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24670" w14:textId="77777777" w:rsidR="0027549C" w:rsidRPr="00BF1783" w:rsidRDefault="0027549C" w:rsidP="0027549C">
      <w:pPr>
        <w:jc w:val="center"/>
        <w:rPr>
          <w:spacing w:val="2"/>
          <w:sz w:val="28"/>
          <w:szCs w:val="28"/>
        </w:rPr>
      </w:pPr>
      <w:r w:rsidRPr="00BF1783">
        <w:rPr>
          <w:spacing w:val="2"/>
          <w:sz w:val="28"/>
          <w:szCs w:val="28"/>
        </w:rPr>
        <w:t>Санкт-Петербургский Государственный Университет</w:t>
      </w:r>
    </w:p>
    <w:p w14:paraId="1354FBED" w14:textId="77777777" w:rsidR="0027549C" w:rsidRPr="00BF1783" w:rsidRDefault="0027549C" w:rsidP="0027549C">
      <w:pPr>
        <w:rPr>
          <w:sz w:val="28"/>
          <w:szCs w:val="28"/>
        </w:rPr>
      </w:pPr>
    </w:p>
    <w:p w14:paraId="3E516048" w14:textId="77777777" w:rsidR="0027549C" w:rsidRPr="00BF1783" w:rsidRDefault="0027549C" w:rsidP="0027549C">
      <w:pPr>
        <w:jc w:val="center"/>
        <w:rPr>
          <w:sz w:val="28"/>
          <w:szCs w:val="28"/>
        </w:rPr>
      </w:pPr>
      <w:r w:rsidRPr="00BF1783">
        <w:rPr>
          <w:sz w:val="28"/>
          <w:szCs w:val="28"/>
        </w:rPr>
        <w:t>Кафедра психического здоровья и раннего сопровождения детей и родителей</w:t>
      </w:r>
    </w:p>
    <w:p w14:paraId="52E771F0" w14:textId="77777777" w:rsidR="0027549C" w:rsidRPr="00BF1783" w:rsidRDefault="0027549C" w:rsidP="0027549C">
      <w:pPr>
        <w:jc w:val="center"/>
        <w:rPr>
          <w:b/>
          <w:bCs/>
          <w:i/>
          <w:iCs/>
          <w:position w:val="-1"/>
          <w:sz w:val="28"/>
          <w:szCs w:val="28"/>
        </w:rPr>
      </w:pPr>
    </w:p>
    <w:p w14:paraId="140ADE7B" w14:textId="77777777" w:rsidR="0027549C" w:rsidRPr="00BF1783" w:rsidRDefault="0027549C" w:rsidP="0027549C">
      <w:pPr>
        <w:jc w:val="center"/>
        <w:rPr>
          <w:b/>
          <w:bCs/>
          <w:i/>
          <w:iCs/>
          <w:position w:val="-1"/>
          <w:sz w:val="28"/>
          <w:szCs w:val="28"/>
        </w:rPr>
      </w:pPr>
    </w:p>
    <w:p w14:paraId="0005C371" w14:textId="77777777" w:rsidR="0027549C" w:rsidRPr="00BF1783" w:rsidRDefault="0027549C" w:rsidP="0027549C">
      <w:pPr>
        <w:jc w:val="center"/>
        <w:rPr>
          <w:b/>
          <w:bCs/>
          <w:i/>
          <w:iCs/>
          <w:position w:val="-1"/>
          <w:sz w:val="28"/>
          <w:szCs w:val="28"/>
        </w:rPr>
      </w:pPr>
    </w:p>
    <w:p w14:paraId="782786B6" w14:textId="77777777" w:rsidR="0027549C" w:rsidRPr="00BF1783" w:rsidRDefault="0027549C" w:rsidP="0027549C">
      <w:pPr>
        <w:jc w:val="center"/>
        <w:rPr>
          <w:b/>
          <w:bCs/>
          <w:i/>
          <w:iCs/>
          <w:position w:val="-1"/>
          <w:sz w:val="28"/>
          <w:szCs w:val="28"/>
        </w:rPr>
      </w:pPr>
      <w:r w:rsidRPr="00BF1783">
        <w:rPr>
          <w:b/>
          <w:bCs/>
          <w:i/>
          <w:iCs/>
          <w:position w:val="-1"/>
          <w:sz w:val="28"/>
          <w:szCs w:val="28"/>
        </w:rPr>
        <w:t>Эрнепесова Евгения</w:t>
      </w:r>
    </w:p>
    <w:p w14:paraId="1F67EAF5" w14:textId="77777777" w:rsidR="0027549C" w:rsidRPr="00BF1783" w:rsidRDefault="0027549C" w:rsidP="0027549C">
      <w:pPr>
        <w:jc w:val="center"/>
        <w:rPr>
          <w:b/>
          <w:bCs/>
          <w:i/>
          <w:iCs/>
          <w:position w:val="-1"/>
          <w:sz w:val="28"/>
          <w:szCs w:val="28"/>
        </w:rPr>
      </w:pPr>
    </w:p>
    <w:p w14:paraId="70AD7D90" w14:textId="77777777" w:rsidR="0027549C" w:rsidRPr="00BF1783" w:rsidRDefault="0027549C" w:rsidP="0027549C">
      <w:pPr>
        <w:jc w:val="center"/>
        <w:rPr>
          <w:i/>
          <w:iCs/>
          <w:sz w:val="28"/>
          <w:szCs w:val="28"/>
        </w:rPr>
      </w:pPr>
    </w:p>
    <w:p w14:paraId="4AB6DEDE" w14:textId="77777777" w:rsidR="0027549C" w:rsidRPr="00BF1783" w:rsidRDefault="0027549C" w:rsidP="0027549C">
      <w:pPr>
        <w:jc w:val="center"/>
        <w:rPr>
          <w:b/>
          <w:bCs/>
          <w:sz w:val="28"/>
          <w:szCs w:val="28"/>
        </w:rPr>
      </w:pPr>
      <w:r w:rsidRPr="00BF1783">
        <w:rPr>
          <w:b/>
          <w:bCs/>
          <w:sz w:val="28"/>
          <w:szCs w:val="28"/>
        </w:rPr>
        <w:t>Выпускная квалификационная работа</w:t>
      </w:r>
    </w:p>
    <w:p w14:paraId="23AE9FFA" w14:textId="77777777" w:rsidR="0027549C" w:rsidRPr="00BF1783" w:rsidRDefault="0027549C" w:rsidP="00BF1783">
      <w:pPr>
        <w:rPr>
          <w:b/>
          <w:bCs/>
          <w:sz w:val="28"/>
          <w:szCs w:val="28"/>
        </w:rPr>
      </w:pPr>
    </w:p>
    <w:p w14:paraId="7D3C0006" w14:textId="77777777" w:rsidR="0027549C" w:rsidRPr="00BF1783" w:rsidRDefault="0027549C" w:rsidP="0027549C">
      <w:pPr>
        <w:jc w:val="center"/>
        <w:rPr>
          <w:b/>
          <w:i/>
          <w:sz w:val="28"/>
          <w:szCs w:val="28"/>
        </w:rPr>
      </w:pPr>
      <w:r w:rsidRPr="00BF1783">
        <w:rPr>
          <w:b/>
          <w:i/>
          <w:sz w:val="28"/>
          <w:szCs w:val="28"/>
        </w:rPr>
        <w:t>Особенности психологического функционирования и отношения к ребенку у беременных женщин, использовавших вспомогательные репродуктивные технологии.</w:t>
      </w:r>
    </w:p>
    <w:p w14:paraId="01D9EDF4" w14:textId="77777777" w:rsidR="0027549C" w:rsidRPr="00BF1783" w:rsidRDefault="0027549C" w:rsidP="0027549C">
      <w:pPr>
        <w:rPr>
          <w:sz w:val="28"/>
          <w:szCs w:val="28"/>
        </w:rPr>
      </w:pPr>
    </w:p>
    <w:p w14:paraId="208A6237" w14:textId="77777777" w:rsidR="0027549C" w:rsidRPr="00BF1783" w:rsidRDefault="0027549C" w:rsidP="0027549C">
      <w:pPr>
        <w:jc w:val="center"/>
        <w:rPr>
          <w:spacing w:val="-1"/>
          <w:sz w:val="28"/>
          <w:szCs w:val="28"/>
        </w:rPr>
      </w:pPr>
      <w:r w:rsidRPr="00BF1783">
        <w:rPr>
          <w:spacing w:val="-1"/>
          <w:sz w:val="28"/>
          <w:szCs w:val="28"/>
        </w:rPr>
        <w:t>Уровень образования: магистратура</w:t>
      </w:r>
    </w:p>
    <w:p w14:paraId="77E690C6" w14:textId="77777777" w:rsidR="0027549C" w:rsidRPr="00BF1783" w:rsidRDefault="0027549C" w:rsidP="0027549C">
      <w:pPr>
        <w:jc w:val="center"/>
        <w:rPr>
          <w:spacing w:val="-1"/>
          <w:sz w:val="28"/>
          <w:szCs w:val="28"/>
        </w:rPr>
      </w:pPr>
    </w:p>
    <w:p w14:paraId="634D06FF" w14:textId="77777777" w:rsidR="0027549C" w:rsidRPr="00BF1783" w:rsidRDefault="0027549C" w:rsidP="0027549C">
      <w:pPr>
        <w:jc w:val="center"/>
        <w:rPr>
          <w:spacing w:val="-1"/>
          <w:sz w:val="28"/>
          <w:szCs w:val="28"/>
        </w:rPr>
      </w:pPr>
      <w:r w:rsidRPr="00BF1783">
        <w:rPr>
          <w:spacing w:val="-1"/>
          <w:sz w:val="28"/>
          <w:szCs w:val="28"/>
        </w:rPr>
        <w:t xml:space="preserve">Направление </w:t>
      </w:r>
      <w:r w:rsidRPr="00BF1783">
        <w:rPr>
          <w:sz w:val="28"/>
          <w:szCs w:val="28"/>
        </w:rPr>
        <w:t>37.04.01</w:t>
      </w:r>
      <w:r w:rsidRPr="00BF1783">
        <w:rPr>
          <w:spacing w:val="-1"/>
          <w:sz w:val="28"/>
          <w:szCs w:val="28"/>
        </w:rPr>
        <w:t xml:space="preserve"> </w:t>
      </w:r>
      <w:r w:rsidRPr="00BF1783">
        <w:rPr>
          <w:i/>
          <w:spacing w:val="-1"/>
          <w:sz w:val="28"/>
          <w:szCs w:val="28"/>
        </w:rPr>
        <w:t>«Психология»</w:t>
      </w:r>
    </w:p>
    <w:p w14:paraId="1D124346" w14:textId="77777777" w:rsidR="0027549C" w:rsidRPr="00BF1783" w:rsidRDefault="0027549C" w:rsidP="0027549C">
      <w:pPr>
        <w:jc w:val="center"/>
        <w:rPr>
          <w:spacing w:val="-1"/>
          <w:sz w:val="28"/>
          <w:szCs w:val="28"/>
        </w:rPr>
      </w:pPr>
    </w:p>
    <w:p w14:paraId="60AB97B7" w14:textId="77777777" w:rsidR="0027549C" w:rsidRPr="00BF1783" w:rsidRDefault="0027549C" w:rsidP="0027549C">
      <w:pPr>
        <w:jc w:val="center"/>
        <w:rPr>
          <w:i/>
          <w:spacing w:val="-1"/>
          <w:sz w:val="28"/>
          <w:szCs w:val="28"/>
        </w:rPr>
      </w:pPr>
      <w:r w:rsidRPr="00BF1783">
        <w:rPr>
          <w:spacing w:val="-1"/>
          <w:sz w:val="28"/>
          <w:szCs w:val="28"/>
        </w:rPr>
        <w:t xml:space="preserve">Основная образовательная программа ВМ.5541 </w:t>
      </w:r>
      <w:r w:rsidRPr="00BF1783">
        <w:rPr>
          <w:i/>
          <w:spacing w:val="-1"/>
          <w:sz w:val="28"/>
          <w:szCs w:val="28"/>
        </w:rPr>
        <w:t>«Психическое здоровье»</w:t>
      </w:r>
    </w:p>
    <w:p w14:paraId="31E825AB" w14:textId="77777777" w:rsidR="0027549C" w:rsidRPr="00BF1783" w:rsidRDefault="0027549C" w:rsidP="0027549C">
      <w:pPr>
        <w:jc w:val="center"/>
        <w:rPr>
          <w:spacing w:val="-1"/>
          <w:sz w:val="28"/>
          <w:szCs w:val="28"/>
        </w:rPr>
      </w:pPr>
    </w:p>
    <w:p w14:paraId="31F9D0F6" w14:textId="77777777" w:rsidR="0027549C" w:rsidRPr="00BF1783" w:rsidRDefault="0027549C" w:rsidP="0027549C">
      <w:pPr>
        <w:jc w:val="center"/>
        <w:rPr>
          <w:i/>
          <w:spacing w:val="-1"/>
          <w:sz w:val="28"/>
          <w:szCs w:val="28"/>
        </w:rPr>
      </w:pPr>
      <w:r w:rsidRPr="00BF1783">
        <w:rPr>
          <w:spacing w:val="-1"/>
          <w:sz w:val="28"/>
          <w:szCs w:val="28"/>
        </w:rPr>
        <w:t xml:space="preserve">Профиль </w:t>
      </w:r>
      <w:r w:rsidRPr="00BF1783">
        <w:rPr>
          <w:i/>
          <w:spacing w:val="-1"/>
          <w:sz w:val="28"/>
          <w:szCs w:val="28"/>
        </w:rPr>
        <w:t>«Консультативная психология»</w:t>
      </w:r>
    </w:p>
    <w:p w14:paraId="379E1DF7" w14:textId="77777777" w:rsidR="0027549C" w:rsidRPr="00BF1783" w:rsidRDefault="0027549C" w:rsidP="00BF1783">
      <w:pPr>
        <w:rPr>
          <w:i/>
          <w:spacing w:val="-1"/>
          <w:sz w:val="28"/>
          <w:szCs w:val="28"/>
        </w:rPr>
      </w:pPr>
    </w:p>
    <w:p w14:paraId="47F04C0B" w14:textId="77777777" w:rsidR="0027549C" w:rsidRPr="00BF1783" w:rsidRDefault="0027549C" w:rsidP="0027549C">
      <w:pPr>
        <w:jc w:val="center"/>
        <w:rPr>
          <w:i/>
          <w:spacing w:val="-1"/>
          <w:sz w:val="28"/>
          <w:szCs w:val="28"/>
        </w:rPr>
      </w:pPr>
    </w:p>
    <w:p w14:paraId="68A22E7D" w14:textId="23FAA32C" w:rsidR="0027549C" w:rsidRDefault="0027549C" w:rsidP="0027549C">
      <w:pPr>
        <w:jc w:val="center"/>
        <w:rPr>
          <w:sz w:val="28"/>
          <w:szCs w:val="28"/>
        </w:rPr>
      </w:pPr>
    </w:p>
    <w:p w14:paraId="61528A40" w14:textId="368EAD17" w:rsidR="00A57D2E" w:rsidRDefault="00A57D2E" w:rsidP="0027549C">
      <w:pPr>
        <w:jc w:val="center"/>
        <w:rPr>
          <w:sz w:val="28"/>
          <w:szCs w:val="28"/>
        </w:rPr>
      </w:pPr>
    </w:p>
    <w:p w14:paraId="1A931E27" w14:textId="77777777" w:rsidR="00A57D2E" w:rsidRPr="00BF1783" w:rsidRDefault="00A57D2E" w:rsidP="0027549C">
      <w:pPr>
        <w:jc w:val="center"/>
        <w:rPr>
          <w:sz w:val="28"/>
          <w:szCs w:val="28"/>
        </w:rPr>
      </w:pPr>
    </w:p>
    <w:p w14:paraId="30DE7237" w14:textId="77777777" w:rsidR="0027549C" w:rsidRPr="00BF1783" w:rsidRDefault="0027549C" w:rsidP="0027549C">
      <w:pPr>
        <w:ind w:left="5954"/>
        <w:jc w:val="right"/>
        <w:rPr>
          <w:spacing w:val="-2"/>
          <w:sz w:val="28"/>
          <w:szCs w:val="28"/>
        </w:rPr>
      </w:pPr>
      <w:r w:rsidRPr="00BF1783">
        <w:rPr>
          <w:sz w:val="28"/>
          <w:szCs w:val="28"/>
          <w:u w:val="single"/>
        </w:rPr>
        <w:t>Н</w:t>
      </w:r>
      <w:r w:rsidRPr="00BF1783">
        <w:rPr>
          <w:spacing w:val="4"/>
          <w:sz w:val="28"/>
          <w:szCs w:val="28"/>
          <w:u w:val="single"/>
        </w:rPr>
        <w:t>а</w:t>
      </w:r>
      <w:r w:rsidRPr="00BF1783">
        <w:rPr>
          <w:spacing w:val="-9"/>
          <w:sz w:val="28"/>
          <w:szCs w:val="28"/>
          <w:u w:val="single"/>
        </w:rPr>
        <w:t>у</w:t>
      </w:r>
      <w:r w:rsidRPr="00BF1783">
        <w:rPr>
          <w:sz w:val="28"/>
          <w:szCs w:val="28"/>
          <w:u w:val="single"/>
        </w:rPr>
        <w:t>ч</w:t>
      </w:r>
      <w:r w:rsidRPr="00BF1783">
        <w:rPr>
          <w:spacing w:val="1"/>
          <w:sz w:val="28"/>
          <w:szCs w:val="28"/>
          <w:u w:val="single"/>
        </w:rPr>
        <w:t>н</w:t>
      </w:r>
      <w:r w:rsidRPr="00BF1783">
        <w:rPr>
          <w:spacing w:val="2"/>
          <w:sz w:val="28"/>
          <w:szCs w:val="28"/>
          <w:u w:val="single"/>
        </w:rPr>
        <w:t>ы</w:t>
      </w:r>
      <w:r w:rsidRPr="00BF1783">
        <w:rPr>
          <w:sz w:val="28"/>
          <w:szCs w:val="28"/>
          <w:u w:val="single"/>
        </w:rPr>
        <w:t>й</w:t>
      </w:r>
      <w:r w:rsidRPr="00BF1783">
        <w:rPr>
          <w:spacing w:val="-5"/>
          <w:sz w:val="28"/>
          <w:szCs w:val="28"/>
          <w:u w:val="single"/>
        </w:rPr>
        <w:t xml:space="preserve"> </w:t>
      </w:r>
      <w:r w:rsidRPr="00BF1783">
        <w:rPr>
          <w:spacing w:val="5"/>
          <w:sz w:val="28"/>
          <w:szCs w:val="28"/>
          <w:u w:val="single"/>
        </w:rPr>
        <w:t>р</w:t>
      </w:r>
      <w:r w:rsidRPr="00BF1783">
        <w:rPr>
          <w:spacing w:val="-9"/>
          <w:sz w:val="28"/>
          <w:szCs w:val="28"/>
          <w:u w:val="single"/>
        </w:rPr>
        <w:t>у</w:t>
      </w:r>
      <w:r w:rsidRPr="00BF1783">
        <w:rPr>
          <w:spacing w:val="-1"/>
          <w:sz w:val="28"/>
          <w:szCs w:val="28"/>
          <w:u w:val="single"/>
        </w:rPr>
        <w:t>к</w:t>
      </w:r>
      <w:r w:rsidRPr="00BF1783">
        <w:rPr>
          <w:spacing w:val="5"/>
          <w:sz w:val="28"/>
          <w:szCs w:val="28"/>
          <w:u w:val="single"/>
        </w:rPr>
        <w:t>о</w:t>
      </w:r>
      <w:r w:rsidRPr="00BF1783">
        <w:rPr>
          <w:spacing w:val="2"/>
          <w:sz w:val="28"/>
          <w:szCs w:val="28"/>
          <w:u w:val="single"/>
        </w:rPr>
        <w:t>в</w:t>
      </w:r>
      <w:r w:rsidRPr="00BF1783">
        <w:rPr>
          <w:spacing w:val="5"/>
          <w:sz w:val="28"/>
          <w:szCs w:val="28"/>
          <w:u w:val="single"/>
        </w:rPr>
        <w:t>о</w:t>
      </w:r>
      <w:r w:rsidRPr="00BF1783">
        <w:rPr>
          <w:spacing w:val="-2"/>
          <w:sz w:val="28"/>
          <w:szCs w:val="28"/>
          <w:u w:val="single"/>
        </w:rPr>
        <w:t>д</w:t>
      </w:r>
      <w:r w:rsidRPr="00BF1783">
        <w:rPr>
          <w:spacing w:val="1"/>
          <w:sz w:val="28"/>
          <w:szCs w:val="28"/>
          <w:u w:val="single"/>
        </w:rPr>
        <w:t>ит</w:t>
      </w:r>
      <w:r w:rsidRPr="00BF1783">
        <w:rPr>
          <w:spacing w:val="-1"/>
          <w:sz w:val="28"/>
          <w:szCs w:val="28"/>
          <w:u w:val="single"/>
        </w:rPr>
        <w:t>е</w:t>
      </w:r>
      <w:r w:rsidRPr="00BF1783">
        <w:rPr>
          <w:sz w:val="28"/>
          <w:szCs w:val="28"/>
          <w:u w:val="single"/>
        </w:rPr>
        <w:t>л</w:t>
      </w:r>
      <w:r w:rsidRPr="00BF1783">
        <w:rPr>
          <w:spacing w:val="1"/>
          <w:sz w:val="28"/>
          <w:szCs w:val="28"/>
          <w:u w:val="single"/>
        </w:rPr>
        <w:t>ь</w:t>
      </w:r>
      <w:r w:rsidRPr="00BF1783">
        <w:rPr>
          <w:sz w:val="28"/>
          <w:szCs w:val="28"/>
          <w:u w:val="single"/>
        </w:rPr>
        <w:t xml:space="preserve">: </w:t>
      </w:r>
      <w:r w:rsidRPr="00BF1783">
        <w:rPr>
          <w:spacing w:val="-2"/>
          <w:sz w:val="28"/>
          <w:szCs w:val="28"/>
        </w:rPr>
        <w:t>кандидат психологических наук,</w:t>
      </w:r>
    </w:p>
    <w:p w14:paraId="60D064AC" w14:textId="77777777" w:rsidR="0027549C" w:rsidRPr="00BF1783" w:rsidRDefault="0027549C" w:rsidP="0027549C">
      <w:pPr>
        <w:jc w:val="right"/>
        <w:rPr>
          <w:spacing w:val="-2"/>
          <w:sz w:val="28"/>
          <w:szCs w:val="28"/>
        </w:rPr>
      </w:pPr>
      <w:r w:rsidRPr="00BF1783">
        <w:rPr>
          <w:spacing w:val="-2"/>
          <w:sz w:val="28"/>
          <w:szCs w:val="28"/>
        </w:rPr>
        <w:t>доцент кафедры психического здоровья</w:t>
      </w:r>
    </w:p>
    <w:p w14:paraId="35B2F945" w14:textId="77777777" w:rsidR="0027549C" w:rsidRPr="00BF1783" w:rsidRDefault="0027549C" w:rsidP="0027549C">
      <w:pPr>
        <w:jc w:val="right"/>
        <w:rPr>
          <w:spacing w:val="-2"/>
          <w:sz w:val="28"/>
          <w:szCs w:val="28"/>
        </w:rPr>
      </w:pPr>
      <w:r w:rsidRPr="00BF1783">
        <w:rPr>
          <w:spacing w:val="-2"/>
          <w:sz w:val="28"/>
          <w:szCs w:val="28"/>
        </w:rPr>
        <w:t>и раннего сопровождения детей и родителей</w:t>
      </w:r>
    </w:p>
    <w:p w14:paraId="4FA2869A" w14:textId="7CC4C65C" w:rsidR="0027549C" w:rsidRPr="00BF1783" w:rsidRDefault="0027549C" w:rsidP="00BF1783">
      <w:pPr>
        <w:ind w:left="5954"/>
        <w:jc w:val="right"/>
        <w:rPr>
          <w:sz w:val="28"/>
          <w:szCs w:val="28"/>
        </w:rPr>
      </w:pPr>
      <w:r w:rsidRPr="00BF1783">
        <w:rPr>
          <w:spacing w:val="-2"/>
          <w:sz w:val="28"/>
          <w:szCs w:val="28"/>
        </w:rPr>
        <w:t xml:space="preserve"> Аникина Варвара Олеговна </w:t>
      </w:r>
    </w:p>
    <w:p w14:paraId="2912B1F7" w14:textId="6A426453" w:rsidR="0027549C" w:rsidRDefault="0027549C" w:rsidP="0027549C">
      <w:pPr>
        <w:ind w:left="5954"/>
        <w:jc w:val="right"/>
        <w:rPr>
          <w:sz w:val="28"/>
          <w:szCs w:val="28"/>
        </w:rPr>
      </w:pPr>
    </w:p>
    <w:p w14:paraId="100FA5CA" w14:textId="77777777" w:rsidR="00937C84" w:rsidRPr="00BF1783" w:rsidRDefault="00937C84" w:rsidP="0027549C">
      <w:pPr>
        <w:ind w:left="5954"/>
        <w:jc w:val="right"/>
        <w:rPr>
          <w:sz w:val="28"/>
          <w:szCs w:val="28"/>
        </w:rPr>
      </w:pPr>
    </w:p>
    <w:p w14:paraId="4D421969" w14:textId="77777777" w:rsidR="0027549C" w:rsidRPr="00BF1783" w:rsidRDefault="0027549C" w:rsidP="0027549C">
      <w:pPr>
        <w:ind w:left="5954"/>
        <w:jc w:val="right"/>
        <w:rPr>
          <w:sz w:val="28"/>
          <w:szCs w:val="28"/>
          <w:u w:val="single"/>
        </w:rPr>
      </w:pPr>
      <w:r w:rsidRPr="00BF1783">
        <w:rPr>
          <w:sz w:val="28"/>
          <w:szCs w:val="28"/>
          <w:u w:val="single"/>
        </w:rPr>
        <w:t xml:space="preserve">Рецензент: </w:t>
      </w:r>
    </w:p>
    <w:p w14:paraId="7BD5B253" w14:textId="461D3FF0" w:rsidR="0027549C" w:rsidRDefault="00A26884" w:rsidP="00937C84">
      <w:pPr>
        <w:jc w:val="right"/>
        <w:rPr>
          <w:sz w:val="28"/>
          <w:szCs w:val="28"/>
        </w:rPr>
      </w:pPr>
      <w:r>
        <w:rPr>
          <w:sz w:val="28"/>
          <w:szCs w:val="28"/>
        </w:rPr>
        <w:t>кандидат психологических наук,</w:t>
      </w:r>
    </w:p>
    <w:p w14:paraId="6B2AB67F" w14:textId="3477143F" w:rsidR="00A26884" w:rsidRPr="00937C84" w:rsidRDefault="00A26884" w:rsidP="00937C84">
      <w:pPr>
        <w:jc w:val="right"/>
        <w:rPr>
          <w:sz w:val="28"/>
          <w:szCs w:val="28"/>
        </w:rPr>
      </w:pPr>
      <w:r>
        <w:rPr>
          <w:sz w:val="28"/>
          <w:szCs w:val="28"/>
        </w:rPr>
        <w:t>психолог СПБ ГБУЗ «Родильный дом №17»</w:t>
      </w:r>
    </w:p>
    <w:p w14:paraId="50270A8B" w14:textId="066CDB32" w:rsidR="0027549C" w:rsidRPr="0084640C" w:rsidRDefault="00BF1783" w:rsidP="00BF1783">
      <w:pPr>
        <w:jc w:val="right"/>
        <w:rPr>
          <w:color w:val="000000" w:themeColor="text1"/>
          <w:sz w:val="28"/>
          <w:szCs w:val="28"/>
        </w:rPr>
      </w:pPr>
      <w:r w:rsidRPr="0084640C">
        <w:rPr>
          <w:color w:val="000000" w:themeColor="text1"/>
          <w:sz w:val="28"/>
          <w:szCs w:val="28"/>
          <w:shd w:val="clear" w:color="auto" w:fill="FFFFFF"/>
        </w:rPr>
        <w:t>Заманаева Юлия Владимировна</w:t>
      </w:r>
    </w:p>
    <w:p w14:paraId="04CC6206" w14:textId="77777777" w:rsidR="0027549C" w:rsidRPr="0084640C" w:rsidRDefault="0027549C" w:rsidP="0027549C">
      <w:pPr>
        <w:jc w:val="center"/>
        <w:rPr>
          <w:color w:val="000000" w:themeColor="text1"/>
          <w:sz w:val="28"/>
          <w:szCs w:val="28"/>
        </w:rPr>
      </w:pPr>
    </w:p>
    <w:p w14:paraId="2FD92665" w14:textId="77777777" w:rsidR="0027549C" w:rsidRPr="00BF1783" w:rsidRDefault="0027549C" w:rsidP="0027549C">
      <w:pPr>
        <w:jc w:val="center"/>
        <w:rPr>
          <w:sz w:val="28"/>
          <w:szCs w:val="28"/>
        </w:rPr>
      </w:pPr>
    </w:p>
    <w:p w14:paraId="38A2BC98" w14:textId="77777777" w:rsidR="0027549C" w:rsidRPr="00BF1783" w:rsidRDefault="0027549C" w:rsidP="0027549C">
      <w:pPr>
        <w:jc w:val="center"/>
        <w:rPr>
          <w:sz w:val="28"/>
          <w:szCs w:val="28"/>
        </w:rPr>
      </w:pPr>
    </w:p>
    <w:p w14:paraId="6EF0B84F" w14:textId="77777777" w:rsidR="0027549C" w:rsidRPr="0084640C" w:rsidRDefault="0027549C" w:rsidP="0084640C">
      <w:pPr>
        <w:rPr>
          <w:spacing w:val="2"/>
          <w:sz w:val="28"/>
          <w:szCs w:val="28"/>
        </w:rPr>
      </w:pPr>
    </w:p>
    <w:p w14:paraId="23DBB2CD" w14:textId="77777777" w:rsidR="0027549C" w:rsidRPr="0084640C" w:rsidRDefault="0027549C" w:rsidP="0027549C">
      <w:pPr>
        <w:jc w:val="center"/>
        <w:rPr>
          <w:spacing w:val="2"/>
          <w:sz w:val="28"/>
          <w:szCs w:val="28"/>
        </w:rPr>
      </w:pPr>
      <w:r w:rsidRPr="0084640C">
        <w:rPr>
          <w:spacing w:val="2"/>
          <w:sz w:val="28"/>
          <w:szCs w:val="28"/>
        </w:rPr>
        <w:t>Санкт-Петербург</w:t>
      </w:r>
    </w:p>
    <w:p w14:paraId="3E671EF1" w14:textId="2611A94C" w:rsidR="0027549C" w:rsidRPr="0084640C" w:rsidRDefault="0027549C" w:rsidP="0027549C">
      <w:pPr>
        <w:jc w:val="center"/>
        <w:rPr>
          <w:sz w:val="28"/>
          <w:szCs w:val="28"/>
        </w:rPr>
      </w:pPr>
      <w:r w:rsidRPr="0084640C">
        <w:rPr>
          <w:spacing w:val="2"/>
          <w:sz w:val="28"/>
          <w:szCs w:val="28"/>
        </w:rPr>
        <w:t>202</w:t>
      </w:r>
      <w:r w:rsidR="00E13FEE" w:rsidRPr="0084640C">
        <w:rPr>
          <w:spacing w:val="2"/>
          <w:sz w:val="28"/>
          <w:szCs w:val="28"/>
        </w:rPr>
        <w:t>2</w:t>
      </w:r>
    </w:p>
    <w:sdt>
      <w:sdtPr>
        <w:rPr>
          <w:rFonts w:ascii="Times New Roman" w:eastAsia="Times New Roman" w:hAnsi="Times New Roman" w:cs="Times New Roman"/>
          <w:b/>
          <w:color w:val="auto"/>
          <w:sz w:val="28"/>
          <w:szCs w:val="28"/>
        </w:rPr>
        <w:id w:val="873575304"/>
        <w:docPartObj>
          <w:docPartGallery w:val="Table of Contents"/>
          <w:docPartUnique/>
        </w:docPartObj>
      </w:sdtPr>
      <w:sdtEndPr>
        <w:rPr>
          <w:rFonts w:eastAsiaTheme="majorEastAsia" w:cstheme="majorBidi"/>
          <w:bCs/>
          <w:szCs w:val="32"/>
        </w:rPr>
      </w:sdtEndPr>
      <w:sdtContent>
        <w:p w14:paraId="151ACD6F" w14:textId="34C8AFCE" w:rsidR="0062243A" w:rsidRPr="00937C84" w:rsidRDefault="00E441E9" w:rsidP="0033192F">
          <w:pPr>
            <w:pStyle w:val="a4"/>
            <w:spacing w:line="360" w:lineRule="auto"/>
            <w:rPr>
              <w:rFonts w:ascii="Times New Roman" w:hAnsi="Times New Roman" w:cs="Times New Roman"/>
              <w:b/>
              <w:color w:val="auto"/>
              <w:sz w:val="28"/>
              <w:szCs w:val="28"/>
            </w:rPr>
          </w:pPr>
          <w:r w:rsidRPr="00937C84">
            <w:rPr>
              <w:rFonts w:ascii="Times New Roman" w:hAnsi="Times New Roman" w:cs="Times New Roman"/>
              <w:b/>
              <w:color w:val="auto"/>
              <w:sz w:val="28"/>
              <w:szCs w:val="28"/>
            </w:rPr>
            <w:t>ОГ</w:t>
          </w:r>
          <w:bookmarkStart w:id="0" w:name="_GoBack"/>
          <w:bookmarkEnd w:id="0"/>
          <w:r w:rsidRPr="00937C84">
            <w:rPr>
              <w:rFonts w:ascii="Times New Roman" w:hAnsi="Times New Roman" w:cs="Times New Roman"/>
              <w:b/>
              <w:color w:val="auto"/>
              <w:sz w:val="28"/>
              <w:szCs w:val="28"/>
            </w:rPr>
            <w:t>ЛАВЛЕНИЕ</w:t>
          </w:r>
        </w:p>
        <w:p w14:paraId="66A4C557" w14:textId="719BB8E2" w:rsidR="005D13AB" w:rsidRPr="00937C84" w:rsidRDefault="0062243A">
          <w:pPr>
            <w:pStyle w:val="12"/>
            <w:rPr>
              <w:rFonts w:eastAsiaTheme="minorEastAsia"/>
              <w:noProof/>
              <w:sz w:val="28"/>
              <w:szCs w:val="28"/>
            </w:rPr>
          </w:pPr>
          <w:r w:rsidRPr="00937C84">
            <w:rPr>
              <w:sz w:val="28"/>
              <w:szCs w:val="28"/>
            </w:rPr>
            <w:fldChar w:fldCharType="begin"/>
          </w:r>
          <w:r w:rsidRPr="00937C84">
            <w:rPr>
              <w:sz w:val="28"/>
              <w:szCs w:val="28"/>
            </w:rPr>
            <w:instrText xml:space="preserve"> TOC \o "1-3" \h \z \u </w:instrText>
          </w:r>
          <w:r w:rsidRPr="00937C84">
            <w:rPr>
              <w:sz w:val="28"/>
              <w:szCs w:val="28"/>
            </w:rPr>
            <w:fldChar w:fldCharType="separate"/>
          </w:r>
          <w:hyperlink w:anchor="_Toc104154040" w:history="1">
            <w:r w:rsidR="005D13AB" w:rsidRPr="00937C84">
              <w:rPr>
                <w:rStyle w:val="a5"/>
                <w:noProof/>
                <w:sz w:val="28"/>
                <w:szCs w:val="28"/>
              </w:rPr>
              <w:t>АННОТАЦИЯ</w:t>
            </w:r>
            <w:r w:rsidR="005D13AB" w:rsidRPr="00937C84">
              <w:rPr>
                <w:noProof/>
                <w:webHidden/>
                <w:sz w:val="28"/>
                <w:szCs w:val="28"/>
              </w:rPr>
              <w:tab/>
            </w:r>
            <w:r w:rsidR="005D13AB" w:rsidRPr="00937C84">
              <w:rPr>
                <w:noProof/>
                <w:webHidden/>
                <w:sz w:val="28"/>
                <w:szCs w:val="28"/>
              </w:rPr>
              <w:fldChar w:fldCharType="begin"/>
            </w:r>
            <w:r w:rsidR="005D13AB" w:rsidRPr="00937C84">
              <w:rPr>
                <w:noProof/>
                <w:webHidden/>
                <w:sz w:val="28"/>
                <w:szCs w:val="28"/>
              </w:rPr>
              <w:instrText xml:space="preserve"> PAGEREF _Toc104154040 \h </w:instrText>
            </w:r>
            <w:r w:rsidR="005D13AB" w:rsidRPr="00937C84">
              <w:rPr>
                <w:noProof/>
                <w:webHidden/>
                <w:sz w:val="28"/>
                <w:szCs w:val="28"/>
              </w:rPr>
            </w:r>
            <w:r w:rsidR="005D13AB" w:rsidRPr="00937C84">
              <w:rPr>
                <w:noProof/>
                <w:webHidden/>
                <w:sz w:val="28"/>
                <w:szCs w:val="28"/>
              </w:rPr>
              <w:fldChar w:fldCharType="separate"/>
            </w:r>
            <w:r w:rsidR="00AB1C29">
              <w:rPr>
                <w:noProof/>
                <w:webHidden/>
                <w:sz w:val="28"/>
                <w:szCs w:val="28"/>
              </w:rPr>
              <w:t>4</w:t>
            </w:r>
            <w:r w:rsidR="005D13AB" w:rsidRPr="00937C84">
              <w:rPr>
                <w:noProof/>
                <w:webHidden/>
                <w:sz w:val="28"/>
                <w:szCs w:val="28"/>
              </w:rPr>
              <w:fldChar w:fldCharType="end"/>
            </w:r>
          </w:hyperlink>
        </w:p>
        <w:p w14:paraId="5A338527" w14:textId="71A05F8F" w:rsidR="005D13AB" w:rsidRPr="00937C84" w:rsidRDefault="005D13AB">
          <w:pPr>
            <w:pStyle w:val="12"/>
            <w:rPr>
              <w:rFonts w:eastAsiaTheme="minorEastAsia"/>
              <w:noProof/>
              <w:sz w:val="28"/>
              <w:szCs w:val="28"/>
            </w:rPr>
          </w:pPr>
          <w:hyperlink w:anchor="_Toc104154041" w:history="1">
            <w:r w:rsidRPr="00937C84">
              <w:rPr>
                <w:rStyle w:val="a5"/>
                <w:noProof/>
                <w:sz w:val="28"/>
                <w:szCs w:val="28"/>
              </w:rPr>
              <w:t>ВВЕДЕНИЕ</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_Toc104154041 \h </w:instrText>
            </w:r>
            <w:r w:rsidRPr="00937C84">
              <w:rPr>
                <w:noProof/>
                <w:webHidden/>
                <w:sz w:val="28"/>
                <w:szCs w:val="28"/>
              </w:rPr>
            </w:r>
            <w:r w:rsidRPr="00937C84">
              <w:rPr>
                <w:noProof/>
                <w:webHidden/>
                <w:sz w:val="28"/>
                <w:szCs w:val="28"/>
              </w:rPr>
              <w:fldChar w:fldCharType="separate"/>
            </w:r>
            <w:r w:rsidR="00AB1C29">
              <w:rPr>
                <w:noProof/>
                <w:webHidden/>
                <w:sz w:val="28"/>
                <w:szCs w:val="28"/>
              </w:rPr>
              <w:t>6</w:t>
            </w:r>
            <w:r w:rsidRPr="00937C84">
              <w:rPr>
                <w:noProof/>
                <w:webHidden/>
                <w:sz w:val="28"/>
                <w:szCs w:val="28"/>
              </w:rPr>
              <w:fldChar w:fldCharType="end"/>
            </w:r>
          </w:hyperlink>
        </w:p>
        <w:p w14:paraId="05880E40" w14:textId="307EF772" w:rsidR="005D13AB" w:rsidRPr="00937C84" w:rsidRDefault="005D13AB">
          <w:pPr>
            <w:pStyle w:val="12"/>
            <w:rPr>
              <w:rFonts w:eastAsiaTheme="minorEastAsia"/>
              <w:noProof/>
              <w:sz w:val="28"/>
              <w:szCs w:val="28"/>
            </w:rPr>
          </w:pPr>
          <w:hyperlink w:anchor="_Toc104154042" w:history="1">
            <w:r w:rsidRPr="00937C84">
              <w:rPr>
                <w:rStyle w:val="a5"/>
                <w:noProof/>
                <w:sz w:val="28"/>
                <w:szCs w:val="28"/>
              </w:rPr>
              <w:t>ГЛАВА 1. ОБЗОР ЛИТЕРАТУРЫ ПО ТЕМЕ ИССЛЕДОВАНИЯ</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_Toc104154042 \h </w:instrText>
            </w:r>
            <w:r w:rsidRPr="00937C84">
              <w:rPr>
                <w:noProof/>
                <w:webHidden/>
                <w:sz w:val="28"/>
                <w:szCs w:val="28"/>
              </w:rPr>
            </w:r>
            <w:r w:rsidRPr="00937C84">
              <w:rPr>
                <w:noProof/>
                <w:webHidden/>
                <w:sz w:val="28"/>
                <w:szCs w:val="28"/>
              </w:rPr>
              <w:fldChar w:fldCharType="separate"/>
            </w:r>
            <w:r w:rsidR="00AB1C29">
              <w:rPr>
                <w:noProof/>
                <w:webHidden/>
                <w:sz w:val="28"/>
                <w:szCs w:val="28"/>
              </w:rPr>
              <w:t>12</w:t>
            </w:r>
            <w:r w:rsidRPr="00937C84">
              <w:rPr>
                <w:noProof/>
                <w:webHidden/>
                <w:sz w:val="28"/>
                <w:szCs w:val="28"/>
              </w:rPr>
              <w:fldChar w:fldCharType="end"/>
            </w:r>
          </w:hyperlink>
        </w:p>
        <w:p w14:paraId="4F976200" w14:textId="11E7AC0E" w:rsidR="005D13AB" w:rsidRPr="00937C84" w:rsidRDefault="005D13AB">
          <w:pPr>
            <w:pStyle w:val="21"/>
            <w:rPr>
              <w:rFonts w:eastAsiaTheme="minorEastAsia"/>
              <w:noProof/>
              <w:sz w:val="28"/>
              <w:szCs w:val="28"/>
            </w:rPr>
          </w:pPr>
          <w:hyperlink w:anchor="_Toc104154043" w:history="1">
            <w:r w:rsidRPr="00937C84">
              <w:rPr>
                <w:rStyle w:val="a5"/>
                <w:b/>
                <w:noProof/>
                <w:sz w:val="28"/>
                <w:szCs w:val="28"/>
              </w:rPr>
              <w:t>1.1 Понятие психологического функционирования</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_Toc104154043 \h </w:instrText>
            </w:r>
            <w:r w:rsidRPr="00937C84">
              <w:rPr>
                <w:noProof/>
                <w:webHidden/>
                <w:sz w:val="28"/>
                <w:szCs w:val="28"/>
              </w:rPr>
            </w:r>
            <w:r w:rsidRPr="00937C84">
              <w:rPr>
                <w:noProof/>
                <w:webHidden/>
                <w:sz w:val="28"/>
                <w:szCs w:val="28"/>
              </w:rPr>
              <w:fldChar w:fldCharType="separate"/>
            </w:r>
            <w:r w:rsidR="00AB1C29">
              <w:rPr>
                <w:noProof/>
                <w:webHidden/>
                <w:sz w:val="28"/>
                <w:szCs w:val="28"/>
              </w:rPr>
              <w:t>12</w:t>
            </w:r>
            <w:r w:rsidRPr="00937C84">
              <w:rPr>
                <w:noProof/>
                <w:webHidden/>
                <w:sz w:val="28"/>
                <w:szCs w:val="28"/>
              </w:rPr>
              <w:fldChar w:fldCharType="end"/>
            </w:r>
          </w:hyperlink>
        </w:p>
        <w:p w14:paraId="7D976F0A" w14:textId="7FC04E2D" w:rsidR="005D13AB" w:rsidRPr="00937C84" w:rsidRDefault="005D13AB">
          <w:pPr>
            <w:pStyle w:val="21"/>
            <w:rPr>
              <w:rFonts w:eastAsiaTheme="minorEastAsia"/>
              <w:noProof/>
              <w:sz w:val="28"/>
              <w:szCs w:val="28"/>
            </w:rPr>
          </w:pPr>
          <w:hyperlink w:anchor="_Toc104154044" w:history="1">
            <w:r w:rsidRPr="00937C84">
              <w:rPr>
                <w:rStyle w:val="a5"/>
                <w:rFonts w:eastAsia="Calibri"/>
                <w:b/>
                <w:noProof/>
                <w:sz w:val="28"/>
                <w:szCs w:val="28"/>
                <w:lang w:eastAsia="en-US"/>
              </w:rPr>
              <w:t>1.2. Особенности психологического функционирования и особенности отношения к ребенку у женщин с естественной беременностью</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_Toc104154044 \h </w:instrText>
            </w:r>
            <w:r w:rsidRPr="00937C84">
              <w:rPr>
                <w:noProof/>
                <w:webHidden/>
                <w:sz w:val="28"/>
                <w:szCs w:val="28"/>
              </w:rPr>
            </w:r>
            <w:r w:rsidRPr="00937C84">
              <w:rPr>
                <w:noProof/>
                <w:webHidden/>
                <w:sz w:val="28"/>
                <w:szCs w:val="28"/>
              </w:rPr>
              <w:fldChar w:fldCharType="separate"/>
            </w:r>
            <w:r w:rsidR="00AB1C29">
              <w:rPr>
                <w:noProof/>
                <w:webHidden/>
                <w:sz w:val="28"/>
                <w:szCs w:val="28"/>
              </w:rPr>
              <w:t>14</w:t>
            </w:r>
            <w:r w:rsidRPr="00937C84">
              <w:rPr>
                <w:noProof/>
                <w:webHidden/>
                <w:sz w:val="28"/>
                <w:szCs w:val="28"/>
              </w:rPr>
              <w:fldChar w:fldCharType="end"/>
            </w:r>
          </w:hyperlink>
        </w:p>
        <w:p w14:paraId="358BD90E" w14:textId="0F84244A" w:rsidR="005D13AB" w:rsidRPr="00937C84" w:rsidRDefault="005D13AB">
          <w:pPr>
            <w:pStyle w:val="21"/>
            <w:rPr>
              <w:rFonts w:eastAsiaTheme="minorEastAsia"/>
              <w:noProof/>
              <w:sz w:val="28"/>
              <w:szCs w:val="28"/>
            </w:rPr>
          </w:pPr>
          <w:hyperlink w:anchor="_Toc104154045" w:history="1">
            <w:r w:rsidRPr="00937C84">
              <w:rPr>
                <w:rStyle w:val="a5"/>
                <w:rFonts w:eastAsia="Calibri"/>
                <w:b/>
                <w:noProof/>
                <w:sz w:val="28"/>
                <w:szCs w:val="28"/>
                <w:lang w:eastAsia="en-US"/>
              </w:rPr>
              <w:t>1.3. Особенности психологического функционирования у женщин, использовавших вспомогательные репродуктивные технологии.</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_Toc104154045 \h </w:instrText>
            </w:r>
            <w:r w:rsidRPr="00937C84">
              <w:rPr>
                <w:noProof/>
                <w:webHidden/>
                <w:sz w:val="28"/>
                <w:szCs w:val="28"/>
              </w:rPr>
            </w:r>
            <w:r w:rsidRPr="00937C84">
              <w:rPr>
                <w:noProof/>
                <w:webHidden/>
                <w:sz w:val="28"/>
                <w:szCs w:val="28"/>
              </w:rPr>
              <w:fldChar w:fldCharType="separate"/>
            </w:r>
            <w:r w:rsidR="00AB1C29">
              <w:rPr>
                <w:noProof/>
                <w:webHidden/>
                <w:sz w:val="28"/>
                <w:szCs w:val="28"/>
              </w:rPr>
              <w:t>16</w:t>
            </w:r>
            <w:r w:rsidRPr="00937C84">
              <w:rPr>
                <w:noProof/>
                <w:webHidden/>
                <w:sz w:val="28"/>
                <w:szCs w:val="28"/>
              </w:rPr>
              <w:fldChar w:fldCharType="end"/>
            </w:r>
          </w:hyperlink>
        </w:p>
        <w:p w14:paraId="5112C2D4" w14:textId="5B70DBCF" w:rsidR="005D13AB" w:rsidRPr="00937C84" w:rsidRDefault="005D13AB">
          <w:pPr>
            <w:pStyle w:val="21"/>
            <w:rPr>
              <w:rFonts w:eastAsiaTheme="minorEastAsia"/>
              <w:noProof/>
              <w:sz w:val="28"/>
              <w:szCs w:val="28"/>
            </w:rPr>
          </w:pPr>
          <w:hyperlink w:anchor="_Toc104154046" w:history="1">
            <w:r w:rsidRPr="00937C84">
              <w:rPr>
                <w:rStyle w:val="a5"/>
                <w:rFonts w:eastAsia="Calibri"/>
                <w:b/>
                <w:noProof/>
                <w:sz w:val="28"/>
                <w:szCs w:val="28"/>
                <w:lang w:eastAsia="en-US"/>
              </w:rPr>
              <w:t>1.4. Особенности отношения к ребенку у женщин, зачавших с помощью вспомогательных репродуктивных технологий.</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_Toc104154046 \h </w:instrText>
            </w:r>
            <w:r w:rsidRPr="00937C84">
              <w:rPr>
                <w:noProof/>
                <w:webHidden/>
                <w:sz w:val="28"/>
                <w:szCs w:val="28"/>
              </w:rPr>
            </w:r>
            <w:r w:rsidRPr="00937C84">
              <w:rPr>
                <w:noProof/>
                <w:webHidden/>
                <w:sz w:val="28"/>
                <w:szCs w:val="28"/>
              </w:rPr>
              <w:fldChar w:fldCharType="separate"/>
            </w:r>
            <w:r w:rsidR="00AB1C29">
              <w:rPr>
                <w:noProof/>
                <w:webHidden/>
                <w:sz w:val="28"/>
                <w:szCs w:val="28"/>
              </w:rPr>
              <w:t>21</w:t>
            </w:r>
            <w:r w:rsidRPr="00937C84">
              <w:rPr>
                <w:noProof/>
                <w:webHidden/>
                <w:sz w:val="28"/>
                <w:szCs w:val="28"/>
              </w:rPr>
              <w:fldChar w:fldCharType="end"/>
            </w:r>
          </w:hyperlink>
        </w:p>
        <w:p w14:paraId="57C92990" w14:textId="13AD857E" w:rsidR="005D13AB" w:rsidRPr="00937C84" w:rsidRDefault="005D13AB">
          <w:pPr>
            <w:pStyle w:val="12"/>
            <w:rPr>
              <w:rFonts w:eastAsiaTheme="minorEastAsia"/>
              <w:noProof/>
              <w:sz w:val="28"/>
              <w:szCs w:val="28"/>
            </w:rPr>
          </w:pPr>
          <w:hyperlink w:anchor="_Toc104154047" w:history="1">
            <w:r w:rsidRPr="00937C84">
              <w:rPr>
                <w:rStyle w:val="a5"/>
                <w:rFonts w:eastAsia="Calibri"/>
                <w:noProof/>
                <w:sz w:val="28"/>
                <w:szCs w:val="28"/>
                <w:lang w:eastAsia="en-US"/>
              </w:rPr>
              <w:t>ГЛАВА 2. ОРГАНИЗАЦИЯ И МЕТОДЫ ИССЛЕДОВАНИЯ</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_Toc104154047 \h </w:instrText>
            </w:r>
            <w:r w:rsidRPr="00937C84">
              <w:rPr>
                <w:noProof/>
                <w:webHidden/>
                <w:sz w:val="28"/>
                <w:szCs w:val="28"/>
              </w:rPr>
            </w:r>
            <w:r w:rsidRPr="00937C84">
              <w:rPr>
                <w:noProof/>
                <w:webHidden/>
                <w:sz w:val="28"/>
                <w:szCs w:val="28"/>
              </w:rPr>
              <w:fldChar w:fldCharType="separate"/>
            </w:r>
            <w:r w:rsidR="00AB1C29">
              <w:rPr>
                <w:noProof/>
                <w:webHidden/>
                <w:sz w:val="28"/>
                <w:szCs w:val="28"/>
              </w:rPr>
              <w:t>26</w:t>
            </w:r>
            <w:r w:rsidRPr="00937C84">
              <w:rPr>
                <w:noProof/>
                <w:webHidden/>
                <w:sz w:val="28"/>
                <w:szCs w:val="28"/>
              </w:rPr>
              <w:fldChar w:fldCharType="end"/>
            </w:r>
          </w:hyperlink>
        </w:p>
        <w:p w14:paraId="5B4C5E64" w14:textId="02E6FED4" w:rsidR="005D13AB" w:rsidRPr="00937C84" w:rsidRDefault="005D13AB">
          <w:pPr>
            <w:pStyle w:val="21"/>
            <w:rPr>
              <w:rFonts w:eastAsiaTheme="minorEastAsia"/>
              <w:noProof/>
              <w:sz w:val="28"/>
              <w:szCs w:val="28"/>
            </w:rPr>
          </w:pPr>
          <w:hyperlink w:anchor="_Toc104154048" w:history="1">
            <w:r w:rsidRPr="00937C84">
              <w:rPr>
                <w:rStyle w:val="a5"/>
                <w:rFonts w:eastAsia="Calibri"/>
                <w:b/>
                <w:noProof/>
                <w:sz w:val="28"/>
                <w:szCs w:val="28"/>
                <w:lang w:eastAsia="en-US"/>
              </w:rPr>
              <w:t>2.1 Постановка проблемы исследования</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_Toc104154048 \h </w:instrText>
            </w:r>
            <w:r w:rsidRPr="00937C84">
              <w:rPr>
                <w:noProof/>
                <w:webHidden/>
                <w:sz w:val="28"/>
                <w:szCs w:val="28"/>
              </w:rPr>
            </w:r>
            <w:r w:rsidRPr="00937C84">
              <w:rPr>
                <w:noProof/>
                <w:webHidden/>
                <w:sz w:val="28"/>
                <w:szCs w:val="28"/>
              </w:rPr>
              <w:fldChar w:fldCharType="separate"/>
            </w:r>
            <w:r w:rsidR="00AB1C29">
              <w:rPr>
                <w:noProof/>
                <w:webHidden/>
                <w:sz w:val="28"/>
                <w:szCs w:val="28"/>
              </w:rPr>
              <w:t>26</w:t>
            </w:r>
            <w:r w:rsidRPr="00937C84">
              <w:rPr>
                <w:noProof/>
                <w:webHidden/>
                <w:sz w:val="28"/>
                <w:szCs w:val="28"/>
              </w:rPr>
              <w:fldChar w:fldCharType="end"/>
            </w:r>
          </w:hyperlink>
        </w:p>
        <w:p w14:paraId="1BCDFD72" w14:textId="72CACC80" w:rsidR="005D13AB" w:rsidRPr="00937C84" w:rsidRDefault="005D13AB">
          <w:pPr>
            <w:pStyle w:val="21"/>
            <w:rPr>
              <w:rFonts w:eastAsiaTheme="minorEastAsia"/>
              <w:noProof/>
              <w:sz w:val="28"/>
              <w:szCs w:val="28"/>
            </w:rPr>
          </w:pPr>
          <w:hyperlink w:anchor="_Toc104154049" w:history="1">
            <w:r w:rsidRPr="00937C84">
              <w:rPr>
                <w:rStyle w:val="a5"/>
                <w:b/>
                <w:noProof/>
                <w:sz w:val="28"/>
                <w:szCs w:val="28"/>
              </w:rPr>
              <w:t>2.2. Описание выборки исследования</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_Toc104154049 \h </w:instrText>
            </w:r>
            <w:r w:rsidRPr="00937C84">
              <w:rPr>
                <w:noProof/>
                <w:webHidden/>
                <w:sz w:val="28"/>
                <w:szCs w:val="28"/>
              </w:rPr>
            </w:r>
            <w:r w:rsidRPr="00937C84">
              <w:rPr>
                <w:noProof/>
                <w:webHidden/>
                <w:sz w:val="28"/>
                <w:szCs w:val="28"/>
              </w:rPr>
              <w:fldChar w:fldCharType="separate"/>
            </w:r>
            <w:r w:rsidR="00AB1C29">
              <w:rPr>
                <w:noProof/>
                <w:webHidden/>
                <w:sz w:val="28"/>
                <w:szCs w:val="28"/>
              </w:rPr>
              <w:t>27</w:t>
            </w:r>
            <w:r w:rsidRPr="00937C84">
              <w:rPr>
                <w:noProof/>
                <w:webHidden/>
                <w:sz w:val="28"/>
                <w:szCs w:val="28"/>
              </w:rPr>
              <w:fldChar w:fldCharType="end"/>
            </w:r>
          </w:hyperlink>
        </w:p>
        <w:p w14:paraId="4880AD18" w14:textId="69144143" w:rsidR="005D13AB" w:rsidRPr="00937C84" w:rsidRDefault="005D13AB">
          <w:pPr>
            <w:pStyle w:val="21"/>
            <w:rPr>
              <w:rFonts w:eastAsiaTheme="minorEastAsia"/>
              <w:noProof/>
              <w:sz w:val="28"/>
              <w:szCs w:val="28"/>
            </w:rPr>
          </w:pPr>
          <w:hyperlink w:anchor="_Toc104154050" w:history="1">
            <w:r w:rsidRPr="00937C84">
              <w:rPr>
                <w:rStyle w:val="a5"/>
                <w:b/>
                <w:noProof/>
                <w:sz w:val="28"/>
                <w:szCs w:val="28"/>
              </w:rPr>
              <w:t>2.3 Методы исследования</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_Toc104154050 \h </w:instrText>
            </w:r>
            <w:r w:rsidRPr="00937C84">
              <w:rPr>
                <w:noProof/>
                <w:webHidden/>
                <w:sz w:val="28"/>
                <w:szCs w:val="28"/>
              </w:rPr>
            </w:r>
            <w:r w:rsidRPr="00937C84">
              <w:rPr>
                <w:noProof/>
                <w:webHidden/>
                <w:sz w:val="28"/>
                <w:szCs w:val="28"/>
              </w:rPr>
              <w:fldChar w:fldCharType="separate"/>
            </w:r>
            <w:r w:rsidR="00AB1C29">
              <w:rPr>
                <w:noProof/>
                <w:webHidden/>
                <w:sz w:val="28"/>
                <w:szCs w:val="28"/>
              </w:rPr>
              <w:t>27</w:t>
            </w:r>
            <w:r w:rsidRPr="00937C84">
              <w:rPr>
                <w:noProof/>
                <w:webHidden/>
                <w:sz w:val="28"/>
                <w:szCs w:val="28"/>
              </w:rPr>
              <w:fldChar w:fldCharType="end"/>
            </w:r>
          </w:hyperlink>
        </w:p>
        <w:p w14:paraId="0B7D51C8" w14:textId="4918945C" w:rsidR="005D13AB" w:rsidRPr="00937C84" w:rsidRDefault="005D13AB">
          <w:pPr>
            <w:pStyle w:val="31"/>
            <w:rPr>
              <w:rFonts w:eastAsiaTheme="minorEastAsia"/>
              <w:noProof/>
              <w:sz w:val="28"/>
              <w:szCs w:val="28"/>
            </w:rPr>
          </w:pPr>
          <w:hyperlink w:anchor="_Toc104154051" w:history="1">
            <w:r w:rsidRPr="00937C84">
              <w:rPr>
                <w:rStyle w:val="a5"/>
                <w:rFonts w:eastAsia="Calibri"/>
                <w:i/>
                <w:noProof/>
                <w:sz w:val="28"/>
                <w:szCs w:val="28"/>
                <w:lang w:eastAsia="en-US"/>
              </w:rPr>
              <w:t>2.3.1 Шкала психологического функционирования (The Achenbach System of Empirically Based Assessment, Adult ASR/18-59; Achenbach, T., Rescorla, L., 2003, в адаптации Е.Р. Слободской)</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_Toc104154051 \h </w:instrText>
            </w:r>
            <w:r w:rsidRPr="00937C84">
              <w:rPr>
                <w:noProof/>
                <w:webHidden/>
                <w:sz w:val="28"/>
                <w:szCs w:val="28"/>
              </w:rPr>
            </w:r>
            <w:r w:rsidRPr="00937C84">
              <w:rPr>
                <w:noProof/>
                <w:webHidden/>
                <w:sz w:val="28"/>
                <w:szCs w:val="28"/>
              </w:rPr>
              <w:fldChar w:fldCharType="separate"/>
            </w:r>
            <w:r w:rsidR="00AB1C29">
              <w:rPr>
                <w:noProof/>
                <w:webHidden/>
                <w:sz w:val="28"/>
                <w:szCs w:val="28"/>
              </w:rPr>
              <w:t>28</w:t>
            </w:r>
            <w:r w:rsidRPr="00937C84">
              <w:rPr>
                <w:noProof/>
                <w:webHidden/>
                <w:sz w:val="28"/>
                <w:szCs w:val="28"/>
              </w:rPr>
              <w:fldChar w:fldCharType="end"/>
            </w:r>
          </w:hyperlink>
        </w:p>
        <w:p w14:paraId="61B713E3" w14:textId="4F007246" w:rsidR="005D13AB" w:rsidRPr="00937C84" w:rsidRDefault="005D13AB">
          <w:pPr>
            <w:pStyle w:val="31"/>
            <w:rPr>
              <w:rFonts w:eastAsiaTheme="minorEastAsia"/>
              <w:noProof/>
              <w:sz w:val="28"/>
              <w:szCs w:val="28"/>
            </w:rPr>
          </w:pPr>
          <w:hyperlink w:anchor="_Toc104154052" w:history="1">
            <w:r w:rsidRPr="00937C84">
              <w:rPr>
                <w:rStyle w:val="a5"/>
                <w:rFonts w:eastAsia="Calibri"/>
                <w:i/>
                <w:noProof/>
                <w:sz w:val="28"/>
                <w:szCs w:val="28"/>
                <w:lang w:eastAsia="en-US"/>
              </w:rPr>
              <w:t>2.3.2 «Родительские оценки детей» (Ланцбург М.Е., Дудина А.А., 2014)</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_Toc104154052 \h </w:instrText>
            </w:r>
            <w:r w:rsidRPr="00937C84">
              <w:rPr>
                <w:noProof/>
                <w:webHidden/>
                <w:sz w:val="28"/>
                <w:szCs w:val="28"/>
              </w:rPr>
            </w:r>
            <w:r w:rsidRPr="00937C84">
              <w:rPr>
                <w:noProof/>
                <w:webHidden/>
                <w:sz w:val="28"/>
                <w:szCs w:val="28"/>
              </w:rPr>
              <w:fldChar w:fldCharType="separate"/>
            </w:r>
            <w:r w:rsidR="00AB1C29">
              <w:rPr>
                <w:noProof/>
                <w:webHidden/>
                <w:sz w:val="28"/>
                <w:szCs w:val="28"/>
              </w:rPr>
              <w:t>29</w:t>
            </w:r>
            <w:r w:rsidRPr="00937C84">
              <w:rPr>
                <w:noProof/>
                <w:webHidden/>
                <w:sz w:val="28"/>
                <w:szCs w:val="28"/>
              </w:rPr>
              <w:fldChar w:fldCharType="end"/>
            </w:r>
          </w:hyperlink>
        </w:p>
        <w:p w14:paraId="4782C813" w14:textId="5F2CD400" w:rsidR="005D13AB" w:rsidRPr="00937C84" w:rsidRDefault="005D13AB">
          <w:pPr>
            <w:pStyle w:val="31"/>
            <w:rPr>
              <w:rFonts w:eastAsiaTheme="minorEastAsia"/>
              <w:noProof/>
              <w:sz w:val="28"/>
              <w:szCs w:val="28"/>
            </w:rPr>
          </w:pPr>
          <w:hyperlink w:anchor="_Toc104154053" w:history="1">
            <w:r w:rsidRPr="00937C84">
              <w:rPr>
                <w:rStyle w:val="a5"/>
                <w:rFonts w:eastAsia="Calibri"/>
                <w:i/>
                <w:noProof/>
                <w:sz w:val="28"/>
                <w:szCs w:val="28"/>
                <w:lang w:val="en-US" w:eastAsia="en-US"/>
              </w:rPr>
              <w:t xml:space="preserve">2.3.3. </w:t>
            </w:r>
            <w:r w:rsidRPr="00937C84">
              <w:rPr>
                <w:rStyle w:val="a5"/>
                <w:rFonts w:eastAsia="Calibri"/>
                <w:i/>
                <w:noProof/>
                <w:sz w:val="28"/>
                <w:szCs w:val="28"/>
                <w:lang w:eastAsia="en-US"/>
              </w:rPr>
              <w:t>Шкала</w:t>
            </w:r>
            <w:r w:rsidRPr="00937C84">
              <w:rPr>
                <w:rStyle w:val="a5"/>
                <w:rFonts w:eastAsia="Calibri"/>
                <w:i/>
                <w:noProof/>
                <w:sz w:val="28"/>
                <w:szCs w:val="28"/>
                <w:lang w:val="en-US" w:eastAsia="en-US"/>
              </w:rPr>
              <w:t xml:space="preserve"> </w:t>
            </w:r>
            <w:r w:rsidRPr="00937C84">
              <w:rPr>
                <w:rStyle w:val="a5"/>
                <w:rFonts w:eastAsia="Calibri"/>
                <w:i/>
                <w:noProof/>
                <w:sz w:val="28"/>
                <w:szCs w:val="28"/>
                <w:lang w:eastAsia="en-US"/>
              </w:rPr>
              <w:t>оценки</w:t>
            </w:r>
            <w:r w:rsidRPr="00937C84">
              <w:rPr>
                <w:rStyle w:val="a5"/>
                <w:rFonts w:eastAsia="Calibri"/>
                <w:i/>
                <w:noProof/>
                <w:sz w:val="28"/>
                <w:szCs w:val="28"/>
                <w:lang w:val="en-US" w:eastAsia="en-US"/>
              </w:rPr>
              <w:t xml:space="preserve"> </w:t>
            </w:r>
            <w:r w:rsidRPr="00937C84">
              <w:rPr>
                <w:rStyle w:val="a5"/>
                <w:rFonts w:eastAsia="Calibri"/>
                <w:i/>
                <w:noProof/>
                <w:sz w:val="28"/>
                <w:szCs w:val="28"/>
                <w:lang w:eastAsia="en-US"/>
              </w:rPr>
              <w:t>пренатальной</w:t>
            </w:r>
            <w:r w:rsidRPr="00937C84">
              <w:rPr>
                <w:rStyle w:val="a5"/>
                <w:rFonts w:eastAsia="Calibri"/>
                <w:i/>
                <w:noProof/>
                <w:sz w:val="28"/>
                <w:szCs w:val="28"/>
                <w:lang w:val="en-US" w:eastAsia="en-US"/>
              </w:rPr>
              <w:t xml:space="preserve"> </w:t>
            </w:r>
            <w:r w:rsidRPr="00937C84">
              <w:rPr>
                <w:rStyle w:val="a5"/>
                <w:rFonts w:eastAsia="Calibri"/>
                <w:i/>
                <w:noProof/>
                <w:sz w:val="28"/>
                <w:szCs w:val="28"/>
                <w:lang w:eastAsia="en-US"/>
              </w:rPr>
              <w:t>привязанности</w:t>
            </w:r>
            <w:r w:rsidRPr="00937C84">
              <w:rPr>
                <w:rStyle w:val="a5"/>
                <w:rFonts w:eastAsia="Calibri"/>
                <w:i/>
                <w:noProof/>
                <w:sz w:val="28"/>
                <w:szCs w:val="28"/>
                <w:lang w:val="en-US" w:eastAsia="en-US"/>
              </w:rPr>
              <w:t xml:space="preserve"> (Maternal Antenatal Attachment Scale, MAAS; Condon J., 1993)</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_Toc104154053 \h </w:instrText>
            </w:r>
            <w:r w:rsidRPr="00937C84">
              <w:rPr>
                <w:noProof/>
                <w:webHidden/>
                <w:sz w:val="28"/>
                <w:szCs w:val="28"/>
              </w:rPr>
            </w:r>
            <w:r w:rsidRPr="00937C84">
              <w:rPr>
                <w:noProof/>
                <w:webHidden/>
                <w:sz w:val="28"/>
                <w:szCs w:val="28"/>
              </w:rPr>
              <w:fldChar w:fldCharType="separate"/>
            </w:r>
            <w:r w:rsidR="00AB1C29">
              <w:rPr>
                <w:noProof/>
                <w:webHidden/>
                <w:sz w:val="28"/>
                <w:szCs w:val="28"/>
              </w:rPr>
              <w:t>30</w:t>
            </w:r>
            <w:r w:rsidRPr="00937C84">
              <w:rPr>
                <w:noProof/>
                <w:webHidden/>
                <w:sz w:val="28"/>
                <w:szCs w:val="28"/>
              </w:rPr>
              <w:fldChar w:fldCharType="end"/>
            </w:r>
          </w:hyperlink>
        </w:p>
        <w:p w14:paraId="7F426E38" w14:textId="55CDE568" w:rsidR="005D13AB" w:rsidRPr="00937C84" w:rsidRDefault="005D13AB">
          <w:pPr>
            <w:pStyle w:val="31"/>
            <w:rPr>
              <w:rFonts w:eastAsiaTheme="minorEastAsia"/>
              <w:noProof/>
              <w:sz w:val="28"/>
              <w:szCs w:val="28"/>
            </w:rPr>
          </w:pPr>
          <w:hyperlink w:anchor="_Toc104154054" w:history="1">
            <w:r w:rsidRPr="00937C84">
              <w:rPr>
                <w:rStyle w:val="a5"/>
                <w:rFonts w:eastAsia="Calibri"/>
                <w:i/>
                <w:noProof/>
                <w:sz w:val="28"/>
                <w:szCs w:val="28"/>
                <w:lang w:eastAsia="en-US"/>
              </w:rPr>
              <w:t>2.3.4 Тест отношений беременной (ТОБ, Добряков И.В., 2010)</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_Toc104154054 \h </w:instrText>
            </w:r>
            <w:r w:rsidRPr="00937C84">
              <w:rPr>
                <w:noProof/>
                <w:webHidden/>
                <w:sz w:val="28"/>
                <w:szCs w:val="28"/>
              </w:rPr>
            </w:r>
            <w:r w:rsidRPr="00937C84">
              <w:rPr>
                <w:noProof/>
                <w:webHidden/>
                <w:sz w:val="28"/>
                <w:szCs w:val="28"/>
              </w:rPr>
              <w:fldChar w:fldCharType="separate"/>
            </w:r>
            <w:r w:rsidR="00AB1C29">
              <w:rPr>
                <w:noProof/>
                <w:webHidden/>
                <w:sz w:val="28"/>
                <w:szCs w:val="28"/>
              </w:rPr>
              <w:t>31</w:t>
            </w:r>
            <w:r w:rsidRPr="00937C84">
              <w:rPr>
                <w:noProof/>
                <w:webHidden/>
                <w:sz w:val="28"/>
                <w:szCs w:val="28"/>
              </w:rPr>
              <w:fldChar w:fldCharType="end"/>
            </w:r>
          </w:hyperlink>
        </w:p>
        <w:p w14:paraId="328B5B12" w14:textId="56E6A5B7" w:rsidR="005D13AB" w:rsidRPr="00937C84" w:rsidRDefault="005D13AB">
          <w:pPr>
            <w:pStyle w:val="31"/>
            <w:rPr>
              <w:rFonts w:eastAsiaTheme="minorEastAsia"/>
              <w:noProof/>
              <w:sz w:val="28"/>
              <w:szCs w:val="28"/>
            </w:rPr>
          </w:pPr>
          <w:hyperlink w:anchor="_Toc104154055" w:history="1">
            <w:r w:rsidRPr="00937C84">
              <w:rPr>
                <w:rStyle w:val="a5"/>
                <w:rFonts w:eastAsia="Calibri"/>
                <w:i/>
                <w:noProof/>
                <w:sz w:val="28"/>
                <w:szCs w:val="28"/>
                <w:lang w:eastAsia="en-US"/>
              </w:rPr>
              <w:t>2.3.5 Социально-демографическая анкета</w:t>
            </w:r>
            <w:r w:rsidRPr="00937C84">
              <w:rPr>
                <w:rStyle w:val="a5"/>
                <w:rFonts w:eastAsia="Calibri"/>
                <w:noProof/>
                <w:sz w:val="28"/>
                <w:szCs w:val="28"/>
                <w:lang w:eastAsia="en-US"/>
              </w:rPr>
              <w:t>.</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_Toc104154055 \h </w:instrText>
            </w:r>
            <w:r w:rsidRPr="00937C84">
              <w:rPr>
                <w:noProof/>
                <w:webHidden/>
                <w:sz w:val="28"/>
                <w:szCs w:val="28"/>
              </w:rPr>
            </w:r>
            <w:r w:rsidRPr="00937C84">
              <w:rPr>
                <w:noProof/>
                <w:webHidden/>
                <w:sz w:val="28"/>
                <w:szCs w:val="28"/>
              </w:rPr>
              <w:fldChar w:fldCharType="separate"/>
            </w:r>
            <w:r w:rsidR="00AB1C29">
              <w:rPr>
                <w:noProof/>
                <w:webHidden/>
                <w:sz w:val="28"/>
                <w:szCs w:val="28"/>
              </w:rPr>
              <w:t>33</w:t>
            </w:r>
            <w:r w:rsidRPr="00937C84">
              <w:rPr>
                <w:noProof/>
                <w:webHidden/>
                <w:sz w:val="28"/>
                <w:szCs w:val="28"/>
              </w:rPr>
              <w:fldChar w:fldCharType="end"/>
            </w:r>
          </w:hyperlink>
        </w:p>
        <w:p w14:paraId="27319DC7" w14:textId="69703CA3" w:rsidR="005D13AB" w:rsidRPr="00937C84" w:rsidRDefault="005D13AB">
          <w:pPr>
            <w:pStyle w:val="21"/>
            <w:rPr>
              <w:rFonts w:eastAsiaTheme="minorEastAsia"/>
              <w:noProof/>
              <w:sz w:val="28"/>
              <w:szCs w:val="28"/>
            </w:rPr>
          </w:pPr>
          <w:hyperlink w:anchor="_Toc104154056" w:history="1">
            <w:r w:rsidRPr="00937C84">
              <w:rPr>
                <w:rStyle w:val="a5"/>
                <w:rFonts w:eastAsia="Calibri"/>
                <w:b/>
                <w:noProof/>
                <w:sz w:val="28"/>
                <w:szCs w:val="28"/>
                <w:lang w:eastAsia="en-US"/>
              </w:rPr>
              <w:t>2.4 Процедура исследования</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_Toc104154056 \h </w:instrText>
            </w:r>
            <w:r w:rsidRPr="00937C84">
              <w:rPr>
                <w:noProof/>
                <w:webHidden/>
                <w:sz w:val="28"/>
                <w:szCs w:val="28"/>
              </w:rPr>
            </w:r>
            <w:r w:rsidRPr="00937C84">
              <w:rPr>
                <w:noProof/>
                <w:webHidden/>
                <w:sz w:val="28"/>
                <w:szCs w:val="28"/>
              </w:rPr>
              <w:fldChar w:fldCharType="separate"/>
            </w:r>
            <w:r w:rsidR="00AB1C29">
              <w:rPr>
                <w:noProof/>
                <w:webHidden/>
                <w:sz w:val="28"/>
                <w:szCs w:val="28"/>
              </w:rPr>
              <w:t>33</w:t>
            </w:r>
            <w:r w:rsidRPr="00937C84">
              <w:rPr>
                <w:noProof/>
                <w:webHidden/>
                <w:sz w:val="28"/>
                <w:szCs w:val="28"/>
              </w:rPr>
              <w:fldChar w:fldCharType="end"/>
            </w:r>
          </w:hyperlink>
        </w:p>
        <w:p w14:paraId="357EA5C6" w14:textId="11D32D48" w:rsidR="005D13AB" w:rsidRPr="00937C84" w:rsidRDefault="005D13AB">
          <w:pPr>
            <w:pStyle w:val="21"/>
            <w:rPr>
              <w:rFonts w:eastAsiaTheme="minorEastAsia"/>
              <w:noProof/>
              <w:sz w:val="28"/>
              <w:szCs w:val="28"/>
            </w:rPr>
          </w:pPr>
          <w:hyperlink w:anchor="_Toc104154057" w:history="1">
            <w:r w:rsidRPr="00937C84">
              <w:rPr>
                <w:rStyle w:val="a5"/>
                <w:rFonts w:eastAsia="Calibri"/>
                <w:b/>
                <w:noProof/>
                <w:sz w:val="28"/>
                <w:szCs w:val="28"/>
                <w:lang w:eastAsia="en-US"/>
              </w:rPr>
              <w:t>2.5 Методы обработки и анализа данных</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_Toc104154057 \h </w:instrText>
            </w:r>
            <w:r w:rsidRPr="00937C84">
              <w:rPr>
                <w:noProof/>
                <w:webHidden/>
                <w:sz w:val="28"/>
                <w:szCs w:val="28"/>
              </w:rPr>
            </w:r>
            <w:r w:rsidRPr="00937C84">
              <w:rPr>
                <w:noProof/>
                <w:webHidden/>
                <w:sz w:val="28"/>
                <w:szCs w:val="28"/>
              </w:rPr>
              <w:fldChar w:fldCharType="separate"/>
            </w:r>
            <w:r w:rsidR="00AB1C29">
              <w:rPr>
                <w:noProof/>
                <w:webHidden/>
                <w:sz w:val="28"/>
                <w:szCs w:val="28"/>
              </w:rPr>
              <w:t>34</w:t>
            </w:r>
            <w:r w:rsidRPr="00937C84">
              <w:rPr>
                <w:noProof/>
                <w:webHidden/>
                <w:sz w:val="28"/>
                <w:szCs w:val="28"/>
              </w:rPr>
              <w:fldChar w:fldCharType="end"/>
            </w:r>
          </w:hyperlink>
        </w:p>
        <w:p w14:paraId="56AA6589" w14:textId="6D7CE47E" w:rsidR="005D13AB" w:rsidRPr="00937C84" w:rsidRDefault="005D13AB">
          <w:pPr>
            <w:pStyle w:val="12"/>
            <w:rPr>
              <w:rFonts w:eastAsiaTheme="minorEastAsia"/>
              <w:noProof/>
              <w:sz w:val="28"/>
              <w:szCs w:val="28"/>
            </w:rPr>
          </w:pPr>
          <w:hyperlink w:anchor="_Toc104154058" w:history="1">
            <w:r w:rsidRPr="00937C84">
              <w:rPr>
                <w:rStyle w:val="a5"/>
                <w:rFonts w:eastAsia="Calibri"/>
                <w:noProof/>
                <w:sz w:val="28"/>
                <w:szCs w:val="28"/>
                <w:lang w:eastAsia="en-US"/>
              </w:rPr>
              <w:t>ГЛАВА 3. РЕЗУЛЬТАТЫ ИССЛЕДОВАНИЯ И ИХ ОБСУЖДЕНИЕ</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_Toc104154058 \h </w:instrText>
            </w:r>
            <w:r w:rsidRPr="00937C84">
              <w:rPr>
                <w:noProof/>
                <w:webHidden/>
                <w:sz w:val="28"/>
                <w:szCs w:val="28"/>
              </w:rPr>
            </w:r>
            <w:r w:rsidRPr="00937C84">
              <w:rPr>
                <w:noProof/>
                <w:webHidden/>
                <w:sz w:val="28"/>
                <w:szCs w:val="28"/>
              </w:rPr>
              <w:fldChar w:fldCharType="separate"/>
            </w:r>
            <w:r w:rsidR="00AB1C29">
              <w:rPr>
                <w:noProof/>
                <w:webHidden/>
                <w:sz w:val="28"/>
                <w:szCs w:val="28"/>
              </w:rPr>
              <w:t>35</w:t>
            </w:r>
            <w:r w:rsidRPr="00937C84">
              <w:rPr>
                <w:noProof/>
                <w:webHidden/>
                <w:sz w:val="28"/>
                <w:szCs w:val="28"/>
              </w:rPr>
              <w:fldChar w:fldCharType="end"/>
            </w:r>
          </w:hyperlink>
        </w:p>
        <w:p w14:paraId="620612FB" w14:textId="6B569E99" w:rsidR="005D13AB" w:rsidRPr="00937C84" w:rsidRDefault="005D13AB">
          <w:pPr>
            <w:pStyle w:val="21"/>
            <w:rPr>
              <w:rFonts w:eastAsiaTheme="minorEastAsia"/>
              <w:noProof/>
              <w:sz w:val="28"/>
              <w:szCs w:val="28"/>
            </w:rPr>
          </w:pPr>
          <w:hyperlink w:anchor="_Toc104154059" w:history="1">
            <w:r w:rsidRPr="00937C84">
              <w:rPr>
                <w:rStyle w:val="a5"/>
                <w:rFonts w:eastAsiaTheme="majorEastAsia"/>
                <w:b/>
                <w:noProof/>
                <w:sz w:val="28"/>
                <w:szCs w:val="28"/>
                <w:lang w:eastAsia="en-US"/>
              </w:rPr>
              <w:t>3.1.  Сравнение средних и выявление статистически значимых различий по результатам социально-демографической анкеты</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_Toc104154059 \h </w:instrText>
            </w:r>
            <w:r w:rsidRPr="00937C84">
              <w:rPr>
                <w:noProof/>
                <w:webHidden/>
                <w:sz w:val="28"/>
                <w:szCs w:val="28"/>
              </w:rPr>
            </w:r>
            <w:r w:rsidRPr="00937C84">
              <w:rPr>
                <w:noProof/>
                <w:webHidden/>
                <w:sz w:val="28"/>
                <w:szCs w:val="28"/>
              </w:rPr>
              <w:fldChar w:fldCharType="separate"/>
            </w:r>
            <w:r w:rsidR="00AB1C29">
              <w:rPr>
                <w:noProof/>
                <w:webHidden/>
                <w:sz w:val="28"/>
                <w:szCs w:val="28"/>
              </w:rPr>
              <w:t>35</w:t>
            </w:r>
            <w:r w:rsidRPr="00937C84">
              <w:rPr>
                <w:noProof/>
                <w:webHidden/>
                <w:sz w:val="28"/>
                <w:szCs w:val="28"/>
              </w:rPr>
              <w:fldChar w:fldCharType="end"/>
            </w:r>
          </w:hyperlink>
        </w:p>
        <w:p w14:paraId="1E131BB3" w14:textId="750F31EA" w:rsidR="005D13AB" w:rsidRPr="00937C84" w:rsidRDefault="005D13AB">
          <w:pPr>
            <w:pStyle w:val="21"/>
            <w:rPr>
              <w:rFonts w:eastAsiaTheme="minorEastAsia"/>
              <w:noProof/>
              <w:sz w:val="28"/>
              <w:szCs w:val="28"/>
            </w:rPr>
          </w:pPr>
          <w:hyperlink w:anchor="_Toc104154060" w:history="1">
            <w:r w:rsidRPr="00937C84">
              <w:rPr>
                <w:rStyle w:val="a5"/>
                <w:rFonts w:eastAsiaTheme="majorEastAsia"/>
                <w:b/>
                <w:noProof/>
                <w:sz w:val="28"/>
                <w:szCs w:val="28"/>
                <w:lang w:eastAsia="en-US"/>
              </w:rPr>
              <w:t>3.2. Результаты сравнения изучаемых групп по психологическим характеристикам</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_Toc104154060 \h </w:instrText>
            </w:r>
            <w:r w:rsidRPr="00937C84">
              <w:rPr>
                <w:noProof/>
                <w:webHidden/>
                <w:sz w:val="28"/>
                <w:szCs w:val="28"/>
              </w:rPr>
            </w:r>
            <w:r w:rsidRPr="00937C84">
              <w:rPr>
                <w:noProof/>
                <w:webHidden/>
                <w:sz w:val="28"/>
                <w:szCs w:val="28"/>
              </w:rPr>
              <w:fldChar w:fldCharType="separate"/>
            </w:r>
            <w:r w:rsidR="00AB1C29">
              <w:rPr>
                <w:noProof/>
                <w:webHidden/>
                <w:sz w:val="28"/>
                <w:szCs w:val="28"/>
              </w:rPr>
              <w:t>38</w:t>
            </w:r>
            <w:r w:rsidRPr="00937C84">
              <w:rPr>
                <w:noProof/>
                <w:webHidden/>
                <w:sz w:val="28"/>
                <w:szCs w:val="28"/>
              </w:rPr>
              <w:fldChar w:fldCharType="end"/>
            </w:r>
          </w:hyperlink>
        </w:p>
        <w:p w14:paraId="5E1A66CF" w14:textId="62FAD238" w:rsidR="005D13AB" w:rsidRPr="00937C84" w:rsidRDefault="005D13AB">
          <w:pPr>
            <w:pStyle w:val="31"/>
            <w:rPr>
              <w:rFonts w:eastAsiaTheme="minorEastAsia"/>
              <w:noProof/>
              <w:sz w:val="28"/>
              <w:szCs w:val="28"/>
            </w:rPr>
          </w:pPr>
          <w:hyperlink w:anchor="_Toc104154061" w:history="1">
            <w:r w:rsidRPr="00937C84">
              <w:rPr>
                <w:rStyle w:val="a5"/>
                <w:rFonts w:eastAsiaTheme="majorEastAsia"/>
                <w:i/>
                <w:noProof/>
                <w:sz w:val="28"/>
                <w:szCs w:val="28"/>
                <w:lang w:eastAsia="en-US"/>
              </w:rPr>
              <w:t>3.2.1 Сравнение средних и выявление статистически значимых различий по отношению к ребенку</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_Toc104154061 \h </w:instrText>
            </w:r>
            <w:r w:rsidRPr="00937C84">
              <w:rPr>
                <w:noProof/>
                <w:webHidden/>
                <w:sz w:val="28"/>
                <w:szCs w:val="28"/>
              </w:rPr>
            </w:r>
            <w:r w:rsidRPr="00937C84">
              <w:rPr>
                <w:noProof/>
                <w:webHidden/>
                <w:sz w:val="28"/>
                <w:szCs w:val="28"/>
              </w:rPr>
              <w:fldChar w:fldCharType="separate"/>
            </w:r>
            <w:r w:rsidR="00AB1C29">
              <w:rPr>
                <w:noProof/>
                <w:webHidden/>
                <w:sz w:val="28"/>
                <w:szCs w:val="28"/>
              </w:rPr>
              <w:t>38</w:t>
            </w:r>
            <w:r w:rsidRPr="00937C84">
              <w:rPr>
                <w:noProof/>
                <w:webHidden/>
                <w:sz w:val="28"/>
                <w:szCs w:val="28"/>
              </w:rPr>
              <w:fldChar w:fldCharType="end"/>
            </w:r>
          </w:hyperlink>
        </w:p>
        <w:p w14:paraId="35E709A9" w14:textId="4B5FA40E" w:rsidR="005D13AB" w:rsidRPr="00937C84" w:rsidRDefault="005D13AB">
          <w:pPr>
            <w:pStyle w:val="31"/>
            <w:rPr>
              <w:rFonts w:eastAsiaTheme="minorEastAsia"/>
              <w:noProof/>
              <w:sz w:val="28"/>
              <w:szCs w:val="28"/>
            </w:rPr>
          </w:pPr>
          <w:hyperlink w:anchor="_Toc104154062" w:history="1">
            <w:r w:rsidRPr="00937C84">
              <w:rPr>
                <w:rStyle w:val="a5"/>
                <w:rFonts w:eastAsiaTheme="majorEastAsia"/>
                <w:i/>
                <w:noProof/>
                <w:sz w:val="28"/>
                <w:szCs w:val="28"/>
                <w:lang w:eastAsia="en-US"/>
              </w:rPr>
              <w:t>3.2.1 Сравнение средних и выявление статистически значимых различий по психологическому функционированию</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_Toc104154062 \h </w:instrText>
            </w:r>
            <w:r w:rsidRPr="00937C84">
              <w:rPr>
                <w:noProof/>
                <w:webHidden/>
                <w:sz w:val="28"/>
                <w:szCs w:val="28"/>
              </w:rPr>
            </w:r>
            <w:r w:rsidRPr="00937C84">
              <w:rPr>
                <w:noProof/>
                <w:webHidden/>
                <w:sz w:val="28"/>
                <w:szCs w:val="28"/>
              </w:rPr>
              <w:fldChar w:fldCharType="separate"/>
            </w:r>
            <w:r w:rsidR="00AB1C29">
              <w:rPr>
                <w:noProof/>
                <w:webHidden/>
                <w:sz w:val="28"/>
                <w:szCs w:val="28"/>
              </w:rPr>
              <w:t>40</w:t>
            </w:r>
            <w:r w:rsidRPr="00937C84">
              <w:rPr>
                <w:noProof/>
                <w:webHidden/>
                <w:sz w:val="28"/>
                <w:szCs w:val="28"/>
              </w:rPr>
              <w:fldChar w:fldCharType="end"/>
            </w:r>
          </w:hyperlink>
        </w:p>
        <w:p w14:paraId="7B6A78E6" w14:textId="2F2594A3" w:rsidR="005D13AB" w:rsidRPr="00937C84" w:rsidRDefault="005D13AB">
          <w:pPr>
            <w:pStyle w:val="21"/>
            <w:rPr>
              <w:rFonts w:eastAsiaTheme="minorEastAsia"/>
              <w:noProof/>
              <w:sz w:val="28"/>
              <w:szCs w:val="28"/>
            </w:rPr>
          </w:pPr>
          <w:hyperlink w:anchor="_Toc104154063" w:history="1">
            <w:r w:rsidRPr="00937C84">
              <w:rPr>
                <w:rStyle w:val="a5"/>
                <w:rFonts w:eastAsiaTheme="majorEastAsia"/>
                <w:b/>
                <w:noProof/>
                <w:sz w:val="28"/>
                <w:szCs w:val="28"/>
                <w:lang w:eastAsia="en-US"/>
              </w:rPr>
              <w:t>3.3. Выявление статистически значимых различий между группами после выравнивания выборки по возрасту</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_Toc104154063 \h </w:instrText>
            </w:r>
            <w:r w:rsidRPr="00937C84">
              <w:rPr>
                <w:noProof/>
                <w:webHidden/>
                <w:sz w:val="28"/>
                <w:szCs w:val="28"/>
              </w:rPr>
            </w:r>
            <w:r w:rsidRPr="00937C84">
              <w:rPr>
                <w:noProof/>
                <w:webHidden/>
                <w:sz w:val="28"/>
                <w:szCs w:val="28"/>
              </w:rPr>
              <w:fldChar w:fldCharType="separate"/>
            </w:r>
            <w:r w:rsidR="00AB1C29">
              <w:rPr>
                <w:noProof/>
                <w:webHidden/>
                <w:sz w:val="28"/>
                <w:szCs w:val="28"/>
              </w:rPr>
              <w:t>43</w:t>
            </w:r>
            <w:r w:rsidRPr="00937C84">
              <w:rPr>
                <w:noProof/>
                <w:webHidden/>
                <w:sz w:val="28"/>
                <w:szCs w:val="28"/>
              </w:rPr>
              <w:fldChar w:fldCharType="end"/>
            </w:r>
          </w:hyperlink>
        </w:p>
        <w:p w14:paraId="3EAD0DF6" w14:textId="4FC40C1A" w:rsidR="005D13AB" w:rsidRPr="00937C84" w:rsidRDefault="005D13AB">
          <w:pPr>
            <w:pStyle w:val="21"/>
            <w:rPr>
              <w:rFonts w:eastAsiaTheme="minorEastAsia"/>
              <w:noProof/>
              <w:sz w:val="28"/>
              <w:szCs w:val="28"/>
            </w:rPr>
          </w:pPr>
          <w:hyperlink w:anchor="_Toc104154064" w:history="1">
            <w:r w:rsidRPr="00937C84">
              <w:rPr>
                <w:rStyle w:val="a5"/>
                <w:rFonts w:eastAsiaTheme="majorEastAsia"/>
                <w:b/>
                <w:noProof/>
                <w:sz w:val="28"/>
                <w:szCs w:val="28"/>
                <w:lang w:eastAsia="en-US"/>
              </w:rPr>
              <w:t>3.4. Корреляционный анализ</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_Toc104154064 \h </w:instrText>
            </w:r>
            <w:r w:rsidRPr="00937C84">
              <w:rPr>
                <w:noProof/>
                <w:webHidden/>
                <w:sz w:val="28"/>
                <w:szCs w:val="28"/>
              </w:rPr>
            </w:r>
            <w:r w:rsidRPr="00937C84">
              <w:rPr>
                <w:noProof/>
                <w:webHidden/>
                <w:sz w:val="28"/>
                <w:szCs w:val="28"/>
              </w:rPr>
              <w:fldChar w:fldCharType="separate"/>
            </w:r>
            <w:r w:rsidR="00AB1C29">
              <w:rPr>
                <w:noProof/>
                <w:webHidden/>
                <w:sz w:val="28"/>
                <w:szCs w:val="28"/>
              </w:rPr>
              <w:t>47</w:t>
            </w:r>
            <w:r w:rsidRPr="00937C84">
              <w:rPr>
                <w:noProof/>
                <w:webHidden/>
                <w:sz w:val="28"/>
                <w:szCs w:val="28"/>
              </w:rPr>
              <w:fldChar w:fldCharType="end"/>
            </w:r>
          </w:hyperlink>
        </w:p>
        <w:p w14:paraId="0FFD5A55" w14:textId="2F1127F3" w:rsidR="005D13AB" w:rsidRPr="00937C84" w:rsidRDefault="005D13AB">
          <w:pPr>
            <w:pStyle w:val="31"/>
            <w:rPr>
              <w:rFonts w:eastAsiaTheme="minorEastAsia"/>
              <w:noProof/>
              <w:sz w:val="28"/>
              <w:szCs w:val="28"/>
            </w:rPr>
          </w:pPr>
          <w:hyperlink w:anchor="_Toc104154065" w:history="1">
            <w:r w:rsidRPr="00937C84">
              <w:rPr>
                <w:rStyle w:val="a5"/>
                <w:rFonts w:eastAsiaTheme="majorEastAsia"/>
                <w:i/>
                <w:noProof/>
                <w:sz w:val="28"/>
                <w:szCs w:val="28"/>
                <w:lang w:eastAsia="en-US"/>
              </w:rPr>
              <w:t>3.4.1. Корреляционный анализ данных группы ВРТ</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_Toc104154065 \h </w:instrText>
            </w:r>
            <w:r w:rsidRPr="00937C84">
              <w:rPr>
                <w:noProof/>
                <w:webHidden/>
                <w:sz w:val="28"/>
                <w:szCs w:val="28"/>
              </w:rPr>
            </w:r>
            <w:r w:rsidRPr="00937C84">
              <w:rPr>
                <w:noProof/>
                <w:webHidden/>
                <w:sz w:val="28"/>
                <w:szCs w:val="28"/>
              </w:rPr>
              <w:fldChar w:fldCharType="separate"/>
            </w:r>
            <w:r w:rsidR="00AB1C29">
              <w:rPr>
                <w:noProof/>
                <w:webHidden/>
                <w:sz w:val="28"/>
                <w:szCs w:val="28"/>
              </w:rPr>
              <w:t>47</w:t>
            </w:r>
            <w:r w:rsidRPr="00937C84">
              <w:rPr>
                <w:noProof/>
                <w:webHidden/>
                <w:sz w:val="28"/>
                <w:szCs w:val="28"/>
              </w:rPr>
              <w:fldChar w:fldCharType="end"/>
            </w:r>
          </w:hyperlink>
        </w:p>
        <w:p w14:paraId="057F18B1" w14:textId="40365B56" w:rsidR="005D13AB" w:rsidRPr="00937C84" w:rsidRDefault="005D13AB">
          <w:pPr>
            <w:pStyle w:val="31"/>
            <w:rPr>
              <w:rFonts w:eastAsiaTheme="minorEastAsia"/>
              <w:noProof/>
              <w:sz w:val="28"/>
              <w:szCs w:val="28"/>
            </w:rPr>
          </w:pPr>
          <w:hyperlink w:anchor="_Toc104154066" w:history="1">
            <w:r w:rsidRPr="00937C84">
              <w:rPr>
                <w:rStyle w:val="a5"/>
                <w:rFonts w:eastAsiaTheme="majorEastAsia"/>
                <w:i/>
                <w:noProof/>
                <w:sz w:val="28"/>
                <w:szCs w:val="28"/>
                <w:lang w:eastAsia="en-US"/>
              </w:rPr>
              <w:t>3.4.2. Корреляционный анализ данных группы ЕС</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_Toc104154066 \h </w:instrText>
            </w:r>
            <w:r w:rsidRPr="00937C84">
              <w:rPr>
                <w:noProof/>
                <w:webHidden/>
                <w:sz w:val="28"/>
                <w:szCs w:val="28"/>
              </w:rPr>
            </w:r>
            <w:r w:rsidRPr="00937C84">
              <w:rPr>
                <w:noProof/>
                <w:webHidden/>
                <w:sz w:val="28"/>
                <w:szCs w:val="28"/>
              </w:rPr>
              <w:fldChar w:fldCharType="separate"/>
            </w:r>
            <w:r w:rsidR="00AB1C29">
              <w:rPr>
                <w:noProof/>
                <w:webHidden/>
                <w:sz w:val="28"/>
                <w:szCs w:val="28"/>
              </w:rPr>
              <w:t>51</w:t>
            </w:r>
            <w:r w:rsidRPr="00937C84">
              <w:rPr>
                <w:noProof/>
                <w:webHidden/>
                <w:sz w:val="28"/>
                <w:szCs w:val="28"/>
              </w:rPr>
              <w:fldChar w:fldCharType="end"/>
            </w:r>
          </w:hyperlink>
        </w:p>
        <w:p w14:paraId="77E2FF69" w14:textId="005AC5B7" w:rsidR="005D13AB" w:rsidRPr="00937C84" w:rsidRDefault="005D13AB">
          <w:pPr>
            <w:pStyle w:val="21"/>
            <w:rPr>
              <w:rFonts w:eastAsiaTheme="minorEastAsia"/>
              <w:noProof/>
              <w:sz w:val="28"/>
              <w:szCs w:val="28"/>
            </w:rPr>
          </w:pPr>
          <w:hyperlink w:anchor="_Toc104154067" w:history="1">
            <w:r w:rsidRPr="00937C84">
              <w:rPr>
                <w:rStyle w:val="a5"/>
                <w:rFonts w:eastAsiaTheme="majorEastAsia"/>
                <w:b/>
                <w:noProof/>
                <w:sz w:val="28"/>
                <w:szCs w:val="28"/>
                <w:lang w:eastAsia="en-US"/>
              </w:rPr>
              <w:t>3.5. Факторный анализ</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_Toc104154067 \h </w:instrText>
            </w:r>
            <w:r w:rsidRPr="00937C84">
              <w:rPr>
                <w:noProof/>
                <w:webHidden/>
                <w:sz w:val="28"/>
                <w:szCs w:val="28"/>
              </w:rPr>
            </w:r>
            <w:r w:rsidRPr="00937C84">
              <w:rPr>
                <w:noProof/>
                <w:webHidden/>
                <w:sz w:val="28"/>
                <w:szCs w:val="28"/>
              </w:rPr>
              <w:fldChar w:fldCharType="separate"/>
            </w:r>
            <w:r w:rsidR="00AB1C29">
              <w:rPr>
                <w:noProof/>
                <w:webHidden/>
                <w:sz w:val="28"/>
                <w:szCs w:val="28"/>
              </w:rPr>
              <w:t>54</w:t>
            </w:r>
            <w:r w:rsidRPr="00937C84">
              <w:rPr>
                <w:noProof/>
                <w:webHidden/>
                <w:sz w:val="28"/>
                <w:szCs w:val="28"/>
              </w:rPr>
              <w:fldChar w:fldCharType="end"/>
            </w:r>
          </w:hyperlink>
        </w:p>
        <w:p w14:paraId="5A6D596D" w14:textId="355FBE4B" w:rsidR="005D13AB" w:rsidRPr="00937C84" w:rsidRDefault="005D13AB">
          <w:pPr>
            <w:pStyle w:val="31"/>
            <w:rPr>
              <w:rFonts w:eastAsiaTheme="minorEastAsia"/>
              <w:noProof/>
              <w:sz w:val="28"/>
              <w:szCs w:val="28"/>
            </w:rPr>
          </w:pPr>
          <w:hyperlink w:anchor="_Toc104154068" w:history="1">
            <w:r w:rsidRPr="00937C84">
              <w:rPr>
                <w:rStyle w:val="a5"/>
                <w:rFonts w:eastAsiaTheme="majorEastAsia"/>
                <w:i/>
                <w:noProof/>
                <w:sz w:val="28"/>
                <w:szCs w:val="28"/>
                <w:lang w:eastAsia="en-US"/>
              </w:rPr>
              <w:t>3.5.1 Факторный анализ группы ВРТ</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_Toc104154068 \h </w:instrText>
            </w:r>
            <w:r w:rsidRPr="00937C84">
              <w:rPr>
                <w:noProof/>
                <w:webHidden/>
                <w:sz w:val="28"/>
                <w:szCs w:val="28"/>
              </w:rPr>
            </w:r>
            <w:r w:rsidRPr="00937C84">
              <w:rPr>
                <w:noProof/>
                <w:webHidden/>
                <w:sz w:val="28"/>
                <w:szCs w:val="28"/>
              </w:rPr>
              <w:fldChar w:fldCharType="separate"/>
            </w:r>
            <w:r w:rsidR="00AB1C29">
              <w:rPr>
                <w:noProof/>
                <w:webHidden/>
                <w:sz w:val="28"/>
                <w:szCs w:val="28"/>
              </w:rPr>
              <w:t>54</w:t>
            </w:r>
            <w:r w:rsidRPr="00937C84">
              <w:rPr>
                <w:noProof/>
                <w:webHidden/>
                <w:sz w:val="28"/>
                <w:szCs w:val="28"/>
              </w:rPr>
              <w:fldChar w:fldCharType="end"/>
            </w:r>
          </w:hyperlink>
        </w:p>
        <w:p w14:paraId="300C9539" w14:textId="351421A8" w:rsidR="005D13AB" w:rsidRPr="00937C84" w:rsidRDefault="005D13AB">
          <w:pPr>
            <w:pStyle w:val="31"/>
            <w:rPr>
              <w:rFonts w:eastAsiaTheme="minorEastAsia"/>
              <w:noProof/>
              <w:sz w:val="28"/>
              <w:szCs w:val="28"/>
            </w:rPr>
          </w:pPr>
          <w:hyperlink w:anchor="_Toc104154069" w:history="1">
            <w:r w:rsidRPr="00937C84">
              <w:rPr>
                <w:rStyle w:val="a5"/>
                <w:rFonts w:eastAsiaTheme="majorEastAsia"/>
                <w:i/>
                <w:iCs/>
                <w:noProof/>
                <w:sz w:val="28"/>
                <w:szCs w:val="28"/>
                <w:lang w:eastAsia="en-US"/>
              </w:rPr>
              <w:t>3.5.2. Факторный анализ группы ЕС</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_Toc104154069 \h </w:instrText>
            </w:r>
            <w:r w:rsidRPr="00937C84">
              <w:rPr>
                <w:noProof/>
                <w:webHidden/>
                <w:sz w:val="28"/>
                <w:szCs w:val="28"/>
              </w:rPr>
            </w:r>
            <w:r w:rsidRPr="00937C84">
              <w:rPr>
                <w:noProof/>
                <w:webHidden/>
                <w:sz w:val="28"/>
                <w:szCs w:val="28"/>
              </w:rPr>
              <w:fldChar w:fldCharType="separate"/>
            </w:r>
            <w:r w:rsidR="00AB1C29">
              <w:rPr>
                <w:noProof/>
                <w:webHidden/>
                <w:sz w:val="28"/>
                <w:szCs w:val="28"/>
              </w:rPr>
              <w:t>57</w:t>
            </w:r>
            <w:r w:rsidRPr="00937C84">
              <w:rPr>
                <w:noProof/>
                <w:webHidden/>
                <w:sz w:val="28"/>
                <w:szCs w:val="28"/>
              </w:rPr>
              <w:fldChar w:fldCharType="end"/>
            </w:r>
          </w:hyperlink>
        </w:p>
        <w:p w14:paraId="6DC57163" w14:textId="605C0D29" w:rsidR="005D13AB" w:rsidRPr="00937C84" w:rsidRDefault="005D13AB">
          <w:pPr>
            <w:pStyle w:val="12"/>
            <w:rPr>
              <w:rFonts w:eastAsiaTheme="minorEastAsia"/>
              <w:noProof/>
              <w:sz w:val="28"/>
              <w:szCs w:val="28"/>
            </w:rPr>
          </w:pPr>
          <w:hyperlink w:anchor="_Toc104154070" w:history="1">
            <w:r w:rsidRPr="00937C84">
              <w:rPr>
                <w:rStyle w:val="a5"/>
                <w:noProof/>
                <w:sz w:val="28"/>
                <w:szCs w:val="28"/>
              </w:rPr>
              <w:t>ОБСУЖДЕНИЕ РЕЗУЛЬТАТОВ</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_Toc104154070 \h </w:instrText>
            </w:r>
            <w:r w:rsidRPr="00937C84">
              <w:rPr>
                <w:noProof/>
                <w:webHidden/>
                <w:sz w:val="28"/>
                <w:szCs w:val="28"/>
              </w:rPr>
            </w:r>
            <w:r w:rsidRPr="00937C84">
              <w:rPr>
                <w:noProof/>
                <w:webHidden/>
                <w:sz w:val="28"/>
                <w:szCs w:val="28"/>
              </w:rPr>
              <w:fldChar w:fldCharType="separate"/>
            </w:r>
            <w:r w:rsidR="00AB1C29">
              <w:rPr>
                <w:noProof/>
                <w:webHidden/>
                <w:sz w:val="28"/>
                <w:szCs w:val="28"/>
              </w:rPr>
              <w:t>61</w:t>
            </w:r>
            <w:r w:rsidRPr="00937C84">
              <w:rPr>
                <w:noProof/>
                <w:webHidden/>
                <w:sz w:val="28"/>
                <w:szCs w:val="28"/>
              </w:rPr>
              <w:fldChar w:fldCharType="end"/>
            </w:r>
          </w:hyperlink>
        </w:p>
        <w:p w14:paraId="4A9BE052" w14:textId="4671C3A6" w:rsidR="005D13AB" w:rsidRPr="00937C84" w:rsidRDefault="005D13AB">
          <w:pPr>
            <w:pStyle w:val="12"/>
            <w:rPr>
              <w:rFonts w:eastAsiaTheme="minorEastAsia"/>
              <w:noProof/>
              <w:sz w:val="28"/>
              <w:szCs w:val="28"/>
            </w:rPr>
          </w:pPr>
          <w:hyperlink w:anchor="_Toc104154071" w:history="1">
            <w:r w:rsidRPr="00937C84">
              <w:rPr>
                <w:rStyle w:val="a5"/>
                <w:rFonts w:eastAsia="Calibri"/>
                <w:noProof/>
                <w:sz w:val="28"/>
                <w:szCs w:val="28"/>
                <w:lang w:eastAsia="en-US"/>
              </w:rPr>
              <w:t>ВЫВОДЫ</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_Toc104154071 \h </w:instrText>
            </w:r>
            <w:r w:rsidRPr="00937C84">
              <w:rPr>
                <w:noProof/>
                <w:webHidden/>
                <w:sz w:val="28"/>
                <w:szCs w:val="28"/>
              </w:rPr>
            </w:r>
            <w:r w:rsidRPr="00937C84">
              <w:rPr>
                <w:noProof/>
                <w:webHidden/>
                <w:sz w:val="28"/>
                <w:szCs w:val="28"/>
              </w:rPr>
              <w:fldChar w:fldCharType="separate"/>
            </w:r>
            <w:r w:rsidR="00AB1C29">
              <w:rPr>
                <w:noProof/>
                <w:webHidden/>
                <w:sz w:val="28"/>
                <w:szCs w:val="28"/>
              </w:rPr>
              <w:t>64</w:t>
            </w:r>
            <w:r w:rsidRPr="00937C84">
              <w:rPr>
                <w:noProof/>
                <w:webHidden/>
                <w:sz w:val="28"/>
                <w:szCs w:val="28"/>
              </w:rPr>
              <w:fldChar w:fldCharType="end"/>
            </w:r>
          </w:hyperlink>
        </w:p>
        <w:p w14:paraId="58F97F48" w14:textId="156B8469" w:rsidR="005D13AB" w:rsidRPr="00937C84" w:rsidRDefault="005D13AB">
          <w:pPr>
            <w:pStyle w:val="12"/>
            <w:rPr>
              <w:rFonts w:eastAsiaTheme="minorEastAsia"/>
              <w:noProof/>
              <w:sz w:val="28"/>
              <w:szCs w:val="28"/>
            </w:rPr>
          </w:pPr>
          <w:hyperlink w:anchor="_Toc104154072" w:history="1">
            <w:r w:rsidRPr="00937C84">
              <w:rPr>
                <w:rStyle w:val="a5"/>
                <w:rFonts w:eastAsia="Calibri"/>
                <w:noProof/>
                <w:sz w:val="28"/>
                <w:szCs w:val="28"/>
                <w:lang w:eastAsia="en-US"/>
              </w:rPr>
              <w:t>ЗАКЛЮЧЕНИЕ</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_Toc104154072 \h </w:instrText>
            </w:r>
            <w:r w:rsidRPr="00937C84">
              <w:rPr>
                <w:noProof/>
                <w:webHidden/>
                <w:sz w:val="28"/>
                <w:szCs w:val="28"/>
              </w:rPr>
            </w:r>
            <w:r w:rsidRPr="00937C84">
              <w:rPr>
                <w:noProof/>
                <w:webHidden/>
                <w:sz w:val="28"/>
                <w:szCs w:val="28"/>
              </w:rPr>
              <w:fldChar w:fldCharType="separate"/>
            </w:r>
            <w:r w:rsidR="00AB1C29">
              <w:rPr>
                <w:noProof/>
                <w:webHidden/>
                <w:sz w:val="28"/>
                <w:szCs w:val="28"/>
              </w:rPr>
              <w:t>66</w:t>
            </w:r>
            <w:r w:rsidRPr="00937C84">
              <w:rPr>
                <w:noProof/>
                <w:webHidden/>
                <w:sz w:val="28"/>
                <w:szCs w:val="28"/>
              </w:rPr>
              <w:fldChar w:fldCharType="end"/>
            </w:r>
          </w:hyperlink>
        </w:p>
        <w:p w14:paraId="7694D0A8" w14:textId="58C36019" w:rsidR="005D13AB" w:rsidRPr="00937C84" w:rsidRDefault="005D13AB">
          <w:pPr>
            <w:pStyle w:val="12"/>
            <w:rPr>
              <w:rFonts w:eastAsiaTheme="minorEastAsia"/>
              <w:noProof/>
              <w:sz w:val="28"/>
              <w:szCs w:val="28"/>
            </w:rPr>
          </w:pPr>
          <w:hyperlink w:anchor="_Toc104154073" w:history="1">
            <w:r w:rsidR="00A26884" w:rsidRPr="00937C84">
              <w:rPr>
                <w:rStyle w:val="a5"/>
                <w:noProof/>
                <w:sz w:val="28"/>
                <w:szCs w:val="28"/>
              </w:rPr>
              <w:t>СПИСОК ИСПОЛЬЗУЕМОЙ ЛИТЕРАТУРЫ</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_Toc104154073 \h </w:instrText>
            </w:r>
            <w:r w:rsidRPr="00937C84">
              <w:rPr>
                <w:noProof/>
                <w:webHidden/>
                <w:sz w:val="28"/>
                <w:szCs w:val="28"/>
              </w:rPr>
            </w:r>
            <w:r w:rsidRPr="00937C84">
              <w:rPr>
                <w:noProof/>
                <w:webHidden/>
                <w:sz w:val="28"/>
                <w:szCs w:val="28"/>
              </w:rPr>
              <w:fldChar w:fldCharType="separate"/>
            </w:r>
            <w:r w:rsidR="00AB1C29">
              <w:rPr>
                <w:noProof/>
                <w:webHidden/>
                <w:sz w:val="28"/>
                <w:szCs w:val="28"/>
              </w:rPr>
              <w:t>67</w:t>
            </w:r>
            <w:r w:rsidRPr="00937C84">
              <w:rPr>
                <w:noProof/>
                <w:webHidden/>
                <w:sz w:val="28"/>
                <w:szCs w:val="28"/>
              </w:rPr>
              <w:fldChar w:fldCharType="end"/>
            </w:r>
          </w:hyperlink>
        </w:p>
        <w:p w14:paraId="4615C5A0" w14:textId="5A4A8283" w:rsidR="005D13AB" w:rsidRPr="00937C84" w:rsidRDefault="005D13AB">
          <w:pPr>
            <w:pStyle w:val="12"/>
            <w:rPr>
              <w:rFonts w:eastAsiaTheme="minorEastAsia"/>
              <w:noProof/>
              <w:sz w:val="28"/>
              <w:szCs w:val="28"/>
            </w:rPr>
          </w:pPr>
          <w:hyperlink w:anchor="_Toc104154074" w:history="1">
            <w:r w:rsidRPr="00937C84">
              <w:rPr>
                <w:rStyle w:val="a5"/>
                <w:rFonts w:eastAsia="Calibri"/>
                <w:noProof/>
                <w:sz w:val="28"/>
                <w:szCs w:val="28"/>
                <w:lang w:eastAsia="en-US"/>
              </w:rPr>
              <w:t>Приложение А</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_Toc104154074 \h </w:instrText>
            </w:r>
            <w:r w:rsidRPr="00937C84">
              <w:rPr>
                <w:noProof/>
                <w:webHidden/>
                <w:sz w:val="28"/>
                <w:szCs w:val="28"/>
              </w:rPr>
            </w:r>
            <w:r w:rsidRPr="00937C84">
              <w:rPr>
                <w:noProof/>
                <w:webHidden/>
                <w:sz w:val="28"/>
                <w:szCs w:val="28"/>
              </w:rPr>
              <w:fldChar w:fldCharType="separate"/>
            </w:r>
            <w:r w:rsidR="00AB1C29">
              <w:rPr>
                <w:noProof/>
                <w:webHidden/>
                <w:sz w:val="28"/>
                <w:szCs w:val="28"/>
              </w:rPr>
              <w:t>73</w:t>
            </w:r>
            <w:r w:rsidRPr="00937C84">
              <w:rPr>
                <w:noProof/>
                <w:webHidden/>
                <w:sz w:val="28"/>
                <w:szCs w:val="28"/>
              </w:rPr>
              <w:fldChar w:fldCharType="end"/>
            </w:r>
          </w:hyperlink>
        </w:p>
        <w:p w14:paraId="4C4B6A0F" w14:textId="777DB6D9" w:rsidR="005D13AB" w:rsidRPr="00937C84" w:rsidRDefault="005D13AB">
          <w:pPr>
            <w:pStyle w:val="12"/>
            <w:rPr>
              <w:rFonts w:eastAsiaTheme="minorEastAsia"/>
              <w:noProof/>
              <w:sz w:val="28"/>
              <w:szCs w:val="28"/>
            </w:rPr>
          </w:pPr>
          <w:hyperlink w:anchor="_Toc104154075" w:history="1">
            <w:r w:rsidRPr="00937C84">
              <w:rPr>
                <w:rStyle w:val="a5"/>
                <w:rFonts w:eastAsia="Calibri"/>
                <w:noProof/>
                <w:sz w:val="28"/>
                <w:szCs w:val="28"/>
                <w:lang w:eastAsia="en-US"/>
              </w:rPr>
              <w:t>Приложение Б.</w:t>
            </w:r>
            <w:r w:rsidRPr="00937C84">
              <w:rPr>
                <w:noProof/>
                <w:webHidden/>
                <w:sz w:val="28"/>
                <w:szCs w:val="28"/>
              </w:rPr>
              <w:tab/>
            </w:r>
            <w:r w:rsidRPr="00937C84">
              <w:rPr>
                <w:noProof/>
                <w:webHidden/>
                <w:sz w:val="28"/>
                <w:szCs w:val="28"/>
              </w:rPr>
              <w:fldChar w:fldCharType="begin"/>
            </w:r>
            <w:r w:rsidRPr="00937C84">
              <w:rPr>
                <w:noProof/>
                <w:webHidden/>
                <w:sz w:val="28"/>
                <w:szCs w:val="28"/>
              </w:rPr>
              <w:instrText xml:space="preserve"> PAGEREF _Toc104154075 \h </w:instrText>
            </w:r>
            <w:r w:rsidRPr="00937C84">
              <w:rPr>
                <w:noProof/>
                <w:webHidden/>
                <w:sz w:val="28"/>
                <w:szCs w:val="28"/>
              </w:rPr>
            </w:r>
            <w:r w:rsidRPr="00937C84">
              <w:rPr>
                <w:noProof/>
                <w:webHidden/>
                <w:sz w:val="28"/>
                <w:szCs w:val="28"/>
              </w:rPr>
              <w:fldChar w:fldCharType="separate"/>
            </w:r>
            <w:r w:rsidR="00AB1C29">
              <w:rPr>
                <w:noProof/>
                <w:webHidden/>
                <w:sz w:val="28"/>
                <w:szCs w:val="28"/>
              </w:rPr>
              <w:t>85</w:t>
            </w:r>
            <w:r w:rsidRPr="00937C84">
              <w:rPr>
                <w:noProof/>
                <w:webHidden/>
                <w:sz w:val="28"/>
                <w:szCs w:val="28"/>
              </w:rPr>
              <w:fldChar w:fldCharType="end"/>
            </w:r>
          </w:hyperlink>
        </w:p>
        <w:p w14:paraId="327BC804" w14:textId="51A563A7" w:rsidR="00783818" w:rsidRDefault="0062243A" w:rsidP="0062243A">
          <w:pPr>
            <w:pStyle w:val="1"/>
            <w:spacing w:line="360" w:lineRule="auto"/>
          </w:pPr>
          <w:r w:rsidRPr="00937C84">
            <w:rPr>
              <w:rFonts w:cs="Times New Roman"/>
              <w:b w:val="0"/>
              <w:bCs/>
              <w:szCs w:val="28"/>
            </w:rPr>
            <w:fldChar w:fldCharType="end"/>
          </w:r>
        </w:p>
      </w:sdtContent>
    </w:sdt>
    <w:p w14:paraId="2B49BE6A" w14:textId="77777777" w:rsidR="00A823BB" w:rsidRDefault="00A823BB">
      <w:pPr>
        <w:spacing w:after="160" w:line="259" w:lineRule="auto"/>
        <w:rPr>
          <w:rFonts w:eastAsiaTheme="majorEastAsia" w:cstheme="majorBidi"/>
          <w:b/>
          <w:sz w:val="28"/>
          <w:szCs w:val="32"/>
        </w:rPr>
      </w:pPr>
      <w:r>
        <w:br w:type="page"/>
      </w:r>
    </w:p>
    <w:p w14:paraId="061C9C05" w14:textId="74603E7A" w:rsidR="0062243A" w:rsidRPr="0062243A" w:rsidRDefault="0062243A" w:rsidP="00E86517">
      <w:pPr>
        <w:pStyle w:val="1"/>
        <w:spacing w:line="360" w:lineRule="auto"/>
        <w:jc w:val="center"/>
      </w:pPr>
      <w:bookmarkStart w:id="1" w:name="_Toc104154040"/>
      <w:r>
        <w:lastRenderedPageBreak/>
        <w:t>А</w:t>
      </w:r>
      <w:r w:rsidRPr="0062243A">
        <w:t>ННОТАЦИЯ</w:t>
      </w:r>
      <w:bookmarkEnd w:id="1"/>
    </w:p>
    <w:p w14:paraId="60FCCACE" w14:textId="34E5826D" w:rsidR="00D97978" w:rsidRPr="00D97978" w:rsidRDefault="00E8795D" w:rsidP="005D13AB">
      <w:pPr>
        <w:spacing w:after="160" w:line="360" w:lineRule="auto"/>
        <w:ind w:left="-142" w:firstLine="567"/>
        <w:jc w:val="both"/>
        <w:rPr>
          <w:rFonts w:eastAsia="Calibri"/>
          <w:sz w:val="28"/>
          <w:szCs w:val="28"/>
          <w:lang w:eastAsia="en-US"/>
        </w:rPr>
      </w:pPr>
      <w:r>
        <w:rPr>
          <w:rFonts w:eastAsia="Calibri"/>
          <w:sz w:val="28"/>
          <w:szCs w:val="28"/>
          <w:lang w:eastAsia="en-US"/>
        </w:rPr>
        <w:t>Нами проведено</w:t>
      </w:r>
      <w:r w:rsidR="00D97978" w:rsidRPr="00D97978">
        <w:rPr>
          <w:rFonts w:eastAsia="Calibri"/>
          <w:sz w:val="28"/>
          <w:szCs w:val="28"/>
          <w:lang w:eastAsia="en-US"/>
        </w:rPr>
        <w:t xml:space="preserve"> исследование психологического функционирования, особенностей отношения к будущему ребенку у женщин, использовавших ВРТ. Методы: Шкала психологического функционирования (Achenbach, T., Rescorla, L., 2003, в адаптации Е.Р. Слободской); «Шкала оценки пренатальной привязанности (Condon J., 1993); Тест отношений беременной (ТОБ, Добряков И.В., 2010); Родительские оценки детей» (Ланцбург М.Е., Дудина А.А., 2014), социально-демографическая анкета. </w:t>
      </w:r>
    </w:p>
    <w:p w14:paraId="35764200" w14:textId="77777777" w:rsidR="00A26884" w:rsidRDefault="00D97978" w:rsidP="005D13AB">
      <w:pPr>
        <w:spacing w:after="160" w:line="360" w:lineRule="auto"/>
        <w:ind w:left="-142"/>
        <w:jc w:val="both"/>
        <w:rPr>
          <w:rFonts w:eastAsia="Calibri"/>
          <w:sz w:val="28"/>
          <w:szCs w:val="28"/>
          <w:lang w:eastAsia="en-US"/>
        </w:rPr>
      </w:pPr>
      <w:r w:rsidRPr="00D97978">
        <w:rPr>
          <w:rFonts w:eastAsia="Calibri"/>
          <w:sz w:val="28"/>
          <w:szCs w:val="28"/>
          <w:lang w:eastAsia="en-US"/>
        </w:rPr>
        <w:t>Результаты представлены по 177 женщинам: 57 женщин, зачавших с помощью ВРТ (34,31±4,459 лет) и 120 с естественной беременностью (ЕС) (31,87±4,786 лет) (p=0,000). Женщины из группы ВРТ дольше состоят в отношениях и проживают с супругом/партнером (p=0,000). Они выше отмечают свою готовность к материнству (р=0,019), при этом 50,9% женщин не посещает курсы по подготовке к родам и материнству</w:t>
      </w:r>
      <w:r w:rsidR="00E8795D">
        <w:rPr>
          <w:rFonts w:eastAsia="Calibri"/>
          <w:sz w:val="28"/>
          <w:szCs w:val="28"/>
          <w:lang w:eastAsia="en-US"/>
        </w:rPr>
        <w:t xml:space="preserve"> по сравнению </w:t>
      </w:r>
      <w:r w:rsidR="00E86517">
        <w:rPr>
          <w:rFonts w:eastAsia="Calibri"/>
          <w:sz w:val="28"/>
          <w:szCs w:val="28"/>
          <w:lang w:eastAsia="en-US"/>
        </w:rPr>
        <w:t xml:space="preserve">с </w:t>
      </w:r>
      <w:r w:rsidR="00E86517" w:rsidRPr="00D97978">
        <w:rPr>
          <w:rFonts w:eastAsia="Calibri"/>
          <w:sz w:val="28"/>
          <w:szCs w:val="28"/>
          <w:lang w:eastAsia="en-US"/>
        </w:rPr>
        <w:t>69</w:t>
      </w:r>
      <w:r w:rsidR="00E8795D" w:rsidRPr="00D97978">
        <w:rPr>
          <w:rFonts w:eastAsia="Calibri"/>
          <w:sz w:val="28"/>
          <w:szCs w:val="28"/>
          <w:lang w:eastAsia="en-US"/>
        </w:rPr>
        <w:t xml:space="preserve">,7% </w:t>
      </w:r>
      <w:r w:rsidRPr="00D97978">
        <w:rPr>
          <w:rFonts w:eastAsia="Calibri"/>
          <w:sz w:val="28"/>
          <w:szCs w:val="28"/>
          <w:lang w:eastAsia="en-US"/>
        </w:rPr>
        <w:t xml:space="preserve">группе с ЕС (р=0,001). </w:t>
      </w:r>
      <w:r w:rsidR="00E8795D">
        <w:rPr>
          <w:rFonts w:eastAsia="Calibri"/>
          <w:sz w:val="28"/>
          <w:szCs w:val="28"/>
          <w:lang w:eastAsia="en-US"/>
        </w:rPr>
        <w:t>Ж</w:t>
      </w:r>
      <w:r w:rsidRPr="00D97978">
        <w:rPr>
          <w:rFonts w:eastAsia="Calibri"/>
          <w:sz w:val="28"/>
          <w:szCs w:val="28"/>
          <w:lang w:eastAsia="en-US"/>
        </w:rPr>
        <w:t xml:space="preserve">енщины из группы ВРТ по отношению к беременности больше испытывают эйфорию и у них менее выражен оптимальный тип гестационной доминанты. </w:t>
      </w:r>
      <w:r w:rsidR="00E8795D" w:rsidRPr="00D97978">
        <w:rPr>
          <w:rFonts w:eastAsia="Calibri"/>
          <w:sz w:val="28"/>
          <w:szCs w:val="28"/>
          <w:lang w:eastAsia="en-US"/>
        </w:rPr>
        <w:t xml:space="preserve">По методике адаптивного функционирования значимые различия были обнаружены по шкалам </w:t>
      </w:r>
      <w:r w:rsidR="00E8795D">
        <w:rPr>
          <w:rFonts w:eastAsia="Calibri"/>
          <w:sz w:val="28"/>
          <w:szCs w:val="28"/>
          <w:lang w:eastAsia="en-US"/>
        </w:rPr>
        <w:t>«</w:t>
      </w:r>
      <w:r w:rsidR="00E8795D" w:rsidRPr="00D97978">
        <w:rPr>
          <w:rFonts w:eastAsia="Calibri"/>
          <w:sz w:val="28"/>
          <w:szCs w:val="28"/>
          <w:lang w:eastAsia="en-US"/>
        </w:rPr>
        <w:t>нарушения мышления</w:t>
      </w:r>
      <w:r w:rsidR="00E8795D">
        <w:rPr>
          <w:rFonts w:eastAsia="Calibri"/>
          <w:sz w:val="28"/>
          <w:szCs w:val="28"/>
          <w:lang w:eastAsia="en-US"/>
        </w:rPr>
        <w:t>»</w:t>
      </w:r>
      <w:r w:rsidR="00E8795D" w:rsidRPr="00D97978">
        <w:rPr>
          <w:rFonts w:eastAsia="Calibri"/>
          <w:sz w:val="28"/>
          <w:szCs w:val="28"/>
          <w:lang w:eastAsia="en-US"/>
        </w:rPr>
        <w:t xml:space="preserve"> и </w:t>
      </w:r>
      <w:r w:rsidR="00E8795D">
        <w:rPr>
          <w:rFonts w:eastAsia="Calibri"/>
          <w:sz w:val="28"/>
          <w:szCs w:val="28"/>
          <w:lang w:eastAsia="en-US"/>
        </w:rPr>
        <w:t>«</w:t>
      </w:r>
      <w:r w:rsidR="00E8795D" w:rsidRPr="00D97978">
        <w:rPr>
          <w:rFonts w:eastAsia="Calibri"/>
          <w:sz w:val="28"/>
          <w:szCs w:val="28"/>
          <w:lang w:eastAsia="en-US"/>
        </w:rPr>
        <w:t>депрессивные расстройства</w:t>
      </w:r>
      <w:r w:rsidR="00E8795D">
        <w:rPr>
          <w:rFonts w:eastAsia="Calibri"/>
          <w:sz w:val="28"/>
          <w:szCs w:val="28"/>
          <w:lang w:eastAsia="en-US"/>
        </w:rPr>
        <w:t xml:space="preserve">»: </w:t>
      </w:r>
      <w:r w:rsidR="00E8795D" w:rsidRPr="00D97978">
        <w:rPr>
          <w:rFonts w:eastAsia="Calibri"/>
          <w:sz w:val="28"/>
          <w:szCs w:val="28"/>
          <w:lang w:eastAsia="en-US"/>
        </w:rPr>
        <w:t>выраженность этих шкал у группы ВРТ ниже (р=0,050).</w:t>
      </w:r>
      <w:r w:rsidR="00875FB0">
        <w:rPr>
          <w:rFonts w:eastAsia="Calibri"/>
          <w:sz w:val="28"/>
          <w:szCs w:val="28"/>
          <w:lang w:eastAsia="en-US"/>
        </w:rPr>
        <w:t xml:space="preserve"> </w:t>
      </w:r>
      <w:r w:rsidRPr="00D97978">
        <w:rPr>
          <w:rFonts w:eastAsia="Calibri"/>
          <w:sz w:val="28"/>
          <w:szCs w:val="28"/>
          <w:lang w:eastAsia="en-US"/>
        </w:rPr>
        <w:t xml:space="preserve">Положительная корреляционная взаимосвязь была выявлена между компонентами привязанности и эйфорической гестационной доминантой по компонентам «отношение к беременности» и «отношение к ребенку», а отрицательная взаимосвязь была выявлена с оптимальным типом отношения к беременности. Большинство показателей методики «Родительские оценки детей» положительно коррелируют с эйфорическим типом гестационной доминанты по компоненту «отношение к ребенку», т.о. женщины с эйфорическим отношением к ребенку выше оценивают выраженность его качеств на настоящий момент и в том числе выше оценивают необходимый уровень выраженности качеств для гордости ребенком. </w:t>
      </w:r>
    </w:p>
    <w:p w14:paraId="3FC7B282" w14:textId="77777777" w:rsidR="00937C84" w:rsidRDefault="00A26884" w:rsidP="00937C84">
      <w:pPr>
        <w:spacing w:after="160" w:line="360" w:lineRule="auto"/>
        <w:ind w:left="-142"/>
        <w:jc w:val="center"/>
        <w:rPr>
          <w:rFonts w:eastAsia="Calibri"/>
          <w:b/>
          <w:sz w:val="28"/>
          <w:szCs w:val="28"/>
          <w:lang w:val="en-US" w:eastAsia="en-US"/>
        </w:rPr>
      </w:pPr>
      <w:r w:rsidRPr="00937C84">
        <w:rPr>
          <w:rFonts w:eastAsia="Calibri"/>
          <w:b/>
          <w:sz w:val="28"/>
          <w:szCs w:val="28"/>
          <w:lang w:val="en-US" w:eastAsia="en-US"/>
        </w:rPr>
        <w:lastRenderedPageBreak/>
        <w:t>A</w:t>
      </w:r>
      <w:r>
        <w:rPr>
          <w:rFonts w:eastAsia="Calibri"/>
          <w:b/>
          <w:sz w:val="28"/>
          <w:szCs w:val="28"/>
          <w:lang w:val="en-US" w:eastAsia="en-US"/>
        </w:rPr>
        <w:t>BSTRACT</w:t>
      </w:r>
    </w:p>
    <w:p w14:paraId="241B98A0" w14:textId="0F826B9F" w:rsidR="00937C84" w:rsidRPr="00AB1C29" w:rsidRDefault="00937C84" w:rsidP="00AB1C29">
      <w:pPr>
        <w:spacing w:after="160" w:line="360" w:lineRule="auto"/>
        <w:ind w:left="-142" w:firstLine="568"/>
        <w:jc w:val="both"/>
        <w:rPr>
          <w:sz w:val="28"/>
          <w:szCs w:val="28"/>
          <w:lang w:val="en-US"/>
        </w:rPr>
      </w:pPr>
      <w:r w:rsidRPr="00AB1C29">
        <w:rPr>
          <w:sz w:val="28"/>
          <w:szCs w:val="28"/>
          <w:lang w:val="en-US"/>
        </w:rPr>
        <w:t>We have conducted a study of psychological functioning, aspects of attitude towards the unborn child of women who used ART. Methodology: The Achenbach System of Empirically Based Assessment, Adult ASR/18-59 (Achenbach, T., Rescorla, L., 2003, adapted by E.R. Slobodskaya); Maternal Antenatal Attachment Scale, MAAS (Condon J., 1993); Pregnan</w:t>
      </w:r>
      <w:r>
        <w:rPr>
          <w:sz w:val="28"/>
          <w:szCs w:val="28"/>
          <w:lang w:val="en-US"/>
        </w:rPr>
        <w:t>cy</w:t>
      </w:r>
      <w:r w:rsidRPr="00AB1C29">
        <w:rPr>
          <w:sz w:val="28"/>
          <w:szCs w:val="28"/>
          <w:lang w:val="en-US"/>
        </w:rPr>
        <w:t xml:space="preserve"> attitude test (TOB, Dobryakov I.V., 2010); Parental assessments of children (Lantsburg M.E., Dudina A.A., 2014), socio-demographic questionnaire.</w:t>
      </w:r>
    </w:p>
    <w:p w14:paraId="51BAF57D" w14:textId="77777777" w:rsidR="00937C84" w:rsidRPr="00AB1C29" w:rsidRDefault="00937C84" w:rsidP="00AB1C29">
      <w:pPr>
        <w:spacing w:after="160" w:line="360" w:lineRule="auto"/>
        <w:ind w:left="-142" w:firstLine="568"/>
        <w:jc w:val="both"/>
        <w:rPr>
          <w:sz w:val="28"/>
          <w:szCs w:val="28"/>
          <w:lang w:val="en-US"/>
        </w:rPr>
      </w:pPr>
      <w:r w:rsidRPr="00AB1C29">
        <w:rPr>
          <w:sz w:val="28"/>
          <w:szCs w:val="28"/>
          <w:lang w:val="en-US"/>
        </w:rPr>
        <w:t>The results are presented for 177 women: 57 women who conceived with ART (age: 34.31±4.459) and 120 with natural pregnancy (EU) (age: 31.87±4.786) (p=0.000). Women in the ART group are in longer relationships and live with a spouse/partner (p=0.000). They note their readiness for motherhood higher (p=0.019), yet 50.9% of them do not attend courses in preparation for childbirth and motherhood compared to 69.7% of the EU group (p=0.001). Women from the ART group experience more euphoria in relation to pregnancy and their optimal type of gestational dominant is less pronounced. According to the Achenbach System of Empirically Based Assessment, significant differences were found on the scales of "disordered thinking" and "depressive disorders": the severity of these scales in the ART group is lower (p=0.050). A positive correlation was found between the components of attachment and the euphoric gestational dominant in terms of the components "attitude towards pregnancy" and "attitude towards the child", and a negative relationship was found with the optimal type of attitude towards pregnancy. Most of the indicators of the method "Parental assessments of children" positively correlate with the euphoric type of gestational dominance in the component "attitude towards the child", i.e. women with a euphoric attitude towards a child give a higher assessment of the severity of his qualities at the moment, including a higher assessment of the necessary level of expression of qualities for pride in a child.</w:t>
      </w:r>
    </w:p>
    <w:p w14:paraId="6717B397" w14:textId="69D8DDF3" w:rsidR="00A823BB" w:rsidRPr="00937C84" w:rsidRDefault="00A823BB" w:rsidP="00937C84">
      <w:pPr>
        <w:spacing w:after="160" w:line="360" w:lineRule="auto"/>
        <w:ind w:left="-142"/>
        <w:jc w:val="both"/>
        <w:rPr>
          <w:rFonts w:eastAsiaTheme="majorEastAsia"/>
          <w:sz w:val="28"/>
          <w:szCs w:val="28"/>
          <w:lang w:val="en-US"/>
        </w:rPr>
      </w:pPr>
      <w:r w:rsidRPr="00AB1C29">
        <w:rPr>
          <w:sz w:val="28"/>
          <w:szCs w:val="28"/>
          <w:lang w:val="en-US"/>
        </w:rPr>
        <w:br w:type="page"/>
      </w:r>
    </w:p>
    <w:p w14:paraId="129A2CEF" w14:textId="3785AC0A" w:rsidR="0062243A" w:rsidRPr="0062243A" w:rsidRDefault="0062243A" w:rsidP="0062243A">
      <w:pPr>
        <w:pStyle w:val="1"/>
        <w:spacing w:line="360" w:lineRule="auto"/>
        <w:rPr>
          <w:rFonts w:cs="Times New Roman"/>
          <w:szCs w:val="28"/>
        </w:rPr>
      </w:pPr>
      <w:bookmarkStart w:id="2" w:name="_Toc104154041"/>
      <w:r w:rsidRPr="0062243A">
        <w:rPr>
          <w:rFonts w:cs="Times New Roman"/>
          <w:szCs w:val="28"/>
        </w:rPr>
        <w:lastRenderedPageBreak/>
        <w:t>ВВЕДЕНИЕ</w:t>
      </w:r>
      <w:bookmarkEnd w:id="2"/>
    </w:p>
    <w:p w14:paraId="3FBA7A62" w14:textId="77777777" w:rsidR="0062243A" w:rsidRPr="0062243A" w:rsidRDefault="0062243A" w:rsidP="0062243A">
      <w:pPr>
        <w:spacing w:line="360" w:lineRule="auto"/>
        <w:rPr>
          <w:sz w:val="28"/>
          <w:szCs w:val="28"/>
        </w:rPr>
      </w:pPr>
    </w:p>
    <w:p w14:paraId="6FF5C5DC" w14:textId="77777777" w:rsidR="0062243A" w:rsidRPr="0062243A" w:rsidRDefault="0062243A" w:rsidP="0062243A">
      <w:pPr>
        <w:spacing w:line="360" w:lineRule="auto"/>
        <w:ind w:left="-284" w:firstLine="568"/>
        <w:jc w:val="both"/>
        <w:rPr>
          <w:color w:val="000000"/>
          <w:sz w:val="28"/>
          <w:szCs w:val="28"/>
        </w:rPr>
      </w:pPr>
      <w:r w:rsidRPr="0062243A">
        <w:rPr>
          <w:color w:val="000000"/>
          <w:sz w:val="28"/>
          <w:szCs w:val="28"/>
        </w:rPr>
        <w:t>Одной из актуальнейших проблем современного общества является проблема сохранения здоровья матери и ребенка. И это не только медицинская проблема, как может показаться на первый взгляд, но и социальная проблема, имеющая и экономическое, и нравственное, и общественное значение. Поэтому в последние годы начал возрастать интерес к психологическим проблемам материнства, а именно к исследованиям психологического состояния женщины, ее эмоций и переживаний, личностных особенностей, особенностей адаптации в период беременности, особенностей отношения к будущему ребенку и т.д. (Королева Н.Н., 2010)</w:t>
      </w:r>
    </w:p>
    <w:p w14:paraId="1D5492F5" w14:textId="3A7CF3A8" w:rsidR="0014530D" w:rsidRDefault="0062243A" w:rsidP="0062243A">
      <w:pPr>
        <w:spacing w:after="160" w:line="360" w:lineRule="auto"/>
        <w:ind w:left="-284" w:firstLine="568"/>
        <w:jc w:val="both"/>
        <w:rPr>
          <w:rFonts w:eastAsia="Calibri"/>
          <w:sz w:val="28"/>
          <w:szCs w:val="28"/>
          <w:lang w:eastAsia="en-US"/>
        </w:rPr>
      </w:pPr>
      <w:r w:rsidRPr="0062243A">
        <w:rPr>
          <w:rFonts w:eastAsia="Calibri"/>
          <w:sz w:val="28"/>
          <w:szCs w:val="28"/>
          <w:lang w:eastAsia="en-US"/>
        </w:rPr>
        <w:t>Беременность представляет собой сложное и психологически очень разнообразное состояние, во время которого организм женщины претерпевает значительные изменения и глубокую перестройку, затрагивающую как физиологическую, так и психологическую сферы. Говоря о физиологических изменениях организма подразумевается медицинская сторона вопроса, которая, стоит отметить, довольно хорошо изучена и представлена</w:t>
      </w:r>
      <w:r w:rsidR="005E72C3">
        <w:rPr>
          <w:rFonts w:eastAsia="Calibri"/>
          <w:sz w:val="28"/>
          <w:szCs w:val="28"/>
          <w:lang w:eastAsia="en-US"/>
        </w:rPr>
        <w:t xml:space="preserve"> в </w:t>
      </w:r>
      <w:r w:rsidR="00E74906">
        <w:rPr>
          <w:rFonts w:eastAsia="Calibri"/>
          <w:sz w:val="28"/>
          <w:szCs w:val="28"/>
          <w:lang w:eastAsia="en-US"/>
        </w:rPr>
        <w:t xml:space="preserve">современной </w:t>
      </w:r>
      <w:r w:rsidR="005E72C3">
        <w:rPr>
          <w:rFonts w:eastAsia="Calibri"/>
          <w:sz w:val="28"/>
          <w:szCs w:val="28"/>
          <w:lang w:eastAsia="en-US"/>
        </w:rPr>
        <w:t>научной среде</w:t>
      </w:r>
      <w:r w:rsidRPr="0062243A">
        <w:rPr>
          <w:rFonts w:eastAsia="Calibri"/>
          <w:sz w:val="28"/>
          <w:szCs w:val="28"/>
          <w:lang w:eastAsia="en-US"/>
        </w:rPr>
        <w:t>. Речь здесь идет о возможных гормональных изменениях, изменениях в функции желез внутренней секреции, работе сердечно-сосудистой системы, желудочно-кишечного тракта, почек, печени, легких, происходят изменения всех видов обмена веществ и т.д. (Мартиросян М.С.,</w:t>
      </w:r>
      <w:r w:rsidR="00783818">
        <w:rPr>
          <w:rFonts w:eastAsia="Calibri"/>
          <w:sz w:val="28"/>
          <w:szCs w:val="28"/>
          <w:lang w:eastAsia="en-US"/>
        </w:rPr>
        <w:t xml:space="preserve"> </w:t>
      </w:r>
      <w:r w:rsidRPr="0062243A">
        <w:rPr>
          <w:rFonts w:eastAsia="Calibri"/>
          <w:sz w:val="28"/>
          <w:szCs w:val="28"/>
          <w:lang w:eastAsia="en-US"/>
        </w:rPr>
        <w:t>Реут В.А., 2020)</w:t>
      </w:r>
      <w:r w:rsidR="00FE08EF">
        <w:rPr>
          <w:rFonts w:eastAsia="Calibri"/>
          <w:sz w:val="28"/>
          <w:szCs w:val="28"/>
          <w:lang w:eastAsia="en-US"/>
        </w:rPr>
        <w:t xml:space="preserve">. </w:t>
      </w:r>
      <w:r w:rsidR="00B3755C">
        <w:rPr>
          <w:rFonts w:eastAsia="Calibri"/>
          <w:sz w:val="28"/>
          <w:szCs w:val="28"/>
          <w:lang w:eastAsia="en-US"/>
        </w:rPr>
        <w:t xml:space="preserve">Но помимо физиологических изменений в организме женщины, </w:t>
      </w:r>
      <w:r w:rsidR="00694DEF">
        <w:rPr>
          <w:rFonts w:eastAsia="Calibri"/>
          <w:sz w:val="28"/>
          <w:szCs w:val="28"/>
          <w:lang w:eastAsia="en-US"/>
        </w:rPr>
        <w:t xml:space="preserve">также происходят </w:t>
      </w:r>
      <w:r w:rsidR="00B3755C">
        <w:rPr>
          <w:rFonts w:eastAsia="Calibri"/>
          <w:sz w:val="28"/>
          <w:szCs w:val="28"/>
          <w:lang w:eastAsia="en-US"/>
        </w:rPr>
        <w:t>изменения</w:t>
      </w:r>
      <w:r w:rsidR="00694DEF">
        <w:rPr>
          <w:rFonts w:eastAsia="Calibri"/>
          <w:sz w:val="28"/>
          <w:szCs w:val="28"/>
          <w:lang w:eastAsia="en-US"/>
        </w:rPr>
        <w:t xml:space="preserve"> и</w:t>
      </w:r>
      <w:r w:rsidR="00B3755C">
        <w:rPr>
          <w:rFonts w:eastAsia="Calibri"/>
          <w:sz w:val="28"/>
          <w:szCs w:val="28"/>
          <w:lang w:eastAsia="en-US"/>
        </w:rPr>
        <w:t xml:space="preserve"> в психологической сфере</w:t>
      </w:r>
      <w:r w:rsidR="00694DEF">
        <w:rPr>
          <w:rFonts w:eastAsia="Calibri"/>
          <w:sz w:val="28"/>
          <w:szCs w:val="28"/>
          <w:lang w:eastAsia="en-US"/>
        </w:rPr>
        <w:t xml:space="preserve">, что в свою очередь может быть обусловлено </w:t>
      </w:r>
      <w:r w:rsidR="00B3755C">
        <w:rPr>
          <w:rFonts w:eastAsia="Calibri"/>
          <w:sz w:val="28"/>
          <w:szCs w:val="28"/>
          <w:lang w:eastAsia="en-US"/>
        </w:rPr>
        <w:t xml:space="preserve">как физиологией, так и социально-средовыми факторами, которые на данный момент изучены гораздо скромнее. </w:t>
      </w:r>
      <w:r w:rsidR="00C162E3">
        <w:rPr>
          <w:rFonts w:eastAsia="Calibri"/>
          <w:sz w:val="28"/>
          <w:szCs w:val="28"/>
          <w:lang w:eastAsia="en-US"/>
        </w:rPr>
        <w:t>В данном случае</w:t>
      </w:r>
      <w:r w:rsidR="005E72C3">
        <w:rPr>
          <w:rFonts w:eastAsia="Calibri"/>
          <w:sz w:val="28"/>
          <w:szCs w:val="28"/>
          <w:lang w:eastAsia="en-US"/>
        </w:rPr>
        <w:t xml:space="preserve"> подразумеваются изменения эмоционального состояния</w:t>
      </w:r>
      <w:r w:rsidR="00694DEF">
        <w:rPr>
          <w:rFonts w:eastAsia="Calibri"/>
          <w:sz w:val="28"/>
          <w:szCs w:val="28"/>
          <w:lang w:eastAsia="en-US"/>
        </w:rPr>
        <w:t xml:space="preserve"> будущей мамы</w:t>
      </w:r>
      <w:r w:rsidR="005E72C3">
        <w:rPr>
          <w:rFonts w:eastAsia="Calibri"/>
          <w:sz w:val="28"/>
          <w:szCs w:val="28"/>
          <w:lang w:eastAsia="en-US"/>
        </w:rPr>
        <w:t>,</w:t>
      </w:r>
      <w:r w:rsidRPr="0062243A">
        <w:rPr>
          <w:rFonts w:eastAsia="Calibri"/>
          <w:sz w:val="28"/>
          <w:szCs w:val="28"/>
          <w:lang w:eastAsia="en-US"/>
        </w:rPr>
        <w:t xml:space="preserve"> </w:t>
      </w:r>
      <w:r w:rsidR="00694DEF">
        <w:rPr>
          <w:rFonts w:eastAsia="Calibri"/>
          <w:sz w:val="28"/>
          <w:szCs w:val="28"/>
          <w:lang w:eastAsia="en-US"/>
        </w:rPr>
        <w:t>изменени</w:t>
      </w:r>
      <w:r w:rsidR="00E74906">
        <w:rPr>
          <w:rFonts w:eastAsia="Calibri"/>
          <w:sz w:val="28"/>
          <w:szCs w:val="28"/>
          <w:lang w:eastAsia="en-US"/>
        </w:rPr>
        <w:t xml:space="preserve">я </w:t>
      </w:r>
      <w:r w:rsidR="00694DEF">
        <w:rPr>
          <w:rFonts w:eastAsia="Calibri"/>
          <w:sz w:val="28"/>
          <w:szCs w:val="28"/>
          <w:lang w:eastAsia="en-US"/>
        </w:rPr>
        <w:t xml:space="preserve">восприятия, а именно </w:t>
      </w:r>
      <w:r w:rsidR="005E72C3">
        <w:rPr>
          <w:rFonts w:eastAsia="Calibri"/>
          <w:sz w:val="28"/>
          <w:szCs w:val="28"/>
          <w:lang w:eastAsia="en-US"/>
        </w:rPr>
        <w:t xml:space="preserve">изменение </w:t>
      </w:r>
      <w:r w:rsidRPr="0062243A">
        <w:rPr>
          <w:rFonts w:eastAsia="Calibri"/>
          <w:sz w:val="28"/>
          <w:szCs w:val="28"/>
          <w:lang w:eastAsia="en-US"/>
        </w:rPr>
        <w:t>отношени</w:t>
      </w:r>
      <w:r w:rsidR="005E72C3">
        <w:rPr>
          <w:rFonts w:eastAsia="Calibri"/>
          <w:sz w:val="28"/>
          <w:szCs w:val="28"/>
          <w:lang w:eastAsia="en-US"/>
        </w:rPr>
        <w:t>я</w:t>
      </w:r>
      <w:r w:rsidRPr="0062243A">
        <w:rPr>
          <w:rFonts w:eastAsia="Calibri"/>
          <w:sz w:val="28"/>
          <w:szCs w:val="28"/>
          <w:lang w:eastAsia="en-US"/>
        </w:rPr>
        <w:t xml:space="preserve"> к себе</w:t>
      </w:r>
      <w:r w:rsidR="00694DEF">
        <w:rPr>
          <w:rFonts w:eastAsia="Calibri"/>
          <w:sz w:val="28"/>
          <w:szCs w:val="28"/>
          <w:lang w:eastAsia="en-US"/>
        </w:rPr>
        <w:t xml:space="preserve"> </w:t>
      </w:r>
      <w:r w:rsidR="00A853D4">
        <w:rPr>
          <w:rFonts w:eastAsia="Calibri"/>
          <w:sz w:val="28"/>
          <w:szCs w:val="28"/>
          <w:lang w:eastAsia="en-US"/>
        </w:rPr>
        <w:t>(</w:t>
      </w:r>
      <w:r w:rsidR="00694DEF">
        <w:rPr>
          <w:rFonts w:eastAsia="Calibri"/>
          <w:sz w:val="28"/>
          <w:szCs w:val="28"/>
          <w:lang w:eastAsia="en-US"/>
        </w:rPr>
        <w:t>связанное, например, с</w:t>
      </w:r>
      <w:r w:rsidR="00A853D4">
        <w:rPr>
          <w:rFonts w:eastAsia="Calibri"/>
          <w:sz w:val="28"/>
          <w:szCs w:val="28"/>
          <w:lang w:eastAsia="en-US"/>
        </w:rPr>
        <w:t xml:space="preserve"> освоением</w:t>
      </w:r>
      <w:r w:rsidR="00694DEF">
        <w:rPr>
          <w:rFonts w:eastAsia="Calibri"/>
          <w:sz w:val="28"/>
          <w:szCs w:val="28"/>
          <w:lang w:eastAsia="en-US"/>
        </w:rPr>
        <w:t xml:space="preserve"> новой социальной рол</w:t>
      </w:r>
      <w:r w:rsidR="00A853D4">
        <w:rPr>
          <w:rFonts w:eastAsia="Calibri"/>
          <w:sz w:val="28"/>
          <w:szCs w:val="28"/>
          <w:lang w:eastAsia="en-US"/>
        </w:rPr>
        <w:t>и</w:t>
      </w:r>
      <w:r w:rsidR="00694DEF">
        <w:rPr>
          <w:rFonts w:eastAsia="Calibri"/>
          <w:sz w:val="28"/>
          <w:szCs w:val="28"/>
          <w:lang w:eastAsia="en-US"/>
        </w:rPr>
        <w:t xml:space="preserve"> «матери»</w:t>
      </w:r>
      <w:r w:rsidR="00A853D4">
        <w:rPr>
          <w:rFonts w:eastAsia="Calibri"/>
          <w:sz w:val="28"/>
          <w:szCs w:val="28"/>
          <w:lang w:eastAsia="en-US"/>
        </w:rPr>
        <w:t>)</w:t>
      </w:r>
      <w:r w:rsidRPr="0062243A">
        <w:rPr>
          <w:rFonts w:eastAsia="Calibri"/>
          <w:sz w:val="28"/>
          <w:szCs w:val="28"/>
          <w:lang w:eastAsia="en-US"/>
        </w:rPr>
        <w:t>, к будущему ребенку и миру в целом</w:t>
      </w:r>
      <w:r w:rsidR="00C22DFC">
        <w:rPr>
          <w:rFonts w:eastAsia="Calibri"/>
          <w:sz w:val="28"/>
          <w:szCs w:val="28"/>
          <w:lang w:eastAsia="en-US"/>
        </w:rPr>
        <w:t xml:space="preserve"> </w:t>
      </w:r>
      <w:r w:rsidR="00C22DFC" w:rsidRPr="0062243A">
        <w:rPr>
          <w:rFonts w:eastAsia="Calibri"/>
          <w:sz w:val="28"/>
          <w:szCs w:val="28"/>
          <w:lang w:eastAsia="en-US"/>
        </w:rPr>
        <w:t>(</w:t>
      </w:r>
      <w:r w:rsidR="00C22DFC" w:rsidRPr="0062243A">
        <w:rPr>
          <w:rFonts w:eastAsia="Calibri"/>
          <w:sz w:val="28"/>
          <w:szCs w:val="28"/>
          <w:lang w:val="en-US" w:eastAsia="en-US"/>
        </w:rPr>
        <w:t>Evelien</w:t>
      </w:r>
      <w:r w:rsidR="00C22DFC" w:rsidRPr="0062243A">
        <w:rPr>
          <w:rFonts w:eastAsia="Calibri"/>
          <w:sz w:val="28"/>
          <w:szCs w:val="28"/>
          <w:lang w:eastAsia="en-US"/>
        </w:rPr>
        <w:t xml:space="preserve"> </w:t>
      </w:r>
      <w:r w:rsidR="00C22DFC" w:rsidRPr="0062243A">
        <w:rPr>
          <w:rFonts w:eastAsia="Calibri"/>
          <w:sz w:val="28"/>
          <w:szCs w:val="28"/>
          <w:lang w:val="en-US" w:eastAsia="en-US"/>
        </w:rPr>
        <w:t>P</w:t>
      </w:r>
      <w:r w:rsidR="00C22DFC" w:rsidRPr="0062243A">
        <w:rPr>
          <w:rFonts w:eastAsia="Calibri"/>
          <w:sz w:val="28"/>
          <w:szCs w:val="28"/>
          <w:lang w:eastAsia="en-US"/>
        </w:rPr>
        <w:t>.</w:t>
      </w:r>
      <w:r w:rsidR="00C22DFC" w:rsidRPr="0062243A">
        <w:rPr>
          <w:rFonts w:eastAsia="Calibri"/>
          <w:sz w:val="28"/>
          <w:szCs w:val="28"/>
          <w:lang w:val="en-US" w:eastAsia="en-US"/>
        </w:rPr>
        <w:t>M</w:t>
      </w:r>
      <w:r w:rsidR="00C22DFC" w:rsidRPr="0062243A">
        <w:rPr>
          <w:rFonts w:eastAsia="Calibri"/>
          <w:sz w:val="28"/>
          <w:szCs w:val="28"/>
          <w:lang w:eastAsia="en-US"/>
        </w:rPr>
        <w:t xml:space="preserve">. </w:t>
      </w:r>
      <w:r w:rsidR="00C22DFC" w:rsidRPr="0062243A">
        <w:rPr>
          <w:rFonts w:eastAsia="Calibri"/>
          <w:sz w:val="28"/>
          <w:szCs w:val="28"/>
          <w:lang w:val="en-US" w:eastAsia="en-US"/>
        </w:rPr>
        <w:t>Brouwers</w:t>
      </w:r>
      <w:r w:rsidR="00C22DFC" w:rsidRPr="0062243A">
        <w:rPr>
          <w:rFonts w:eastAsia="Calibri"/>
          <w:sz w:val="28"/>
          <w:szCs w:val="28"/>
          <w:lang w:eastAsia="en-US"/>
        </w:rPr>
        <w:t xml:space="preserve">, 2001; </w:t>
      </w:r>
      <w:r w:rsidR="00C22DFC" w:rsidRPr="0062243A">
        <w:rPr>
          <w:rFonts w:eastAsia="Calibri"/>
          <w:sz w:val="28"/>
          <w:szCs w:val="28"/>
          <w:lang w:val="en-US" w:eastAsia="en-US"/>
        </w:rPr>
        <w:t>Woods</w:t>
      </w:r>
      <w:r w:rsidR="00C22DFC" w:rsidRPr="0062243A">
        <w:rPr>
          <w:rFonts w:eastAsia="Calibri"/>
          <w:sz w:val="28"/>
          <w:szCs w:val="28"/>
          <w:lang w:eastAsia="en-US"/>
        </w:rPr>
        <w:t xml:space="preserve"> </w:t>
      </w:r>
      <w:r w:rsidR="00C22DFC" w:rsidRPr="0062243A">
        <w:rPr>
          <w:rFonts w:eastAsia="Calibri"/>
          <w:sz w:val="28"/>
          <w:szCs w:val="28"/>
          <w:lang w:val="en-US" w:eastAsia="en-US"/>
        </w:rPr>
        <w:t>S</w:t>
      </w:r>
      <w:r w:rsidR="00C22DFC" w:rsidRPr="0062243A">
        <w:rPr>
          <w:rFonts w:eastAsia="Calibri"/>
          <w:sz w:val="28"/>
          <w:szCs w:val="28"/>
          <w:lang w:eastAsia="en-US"/>
        </w:rPr>
        <w:t xml:space="preserve">., </w:t>
      </w:r>
      <w:r w:rsidR="00C22DFC" w:rsidRPr="0062243A">
        <w:rPr>
          <w:rFonts w:eastAsia="Calibri"/>
          <w:sz w:val="28"/>
          <w:szCs w:val="28"/>
          <w:lang w:val="en-US" w:eastAsia="en-US"/>
        </w:rPr>
        <w:t>Melville</w:t>
      </w:r>
      <w:r w:rsidR="00C22DFC" w:rsidRPr="0062243A">
        <w:rPr>
          <w:rFonts w:eastAsia="Calibri"/>
          <w:sz w:val="28"/>
          <w:szCs w:val="28"/>
          <w:lang w:eastAsia="en-US"/>
        </w:rPr>
        <w:t xml:space="preserve"> </w:t>
      </w:r>
      <w:r w:rsidR="00C22DFC" w:rsidRPr="0062243A">
        <w:rPr>
          <w:rFonts w:eastAsia="Calibri"/>
          <w:sz w:val="28"/>
          <w:szCs w:val="28"/>
          <w:lang w:val="en-US" w:eastAsia="en-US"/>
        </w:rPr>
        <w:t>J</w:t>
      </w:r>
      <w:r w:rsidR="00C22DFC" w:rsidRPr="0062243A">
        <w:rPr>
          <w:rFonts w:eastAsia="Calibri"/>
          <w:sz w:val="28"/>
          <w:szCs w:val="28"/>
          <w:lang w:eastAsia="en-US"/>
        </w:rPr>
        <w:t>., 2010)</w:t>
      </w:r>
      <w:r w:rsidR="00A853D4">
        <w:rPr>
          <w:rFonts w:eastAsia="Calibri"/>
          <w:sz w:val="28"/>
          <w:szCs w:val="28"/>
          <w:lang w:eastAsia="en-US"/>
        </w:rPr>
        <w:t>.</w:t>
      </w:r>
    </w:p>
    <w:p w14:paraId="148B8062" w14:textId="2BAE433C" w:rsidR="0014530D" w:rsidRPr="0014530D" w:rsidRDefault="0014530D" w:rsidP="0014530D">
      <w:pPr>
        <w:spacing w:after="160" w:line="360" w:lineRule="auto"/>
        <w:ind w:left="-284" w:firstLine="568"/>
        <w:jc w:val="both"/>
        <w:rPr>
          <w:rFonts w:eastAsia="Calibri"/>
          <w:sz w:val="28"/>
          <w:szCs w:val="28"/>
          <w:lang w:eastAsia="en-US"/>
        </w:rPr>
      </w:pPr>
      <w:r w:rsidRPr="0014530D">
        <w:rPr>
          <w:rFonts w:eastAsia="Calibri"/>
          <w:sz w:val="28"/>
          <w:szCs w:val="28"/>
          <w:lang w:eastAsia="en-US"/>
        </w:rPr>
        <w:lastRenderedPageBreak/>
        <w:t xml:space="preserve">Принимая во внимание все то разнообразие факторов, способных оказывать влияние на психоэмоциональный статус женщины в период беременности, далее нам </w:t>
      </w:r>
      <w:r w:rsidR="00DD18A2">
        <w:rPr>
          <w:rFonts w:eastAsia="Calibri"/>
          <w:sz w:val="28"/>
          <w:szCs w:val="28"/>
          <w:lang w:eastAsia="en-US"/>
        </w:rPr>
        <w:t>видится целесообразным использование в данной работе</w:t>
      </w:r>
      <w:r w:rsidRPr="0014530D">
        <w:rPr>
          <w:rFonts w:eastAsia="Calibri"/>
          <w:sz w:val="28"/>
          <w:szCs w:val="28"/>
          <w:lang w:eastAsia="en-US"/>
        </w:rPr>
        <w:t xml:space="preserve"> термина «Психологическое функционирование», способного объединить под собой и учесть все особенности проживания периода беременности женщиной.</w:t>
      </w:r>
    </w:p>
    <w:p w14:paraId="42B474F8" w14:textId="6E7AFA2E" w:rsidR="0062243A" w:rsidRPr="0062243A" w:rsidRDefault="0014530D" w:rsidP="000D2D2F">
      <w:pPr>
        <w:spacing w:after="160" w:line="360" w:lineRule="auto"/>
        <w:ind w:left="-284" w:firstLine="568"/>
        <w:jc w:val="both"/>
        <w:rPr>
          <w:rFonts w:eastAsia="Calibri"/>
          <w:sz w:val="28"/>
          <w:szCs w:val="28"/>
          <w:lang w:eastAsia="en-US"/>
        </w:rPr>
      </w:pPr>
      <w:r w:rsidRPr="0014530D">
        <w:rPr>
          <w:rFonts w:eastAsia="Calibri"/>
          <w:sz w:val="28"/>
          <w:szCs w:val="28"/>
          <w:lang w:eastAsia="en-US"/>
        </w:rPr>
        <w:t xml:space="preserve"> Особенности психологического функционирования, связанные с беременностью, ставят женщину</w:t>
      </w:r>
      <w:r w:rsidR="00F50599">
        <w:rPr>
          <w:rFonts w:eastAsia="Calibri"/>
          <w:sz w:val="28"/>
          <w:szCs w:val="28"/>
          <w:lang w:eastAsia="en-US"/>
        </w:rPr>
        <w:t xml:space="preserve"> </w:t>
      </w:r>
      <w:r w:rsidR="00694DEF">
        <w:rPr>
          <w:rFonts w:eastAsia="Calibri"/>
          <w:sz w:val="28"/>
          <w:szCs w:val="28"/>
          <w:lang w:eastAsia="en-US"/>
        </w:rPr>
        <w:t xml:space="preserve">перед необходимостью адаптации к новым условиям с учетом всех происходящих изменений. </w:t>
      </w:r>
      <w:r w:rsidR="00C162E3">
        <w:rPr>
          <w:rFonts w:eastAsia="Calibri"/>
          <w:sz w:val="28"/>
          <w:szCs w:val="28"/>
          <w:lang w:eastAsia="en-US"/>
        </w:rPr>
        <w:t xml:space="preserve">Отсутствие </w:t>
      </w:r>
      <w:r w:rsidR="001F05C7">
        <w:rPr>
          <w:rFonts w:eastAsia="Calibri"/>
          <w:sz w:val="28"/>
          <w:szCs w:val="28"/>
          <w:lang w:eastAsia="en-US"/>
        </w:rPr>
        <w:t>адаптации может</w:t>
      </w:r>
      <w:r w:rsidR="0062243A" w:rsidRPr="0062243A">
        <w:rPr>
          <w:rFonts w:eastAsia="Calibri"/>
          <w:sz w:val="28"/>
          <w:szCs w:val="28"/>
          <w:lang w:eastAsia="en-US"/>
        </w:rPr>
        <w:t xml:space="preserve"> сопровождаться стрессовыми </w:t>
      </w:r>
      <w:r w:rsidR="005E6290" w:rsidRPr="0062243A">
        <w:rPr>
          <w:rFonts w:eastAsia="Calibri"/>
          <w:sz w:val="28"/>
          <w:szCs w:val="28"/>
          <w:lang w:eastAsia="en-US"/>
        </w:rPr>
        <w:t>переживаниями</w:t>
      </w:r>
      <w:r w:rsidR="005E6290">
        <w:rPr>
          <w:rFonts w:eastAsia="Calibri"/>
          <w:sz w:val="28"/>
          <w:szCs w:val="28"/>
          <w:lang w:eastAsia="en-US"/>
        </w:rPr>
        <w:t>,</w:t>
      </w:r>
      <w:r w:rsidR="005E6290" w:rsidRPr="0062243A">
        <w:rPr>
          <w:rFonts w:eastAsia="Calibri"/>
          <w:sz w:val="28"/>
          <w:szCs w:val="28"/>
          <w:lang w:eastAsia="en-US"/>
        </w:rPr>
        <w:t xml:space="preserve"> колебанием</w:t>
      </w:r>
      <w:r w:rsidR="0062243A" w:rsidRPr="0062243A">
        <w:rPr>
          <w:rFonts w:eastAsia="Calibri"/>
          <w:sz w:val="28"/>
          <w:szCs w:val="28"/>
          <w:lang w:eastAsia="en-US"/>
        </w:rPr>
        <w:t xml:space="preserve"> настроения, актуализацией тревог, внутренних конфликтов и неразрешенных психологических проблем (Анисимова К.А., 2014), которые в свою очередь могут оказывать влияние на вариабельность перинатальных исходов</w:t>
      </w:r>
      <w:r w:rsidR="00C22DFC">
        <w:rPr>
          <w:rFonts w:eastAsia="Calibri"/>
          <w:sz w:val="28"/>
          <w:szCs w:val="28"/>
          <w:lang w:eastAsia="en-US"/>
        </w:rPr>
        <w:t xml:space="preserve"> </w:t>
      </w:r>
      <w:r w:rsidR="00C22DFC" w:rsidRPr="0062243A">
        <w:rPr>
          <w:rFonts w:eastAsia="Calibri"/>
          <w:sz w:val="28"/>
          <w:szCs w:val="28"/>
          <w:lang w:eastAsia="en-US"/>
        </w:rPr>
        <w:t>(</w:t>
      </w:r>
      <w:r w:rsidR="00C22DFC" w:rsidRPr="0062243A">
        <w:rPr>
          <w:rFonts w:eastAsia="Calibri"/>
          <w:sz w:val="28"/>
          <w:szCs w:val="28"/>
          <w:lang w:val="en-US" w:eastAsia="en-US"/>
        </w:rPr>
        <w:t>Heather</w:t>
      </w:r>
      <w:r w:rsidR="00C22DFC" w:rsidRPr="0062243A">
        <w:rPr>
          <w:rFonts w:eastAsia="Calibri"/>
          <w:sz w:val="28"/>
          <w:szCs w:val="28"/>
          <w:lang w:eastAsia="en-US"/>
        </w:rPr>
        <w:t xml:space="preserve"> </w:t>
      </w:r>
      <w:r w:rsidR="00C22DFC" w:rsidRPr="0062243A">
        <w:rPr>
          <w:rFonts w:eastAsia="Calibri"/>
          <w:sz w:val="28"/>
          <w:szCs w:val="28"/>
          <w:lang w:val="en-US" w:eastAsia="en-US"/>
        </w:rPr>
        <w:t>L</w:t>
      </w:r>
      <w:r w:rsidR="00C22DFC" w:rsidRPr="0062243A">
        <w:rPr>
          <w:rFonts w:eastAsia="Calibri"/>
          <w:sz w:val="28"/>
          <w:szCs w:val="28"/>
          <w:lang w:eastAsia="en-US"/>
        </w:rPr>
        <w:t>., 2010),</w:t>
      </w:r>
      <w:r w:rsidR="00FE08EF">
        <w:rPr>
          <w:rFonts w:eastAsia="Calibri"/>
          <w:sz w:val="28"/>
          <w:szCs w:val="28"/>
          <w:lang w:eastAsia="en-US"/>
        </w:rPr>
        <w:t xml:space="preserve"> в частности </w:t>
      </w:r>
      <w:r w:rsidR="005E6290" w:rsidRPr="005E6290">
        <w:rPr>
          <w:rFonts w:eastAsia="Calibri"/>
          <w:sz w:val="28"/>
          <w:szCs w:val="28"/>
          <w:lang w:eastAsia="en-US"/>
        </w:rPr>
        <w:t>преждевременн</w:t>
      </w:r>
      <w:r w:rsidR="00C162E3">
        <w:rPr>
          <w:rFonts w:eastAsia="Calibri"/>
          <w:sz w:val="28"/>
          <w:szCs w:val="28"/>
          <w:lang w:eastAsia="en-US"/>
        </w:rPr>
        <w:t>ые роды</w:t>
      </w:r>
      <w:r w:rsidR="005E6290" w:rsidRPr="005E6290">
        <w:rPr>
          <w:rFonts w:eastAsia="Calibri"/>
          <w:sz w:val="28"/>
          <w:szCs w:val="28"/>
          <w:lang w:eastAsia="en-US"/>
        </w:rPr>
        <w:t xml:space="preserve">, </w:t>
      </w:r>
      <w:r w:rsidR="00C162E3">
        <w:rPr>
          <w:rFonts w:eastAsia="Calibri"/>
          <w:sz w:val="28"/>
          <w:szCs w:val="28"/>
          <w:lang w:eastAsia="en-US"/>
        </w:rPr>
        <w:t>особенности</w:t>
      </w:r>
      <w:r w:rsidR="005E6290">
        <w:rPr>
          <w:rFonts w:eastAsia="Calibri"/>
          <w:sz w:val="28"/>
          <w:szCs w:val="28"/>
          <w:lang w:eastAsia="en-US"/>
        </w:rPr>
        <w:t xml:space="preserve"> течения родов,</w:t>
      </w:r>
      <w:r w:rsidR="00C22DFC">
        <w:rPr>
          <w:rFonts w:eastAsia="Calibri"/>
          <w:sz w:val="28"/>
          <w:szCs w:val="28"/>
          <w:lang w:eastAsia="en-US"/>
        </w:rPr>
        <w:t xml:space="preserve"> </w:t>
      </w:r>
      <w:r w:rsidR="0062243A" w:rsidRPr="0062243A">
        <w:rPr>
          <w:rFonts w:eastAsia="Calibri"/>
          <w:sz w:val="28"/>
          <w:szCs w:val="28"/>
          <w:lang w:eastAsia="en-US"/>
        </w:rPr>
        <w:t xml:space="preserve">а также могут быть связаны с будущим психическим развитием ребенка.  </w:t>
      </w:r>
    </w:p>
    <w:p w14:paraId="1FF8253D" w14:textId="4D1222E8" w:rsidR="0062243A" w:rsidRPr="0062243A" w:rsidRDefault="0062243A" w:rsidP="0062243A">
      <w:pPr>
        <w:spacing w:after="160" w:line="360" w:lineRule="auto"/>
        <w:ind w:left="-284" w:firstLine="568"/>
        <w:jc w:val="both"/>
        <w:rPr>
          <w:rFonts w:eastAsia="Calibri"/>
          <w:sz w:val="28"/>
          <w:szCs w:val="28"/>
          <w:lang w:eastAsia="en-US"/>
        </w:rPr>
      </w:pPr>
      <w:r w:rsidRPr="0062243A">
        <w:rPr>
          <w:rFonts w:eastAsia="Calibri"/>
          <w:sz w:val="28"/>
          <w:szCs w:val="28"/>
          <w:lang w:eastAsia="en-US"/>
        </w:rPr>
        <w:t>Многие исследования подтверждают</w:t>
      </w:r>
      <w:r w:rsidR="005E6290">
        <w:rPr>
          <w:rFonts w:eastAsia="Calibri"/>
          <w:sz w:val="28"/>
          <w:szCs w:val="28"/>
          <w:lang w:eastAsia="en-US"/>
        </w:rPr>
        <w:t xml:space="preserve">, </w:t>
      </w:r>
      <w:r w:rsidR="005E6290" w:rsidRPr="005E6290">
        <w:rPr>
          <w:rFonts w:eastAsia="Calibri"/>
          <w:sz w:val="28"/>
          <w:szCs w:val="28"/>
          <w:lang w:eastAsia="en-US"/>
        </w:rPr>
        <w:t>что пренатальное воздействие стресса может увеличить риск развития психопатологии в дальнейшем</w:t>
      </w:r>
      <w:r w:rsidR="00B74142">
        <w:rPr>
          <w:rFonts w:eastAsia="Calibri"/>
          <w:sz w:val="28"/>
          <w:szCs w:val="28"/>
          <w:lang w:eastAsia="en-US"/>
        </w:rPr>
        <w:t>, в постнатальном периоде</w:t>
      </w:r>
      <w:r w:rsidR="005E6290">
        <w:rPr>
          <w:rFonts w:eastAsia="Calibri"/>
          <w:sz w:val="28"/>
          <w:szCs w:val="28"/>
          <w:lang w:eastAsia="en-US"/>
        </w:rPr>
        <w:t xml:space="preserve">. </w:t>
      </w:r>
      <w:r w:rsidR="00A853D4" w:rsidRPr="0062243A">
        <w:rPr>
          <w:rFonts w:eastAsia="Calibri"/>
          <w:sz w:val="28"/>
          <w:szCs w:val="28"/>
          <w:lang w:eastAsia="en-US"/>
        </w:rPr>
        <w:t>В связи с чем любые физиологические, нервно-психические, эмоциональные нарушения у будущей мамы могут оказать пагубное влияние не только на здоровье, будущее развитие ребенка, но и на его последующее взаимодействие с окружающ</w:t>
      </w:r>
      <w:r w:rsidR="00C162E3">
        <w:rPr>
          <w:rFonts w:eastAsia="Calibri"/>
          <w:sz w:val="28"/>
          <w:szCs w:val="28"/>
          <w:lang w:eastAsia="en-US"/>
        </w:rPr>
        <w:t>им миром</w:t>
      </w:r>
      <w:r w:rsidR="00A853D4">
        <w:rPr>
          <w:rFonts w:eastAsia="Calibri"/>
          <w:sz w:val="28"/>
          <w:szCs w:val="28"/>
          <w:lang w:eastAsia="en-US"/>
        </w:rPr>
        <w:t xml:space="preserve"> </w:t>
      </w:r>
      <w:r w:rsidR="00A853D4" w:rsidRPr="0062243A">
        <w:rPr>
          <w:rFonts w:eastAsia="Calibri"/>
          <w:sz w:val="28"/>
          <w:szCs w:val="28"/>
          <w:lang w:eastAsia="en-US"/>
        </w:rPr>
        <w:t>(Батуев А.С., Соколова Л.В., 2007)</w:t>
      </w:r>
      <w:r w:rsidR="00A853D4">
        <w:rPr>
          <w:rFonts w:eastAsia="Calibri"/>
          <w:sz w:val="28"/>
          <w:szCs w:val="28"/>
          <w:lang w:eastAsia="en-US"/>
        </w:rPr>
        <w:t xml:space="preserve">.  </w:t>
      </w:r>
      <w:r w:rsidR="00C162E3">
        <w:rPr>
          <w:rFonts w:eastAsia="Calibri"/>
          <w:sz w:val="28"/>
          <w:szCs w:val="28"/>
          <w:lang w:eastAsia="en-US"/>
        </w:rPr>
        <w:t>Р</w:t>
      </w:r>
      <w:r w:rsidR="005E6290">
        <w:rPr>
          <w:rFonts w:eastAsia="Calibri"/>
          <w:sz w:val="28"/>
          <w:szCs w:val="28"/>
          <w:lang w:eastAsia="en-US"/>
        </w:rPr>
        <w:t>ебенок впоследствии может</w:t>
      </w:r>
      <w:r w:rsidR="005E6290" w:rsidRPr="005E6290">
        <w:rPr>
          <w:rFonts w:eastAsia="Calibri"/>
          <w:sz w:val="28"/>
          <w:szCs w:val="28"/>
          <w:lang w:eastAsia="en-US"/>
        </w:rPr>
        <w:t xml:space="preserve"> проявит</w:t>
      </w:r>
      <w:r w:rsidR="005E6290">
        <w:rPr>
          <w:rFonts w:eastAsia="Calibri"/>
          <w:sz w:val="28"/>
          <w:szCs w:val="28"/>
          <w:lang w:eastAsia="en-US"/>
        </w:rPr>
        <w:t>ь</w:t>
      </w:r>
      <w:r w:rsidR="005E6290" w:rsidRPr="005E6290">
        <w:rPr>
          <w:rFonts w:eastAsia="Calibri"/>
          <w:sz w:val="28"/>
          <w:szCs w:val="28"/>
          <w:lang w:eastAsia="en-US"/>
        </w:rPr>
        <w:t xml:space="preserve"> ряд симптомов, таких как синдром дефицита внимания и </w:t>
      </w:r>
      <w:r w:rsidR="0025150F" w:rsidRPr="005E6290">
        <w:rPr>
          <w:rFonts w:eastAsia="Calibri"/>
          <w:sz w:val="28"/>
          <w:szCs w:val="28"/>
          <w:lang w:eastAsia="en-US"/>
        </w:rPr>
        <w:t>гиперактивности</w:t>
      </w:r>
      <w:r w:rsidR="005E6290" w:rsidRPr="005E6290">
        <w:rPr>
          <w:rFonts w:eastAsia="Calibri"/>
          <w:sz w:val="28"/>
          <w:szCs w:val="28"/>
          <w:lang w:eastAsia="en-US"/>
        </w:rPr>
        <w:t xml:space="preserve">, расстройство </w:t>
      </w:r>
      <w:r w:rsidR="005E6290">
        <w:rPr>
          <w:rFonts w:eastAsia="Calibri"/>
          <w:sz w:val="28"/>
          <w:szCs w:val="28"/>
          <w:lang w:eastAsia="en-US"/>
        </w:rPr>
        <w:t xml:space="preserve">поведения, </w:t>
      </w:r>
      <w:r w:rsidR="00B74142">
        <w:rPr>
          <w:rFonts w:eastAsia="Calibri"/>
          <w:sz w:val="28"/>
          <w:szCs w:val="28"/>
          <w:lang w:eastAsia="en-US"/>
        </w:rPr>
        <w:t>агресси</w:t>
      </w:r>
      <w:r w:rsidR="00C162E3">
        <w:rPr>
          <w:rFonts w:eastAsia="Calibri"/>
          <w:sz w:val="28"/>
          <w:szCs w:val="28"/>
          <w:lang w:eastAsia="en-US"/>
        </w:rPr>
        <w:t>ю</w:t>
      </w:r>
      <w:r w:rsidR="00B74142">
        <w:rPr>
          <w:rFonts w:eastAsia="Calibri"/>
          <w:sz w:val="28"/>
          <w:szCs w:val="28"/>
          <w:lang w:eastAsia="en-US"/>
        </w:rPr>
        <w:t>, тревог</w:t>
      </w:r>
      <w:r w:rsidR="00C162E3">
        <w:rPr>
          <w:rFonts w:eastAsia="Calibri"/>
          <w:sz w:val="28"/>
          <w:szCs w:val="28"/>
          <w:lang w:eastAsia="en-US"/>
        </w:rPr>
        <w:t>у</w:t>
      </w:r>
      <w:r w:rsidR="005E6290">
        <w:rPr>
          <w:rFonts w:eastAsia="Calibri"/>
          <w:sz w:val="28"/>
          <w:szCs w:val="28"/>
          <w:lang w:eastAsia="en-US"/>
        </w:rPr>
        <w:t xml:space="preserve"> и т.д. (</w:t>
      </w:r>
      <w:r w:rsidR="005E6290">
        <w:rPr>
          <w:rFonts w:eastAsia="Calibri"/>
          <w:sz w:val="28"/>
          <w:szCs w:val="28"/>
          <w:lang w:val="en-US" w:eastAsia="en-US"/>
        </w:rPr>
        <w:t>Glover</w:t>
      </w:r>
      <w:r w:rsidR="005E6290" w:rsidRPr="00A853D4">
        <w:rPr>
          <w:rFonts w:eastAsia="Calibri"/>
          <w:sz w:val="28"/>
          <w:szCs w:val="28"/>
          <w:lang w:eastAsia="en-US"/>
        </w:rPr>
        <w:t xml:space="preserve"> </w:t>
      </w:r>
      <w:r w:rsidR="005E6290">
        <w:rPr>
          <w:rFonts w:eastAsia="Calibri"/>
          <w:sz w:val="28"/>
          <w:szCs w:val="28"/>
          <w:lang w:val="en-US" w:eastAsia="en-US"/>
        </w:rPr>
        <w:t>V</w:t>
      </w:r>
      <w:r w:rsidR="005E6290" w:rsidRPr="005E6290">
        <w:rPr>
          <w:rFonts w:eastAsia="Calibri"/>
          <w:sz w:val="28"/>
          <w:szCs w:val="28"/>
          <w:lang w:eastAsia="en-US"/>
        </w:rPr>
        <w:t>.</w:t>
      </w:r>
      <w:r w:rsidR="005E6290" w:rsidRPr="00A853D4">
        <w:rPr>
          <w:rFonts w:eastAsia="Calibri"/>
          <w:sz w:val="28"/>
          <w:szCs w:val="28"/>
          <w:lang w:eastAsia="en-US"/>
        </w:rPr>
        <w:t xml:space="preserve">, 2011). </w:t>
      </w:r>
      <w:r w:rsidR="005E6290" w:rsidRPr="005E6290">
        <w:rPr>
          <w:rFonts w:eastAsia="Calibri"/>
          <w:sz w:val="28"/>
          <w:szCs w:val="28"/>
          <w:lang w:eastAsia="en-US"/>
        </w:rPr>
        <w:t xml:space="preserve"> Хотя до сих пор ведутся споры о том, какая доля этих эффектов обусловлена ​​пренатальной или постнатальной средой, а также </w:t>
      </w:r>
      <w:r w:rsidR="002E62F1">
        <w:rPr>
          <w:rFonts w:eastAsia="Calibri"/>
          <w:sz w:val="28"/>
          <w:szCs w:val="28"/>
          <w:lang w:eastAsia="en-US"/>
        </w:rPr>
        <w:t xml:space="preserve">имеют место вопросы </w:t>
      </w:r>
      <w:r w:rsidR="005E6290" w:rsidRPr="005E6290">
        <w:rPr>
          <w:rFonts w:eastAsia="Calibri"/>
          <w:sz w:val="28"/>
          <w:szCs w:val="28"/>
          <w:lang w:eastAsia="en-US"/>
        </w:rPr>
        <w:t>о роли генети</w:t>
      </w:r>
      <w:r w:rsidR="00B74142">
        <w:rPr>
          <w:rFonts w:eastAsia="Calibri"/>
          <w:sz w:val="28"/>
          <w:szCs w:val="28"/>
          <w:lang w:eastAsia="en-US"/>
        </w:rPr>
        <w:t>ческого фактора</w:t>
      </w:r>
      <w:r w:rsidR="00A853D4">
        <w:rPr>
          <w:rFonts w:eastAsia="Calibri"/>
          <w:sz w:val="28"/>
          <w:szCs w:val="28"/>
          <w:lang w:eastAsia="en-US"/>
        </w:rPr>
        <w:t>.</w:t>
      </w:r>
      <w:r w:rsidR="005E6290" w:rsidRPr="005E6290">
        <w:rPr>
          <w:rFonts w:eastAsia="Calibri"/>
          <w:sz w:val="28"/>
          <w:szCs w:val="28"/>
          <w:lang w:eastAsia="en-US"/>
        </w:rPr>
        <w:t xml:space="preserve"> </w:t>
      </w:r>
    </w:p>
    <w:p w14:paraId="0DB95228" w14:textId="7EDCAAEC" w:rsidR="0062243A" w:rsidRDefault="0062243A" w:rsidP="0062243A">
      <w:pPr>
        <w:spacing w:after="160" w:line="360" w:lineRule="auto"/>
        <w:ind w:left="-284" w:firstLine="568"/>
        <w:jc w:val="both"/>
        <w:rPr>
          <w:rFonts w:eastAsia="Calibri"/>
          <w:sz w:val="28"/>
          <w:szCs w:val="28"/>
          <w:lang w:eastAsia="en-US"/>
        </w:rPr>
      </w:pPr>
      <w:r w:rsidRPr="0062243A">
        <w:rPr>
          <w:rFonts w:eastAsia="Calibri"/>
          <w:sz w:val="28"/>
          <w:szCs w:val="28"/>
          <w:lang w:eastAsia="en-US"/>
        </w:rPr>
        <w:t>В связи с</w:t>
      </w:r>
      <w:r w:rsidR="0073794F">
        <w:rPr>
          <w:rFonts w:eastAsia="Calibri"/>
          <w:sz w:val="28"/>
          <w:szCs w:val="28"/>
          <w:lang w:eastAsia="en-US"/>
        </w:rPr>
        <w:t>о всем вышесказанным</w:t>
      </w:r>
      <w:r w:rsidR="0073794F" w:rsidRPr="0062243A">
        <w:rPr>
          <w:rFonts w:eastAsia="Calibri"/>
          <w:sz w:val="28"/>
          <w:szCs w:val="28"/>
          <w:lang w:eastAsia="en-US"/>
        </w:rPr>
        <w:t xml:space="preserve"> </w:t>
      </w:r>
      <w:r w:rsidRPr="0062243A">
        <w:rPr>
          <w:rFonts w:eastAsia="Calibri"/>
          <w:sz w:val="28"/>
          <w:szCs w:val="28"/>
          <w:lang w:eastAsia="en-US"/>
        </w:rPr>
        <w:t xml:space="preserve">исследования психологического функционирования беременных женщин набирают популярность с точки зрения </w:t>
      </w:r>
      <w:r w:rsidR="00BF6DBA" w:rsidRPr="0062243A">
        <w:rPr>
          <w:rFonts w:eastAsia="Calibri"/>
          <w:sz w:val="28"/>
          <w:szCs w:val="28"/>
          <w:lang w:eastAsia="en-US"/>
        </w:rPr>
        <w:t>исследования и дифференциации</w:t>
      </w:r>
      <w:r w:rsidR="009D6AA3">
        <w:rPr>
          <w:rFonts w:eastAsia="Calibri"/>
          <w:sz w:val="28"/>
          <w:szCs w:val="28"/>
          <w:lang w:eastAsia="en-US"/>
        </w:rPr>
        <w:t xml:space="preserve"> факторов</w:t>
      </w:r>
      <w:r w:rsidR="00BF6DBA" w:rsidRPr="0062243A">
        <w:rPr>
          <w:rFonts w:eastAsia="Calibri"/>
          <w:sz w:val="28"/>
          <w:szCs w:val="28"/>
          <w:lang w:eastAsia="en-US"/>
        </w:rPr>
        <w:t>,</w:t>
      </w:r>
      <w:r w:rsidRPr="0062243A">
        <w:rPr>
          <w:rFonts w:eastAsia="Calibri"/>
          <w:sz w:val="28"/>
          <w:szCs w:val="28"/>
          <w:lang w:eastAsia="en-US"/>
        </w:rPr>
        <w:t xml:space="preserve"> влияющих на психоэмоциональное состояние</w:t>
      </w:r>
      <w:r w:rsidR="009D6AA3">
        <w:rPr>
          <w:rFonts w:eastAsia="Calibri"/>
          <w:sz w:val="28"/>
          <w:szCs w:val="28"/>
          <w:lang w:eastAsia="en-US"/>
        </w:rPr>
        <w:t>,</w:t>
      </w:r>
      <w:r w:rsidRPr="0062243A">
        <w:rPr>
          <w:rFonts w:eastAsia="Calibri"/>
          <w:sz w:val="28"/>
          <w:szCs w:val="28"/>
          <w:lang w:eastAsia="en-US"/>
        </w:rPr>
        <w:t xml:space="preserve"> с целью дальнейшей </w:t>
      </w:r>
      <w:r w:rsidR="0073794F">
        <w:rPr>
          <w:rFonts w:eastAsia="Calibri"/>
          <w:sz w:val="28"/>
          <w:szCs w:val="28"/>
          <w:lang w:eastAsia="en-US"/>
        </w:rPr>
        <w:t xml:space="preserve">практической работы, в частности, </w:t>
      </w:r>
      <w:r w:rsidRPr="0062243A">
        <w:rPr>
          <w:rFonts w:eastAsia="Calibri"/>
          <w:sz w:val="28"/>
          <w:szCs w:val="28"/>
          <w:lang w:eastAsia="en-US"/>
        </w:rPr>
        <w:lastRenderedPageBreak/>
        <w:t xml:space="preserve">нормализации состояния самой женщины, а также профилактики возможных отклонений в психическом развитии ребенка еще на пренатальной стадии. </w:t>
      </w:r>
    </w:p>
    <w:p w14:paraId="5548AE91" w14:textId="6A448371" w:rsidR="00CB477F" w:rsidRDefault="007837A5" w:rsidP="0062243A">
      <w:pPr>
        <w:spacing w:after="160" w:line="360" w:lineRule="auto"/>
        <w:ind w:left="-284" w:firstLine="568"/>
        <w:jc w:val="both"/>
        <w:rPr>
          <w:rFonts w:eastAsia="Calibri"/>
          <w:sz w:val="28"/>
          <w:szCs w:val="28"/>
          <w:lang w:eastAsia="en-US"/>
        </w:rPr>
      </w:pPr>
      <w:r>
        <w:rPr>
          <w:rFonts w:eastAsia="Calibri"/>
          <w:sz w:val="28"/>
          <w:szCs w:val="28"/>
          <w:lang w:eastAsia="en-US"/>
        </w:rPr>
        <w:t xml:space="preserve">Отдельную группу беременных составляют женщины, </w:t>
      </w:r>
      <w:r w:rsidR="00A57D2E">
        <w:rPr>
          <w:rFonts w:eastAsia="Calibri"/>
          <w:sz w:val="28"/>
          <w:szCs w:val="28"/>
          <w:lang w:eastAsia="en-US"/>
        </w:rPr>
        <w:t>использовавшие вспомогательные</w:t>
      </w:r>
      <w:r>
        <w:rPr>
          <w:rFonts w:eastAsia="Calibri"/>
          <w:sz w:val="28"/>
          <w:szCs w:val="28"/>
          <w:lang w:eastAsia="en-US"/>
        </w:rPr>
        <w:t xml:space="preserve"> </w:t>
      </w:r>
      <w:r w:rsidR="001F05C7">
        <w:rPr>
          <w:rFonts w:eastAsia="Calibri"/>
          <w:sz w:val="28"/>
          <w:szCs w:val="28"/>
          <w:lang w:eastAsia="en-US"/>
        </w:rPr>
        <w:t xml:space="preserve">репродуктивные </w:t>
      </w:r>
      <w:r>
        <w:rPr>
          <w:rFonts w:eastAsia="Calibri"/>
          <w:sz w:val="28"/>
          <w:szCs w:val="28"/>
          <w:lang w:eastAsia="en-US"/>
        </w:rPr>
        <w:t>технологии (</w:t>
      </w:r>
      <w:r w:rsidR="001F05C7">
        <w:rPr>
          <w:rFonts w:eastAsia="Calibri"/>
          <w:sz w:val="28"/>
          <w:szCs w:val="28"/>
          <w:lang w:eastAsia="en-US"/>
        </w:rPr>
        <w:t>далее</w:t>
      </w:r>
      <w:r w:rsidR="00C9293C">
        <w:rPr>
          <w:rFonts w:eastAsia="Calibri"/>
          <w:sz w:val="28"/>
          <w:szCs w:val="28"/>
          <w:lang w:eastAsia="en-US"/>
        </w:rPr>
        <w:t xml:space="preserve"> -</w:t>
      </w:r>
      <w:r w:rsidR="001F05C7">
        <w:rPr>
          <w:rFonts w:eastAsia="Calibri"/>
          <w:sz w:val="28"/>
          <w:szCs w:val="28"/>
          <w:lang w:eastAsia="en-US"/>
        </w:rPr>
        <w:t xml:space="preserve"> </w:t>
      </w:r>
      <w:r>
        <w:rPr>
          <w:rFonts w:eastAsia="Calibri"/>
          <w:sz w:val="28"/>
          <w:szCs w:val="28"/>
          <w:lang w:eastAsia="en-US"/>
        </w:rPr>
        <w:t>ВРТ)</w:t>
      </w:r>
      <w:r w:rsidR="00CB477F">
        <w:rPr>
          <w:rFonts w:eastAsia="Calibri"/>
          <w:sz w:val="28"/>
          <w:szCs w:val="28"/>
          <w:lang w:eastAsia="en-US"/>
        </w:rPr>
        <w:t xml:space="preserve"> для лечения бесплодия</w:t>
      </w:r>
      <w:r>
        <w:rPr>
          <w:rFonts w:eastAsia="Calibri"/>
          <w:sz w:val="28"/>
          <w:szCs w:val="28"/>
          <w:lang w:eastAsia="en-US"/>
        </w:rPr>
        <w:t xml:space="preserve">. </w:t>
      </w:r>
    </w:p>
    <w:p w14:paraId="7D833D51" w14:textId="39719848" w:rsidR="007837A5" w:rsidRPr="0062243A" w:rsidRDefault="00CB477F" w:rsidP="0062243A">
      <w:pPr>
        <w:spacing w:after="160" w:line="360" w:lineRule="auto"/>
        <w:ind w:left="-284" w:firstLine="568"/>
        <w:jc w:val="both"/>
        <w:rPr>
          <w:rFonts w:eastAsia="Calibri"/>
          <w:sz w:val="28"/>
          <w:szCs w:val="28"/>
          <w:lang w:eastAsia="en-US"/>
        </w:rPr>
      </w:pPr>
      <w:r>
        <w:rPr>
          <w:rFonts w:eastAsia="Calibri"/>
          <w:sz w:val="28"/>
          <w:szCs w:val="28"/>
          <w:lang w:eastAsia="en-US"/>
        </w:rPr>
        <w:t>По данным Федеральной службы государственной статистики на 2019 год, ч</w:t>
      </w:r>
      <w:r w:rsidR="004D0B3E">
        <w:rPr>
          <w:rFonts w:eastAsia="Calibri"/>
          <w:sz w:val="28"/>
          <w:szCs w:val="28"/>
          <w:lang w:eastAsia="en-US"/>
        </w:rPr>
        <w:t>астота бесплодных браков колеблется от 17,2%</w:t>
      </w:r>
      <w:r w:rsidR="00145848">
        <w:rPr>
          <w:rFonts w:eastAsia="Calibri"/>
          <w:sz w:val="28"/>
          <w:szCs w:val="28"/>
          <w:lang w:eastAsia="en-US"/>
        </w:rPr>
        <w:t xml:space="preserve"> </w:t>
      </w:r>
      <w:r w:rsidR="004D0B3E">
        <w:rPr>
          <w:rFonts w:eastAsia="Calibri"/>
          <w:sz w:val="28"/>
          <w:szCs w:val="28"/>
          <w:lang w:eastAsia="en-US"/>
        </w:rPr>
        <w:t>до 24%</w:t>
      </w:r>
      <w:r w:rsidR="00145848">
        <w:rPr>
          <w:rFonts w:eastAsia="Calibri"/>
          <w:sz w:val="28"/>
          <w:szCs w:val="28"/>
          <w:lang w:eastAsia="en-US"/>
        </w:rPr>
        <w:t xml:space="preserve"> в различных регионах</w:t>
      </w:r>
      <w:r>
        <w:rPr>
          <w:rFonts w:eastAsia="Calibri"/>
          <w:sz w:val="28"/>
          <w:szCs w:val="28"/>
          <w:lang w:eastAsia="en-US"/>
        </w:rPr>
        <w:t xml:space="preserve">, </w:t>
      </w:r>
      <w:r w:rsidR="00145848">
        <w:rPr>
          <w:rFonts w:eastAsia="Calibri"/>
          <w:sz w:val="28"/>
          <w:szCs w:val="28"/>
          <w:lang w:eastAsia="en-US"/>
        </w:rPr>
        <w:t>при том, что согласно ВОЗ, критическим для демографии является показатель в 15</w:t>
      </w:r>
      <w:r>
        <w:rPr>
          <w:rFonts w:eastAsia="Calibri"/>
          <w:sz w:val="28"/>
          <w:szCs w:val="28"/>
          <w:lang w:eastAsia="en-US"/>
        </w:rPr>
        <w:t>%. К</w:t>
      </w:r>
      <w:r w:rsidR="00145848">
        <w:rPr>
          <w:rFonts w:eastAsia="Calibri"/>
          <w:sz w:val="28"/>
          <w:szCs w:val="28"/>
          <w:lang w:eastAsia="en-US"/>
        </w:rPr>
        <w:t xml:space="preserve">оличество </w:t>
      </w:r>
      <w:r>
        <w:rPr>
          <w:rFonts w:eastAsia="Calibri"/>
          <w:sz w:val="28"/>
          <w:szCs w:val="28"/>
          <w:lang w:eastAsia="en-US"/>
        </w:rPr>
        <w:t>пациентов-женщин,</w:t>
      </w:r>
      <w:r w:rsidR="00145848">
        <w:rPr>
          <w:rFonts w:eastAsia="Calibri"/>
          <w:sz w:val="28"/>
          <w:szCs w:val="28"/>
          <w:lang w:eastAsia="en-US"/>
        </w:rPr>
        <w:t xml:space="preserve"> зарегистрированных с диагнозом бесплодие с 2005 </w:t>
      </w:r>
      <w:r>
        <w:rPr>
          <w:rFonts w:eastAsia="Calibri"/>
          <w:sz w:val="28"/>
          <w:szCs w:val="28"/>
          <w:lang w:eastAsia="en-US"/>
        </w:rPr>
        <w:t>года увеличилось почти в 2 раза (273,8 тыс. женщин на 2018 год). Это с</w:t>
      </w:r>
      <w:r w:rsidR="007837A5">
        <w:rPr>
          <w:rFonts w:eastAsia="Calibri"/>
          <w:sz w:val="28"/>
          <w:szCs w:val="28"/>
          <w:lang w:eastAsia="en-US"/>
        </w:rPr>
        <w:t>вязано с рядом факторов. Во-первых,</w:t>
      </w:r>
      <w:r>
        <w:rPr>
          <w:rFonts w:eastAsia="Calibri"/>
          <w:sz w:val="28"/>
          <w:szCs w:val="28"/>
          <w:lang w:eastAsia="en-US"/>
        </w:rPr>
        <w:t xml:space="preserve"> с</w:t>
      </w:r>
      <w:r w:rsidR="007837A5">
        <w:rPr>
          <w:rFonts w:eastAsia="Calibri"/>
          <w:sz w:val="28"/>
          <w:szCs w:val="28"/>
          <w:lang w:eastAsia="en-US"/>
        </w:rPr>
        <w:t xml:space="preserve"> сложной демографической ситуацией в Российской Федерации, во-вторых, </w:t>
      </w:r>
      <w:r>
        <w:rPr>
          <w:rFonts w:eastAsia="Calibri"/>
          <w:sz w:val="28"/>
          <w:szCs w:val="28"/>
          <w:lang w:eastAsia="en-US"/>
        </w:rPr>
        <w:t xml:space="preserve">с </w:t>
      </w:r>
      <w:r w:rsidR="007837A5">
        <w:rPr>
          <w:rFonts w:eastAsia="Calibri"/>
          <w:sz w:val="28"/>
          <w:szCs w:val="28"/>
          <w:lang w:eastAsia="en-US"/>
        </w:rPr>
        <w:t>увеличением возраста зачатия, когда женщина</w:t>
      </w:r>
      <w:r w:rsidR="001F05C7">
        <w:rPr>
          <w:rFonts w:eastAsia="Calibri"/>
          <w:sz w:val="28"/>
          <w:szCs w:val="28"/>
          <w:lang w:eastAsia="en-US"/>
        </w:rPr>
        <w:t>, например,</w:t>
      </w:r>
      <w:r w:rsidR="007837A5">
        <w:rPr>
          <w:rFonts w:eastAsia="Calibri"/>
          <w:sz w:val="28"/>
          <w:szCs w:val="28"/>
          <w:lang w:eastAsia="en-US"/>
        </w:rPr>
        <w:t xml:space="preserve"> сначала решает строить карьеру и решить социальные, финансовые задачи в жизни, а затем заводить ребенка и семью. Тем не менее, с возрастом репродуктивная функция женщины снижается, и естественное зачатие становится проблематичным. </w:t>
      </w:r>
    </w:p>
    <w:p w14:paraId="7C7A73F7" w14:textId="22C518E8" w:rsidR="0062243A" w:rsidRDefault="0062243A" w:rsidP="0062243A">
      <w:pPr>
        <w:spacing w:line="360" w:lineRule="auto"/>
        <w:ind w:left="-284" w:firstLine="568"/>
        <w:jc w:val="both"/>
        <w:rPr>
          <w:rFonts w:eastAsia="Calibri"/>
          <w:sz w:val="28"/>
          <w:szCs w:val="28"/>
          <w:lang w:eastAsia="en-US"/>
        </w:rPr>
      </w:pPr>
      <w:r w:rsidRPr="0062243A">
        <w:rPr>
          <w:sz w:val="28"/>
          <w:szCs w:val="28"/>
        </w:rPr>
        <w:t>Бесплодие</w:t>
      </w:r>
      <w:r w:rsidRPr="0062243A">
        <w:rPr>
          <w:rFonts w:eastAsia="Calibri"/>
          <w:sz w:val="28"/>
          <w:szCs w:val="28"/>
          <w:lang w:eastAsia="en-US"/>
        </w:rPr>
        <w:t xml:space="preserve"> является серьезной, не только медицинской, но и психологической и демографической проблемой во всем мире, затрагивающей 10–15% семей репродуктивного возраста (</w:t>
      </w:r>
      <w:r w:rsidRPr="0062243A">
        <w:rPr>
          <w:rFonts w:eastAsia="Calibri"/>
          <w:sz w:val="28"/>
          <w:szCs w:val="28"/>
          <w:lang w:val="tk-TM" w:eastAsia="en-US"/>
        </w:rPr>
        <w:t>P</w:t>
      </w:r>
      <w:r w:rsidRPr="0062243A">
        <w:rPr>
          <w:rFonts w:eastAsia="Calibri"/>
          <w:sz w:val="28"/>
          <w:szCs w:val="28"/>
          <w:lang w:val="en-US" w:eastAsia="en-US"/>
        </w:rPr>
        <w:t>rasanta</w:t>
      </w:r>
      <w:r w:rsidRPr="0062243A">
        <w:rPr>
          <w:rFonts w:eastAsia="Calibri"/>
          <w:sz w:val="28"/>
          <w:szCs w:val="28"/>
          <w:lang w:eastAsia="en-US"/>
        </w:rPr>
        <w:t xml:space="preserve"> </w:t>
      </w:r>
      <w:r w:rsidRPr="0062243A">
        <w:rPr>
          <w:rFonts w:eastAsia="Calibri"/>
          <w:sz w:val="28"/>
          <w:szCs w:val="28"/>
          <w:lang w:val="en-US" w:eastAsia="en-US"/>
        </w:rPr>
        <w:t>K</w:t>
      </w:r>
      <w:r w:rsidRPr="0062243A">
        <w:rPr>
          <w:rFonts w:eastAsia="Calibri"/>
          <w:sz w:val="28"/>
          <w:szCs w:val="28"/>
          <w:lang w:eastAsia="en-US"/>
        </w:rPr>
        <w:t>.</w:t>
      </w:r>
      <w:r w:rsidRPr="0062243A">
        <w:rPr>
          <w:rFonts w:eastAsia="Calibri"/>
          <w:sz w:val="28"/>
          <w:szCs w:val="28"/>
          <w:lang w:val="en-US" w:eastAsia="en-US"/>
        </w:rPr>
        <w:t>D</w:t>
      </w:r>
      <w:r w:rsidRPr="0062243A">
        <w:rPr>
          <w:rFonts w:eastAsia="Calibri"/>
          <w:sz w:val="28"/>
          <w:szCs w:val="28"/>
          <w:lang w:eastAsia="en-US"/>
        </w:rPr>
        <w:t xml:space="preserve">., </w:t>
      </w:r>
      <w:r w:rsidRPr="0062243A">
        <w:rPr>
          <w:rFonts w:eastAsia="Calibri"/>
          <w:sz w:val="28"/>
          <w:szCs w:val="28"/>
          <w:lang w:val="en-US" w:eastAsia="en-US"/>
        </w:rPr>
        <w:t>Swarnali</w:t>
      </w:r>
      <w:r w:rsidRPr="0062243A">
        <w:rPr>
          <w:rFonts w:eastAsia="Calibri"/>
          <w:sz w:val="28"/>
          <w:szCs w:val="28"/>
          <w:lang w:eastAsia="en-US"/>
        </w:rPr>
        <w:t xml:space="preserve"> </w:t>
      </w:r>
      <w:r w:rsidRPr="0062243A">
        <w:rPr>
          <w:rFonts w:eastAsia="Calibri"/>
          <w:sz w:val="28"/>
          <w:szCs w:val="28"/>
          <w:lang w:val="en-US" w:eastAsia="en-US"/>
        </w:rPr>
        <w:t>S</w:t>
      </w:r>
      <w:r w:rsidRPr="0062243A">
        <w:rPr>
          <w:rFonts w:eastAsia="Calibri"/>
          <w:sz w:val="28"/>
          <w:szCs w:val="28"/>
          <w:lang w:eastAsia="en-US"/>
        </w:rPr>
        <w:t>., 2010). Более того, доля психологической нагрузки, связанной с</w:t>
      </w:r>
      <w:r w:rsidR="0033192F">
        <w:rPr>
          <w:rFonts w:eastAsia="Calibri"/>
          <w:sz w:val="28"/>
          <w:szCs w:val="28"/>
          <w:lang w:eastAsia="en-US"/>
        </w:rPr>
        <w:t xml:space="preserve"> </w:t>
      </w:r>
      <w:r w:rsidRPr="0062243A">
        <w:rPr>
          <w:rFonts w:eastAsia="Calibri"/>
          <w:sz w:val="28"/>
          <w:szCs w:val="28"/>
          <w:lang w:eastAsia="en-US"/>
        </w:rPr>
        <w:t xml:space="preserve">бесплодием, значительно превосходит физиологический дискомфорт </w:t>
      </w:r>
      <w:r w:rsidR="00D5054D">
        <w:rPr>
          <w:rFonts w:eastAsia="Calibri"/>
          <w:sz w:val="28"/>
          <w:szCs w:val="28"/>
          <w:lang w:eastAsia="en-US"/>
        </w:rPr>
        <w:t>организма</w:t>
      </w:r>
      <w:r w:rsidR="0073794F">
        <w:rPr>
          <w:rFonts w:eastAsia="Calibri"/>
          <w:sz w:val="28"/>
          <w:szCs w:val="28"/>
          <w:lang w:eastAsia="en-US"/>
        </w:rPr>
        <w:t xml:space="preserve"> </w:t>
      </w:r>
      <w:r w:rsidRPr="0062243A">
        <w:rPr>
          <w:rFonts w:eastAsia="Calibri"/>
          <w:sz w:val="28"/>
          <w:szCs w:val="28"/>
          <w:lang w:eastAsia="en-US"/>
        </w:rPr>
        <w:t>(</w:t>
      </w:r>
      <w:r w:rsidRPr="0062243A">
        <w:rPr>
          <w:sz w:val="28"/>
          <w:szCs w:val="28"/>
          <w:lang w:val="en-US"/>
        </w:rPr>
        <w:t>Balen</w:t>
      </w:r>
      <w:r w:rsidRPr="0062243A">
        <w:rPr>
          <w:sz w:val="28"/>
          <w:szCs w:val="28"/>
        </w:rPr>
        <w:t xml:space="preserve"> </w:t>
      </w:r>
      <w:r w:rsidRPr="0062243A">
        <w:rPr>
          <w:sz w:val="28"/>
          <w:szCs w:val="28"/>
          <w:lang w:val="en-US"/>
        </w:rPr>
        <w:t>F</w:t>
      </w:r>
      <w:r w:rsidRPr="0062243A">
        <w:rPr>
          <w:sz w:val="28"/>
          <w:szCs w:val="28"/>
        </w:rPr>
        <w:t xml:space="preserve">., </w:t>
      </w:r>
      <w:r w:rsidRPr="0062243A">
        <w:rPr>
          <w:sz w:val="28"/>
          <w:szCs w:val="28"/>
          <w:lang w:val="en-US"/>
        </w:rPr>
        <w:t>Naaktgeboren</w:t>
      </w:r>
      <w:r w:rsidRPr="0062243A">
        <w:rPr>
          <w:sz w:val="28"/>
          <w:szCs w:val="28"/>
        </w:rPr>
        <w:t xml:space="preserve"> </w:t>
      </w:r>
      <w:r w:rsidRPr="0062243A">
        <w:rPr>
          <w:sz w:val="28"/>
          <w:szCs w:val="28"/>
          <w:lang w:val="en-US"/>
        </w:rPr>
        <w:t>N</w:t>
      </w:r>
      <w:r w:rsidRPr="0062243A">
        <w:rPr>
          <w:sz w:val="28"/>
          <w:szCs w:val="28"/>
        </w:rPr>
        <w:t>., 1996).</w:t>
      </w:r>
      <w:r w:rsidRPr="0062243A">
        <w:rPr>
          <w:rFonts w:eastAsia="Calibri"/>
          <w:sz w:val="28"/>
          <w:szCs w:val="28"/>
          <w:lang w:eastAsia="en-US"/>
        </w:rPr>
        <w:t xml:space="preserve"> Негативные состояния, стресс и разочарование женщин, столкнувши</w:t>
      </w:r>
      <w:r w:rsidR="0073794F">
        <w:rPr>
          <w:rFonts w:eastAsia="Calibri"/>
          <w:sz w:val="28"/>
          <w:szCs w:val="28"/>
          <w:lang w:eastAsia="en-US"/>
        </w:rPr>
        <w:t>х</w:t>
      </w:r>
      <w:r w:rsidRPr="0062243A">
        <w:rPr>
          <w:rFonts w:eastAsia="Calibri"/>
          <w:sz w:val="28"/>
          <w:szCs w:val="28"/>
          <w:lang w:eastAsia="en-US"/>
        </w:rPr>
        <w:t>ся с бесплодием, могут негативно сказываться на их психическом здоровье, самооценке, супружеских отношениях и т.д. (Klock</w:t>
      </w:r>
      <w:r w:rsidR="00293A37" w:rsidRPr="00CC7632">
        <w:rPr>
          <w:rFonts w:eastAsia="Calibri"/>
          <w:sz w:val="28"/>
          <w:szCs w:val="28"/>
          <w:lang w:eastAsia="en-US"/>
        </w:rPr>
        <w:t xml:space="preserve"> </w:t>
      </w:r>
      <w:r w:rsidR="00293A37">
        <w:rPr>
          <w:rFonts w:eastAsia="Calibri"/>
          <w:sz w:val="28"/>
          <w:szCs w:val="28"/>
          <w:lang w:val="en-US" w:eastAsia="en-US"/>
        </w:rPr>
        <w:t>M</w:t>
      </w:r>
      <w:r w:rsidR="00293A37" w:rsidRPr="00CC7632">
        <w:rPr>
          <w:rFonts w:eastAsia="Calibri"/>
          <w:sz w:val="28"/>
          <w:szCs w:val="28"/>
          <w:lang w:eastAsia="en-US"/>
        </w:rPr>
        <w:t>.</w:t>
      </w:r>
      <w:r w:rsidRPr="0062243A">
        <w:rPr>
          <w:rFonts w:eastAsia="Calibri"/>
          <w:sz w:val="28"/>
          <w:szCs w:val="28"/>
          <w:lang w:eastAsia="en-US"/>
        </w:rPr>
        <w:t>, 2004; Olshansky</w:t>
      </w:r>
      <w:r w:rsidR="00D5054D" w:rsidRPr="00CC7632">
        <w:rPr>
          <w:rFonts w:eastAsia="Calibri"/>
          <w:sz w:val="28"/>
          <w:szCs w:val="28"/>
          <w:lang w:eastAsia="en-US"/>
        </w:rPr>
        <w:t xml:space="preserve"> </w:t>
      </w:r>
      <w:r w:rsidR="00D5054D">
        <w:rPr>
          <w:rFonts w:eastAsia="Calibri"/>
          <w:sz w:val="28"/>
          <w:szCs w:val="28"/>
          <w:lang w:val="en-US" w:eastAsia="en-US"/>
        </w:rPr>
        <w:t>E</w:t>
      </w:r>
      <w:r w:rsidR="00D5054D">
        <w:rPr>
          <w:rFonts w:eastAsia="Calibri"/>
          <w:sz w:val="28"/>
          <w:szCs w:val="28"/>
          <w:lang w:eastAsia="en-US"/>
        </w:rPr>
        <w:t>.</w:t>
      </w:r>
      <w:r w:rsidR="00CC7632">
        <w:rPr>
          <w:rFonts w:eastAsia="Calibri"/>
          <w:sz w:val="28"/>
          <w:szCs w:val="28"/>
          <w:lang w:eastAsia="en-US"/>
        </w:rPr>
        <w:t>,</w:t>
      </w:r>
      <w:r w:rsidRPr="0062243A">
        <w:rPr>
          <w:rFonts w:eastAsia="Calibri"/>
          <w:sz w:val="28"/>
          <w:szCs w:val="28"/>
          <w:lang w:eastAsia="en-US"/>
        </w:rPr>
        <w:t>Sereika</w:t>
      </w:r>
      <w:r w:rsidR="00D5054D">
        <w:rPr>
          <w:rFonts w:eastAsia="Calibri"/>
          <w:sz w:val="28"/>
          <w:szCs w:val="28"/>
          <w:lang w:eastAsia="en-US"/>
        </w:rPr>
        <w:t xml:space="preserve"> </w:t>
      </w:r>
      <w:r w:rsidR="00D5054D">
        <w:rPr>
          <w:rFonts w:eastAsia="Calibri"/>
          <w:sz w:val="28"/>
          <w:szCs w:val="28"/>
          <w:lang w:val="en-US" w:eastAsia="en-US"/>
        </w:rPr>
        <w:t>S</w:t>
      </w:r>
      <w:r w:rsidR="00D5054D" w:rsidRPr="00D5054D">
        <w:rPr>
          <w:rFonts w:eastAsia="Calibri"/>
          <w:sz w:val="28"/>
          <w:szCs w:val="28"/>
          <w:lang w:eastAsia="en-US"/>
        </w:rPr>
        <w:t>.</w:t>
      </w:r>
      <w:r w:rsidRPr="0062243A">
        <w:rPr>
          <w:rFonts w:eastAsia="Calibri"/>
          <w:sz w:val="28"/>
          <w:szCs w:val="28"/>
          <w:lang w:eastAsia="en-US"/>
        </w:rPr>
        <w:t>, 2005; Petersen</w:t>
      </w:r>
      <w:r w:rsidR="00D5054D" w:rsidRPr="00CC7632">
        <w:rPr>
          <w:rFonts w:eastAsia="Calibri"/>
          <w:sz w:val="28"/>
          <w:szCs w:val="28"/>
          <w:lang w:eastAsia="en-US"/>
        </w:rPr>
        <w:t>-</w:t>
      </w:r>
      <w:r w:rsidR="00D5054D">
        <w:rPr>
          <w:rFonts w:eastAsia="Calibri"/>
          <w:sz w:val="28"/>
          <w:szCs w:val="28"/>
          <w:lang w:val="en-US" w:eastAsia="en-US"/>
        </w:rPr>
        <w:t>Burch</w:t>
      </w:r>
      <w:r w:rsidR="00D5054D" w:rsidRPr="00CC7632">
        <w:rPr>
          <w:rFonts w:eastAsia="Calibri"/>
          <w:sz w:val="28"/>
          <w:szCs w:val="28"/>
          <w:lang w:eastAsia="en-US"/>
        </w:rPr>
        <w:t xml:space="preserve"> </w:t>
      </w:r>
      <w:r w:rsidR="00D5054D">
        <w:rPr>
          <w:rFonts w:eastAsia="Calibri"/>
          <w:sz w:val="28"/>
          <w:szCs w:val="28"/>
          <w:lang w:val="en-US" w:eastAsia="en-US"/>
        </w:rPr>
        <w:t>F</w:t>
      </w:r>
      <w:r w:rsidR="00D5054D" w:rsidRPr="00CC7632">
        <w:rPr>
          <w:rFonts w:eastAsia="Calibri"/>
          <w:sz w:val="28"/>
          <w:szCs w:val="28"/>
          <w:lang w:eastAsia="en-US"/>
        </w:rPr>
        <w:t>.</w:t>
      </w:r>
      <w:r w:rsidRPr="0062243A">
        <w:rPr>
          <w:rFonts w:eastAsia="Calibri"/>
          <w:sz w:val="28"/>
          <w:szCs w:val="28"/>
          <w:lang w:eastAsia="en-US"/>
        </w:rPr>
        <w:t xml:space="preserve"> </w:t>
      </w:r>
      <w:r w:rsidR="0073794F">
        <w:rPr>
          <w:rFonts w:eastAsia="Calibri"/>
          <w:sz w:val="28"/>
          <w:szCs w:val="28"/>
          <w:lang w:val="en-US" w:eastAsia="en-US"/>
        </w:rPr>
        <w:t>et</w:t>
      </w:r>
      <w:r w:rsidR="0073794F" w:rsidRPr="00CC7632">
        <w:rPr>
          <w:rFonts w:eastAsia="Calibri"/>
          <w:sz w:val="28"/>
          <w:szCs w:val="28"/>
          <w:lang w:eastAsia="en-US"/>
        </w:rPr>
        <w:t xml:space="preserve"> </w:t>
      </w:r>
      <w:r w:rsidR="0073794F">
        <w:rPr>
          <w:rFonts w:eastAsia="Calibri"/>
          <w:sz w:val="28"/>
          <w:szCs w:val="28"/>
          <w:lang w:val="en-US" w:eastAsia="en-US"/>
        </w:rPr>
        <w:t>al</w:t>
      </w:r>
      <w:r w:rsidR="00CC7632">
        <w:rPr>
          <w:rFonts w:eastAsia="Calibri"/>
          <w:sz w:val="28"/>
          <w:szCs w:val="28"/>
          <w:lang w:eastAsia="en-US"/>
        </w:rPr>
        <w:t>.</w:t>
      </w:r>
      <w:r w:rsidRPr="0062243A">
        <w:rPr>
          <w:rFonts w:eastAsia="Calibri"/>
          <w:sz w:val="28"/>
          <w:szCs w:val="28"/>
          <w:lang w:eastAsia="en-US"/>
        </w:rPr>
        <w:t>, 2014).</w:t>
      </w:r>
      <w:r w:rsidR="0073794F" w:rsidRPr="00CC7632">
        <w:rPr>
          <w:rFonts w:eastAsia="Calibri"/>
          <w:sz w:val="28"/>
          <w:szCs w:val="28"/>
          <w:lang w:eastAsia="en-US"/>
        </w:rPr>
        <w:t xml:space="preserve"> </w:t>
      </w:r>
    </w:p>
    <w:p w14:paraId="5E1CA6E0" w14:textId="2AD816F5" w:rsidR="00E74906" w:rsidRPr="00D97978" w:rsidRDefault="003900B5" w:rsidP="00D97978">
      <w:pPr>
        <w:spacing w:line="360" w:lineRule="auto"/>
        <w:ind w:left="-284" w:firstLine="568"/>
        <w:jc w:val="both"/>
        <w:rPr>
          <w:color w:val="000000"/>
          <w:sz w:val="28"/>
          <w:szCs w:val="28"/>
        </w:rPr>
      </w:pPr>
      <w:r w:rsidRPr="0062243A">
        <w:rPr>
          <w:color w:val="000000"/>
          <w:sz w:val="28"/>
          <w:szCs w:val="28"/>
        </w:rPr>
        <w:t xml:space="preserve">Стоит отметить, что изучение психологических характеристик женщин, использовавших ВРТ, еще недостаточно полно представлено как в зарубежной, так и в отечественной литературе. В основном исследования посвящены изучению медицинских, биологических аспектов ВРТ, его влиянию на здоровье </w:t>
      </w:r>
      <w:r w:rsidRPr="0062243A">
        <w:rPr>
          <w:color w:val="000000"/>
          <w:sz w:val="28"/>
          <w:szCs w:val="28"/>
        </w:rPr>
        <w:lastRenderedPageBreak/>
        <w:t xml:space="preserve">самой женщины, плода и долговременному влиянию на развитие ребенка и его здоровья. Исследования же психологических характеристик довольно разрозненные. </w:t>
      </w:r>
      <w:r w:rsidR="00E74906">
        <w:rPr>
          <w:rFonts w:eastAsia="Calibri"/>
          <w:sz w:val="28"/>
          <w:szCs w:val="28"/>
          <w:lang w:eastAsia="en-US"/>
        </w:rPr>
        <w:t>Учитывая тот факт</w:t>
      </w:r>
      <w:r w:rsidR="00E74906" w:rsidRPr="0062243A">
        <w:rPr>
          <w:rFonts w:eastAsia="Calibri"/>
          <w:sz w:val="28"/>
          <w:szCs w:val="28"/>
          <w:lang w:eastAsia="en-US"/>
        </w:rPr>
        <w:t xml:space="preserve">, что беременные женщины — это довольно уязвимая группа, </w:t>
      </w:r>
      <w:r w:rsidR="00E74906">
        <w:rPr>
          <w:sz w:val="28"/>
          <w:szCs w:val="28"/>
        </w:rPr>
        <w:t>и</w:t>
      </w:r>
      <w:r w:rsidR="00E74906" w:rsidRPr="00680152">
        <w:rPr>
          <w:sz w:val="28"/>
          <w:szCs w:val="28"/>
        </w:rPr>
        <w:t xml:space="preserve">зучение психологического функционирования женщин в условиях лечения методами вспомогательных репродуктивных технологий также является актуальным для науки и практики оказания медико-психологической помощи в области репродукции человека. </w:t>
      </w:r>
    </w:p>
    <w:p w14:paraId="1F43228B" w14:textId="04C7AFBE" w:rsidR="00E14723" w:rsidRPr="003900B5" w:rsidRDefault="003900B5" w:rsidP="00E14723">
      <w:pPr>
        <w:spacing w:line="360" w:lineRule="auto"/>
        <w:ind w:left="-284" w:firstLine="284"/>
        <w:jc w:val="both"/>
        <w:rPr>
          <w:rFonts w:eastAsia="Calibri"/>
          <w:sz w:val="28"/>
          <w:szCs w:val="28"/>
          <w:lang w:eastAsia="en-US"/>
        </w:rPr>
      </w:pPr>
      <w:r w:rsidRPr="003900B5">
        <w:rPr>
          <w:rFonts w:eastAsia="Calibri"/>
          <w:sz w:val="28"/>
          <w:szCs w:val="28"/>
          <w:lang w:eastAsia="en-US"/>
        </w:rPr>
        <w:t>Многими современными исследователями беременность в результате ВРТ относится к группе высокого риска по развитию акушерских осложнений (Зайнулина М.С. и др., 2011; Qin J.B. et al., 2017).</w:t>
      </w:r>
      <w:r w:rsidR="00E14723">
        <w:rPr>
          <w:rFonts w:eastAsia="Calibri"/>
          <w:sz w:val="28"/>
          <w:szCs w:val="28"/>
          <w:lang w:eastAsia="en-US"/>
        </w:rPr>
        <w:t xml:space="preserve"> В связи с чем, нам также кажется необходимым изучение</w:t>
      </w:r>
      <w:r w:rsidR="00E14723" w:rsidRPr="003900B5">
        <w:rPr>
          <w:rFonts w:eastAsia="Calibri"/>
          <w:sz w:val="28"/>
          <w:szCs w:val="28"/>
          <w:lang w:eastAsia="en-US"/>
        </w:rPr>
        <w:t xml:space="preserve"> отношения матери к своему будущему ребенку и выявление возможных особенностей, обусловленных зачатием с помощью ВРТ. </w:t>
      </w:r>
    </w:p>
    <w:p w14:paraId="4A98765E" w14:textId="4BB5F9F6" w:rsidR="008A6C5C" w:rsidRDefault="003900B5" w:rsidP="00E14723">
      <w:pPr>
        <w:spacing w:line="360" w:lineRule="auto"/>
        <w:ind w:left="-284" w:firstLine="284"/>
        <w:jc w:val="both"/>
        <w:rPr>
          <w:rFonts w:eastAsia="Calibri"/>
          <w:sz w:val="28"/>
          <w:szCs w:val="28"/>
          <w:lang w:eastAsia="en-US"/>
        </w:rPr>
      </w:pPr>
      <w:r w:rsidRPr="003900B5">
        <w:rPr>
          <w:rFonts w:eastAsia="Calibri"/>
          <w:sz w:val="28"/>
          <w:szCs w:val="28"/>
          <w:lang w:eastAsia="en-US"/>
        </w:rPr>
        <w:t xml:space="preserve"> Достаточно лабильное психоэмоциональное состояние беременной в совокупности со сложностью протокола лечения бесплодия может стать дополнительным негативным фактором, отражающимся на течении гестации (Абрамченко В.В., 2001; Васильева В.В., Авруцкая В.В., 2008). Отмечается, что стресс и неустойчивый эмоциональный фон повы</w:t>
      </w:r>
      <w:r>
        <w:rPr>
          <w:rFonts w:eastAsia="Calibri"/>
          <w:sz w:val="28"/>
          <w:szCs w:val="28"/>
          <w:lang w:eastAsia="en-US"/>
        </w:rPr>
        <w:t>шают частоту плацентарной недос</w:t>
      </w:r>
      <w:r w:rsidRPr="003900B5">
        <w:rPr>
          <w:rFonts w:eastAsia="Calibri"/>
          <w:sz w:val="28"/>
          <w:szCs w:val="28"/>
          <w:lang w:eastAsia="en-US"/>
        </w:rPr>
        <w:t xml:space="preserve">таточности, задержки роста плода, преждевременных родов и рождения детей с низкой массой тела (Тютюнник В.Л., 2009). Все вышеперечисленное может оказывать влияние на отношение мамы к будущему ребенку. </w:t>
      </w:r>
      <w:r w:rsidR="008A6C5C" w:rsidRPr="00C44ADA">
        <w:rPr>
          <w:sz w:val="28"/>
          <w:szCs w:val="28"/>
        </w:rPr>
        <w:t>Специфика отношения матери к ребенку в перинатальный период играет важнейшую роль для психического развития ребенка (Верни Т., 1994; Захаров А.И., 1998; Мещерякова С.Ю., 2000; Добряков И.В., 2010; Савенышева С.С., Чижова В.Ф., 2012), а также оказывает влияние на особенности отношения к ребенку и взаимодействие с ним в постнатальном онтогенезе (</w:t>
      </w:r>
      <w:r w:rsidR="008A6C5C" w:rsidRPr="00C44ADA">
        <w:rPr>
          <w:sz w:val="28"/>
          <w:szCs w:val="28"/>
          <w:lang w:val="en-US"/>
        </w:rPr>
        <w:t>Leifer</w:t>
      </w:r>
      <w:r w:rsidR="008A6C5C" w:rsidRPr="00C44ADA">
        <w:rPr>
          <w:sz w:val="28"/>
          <w:szCs w:val="28"/>
        </w:rPr>
        <w:t xml:space="preserve"> </w:t>
      </w:r>
      <w:r w:rsidR="008A6C5C" w:rsidRPr="00C44ADA">
        <w:rPr>
          <w:sz w:val="28"/>
          <w:szCs w:val="28"/>
          <w:lang w:val="en-US"/>
        </w:rPr>
        <w:t>M</w:t>
      </w:r>
      <w:r w:rsidR="008A6C5C" w:rsidRPr="00C44ADA">
        <w:rPr>
          <w:sz w:val="28"/>
          <w:szCs w:val="28"/>
        </w:rPr>
        <w:t xml:space="preserve">., 1980; </w:t>
      </w:r>
      <w:r w:rsidR="008A6C5C" w:rsidRPr="00C44ADA">
        <w:rPr>
          <w:sz w:val="28"/>
          <w:szCs w:val="28"/>
          <w:lang w:val="en-US"/>
        </w:rPr>
        <w:t>Muller</w:t>
      </w:r>
      <w:r w:rsidR="008A6C5C" w:rsidRPr="00C44ADA">
        <w:rPr>
          <w:sz w:val="28"/>
          <w:szCs w:val="28"/>
        </w:rPr>
        <w:t xml:space="preserve"> </w:t>
      </w:r>
      <w:r w:rsidR="008A6C5C" w:rsidRPr="00C44ADA">
        <w:rPr>
          <w:sz w:val="28"/>
          <w:szCs w:val="28"/>
          <w:lang w:val="en-US"/>
        </w:rPr>
        <w:t>M</w:t>
      </w:r>
      <w:r w:rsidR="008A6C5C" w:rsidRPr="00C44ADA">
        <w:rPr>
          <w:sz w:val="28"/>
          <w:szCs w:val="28"/>
        </w:rPr>
        <w:t>.</w:t>
      </w:r>
      <w:r w:rsidR="008A6C5C" w:rsidRPr="00C44ADA">
        <w:rPr>
          <w:sz w:val="28"/>
          <w:szCs w:val="28"/>
          <w:lang w:val="en-US"/>
        </w:rPr>
        <w:t>E</w:t>
      </w:r>
      <w:r w:rsidR="008A6C5C" w:rsidRPr="00C44ADA">
        <w:rPr>
          <w:sz w:val="28"/>
          <w:szCs w:val="28"/>
        </w:rPr>
        <w:t xml:space="preserve">. </w:t>
      </w:r>
      <w:r w:rsidR="008A6C5C" w:rsidRPr="00C44ADA">
        <w:rPr>
          <w:sz w:val="28"/>
          <w:szCs w:val="28"/>
          <w:lang w:val="en-US"/>
        </w:rPr>
        <w:t>et</w:t>
      </w:r>
      <w:r w:rsidR="008A6C5C" w:rsidRPr="00C44ADA">
        <w:rPr>
          <w:sz w:val="28"/>
          <w:szCs w:val="28"/>
        </w:rPr>
        <w:t xml:space="preserve"> </w:t>
      </w:r>
      <w:r w:rsidR="008A6C5C" w:rsidRPr="00C44ADA">
        <w:rPr>
          <w:sz w:val="28"/>
          <w:szCs w:val="28"/>
          <w:lang w:val="en-US"/>
        </w:rPr>
        <w:t>al</w:t>
      </w:r>
      <w:r w:rsidR="008A6C5C" w:rsidRPr="00C44ADA">
        <w:rPr>
          <w:sz w:val="28"/>
          <w:szCs w:val="28"/>
        </w:rPr>
        <w:t xml:space="preserve">., 1996; </w:t>
      </w:r>
      <w:r w:rsidR="008A6C5C" w:rsidRPr="00C44ADA">
        <w:rPr>
          <w:sz w:val="28"/>
          <w:szCs w:val="28"/>
          <w:lang w:val="en-US"/>
        </w:rPr>
        <w:t>Benoit</w:t>
      </w:r>
      <w:r w:rsidR="008A6C5C" w:rsidRPr="00C44ADA">
        <w:rPr>
          <w:sz w:val="28"/>
          <w:szCs w:val="28"/>
        </w:rPr>
        <w:t xml:space="preserve"> </w:t>
      </w:r>
      <w:r w:rsidR="008A6C5C" w:rsidRPr="00C44ADA">
        <w:rPr>
          <w:sz w:val="28"/>
          <w:szCs w:val="28"/>
          <w:lang w:val="en-US"/>
        </w:rPr>
        <w:t>D</w:t>
      </w:r>
      <w:r w:rsidR="008A6C5C" w:rsidRPr="00C44ADA">
        <w:rPr>
          <w:sz w:val="28"/>
          <w:szCs w:val="28"/>
        </w:rPr>
        <w:t>., 2008).</w:t>
      </w:r>
    </w:p>
    <w:p w14:paraId="4FE0498E" w14:textId="01D3A66F" w:rsidR="000D2D2F" w:rsidRPr="0062243A" w:rsidRDefault="003900B5" w:rsidP="00D97978">
      <w:pPr>
        <w:spacing w:line="360" w:lineRule="auto"/>
        <w:ind w:left="-284" w:firstLine="284"/>
        <w:jc w:val="both"/>
        <w:rPr>
          <w:rFonts w:eastAsia="Calibri"/>
          <w:sz w:val="28"/>
          <w:szCs w:val="28"/>
          <w:lang w:eastAsia="en-US"/>
        </w:rPr>
      </w:pPr>
      <w:r w:rsidRPr="003900B5">
        <w:rPr>
          <w:rFonts w:eastAsia="Calibri"/>
          <w:sz w:val="28"/>
          <w:szCs w:val="28"/>
          <w:lang w:eastAsia="en-US"/>
        </w:rPr>
        <w:t xml:space="preserve">Так, была выявлена повышенная тревога, связанная с восприятием собственного ребенка как более уязвимого у матерей-участниц программ ВРТ (Штро Р.С., Гуткевич Е.В., 2020). Также в результате некоторых исследований </w:t>
      </w:r>
      <w:r w:rsidRPr="003900B5">
        <w:rPr>
          <w:rFonts w:eastAsia="Calibri"/>
          <w:sz w:val="28"/>
          <w:szCs w:val="28"/>
          <w:lang w:eastAsia="en-US"/>
        </w:rPr>
        <w:lastRenderedPageBreak/>
        <w:t xml:space="preserve">была обнаружена взаимосвязь с возрастом будущей мамы. Гипогестогнозический компонент гестационной доминанты присутствует примерно у каждой 3-й женщины позднего репродуктивного возраста (Скворцова М.Ю., 2018), а результаты некоторых исследований выделяют эйфорический тип гестационной доминанты как </w:t>
      </w:r>
      <w:r w:rsidR="00D97978" w:rsidRPr="003900B5">
        <w:rPr>
          <w:rFonts w:eastAsia="Calibri"/>
          <w:sz w:val="28"/>
          <w:szCs w:val="28"/>
          <w:lang w:eastAsia="en-US"/>
        </w:rPr>
        <w:t>превалирующий.</w:t>
      </w:r>
      <w:r w:rsidR="00D97978" w:rsidRPr="001A7899">
        <w:rPr>
          <w:rFonts w:eastAsia="Calibri"/>
          <w:sz w:val="28"/>
          <w:szCs w:val="28"/>
          <w:lang w:eastAsia="en-US"/>
        </w:rPr>
        <w:t xml:space="preserve"> Более</w:t>
      </w:r>
      <w:r w:rsidR="001A7899" w:rsidRPr="001A7899">
        <w:rPr>
          <w:rFonts w:eastAsia="Calibri"/>
          <w:sz w:val="28"/>
          <w:szCs w:val="28"/>
          <w:lang w:eastAsia="en-US"/>
        </w:rPr>
        <w:t xml:space="preserve"> того, обзоры исследований по данной тематике указывают на то, что последствия от отмеченных выше психоэмоциональных состояний во время беременности могут наблюдаться даже в подростковом периоде, а не только в младенческом и раннем возрасте. Проявляться такие последствия могут на темпераментных особенностях и эмоциональном состоянии, на психомоторном и когнитивном развитии, на наличии эмоциональных и поведенческих проблем (СДВГ, деструктивное/девиантное поведение) (Савенышева С.С., 2018; Аникина В.О. и др., 2020).</w:t>
      </w:r>
    </w:p>
    <w:p w14:paraId="587D08B5" w14:textId="5B5AFB12" w:rsidR="0062243A" w:rsidRPr="0062243A" w:rsidRDefault="0062243A" w:rsidP="0033192F">
      <w:pPr>
        <w:spacing w:after="160" w:line="360" w:lineRule="auto"/>
        <w:ind w:left="-284" w:firstLine="710"/>
        <w:rPr>
          <w:rFonts w:eastAsia="Calibri"/>
          <w:sz w:val="28"/>
          <w:szCs w:val="28"/>
          <w:lang w:eastAsia="en-US"/>
        </w:rPr>
      </w:pPr>
      <w:r w:rsidRPr="0062243A">
        <w:rPr>
          <w:rFonts w:eastAsia="Calibri"/>
          <w:sz w:val="28"/>
          <w:szCs w:val="28"/>
          <w:lang w:eastAsia="en-US"/>
        </w:rPr>
        <w:t xml:space="preserve">Принимая во внимание тот факт, что исследования по данной тематике по России практически не представлены, а в мировом научном сообществе крайне малочисленны и противоречивы по своим результатам, мы </w:t>
      </w:r>
      <w:r w:rsidR="001A7899" w:rsidRPr="0062243A">
        <w:rPr>
          <w:rFonts w:eastAsia="Calibri"/>
          <w:sz w:val="28"/>
          <w:szCs w:val="28"/>
          <w:lang w:eastAsia="en-US"/>
        </w:rPr>
        <w:t>видим</w:t>
      </w:r>
      <w:r w:rsidR="001A7899">
        <w:rPr>
          <w:rFonts w:eastAsia="Calibri"/>
          <w:sz w:val="28"/>
          <w:szCs w:val="28"/>
          <w:lang w:eastAsia="en-US"/>
        </w:rPr>
        <w:t xml:space="preserve"> </w:t>
      </w:r>
      <w:r w:rsidR="001A7899" w:rsidRPr="0062243A">
        <w:rPr>
          <w:rFonts w:eastAsia="Calibri"/>
          <w:sz w:val="28"/>
          <w:szCs w:val="28"/>
          <w:lang w:eastAsia="en-US"/>
        </w:rPr>
        <w:t>необходимость</w:t>
      </w:r>
      <w:r w:rsidRPr="0062243A">
        <w:rPr>
          <w:rFonts w:eastAsia="Calibri"/>
          <w:sz w:val="28"/>
          <w:szCs w:val="28"/>
          <w:lang w:eastAsia="en-US"/>
        </w:rPr>
        <w:t xml:space="preserve"> проведения дополнительных исследований в этой области.</w:t>
      </w:r>
      <w:r w:rsidR="00403BD5">
        <w:rPr>
          <w:rFonts w:eastAsia="Calibri"/>
          <w:sz w:val="28"/>
          <w:szCs w:val="28"/>
          <w:lang w:eastAsia="en-US"/>
        </w:rPr>
        <w:t xml:space="preserve"> </w:t>
      </w:r>
    </w:p>
    <w:p w14:paraId="4FC3F8E5" w14:textId="6B5FF68E" w:rsidR="0062243A" w:rsidRPr="0062243A" w:rsidRDefault="0062243A" w:rsidP="0033192F">
      <w:pPr>
        <w:spacing w:after="160" w:line="360" w:lineRule="auto"/>
        <w:ind w:left="-284" w:firstLine="710"/>
        <w:rPr>
          <w:rFonts w:eastAsia="Calibri"/>
          <w:sz w:val="28"/>
          <w:szCs w:val="28"/>
          <w:lang w:eastAsia="en-US"/>
        </w:rPr>
      </w:pPr>
      <w:r w:rsidRPr="0062243A">
        <w:rPr>
          <w:rFonts w:eastAsia="Calibri"/>
          <w:i/>
          <w:sz w:val="28"/>
          <w:szCs w:val="28"/>
          <w:lang w:eastAsia="en-US"/>
        </w:rPr>
        <w:t>Целью</w:t>
      </w:r>
      <w:r w:rsidRPr="0062243A">
        <w:rPr>
          <w:rFonts w:eastAsia="Calibri"/>
          <w:sz w:val="28"/>
          <w:szCs w:val="28"/>
          <w:lang w:eastAsia="en-US"/>
        </w:rPr>
        <w:t xml:space="preserve"> данного исследования является выявления особенностей психологического функционирования и отношения к ребенку у беременных женщин, использовавших вспомогательные репродуктивные технологии (ВРТ).</w:t>
      </w:r>
    </w:p>
    <w:p w14:paraId="2C305923" w14:textId="77777777" w:rsidR="0062243A" w:rsidRPr="0062243A" w:rsidRDefault="0062243A" w:rsidP="0033192F">
      <w:pPr>
        <w:spacing w:after="160" w:line="360" w:lineRule="auto"/>
        <w:ind w:left="-284" w:firstLine="710"/>
        <w:rPr>
          <w:rFonts w:eastAsia="Calibri"/>
          <w:i/>
          <w:sz w:val="28"/>
          <w:szCs w:val="28"/>
          <w:lang w:eastAsia="en-US"/>
        </w:rPr>
      </w:pPr>
      <w:r w:rsidRPr="0062243A">
        <w:rPr>
          <w:rFonts w:eastAsia="Calibri"/>
          <w:i/>
          <w:sz w:val="28"/>
          <w:szCs w:val="28"/>
          <w:lang w:eastAsia="en-US"/>
        </w:rPr>
        <w:t>Основными задачами данного исследования являются:</w:t>
      </w:r>
    </w:p>
    <w:p w14:paraId="55D8556D" w14:textId="7E02111D" w:rsidR="0062243A" w:rsidRPr="0062243A" w:rsidRDefault="0062243A" w:rsidP="0033192F">
      <w:pPr>
        <w:numPr>
          <w:ilvl w:val="0"/>
          <w:numId w:val="5"/>
        </w:numPr>
        <w:spacing w:after="160" w:line="360" w:lineRule="auto"/>
        <w:ind w:left="-284" w:firstLine="710"/>
        <w:contextualSpacing/>
        <w:rPr>
          <w:rFonts w:eastAsia="Calibri"/>
          <w:sz w:val="28"/>
          <w:szCs w:val="28"/>
          <w:lang w:eastAsia="en-US"/>
        </w:rPr>
      </w:pPr>
      <w:r w:rsidRPr="0062243A">
        <w:rPr>
          <w:rFonts w:eastAsia="Calibri"/>
          <w:sz w:val="28"/>
          <w:szCs w:val="28"/>
          <w:lang w:eastAsia="en-US"/>
        </w:rPr>
        <w:t>Изучение психологического функционирования у беременных женщин</w:t>
      </w:r>
      <w:r w:rsidR="00403BD5">
        <w:rPr>
          <w:rFonts w:eastAsia="Calibri"/>
          <w:sz w:val="28"/>
          <w:szCs w:val="28"/>
          <w:lang w:eastAsia="en-US"/>
        </w:rPr>
        <w:t>,</w:t>
      </w:r>
      <w:r w:rsidRPr="0062243A">
        <w:rPr>
          <w:rFonts w:eastAsia="Calibri"/>
          <w:sz w:val="28"/>
          <w:szCs w:val="28"/>
          <w:lang w:eastAsia="en-US"/>
        </w:rPr>
        <w:t xml:space="preserve"> зачавших с помощью вспомогательных репродуктивных технологий.</w:t>
      </w:r>
    </w:p>
    <w:p w14:paraId="67521BE6" w14:textId="77777777" w:rsidR="0062243A" w:rsidRPr="0062243A" w:rsidRDefault="0062243A" w:rsidP="0033192F">
      <w:pPr>
        <w:numPr>
          <w:ilvl w:val="0"/>
          <w:numId w:val="5"/>
        </w:numPr>
        <w:spacing w:after="160" w:line="360" w:lineRule="auto"/>
        <w:ind w:left="-284" w:firstLine="710"/>
        <w:contextualSpacing/>
        <w:rPr>
          <w:rFonts w:eastAsia="Calibri"/>
          <w:sz w:val="28"/>
          <w:szCs w:val="28"/>
          <w:lang w:eastAsia="en-US"/>
        </w:rPr>
      </w:pPr>
      <w:r w:rsidRPr="0062243A">
        <w:rPr>
          <w:rFonts w:eastAsia="Calibri"/>
          <w:sz w:val="28"/>
          <w:szCs w:val="28"/>
          <w:lang w:eastAsia="en-US"/>
        </w:rPr>
        <w:t>Изучение особенностей отношения к ребенку у беременных женщин, использовавших вспомогательные репродуктивные технологии.</w:t>
      </w:r>
    </w:p>
    <w:p w14:paraId="06349084" w14:textId="1730496A" w:rsidR="00403BD5" w:rsidRPr="0062243A" w:rsidRDefault="00403BD5" w:rsidP="0033192F">
      <w:pPr>
        <w:numPr>
          <w:ilvl w:val="0"/>
          <w:numId w:val="5"/>
        </w:numPr>
        <w:spacing w:after="160" w:line="360" w:lineRule="auto"/>
        <w:ind w:left="-284" w:firstLine="710"/>
        <w:contextualSpacing/>
        <w:rPr>
          <w:rFonts w:eastAsia="Calibri"/>
          <w:sz w:val="28"/>
          <w:szCs w:val="28"/>
          <w:lang w:eastAsia="en-US"/>
        </w:rPr>
      </w:pPr>
      <w:r w:rsidRPr="0062243A">
        <w:rPr>
          <w:rFonts w:eastAsia="Calibri"/>
          <w:sz w:val="28"/>
          <w:szCs w:val="28"/>
          <w:lang w:eastAsia="en-US"/>
        </w:rPr>
        <w:t xml:space="preserve">Сравнение </w:t>
      </w:r>
      <w:r>
        <w:rPr>
          <w:rFonts w:eastAsia="Calibri"/>
          <w:sz w:val="28"/>
          <w:szCs w:val="28"/>
          <w:lang w:eastAsia="en-US"/>
        </w:rPr>
        <w:t>изучаемых характеристик</w:t>
      </w:r>
      <w:r w:rsidRPr="0062243A">
        <w:rPr>
          <w:rFonts w:eastAsia="Calibri"/>
          <w:sz w:val="28"/>
          <w:szCs w:val="28"/>
          <w:lang w:eastAsia="en-US"/>
        </w:rPr>
        <w:t xml:space="preserve"> с показателями у беременных женщин, зачавших естественным путем.</w:t>
      </w:r>
    </w:p>
    <w:p w14:paraId="791118F5" w14:textId="384615AE" w:rsidR="00E13FEE" w:rsidRDefault="0062243A" w:rsidP="0033192F">
      <w:pPr>
        <w:numPr>
          <w:ilvl w:val="0"/>
          <w:numId w:val="5"/>
        </w:numPr>
        <w:spacing w:after="160" w:line="360" w:lineRule="auto"/>
        <w:ind w:left="-284" w:firstLine="710"/>
        <w:contextualSpacing/>
        <w:rPr>
          <w:rFonts w:eastAsia="Calibri"/>
          <w:sz w:val="28"/>
          <w:szCs w:val="28"/>
          <w:lang w:eastAsia="en-US"/>
        </w:rPr>
      </w:pPr>
      <w:r w:rsidRPr="0062243A">
        <w:rPr>
          <w:rFonts w:eastAsia="Calibri"/>
          <w:sz w:val="28"/>
          <w:szCs w:val="28"/>
          <w:lang w:eastAsia="en-US"/>
        </w:rPr>
        <w:lastRenderedPageBreak/>
        <w:t xml:space="preserve">Исследование взаимосвязей </w:t>
      </w:r>
      <w:r w:rsidR="00403BD5">
        <w:rPr>
          <w:rFonts w:eastAsia="Calibri"/>
          <w:sz w:val="28"/>
          <w:szCs w:val="28"/>
          <w:lang w:eastAsia="en-US"/>
        </w:rPr>
        <w:t xml:space="preserve">характеристик </w:t>
      </w:r>
      <w:r w:rsidRPr="0062243A">
        <w:rPr>
          <w:rFonts w:eastAsia="Calibri"/>
          <w:sz w:val="28"/>
          <w:szCs w:val="28"/>
          <w:lang w:eastAsia="en-US"/>
        </w:rPr>
        <w:t xml:space="preserve">психологического функционирования и отношения к ребенку </w:t>
      </w:r>
      <w:r w:rsidR="00403BD5">
        <w:rPr>
          <w:rFonts w:eastAsia="Calibri"/>
          <w:sz w:val="28"/>
          <w:szCs w:val="28"/>
          <w:lang w:eastAsia="en-US"/>
        </w:rPr>
        <w:t xml:space="preserve">у </w:t>
      </w:r>
      <w:r w:rsidR="00403BD5" w:rsidRPr="0062243A">
        <w:rPr>
          <w:rFonts w:eastAsia="Calibri"/>
          <w:sz w:val="28"/>
          <w:szCs w:val="28"/>
          <w:lang w:eastAsia="en-US"/>
        </w:rPr>
        <w:t>беременных женщин, использовавших ВРТ</w:t>
      </w:r>
      <w:r w:rsidR="00403BD5">
        <w:rPr>
          <w:rFonts w:eastAsia="Calibri"/>
          <w:sz w:val="28"/>
          <w:szCs w:val="28"/>
          <w:lang w:eastAsia="en-US"/>
        </w:rPr>
        <w:t xml:space="preserve"> и зачавших естественным путем</w:t>
      </w:r>
      <w:r w:rsidR="00403BD5" w:rsidRPr="0062243A">
        <w:rPr>
          <w:rFonts w:eastAsia="Calibri"/>
          <w:sz w:val="28"/>
          <w:szCs w:val="28"/>
          <w:lang w:eastAsia="en-US"/>
        </w:rPr>
        <w:t>.</w:t>
      </w:r>
    </w:p>
    <w:p w14:paraId="54053692" w14:textId="3DF848E4" w:rsidR="0062243A" w:rsidRPr="00E13FEE" w:rsidRDefault="00403BD5" w:rsidP="0033192F">
      <w:pPr>
        <w:numPr>
          <w:ilvl w:val="0"/>
          <w:numId w:val="5"/>
        </w:numPr>
        <w:spacing w:after="160" w:line="360" w:lineRule="auto"/>
        <w:ind w:left="-284" w:firstLine="710"/>
        <w:contextualSpacing/>
        <w:rPr>
          <w:rFonts w:eastAsia="Calibri"/>
          <w:sz w:val="28"/>
          <w:szCs w:val="28"/>
          <w:lang w:eastAsia="en-US"/>
        </w:rPr>
      </w:pPr>
      <w:r w:rsidRPr="00E13FEE">
        <w:rPr>
          <w:rFonts w:eastAsia="Calibri"/>
          <w:sz w:val="28"/>
          <w:szCs w:val="28"/>
          <w:lang w:eastAsia="en-US"/>
        </w:rPr>
        <w:t xml:space="preserve">Исследование взаимосвязей изучаемых психологических характеристик </w:t>
      </w:r>
      <w:r w:rsidR="0062243A" w:rsidRPr="00E13FEE">
        <w:rPr>
          <w:rFonts w:eastAsia="Calibri"/>
          <w:sz w:val="28"/>
          <w:szCs w:val="28"/>
          <w:lang w:eastAsia="en-US"/>
        </w:rPr>
        <w:t xml:space="preserve">с социально-психологическими </w:t>
      </w:r>
      <w:bookmarkStart w:id="3" w:name="_Hlk94868930"/>
      <w:r w:rsidRPr="00E13FEE">
        <w:rPr>
          <w:rFonts w:eastAsia="Calibri"/>
          <w:sz w:val="28"/>
          <w:szCs w:val="28"/>
          <w:lang w:eastAsia="en-US"/>
        </w:rPr>
        <w:t>показателями у беременных женщин, использовавших ВРТ и зачавших естественным путем</w:t>
      </w:r>
      <w:r w:rsidR="00E73794" w:rsidRPr="00E13FEE">
        <w:rPr>
          <w:rFonts w:eastAsia="Calibri"/>
          <w:sz w:val="28"/>
          <w:szCs w:val="28"/>
          <w:lang w:eastAsia="en-US"/>
        </w:rPr>
        <w:t>.</w:t>
      </w:r>
    </w:p>
    <w:bookmarkEnd w:id="3"/>
    <w:p w14:paraId="3C8AFCD0" w14:textId="77777777" w:rsidR="0062243A" w:rsidRPr="0062243A" w:rsidRDefault="0062243A" w:rsidP="0033192F">
      <w:pPr>
        <w:spacing w:after="160" w:line="360" w:lineRule="auto"/>
        <w:ind w:left="-284" w:firstLine="710"/>
        <w:contextualSpacing/>
        <w:rPr>
          <w:rFonts w:eastAsia="Calibri"/>
          <w:sz w:val="28"/>
          <w:szCs w:val="28"/>
          <w:lang w:eastAsia="en-US"/>
        </w:rPr>
      </w:pPr>
    </w:p>
    <w:p w14:paraId="3B118198" w14:textId="77777777" w:rsidR="0062243A" w:rsidRPr="0062243A" w:rsidRDefault="0062243A" w:rsidP="0033192F">
      <w:pPr>
        <w:spacing w:after="160" w:line="360" w:lineRule="auto"/>
        <w:ind w:left="-284" w:firstLine="710"/>
        <w:rPr>
          <w:rFonts w:eastAsia="Calibri"/>
          <w:sz w:val="28"/>
          <w:szCs w:val="28"/>
          <w:lang w:eastAsia="en-US"/>
        </w:rPr>
      </w:pPr>
      <w:r w:rsidRPr="0062243A">
        <w:rPr>
          <w:rFonts w:eastAsia="Calibri"/>
          <w:i/>
          <w:sz w:val="28"/>
          <w:szCs w:val="28"/>
          <w:lang w:eastAsia="en-US"/>
        </w:rPr>
        <w:t>Объектом</w:t>
      </w:r>
      <w:r w:rsidRPr="0062243A">
        <w:rPr>
          <w:rFonts w:eastAsia="Calibri"/>
          <w:sz w:val="28"/>
          <w:szCs w:val="28"/>
          <w:lang w:eastAsia="en-US"/>
        </w:rPr>
        <w:t xml:space="preserve"> исследования является психологическое функционирование и отношение к ребенку.</w:t>
      </w:r>
    </w:p>
    <w:p w14:paraId="49C87AD1" w14:textId="4AC15D71" w:rsidR="0062243A" w:rsidRDefault="0062243A" w:rsidP="0033192F">
      <w:pPr>
        <w:spacing w:after="160" w:line="360" w:lineRule="auto"/>
        <w:ind w:left="-284" w:firstLine="710"/>
        <w:rPr>
          <w:sz w:val="28"/>
          <w:szCs w:val="28"/>
        </w:rPr>
      </w:pPr>
      <w:r w:rsidRPr="0062243A">
        <w:rPr>
          <w:rFonts w:eastAsia="Calibri"/>
          <w:i/>
          <w:sz w:val="28"/>
          <w:szCs w:val="28"/>
          <w:lang w:eastAsia="en-US"/>
        </w:rPr>
        <w:t>Предметом</w:t>
      </w:r>
      <w:r w:rsidRPr="0062243A">
        <w:rPr>
          <w:rFonts w:eastAsia="Calibri"/>
          <w:sz w:val="28"/>
          <w:szCs w:val="28"/>
          <w:lang w:eastAsia="en-US"/>
        </w:rPr>
        <w:t xml:space="preserve"> изучения является психологическое функционирование и отношение к ребенку у </w:t>
      </w:r>
      <w:r w:rsidR="00403BD5">
        <w:rPr>
          <w:rFonts w:eastAsia="Calibri"/>
          <w:sz w:val="28"/>
          <w:szCs w:val="28"/>
          <w:lang w:eastAsia="en-US"/>
        </w:rPr>
        <w:t xml:space="preserve">беременных </w:t>
      </w:r>
      <w:r w:rsidRPr="0062243A">
        <w:rPr>
          <w:rFonts w:eastAsia="Calibri"/>
          <w:sz w:val="28"/>
          <w:szCs w:val="28"/>
          <w:lang w:eastAsia="en-US"/>
        </w:rPr>
        <w:t>женщин</w:t>
      </w:r>
      <w:r w:rsidR="00403BD5">
        <w:rPr>
          <w:rFonts w:eastAsia="Calibri"/>
          <w:sz w:val="28"/>
          <w:szCs w:val="28"/>
          <w:lang w:eastAsia="en-US"/>
        </w:rPr>
        <w:t>,</w:t>
      </w:r>
      <w:r w:rsidRPr="0062243A">
        <w:rPr>
          <w:rFonts w:eastAsia="Calibri"/>
          <w:sz w:val="28"/>
          <w:szCs w:val="28"/>
          <w:lang w:eastAsia="en-US"/>
        </w:rPr>
        <w:t xml:space="preserve"> зачавших с помощью вспомогательных репродуктивных технологий.</w:t>
      </w:r>
    </w:p>
    <w:p w14:paraId="772A952F" w14:textId="77777777" w:rsidR="00CC7632" w:rsidRPr="0062243A" w:rsidRDefault="00CC7632" w:rsidP="0033192F">
      <w:pPr>
        <w:spacing w:after="160" w:line="360" w:lineRule="auto"/>
        <w:ind w:left="-284" w:firstLine="710"/>
        <w:rPr>
          <w:sz w:val="28"/>
          <w:szCs w:val="28"/>
        </w:rPr>
      </w:pPr>
    </w:p>
    <w:p w14:paraId="2B1C6FD4" w14:textId="77777777" w:rsidR="0062243A" w:rsidRPr="0062243A" w:rsidRDefault="0062243A" w:rsidP="0033192F">
      <w:pPr>
        <w:spacing w:after="160" w:line="360" w:lineRule="auto"/>
        <w:ind w:left="-284" w:firstLine="710"/>
        <w:rPr>
          <w:rFonts w:eastAsia="Calibri"/>
          <w:i/>
          <w:sz w:val="28"/>
          <w:szCs w:val="28"/>
          <w:lang w:eastAsia="en-US"/>
        </w:rPr>
      </w:pPr>
      <w:r w:rsidRPr="0062243A">
        <w:rPr>
          <w:rFonts w:eastAsia="Calibri"/>
          <w:i/>
          <w:sz w:val="28"/>
          <w:szCs w:val="28"/>
          <w:lang w:eastAsia="en-US"/>
        </w:rPr>
        <w:t>Гипотезы исследования</w:t>
      </w:r>
    </w:p>
    <w:p w14:paraId="63168AC9" w14:textId="7E59434F" w:rsidR="0062243A" w:rsidRPr="0062243A" w:rsidRDefault="0062243A" w:rsidP="0033192F">
      <w:pPr>
        <w:numPr>
          <w:ilvl w:val="0"/>
          <w:numId w:val="6"/>
        </w:numPr>
        <w:spacing w:after="160" w:line="360" w:lineRule="auto"/>
        <w:ind w:left="-284" w:firstLine="710"/>
        <w:contextualSpacing/>
        <w:rPr>
          <w:rFonts w:eastAsia="Calibri"/>
          <w:sz w:val="28"/>
          <w:szCs w:val="28"/>
          <w:lang w:eastAsia="en-US"/>
        </w:rPr>
      </w:pPr>
      <w:r w:rsidRPr="0062243A">
        <w:rPr>
          <w:rFonts w:eastAsia="Calibri"/>
          <w:sz w:val="28"/>
          <w:szCs w:val="28"/>
          <w:lang w:eastAsia="en-US"/>
        </w:rPr>
        <w:t>У женщин, использовавших ВРТ</w:t>
      </w:r>
      <w:r w:rsidR="000A37A8">
        <w:rPr>
          <w:rFonts w:eastAsia="Calibri"/>
          <w:sz w:val="28"/>
          <w:szCs w:val="28"/>
          <w:lang w:eastAsia="en-US"/>
        </w:rPr>
        <w:t>,</w:t>
      </w:r>
      <w:r w:rsidRPr="0062243A">
        <w:rPr>
          <w:rFonts w:eastAsia="Calibri"/>
          <w:sz w:val="28"/>
          <w:szCs w:val="28"/>
          <w:lang w:eastAsia="en-US"/>
        </w:rPr>
        <w:t xml:space="preserve"> будут более выражены нарушения психологического функционирования в сравнении с </w:t>
      </w:r>
      <w:r w:rsidR="007837A5">
        <w:rPr>
          <w:rFonts w:eastAsia="Calibri"/>
          <w:sz w:val="28"/>
          <w:szCs w:val="28"/>
          <w:lang w:eastAsia="en-US"/>
        </w:rPr>
        <w:t xml:space="preserve">группой женщин с </w:t>
      </w:r>
      <w:r w:rsidRPr="0062243A">
        <w:rPr>
          <w:rFonts w:eastAsia="Calibri"/>
          <w:sz w:val="28"/>
          <w:szCs w:val="28"/>
          <w:lang w:eastAsia="en-US"/>
        </w:rPr>
        <w:t>естественной</w:t>
      </w:r>
      <w:r w:rsidR="00872565">
        <w:rPr>
          <w:rFonts w:eastAsia="Calibri"/>
          <w:sz w:val="28"/>
          <w:szCs w:val="28"/>
          <w:lang w:eastAsia="en-US"/>
        </w:rPr>
        <w:t xml:space="preserve"> </w:t>
      </w:r>
      <w:r w:rsidRPr="0062243A">
        <w:rPr>
          <w:rFonts w:eastAsia="Calibri"/>
          <w:sz w:val="28"/>
          <w:szCs w:val="28"/>
          <w:lang w:eastAsia="en-US"/>
        </w:rPr>
        <w:t>беременностью.</w:t>
      </w:r>
      <w:r w:rsidR="000A37A8">
        <w:rPr>
          <w:rFonts w:eastAsia="Calibri"/>
          <w:sz w:val="28"/>
          <w:szCs w:val="28"/>
          <w:lang w:eastAsia="en-US"/>
        </w:rPr>
        <w:t xml:space="preserve"> </w:t>
      </w:r>
    </w:p>
    <w:p w14:paraId="72D73CF3" w14:textId="36254C86" w:rsidR="0062243A" w:rsidRPr="0062243A" w:rsidRDefault="0062243A" w:rsidP="0033192F">
      <w:pPr>
        <w:numPr>
          <w:ilvl w:val="0"/>
          <w:numId w:val="6"/>
        </w:numPr>
        <w:spacing w:after="160" w:line="360" w:lineRule="auto"/>
        <w:ind w:left="-284" w:firstLine="710"/>
        <w:contextualSpacing/>
        <w:rPr>
          <w:rFonts w:eastAsia="Calibri"/>
          <w:sz w:val="28"/>
          <w:szCs w:val="28"/>
          <w:lang w:eastAsia="en-US"/>
        </w:rPr>
      </w:pPr>
      <w:r w:rsidRPr="0062243A">
        <w:rPr>
          <w:rFonts w:eastAsia="Calibri"/>
          <w:sz w:val="28"/>
          <w:szCs w:val="28"/>
          <w:lang w:eastAsia="en-US"/>
        </w:rPr>
        <w:t>Представления о ребенке у беременных женщин, использовавших ВРТ</w:t>
      </w:r>
      <w:r w:rsidR="007837A5">
        <w:rPr>
          <w:rFonts w:eastAsia="Calibri"/>
          <w:sz w:val="28"/>
          <w:szCs w:val="28"/>
          <w:lang w:eastAsia="en-US"/>
        </w:rPr>
        <w:t>,</w:t>
      </w:r>
      <w:r w:rsidRPr="0062243A">
        <w:rPr>
          <w:rFonts w:eastAsia="Calibri"/>
          <w:sz w:val="28"/>
          <w:szCs w:val="28"/>
          <w:lang w:eastAsia="en-US"/>
        </w:rPr>
        <w:t xml:space="preserve"> будут носить более тревожный и эйфорический характер.</w:t>
      </w:r>
      <w:r w:rsidR="000A37A8">
        <w:rPr>
          <w:rFonts w:eastAsia="Calibri"/>
          <w:sz w:val="28"/>
          <w:szCs w:val="28"/>
          <w:lang w:eastAsia="en-US"/>
        </w:rPr>
        <w:t xml:space="preserve"> </w:t>
      </w:r>
    </w:p>
    <w:p w14:paraId="464A20C0" w14:textId="305413FD" w:rsidR="0062243A" w:rsidRPr="0062243A" w:rsidRDefault="0062243A" w:rsidP="0033192F">
      <w:pPr>
        <w:numPr>
          <w:ilvl w:val="0"/>
          <w:numId w:val="6"/>
        </w:numPr>
        <w:spacing w:after="160" w:line="360" w:lineRule="auto"/>
        <w:ind w:left="-284" w:firstLine="710"/>
        <w:contextualSpacing/>
        <w:rPr>
          <w:rFonts w:eastAsia="Calibri"/>
          <w:sz w:val="28"/>
          <w:szCs w:val="28"/>
          <w:lang w:eastAsia="en-US"/>
        </w:rPr>
      </w:pPr>
      <w:r w:rsidRPr="0062243A">
        <w:rPr>
          <w:rFonts w:eastAsia="Calibri"/>
          <w:sz w:val="28"/>
          <w:szCs w:val="28"/>
          <w:lang w:eastAsia="en-US"/>
        </w:rPr>
        <w:t>Женщинам, использовавшим ВРТ</w:t>
      </w:r>
      <w:r w:rsidR="000A37A8">
        <w:rPr>
          <w:rFonts w:eastAsia="Calibri"/>
          <w:sz w:val="28"/>
          <w:szCs w:val="28"/>
          <w:lang w:eastAsia="en-US"/>
        </w:rPr>
        <w:t>,</w:t>
      </w:r>
      <w:r w:rsidRPr="0062243A">
        <w:rPr>
          <w:rFonts w:eastAsia="Calibri"/>
          <w:sz w:val="28"/>
          <w:szCs w:val="28"/>
          <w:lang w:eastAsia="en-US"/>
        </w:rPr>
        <w:t xml:space="preserve"> свойственны более идеализированные представления о ребенке.</w:t>
      </w:r>
    </w:p>
    <w:p w14:paraId="24D743F0" w14:textId="77777777" w:rsidR="0062243A" w:rsidRPr="0062243A" w:rsidRDefault="0062243A" w:rsidP="0062243A">
      <w:pPr>
        <w:spacing w:after="160" w:line="360" w:lineRule="auto"/>
        <w:rPr>
          <w:rFonts w:eastAsia="Calibri"/>
          <w:sz w:val="28"/>
          <w:szCs w:val="28"/>
          <w:lang w:eastAsia="en-US"/>
        </w:rPr>
      </w:pPr>
      <w:r w:rsidRPr="0062243A">
        <w:rPr>
          <w:rFonts w:eastAsia="Calibri"/>
          <w:sz w:val="28"/>
          <w:szCs w:val="28"/>
          <w:lang w:eastAsia="en-US"/>
        </w:rPr>
        <w:br w:type="page"/>
      </w:r>
    </w:p>
    <w:p w14:paraId="71560E06" w14:textId="77777777" w:rsidR="0062243A" w:rsidRPr="0062243A" w:rsidRDefault="0062243A" w:rsidP="0062243A">
      <w:pPr>
        <w:pStyle w:val="1"/>
        <w:spacing w:line="360" w:lineRule="auto"/>
        <w:rPr>
          <w:rFonts w:cs="Times New Roman"/>
          <w:szCs w:val="28"/>
        </w:rPr>
      </w:pPr>
      <w:bookmarkStart w:id="4" w:name="_Toc104154042"/>
      <w:r w:rsidRPr="0062243A">
        <w:rPr>
          <w:rFonts w:cs="Times New Roman"/>
          <w:szCs w:val="28"/>
        </w:rPr>
        <w:lastRenderedPageBreak/>
        <w:t>ГЛАВА 1. ОБЗОР ЛИТЕРАТУРЫ ПО ТЕМЕ ИССЛЕДОВАНИЯ</w:t>
      </w:r>
      <w:bookmarkEnd w:id="4"/>
    </w:p>
    <w:p w14:paraId="0D64F318" w14:textId="77777777" w:rsidR="0062243A" w:rsidRPr="0062243A" w:rsidRDefault="0062243A" w:rsidP="0062243A">
      <w:pPr>
        <w:spacing w:line="360" w:lineRule="auto"/>
        <w:jc w:val="both"/>
        <w:rPr>
          <w:sz w:val="28"/>
          <w:szCs w:val="28"/>
        </w:rPr>
      </w:pPr>
    </w:p>
    <w:p w14:paraId="74CE9D62" w14:textId="46639967" w:rsidR="0062243A" w:rsidRPr="00F72B16" w:rsidRDefault="0047447B" w:rsidP="0047447B">
      <w:pPr>
        <w:pStyle w:val="2"/>
        <w:rPr>
          <w:b/>
        </w:rPr>
      </w:pPr>
      <w:bookmarkStart w:id="5" w:name="_Toc104154043"/>
      <w:r w:rsidRPr="00F72B16">
        <w:rPr>
          <w:b/>
        </w:rPr>
        <w:t xml:space="preserve">1.1 </w:t>
      </w:r>
      <w:r w:rsidR="0062243A" w:rsidRPr="00F72B16">
        <w:rPr>
          <w:b/>
        </w:rPr>
        <w:t>Понятие психологического функционирования</w:t>
      </w:r>
      <w:bookmarkEnd w:id="5"/>
    </w:p>
    <w:p w14:paraId="3578A540" w14:textId="6AF795F1" w:rsidR="0062243A" w:rsidRPr="0062243A" w:rsidRDefault="0062243A" w:rsidP="0062243A">
      <w:pPr>
        <w:spacing w:line="360" w:lineRule="auto"/>
        <w:jc w:val="both"/>
        <w:rPr>
          <w:sz w:val="28"/>
          <w:szCs w:val="28"/>
        </w:rPr>
      </w:pPr>
    </w:p>
    <w:p w14:paraId="70684A69" w14:textId="3308F049" w:rsidR="0062243A" w:rsidRPr="0062243A" w:rsidRDefault="0062243A" w:rsidP="0062243A">
      <w:pPr>
        <w:spacing w:after="160" w:line="360" w:lineRule="auto"/>
        <w:ind w:left="-284" w:firstLine="568"/>
        <w:jc w:val="both"/>
        <w:rPr>
          <w:rFonts w:eastAsia="Calibri"/>
          <w:sz w:val="28"/>
          <w:szCs w:val="28"/>
          <w:lang w:eastAsia="en-US"/>
        </w:rPr>
      </w:pPr>
      <w:r w:rsidRPr="0062243A">
        <w:rPr>
          <w:rFonts w:eastAsia="Calibri"/>
          <w:sz w:val="28"/>
          <w:szCs w:val="28"/>
          <w:lang w:eastAsia="en-US"/>
        </w:rPr>
        <w:t>Описание результатов теоретического обзора по теме данного диссертационного исследования следует начать с о</w:t>
      </w:r>
      <w:r w:rsidR="00115D7D">
        <w:rPr>
          <w:rFonts w:eastAsia="Calibri"/>
          <w:sz w:val="28"/>
          <w:szCs w:val="28"/>
          <w:lang w:eastAsia="en-US"/>
        </w:rPr>
        <w:t>бъяснения</w:t>
      </w:r>
      <w:r w:rsidRPr="0062243A">
        <w:rPr>
          <w:rFonts w:eastAsia="Calibri"/>
          <w:sz w:val="28"/>
          <w:szCs w:val="28"/>
          <w:lang w:eastAsia="en-US"/>
        </w:rPr>
        <w:t xml:space="preserve"> понятия, заложенного в смысловую основу работы. При формулировке темы исследования перед нами стояла задача подбора такого термина, который мог бы отразить в себе весь спектр факторов, оказывающих влияние на женщину в период беременности. Из распространенных и используемых терминов наиболее близким и подходящим под указанное определение является понятие </w:t>
      </w:r>
      <w:r w:rsidRPr="0062243A">
        <w:rPr>
          <w:rFonts w:eastAsia="Calibri"/>
          <w:i/>
          <w:sz w:val="28"/>
          <w:szCs w:val="28"/>
          <w:lang w:eastAsia="en-US"/>
        </w:rPr>
        <w:t>психологического благополучия</w:t>
      </w:r>
      <w:r w:rsidRPr="0062243A">
        <w:rPr>
          <w:rFonts w:eastAsia="Calibri"/>
          <w:sz w:val="28"/>
          <w:szCs w:val="28"/>
          <w:lang w:eastAsia="en-US"/>
        </w:rPr>
        <w:t xml:space="preserve">. Однако на наш взгляд у данного термина есть свои определенные ограничения. </w:t>
      </w:r>
    </w:p>
    <w:p w14:paraId="6BFB86E4" w14:textId="19622FCD" w:rsidR="0062243A" w:rsidRPr="0062243A" w:rsidRDefault="0062243A" w:rsidP="0062243A">
      <w:pPr>
        <w:spacing w:after="160" w:line="360" w:lineRule="auto"/>
        <w:ind w:left="-284" w:firstLine="568"/>
        <w:jc w:val="both"/>
        <w:rPr>
          <w:rFonts w:eastAsia="Calibri"/>
          <w:sz w:val="28"/>
          <w:szCs w:val="28"/>
          <w:lang w:eastAsia="en-US"/>
        </w:rPr>
      </w:pPr>
      <w:r w:rsidRPr="0062243A">
        <w:rPr>
          <w:rFonts w:eastAsia="Calibri"/>
          <w:sz w:val="28"/>
          <w:szCs w:val="28"/>
          <w:lang w:eastAsia="en-US"/>
        </w:rPr>
        <w:t>Для формирования более полного представления рассмотрим данный термин подробнее. К.Рифф (</w:t>
      </w:r>
      <w:r w:rsidRPr="0062243A">
        <w:rPr>
          <w:rFonts w:eastAsia="Calibri"/>
          <w:sz w:val="28"/>
          <w:szCs w:val="28"/>
          <w:lang w:val="en-US" w:eastAsia="en-US"/>
        </w:rPr>
        <w:t>Ryff</w:t>
      </w:r>
      <w:r w:rsidRPr="0062243A">
        <w:rPr>
          <w:rFonts w:eastAsia="Calibri"/>
          <w:sz w:val="28"/>
          <w:szCs w:val="28"/>
          <w:lang w:eastAsia="en-US"/>
        </w:rPr>
        <w:t xml:space="preserve"> </w:t>
      </w:r>
      <w:r w:rsidRPr="0062243A">
        <w:rPr>
          <w:rFonts w:eastAsia="Calibri"/>
          <w:sz w:val="28"/>
          <w:szCs w:val="28"/>
          <w:lang w:val="en-US" w:eastAsia="en-US"/>
        </w:rPr>
        <w:t>C</w:t>
      </w:r>
      <w:r w:rsidRPr="0062243A">
        <w:rPr>
          <w:rFonts w:eastAsia="Calibri"/>
          <w:sz w:val="28"/>
          <w:szCs w:val="28"/>
          <w:lang w:eastAsia="en-US"/>
        </w:rPr>
        <w:t>.</w:t>
      </w:r>
      <w:r w:rsidRPr="0062243A">
        <w:rPr>
          <w:rFonts w:eastAsia="Calibri"/>
          <w:sz w:val="28"/>
          <w:szCs w:val="28"/>
          <w:lang w:val="en-US" w:eastAsia="en-US"/>
        </w:rPr>
        <w:t>D</w:t>
      </w:r>
      <w:r w:rsidRPr="0062243A">
        <w:rPr>
          <w:rFonts w:eastAsia="Calibri"/>
          <w:sz w:val="28"/>
          <w:szCs w:val="28"/>
          <w:lang w:eastAsia="en-US"/>
        </w:rPr>
        <w:t xml:space="preserve">., 1991) термин </w:t>
      </w:r>
      <w:r w:rsidRPr="0062243A">
        <w:rPr>
          <w:rFonts w:eastAsia="Calibri"/>
          <w:i/>
          <w:sz w:val="28"/>
          <w:szCs w:val="28"/>
          <w:lang w:eastAsia="en-US"/>
        </w:rPr>
        <w:t>психологического благополучия</w:t>
      </w:r>
      <w:r w:rsidRPr="0062243A">
        <w:rPr>
          <w:rFonts w:eastAsia="Calibri"/>
          <w:sz w:val="28"/>
          <w:szCs w:val="28"/>
          <w:lang w:eastAsia="en-US"/>
        </w:rPr>
        <w:t xml:space="preserve"> определял, как объективную оснащенность субъекта психологическими особенностями необходимыми для его успешного функционирования.  В современных исследованиях под состоянием полного физического благополучия помимо состояния бодрости, свежести, работоспособности и пр., также подразумевается отсутствие каких бы то ни было неприятных, болезненных физических ощущений. Используются и другие индикаторы психического благополучия, которые до сих пор остаются актуальными, несмотря на давность их формулировки. Так, еще в 1958 году Яхода М. (</w:t>
      </w:r>
      <w:r w:rsidRPr="0062243A">
        <w:rPr>
          <w:rFonts w:eastAsia="Calibri"/>
          <w:sz w:val="28"/>
          <w:szCs w:val="28"/>
          <w:lang w:val="en-US" w:eastAsia="en-US"/>
        </w:rPr>
        <w:t>Jahoda</w:t>
      </w:r>
      <w:r w:rsidRPr="0062243A">
        <w:rPr>
          <w:rFonts w:eastAsia="Calibri"/>
          <w:sz w:val="28"/>
          <w:szCs w:val="28"/>
          <w:lang w:eastAsia="en-US"/>
        </w:rPr>
        <w:t xml:space="preserve"> </w:t>
      </w:r>
      <w:r w:rsidRPr="0062243A">
        <w:rPr>
          <w:rFonts w:eastAsia="Calibri"/>
          <w:sz w:val="28"/>
          <w:szCs w:val="28"/>
          <w:lang w:val="en-US" w:eastAsia="en-US"/>
        </w:rPr>
        <w:t>M</w:t>
      </w:r>
      <w:r w:rsidRPr="0062243A">
        <w:rPr>
          <w:rFonts w:eastAsia="Calibri"/>
          <w:sz w:val="28"/>
          <w:szCs w:val="28"/>
          <w:lang w:eastAsia="en-US"/>
        </w:rPr>
        <w:t>., 1958) в качестве индикаторов психологического благополучия выделяла: отсутствие психиатрических симптомов; функциональную эффективность и выполнение индивидом требований социальной роли; рост и самоактуализацию личности, преодоление жизненных трудностей, использование навыков и достижение ценностей-целей; субъективное благополучие (отражающие самооценку, удовлетворенность жизнью, оценку степени удовлетворения актуальных потребностей).</w:t>
      </w:r>
    </w:p>
    <w:p w14:paraId="6FA0DDCA" w14:textId="0EAA86D3" w:rsidR="0062243A" w:rsidRDefault="0062243A" w:rsidP="0062243A">
      <w:pPr>
        <w:spacing w:after="160" w:line="360" w:lineRule="auto"/>
        <w:ind w:left="-284" w:firstLine="568"/>
        <w:jc w:val="both"/>
        <w:rPr>
          <w:rFonts w:eastAsia="Calibri"/>
          <w:sz w:val="28"/>
          <w:szCs w:val="28"/>
          <w:lang w:eastAsia="en-US"/>
        </w:rPr>
      </w:pPr>
      <w:r w:rsidRPr="0062243A">
        <w:rPr>
          <w:rFonts w:eastAsia="Calibri"/>
          <w:sz w:val="28"/>
          <w:szCs w:val="28"/>
          <w:lang w:eastAsia="en-US"/>
        </w:rPr>
        <w:lastRenderedPageBreak/>
        <w:t>Всемирная Организация Здравоохранения понятие благополучия включает в понятие психического здоровья. Психическое здоровье в свою очередь определяется как состояние, при котором человек способен эффективно использовать ресурсы психики для личностного роста, активно преодолевать стрессогенные факторы, а также способен продуктивно работать и вносить вклад в свое сообщество. В этом позитивном смысле психическое здоровье подразумевается, как основа благополучия человека, а также основа эффективного функционирования личности в частности и сообщества в целом. (</w:t>
      </w:r>
      <w:r w:rsidRPr="0062243A">
        <w:rPr>
          <w:rFonts w:eastAsia="Calibri"/>
          <w:sz w:val="28"/>
          <w:szCs w:val="28"/>
          <w:lang w:val="tk-TM" w:eastAsia="en-US"/>
        </w:rPr>
        <w:t>World Health Organization</w:t>
      </w:r>
      <w:r w:rsidRPr="0062243A">
        <w:rPr>
          <w:rFonts w:eastAsia="Calibri"/>
          <w:sz w:val="28"/>
          <w:szCs w:val="28"/>
          <w:lang w:eastAsia="en-US"/>
        </w:rPr>
        <w:t>, 2018).</w:t>
      </w:r>
    </w:p>
    <w:p w14:paraId="2352621C" w14:textId="0CB1EA82" w:rsidR="006963E8" w:rsidRPr="006963E8" w:rsidRDefault="006963E8" w:rsidP="006963E8">
      <w:pPr>
        <w:spacing w:after="160" w:line="360" w:lineRule="auto"/>
        <w:ind w:left="-284" w:firstLine="568"/>
        <w:jc w:val="both"/>
        <w:rPr>
          <w:sz w:val="28"/>
          <w:szCs w:val="28"/>
        </w:rPr>
      </w:pPr>
      <w:r>
        <w:rPr>
          <w:sz w:val="28"/>
          <w:szCs w:val="28"/>
        </w:rPr>
        <w:t xml:space="preserve">Также, со схожими нам объектами исследования в научной литературе встречается понятие </w:t>
      </w:r>
      <w:r w:rsidRPr="00F86FBE">
        <w:rPr>
          <w:i/>
          <w:sz w:val="28"/>
          <w:szCs w:val="28"/>
        </w:rPr>
        <w:t>качества жизни.</w:t>
      </w:r>
      <w:r>
        <w:rPr>
          <w:i/>
          <w:sz w:val="28"/>
          <w:szCs w:val="28"/>
        </w:rPr>
        <w:t xml:space="preserve"> </w:t>
      </w:r>
      <w:r>
        <w:rPr>
          <w:sz w:val="28"/>
          <w:szCs w:val="28"/>
        </w:rPr>
        <w:t xml:space="preserve">Это достаточно междисциплинарный феномен, чаще всего понимающий под собой комплексную характеристику (физическое, психологическое, эмоциональное и социальное) функционирования человека, в основе которой субъективная оценка и восприятие </w:t>
      </w:r>
      <w:r w:rsidR="00030D20">
        <w:rPr>
          <w:sz w:val="28"/>
          <w:szCs w:val="28"/>
        </w:rPr>
        <w:t>собственного уровня адаптации, физического, психического и социального благополучия (</w:t>
      </w:r>
      <w:r w:rsidR="00030D20">
        <w:rPr>
          <w:sz w:val="28"/>
          <w:szCs w:val="28"/>
          <w:shd w:val="clear" w:color="auto" w:fill="FFFFFF"/>
        </w:rPr>
        <w:t>Горьковая И. А</w:t>
      </w:r>
      <w:r w:rsidR="00030D20" w:rsidRPr="00030D20">
        <w:rPr>
          <w:sz w:val="28"/>
          <w:szCs w:val="28"/>
          <w:shd w:val="clear" w:color="auto" w:fill="FFFFFF"/>
        </w:rPr>
        <w:t>., Коргожа М. А.</w:t>
      </w:r>
      <w:r w:rsidR="00030D20">
        <w:rPr>
          <w:sz w:val="28"/>
          <w:szCs w:val="28"/>
          <w:shd w:val="clear" w:color="auto" w:fill="FFFFFF"/>
        </w:rPr>
        <w:t>, 2016).</w:t>
      </w:r>
    </w:p>
    <w:p w14:paraId="4A57E0BB" w14:textId="3554CD54" w:rsidR="00702DC8" w:rsidRDefault="0062243A" w:rsidP="00030D20">
      <w:pPr>
        <w:spacing w:after="160" w:line="360" w:lineRule="auto"/>
        <w:jc w:val="both"/>
        <w:rPr>
          <w:rFonts w:eastAsia="Calibri"/>
          <w:sz w:val="28"/>
          <w:szCs w:val="28"/>
          <w:lang w:eastAsia="en-US"/>
        </w:rPr>
      </w:pPr>
      <w:r w:rsidRPr="0062243A">
        <w:rPr>
          <w:rFonts w:eastAsia="Calibri"/>
          <w:sz w:val="28"/>
          <w:szCs w:val="28"/>
          <w:lang w:eastAsia="en-US"/>
        </w:rPr>
        <w:t xml:space="preserve">Таким образом мы сталкиваемся со сложностью дифференциации понятий.  Особенно это становится очевидным, когда </w:t>
      </w:r>
      <w:r w:rsidR="000A37A8">
        <w:rPr>
          <w:rFonts w:eastAsia="Calibri"/>
          <w:sz w:val="28"/>
          <w:szCs w:val="28"/>
          <w:lang w:eastAsia="en-US"/>
        </w:rPr>
        <w:t>используется</w:t>
      </w:r>
      <w:r w:rsidRPr="0062243A">
        <w:rPr>
          <w:rFonts w:eastAsia="Calibri"/>
          <w:sz w:val="28"/>
          <w:szCs w:val="28"/>
          <w:lang w:eastAsia="en-US"/>
        </w:rPr>
        <w:t xml:space="preserve"> ряд таких тождественных понятий как субъективное благополучие, психологическое благополучие, психологическое здоровье, эмоциональное здоровье, удовлетворенность жизнью, качественная адаптация, качество жизни и т.д. (Аргайл, 2003; Батурин, Гафарова, 2013; Кужильная, 2015; Селигман, 2013; Шперлинь, 2014; Campbell, Rodgers, 1976). «В настоящее время в современных научных исследованиях наибольшее распространение получили понятия «счастье», «психологическое благополучие» и «субъективное благополучие», поскольку являются наиболее обобщенными и включающими в себя ряд факторов, детерминирующих «психологически здоровое» и «полноценное» состояние личности.»</w:t>
      </w:r>
      <w:r w:rsidRPr="0062243A">
        <w:rPr>
          <w:sz w:val="28"/>
          <w:szCs w:val="28"/>
        </w:rPr>
        <w:t xml:space="preserve"> (</w:t>
      </w:r>
      <w:r w:rsidRPr="0062243A">
        <w:rPr>
          <w:rFonts w:eastAsia="Calibri"/>
          <w:sz w:val="28"/>
          <w:szCs w:val="28"/>
          <w:lang w:eastAsia="en-US"/>
        </w:rPr>
        <w:t>Лактионова Е. Б., Матюшина М. Г., 2018</w:t>
      </w:r>
      <w:r w:rsidR="00233B50">
        <w:rPr>
          <w:rFonts w:eastAsia="Calibri"/>
          <w:sz w:val="28"/>
          <w:szCs w:val="28"/>
          <w:lang w:eastAsia="en-US"/>
        </w:rPr>
        <w:t>,</w:t>
      </w:r>
      <w:r w:rsidR="002E1D1E">
        <w:rPr>
          <w:rFonts w:eastAsia="Calibri"/>
          <w:sz w:val="28"/>
          <w:szCs w:val="28"/>
          <w:lang w:eastAsia="en-US"/>
        </w:rPr>
        <w:t xml:space="preserve"> с.78</w:t>
      </w:r>
      <w:r w:rsidRPr="0062243A">
        <w:rPr>
          <w:rFonts w:eastAsia="Calibri"/>
          <w:sz w:val="28"/>
          <w:szCs w:val="28"/>
          <w:lang w:eastAsia="en-US"/>
        </w:rPr>
        <w:t>) При этом, важно отметить, что на настоящем этапе операци</w:t>
      </w:r>
      <w:r w:rsidR="00EC3149">
        <w:rPr>
          <w:rFonts w:eastAsia="Calibri"/>
          <w:sz w:val="28"/>
          <w:szCs w:val="28"/>
          <w:lang w:eastAsia="en-US"/>
        </w:rPr>
        <w:t>о</w:t>
      </w:r>
      <w:r w:rsidRPr="0062243A">
        <w:rPr>
          <w:rFonts w:eastAsia="Calibri"/>
          <w:sz w:val="28"/>
          <w:szCs w:val="28"/>
          <w:lang w:eastAsia="en-US"/>
        </w:rPr>
        <w:t xml:space="preserve">нализации термина </w:t>
      </w:r>
      <w:r w:rsidRPr="0062243A">
        <w:rPr>
          <w:rFonts w:eastAsia="Calibri"/>
          <w:sz w:val="28"/>
          <w:szCs w:val="28"/>
          <w:lang w:eastAsia="en-US"/>
        </w:rPr>
        <w:lastRenderedPageBreak/>
        <w:t>«благополучи</w:t>
      </w:r>
      <w:r w:rsidR="00EC3149">
        <w:rPr>
          <w:rFonts w:eastAsia="Calibri"/>
          <w:sz w:val="28"/>
          <w:szCs w:val="28"/>
          <w:lang w:eastAsia="en-US"/>
        </w:rPr>
        <w:t>е</w:t>
      </w:r>
      <w:r w:rsidRPr="0062243A">
        <w:rPr>
          <w:rFonts w:eastAsia="Calibri"/>
          <w:sz w:val="28"/>
          <w:szCs w:val="28"/>
          <w:lang w:eastAsia="en-US"/>
        </w:rPr>
        <w:t xml:space="preserve">» отсутствует строгая дифференциация этих терминов, поскольку нет отдельного, структурированного и подробного описания отличий между ними, и соответственно отсутствуют рекомендации к области применения (Новак, 2008). Несмотря на то, что </w:t>
      </w:r>
      <w:r w:rsidR="000A37A8">
        <w:rPr>
          <w:rFonts w:eastAsia="Calibri"/>
          <w:sz w:val="28"/>
          <w:szCs w:val="28"/>
          <w:lang w:eastAsia="en-US"/>
        </w:rPr>
        <w:t>невозможно однозначно обозначить</w:t>
      </w:r>
      <w:r w:rsidRPr="0062243A">
        <w:rPr>
          <w:rFonts w:eastAsia="Calibri"/>
          <w:sz w:val="28"/>
          <w:szCs w:val="28"/>
          <w:lang w:eastAsia="en-US"/>
        </w:rPr>
        <w:t xml:space="preserve"> различия вышеупомянутых феноменов, на наш взгляд, довольно четко прослеживается один общий вектор -  все перечисленное направленно на эффективное функционирование человека во всех возможных сферах, с целью улучшения и/или повышения качества жизни и адаптированности человека к жизни и самому себе. И тогда в этом контексте нам представляется наиболее логичным использовани</w:t>
      </w:r>
      <w:r w:rsidR="009E2271">
        <w:rPr>
          <w:rFonts w:eastAsia="Calibri"/>
          <w:sz w:val="28"/>
          <w:szCs w:val="28"/>
          <w:lang w:eastAsia="en-US"/>
        </w:rPr>
        <w:t>е</w:t>
      </w:r>
      <w:r w:rsidRPr="0062243A">
        <w:rPr>
          <w:rFonts w:eastAsia="Calibri"/>
          <w:sz w:val="28"/>
          <w:szCs w:val="28"/>
          <w:lang w:eastAsia="en-US"/>
        </w:rPr>
        <w:t xml:space="preserve"> понятия </w:t>
      </w:r>
      <w:r w:rsidRPr="00D43FD7">
        <w:rPr>
          <w:rFonts w:eastAsia="Calibri"/>
          <w:i/>
          <w:sz w:val="28"/>
          <w:szCs w:val="28"/>
          <w:lang w:eastAsia="en-US"/>
        </w:rPr>
        <w:t>психологического функционирования</w:t>
      </w:r>
      <w:r w:rsidRPr="0062243A">
        <w:rPr>
          <w:rFonts w:eastAsia="Calibri"/>
          <w:sz w:val="28"/>
          <w:szCs w:val="28"/>
          <w:lang w:eastAsia="en-US"/>
        </w:rPr>
        <w:t xml:space="preserve"> в качестве объединяющего понятия</w:t>
      </w:r>
      <w:r w:rsidR="00030D20">
        <w:rPr>
          <w:rFonts w:eastAsia="Calibri"/>
          <w:sz w:val="28"/>
          <w:szCs w:val="28"/>
          <w:lang w:eastAsia="en-US"/>
        </w:rPr>
        <w:t xml:space="preserve">, </w:t>
      </w:r>
      <w:r w:rsidRPr="0062243A">
        <w:rPr>
          <w:rFonts w:eastAsia="Calibri"/>
          <w:sz w:val="28"/>
          <w:szCs w:val="28"/>
          <w:lang w:eastAsia="en-US"/>
        </w:rPr>
        <w:t>включающ</w:t>
      </w:r>
      <w:r w:rsidR="00030D20">
        <w:rPr>
          <w:rFonts w:eastAsia="Calibri"/>
          <w:sz w:val="28"/>
          <w:szCs w:val="28"/>
          <w:lang w:eastAsia="en-US"/>
        </w:rPr>
        <w:t>его</w:t>
      </w:r>
      <w:r w:rsidRPr="0062243A">
        <w:rPr>
          <w:rFonts w:eastAsia="Calibri"/>
          <w:sz w:val="28"/>
          <w:szCs w:val="28"/>
          <w:lang w:eastAsia="en-US"/>
        </w:rPr>
        <w:t xml:space="preserve"> в себя ограниченное количество факторов, которые в свою очередь охватывают основные сферы влияния на текущее состояние человека.</w:t>
      </w:r>
    </w:p>
    <w:p w14:paraId="38713133" w14:textId="77777777" w:rsidR="00702DC8" w:rsidRDefault="00702DC8" w:rsidP="0062243A">
      <w:pPr>
        <w:spacing w:after="160" w:line="360" w:lineRule="auto"/>
        <w:ind w:left="-284" w:firstLine="284"/>
        <w:jc w:val="both"/>
        <w:rPr>
          <w:rFonts w:eastAsia="Calibri"/>
          <w:sz w:val="28"/>
          <w:szCs w:val="28"/>
          <w:lang w:eastAsia="en-US"/>
        </w:rPr>
      </w:pPr>
    </w:p>
    <w:p w14:paraId="5FDD9F1E" w14:textId="0256FABE" w:rsidR="00702DC8" w:rsidRPr="00702DC8" w:rsidRDefault="0062243A" w:rsidP="00702DC8">
      <w:pPr>
        <w:pStyle w:val="2"/>
        <w:spacing w:line="360" w:lineRule="auto"/>
        <w:rPr>
          <w:rFonts w:eastAsia="Calibri"/>
          <w:b/>
          <w:lang w:eastAsia="en-US"/>
        </w:rPr>
      </w:pPr>
      <w:r w:rsidRPr="0062243A">
        <w:rPr>
          <w:rFonts w:eastAsia="Calibri"/>
          <w:lang w:eastAsia="en-US"/>
        </w:rPr>
        <w:t xml:space="preserve"> </w:t>
      </w:r>
      <w:bookmarkStart w:id="6" w:name="_Toc104154044"/>
      <w:r w:rsidR="00702DC8" w:rsidRPr="00702DC8">
        <w:rPr>
          <w:rFonts w:eastAsia="Calibri"/>
          <w:b/>
          <w:lang w:eastAsia="en-US"/>
        </w:rPr>
        <w:t>1.2. Особенности психологического функционирования и особенности отношения к ребенку у женщин с естественной беременностью</w:t>
      </w:r>
      <w:bookmarkEnd w:id="6"/>
    </w:p>
    <w:p w14:paraId="3738FC87" w14:textId="77777777" w:rsidR="00702DC8" w:rsidRPr="00702DC8" w:rsidRDefault="00702DC8" w:rsidP="00702DC8">
      <w:pPr>
        <w:rPr>
          <w:rFonts w:eastAsia="Calibri"/>
          <w:lang w:eastAsia="en-US"/>
        </w:rPr>
      </w:pPr>
    </w:p>
    <w:p w14:paraId="01CBCA45" w14:textId="53556C4A" w:rsidR="00702DC8" w:rsidRPr="00702DC8" w:rsidRDefault="00702DC8" w:rsidP="00702DC8">
      <w:pPr>
        <w:spacing w:after="160" w:line="360" w:lineRule="auto"/>
        <w:ind w:left="-284" w:firstLine="284"/>
        <w:jc w:val="both"/>
        <w:rPr>
          <w:rFonts w:eastAsia="Calibri"/>
          <w:sz w:val="28"/>
          <w:szCs w:val="28"/>
          <w:lang w:eastAsia="en-US"/>
        </w:rPr>
      </w:pPr>
      <w:r w:rsidRPr="00702DC8">
        <w:rPr>
          <w:rFonts w:eastAsia="Calibri"/>
          <w:sz w:val="28"/>
          <w:szCs w:val="28"/>
          <w:lang w:eastAsia="en-US"/>
        </w:rPr>
        <w:t>Сформулированная ВОЗ в 1980 году концепция безопасного материнства представляет собой совокупность медицинских, правовых и социально-экономических мероприятий, способствующих рождению желанных детей в оптимальные возрастные периоды без отрицательного влияния на здоровье женщины, сохраняющих ее жизнь, предупреждающих инвалидность, обеспечивающих воспитание рожденных детей, сочетание материнства, домашних обяза</w:t>
      </w:r>
      <w:r>
        <w:rPr>
          <w:rFonts w:eastAsia="Calibri"/>
          <w:sz w:val="28"/>
          <w:szCs w:val="28"/>
          <w:lang w:eastAsia="en-US"/>
        </w:rPr>
        <w:t>нностей и трудовой деятельности</w:t>
      </w:r>
      <w:r w:rsidRPr="00702DC8">
        <w:rPr>
          <w:rFonts w:eastAsia="Calibri"/>
          <w:sz w:val="28"/>
          <w:szCs w:val="28"/>
          <w:lang w:eastAsia="en-US"/>
        </w:rPr>
        <w:t xml:space="preserve"> (Всемирная Организация Здравоохранения, 1980)</w:t>
      </w:r>
      <w:r>
        <w:rPr>
          <w:rFonts w:eastAsia="Calibri"/>
          <w:sz w:val="28"/>
          <w:szCs w:val="28"/>
          <w:lang w:eastAsia="en-US"/>
        </w:rPr>
        <w:t>.</w:t>
      </w:r>
      <w:r w:rsidRPr="00702DC8">
        <w:rPr>
          <w:rFonts w:eastAsia="Calibri"/>
          <w:sz w:val="28"/>
          <w:szCs w:val="28"/>
          <w:lang w:eastAsia="en-US"/>
        </w:rPr>
        <w:t xml:space="preserve"> В соответствии с этой концепцией пропагандируется новый подход к пониманию здоровья. Здоровье беременной женщины, как состояния психического, физического и социального благополучия, а не только отсутствие психических расстройств и физиологических отклонений в процессе протекания беременности.</w:t>
      </w:r>
    </w:p>
    <w:p w14:paraId="021B5AB7" w14:textId="188705D3" w:rsidR="00702DC8" w:rsidRPr="00702DC8" w:rsidRDefault="00702DC8" w:rsidP="00702DC8">
      <w:pPr>
        <w:spacing w:after="160" w:line="360" w:lineRule="auto"/>
        <w:ind w:left="-284" w:firstLine="284"/>
        <w:jc w:val="both"/>
        <w:rPr>
          <w:rFonts w:eastAsia="Calibri"/>
          <w:sz w:val="28"/>
          <w:szCs w:val="28"/>
          <w:lang w:eastAsia="en-US"/>
        </w:rPr>
      </w:pPr>
      <w:r w:rsidRPr="00702DC8">
        <w:rPr>
          <w:rFonts w:eastAsia="Calibri"/>
          <w:sz w:val="28"/>
          <w:szCs w:val="28"/>
          <w:lang w:eastAsia="en-US"/>
        </w:rPr>
        <w:lastRenderedPageBreak/>
        <w:t>Понимание</w:t>
      </w:r>
      <w:r w:rsidRPr="00702DC8">
        <w:rPr>
          <w:rFonts w:eastAsia="Calibri"/>
          <w:sz w:val="28"/>
          <w:szCs w:val="28"/>
          <w:lang w:val="tk-TM" w:eastAsia="en-US"/>
        </w:rPr>
        <w:t xml:space="preserve"> </w:t>
      </w:r>
      <w:r w:rsidRPr="00702DC8">
        <w:rPr>
          <w:rFonts w:eastAsia="Calibri"/>
          <w:sz w:val="28"/>
          <w:szCs w:val="28"/>
          <w:lang w:eastAsia="en-US"/>
        </w:rPr>
        <w:t>особенностей</w:t>
      </w:r>
      <w:r w:rsidRPr="00702DC8">
        <w:rPr>
          <w:rFonts w:eastAsia="Calibri"/>
          <w:sz w:val="28"/>
          <w:szCs w:val="28"/>
          <w:lang w:val="tk-TM" w:eastAsia="en-US"/>
        </w:rPr>
        <w:t xml:space="preserve"> восприятия беременными женщинами тех или иных на нее влияний в разные триместры беременности как стрессорогенных позволит в дальнейшем вы</w:t>
      </w:r>
      <w:r w:rsidRPr="00702DC8">
        <w:rPr>
          <w:rFonts w:eastAsia="Calibri"/>
          <w:sz w:val="28"/>
          <w:szCs w:val="28"/>
          <w:lang w:eastAsia="en-US"/>
        </w:rPr>
        <w:t>делить</w:t>
      </w:r>
      <w:r w:rsidRPr="00702DC8">
        <w:rPr>
          <w:rFonts w:eastAsia="Calibri"/>
          <w:sz w:val="28"/>
          <w:szCs w:val="28"/>
          <w:lang w:val="tk-TM" w:eastAsia="en-US"/>
        </w:rPr>
        <w:t xml:space="preserve"> мишени для психологического сопровождения будущей матери с целью обеспечения благоприятных психологических условий для поддержания ее здоровья. Эти мероприятия должны быть включены в общую систему мероприятий по охране здоровья матери и ребенка в рамках федеральной целевой программы </w:t>
      </w:r>
      <w:r w:rsidRPr="00702DC8">
        <w:rPr>
          <w:rFonts w:eastAsia="Calibri"/>
          <w:sz w:val="28"/>
          <w:szCs w:val="28"/>
          <w:lang w:eastAsia="en-US"/>
        </w:rPr>
        <w:t>«</w:t>
      </w:r>
      <w:r w:rsidRPr="00702DC8">
        <w:rPr>
          <w:rFonts w:eastAsia="Calibri"/>
          <w:sz w:val="28"/>
          <w:szCs w:val="28"/>
          <w:lang w:val="tk-TM" w:eastAsia="en-US"/>
        </w:rPr>
        <w:t>Безопасное материнство»</w:t>
      </w:r>
      <w:r w:rsidRPr="00702DC8">
        <w:rPr>
          <w:rFonts w:eastAsia="Calibri"/>
          <w:sz w:val="28"/>
          <w:szCs w:val="28"/>
          <w:lang w:eastAsia="en-US"/>
        </w:rPr>
        <w:t xml:space="preserve"> (Кулешова К.В., 2013).</w:t>
      </w:r>
    </w:p>
    <w:p w14:paraId="6E73C0F3" w14:textId="0D54E8A0" w:rsidR="00702DC8" w:rsidRPr="00702DC8" w:rsidRDefault="00702DC8" w:rsidP="00702DC8">
      <w:pPr>
        <w:spacing w:after="160" w:line="360" w:lineRule="auto"/>
        <w:ind w:left="-284" w:firstLine="284"/>
        <w:jc w:val="both"/>
        <w:rPr>
          <w:rFonts w:eastAsia="Calibri"/>
          <w:sz w:val="28"/>
          <w:szCs w:val="28"/>
          <w:lang w:eastAsia="en-US"/>
        </w:rPr>
      </w:pPr>
      <w:r w:rsidRPr="00702DC8">
        <w:rPr>
          <w:rFonts w:eastAsia="Calibri"/>
          <w:sz w:val="28"/>
          <w:szCs w:val="28"/>
          <w:lang w:eastAsia="en-US"/>
        </w:rPr>
        <w:t>Многими авторами в своих научных рабо</w:t>
      </w:r>
      <w:r>
        <w:rPr>
          <w:rFonts w:eastAsia="Calibri"/>
          <w:sz w:val="28"/>
          <w:szCs w:val="28"/>
          <w:lang w:eastAsia="en-US"/>
        </w:rPr>
        <w:t>тах выделяются факторы, которые</w:t>
      </w:r>
      <w:r w:rsidRPr="00702DC8">
        <w:rPr>
          <w:rFonts w:eastAsia="Calibri"/>
          <w:sz w:val="28"/>
          <w:szCs w:val="28"/>
          <w:lang w:eastAsia="en-US"/>
        </w:rPr>
        <w:t xml:space="preserve"> могут оказывать влияние на психологическое состояние беременной женщины. Например, из социальных факторов уделяется внимание таким как семейное положение, доходы семьи, образ жизни во время беременности, оценка ситуации беременности как благоприятной самой женщиной и др. (Римашевская, Бреева, 1996; Захаров, 1998; Безрукова, 1998). Ряд авторов рассматривает связь возраста будущей матери со степенью адаптации к беременности. Юный возраст по некоторым данным может выступать как препятствие к адаптации в связи с тем, что беременность может быть нежеланной, «незаконной», характеризоваться незрелостью эмоционально-волевой сферы, ценностно-смысловых ориентаций личности, а также незавершенным процессом сепарации от собственных родителей. (Robinson, 1987; WellesNistrom, 1996; Филиппова, 1996; Островская, 2001; Степашов, Бердникова, 2002; Шамилова Н.В., 2016) Также рассматриваются связи личностных характеристик женщины с особенностями протекания беременности. В некоторых исследованиях выделяются различные типы отношения к беременности и их влияние на формирование материнского поведения, связь с процессом адаптации к беременности и успешностью ее протекания (Филиппова, 2000; Добряков, 1996; Боровикова, 1998).</w:t>
      </w:r>
    </w:p>
    <w:p w14:paraId="69BE0A07" w14:textId="77777777" w:rsidR="00702DC8" w:rsidRPr="00702DC8" w:rsidRDefault="00702DC8" w:rsidP="00702DC8">
      <w:pPr>
        <w:spacing w:after="160" w:line="360" w:lineRule="auto"/>
        <w:ind w:left="-284" w:firstLine="284"/>
        <w:jc w:val="both"/>
        <w:rPr>
          <w:rFonts w:eastAsia="Calibri"/>
          <w:sz w:val="28"/>
          <w:szCs w:val="28"/>
          <w:lang w:eastAsia="en-US"/>
        </w:rPr>
      </w:pPr>
      <w:r w:rsidRPr="00702DC8">
        <w:rPr>
          <w:rFonts w:eastAsia="Calibri"/>
          <w:sz w:val="28"/>
          <w:szCs w:val="28"/>
          <w:lang w:eastAsia="en-US"/>
        </w:rPr>
        <w:t xml:space="preserve"> В другой группе работ освещаются психосоматические аспекты беременности, т.е. рассматривается влияние личностных особенностей и психологического состояния женщины на ее соматическое здоровье: здесь в </w:t>
      </w:r>
      <w:r w:rsidRPr="00702DC8">
        <w:rPr>
          <w:rFonts w:eastAsia="Calibri"/>
          <w:sz w:val="28"/>
          <w:szCs w:val="28"/>
          <w:lang w:eastAsia="en-US"/>
        </w:rPr>
        <w:lastRenderedPageBreak/>
        <w:t>основном изучаются проблемы токсикозов, гестозов и невынашивания. Так, например, степень тяжести раннего токсикоза может быть взаимосвязана с типами акцентуаций характера и особенностями психологических защит. (Брутман, 1997; Батуев, 1999; Вишневская, Мозговая, Петрова, 2014 и др.)</w:t>
      </w:r>
    </w:p>
    <w:p w14:paraId="258D5410" w14:textId="785E89C1" w:rsidR="00766B7F" w:rsidRPr="00766B7F" w:rsidRDefault="00766B7F" w:rsidP="00702DC8">
      <w:pPr>
        <w:spacing w:after="160" w:line="360" w:lineRule="auto"/>
        <w:ind w:left="-284" w:firstLine="284"/>
        <w:jc w:val="both"/>
        <w:rPr>
          <w:rFonts w:eastAsia="Calibri"/>
          <w:sz w:val="28"/>
          <w:szCs w:val="28"/>
          <w:lang w:eastAsia="en-US"/>
        </w:rPr>
      </w:pPr>
      <w:r w:rsidRPr="00702DC8">
        <w:rPr>
          <w:rFonts w:eastAsia="Calibri"/>
          <w:sz w:val="28"/>
          <w:szCs w:val="28"/>
          <w:lang w:eastAsia="en-US"/>
        </w:rPr>
        <w:t xml:space="preserve">Вопрос о влиянии факторов психического здоровья женщины во время </w:t>
      </w:r>
      <w:r w:rsidRPr="00766B7F">
        <w:rPr>
          <w:rFonts w:eastAsia="Calibri"/>
          <w:sz w:val="28"/>
          <w:szCs w:val="28"/>
          <w:lang w:eastAsia="en-US"/>
        </w:rPr>
        <w:t xml:space="preserve">беременности на психическое развитие ребенка изучается сравнительно недавно. Научные данные свидетельствуют о большом значении материнского фактора в пренатальном и постнатальном развитии ребенка (Бертин А., 1991). Результаты многочисленных исследований подтверждают начало развития всех психических процессов еще не родившегося младенца уже в дородовом периоде (Верни, 1987; Де Каспер и Файфер, 1980; Бертин, 1999; Де Каспер и Файфер, 1980; Чемберлен, 1999; Айламазян, 1999; Брусиловский, 1991; Батуев, 2000 и др.), то есть уже в пренатальном онтогенезе у ребенка формируется опыт, который далее будет использован индивидом в организации собственного поведения в после рождения (Психофизиология, 2004). </w:t>
      </w:r>
    </w:p>
    <w:p w14:paraId="2B0473EC" w14:textId="098620B5" w:rsidR="00766B7F" w:rsidRDefault="00766B7F" w:rsidP="00766B7F">
      <w:pPr>
        <w:spacing w:after="160" w:line="360" w:lineRule="auto"/>
        <w:ind w:left="-284" w:firstLine="284"/>
        <w:jc w:val="both"/>
        <w:rPr>
          <w:rFonts w:eastAsia="Calibri"/>
          <w:sz w:val="28"/>
          <w:szCs w:val="28"/>
          <w:lang w:eastAsia="en-US"/>
        </w:rPr>
      </w:pPr>
      <w:r w:rsidRPr="00872565">
        <w:rPr>
          <w:rFonts w:eastAsia="Calibri"/>
          <w:sz w:val="28"/>
          <w:szCs w:val="28"/>
          <w:lang w:eastAsia="en-US"/>
        </w:rPr>
        <w:t xml:space="preserve">Таким образом, психологическое функционирование матери во время беременности может сказаться на развитии и функциях иммунной системы, а также на нейрокогнитивном развитии младенца (Ruiz R., Avant K., 2005). Родительский стресс отрицательно влияет на качество взаимодействия между матерью и ребенком, а также на адаптацию к материнской роли (Copeland D., Harbaugh B, 2005). Хотя не стоит упускать из внимания такие факторы, как возраст матери, социально-экономический статус, социальная поддержка, выкидыш в анамнезе, привязанность матери к плоду и акушерские осложнения, которые могут вносить свой вклад в материнский стресс на протяжении всей беременности (Huang </w:t>
      </w:r>
      <w:r w:rsidRPr="00872565">
        <w:rPr>
          <w:rFonts w:eastAsia="Calibri"/>
          <w:sz w:val="28"/>
          <w:szCs w:val="28"/>
          <w:lang w:val="tk-TM" w:eastAsia="en-US"/>
        </w:rPr>
        <w:t>MZ.,</w:t>
      </w:r>
      <w:r w:rsidRPr="00872565">
        <w:rPr>
          <w:rFonts w:eastAsia="Calibri"/>
          <w:sz w:val="28"/>
          <w:szCs w:val="28"/>
          <w:lang w:eastAsia="en-US"/>
        </w:rPr>
        <w:t xml:space="preserve"> Kao </w:t>
      </w:r>
      <w:r w:rsidRPr="00872565">
        <w:rPr>
          <w:rFonts w:eastAsia="Calibri"/>
          <w:sz w:val="28"/>
          <w:szCs w:val="28"/>
          <w:lang w:val="en-US" w:eastAsia="en-US"/>
        </w:rPr>
        <w:t>CH</w:t>
      </w:r>
      <w:r w:rsidRPr="00872565">
        <w:rPr>
          <w:rFonts w:eastAsia="Calibri"/>
          <w:sz w:val="28"/>
          <w:szCs w:val="28"/>
          <w:lang w:eastAsia="en-US"/>
        </w:rPr>
        <w:t xml:space="preserve">. </w:t>
      </w:r>
      <w:r w:rsidRPr="00872565">
        <w:rPr>
          <w:rFonts w:eastAsia="Calibri"/>
          <w:sz w:val="28"/>
          <w:szCs w:val="28"/>
          <w:lang w:val="en-US" w:eastAsia="en-US"/>
        </w:rPr>
        <w:t>et</w:t>
      </w:r>
      <w:r w:rsidRPr="00872565">
        <w:rPr>
          <w:rFonts w:eastAsia="Calibri"/>
          <w:sz w:val="28"/>
          <w:szCs w:val="28"/>
          <w:lang w:eastAsia="en-US"/>
        </w:rPr>
        <w:t xml:space="preserve"> </w:t>
      </w:r>
      <w:r w:rsidRPr="00872565">
        <w:rPr>
          <w:rFonts w:eastAsia="Calibri"/>
          <w:sz w:val="28"/>
          <w:szCs w:val="28"/>
          <w:lang w:val="en-US" w:eastAsia="en-US"/>
        </w:rPr>
        <w:t>al</w:t>
      </w:r>
      <w:r w:rsidRPr="00872565">
        <w:rPr>
          <w:rFonts w:eastAsia="Calibri"/>
          <w:sz w:val="28"/>
          <w:szCs w:val="28"/>
          <w:lang w:eastAsia="en-US"/>
        </w:rPr>
        <w:t>., 2019).</w:t>
      </w:r>
      <w:r w:rsidRPr="00766B7F">
        <w:rPr>
          <w:rFonts w:eastAsia="Calibri"/>
          <w:sz w:val="28"/>
          <w:szCs w:val="28"/>
          <w:lang w:eastAsia="en-US"/>
        </w:rPr>
        <w:t xml:space="preserve"> </w:t>
      </w:r>
    </w:p>
    <w:p w14:paraId="235A7152" w14:textId="51089DFA" w:rsidR="0062243A" w:rsidRPr="00D20238" w:rsidRDefault="0062243A" w:rsidP="0062243A">
      <w:pPr>
        <w:pStyle w:val="2"/>
        <w:spacing w:line="360" w:lineRule="auto"/>
        <w:rPr>
          <w:rFonts w:eastAsia="Calibri" w:cs="Times New Roman"/>
          <w:b/>
          <w:szCs w:val="28"/>
          <w:lang w:eastAsia="en-US"/>
        </w:rPr>
      </w:pPr>
      <w:bookmarkStart w:id="7" w:name="_Toc104154045"/>
      <w:r w:rsidRPr="00D20238">
        <w:rPr>
          <w:rFonts w:eastAsia="Calibri" w:cs="Times New Roman"/>
          <w:b/>
          <w:szCs w:val="28"/>
          <w:lang w:eastAsia="en-US"/>
        </w:rPr>
        <w:t>1.</w:t>
      </w:r>
      <w:r w:rsidR="00702DC8">
        <w:rPr>
          <w:rFonts w:eastAsia="Calibri" w:cs="Times New Roman"/>
          <w:b/>
          <w:szCs w:val="28"/>
          <w:lang w:eastAsia="en-US"/>
        </w:rPr>
        <w:t xml:space="preserve">3. </w:t>
      </w:r>
      <w:r w:rsidRPr="00D20238">
        <w:rPr>
          <w:rFonts w:eastAsia="Calibri" w:cs="Times New Roman"/>
          <w:b/>
          <w:szCs w:val="28"/>
          <w:lang w:eastAsia="en-US"/>
        </w:rPr>
        <w:t>Особенности психологического функционирования у женщин, использовавших вспомогательные репродуктивные технологии.</w:t>
      </w:r>
      <w:bookmarkEnd w:id="7"/>
      <w:r w:rsidR="00CA033C" w:rsidRPr="00D20238">
        <w:rPr>
          <w:rFonts w:eastAsia="Calibri" w:cs="Times New Roman"/>
          <w:b/>
          <w:szCs w:val="28"/>
          <w:lang w:eastAsia="en-US"/>
        </w:rPr>
        <w:t xml:space="preserve"> </w:t>
      </w:r>
    </w:p>
    <w:p w14:paraId="31880F48" w14:textId="32AB467C" w:rsidR="00CA033C" w:rsidRDefault="00CA033C" w:rsidP="0062243A">
      <w:pPr>
        <w:spacing w:after="160" w:line="360" w:lineRule="auto"/>
        <w:ind w:left="-284" w:firstLine="568"/>
        <w:jc w:val="both"/>
        <w:rPr>
          <w:sz w:val="28"/>
          <w:szCs w:val="28"/>
        </w:rPr>
      </w:pPr>
    </w:p>
    <w:p w14:paraId="045E685F" w14:textId="77777777" w:rsidR="0062243A" w:rsidRPr="00680152" w:rsidRDefault="0062243A" w:rsidP="0062243A">
      <w:pPr>
        <w:spacing w:line="360" w:lineRule="auto"/>
        <w:ind w:left="-284" w:firstLine="568"/>
        <w:jc w:val="both"/>
        <w:rPr>
          <w:sz w:val="28"/>
          <w:szCs w:val="28"/>
        </w:rPr>
      </w:pPr>
      <w:r>
        <w:rPr>
          <w:sz w:val="28"/>
          <w:szCs w:val="28"/>
        </w:rPr>
        <w:lastRenderedPageBreak/>
        <w:t xml:space="preserve">Говоря о вспомогательных репродуктивных технологиях, мы подразумеваем </w:t>
      </w:r>
      <w:r>
        <w:rPr>
          <w:color w:val="000000"/>
          <w:sz w:val="28"/>
          <w:szCs w:val="28"/>
        </w:rPr>
        <w:t>методы лечения бесплодия, позволяющие</w:t>
      </w:r>
      <w:r w:rsidRPr="00680152">
        <w:rPr>
          <w:color w:val="000000"/>
          <w:sz w:val="28"/>
          <w:szCs w:val="28"/>
        </w:rPr>
        <w:t xml:space="preserve"> </w:t>
      </w:r>
      <w:r>
        <w:rPr>
          <w:color w:val="000000"/>
          <w:sz w:val="28"/>
          <w:szCs w:val="28"/>
        </w:rPr>
        <w:t xml:space="preserve">осуществлять </w:t>
      </w:r>
      <w:r w:rsidRPr="00680152">
        <w:rPr>
          <w:color w:val="000000"/>
          <w:sz w:val="28"/>
          <w:szCs w:val="28"/>
        </w:rPr>
        <w:t>отдельные или все этапы зачати</w:t>
      </w:r>
      <w:r>
        <w:rPr>
          <w:color w:val="000000"/>
          <w:sz w:val="28"/>
          <w:szCs w:val="28"/>
        </w:rPr>
        <w:t xml:space="preserve">я и раннего развития эмбрионов </w:t>
      </w:r>
      <w:r w:rsidRPr="00680152">
        <w:rPr>
          <w:color w:val="000000"/>
          <w:sz w:val="28"/>
          <w:szCs w:val="28"/>
        </w:rPr>
        <w:t>вне материнского организма (в том числ</w:t>
      </w:r>
      <w:r>
        <w:rPr>
          <w:color w:val="000000"/>
          <w:sz w:val="28"/>
          <w:szCs w:val="28"/>
        </w:rPr>
        <w:t>е с использованием донорских и/или</w:t>
      </w:r>
      <w:r w:rsidRPr="00680152">
        <w:rPr>
          <w:color w:val="000000"/>
          <w:sz w:val="28"/>
          <w:szCs w:val="28"/>
        </w:rPr>
        <w:t xml:space="preserve"> криоконсервированных половых клеток, тканей репродуктивных органов и эмбрионов, а также суррогатного материнства) (№ 323-ФЗ "Об основах охраны здоровья граждан в Российской Федерации (глава 6</w:t>
      </w:r>
      <w:r>
        <w:rPr>
          <w:color w:val="000000"/>
          <w:sz w:val="28"/>
          <w:szCs w:val="28"/>
        </w:rPr>
        <w:t>, статья 55)).</w:t>
      </w:r>
    </w:p>
    <w:p w14:paraId="7145E06A" w14:textId="77777777" w:rsidR="000837A5" w:rsidRDefault="0062243A" w:rsidP="0062243A">
      <w:pPr>
        <w:spacing w:line="360" w:lineRule="auto"/>
        <w:ind w:left="-284" w:firstLine="568"/>
        <w:jc w:val="both"/>
        <w:rPr>
          <w:color w:val="000000"/>
          <w:sz w:val="28"/>
          <w:szCs w:val="28"/>
        </w:rPr>
      </w:pPr>
      <w:r w:rsidRPr="00680152">
        <w:rPr>
          <w:color w:val="000000"/>
          <w:sz w:val="28"/>
          <w:szCs w:val="28"/>
        </w:rPr>
        <w:t xml:space="preserve">В настоящее время процедуры ВРТ получили достаточно </w:t>
      </w:r>
      <w:r>
        <w:rPr>
          <w:color w:val="000000"/>
          <w:sz w:val="28"/>
          <w:szCs w:val="28"/>
        </w:rPr>
        <w:t xml:space="preserve">широкое распространение. </w:t>
      </w:r>
      <w:r w:rsidRPr="00680152">
        <w:rPr>
          <w:color w:val="000000"/>
          <w:sz w:val="28"/>
          <w:szCs w:val="28"/>
        </w:rPr>
        <w:t>Благодаря совершенствованию медицинских технологий, родительство стало</w:t>
      </w:r>
      <w:r>
        <w:rPr>
          <w:color w:val="000000"/>
          <w:sz w:val="28"/>
          <w:szCs w:val="28"/>
        </w:rPr>
        <w:t xml:space="preserve"> возможным для пар, которые в свое время были</w:t>
      </w:r>
      <w:r w:rsidRPr="00680152">
        <w:rPr>
          <w:color w:val="000000"/>
          <w:sz w:val="28"/>
          <w:szCs w:val="28"/>
        </w:rPr>
        <w:t xml:space="preserve"> обречены на бездетность. Появился и практический запрос</w:t>
      </w:r>
      <w:r>
        <w:rPr>
          <w:color w:val="000000"/>
          <w:sz w:val="28"/>
          <w:szCs w:val="28"/>
        </w:rPr>
        <w:t xml:space="preserve">, основывающийся на необходимости психологического </w:t>
      </w:r>
      <w:r w:rsidRPr="00680152">
        <w:rPr>
          <w:color w:val="000000"/>
          <w:sz w:val="28"/>
          <w:szCs w:val="28"/>
        </w:rPr>
        <w:t>сопровождени</w:t>
      </w:r>
      <w:r>
        <w:rPr>
          <w:color w:val="000000"/>
          <w:sz w:val="28"/>
          <w:szCs w:val="28"/>
        </w:rPr>
        <w:t>я</w:t>
      </w:r>
      <w:r w:rsidRPr="00680152">
        <w:rPr>
          <w:color w:val="000000"/>
          <w:sz w:val="28"/>
          <w:szCs w:val="28"/>
        </w:rPr>
        <w:t xml:space="preserve"> пар, решивших</w:t>
      </w:r>
      <w:r>
        <w:rPr>
          <w:color w:val="000000"/>
          <w:sz w:val="28"/>
          <w:szCs w:val="28"/>
        </w:rPr>
        <w:t xml:space="preserve"> принять участие в программах репродукции человека. </w:t>
      </w:r>
      <w:r w:rsidRPr="00680152">
        <w:rPr>
          <w:color w:val="000000"/>
          <w:sz w:val="28"/>
          <w:szCs w:val="28"/>
        </w:rPr>
        <w:t xml:space="preserve">Одной из причин данного запроса является </w:t>
      </w:r>
      <w:r>
        <w:rPr>
          <w:color w:val="000000"/>
          <w:sz w:val="28"/>
          <w:szCs w:val="28"/>
        </w:rPr>
        <w:t>длительный период бесплодия, предшествующий наступлению беременности. При этом, использование набравших популярность технологий</w:t>
      </w:r>
      <w:r w:rsidRPr="0062243A">
        <w:rPr>
          <w:color w:val="000000"/>
          <w:sz w:val="28"/>
          <w:szCs w:val="28"/>
        </w:rPr>
        <w:t xml:space="preserve"> вспомогательной репродукции</w:t>
      </w:r>
      <w:r>
        <w:rPr>
          <w:color w:val="000000"/>
          <w:sz w:val="28"/>
          <w:szCs w:val="28"/>
        </w:rPr>
        <w:t>, таких</w:t>
      </w:r>
      <w:r w:rsidRPr="0062243A">
        <w:rPr>
          <w:color w:val="000000"/>
          <w:sz w:val="28"/>
          <w:szCs w:val="28"/>
        </w:rPr>
        <w:t xml:space="preserve"> как экстракорпоральное оплодотворение</w:t>
      </w:r>
      <w:r>
        <w:rPr>
          <w:color w:val="000000"/>
          <w:sz w:val="28"/>
          <w:szCs w:val="28"/>
        </w:rPr>
        <w:t xml:space="preserve"> (далее - ЭКО) </w:t>
      </w:r>
      <w:r w:rsidR="00D20238">
        <w:rPr>
          <w:color w:val="000000"/>
          <w:sz w:val="28"/>
          <w:szCs w:val="28"/>
        </w:rPr>
        <w:t xml:space="preserve">и </w:t>
      </w:r>
      <w:r w:rsidR="00D20238" w:rsidRPr="0062243A">
        <w:rPr>
          <w:color w:val="000000"/>
          <w:sz w:val="28"/>
          <w:szCs w:val="28"/>
        </w:rPr>
        <w:t>интрацитоплазматическая</w:t>
      </w:r>
      <w:r>
        <w:rPr>
          <w:color w:val="000000"/>
          <w:sz w:val="28"/>
          <w:szCs w:val="28"/>
        </w:rPr>
        <w:t xml:space="preserve"> инъекция сперматозоидов (далее - </w:t>
      </w:r>
      <w:r w:rsidRPr="0062243A">
        <w:rPr>
          <w:color w:val="000000"/>
          <w:sz w:val="28"/>
          <w:szCs w:val="28"/>
        </w:rPr>
        <w:t>ИКСИ), являются дополнительным стрессом, который требует больших физическ</w:t>
      </w:r>
      <w:r>
        <w:rPr>
          <w:color w:val="000000"/>
          <w:sz w:val="28"/>
          <w:szCs w:val="28"/>
        </w:rPr>
        <w:t>их усилий, эмоционально сложен, а также</w:t>
      </w:r>
      <w:r w:rsidRPr="0062243A">
        <w:rPr>
          <w:color w:val="000000"/>
          <w:sz w:val="28"/>
          <w:szCs w:val="28"/>
        </w:rPr>
        <w:t xml:space="preserve"> т</w:t>
      </w:r>
      <w:r>
        <w:rPr>
          <w:color w:val="000000"/>
          <w:sz w:val="28"/>
          <w:szCs w:val="28"/>
        </w:rPr>
        <w:t>ребует финансовых затрат (</w:t>
      </w:r>
      <w:r w:rsidRPr="0062243A">
        <w:rPr>
          <w:sz w:val="28"/>
          <w:szCs w:val="28"/>
          <w:lang w:val="en-US"/>
        </w:rPr>
        <w:t>Boivin</w:t>
      </w:r>
      <w:r w:rsidRPr="0062243A">
        <w:rPr>
          <w:sz w:val="28"/>
          <w:szCs w:val="28"/>
        </w:rPr>
        <w:t xml:space="preserve"> </w:t>
      </w:r>
      <w:r w:rsidRPr="0062243A">
        <w:rPr>
          <w:sz w:val="28"/>
          <w:szCs w:val="28"/>
          <w:lang w:val="en-US"/>
        </w:rPr>
        <w:t>J</w:t>
      </w:r>
      <w:r w:rsidRPr="0062243A">
        <w:rPr>
          <w:sz w:val="28"/>
          <w:szCs w:val="28"/>
        </w:rPr>
        <w:t xml:space="preserve">., </w:t>
      </w:r>
      <w:r w:rsidRPr="0062243A">
        <w:rPr>
          <w:sz w:val="28"/>
          <w:szCs w:val="28"/>
          <w:lang w:val="en-US"/>
        </w:rPr>
        <w:t>Schmidt</w:t>
      </w:r>
      <w:r w:rsidRPr="0062243A">
        <w:rPr>
          <w:sz w:val="28"/>
          <w:szCs w:val="28"/>
        </w:rPr>
        <w:t xml:space="preserve"> </w:t>
      </w:r>
      <w:r w:rsidRPr="0062243A">
        <w:rPr>
          <w:sz w:val="28"/>
          <w:szCs w:val="28"/>
          <w:lang w:val="en-US"/>
        </w:rPr>
        <w:t>L</w:t>
      </w:r>
      <w:r>
        <w:rPr>
          <w:color w:val="000000"/>
          <w:sz w:val="28"/>
          <w:szCs w:val="28"/>
        </w:rPr>
        <w:t xml:space="preserve">, 2005), плюс </w:t>
      </w:r>
      <w:r w:rsidRPr="00680152">
        <w:rPr>
          <w:color w:val="000000"/>
          <w:sz w:val="28"/>
          <w:szCs w:val="28"/>
        </w:rPr>
        <w:t xml:space="preserve">сама процедура нередко </w:t>
      </w:r>
      <w:r>
        <w:rPr>
          <w:color w:val="000000"/>
          <w:sz w:val="28"/>
          <w:szCs w:val="28"/>
        </w:rPr>
        <w:t>может восприниматься как последняя</w:t>
      </w:r>
      <w:r w:rsidRPr="00680152">
        <w:rPr>
          <w:color w:val="000000"/>
          <w:sz w:val="28"/>
          <w:szCs w:val="28"/>
        </w:rPr>
        <w:t xml:space="preserve"> возможность самостоятельно родить ребенка.</w:t>
      </w:r>
      <w:r>
        <w:rPr>
          <w:color w:val="000000"/>
          <w:sz w:val="28"/>
          <w:szCs w:val="28"/>
        </w:rPr>
        <w:t xml:space="preserve"> </w:t>
      </w:r>
    </w:p>
    <w:p w14:paraId="4166CC9F" w14:textId="6D948AC8" w:rsidR="000837A5" w:rsidRPr="00766B7F" w:rsidRDefault="000837A5" w:rsidP="000837A5">
      <w:pPr>
        <w:spacing w:after="160" w:line="360" w:lineRule="auto"/>
        <w:ind w:left="-284" w:firstLine="284"/>
        <w:jc w:val="both"/>
        <w:rPr>
          <w:rFonts w:eastAsia="Calibri"/>
          <w:sz w:val="28"/>
          <w:szCs w:val="28"/>
          <w:lang w:eastAsia="en-US"/>
        </w:rPr>
      </w:pPr>
      <w:r>
        <w:rPr>
          <w:rFonts w:eastAsia="Calibri"/>
          <w:sz w:val="28"/>
          <w:szCs w:val="28"/>
          <w:lang w:eastAsia="en-US"/>
        </w:rPr>
        <w:t>В связи с чем, м</w:t>
      </w:r>
      <w:r w:rsidRPr="000837A5">
        <w:rPr>
          <w:rFonts w:eastAsia="Calibri"/>
          <w:sz w:val="28"/>
          <w:szCs w:val="28"/>
          <w:lang w:eastAsia="en-US"/>
        </w:rPr>
        <w:t xml:space="preserve">ногими авторами отмечается тенденция к довольно высокому уровню психоэмоционального стресса у женщин, имеющих длительный опыт бесплодия, его медикаментозного лечения и многочисленных безуспешных попыток зачатия (Maroufizdeh S., Navid B., 2019). Повышение уровня тревожности, напряженности, проявление депрессивной симптоматики, психосоматической патологии может индуцироваться мыслями о собственной неполноценности в связи с невозможностью забеременеть и/или выносить ребенка, усугубляться сложностью самого процесса лечения и существующей </w:t>
      </w:r>
      <w:r w:rsidRPr="000837A5">
        <w:rPr>
          <w:rFonts w:eastAsia="Calibri"/>
          <w:sz w:val="28"/>
          <w:szCs w:val="28"/>
          <w:lang w:eastAsia="en-US"/>
        </w:rPr>
        <w:lastRenderedPageBreak/>
        <w:t>вероятностью не наступления беременности, выкидыша, патологий плода и пр. (Geisler M., Meaneus S., 2020; Петрова Н.Н., Подольхов Е.Н. и др., 2013).</w:t>
      </w:r>
    </w:p>
    <w:p w14:paraId="34D6BD88" w14:textId="2A0AC4A5" w:rsidR="0062243A" w:rsidRDefault="0062243A" w:rsidP="0062243A">
      <w:pPr>
        <w:spacing w:line="360" w:lineRule="auto"/>
        <w:ind w:left="-284" w:firstLine="568"/>
        <w:jc w:val="both"/>
        <w:rPr>
          <w:color w:val="000000"/>
          <w:sz w:val="28"/>
          <w:szCs w:val="28"/>
        </w:rPr>
      </w:pPr>
      <w:r w:rsidRPr="0062243A">
        <w:rPr>
          <w:color w:val="000000"/>
          <w:sz w:val="28"/>
          <w:szCs w:val="28"/>
        </w:rPr>
        <w:t>Симптомы тревоги, депрессии и стресса являются наиболее часто встречающимися психологическими расстройствами среди бесплодных пациентов</w:t>
      </w:r>
      <w:r>
        <w:rPr>
          <w:color w:val="000000"/>
          <w:sz w:val="28"/>
          <w:szCs w:val="28"/>
        </w:rPr>
        <w:t xml:space="preserve"> (</w:t>
      </w:r>
      <w:r w:rsidRPr="0062243A">
        <w:rPr>
          <w:sz w:val="28"/>
          <w:szCs w:val="28"/>
          <w:lang w:val="en-US"/>
        </w:rPr>
        <w:t>Maroufizadeh</w:t>
      </w:r>
      <w:r w:rsidRPr="0062243A">
        <w:rPr>
          <w:sz w:val="28"/>
          <w:szCs w:val="28"/>
        </w:rPr>
        <w:t xml:space="preserve">, </w:t>
      </w:r>
      <w:r w:rsidRPr="0062243A">
        <w:rPr>
          <w:sz w:val="28"/>
          <w:szCs w:val="28"/>
          <w:lang w:val="en-US"/>
        </w:rPr>
        <w:t>S</w:t>
      </w:r>
      <w:r w:rsidRPr="0062243A">
        <w:rPr>
          <w:sz w:val="28"/>
          <w:szCs w:val="28"/>
        </w:rPr>
        <w:t>.,</w:t>
      </w:r>
      <w:r>
        <w:rPr>
          <w:sz w:val="28"/>
          <w:szCs w:val="28"/>
        </w:rPr>
        <w:t xml:space="preserve"> 2019). В</w:t>
      </w:r>
      <w:r w:rsidRPr="0062243A">
        <w:rPr>
          <w:sz w:val="28"/>
          <w:szCs w:val="28"/>
        </w:rPr>
        <w:t xml:space="preserve"> некоторых исследов</w:t>
      </w:r>
      <w:r>
        <w:rPr>
          <w:sz w:val="28"/>
          <w:szCs w:val="28"/>
        </w:rPr>
        <w:t>аниях отмечается, что результат лечения В</w:t>
      </w:r>
      <w:r w:rsidRPr="0062243A">
        <w:rPr>
          <w:sz w:val="28"/>
          <w:szCs w:val="28"/>
        </w:rPr>
        <w:t>РТ может зависеть от психологических факторов, таких как уровень стресса</w:t>
      </w:r>
      <w:r>
        <w:rPr>
          <w:sz w:val="28"/>
          <w:szCs w:val="28"/>
        </w:rPr>
        <w:t xml:space="preserve"> женщины до и во время лечения ВРТ (</w:t>
      </w:r>
      <w:r w:rsidRPr="0062243A">
        <w:rPr>
          <w:sz w:val="28"/>
          <w:szCs w:val="28"/>
        </w:rPr>
        <w:t>Ebbesen S</w:t>
      </w:r>
      <w:r>
        <w:rPr>
          <w:sz w:val="28"/>
          <w:szCs w:val="28"/>
        </w:rPr>
        <w:t xml:space="preserve">., </w:t>
      </w:r>
      <w:r>
        <w:rPr>
          <w:sz w:val="28"/>
          <w:szCs w:val="28"/>
          <w:lang w:val="en-US"/>
        </w:rPr>
        <w:t>et</w:t>
      </w:r>
      <w:r w:rsidRPr="0062243A">
        <w:rPr>
          <w:sz w:val="28"/>
          <w:szCs w:val="28"/>
        </w:rPr>
        <w:t xml:space="preserve"> </w:t>
      </w:r>
      <w:r>
        <w:rPr>
          <w:sz w:val="28"/>
          <w:szCs w:val="28"/>
          <w:lang w:val="en-US"/>
        </w:rPr>
        <w:t>al</w:t>
      </w:r>
      <w:r w:rsidRPr="0062243A">
        <w:rPr>
          <w:sz w:val="28"/>
          <w:szCs w:val="28"/>
        </w:rPr>
        <w:t>.</w:t>
      </w:r>
      <w:r>
        <w:rPr>
          <w:sz w:val="28"/>
          <w:szCs w:val="28"/>
        </w:rPr>
        <w:t xml:space="preserve">, 2009, </w:t>
      </w:r>
      <w:r w:rsidRPr="0062243A">
        <w:rPr>
          <w:sz w:val="28"/>
          <w:szCs w:val="28"/>
        </w:rPr>
        <w:t xml:space="preserve">Matthiesen S, </w:t>
      </w:r>
      <w:r>
        <w:rPr>
          <w:sz w:val="28"/>
          <w:szCs w:val="28"/>
          <w:lang w:val="en-US"/>
        </w:rPr>
        <w:t>et</w:t>
      </w:r>
      <w:r w:rsidRPr="0062243A">
        <w:rPr>
          <w:sz w:val="28"/>
          <w:szCs w:val="28"/>
        </w:rPr>
        <w:t xml:space="preserve"> </w:t>
      </w:r>
      <w:r>
        <w:rPr>
          <w:sz w:val="28"/>
          <w:szCs w:val="28"/>
          <w:lang w:val="en-US"/>
        </w:rPr>
        <w:t>al</w:t>
      </w:r>
      <w:r>
        <w:rPr>
          <w:sz w:val="28"/>
          <w:szCs w:val="28"/>
        </w:rPr>
        <w:t>., 2011,</w:t>
      </w:r>
      <w:r w:rsidRPr="0062243A">
        <w:t xml:space="preserve"> </w:t>
      </w:r>
      <w:r>
        <w:rPr>
          <w:sz w:val="28"/>
          <w:szCs w:val="28"/>
        </w:rPr>
        <w:t>Cesta C.</w:t>
      </w:r>
      <w:r w:rsidRPr="0062243A">
        <w:rPr>
          <w:sz w:val="28"/>
          <w:szCs w:val="28"/>
        </w:rPr>
        <w:t xml:space="preserve">, </w:t>
      </w:r>
      <w:r>
        <w:rPr>
          <w:sz w:val="28"/>
          <w:szCs w:val="28"/>
          <w:lang w:val="en-US"/>
        </w:rPr>
        <w:t>et</w:t>
      </w:r>
      <w:r w:rsidRPr="0062243A">
        <w:rPr>
          <w:sz w:val="28"/>
          <w:szCs w:val="28"/>
        </w:rPr>
        <w:t xml:space="preserve"> </w:t>
      </w:r>
      <w:r>
        <w:rPr>
          <w:sz w:val="28"/>
          <w:szCs w:val="28"/>
          <w:lang w:val="en-US"/>
        </w:rPr>
        <w:t>al</w:t>
      </w:r>
      <w:r w:rsidRPr="0062243A">
        <w:rPr>
          <w:sz w:val="28"/>
          <w:szCs w:val="28"/>
        </w:rPr>
        <w:t xml:space="preserve">., 2016), </w:t>
      </w:r>
      <w:r>
        <w:rPr>
          <w:sz w:val="28"/>
          <w:szCs w:val="28"/>
        </w:rPr>
        <w:t>но примечательно, что есть другие исследования</w:t>
      </w:r>
      <w:r w:rsidR="00136755">
        <w:rPr>
          <w:sz w:val="28"/>
          <w:szCs w:val="28"/>
        </w:rPr>
        <w:t>,</w:t>
      </w:r>
      <w:r>
        <w:rPr>
          <w:sz w:val="28"/>
          <w:szCs w:val="28"/>
        </w:rPr>
        <w:t xml:space="preserve"> </w:t>
      </w:r>
      <w:r w:rsidRPr="00E86517">
        <w:rPr>
          <w:sz w:val="28"/>
          <w:szCs w:val="28"/>
        </w:rPr>
        <w:t>не находящие связи по этой теме</w:t>
      </w:r>
      <w:r w:rsidR="00A04257" w:rsidRPr="00E86517">
        <w:rPr>
          <w:sz w:val="28"/>
          <w:szCs w:val="28"/>
        </w:rPr>
        <w:t>.</w:t>
      </w:r>
      <w:r w:rsidR="00A04257">
        <w:rPr>
          <w:sz w:val="28"/>
          <w:szCs w:val="28"/>
        </w:rPr>
        <w:t xml:space="preserve"> Так</w:t>
      </w:r>
      <w:r w:rsidR="00A04257" w:rsidRPr="00A04257">
        <w:rPr>
          <w:sz w:val="28"/>
          <w:szCs w:val="28"/>
        </w:rPr>
        <w:t xml:space="preserve">, </w:t>
      </w:r>
      <w:r w:rsidR="00A04257">
        <w:rPr>
          <w:sz w:val="28"/>
          <w:szCs w:val="28"/>
        </w:rPr>
        <w:t>например</w:t>
      </w:r>
      <w:r w:rsidR="00A04257" w:rsidRPr="00A04257">
        <w:rPr>
          <w:sz w:val="28"/>
          <w:szCs w:val="28"/>
        </w:rPr>
        <w:t>,</w:t>
      </w:r>
      <w:r w:rsidR="00A04257">
        <w:rPr>
          <w:sz w:val="28"/>
          <w:szCs w:val="28"/>
        </w:rPr>
        <w:t xml:space="preserve"> в некоторых исследованиях </w:t>
      </w:r>
      <w:r w:rsidR="00A35CCB">
        <w:rPr>
          <w:sz w:val="28"/>
          <w:szCs w:val="28"/>
        </w:rPr>
        <w:t>были получены результаты подтверждающие, что ни депрессия, ни тревожность не повлияли на частоту наступления беременности</w:t>
      </w:r>
      <w:r w:rsidRPr="00A04257">
        <w:rPr>
          <w:sz w:val="28"/>
          <w:szCs w:val="28"/>
        </w:rPr>
        <w:t xml:space="preserve"> (</w:t>
      </w:r>
      <w:r w:rsidRPr="00A35CCB">
        <w:rPr>
          <w:sz w:val="28"/>
          <w:szCs w:val="28"/>
          <w:lang w:val="en-US"/>
        </w:rPr>
        <w:t>Anderheim</w:t>
      </w:r>
      <w:r w:rsidRPr="00A04257">
        <w:rPr>
          <w:sz w:val="28"/>
          <w:szCs w:val="28"/>
        </w:rPr>
        <w:t xml:space="preserve"> </w:t>
      </w:r>
      <w:r w:rsidRPr="00A35CCB">
        <w:rPr>
          <w:sz w:val="28"/>
          <w:szCs w:val="28"/>
          <w:lang w:val="en-US"/>
        </w:rPr>
        <w:t>L</w:t>
      </w:r>
      <w:r w:rsidRPr="00A04257">
        <w:rPr>
          <w:sz w:val="28"/>
          <w:szCs w:val="28"/>
        </w:rPr>
        <w:t xml:space="preserve">., </w:t>
      </w:r>
      <w:r>
        <w:rPr>
          <w:sz w:val="28"/>
          <w:szCs w:val="28"/>
          <w:lang w:val="en-US"/>
        </w:rPr>
        <w:t>et</w:t>
      </w:r>
      <w:r w:rsidRPr="00A04257">
        <w:rPr>
          <w:sz w:val="28"/>
          <w:szCs w:val="28"/>
        </w:rPr>
        <w:t xml:space="preserve"> </w:t>
      </w:r>
      <w:r>
        <w:rPr>
          <w:sz w:val="28"/>
          <w:szCs w:val="28"/>
          <w:lang w:val="en-US"/>
        </w:rPr>
        <w:t>al</w:t>
      </w:r>
      <w:r w:rsidRPr="00A04257">
        <w:rPr>
          <w:sz w:val="28"/>
          <w:szCs w:val="28"/>
        </w:rPr>
        <w:t xml:space="preserve">. 2005, </w:t>
      </w:r>
      <w:r w:rsidRPr="00A35CCB">
        <w:rPr>
          <w:sz w:val="28"/>
          <w:szCs w:val="28"/>
          <w:lang w:val="en-US"/>
        </w:rPr>
        <w:t>Lintsen</w:t>
      </w:r>
      <w:r w:rsidRPr="00A04257">
        <w:rPr>
          <w:sz w:val="28"/>
          <w:szCs w:val="28"/>
        </w:rPr>
        <w:t xml:space="preserve"> </w:t>
      </w:r>
      <w:r w:rsidRPr="00A35CCB">
        <w:rPr>
          <w:sz w:val="28"/>
          <w:szCs w:val="28"/>
          <w:lang w:val="en-US"/>
        </w:rPr>
        <w:t>A</w:t>
      </w:r>
      <w:r w:rsidRPr="00A04257">
        <w:rPr>
          <w:sz w:val="28"/>
          <w:szCs w:val="28"/>
        </w:rPr>
        <w:t xml:space="preserve">., </w:t>
      </w:r>
      <w:r>
        <w:rPr>
          <w:sz w:val="28"/>
          <w:szCs w:val="28"/>
          <w:lang w:val="en-US"/>
        </w:rPr>
        <w:t>et</w:t>
      </w:r>
      <w:r w:rsidRPr="00A04257">
        <w:rPr>
          <w:sz w:val="28"/>
          <w:szCs w:val="28"/>
        </w:rPr>
        <w:t xml:space="preserve"> </w:t>
      </w:r>
      <w:r>
        <w:rPr>
          <w:sz w:val="28"/>
          <w:szCs w:val="28"/>
          <w:lang w:val="en-US"/>
        </w:rPr>
        <w:t>al</w:t>
      </w:r>
      <w:r w:rsidRPr="00A04257">
        <w:rPr>
          <w:sz w:val="28"/>
          <w:szCs w:val="28"/>
        </w:rPr>
        <w:t>., 2009)</w:t>
      </w:r>
      <w:r w:rsidR="004129DB" w:rsidRPr="00A04257">
        <w:rPr>
          <w:sz w:val="28"/>
          <w:szCs w:val="28"/>
        </w:rPr>
        <w:t>.</w:t>
      </w:r>
      <w:r w:rsidRPr="00A04257">
        <w:rPr>
          <w:sz w:val="28"/>
          <w:szCs w:val="28"/>
        </w:rPr>
        <w:t xml:space="preserve"> </w:t>
      </w:r>
      <w:r w:rsidRPr="0062243A">
        <w:rPr>
          <w:sz w:val="28"/>
          <w:szCs w:val="28"/>
        </w:rPr>
        <w:t xml:space="preserve">Эти противоречивые результаты </w:t>
      </w:r>
      <w:r w:rsidR="00A35CCB" w:rsidRPr="0062243A">
        <w:rPr>
          <w:sz w:val="28"/>
          <w:szCs w:val="28"/>
        </w:rPr>
        <w:t>могли</w:t>
      </w:r>
      <w:r w:rsidRPr="0062243A">
        <w:rPr>
          <w:sz w:val="28"/>
          <w:szCs w:val="28"/>
        </w:rPr>
        <w:t xml:space="preserve"> быть вызваны небольшими выборками, нестандартными психологическими тестами, дизайном исследования или характеристиками населения.</w:t>
      </w:r>
    </w:p>
    <w:p w14:paraId="6BDDF7A0" w14:textId="4F742FB5" w:rsidR="005A7C4B" w:rsidRPr="00D43FD7" w:rsidRDefault="00723188" w:rsidP="00D43FD7">
      <w:pPr>
        <w:spacing w:line="360" w:lineRule="auto"/>
        <w:ind w:left="-284" w:firstLine="568"/>
        <w:jc w:val="both"/>
        <w:rPr>
          <w:color w:val="000000"/>
          <w:sz w:val="28"/>
          <w:szCs w:val="28"/>
        </w:rPr>
      </w:pPr>
      <w:r>
        <w:rPr>
          <w:color w:val="000000"/>
          <w:sz w:val="28"/>
          <w:szCs w:val="28"/>
        </w:rPr>
        <w:t>Б</w:t>
      </w:r>
      <w:r w:rsidR="0062243A">
        <w:rPr>
          <w:color w:val="000000"/>
          <w:sz w:val="28"/>
          <w:szCs w:val="28"/>
        </w:rPr>
        <w:t>ыло выявлено,</w:t>
      </w:r>
      <w:r w:rsidR="005A7C4B">
        <w:rPr>
          <w:sz w:val="28"/>
          <w:szCs w:val="28"/>
        </w:rPr>
        <w:t xml:space="preserve"> что а</w:t>
      </w:r>
      <w:r w:rsidR="005A7C4B" w:rsidRPr="0062243A">
        <w:rPr>
          <w:sz w:val="28"/>
          <w:szCs w:val="28"/>
        </w:rPr>
        <w:t xml:space="preserve">даптация к беременности после использования репродуктивных технологий влияет на психическое здоровье (Сакияма, 2013). </w:t>
      </w:r>
      <w:r w:rsidR="00EB5AEF">
        <w:rPr>
          <w:sz w:val="28"/>
          <w:szCs w:val="28"/>
        </w:rPr>
        <w:t xml:space="preserve"> </w:t>
      </w:r>
      <w:r w:rsidR="005A7C4B" w:rsidRPr="0062243A">
        <w:rPr>
          <w:sz w:val="28"/>
          <w:szCs w:val="28"/>
        </w:rPr>
        <w:t xml:space="preserve">Беспокойство по поводу </w:t>
      </w:r>
      <w:r w:rsidR="00EB5AEF">
        <w:rPr>
          <w:sz w:val="28"/>
          <w:szCs w:val="28"/>
        </w:rPr>
        <w:t xml:space="preserve">возможного </w:t>
      </w:r>
      <w:r w:rsidR="005A7C4B" w:rsidRPr="0062243A">
        <w:rPr>
          <w:sz w:val="28"/>
          <w:szCs w:val="28"/>
        </w:rPr>
        <w:t xml:space="preserve">выкидыша коррелирует с задержкой в подготовке к материнской роли и снижением материнской самоэффективности (McMahon, Ungerer, Tennant &amp; Saunders, 1997; Maehara et al., 2012). Кроме того, продолжительность лечения бесплодия </w:t>
      </w:r>
      <w:r w:rsidR="00A35CCB">
        <w:rPr>
          <w:sz w:val="28"/>
          <w:szCs w:val="28"/>
        </w:rPr>
        <w:t xml:space="preserve">может положительно </w:t>
      </w:r>
      <w:r w:rsidR="005A7C4B" w:rsidRPr="0062243A">
        <w:rPr>
          <w:sz w:val="28"/>
          <w:szCs w:val="28"/>
        </w:rPr>
        <w:t>коррелир</w:t>
      </w:r>
      <w:r w:rsidR="00A35CCB">
        <w:rPr>
          <w:sz w:val="28"/>
          <w:szCs w:val="28"/>
        </w:rPr>
        <w:t>овать</w:t>
      </w:r>
      <w:r w:rsidR="005A7C4B" w:rsidRPr="0062243A">
        <w:rPr>
          <w:sz w:val="28"/>
          <w:szCs w:val="28"/>
        </w:rPr>
        <w:t xml:space="preserve"> с симптомами послеродовой депрессии (Csatordai et al., 2007).</w:t>
      </w:r>
      <w:r w:rsidR="00EB5AEF">
        <w:rPr>
          <w:sz w:val="28"/>
          <w:szCs w:val="28"/>
        </w:rPr>
        <w:t xml:space="preserve"> </w:t>
      </w:r>
      <w:r w:rsidR="005A7C4B">
        <w:rPr>
          <w:sz w:val="28"/>
          <w:szCs w:val="28"/>
        </w:rPr>
        <w:t>Н</w:t>
      </w:r>
      <w:r w:rsidR="0062243A" w:rsidRPr="0062243A">
        <w:rPr>
          <w:color w:val="000000"/>
          <w:sz w:val="28"/>
          <w:szCs w:val="28"/>
        </w:rPr>
        <w:t>естабильное психоэмоциональное состояние наиболее часто сочетается с угрозой прерывания беременности в I и II триместрах у женщин оптимального репродуктивного возраста после ЭКО (</w:t>
      </w:r>
      <w:r w:rsidR="0062243A" w:rsidRPr="0062243A">
        <w:rPr>
          <w:rFonts w:eastAsia="Calibri"/>
          <w:sz w:val="28"/>
          <w:szCs w:val="28"/>
          <w:lang w:val="tk-TM" w:eastAsia="en-US"/>
        </w:rPr>
        <w:t>Heather</w:t>
      </w:r>
      <w:r w:rsidR="0062243A" w:rsidRPr="0062243A">
        <w:rPr>
          <w:rFonts w:eastAsia="Calibri"/>
          <w:sz w:val="28"/>
          <w:szCs w:val="28"/>
          <w:lang w:eastAsia="en-US"/>
        </w:rPr>
        <w:t xml:space="preserve"> </w:t>
      </w:r>
      <w:r w:rsidR="0062243A" w:rsidRPr="0062243A">
        <w:rPr>
          <w:rFonts w:eastAsia="Calibri"/>
          <w:sz w:val="28"/>
          <w:szCs w:val="28"/>
          <w:lang w:val="en-US" w:eastAsia="en-US"/>
        </w:rPr>
        <w:t>L</w:t>
      </w:r>
      <w:r w:rsidR="0062243A" w:rsidRPr="0062243A">
        <w:rPr>
          <w:rFonts w:eastAsia="Calibri"/>
          <w:sz w:val="28"/>
          <w:szCs w:val="28"/>
          <w:lang w:eastAsia="en-US"/>
        </w:rPr>
        <w:t>.</w:t>
      </w:r>
      <w:r w:rsidR="0062243A" w:rsidRPr="0062243A">
        <w:rPr>
          <w:color w:val="000000"/>
          <w:sz w:val="28"/>
          <w:szCs w:val="28"/>
        </w:rPr>
        <w:t xml:space="preserve">, 2013; Скворцова М.Ю., </w:t>
      </w:r>
      <w:r w:rsidR="0062243A">
        <w:rPr>
          <w:color w:val="000000"/>
          <w:sz w:val="28"/>
          <w:szCs w:val="28"/>
        </w:rPr>
        <w:t>Прилутская С.Г. и др</w:t>
      </w:r>
      <w:r w:rsidR="0062243A" w:rsidRPr="0062243A">
        <w:rPr>
          <w:color w:val="000000"/>
          <w:sz w:val="28"/>
          <w:szCs w:val="28"/>
        </w:rPr>
        <w:t>., 2018)</w:t>
      </w:r>
      <w:r w:rsidR="0062243A">
        <w:rPr>
          <w:color w:val="000000"/>
          <w:sz w:val="28"/>
          <w:szCs w:val="28"/>
        </w:rPr>
        <w:t xml:space="preserve"> и может быть связана с проблемами репродуктивного здоровья, длительностью предшествующего беременности периода бесплодия, а также с возрастом будущей мамы (беременность наступает в более старшем возрасте, что усложняет ее течение с физиологической точки зрения).</w:t>
      </w:r>
    </w:p>
    <w:p w14:paraId="3E7632C3" w14:textId="22DF4D12" w:rsidR="0062243A" w:rsidRPr="0062243A" w:rsidRDefault="0062243A" w:rsidP="0062243A">
      <w:pPr>
        <w:spacing w:after="160" w:line="360" w:lineRule="auto"/>
        <w:ind w:left="-284" w:firstLine="568"/>
        <w:jc w:val="both"/>
        <w:rPr>
          <w:color w:val="9B9B9B"/>
          <w:sz w:val="28"/>
          <w:szCs w:val="28"/>
        </w:rPr>
      </w:pPr>
      <w:r w:rsidRPr="0062243A">
        <w:rPr>
          <w:color w:val="000000"/>
          <w:sz w:val="28"/>
          <w:szCs w:val="28"/>
        </w:rPr>
        <w:lastRenderedPageBreak/>
        <w:t xml:space="preserve">Исследовательские данные </w:t>
      </w:r>
      <w:r w:rsidR="005A7C4B">
        <w:rPr>
          <w:color w:val="000000"/>
          <w:sz w:val="28"/>
          <w:szCs w:val="28"/>
        </w:rPr>
        <w:t xml:space="preserve">также </w:t>
      </w:r>
      <w:r w:rsidRPr="0062243A">
        <w:rPr>
          <w:color w:val="000000"/>
          <w:sz w:val="28"/>
          <w:szCs w:val="28"/>
        </w:rPr>
        <w:t>свидетельствуют о том, что у женщин с бесплодием обнаружена повышенная частота униполярной депрессии – от 15 до 54%. А в бесплодных семьях у 8–28% женщин наблюдаются тревожные состояния клинического уровня (</w:t>
      </w:r>
      <w:r w:rsidRPr="0062243A">
        <w:rPr>
          <w:color w:val="000000"/>
          <w:sz w:val="28"/>
          <w:szCs w:val="28"/>
          <w:lang w:val="en-US"/>
        </w:rPr>
        <w:t>Chen</w:t>
      </w:r>
      <w:r w:rsidRPr="0062243A">
        <w:rPr>
          <w:color w:val="000000"/>
          <w:sz w:val="28"/>
          <w:szCs w:val="28"/>
        </w:rPr>
        <w:t xml:space="preserve"> </w:t>
      </w:r>
      <w:r w:rsidRPr="0062243A">
        <w:rPr>
          <w:color w:val="000000"/>
          <w:sz w:val="28"/>
          <w:szCs w:val="28"/>
          <w:lang w:val="en-US"/>
        </w:rPr>
        <w:t>T</w:t>
      </w:r>
      <w:r w:rsidRPr="0062243A">
        <w:rPr>
          <w:color w:val="000000"/>
          <w:sz w:val="28"/>
          <w:szCs w:val="28"/>
        </w:rPr>
        <w:t xml:space="preserve">., </w:t>
      </w:r>
      <w:r w:rsidRPr="0062243A">
        <w:rPr>
          <w:color w:val="000000"/>
          <w:sz w:val="28"/>
          <w:szCs w:val="28"/>
          <w:lang w:val="en-US"/>
        </w:rPr>
        <w:t>Chang</w:t>
      </w:r>
      <w:r w:rsidRPr="0062243A">
        <w:rPr>
          <w:color w:val="000000"/>
          <w:sz w:val="28"/>
          <w:szCs w:val="28"/>
        </w:rPr>
        <w:t xml:space="preserve"> </w:t>
      </w:r>
      <w:r w:rsidRPr="0062243A">
        <w:rPr>
          <w:color w:val="000000"/>
          <w:sz w:val="28"/>
          <w:szCs w:val="28"/>
          <w:lang w:val="en-US"/>
        </w:rPr>
        <w:t>S</w:t>
      </w:r>
      <w:r w:rsidRPr="0062243A">
        <w:rPr>
          <w:color w:val="000000"/>
          <w:sz w:val="28"/>
          <w:szCs w:val="28"/>
        </w:rPr>
        <w:t>., 2004). Также был обнаружен негативный образ себя, неверие в возможность выносить беременность и высокий уровень тревоги у ранее страдавших бесплодием женщин (</w:t>
      </w:r>
      <w:r w:rsidRPr="0062243A">
        <w:rPr>
          <w:color w:val="000000"/>
          <w:sz w:val="28"/>
          <w:szCs w:val="28"/>
          <w:lang w:val="en-US"/>
        </w:rPr>
        <w:t>Bernstain</w:t>
      </w:r>
      <w:r w:rsidRPr="0062243A">
        <w:rPr>
          <w:color w:val="000000"/>
          <w:sz w:val="28"/>
          <w:szCs w:val="28"/>
        </w:rPr>
        <w:t xml:space="preserve"> </w:t>
      </w:r>
      <w:r w:rsidRPr="0062243A">
        <w:rPr>
          <w:color w:val="000000"/>
          <w:sz w:val="28"/>
          <w:szCs w:val="28"/>
          <w:lang w:val="en-US"/>
        </w:rPr>
        <w:t>J</w:t>
      </w:r>
      <w:r w:rsidRPr="0062243A">
        <w:rPr>
          <w:color w:val="000000"/>
          <w:sz w:val="28"/>
          <w:szCs w:val="28"/>
        </w:rPr>
        <w:t xml:space="preserve">., </w:t>
      </w:r>
      <w:r w:rsidRPr="0062243A">
        <w:rPr>
          <w:color w:val="000000"/>
          <w:sz w:val="28"/>
          <w:szCs w:val="28"/>
          <w:lang w:val="en-US"/>
        </w:rPr>
        <w:t>Lewis</w:t>
      </w:r>
      <w:r w:rsidRPr="0062243A">
        <w:rPr>
          <w:color w:val="000000"/>
          <w:sz w:val="28"/>
          <w:szCs w:val="28"/>
        </w:rPr>
        <w:t xml:space="preserve"> </w:t>
      </w:r>
      <w:r w:rsidRPr="0062243A">
        <w:rPr>
          <w:color w:val="000000"/>
          <w:sz w:val="28"/>
          <w:szCs w:val="28"/>
          <w:lang w:val="en-US"/>
        </w:rPr>
        <w:t>J</w:t>
      </w:r>
      <w:r w:rsidRPr="0062243A">
        <w:rPr>
          <w:color w:val="000000"/>
          <w:sz w:val="28"/>
          <w:szCs w:val="28"/>
        </w:rPr>
        <w:t xml:space="preserve">., </w:t>
      </w:r>
      <w:r w:rsidRPr="0062243A">
        <w:rPr>
          <w:color w:val="000000"/>
          <w:sz w:val="28"/>
          <w:szCs w:val="28"/>
          <w:lang w:val="en-US"/>
        </w:rPr>
        <w:t>Seibel</w:t>
      </w:r>
      <w:r w:rsidRPr="0062243A">
        <w:rPr>
          <w:color w:val="000000"/>
          <w:sz w:val="28"/>
          <w:szCs w:val="28"/>
        </w:rPr>
        <w:t xml:space="preserve"> </w:t>
      </w:r>
      <w:r w:rsidRPr="0062243A">
        <w:rPr>
          <w:color w:val="000000"/>
          <w:sz w:val="28"/>
          <w:szCs w:val="28"/>
          <w:lang w:val="en-US"/>
        </w:rPr>
        <w:t>M</w:t>
      </w:r>
      <w:r w:rsidRPr="0062243A">
        <w:rPr>
          <w:color w:val="000000"/>
          <w:sz w:val="28"/>
          <w:szCs w:val="28"/>
        </w:rPr>
        <w:t>., 1994). Кроме того, женщинам с бесплодием назначают гормональные препараты, что также может отрицательно влиять на их эмоциональную стабильность. В то же время причинно-следственные связи, лежащие в основе подобных психологических проблем, остаются плохо изученными, так как часто в исследовании не контролируются другие факторы риска (Якупова В.А., Зах</w:t>
      </w:r>
      <w:r w:rsidR="00723188">
        <w:rPr>
          <w:color w:val="000000"/>
          <w:sz w:val="28"/>
          <w:szCs w:val="28"/>
        </w:rPr>
        <w:t>а</w:t>
      </w:r>
      <w:r w:rsidRPr="0062243A">
        <w:rPr>
          <w:color w:val="000000"/>
          <w:sz w:val="28"/>
          <w:szCs w:val="28"/>
        </w:rPr>
        <w:t>рова Е.И., 2015).</w:t>
      </w:r>
    </w:p>
    <w:p w14:paraId="57864AEA" w14:textId="77777777" w:rsidR="0062243A" w:rsidRDefault="0062243A" w:rsidP="0062243A">
      <w:pPr>
        <w:spacing w:after="160" w:line="360" w:lineRule="auto"/>
        <w:ind w:left="-284" w:firstLine="568"/>
        <w:jc w:val="both"/>
        <w:rPr>
          <w:color w:val="000000"/>
          <w:sz w:val="28"/>
          <w:szCs w:val="28"/>
        </w:rPr>
      </w:pPr>
      <w:r w:rsidRPr="0062243A">
        <w:rPr>
          <w:color w:val="000000"/>
          <w:sz w:val="28"/>
          <w:szCs w:val="28"/>
        </w:rPr>
        <w:t>При этом, несмотря на то что условия, приводящие к лечению, и само прохождение лечения методами ВРТ являются достаточно стрессовыми, существуют бо</w:t>
      </w:r>
      <w:r>
        <w:rPr>
          <w:color w:val="000000"/>
          <w:sz w:val="28"/>
          <w:szCs w:val="28"/>
        </w:rPr>
        <w:t xml:space="preserve">льшие индивидуальные различия в психологическом функционировании у женщин в этот период. </w:t>
      </w:r>
    </w:p>
    <w:p w14:paraId="55F4D84F" w14:textId="2889A996" w:rsidR="0062243A" w:rsidRDefault="0062243A" w:rsidP="0062243A">
      <w:pPr>
        <w:spacing w:after="160" w:line="360" w:lineRule="auto"/>
        <w:ind w:left="-284" w:firstLine="568"/>
        <w:jc w:val="both"/>
        <w:rPr>
          <w:color w:val="000000"/>
          <w:sz w:val="28"/>
          <w:szCs w:val="28"/>
        </w:rPr>
      </w:pPr>
      <w:r w:rsidRPr="0062243A">
        <w:rPr>
          <w:color w:val="000000"/>
          <w:sz w:val="28"/>
          <w:szCs w:val="28"/>
        </w:rPr>
        <w:t xml:space="preserve">Так, в ряде исследований показано, что с увеличением попыток ЭКО усиливается депрессивная симптоматика, развиваются тревожные и тревожно-депрессивные расстройства (Петрова Н.Н., Подольхов ЕН., 2013). При этом, в некоторых исследованиях не обнаружено психологических проблем, связанных с процедурой ЭКО, и отмечается, что у некоторого процента женщин, получающих помощь по программе ВРТ, повышенное психоэмоциональное напряжение развивается только при наличии реально трудных жизненных ситуаций (Дроздикова А.Р., 2011). </w:t>
      </w:r>
      <w:r>
        <w:rPr>
          <w:color w:val="000000"/>
          <w:sz w:val="28"/>
          <w:szCs w:val="28"/>
        </w:rPr>
        <w:t>Кроме того, есть также результаты некоторых лонгитюдных исследований</w:t>
      </w:r>
      <w:r w:rsidRPr="0062243A">
        <w:rPr>
          <w:color w:val="000000"/>
          <w:sz w:val="28"/>
          <w:szCs w:val="28"/>
        </w:rPr>
        <w:t>, в котором сравнивали самооценку, приспособление к браку и симптомы тревожности у женщин, перенесших лечение ЭКО, и женщин, которы</w:t>
      </w:r>
      <w:r>
        <w:rPr>
          <w:color w:val="000000"/>
          <w:sz w:val="28"/>
          <w:szCs w:val="28"/>
        </w:rPr>
        <w:t>е зачали естественным образом, в результатах которых,</w:t>
      </w:r>
      <w:r w:rsidRPr="0062243A">
        <w:rPr>
          <w:color w:val="000000"/>
          <w:sz w:val="28"/>
          <w:szCs w:val="28"/>
        </w:rPr>
        <w:t xml:space="preserve"> уровни самооценки, депрессии и тревоги были одинаковыми в обеих группах на 12-й и 28-й неделях беременности. Кроме того, уровни самооценки и беспокойства у </w:t>
      </w:r>
      <w:r w:rsidRPr="0062243A">
        <w:rPr>
          <w:color w:val="000000"/>
          <w:sz w:val="28"/>
          <w:szCs w:val="28"/>
        </w:rPr>
        <w:lastRenderedPageBreak/>
        <w:t xml:space="preserve">женщин, </w:t>
      </w:r>
      <w:r w:rsidR="00EB5AEF">
        <w:rPr>
          <w:color w:val="000000"/>
          <w:sz w:val="28"/>
          <w:szCs w:val="28"/>
        </w:rPr>
        <w:t>использовавших</w:t>
      </w:r>
      <w:r w:rsidR="00EB5AEF" w:rsidRPr="0062243A">
        <w:rPr>
          <w:color w:val="000000"/>
          <w:sz w:val="28"/>
          <w:szCs w:val="28"/>
        </w:rPr>
        <w:t xml:space="preserve"> </w:t>
      </w:r>
      <w:r w:rsidRPr="0062243A">
        <w:rPr>
          <w:color w:val="000000"/>
          <w:sz w:val="28"/>
          <w:szCs w:val="28"/>
        </w:rPr>
        <w:t>ЭКО, соответственно увеличивались и снижались по мере пр</w:t>
      </w:r>
      <w:r>
        <w:rPr>
          <w:color w:val="000000"/>
          <w:sz w:val="28"/>
          <w:szCs w:val="28"/>
        </w:rPr>
        <w:t xml:space="preserve">огрессирования их беременности. В некоторых исследованиях не обнаруживается </w:t>
      </w:r>
      <w:r w:rsidRPr="0062243A">
        <w:rPr>
          <w:color w:val="000000"/>
          <w:sz w:val="28"/>
          <w:szCs w:val="28"/>
        </w:rPr>
        <w:t>статист</w:t>
      </w:r>
      <w:r>
        <w:rPr>
          <w:color w:val="000000"/>
          <w:sz w:val="28"/>
          <w:szCs w:val="28"/>
        </w:rPr>
        <w:t xml:space="preserve">ически значимых среди доли </w:t>
      </w:r>
      <w:r w:rsidRPr="0062243A">
        <w:rPr>
          <w:color w:val="000000"/>
          <w:sz w:val="28"/>
          <w:szCs w:val="28"/>
        </w:rPr>
        <w:t>женщин, испытывающих симптомы депрессии и тревоги, между группой, зача</w:t>
      </w:r>
      <w:r w:rsidR="00723188">
        <w:rPr>
          <w:color w:val="000000"/>
          <w:sz w:val="28"/>
          <w:szCs w:val="28"/>
        </w:rPr>
        <w:t>вшей</w:t>
      </w:r>
      <w:r w:rsidRPr="0062243A">
        <w:rPr>
          <w:color w:val="000000"/>
          <w:sz w:val="28"/>
          <w:szCs w:val="28"/>
        </w:rPr>
        <w:t xml:space="preserve"> с использованием</w:t>
      </w:r>
      <w:r>
        <w:rPr>
          <w:color w:val="000000"/>
          <w:sz w:val="28"/>
          <w:szCs w:val="28"/>
        </w:rPr>
        <w:t xml:space="preserve"> ВРТ и группой с естественной беременностью</w:t>
      </w:r>
      <w:r w:rsidRPr="0062243A">
        <w:rPr>
          <w:color w:val="000000"/>
          <w:sz w:val="28"/>
          <w:szCs w:val="28"/>
        </w:rPr>
        <w:t xml:space="preserve">. </w:t>
      </w:r>
      <w:r>
        <w:rPr>
          <w:color w:val="000000"/>
          <w:sz w:val="28"/>
          <w:szCs w:val="28"/>
        </w:rPr>
        <w:t>(</w:t>
      </w:r>
      <w:r w:rsidRPr="0062243A">
        <w:rPr>
          <w:color w:val="000000"/>
          <w:sz w:val="28"/>
          <w:szCs w:val="28"/>
        </w:rPr>
        <w:t>Raguz N</w:t>
      </w:r>
      <w:r>
        <w:rPr>
          <w:color w:val="000000"/>
          <w:sz w:val="28"/>
          <w:szCs w:val="28"/>
        </w:rPr>
        <w:t>.</w:t>
      </w:r>
      <w:r w:rsidRPr="0062243A">
        <w:rPr>
          <w:color w:val="000000"/>
          <w:sz w:val="28"/>
          <w:szCs w:val="28"/>
        </w:rPr>
        <w:t>, McDonald S</w:t>
      </w:r>
      <w:r>
        <w:rPr>
          <w:color w:val="000000"/>
          <w:sz w:val="28"/>
          <w:szCs w:val="28"/>
        </w:rPr>
        <w:t>.</w:t>
      </w:r>
      <w:r w:rsidRPr="0062243A">
        <w:rPr>
          <w:color w:val="000000"/>
          <w:sz w:val="28"/>
          <w:szCs w:val="28"/>
        </w:rPr>
        <w:t>,</w:t>
      </w:r>
      <w:r>
        <w:rPr>
          <w:color w:val="000000"/>
          <w:sz w:val="28"/>
          <w:szCs w:val="28"/>
        </w:rPr>
        <w:t xml:space="preserve"> 2014). </w:t>
      </w:r>
    </w:p>
    <w:p w14:paraId="568A68D9" w14:textId="279E09AA" w:rsidR="00D43FD7" w:rsidRDefault="0062243A" w:rsidP="00D43FD7">
      <w:pPr>
        <w:spacing w:after="160" w:line="360" w:lineRule="auto"/>
        <w:ind w:left="-284" w:firstLine="568"/>
        <w:jc w:val="both"/>
        <w:rPr>
          <w:color w:val="000000"/>
          <w:sz w:val="28"/>
          <w:szCs w:val="28"/>
        </w:rPr>
      </w:pPr>
      <w:r w:rsidRPr="0062243A">
        <w:rPr>
          <w:color w:val="000000"/>
          <w:sz w:val="28"/>
          <w:szCs w:val="28"/>
        </w:rPr>
        <w:t xml:space="preserve">Индивидуальные различия в реакции на лечение могут быть связаны с целым рядом факторов, например, таких как индивидуально-психологические особенности женщин, время планирования беременности, количество попыток ЭКО и т.д. (Наку Е.А., Бохан Т.Г. и др., 2016). </w:t>
      </w:r>
      <w:r w:rsidR="00D43FD7" w:rsidRPr="00D43FD7">
        <w:rPr>
          <w:color w:val="000000"/>
          <w:sz w:val="28"/>
          <w:szCs w:val="28"/>
        </w:rPr>
        <w:t xml:space="preserve">   </w:t>
      </w:r>
    </w:p>
    <w:p w14:paraId="215B9251" w14:textId="2F4BDA5E" w:rsidR="0062243A" w:rsidRPr="0062243A" w:rsidRDefault="0062243A" w:rsidP="0062243A">
      <w:pPr>
        <w:spacing w:after="160" w:line="360" w:lineRule="auto"/>
        <w:ind w:left="-284" w:firstLine="568"/>
        <w:jc w:val="both"/>
        <w:rPr>
          <w:color w:val="000000"/>
          <w:sz w:val="28"/>
          <w:szCs w:val="28"/>
        </w:rPr>
      </w:pPr>
      <w:r w:rsidRPr="0062243A">
        <w:rPr>
          <w:color w:val="000000"/>
          <w:sz w:val="28"/>
          <w:szCs w:val="28"/>
        </w:rPr>
        <w:t xml:space="preserve">Таким образом, исследовательский интерес к изучению психологических характеристик </w:t>
      </w:r>
      <w:r w:rsidR="00BC4EE4">
        <w:rPr>
          <w:color w:val="000000"/>
          <w:sz w:val="28"/>
          <w:szCs w:val="28"/>
        </w:rPr>
        <w:t xml:space="preserve">бесплодных </w:t>
      </w:r>
      <w:r w:rsidRPr="0062243A">
        <w:rPr>
          <w:color w:val="000000"/>
          <w:sz w:val="28"/>
          <w:szCs w:val="28"/>
        </w:rPr>
        <w:t xml:space="preserve">женщин определяется тем, что они являются важным фактором, влияющим на успех лечения и дальнейшего развития ребенка (Филоненко А.Л., 2012). Эти психологические характеристики могут: опосредовать стрессовую ситуацию, связанную с переживанием бесплодия; лежать в основе психогенных форм бесплодия; обусловливать психологические последствия бесплодия, которые, в свою очередь, могут влиять на исход его лечения; выступать в качестве одного из этиологических факторов развития пограничных психических расстройств; определять успешность родов, а также влиять на последующее развитие ребенка. </w:t>
      </w:r>
    </w:p>
    <w:p w14:paraId="5108F295" w14:textId="64401E60" w:rsidR="0062243A" w:rsidRPr="0062243A" w:rsidRDefault="00BC4EE4" w:rsidP="0062243A">
      <w:pPr>
        <w:spacing w:after="160" w:line="360" w:lineRule="auto"/>
        <w:ind w:left="-284" w:firstLine="568"/>
        <w:jc w:val="both"/>
        <w:rPr>
          <w:rFonts w:eastAsia="Calibri"/>
          <w:sz w:val="28"/>
          <w:szCs w:val="28"/>
          <w:lang w:eastAsia="en-US"/>
        </w:rPr>
      </w:pPr>
      <w:r>
        <w:rPr>
          <w:rFonts w:eastAsia="Calibri"/>
          <w:sz w:val="28"/>
          <w:szCs w:val="28"/>
          <w:lang w:eastAsia="en-US"/>
        </w:rPr>
        <w:t xml:space="preserve">Нужно также упомянуть, что бесплодие может быть и по мужскому типу, то есть женщина способна к зачатию, а ее партнер страдает бесплодием. Это также сказывается и на внутрисемейных отношениях, и на эмоциональном состоянии женщины. Поэтому специалисты говорят о бесплодной паре, однако чаще всего объектом изучение является эмоциональное состояние женщины, поскольку именно оно может сказываться на особенности протекания и исходе родов, окрашивать ее отношение к ребенку как в период беременности, так и после его рождения, и, как следствие, особенности его психического и физического здоровья и развития. </w:t>
      </w:r>
    </w:p>
    <w:p w14:paraId="5F4F3111" w14:textId="77777777" w:rsidR="0062243A" w:rsidRPr="0062243A" w:rsidRDefault="0062243A" w:rsidP="0062243A">
      <w:pPr>
        <w:rPr>
          <w:rFonts w:eastAsia="Calibri"/>
          <w:lang w:eastAsia="en-US"/>
        </w:rPr>
      </w:pPr>
    </w:p>
    <w:p w14:paraId="7C1A4B70" w14:textId="3020F3C4" w:rsidR="0062243A" w:rsidRPr="00766B7F" w:rsidRDefault="0062243A" w:rsidP="0062243A">
      <w:pPr>
        <w:pStyle w:val="2"/>
        <w:spacing w:line="360" w:lineRule="auto"/>
        <w:rPr>
          <w:rFonts w:eastAsia="Calibri" w:cs="Times New Roman"/>
          <w:b/>
          <w:szCs w:val="28"/>
          <w:lang w:eastAsia="en-US"/>
        </w:rPr>
      </w:pPr>
      <w:bookmarkStart w:id="8" w:name="_Toc104154046"/>
      <w:r w:rsidRPr="00766B7F">
        <w:rPr>
          <w:rFonts w:eastAsia="Calibri" w:cs="Times New Roman"/>
          <w:b/>
          <w:szCs w:val="28"/>
          <w:lang w:eastAsia="en-US"/>
        </w:rPr>
        <w:lastRenderedPageBreak/>
        <w:t>1.</w:t>
      </w:r>
      <w:r w:rsidR="007E1D98">
        <w:rPr>
          <w:rFonts w:eastAsia="Calibri" w:cs="Times New Roman"/>
          <w:b/>
          <w:szCs w:val="28"/>
          <w:lang w:eastAsia="en-US"/>
        </w:rPr>
        <w:t>4</w:t>
      </w:r>
      <w:r w:rsidRPr="00766B7F">
        <w:rPr>
          <w:rFonts w:eastAsia="Calibri" w:cs="Times New Roman"/>
          <w:b/>
          <w:szCs w:val="28"/>
          <w:lang w:eastAsia="en-US"/>
        </w:rPr>
        <w:t>. Особенности отношения к ребенку у женщин, зачавших с помощью вспомогательных репродуктивных технологий.</w:t>
      </w:r>
      <w:bookmarkEnd w:id="8"/>
    </w:p>
    <w:p w14:paraId="6E284EFA" w14:textId="6BCDDE11" w:rsidR="00DC4858" w:rsidRDefault="00DC4858" w:rsidP="00766B7F">
      <w:pPr>
        <w:spacing w:line="360" w:lineRule="auto"/>
        <w:jc w:val="both"/>
        <w:rPr>
          <w:rFonts w:eastAsia="Calibri"/>
          <w:sz w:val="28"/>
          <w:szCs w:val="28"/>
          <w:lang w:val="tk-TM" w:eastAsia="en-US"/>
        </w:rPr>
      </w:pPr>
    </w:p>
    <w:p w14:paraId="6C1EF265" w14:textId="77777777" w:rsidR="00DC4858" w:rsidRDefault="00DC4858" w:rsidP="00DC4858">
      <w:pPr>
        <w:spacing w:line="360" w:lineRule="auto"/>
        <w:ind w:left="-284" w:firstLine="568"/>
        <w:jc w:val="both"/>
        <w:rPr>
          <w:sz w:val="28"/>
          <w:szCs w:val="28"/>
        </w:rPr>
      </w:pPr>
      <w:r w:rsidRPr="00DC4858">
        <w:rPr>
          <w:sz w:val="28"/>
          <w:szCs w:val="28"/>
        </w:rPr>
        <w:t xml:space="preserve">Стоит отметить, что в современных исследованиях большое внимание уделяется влиянию различных эмоциональных реакций и стрессов матери в период беременности как факторов, способных повлиять на психическое развитие ребенка после рождения (Савенышева С.С., 2018). </w:t>
      </w:r>
    </w:p>
    <w:p w14:paraId="133802BF" w14:textId="443BBA88" w:rsidR="00DC4858" w:rsidRDefault="00DC4858" w:rsidP="00DC4858">
      <w:pPr>
        <w:spacing w:line="360" w:lineRule="auto"/>
        <w:ind w:left="-284" w:firstLine="568"/>
        <w:jc w:val="both"/>
        <w:rPr>
          <w:sz w:val="28"/>
          <w:szCs w:val="28"/>
        </w:rPr>
      </w:pPr>
      <w:r w:rsidRPr="00DC4858">
        <w:rPr>
          <w:sz w:val="28"/>
          <w:szCs w:val="28"/>
        </w:rPr>
        <w:t xml:space="preserve">Также исследователи отмечают, что контакт ребенка с матерью является важнейшей потребностью, без учета которой невозможно достоверное рассмотрение основных этапов становления и изучение онтогенеза человека, в том числе и в пренатальный период. Контакт между матерью и ребенком является основой эмоционально-информативной среды развития, формируемой женщиной еще на ранних этапах жизни ребенка (Батуев, 2003). С момента зачатия начинает свое постепенное формирование система взаимоотношений «мать-дитя», влекущая за собой серьезные изменения в жизни будущей мамы. Возникающие новые адаптационные задачи требуют активной личностной перестройки. Перед женщиной встает задача постепенного принятия роли матери. Также будущей маме необходимо научиться воспринимать будущего ребенка как отдельного от себя и научиться соотносить свои потребности с учетом его существования. Как правило, процесс принятия роли матери рассматривается как кризисный этап в развитии личности, который предъявляет особые требования к личностным ресурсам и несет в себе как потенциальные возможности, так и потенциальные опасности для личности (Подобина, 2005). </w:t>
      </w:r>
    </w:p>
    <w:p w14:paraId="69894CFE" w14:textId="69B67382" w:rsidR="00766B7F" w:rsidRDefault="00DC4858" w:rsidP="00DC4858">
      <w:pPr>
        <w:spacing w:line="360" w:lineRule="auto"/>
        <w:ind w:left="-284" w:firstLine="568"/>
        <w:jc w:val="both"/>
        <w:rPr>
          <w:sz w:val="28"/>
          <w:szCs w:val="28"/>
        </w:rPr>
      </w:pPr>
      <w:r>
        <w:rPr>
          <w:sz w:val="28"/>
          <w:szCs w:val="28"/>
        </w:rPr>
        <w:t>Таким образом, п</w:t>
      </w:r>
      <w:r w:rsidR="0062243A" w:rsidRPr="00680152">
        <w:rPr>
          <w:sz w:val="28"/>
          <w:szCs w:val="28"/>
        </w:rPr>
        <w:t xml:space="preserve">ериод беременности </w:t>
      </w:r>
      <w:r w:rsidR="0062243A">
        <w:rPr>
          <w:sz w:val="28"/>
          <w:szCs w:val="28"/>
        </w:rPr>
        <w:t>представляется</w:t>
      </w:r>
      <w:r w:rsidR="0062243A" w:rsidRPr="00680152">
        <w:rPr>
          <w:sz w:val="28"/>
          <w:szCs w:val="28"/>
        </w:rPr>
        <w:t xml:space="preserve"> особенно важны</w:t>
      </w:r>
      <w:r w:rsidR="0062243A">
        <w:rPr>
          <w:sz w:val="28"/>
          <w:szCs w:val="28"/>
        </w:rPr>
        <w:t>м для развития</w:t>
      </w:r>
      <w:r w:rsidR="0062243A" w:rsidRPr="00680152">
        <w:rPr>
          <w:sz w:val="28"/>
          <w:szCs w:val="28"/>
        </w:rPr>
        <w:t xml:space="preserve"> материнской сферы. </w:t>
      </w:r>
      <w:r w:rsidR="0062243A">
        <w:rPr>
          <w:sz w:val="28"/>
          <w:szCs w:val="28"/>
        </w:rPr>
        <w:t xml:space="preserve">В ходе </w:t>
      </w:r>
      <w:r w:rsidR="000837A5">
        <w:rPr>
          <w:sz w:val="28"/>
          <w:szCs w:val="28"/>
        </w:rPr>
        <w:t xml:space="preserve">ее </w:t>
      </w:r>
      <w:r w:rsidR="0062243A">
        <w:rPr>
          <w:sz w:val="28"/>
          <w:szCs w:val="28"/>
        </w:rPr>
        <w:t>изучения Г.Г. Филипповой были выделены</w:t>
      </w:r>
      <w:r w:rsidR="0062243A" w:rsidRPr="00680152">
        <w:rPr>
          <w:sz w:val="28"/>
          <w:szCs w:val="28"/>
        </w:rPr>
        <w:t xml:space="preserve"> </w:t>
      </w:r>
      <w:r w:rsidR="0062243A">
        <w:rPr>
          <w:sz w:val="28"/>
          <w:szCs w:val="28"/>
        </w:rPr>
        <w:t>шесть</w:t>
      </w:r>
      <w:r w:rsidR="0062243A" w:rsidRPr="00680152">
        <w:rPr>
          <w:sz w:val="28"/>
          <w:szCs w:val="28"/>
        </w:rPr>
        <w:t xml:space="preserve"> стилей переживания беременности: </w:t>
      </w:r>
      <w:r w:rsidR="0062243A">
        <w:rPr>
          <w:sz w:val="28"/>
          <w:szCs w:val="28"/>
        </w:rPr>
        <w:t xml:space="preserve">амбивалентный, </w:t>
      </w:r>
      <w:r w:rsidR="0062243A" w:rsidRPr="00680152">
        <w:rPr>
          <w:sz w:val="28"/>
          <w:szCs w:val="28"/>
        </w:rPr>
        <w:t>адекватный,</w:t>
      </w:r>
      <w:r w:rsidR="0062243A">
        <w:rPr>
          <w:sz w:val="28"/>
          <w:szCs w:val="28"/>
        </w:rPr>
        <w:t xml:space="preserve"> игнорирующий, отвергающий, тревожный, эйфорический</w:t>
      </w:r>
      <w:r w:rsidR="00766B7F">
        <w:rPr>
          <w:sz w:val="28"/>
          <w:szCs w:val="28"/>
        </w:rPr>
        <w:t>.</w:t>
      </w:r>
    </w:p>
    <w:p w14:paraId="051D375A" w14:textId="2643E731" w:rsidR="00766B7F" w:rsidRPr="00AF08AF" w:rsidRDefault="00766B7F" w:rsidP="00481287">
      <w:pPr>
        <w:pStyle w:val="a3"/>
        <w:numPr>
          <w:ilvl w:val="0"/>
          <w:numId w:val="16"/>
        </w:numPr>
        <w:spacing w:line="360" w:lineRule="auto"/>
        <w:ind w:left="-284" w:firstLine="568"/>
        <w:jc w:val="both"/>
        <w:rPr>
          <w:sz w:val="28"/>
          <w:szCs w:val="28"/>
        </w:rPr>
      </w:pPr>
      <w:r w:rsidRPr="00481287">
        <w:rPr>
          <w:sz w:val="28"/>
          <w:szCs w:val="28"/>
        </w:rPr>
        <w:t xml:space="preserve">Адекватный. </w:t>
      </w:r>
      <w:r w:rsidR="00AF08AF" w:rsidRPr="00AF08AF">
        <w:rPr>
          <w:sz w:val="28"/>
          <w:szCs w:val="28"/>
        </w:rPr>
        <w:t>Беременность идентифицируется</w:t>
      </w:r>
      <w:r w:rsidRPr="00481287">
        <w:rPr>
          <w:sz w:val="28"/>
          <w:szCs w:val="28"/>
        </w:rPr>
        <w:t xml:space="preserve"> без сильных и д</w:t>
      </w:r>
      <w:r w:rsidR="00AF08AF" w:rsidRPr="00AF08AF">
        <w:rPr>
          <w:sz w:val="28"/>
          <w:szCs w:val="28"/>
        </w:rPr>
        <w:t xml:space="preserve">лительных отрицательных эмоций, характерны </w:t>
      </w:r>
      <w:r w:rsidRPr="00481287">
        <w:rPr>
          <w:sz w:val="28"/>
          <w:szCs w:val="28"/>
        </w:rPr>
        <w:t>выраженные соматические ощущения от с</w:t>
      </w:r>
      <w:r w:rsidR="00AF08AF" w:rsidRPr="00AF08AF">
        <w:rPr>
          <w:sz w:val="28"/>
          <w:szCs w:val="28"/>
        </w:rPr>
        <w:t>остояния беременности</w:t>
      </w:r>
      <w:r w:rsidR="00AF08AF">
        <w:rPr>
          <w:sz w:val="28"/>
          <w:szCs w:val="28"/>
        </w:rPr>
        <w:t xml:space="preserve">, а также наличие направленности на образ </w:t>
      </w:r>
      <w:r w:rsidR="00AF08AF">
        <w:rPr>
          <w:sz w:val="28"/>
          <w:szCs w:val="28"/>
        </w:rPr>
        <w:lastRenderedPageBreak/>
        <w:t>ребенка.</w:t>
      </w:r>
      <w:r w:rsidRPr="00481287">
        <w:rPr>
          <w:sz w:val="28"/>
          <w:szCs w:val="28"/>
        </w:rPr>
        <w:t xml:space="preserve"> </w:t>
      </w:r>
      <w:r w:rsidR="00AF08AF">
        <w:rPr>
          <w:sz w:val="28"/>
          <w:szCs w:val="28"/>
        </w:rPr>
        <w:t>Данный стиль является наиболее оптимальным для развития готовности к материнству.</w:t>
      </w:r>
    </w:p>
    <w:p w14:paraId="743F544B" w14:textId="1F53A5CF" w:rsidR="00766B7F" w:rsidRPr="00766B7F" w:rsidRDefault="00766B7F" w:rsidP="009F5951">
      <w:pPr>
        <w:spacing w:line="360" w:lineRule="auto"/>
        <w:ind w:left="-284" w:firstLine="568"/>
        <w:jc w:val="both"/>
        <w:rPr>
          <w:sz w:val="28"/>
          <w:szCs w:val="28"/>
        </w:rPr>
      </w:pPr>
      <w:r w:rsidRPr="00766B7F">
        <w:rPr>
          <w:sz w:val="28"/>
          <w:szCs w:val="28"/>
        </w:rPr>
        <w:t>2. Тревожный.</w:t>
      </w:r>
      <w:r w:rsidR="00AF08AF">
        <w:rPr>
          <w:sz w:val="28"/>
          <w:szCs w:val="28"/>
        </w:rPr>
        <w:t xml:space="preserve"> Тревожная идентификация беременности</w:t>
      </w:r>
      <w:r w:rsidRPr="00766B7F">
        <w:rPr>
          <w:sz w:val="28"/>
          <w:szCs w:val="28"/>
        </w:rPr>
        <w:t>, со страхом</w:t>
      </w:r>
      <w:r w:rsidR="00AF08AF">
        <w:rPr>
          <w:sz w:val="28"/>
          <w:szCs w:val="28"/>
        </w:rPr>
        <w:t xml:space="preserve"> и беспокойством. Характерны болезненные</w:t>
      </w:r>
      <w:r w:rsidR="009F5951">
        <w:rPr>
          <w:sz w:val="28"/>
          <w:szCs w:val="28"/>
        </w:rPr>
        <w:t xml:space="preserve"> состояния</w:t>
      </w:r>
      <w:r w:rsidR="00AF08AF">
        <w:rPr>
          <w:sz w:val="28"/>
          <w:szCs w:val="28"/>
        </w:rPr>
        <w:t xml:space="preserve">, тревожные или </w:t>
      </w:r>
      <w:r w:rsidR="009F5951">
        <w:rPr>
          <w:sz w:val="28"/>
          <w:szCs w:val="28"/>
        </w:rPr>
        <w:t>депрессивные эпизоды, связанные со страхами за протекание, исход беременности, родов и т.д.</w:t>
      </w:r>
    </w:p>
    <w:p w14:paraId="3CBD4149" w14:textId="481B350E" w:rsidR="00766B7F" w:rsidRPr="00766B7F" w:rsidRDefault="00766B7F" w:rsidP="009F5951">
      <w:pPr>
        <w:spacing w:line="360" w:lineRule="auto"/>
        <w:ind w:left="-284" w:firstLine="568"/>
        <w:jc w:val="both"/>
        <w:rPr>
          <w:sz w:val="28"/>
          <w:szCs w:val="28"/>
        </w:rPr>
      </w:pPr>
      <w:r w:rsidRPr="00766B7F">
        <w:rPr>
          <w:sz w:val="28"/>
          <w:szCs w:val="28"/>
        </w:rPr>
        <w:t xml:space="preserve">3. Эйфорический. </w:t>
      </w:r>
      <w:r w:rsidR="009F5951">
        <w:rPr>
          <w:sz w:val="28"/>
          <w:szCs w:val="28"/>
        </w:rPr>
        <w:t xml:space="preserve">Характерно </w:t>
      </w:r>
      <w:r w:rsidRPr="00766B7F">
        <w:rPr>
          <w:sz w:val="28"/>
          <w:szCs w:val="28"/>
        </w:rPr>
        <w:t>некритическое отношение к возможным проблемам</w:t>
      </w:r>
      <w:r w:rsidR="009F5951">
        <w:rPr>
          <w:sz w:val="28"/>
          <w:szCs w:val="28"/>
        </w:rPr>
        <w:t xml:space="preserve"> беременности и материнства, отсутствует дифференцированное отношение</w:t>
      </w:r>
      <w:r w:rsidRPr="00766B7F">
        <w:rPr>
          <w:sz w:val="28"/>
          <w:szCs w:val="28"/>
        </w:rPr>
        <w:t xml:space="preserve"> к характеру шевеления ребенка. </w:t>
      </w:r>
    </w:p>
    <w:p w14:paraId="63C0210C" w14:textId="1329C8AE" w:rsidR="00766B7F" w:rsidRPr="00766B7F" w:rsidRDefault="00766B7F" w:rsidP="009F5951">
      <w:pPr>
        <w:spacing w:line="360" w:lineRule="auto"/>
        <w:ind w:left="-284" w:firstLine="568"/>
        <w:jc w:val="both"/>
        <w:rPr>
          <w:sz w:val="28"/>
          <w:szCs w:val="28"/>
        </w:rPr>
      </w:pPr>
      <w:r w:rsidRPr="00766B7F">
        <w:rPr>
          <w:sz w:val="28"/>
          <w:szCs w:val="28"/>
        </w:rPr>
        <w:t xml:space="preserve">4. Игнорирующий. </w:t>
      </w:r>
      <w:r w:rsidR="009F5951">
        <w:rPr>
          <w:sz w:val="28"/>
          <w:szCs w:val="28"/>
        </w:rPr>
        <w:t xml:space="preserve">Поздняя идентификация беременности, сопровождающаяся </w:t>
      </w:r>
      <w:r w:rsidRPr="00766B7F">
        <w:rPr>
          <w:sz w:val="28"/>
          <w:szCs w:val="28"/>
        </w:rPr>
        <w:t>чувством досады или неприятного удивления. Соматический компонент либо не выражен совсем, либо состояние д</w:t>
      </w:r>
      <w:r w:rsidR="009F5951">
        <w:rPr>
          <w:sz w:val="28"/>
          <w:szCs w:val="28"/>
        </w:rPr>
        <w:t xml:space="preserve">аже лучше, чем до беременности, может наблюдаться </w:t>
      </w:r>
      <w:r w:rsidRPr="00766B7F">
        <w:rPr>
          <w:sz w:val="28"/>
          <w:szCs w:val="28"/>
        </w:rPr>
        <w:t xml:space="preserve">повышение активности </w:t>
      </w:r>
      <w:r w:rsidR="009F5951">
        <w:rPr>
          <w:sz w:val="28"/>
          <w:szCs w:val="28"/>
        </w:rPr>
        <w:t>и общего эмоционального тонуса.</w:t>
      </w:r>
    </w:p>
    <w:p w14:paraId="69D9584D" w14:textId="0484BC58" w:rsidR="00766B7F" w:rsidRPr="00766B7F" w:rsidRDefault="00766B7F" w:rsidP="009F5951">
      <w:pPr>
        <w:spacing w:line="360" w:lineRule="auto"/>
        <w:ind w:left="-284" w:firstLine="568"/>
        <w:jc w:val="both"/>
        <w:rPr>
          <w:sz w:val="28"/>
          <w:szCs w:val="28"/>
        </w:rPr>
      </w:pPr>
      <w:r w:rsidRPr="00766B7F">
        <w:rPr>
          <w:sz w:val="28"/>
          <w:szCs w:val="28"/>
        </w:rPr>
        <w:t xml:space="preserve">5. Амбивалентный. </w:t>
      </w:r>
      <w:r w:rsidR="009F5951">
        <w:rPr>
          <w:sz w:val="28"/>
          <w:szCs w:val="28"/>
        </w:rPr>
        <w:t xml:space="preserve">Схожая </w:t>
      </w:r>
      <w:r w:rsidRPr="00766B7F">
        <w:rPr>
          <w:sz w:val="28"/>
          <w:szCs w:val="28"/>
        </w:rPr>
        <w:t>с тревожным типом</w:t>
      </w:r>
      <w:r w:rsidR="009F5951">
        <w:rPr>
          <w:sz w:val="28"/>
          <w:szCs w:val="28"/>
        </w:rPr>
        <w:t xml:space="preserve"> симптоматика</w:t>
      </w:r>
      <w:r w:rsidRPr="00766B7F">
        <w:rPr>
          <w:sz w:val="28"/>
          <w:szCs w:val="28"/>
        </w:rPr>
        <w:t xml:space="preserve">, особенностью являются резко противоположные по физическим и эмоциональным ощущениям переживания шевеления, характерно </w:t>
      </w:r>
      <w:r w:rsidR="009F5951">
        <w:rPr>
          <w:sz w:val="28"/>
          <w:szCs w:val="28"/>
        </w:rPr>
        <w:t>возникновение болевых ощущений.</w:t>
      </w:r>
    </w:p>
    <w:p w14:paraId="58B41B83" w14:textId="66893C8E" w:rsidR="00766B7F" w:rsidRDefault="009F5951" w:rsidP="00766B7F">
      <w:pPr>
        <w:spacing w:line="360" w:lineRule="auto"/>
        <w:ind w:left="-284" w:firstLine="568"/>
        <w:jc w:val="both"/>
        <w:rPr>
          <w:sz w:val="28"/>
          <w:szCs w:val="28"/>
        </w:rPr>
      </w:pPr>
      <w:r>
        <w:rPr>
          <w:sz w:val="28"/>
          <w:szCs w:val="28"/>
        </w:rPr>
        <w:t xml:space="preserve">6. Отвергающий. </w:t>
      </w:r>
      <w:r w:rsidR="00481287">
        <w:rPr>
          <w:sz w:val="28"/>
          <w:szCs w:val="28"/>
        </w:rPr>
        <w:t xml:space="preserve">Резко выраженная, физически и эмоционально негативно окрашенная симптоматика. </w:t>
      </w:r>
      <w:r>
        <w:rPr>
          <w:sz w:val="28"/>
          <w:szCs w:val="28"/>
        </w:rPr>
        <w:t xml:space="preserve">Беременность не принимается, может переживаться как кара и </w:t>
      </w:r>
      <w:r w:rsidR="00766B7F" w:rsidRPr="00766B7F">
        <w:rPr>
          <w:sz w:val="28"/>
          <w:szCs w:val="28"/>
        </w:rPr>
        <w:t xml:space="preserve">сопровождается </w:t>
      </w:r>
      <w:r w:rsidR="00481287">
        <w:rPr>
          <w:sz w:val="28"/>
          <w:szCs w:val="28"/>
        </w:rPr>
        <w:t xml:space="preserve">резкими отрицательными эмоциями. </w:t>
      </w:r>
      <w:r w:rsidR="00766B7F" w:rsidRPr="00766B7F">
        <w:rPr>
          <w:sz w:val="28"/>
          <w:szCs w:val="28"/>
        </w:rPr>
        <w:t xml:space="preserve">К концу беременности возможны всплески </w:t>
      </w:r>
      <w:r w:rsidR="00766B7F">
        <w:rPr>
          <w:sz w:val="28"/>
          <w:szCs w:val="28"/>
        </w:rPr>
        <w:t>аффективных</w:t>
      </w:r>
      <w:r w:rsidR="00481287">
        <w:rPr>
          <w:sz w:val="28"/>
          <w:szCs w:val="28"/>
        </w:rPr>
        <w:t xml:space="preserve"> или депрессивных</w:t>
      </w:r>
      <w:r w:rsidR="00766B7F">
        <w:rPr>
          <w:sz w:val="28"/>
          <w:szCs w:val="28"/>
        </w:rPr>
        <w:t xml:space="preserve"> состояний</w:t>
      </w:r>
      <w:r w:rsidR="0062243A" w:rsidRPr="00766B7F">
        <w:rPr>
          <w:sz w:val="28"/>
          <w:szCs w:val="28"/>
        </w:rPr>
        <w:t xml:space="preserve"> </w:t>
      </w:r>
      <w:r w:rsidR="0062243A">
        <w:rPr>
          <w:sz w:val="28"/>
          <w:szCs w:val="28"/>
        </w:rPr>
        <w:t>(Филиппова Г.Г., 2002)</w:t>
      </w:r>
      <w:r w:rsidR="0062243A" w:rsidRPr="00680152">
        <w:rPr>
          <w:sz w:val="28"/>
          <w:szCs w:val="28"/>
        </w:rPr>
        <w:t>.</w:t>
      </w:r>
    </w:p>
    <w:p w14:paraId="39E4FBD0" w14:textId="77777777" w:rsidR="00481287" w:rsidRDefault="00481287" w:rsidP="00766B7F">
      <w:pPr>
        <w:spacing w:line="360" w:lineRule="auto"/>
        <w:ind w:left="-284" w:firstLine="568"/>
        <w:jc w:val="both"/>
        <w:rPr>
          <w:sz w:val="28"/>
          <w:szCs w:val="28"/>
        </w:rPr>
      </w:pPr>
    </w:p>
    <w:p w14:paraId="29DCFE3E" w14:textId="77777777" w:rsidR="00481287" w:rsidRDefault="0062243A" w:rsidP="0062243A">
      <w:pPr>
        <w:spacing w:line="360" w:lineRule="auto"/>
        <w:ind w:left="-284" w:firstLine="568"/>
        <w:jc w:val="both"/>
        <w:rPr>
          <w:sz w:val="28"/>
          <w:szCs w:val="28"/>
        </w:rPr>
      </w:pPr>
      <w:r w:rsidRPr="00680152">
        <w:rPr>
          <w:sz w:val="28"/>
          <w:szCs w:val="28"/>
        </w:rPr>
        <w:t xml:space="preserve"> Независимо</w:t>
      </w:r>
      <w:r>
        <w:rPr>
          <w:sz w:val="28"/>
          <w:szCs w:val="28"/>
        </w:rPr>
        <w:t xml:space="preserve"> от</w:t>
      </w:r>
      <w:r w:rsidRPr="00680152">
        <w:rPr>
          <w:sz w:val="28"/>
          <w:szCs w:val="28"/>
        </w:rPr>
        <w:t xml:space="preserve"> Г.Г. Филиппов</w:t>
      </w:r>
      <w:r>
        <w:rPr>
          <w:sz w:val="28"/>
          <w:szCs w:val="28"/>
        </w:rPr>
        <w:t>ой И.В. Добряковым были сформулированы</w:t>
      </w:r>
      <w:r w:rsidRPr="00680152">
        <w:rPr>
          <w:sz w:val="28"/>
          <w:szCs w:val="28"/>
        </w:rPr>
        <w:t xml:space="preserve"> типы отношения к собственной беременности: оптимальный, </w:t>
      </w:r>
      <w:r>
        <w:rPr>
          <w:sz w:val="28"/>
          <w:szCs w:val="28"/>
        </w:rPr>
        <w:t xml:space="preserve">эйфорический, тревожный, гипогестогнозический </w:t>
      </w:r>
      <w:r w:rsidRPr="00680152">
        <w:rPr>
          <w:sz w:val="28"/>
          <w:szCs w:val="28"/>
        </w:rPr>
        <w:t>и депрессивный</w:t>
      </w:r>
      <w:r w:rsidR="00481287">
        <w:rPr>
          <w:sz w:val="28"/>
          <w:szCs w:val="28"/>
        </w:rPr>
        <w:t>.</w:t>
      </w:r>
    </w:p>
    <w:p w14:paraId="4567F102" w14:textId="0C94F4EB" w:rsidR="00481287" w:rsidRPr="00481287" w:rsidRDefault="00481287" w:rsidP="00481287">
      <w:pPr>
        <w:spacing w:line="360" w:lineRule="auto"/>
        <w:ind w:left="-284" w:firstLine="568"/>
        <w:jc w:val="both"/>
        <w:rPr>
          <w:sz w:val="28"/>
          <w:szCs w:val="28"/>
        </w:rPr>
      </w:pPr>
      <w:r w:rsidRPr="00481287">
        <w:rPr>
          <w:sz w:val="28"/>
          <w:szCs w:val="28"/>
        </w:rPr>
        <w:t xml:space="preserve">Адекватный стиль, он же оптимальный тип отношения к собственной беременности способствует формированию материнского отношения, для которого характерно безусловное принятие ребенка, а также развитие </w:t>
      </w:r>
      <w:r w:rsidRPr="00481287">
        <w:rPr>
          <w:sz w:val="28"/>
          <w:szCs w:val="28"/>
        </w:rPr>
        <w:lastRenderedPageBreak/>
        <w:t>интуитивной чувствительности и отзывчивости к потребностям ребенка. Такой вариант является наиболее желательным для ребенка.</w:t>
      </w:r>
    </w:p>
    <w:p w14:paraId="6DB4B7B2" w14:textId="75732460" w:rsidR="00481287" w:rsidRPr="00481287" w:rsidRDefault="00481287" w:rsidP="00500176">
      <w:pPr>
        <w:spacing w:line="360" w:lineRule="auto"/>
        <w:ind w:left="-284" w:firstLine="568"/>
        <w:jc w:val="both"/>
        <w:rPr>
          <w:sz w:val="28"/>
          <w:szCs w:val="28"/>
        </w:rPr>
      </w:pPr>
      <w:r w:rsidRPr="00481287">
        <w:rPr>
          <w:sz w:val="28"/>
          <w:szCs w:val="28"/>
        </w:rPr>
        <w:t>Гипогесто</w:t>
      </w:r>
      <w:r>
        <w:rPr>
          <w:sz w:val="28"/>
          <w:szCs w:val="28"/>
        </w:rPr>
        <w:t>гнозическому типу свойственна недооценка</w:t>
      </w:r>
      <w:r w:rsidRPr="00481287">
        <w:rPr>
          <w:sz w:val="28"/>
          <w:szCs w:val="28"/>
        </w:rPr>
        <w:t xml:space="preserve"> важности и серьезности происходящего. </w:t>
      </w:r>
      <w:r>
        <w:rPr>
          <w:sz w:val="28"/>
          <w:szCs w:val="28"/>
        </w:rPr>
        <w:t xml:space="preserve">Беременные с таким типом отношения к беременности, как правило </w:t>
      </w:r>
      <w:r w:rsidRPr="00481287">
        <w:rPr>
          <w:sz w:val="28"/>
          <w:szCs w:val="28"/>
        </w:rPr>
        <w:t>не скл</w:t>
      </w:r>
      <w:r w:rsidR="00DC4858">
        <w:rPr>
          <w:sz w:val="28"/>
          <w:szCs w:val="28"/>
        </w:rPr>
        <w:t>онны менять жизненный стереотип. Беременность либо незапланированная, либо запланированная по</w:t>
      </w:r>
      <w:r w:rsidRPr="00481287">
        <w:rPr>
          <w:sz w:val="28"/>
          <w:szCs w:val="28"/>
        </w:rPr>
        <w:t xml:space="preserve"> </w:t>
      </w:r>
      <w:r w:rsidR="00DC4858">
        <w:rPr>
          <w:sz w:val="28"/>
          <w:szCs w:val="28"/>
        </w:rPr>
        <w:t>сторонним причинам (детородный возраст). Внимание к ребенку снижено, у</w:t>
      </w:r>
      <w:r>
        <w:rPr>
          <w:sz w:val="28"/>
          <w:szCs w:val="28"/>
        </w:rPr>
        <w:t xml:space="preserve">ход за детьми делегируется другим лицам </w:t>
      </w:r>
      <w:r w:rsidRPr="00481287">
        <w:rPr>
          <w:sz w:val="28"/>
          <w:szCs w:val="28"/>
        </w:rPr>
        <w:t>(</w:t>
      </w:r>
      <w:r>
        <w:rPr>
          <w:sz w:val="28"/>
          <w:szCs w:val="28"/>
        </w:rPr>
        <w:t>няням, бабушкам и т.д.</w:t>
      </w:r>
      <w:r w:rsidR="00DC4858" w:rsidRPr="00481287">
        <w:rPr>
          <w:sz w:val="28"/>
          <w:szCs w:val="28"/>
        </w:rPr>
        <w:t>), так</w:t>
      </w:r>
      <w:r w:rsidRPr="00481287">
        <w:rPr>
          <w:sz w:val="28"/>
          <w:szCs w:val="28"/>
        </w:rPr>
        <w:t xml:space="preserve"> как сами матери очень заняты. </w:t>
      </w:r>
    </w:p>
    <w:p w14:paraId="726089EE" w14:textId="2A27C129" w:rsidR="00481287" w:rsidRPr="00481287" w:rsidRDefault="00A0683D" w:rsidP="00500176">
      <w:pPr>
        <w:spacing w:line="360" w:lineRule="auto"/>
        <w:ind w:left="-284" w:firstLine="568"/>
        <w:jc w:val="both"/>
        <w:rPr>
          <w:sz w:val="28"/>
          <w:szCs w:val="28"/>
        </w:rPr>
      </w:pPr>
      <w:r>
        <w:rPr>
          <w:sz w:val="28"/>
          <w:szCs w:val="28"/>
        </w:rPr>
        <w:t>При эйфорическом</w:t>
      </w:r>
      <w:r w:rsidR="00481287" w:rsidRPr="00481287">
        <w:rPr>
          <w:sz w:val="28"/>
          <w:szCs w:val="28"/>
        </w:rPr>
        <w:t xml:space="preserve"> тип</w:t>
      </w:r>
      <w:r>
        <w:rPr>
          <w:sz w:val="28"/>
          <w:szCs w:val="28"/>
        </w:rPr>
        <w:t xml:space="preserve">е </w:t>
      </w:r>
      <w:r w:rsidR="00500176">
        <w:rPr>
          <w:sz w:val="28"/>
          <w:szCs w:val="28"/>
        </w:rPr>
        <w:t>беременность может быть очень желанной, сопровождаться повышенным настроением</w:t>
      </w:r>
      <w:r w:rsidR="00481287" w:rsidRPr="00481287">
        <w:rPr>
          <w:sz w:val="28"/>
          <w:szCs w:val="28"/>
        </w:rPr>
        <w:t>,</w:t>
      </w:r>
      <w:r>
        <w:rPr>
          <w:sz w:val="28"/>
          <w:szCs w:val="28"/>
        </w:rPr>
        <w:t xml:space="preserve"> декларированием чрезмерной любви к будущему ребенку,</w:t>
      </w:r>
      <w:r w:rsidR="00481287" w:rsidRPr="00481287">
        <w:rPr>
          <w:sz w:val="28"/>
          <w:szCs w:val="28"/>
        </w:rPr>
        <w:t xml:space="preserve"> уверенностью </w:t>
      </w:r>
      <w:r w:rsidR="00500176">
        <w:rPr>
          <w:sz w:val="28"/>
          <w:szCs w:val="28"/>
        </w:rPr>
        <w:t xml:space="preserve">в благополучном родоразрешении с одной стороны, и </w:t>
      </w:r>
      <w:r w:rsidR="00481287" w:rsidRPr="00481287">
        <w:rPr>
          <w:sz w:val="28"/>
          <w:szCs w:val="28"/>
        </w:rPr>
        <w:t>непониманием своей новой ро</w:t>
      </w:r>
      <w:r w:rsidR="00500176">
        <w:rPr>
          <w:sz w:val="28"/>
          <w:szCs w:val="28"/>
        </w:rPr>
        <w:t>ли сейчас и в ближайшем будущем</w:t>
      </w:r>
      <w:r>
        <w:rPr>
          <w:sz w:val="28"/>
          <w:szCs w:val="28"/>
        </w:rPr>
        <w:t xml:space="preserve"> с другой.</w:t>
      </w:r>
      <w:r w:rsidR="00481287" w:rsidRPr="00481287">
        <w:rPr>
          <w:sz w:val="28"/>
          <w:szCs w:val="28"/>
        </w:rPr>
        <w:t xml:space="preserve"> </w:t>
      </w:r>
      <w:r>
        <w:rPr>
          <w:sz w:val="28"/>
          <w:szCs w:val="28"/>
        </w:rPr>
        <w:t xml:space="preserve">Как правило, женщины с таким типом отношения требуют от окружающих повышенного внимания. </w:t>
      </w:r>
      <w:r w:rsidR="00500176">
        <w:rPr>
          <w:sz w:val="28"/>
          <w:szCs w:val="28"/>
        </w:rPr>
        <w:t>Осложнения</w:t>
      </w:r>
      <w:r w:rsidR="00481287" w:rsidRPr="00481287">
        <w:rPr>
          <w:sz w:val="28"/>
          <w:szCs w:val="28"/>
        </w:rPr>
        <w:t xml:space="preserve"> </w:t>
      </w:r>
      <w:r w:rsidR="00500176">
        <w:rPr>
          <w:sz w:val="28"/>
          <w:szCs w:val="28"/>
        </w:rPr>
        <w:t xml:space="preserve">беременности при таком типе отношения застают женщин врасплох, в связи с чем </w:t>
      </w:r>
      <w:r w:rsidR="00481287" w:rsidRPr="00481287">
        <w:rPr>
          <w:sz w:val="28"/>
          <w:szCs w:val="28"/>
        </w:rPr>
        <w:t xml:space="preserve">их </w:t>
      </w:r>
      <w:r w:rsidR="00500176">
        <w:rPr>
          <w:sz w:val="28"/>
          <w:szCs w:val="28"/>
        </w:rPr>
        <w:t xml:space="preserve">тяжесть преувеличивается. </w:t>
      </w:r>
      <w:r>
        <w:rPr>
          <w:sz w:val="28"/>
          <w:szCs w:val="28"/>
        </w:rPr>
        <w:t>Подобный тип свойственен женщинам с истерически</w:t>
      </w:r>
      <w:r w:rsidR="00DC4858">
        <w:rPr>
          <w:sz w:val="28"/>
          <w:szCs w:val="28"/>
        </w:rPr>
        <w:t>ми чертами личности, а также женщинам длительно лечившимся от бесплодия.</w:t>
      </w:r>
    </w:p>
    <w:p w14:paraId="7ABF2F71" w14:textId="08413626" w:rsidR="00481287" w:rsidRPr="00481287" w:rsidRDefault="00A0683D" w:rsidP="00481287">
      <w:pPr>
        <w:spacing w:line="360" w:lineRule="auto"/>
        <w:ind w:left="-284" w:firstLine="568"/>
        <w:jc w:val="both"/>
        <w:rPr>
          <w:sz w:val="28"/>
          <w:szCs w:val="28"/>
        </w:rPr>
      </w:pPr>
      <w:r>
        <w:rPr>
          <w:sz w:val="28"/>
          <w:szCs w:val="28"/>
        </w:rPr>
        <w:t>Тревожный тип характеризуется высоким уровнем тревоги, нередко ипохондричностью, что в свою очередь оказывает влияние на соматическое состояние женщины. Причинами тревоги становятся материально-бытовые условия, семейные неурядицы, хронические заболевания и т.д.</w:t>
      </w:r>
    </w:p>
    <w:p w14:paraId="38DB06B3" w14:textId="702FDB16" w:rsidR="00481287" w:rsidRDefault="00481287" w:rsidP="00A0683D">
      <w:pPr>
        <w:spacing w:line="360" w:lineRule="auto"/>
        <w:ind w:left="-284" w:firstLine="568"/>
        <w:jc w:val="both"/>
        <w:rPr>
          <w:sz w:val="28"/>
          <w:szCs w:val="28"/>
        </w:rPr>
      </w:pPr>
      <w:r w:rsidRPr="00481287">
        <w:rPr>
          <w:sz w:val="28"/>
          <w:szCs w:val="28"/>
        </w:rPr>
        <w:t xml:space="preserve">Депрессивный тип </w:t>
      </w:r>
      <w:r w:rsidR="00A0683D">
        <w:rPr>
          <w:sz w:val="28"/>
          <w:szCs w:val="28"/>
        </w:rPr>
        <w:t>проявляется резко сниженным фоном настроения, характеризуется максимальной</w:t>
      </w:r>
      <w:r w:rsidRPr="00481287">
        <w:rPr>
          <w:sz w:val="28"/>
          <w:szCs w:val="28"/>
        </w:rPr>
        <w:t xml:space="preserve"> выраженность</w:t>
      </w:r>
      <w:r w:rsidR="00A0683D">
        <w:rPr>
          <w:sz w:val="28"/>
          <w:szCs w:val="28"/>
        </w:rPr>
        <w:t>ю</w:t>
      </w:r>
      <w:r w:rsidRPr="00481287">
        <w:rPr>
          <w:sz w:val="28"/>
          <w:szCs w:val="28"/>
        </w:rPr>
        <w:t xml:space="preserve"> тревожных состояний, что в свою очередь может привести к</w:t>
      </w:r>
      <w:r w:rsidR="00A0683D">
        <w:rPr>
          <w:sz w:val="28"/>
          <w:szCs w:val="28"/>
        </w:rPr>
        <w:t xml:space="preserve"> развитию невротических реакций</w:t>
      </w:r>
      <w:r w:rsidRPr="00481287">
        <w:rPr>
          <w:sz w:val="28"/>
          <w:szCs w:val="28"/>
        </w:rPr>
        <w:t>.</w:t>
      </w:r>
      <w:r w:rsidR="0062243A">
        <w:rPr>
          <w:sz w:val="28"/>
          <w:szCs w:val="28"/>
        </w:rPr>
        <w:t xml:space="preserve"> </w:t>
      </w:r>
      <w:r w:rsidR="00A0683D">
        <w:rPr>
          <w:sz w:val="28"/>
          <w:szCs w:val="28"/>
        </w:rPr>
        <w:t xml:space="preserve">Могут присутствовать дисморфоманические идеи, бредовые идеи, идеи самоуничижения, суицидальные тенденции </w:t>
      </w:r>
      <w:r w:rsidR="0062243A">
        <w:rPr>
          <w:sz w:val="28"/>
          <w:szCs w:val="28"/>
        </w:rPr>
        <w:t>(Добряков И.В., 2010).</w:t>
      </w:r>
      <w:r w:rsidR="0062243A" w:rsidRPr="00985EE6">
        <w:rPr>
          <w:sz w:val="28"/>
          <w:szCs w:val="28"/>
        </w:rPr>
        <w:t xml:space="preserve"> </w:t>
      </w:r>
    </w:p>
    <w:p w14:paraId="0155F5FE" w14:textId="6C6D7901" w:rsidR="0062243A" w:rsidRDefault="00DC4858" w:rsidP="0062243A">
      <w:pPr>
        <w:spacing w:line="360" w:lineRule="auto"/>
        <w:ind w:left="-284" w:firstLine="568"/>
        <w:jc w:val="both"/>
        <w:rPr>
          <w:sz w:val="28"/>
          <w:szCs w:val="28"/>
        </w:rPr>
      </w:pPr>
      <w:r>
        <w:rPr>
          <w:sz w:val="28"/>
          <w:szCs w:val="28"/>
        </w:rPr>
        <w:t xml:space="preserve">Стили </w:t>
      </w:r>
      <w:r w:rsidR="0062243A">
        <w:rPr>
          <w:sz w:val="28"/>
          <w:szCs w:val="28"/>
        </w:rPr>
        <w:t>или типы</w:t>
      </w:r>
      <w:r w:rsidR="0062243A" w:rsidRPr="00680152">
        <w:rPr>
          <w:sz w:val="28"/>
          <w:szCs w:val="28"/>
        </w:rPr>
        <w:t xml:space="preserve"> переживания</w:t>
      </w:r>
      <w:r w:rsidR="0062243A">
        <w:rPr>
          <w:sz w:val="28"/>
          <w:szCs w:val="28"/>
        </w:rPr>
        <w:t>/отношения к беременности</w:t>
      </w:r>
      <w:r>
        <w:rPr>
          <w:sz w:val="28"/>
          <w:szCs w:val="28"/>
        </w:rPr>
        <w:t xml:space="preserve"> (кроме адекватного/оптимального)</w:t>
      </w:r>
      <w:r w:rsidR="0062243A">
        <w:rPr>
          <w:sz w:val="28"/>
          <w:szCs w:val="28"/>
        </w:rPr>
        <w:t xml:space="preserve"> характеризуются наличием определенных </w:t>
      </w:r>
      <w:r w:rsidR="0062243A">
        <w:rPr>
          <w:sz w:val="28"/>
          <w:szCs w:val="28"/>
        </w:rPr>
        <w:lastRenderedPageBreak/>
        <w:t>сложностей</w:t>
      </w:r>
      <w:r w:rsidR="0062243A" w:rsidRPr="00680152">
        <w:rPr>
          <w:sz w:val="28"/>
          <w:szCs w:val="28"/>
        </w:rPr>
        <w:t xml:space="preserve"> в формировании материнского отношения и </w:t>
      </w:r>
      <w:r w:rsidR="0062243A">
        <w:rPr>
          <w:sz w:val="28"/>
          <w:szCs w:val="28"/>
        </w:rPr>
        <w:t xml:space="preserve">в большей или меньшей степени </w:t>
      </w:r>
      <w:r w:rsidR="0062243A" w:rsidRPr="00680152">
        <w:rPr>
          <w:sz w:val="28"/>
          <w:szCs w:val="28"/>
        </w:rPr>
        <w:t xml:space="preserve">требуют коррекции </w:t>
      </w:r>
      <w:r w:rsidR="0062243A">
        <w:rPr>
          <w:sz w:val="28"/>
          <w:szCs w:val="28"/>
        </w:rPr>
        <w:t>(Никулина С.А., 2015).</w:t>
      </w:r>
    </w:p>
    <w:p w14:paraId="3EC8192B" w14:textId="77777777" w:rsidR="0033192F" w:rsidRDefault="0033192F" w:rsidP="0062243A">
      <w:pPr>
        <w:spacing w:line="360" w:lineRule="auto"/>
        <w:ind w:left="-284" w:firstLine="568"/>
        <w:jc w:val="both"/>
        <w:rPr>
          <w:sz w:val="28"/>
          <w:szCs w:val="28"/>
        </w:rPr>
      </w:pPr>
    </w:p>
    <w:p w14:paraId="074704DA" w14:textId="1FDAFDEB" w:rsidR="0033192F" w:rsidRPr="0033192F" w:rsidRDefault="0033192F" w:rsidP="0033192F">
      <w:pPr>
        <w:spacing w:line="360" w:lineRule="auto"/>
        <w:ind w:left="-284" w:firstLine="568"/>
        <w:jc w:val="both"/>
        <w:rPr>
          <w:sz w:val="28"/>
          <w:szCs w:val="28"/>
        </w:rPr>
      </w:pPr>
      <w:r w:rsidRPr="0033192F">
        <w:rPr>
          <w:sz w:val="28"/>
          <w:szCs w:val="28"/>
        </w:rPr>
        <w:t>В исследовании Маленовой А.Ю., Кытьковой И.Г была предпринята попытка описания психологических особенностей отношения беременных женщин к беременности, ребенку и материнству в случае использования ВРТ. Так, в ситуации искусственного оплодотворения наблюдается высокий уровень готовности к материнству. У будущих мам преобладают конструктивные мотивы сохранения беременности, а также наблюдается психофизиологическая готовность и истинное стремление быть матерью. Характерно чувство наполнения жизни новым смыслом и стремление к реализации планов. При этом имеет место некоторая озабоченность своим здоровьем и стремление соответствовать социальным ожиданиям (Маленова А.Ю., Кытькова И.Г.,  2015), а также на фоне ярко выраженного стремления к наступлению материнства представления о будущем ребенке и о себе в роли матери могут быть далеки от реальности и могут носить эйфорический характер</w:t>
      </w:r>
      <w:r w:rsidR="00D11A99">
        <w:rPr>
          <w:sz w:val="28"/>
          <w:szCs w:val="28"/>
        </w:rPr>
        <w:t>, в</w:t>
      </w:r>
      <w:r w:rsidRPr="0033192F">
        <w:rPr>
          <w:sz w:val="28"/>
          <w:szCs w:val="28"/>
        </w:rPr>
        <w:t xml:space="preserve"> связи с чем женщины могут не видеть себя в роли матери, и быть не готовыми принять на себя выполнение родительских функций (Якупова В.А., Захарова Е.И., 2015).</w:t>
      </w:r>
    </w:p>
    <w:p w14:paraId="1C0D845A" w14:textId="43FC5F68" w:rsidR="008A2A40" w:rsidRDefault="0062243A" w:rsidP="008A2A40">
      <w:pPr>
        <w:spacing w:before="645" w:line="360" w:lineRule="auto"/>
        <w:ind w:left="-284" w:firstLine="568"/>
        <w:jc w:val="both"/>
        <w:rPr>
          <w:sz w:val="28"/>
          <w:szCs w:val="28"/>
        </w:rPr>
      </w:pPr>
      <w:r>
        <w:rPr>
          <w:sz w:val="28"/>
          <w:szCs w:val="28"/>
        </w:rPr>
        <w:t xml:space="preserve">Таким образом, проведя анализ </w:t>
      </w:r>
      <w:r w:rsidR="008A2A40">
        <w:rPr>
          <w:sz w:val="28"/>
          <w:szCs w:val="28"/>
        </w:rPr>
        <w:t xml:space="preserve">мы сделали вывод о том, что большинство современных исследований изучает факторы психологического функционирования </w:t>
      </w:r>
      <w:r w:rsidR="00937C84">
        <w:rPr>
          <w:sz w:val="28"/>
          <w:szCs w:val="28"/>
        </w:rPr>
        <w:t>разрозненно</w:t>
      </w:r>
      <w:r w:rsidR="008A2A40">
        <w:rPr>
          <w:sz w:val="28"/>
          <w:szCs w:val="28"/>
        </w:rPr>
        <w:t>. Многоаспектных исследований на данном этапе нет. В связи с чем</w:t>
      </w:r>
      <w:r>
        <w:rPr>
          <w:sz w:val="28"/>
          <w:szCs w:val="28"/>
        </w:rPr>
        <w:t xml:space="preserve"> мы еще раз утвердились в необходимости изучения особенностей психологического функционирования и особенностей отношения к ребенку у женщин, использовавших вспомогательное репродуктивные технологии. </w:t>
      </w:r>
    </w:p>
    <w:p w14:paraId="1B50D229" w14:textId="6F2230C3" w:rsidR="008A2A40" w:rsidRPr="00F677DB" w:rsidRDefault="008A2A40" w:rsidP="008A2A40">
      <w:pPr>
        <w:spacing w:before="645" w:line="360" w:lineRule="auto"/>
        <w:ind w:left="-284" w:firstLine="568"/>
        <w:jc w:val="both"/>
        <w:rPr>
          <w:sz w:val="28"/>
          <w:szCs w:val="28"/>
        </w:rPr>
      </w:pPr>
      <w:r>
        <w:rPr>
          <w:sz w:val="28"/>
          <w:szCs w:val="28"/>
        </w:rPr>
        <w:t xml:space="preserve">Также, важно отметить, что для полного изучения психологического функционирования в соответствии с целью нашего исследования, нам </w:t>
      </w:r>
      <w:r>
        <w:rPr>
          <w:sz w:val="28"/>
          <w:szCs w:val="28"/>
        </w:rPr>
        <w:lastRenderedPageBreak/>
        <w:t>необходим подходящий методический инструмент, имеющий возможности разносторонней оценки. В качестве такого инструмента нами был выбрана методика «Адаптивного функционирования» Т.М. Ахенбаха, позволяющий измерить адаптированность, выраженность синдромов и построить клинический профиль испытуемого.</w:t>
      </w:r>
    </w:p>
    <w:p w14:paraId="13B6AF70" w14:textId="77777777" w:rsidR="0062243A" w:rsidRDefault="0062243A">
      <w:pPr>
        <w:spacing w:after="160" w:line="259" w:lineRule="auto"/>
        <w:rPr>
          <w:rFonts w:eastAsia="Calibri"/>
          <w:b/>
          <w:sz w:val="28"/>
          <w:szCs w:val="28"/>
          <w:lang w:eastAsia="en-US"/>
        </w:rPr>
      </w:pPr>
      <w:r>
        <w:rPr>
          <w:rFonts w:eastAsia="Calibri"/>
          <w:szCs w:val="28"/>
          <w:lang w:eastAsia="en-US"/>
        </w:rPr>
        <w:br w:type="page"/>
      </w:r>
    </w:p>
    <w:p w14:paraId="62750A07" w14:textId="77777777" w:rsidR="0062243A" w:rsidRPr="0062243A" w:rsidRDefault="0062243A" w:rsidP="0051732A">
      <w:pPr>
        <w:pStyle w:val="1"/>
        <w:spacing w:line="360" w:lineRule="auto"/>
        <w:jc w:val="both"/>
        <w:rPr>
          <w:rFonts w:eastAsia="Calibri" w:cs="Times New Roman"/>
          <w:szCs w:val="28"/>
          <w:lang w:eastAsia="en-US"/>
        </w:rPr>
      </w:pPr>
      <w:bookmarkStart w:id="9" w:name="_Toc104154047"/>
      <w:r w:rsidRPr="0062243A">
        <w:rPr>
          <w:rFonts w:eastAsia="Calibri" w:cs="Times New Roman"/>
          <w:szCs w:val="28"/>
          <w:lang w:eastAsia="en-US"/>
        </w:rPr>
        <w:lastRenderedPageBreak/>
        <w:t>ГЛАВА 2. ОРГАНИЗАЦИЯ И МЕТОДЫ ИССЛЕДОВАНИЯ</w:t>
      </w:r>
      <w:bookmarkEnd w:id="9"/>
    </w:p>
    <w:p w14:paraId="3F0EA8CA" w14:textId="77777777" w:rsidR="0062243A" w:rsidRPr="0051732A" w:rsidRDefault="0062243A" w:rsidP="00D97978">
      <w:pPr>
        <w:pStyle w:val="2"/>
        <w:spacing w:line="360" w:lineRule="auto"/>
        <w:jc w:val="both"/>
        <w:rPr>
          <w:rFonts w:eastAsia="Calibri" w:cs="Times New Roman"/>
          <w:b/>
          <w:szCs w:val="28"/>
          <w:lang w:eastAsia="en-US"/>
        </w:rPr>
      </w:pPr>
      <w:bookmarkStart w:id="10" w:name="_Toc104154048"/>
      <w:r w:rsidRPr="0051732A">
        <w:rPr>
          <w:rFonts w:eastAsia="Calibri" w:cs="Times New Roman"/>
          <w:b/>
          <w:szCs w:val="28"/>
          <w:lang w:eastAsia="en-US"/>
        </w:rPr>
        <w:t>2.1 Постановка проблемы исследования</w:t>
      </w:r>
      <w:bookmarkEnd w:id="10"/>
    </w:p>
    <w:p w14:paraId="749813B1" w14:textId="26E1CB8F" w:rsidR="00293A37" w:rsidRPr="0062243A" w:rsidRDefault="00293A37" w:rsidP="00D97978">
      <w:pPr>
        <w:spacing w:after="160" w:line="360" w:lineRule="auto"/>
        <w:ind w:firstLine="426"/>
        <w:jc w:val="both"/>
        <w:rPr>
          <w:rFonts w:eastAsia="Calibri"/>
          <w:sz w:val="28"/>
          <w:szCs w:val="28"/>
          <w:lang w:eastAsia="en-US"/>
        </w:rPr>
      </w:pPr>
      <w:r w:rsidRPr="0062243A">
        <w:rPr>
          <w:rFonts w:eastAsia="Calibri"/>
          <w:i/>
          <w:sz w:val="28"/>
          <w:szCs w:val="28"/>
          <w:lang w:eastAsia="en-US"/>
        </w:rPr>
        <w:t>Целью</w:t>
      </w:r>
      <w:r w:rsidRPr="0062243A">
        <w:rPr>
          <w:rFonts w:eastAsia="Calibri"/>
          <w:sz w:val="28"/>
          <w:szCs w:val="28"/>
          <w:lang w:eastAsia="en-US"/>
        </w:rPr>
        <w:t xml:space="preserve"> данного исследования является выявлени</w:t>
      </w:r>
      <w:r w:rsidR="00F12A35">
        <w:rPr>
          <w:rFonts w:eastAsia="Calibri"/>
          <w:sz w:val="28"/>
          <w:szCs w:val="28"/>
          <w:lang w:eastAsia="en-US"/>
        </w:rPr>
        <w:t>е</w:t>
      </w:r>
      <w:r w:rsidRPr="0062243A">
        <w:rPr>
          <w:rFonts w:eastAsia="Calibri"/>
          <w:sz w:val="28"/>
          <w:szCs w:val="28"/>
          <w:lang w:eastAsia="en-US"/>
        </w:rPr>
        <w:t xml:space="preserve"> особенностей психологического функционирования и отношения к ребенку у беременных женщин, использовавших вспомогательные репродуктивные технологии (ВРТ).</w:t>
      </w:r>
    </w:p>
    <w:p w14:paraId="09387513" w14:textId="77777777" w:rsidR="00293A37" w:rsidRPr="0062243A" w:rsidRDefault="00293A37" w:rsidP="00A04257">
      <w:pPr>
        <w:spacing w:after="160" w:line="360" w:lineRule="auto"/>
        <w:ind w:firstLine="426"/>
        <w:jc w:val="both"/>
        <w:rPr>
          <w:rFonts w:eastAsia="Calibri"/>
          <w:i/>
          <w:sz w:val="28"/>
          <w:szCs w:val="28"/>
          <w:lang w:eastAsia="en-US"/>
        </w:rPr>
      </w:pPr>
      <w:r w:rsidRPr="0062243A">
        <w:rPr>
          <w:rFonts w:eastAsia="Calibri"/>
          <w:i/>
          <w:sz w:val="28"/>
          <w:szCs w:val="28"/>
          <w:lang w:eastAsia="en-US"/>
        </w:rPr>
        <w:t>Основными задачами данного исследования являются:</w:t>
      </w:r>
    </w:p>
    <w:p w14:paraId="55F01279" w14:textId="77777777" w:rsidR="00293A37" w:rsidRPr="0062243A" w:rsidRDefault="00293A37" w:rsidP="008A2A40">
      <w:pPr>
        <w:numPr>
          <w:ilvl w:val="0"/>
          <w:numId w:val="14"/>
        </w:numPr>
        <w:spacing w:after="160" w:line="360" w:lineRule="auto"/>
        <w:ind w:left="284" w:firstLine="142"/>
        <w:contextualSpacing/>
        <w:jc w:val="both"/>
        <w:rPr>
          <w:rFonts w:eastAsia="Calibri"/>
          <w:sz w:val="28"/>
          <w:szCs w:val="28"/>
          <w:lang w:eastAsia="en-US"/>
        </w:rPr>
      </w:pPr>
      <w:r w:rsidRPr="0062243A">
        <w:rPr>
          <w:rFonts w:eastAsia="Calibri"/>
          <w:sz w:val="28"/>
          <w:szCs w:val="28"/>
          <w:lang w:eastAsia="en-US"/>
        </w:rPr>
        <w:t>Изучение психологического функционирования у беременных женщин</w:t>
      </w:r>
      <w:r>
        <w:rPr>
          <w:rFonts w:eastAsia="Calibri"/>
          <w:sz w:val="28"/>
          <w:szCs w:val="28"/>
          <w:lang w:eastAsia="en-US"/>
        </w:rPr>
        <w:t>,</w:t>
      </w:r>
      <w:r w:rsidRPr="0062243A">
        <w:rPr>
          <w:rFonts w:eastAsia="Calibri"/>
          <w:sz w:val="28"/>
          <w:szCs w:val="28"/>
          <w:lang w:eastAsia="en-US"/>
        </w:rPr>
        <w:t xml:space="preserve"> зачавших с помощью вспомогательных репродуктивных технологий.</w:t>
      </w:r>
    </w:p>
    <w:p w14:paraId="76018B1D" w14:textId="77777777" w:rsidR="00293A37" w:rsidRPr="0062243A" w:rsidRDefault="00293A37" w:rsidP="008A2A40">
      <w:pPr>
        <w:numPr>
          <w:ilvl w:val="0"/>
          <w:numId w:val="14"/>
        </w:numPr>
        <w:spacing w:after="160" w:line="360" w:lineRule="auto"/>
        <w:ind w:left="284" w:firstLine="141"/>
        <w:contextualSpacing/>
        <w:jc w:val="both"/>
        <w:rPr>
          <w:rFonts w:eastAsia="Calibri"/>
          <w:sz w:val="28"/>
          <w:szCs w:val="28"/>
          <w:lang w:eastAsia="en-US"/>
        </w:rPr>
      </w:pPr>
      <w:r w:rsidRPr="0062243A">
        <w:rPr>
          <w:rFonts w:eastAsia="Calibri"/>
          <w:sz w:val="28"/>
          <w:szCs w:val="28"/>
          <w:lang w:eastAsia="en-US"/>
        </w:rPr>
        <w:t>Изучение особенностей отношения к ребенку у беременных женщин, использовавших вспомогательные репродуктивные технологии.</w:t>
      </w:r>
    </w:p>
    <w:p w14:paraId="3442CB9A" w14:textId="77777777" w:rsidR="00293A37" w:rsidRPr="0062243A" w:rsidRDefault="00293A37">
      <w:pPr>
        <w:numPr>
          <w:ilvl w:val="0"/>
          <w:numId w:val="14"/>
        </w:numPr>
        <w:spacing w:after="160" w:line="360" w:lineRule="auto"/>
        <w:ind w:left="284" w:firstLine="141"/>
        <w:contextualSpacing/>
        <w:jc w:val="both"/>
        <w:rPr>
          <w:rFonts w:eastAsia="Calibri"/>
          <w:sz w:val="28"/>
          <w:szCs w:val="28"/>
          <w:lang w:eastAsia="en-US"/>
        </w:rPr>
      </w:pPr>
      <w:r w:rsidRPr="0062243A">
        <w:rPr>
          <w:rFonts w:eastAsia="Calibri"/>
          <w:sz w:val="28"/>
          <w:szCs w:val="28"/>
          <w:lang w:eastAsia="en-US"/>
        </w:rPr>
        <w:t xml:space="preserve">Сравнение </w:t>
      </w:r>
      <w:r>
        <w:rPr>
          <w:rFonts w:eastAsia="Calibri"/>
          <w:sz w:val="28"/>
          <w:szCs w:val="28"/>
          <w:lang w:eastAsia="en-US"/>
        </w:rPr>
        <w:t>изучаемых характеристик</w:t>
      </w:r>
      <w:r w:rsidRPr="0062243A">
        <w:rPr>
          <w:rFonts w:eastAsia="Calibri"/>
          <w:sz w:val="28"/>
          <w:szCs w:val="28"/>
          <w:lang w:eastAsia="en-US"/>
        </w:rPr>
        <w:t xml:space="preserve"> с показателями у беременных женщин, зачавших естественным путем.</w:t>
      </w:r>
    </w:p>
    <w:p w14:paraId="0189945D" w14:textId="77777777" w:rsidR="00293A37" w:rsidRDefault="00293A37">
      <w:pPr>
        <w:numPr>
          <w:ilvl w:val="0"/>
          <w:numId w:val="14"/>
        </w:numPr>
        <w:spacing w:after="160" w:line="360" w:lineRule="auto"/>
        <w:ind w:left="284" w:firstLine="141"/>
        <w:contextualSpacing/>
        <w:jc w:val="both"/>
        <w:rPr>
          <w:rFonts w:eastAsia="Calibri"/>
          <w:sz w:val="28"/>
          <w:szCs w:val="28"/>
          <w:lang w:eastAsia="en-US"/>
        </w:rPr>
      </w:pPr>
      <w:r w:rsidRPr="0062243A">
        <w:rPr>
          <w:rFonts w:eastAsia="Calibri"/>
          <w:sz w:val="28"/>
          <w:szCs w:val="28"/>
          <w:lang w:eastAsia="en-US"/>
        </w:rPr>
        <w:t xml:space="preserve">Исследование взаимосвязей </w:t>
      </w:r>
      <w:r>
        <w:rPr>
          <w:rFonts w:eastAsia="Calibri"/>
          <w:sz w:val="28"/>
          <w:szCs w:val="28"/>
          <w:lang w:eastAsia="en-US"/>
        </w:rPr>
        <w:t xml:space="preserve">характеристик </w:t>
      </w:r>
      <w:r w:rsidRPr="0062243A">
        <w:rPr>
          <w:rFonts w:eastAsia="Calibri"/>
          <w:sz w:val="28"/>
          <w:szCs w:val="28"/>
          <w:lang w:eastAsia="en-US"/>
        </w:rPr>
        <w:t xml:space="preserve">психологического функционирования и отношения к ребенку </w:t>
      </w:r>
      <w:r>
        <w:rPr>
          <w:rFonts w:eastAsia="Calibri"/>
          <w:sz w:val="28"/>
          <w:szCs w:val="28"/>
          <w:lang w:eastAsia="en-US"/>
        </w:rPr>
        <w:t xml:space="preserve">у </w:t>
      </w:r>
      <w:r w:rsidRPr="0062243A">
        <w:rPr>
          <w:rFonts w:eastAsia="Calibri"/>
          <w:sz w:val="28"/>
          <w:szCs w:val="28"/>
          <w:lang w:eastAsia="en-US"/>
        </w:rPr>
        <w:t>беременных женщин, использовавших ВРТ</w:t>
      </w:r>
      <w:r>
        <w:rPr>
          <w:rFonts w:eastAsia="Calibri"/>
          <w:sz w:val="28"/>
          <w:szCs w:val="28"/>
          <w:lang w:eastAsia="en-US"/>
        </w:rPr>
        <w:t xml:space="preserve"> и зачавших естественным путем</w:t>
      </w:r>
      <w:r w:rsidRPr="0062243A">
        <w:rPr>
          <w:rFonts w:eastAsia="Calibri"/>
          <w:sz w:val="28"/>
          <w:szCs w:val="28"/>
          <w:lang w:eastAsia="en-US"/>
        </w:rPr>
        <w:t>.</w:t>
      </w:r>
    </w:p>
    <w:p w14:paraId="160D56DB" w14:textId="77777777" w:rsidR="00293A37" w:rsidRPr="00E13FEE" w:rsidRDefault="00293A37">
      <w:pPr>
        <w:numPr>
          <w:ilvl w:val="0"/>
          <w:numId w:val="14"/>
        </w:numPr>
        <w:spacing w:after="160" w:line="360" w:lineRule="auto"/>
        <w:ind w:left="284" w:firstLine="141"/>
        <w:contextualSpacing/>
        <w:jc w:val="both"/>
        <w:rPr>
          <w:rFonts w:eastAsia="Calibri"/>
          <w:sz w:val="28"/>
          <w:szCs w:val="28"/>
          <w:lang w:eastAsia="en-US"/>
        </w:rPr>
      </w:pPr>
      <w:r w:rsidRPr="00E13FEE">
        <w:rPr>
          <w:rFonts w:eastAsia="Calibri"/>
          <w:sz w:val="28"/>
          <w:szCs w:val="28"/>
          <w:lang w:eastAsia="en-US"/>
        </w:rPr>
        <w:t>Исследование взаимосвязей изучаемых психологических характеристик с социально-психологическими показателями у беременных женщин, использовавших ВРТ и зачавших естественным путем.</w:t>
      </w:r>
    </w:p>
    <w:p w14:paraId="18C9C357" w14:textId="77777777" w:rsidR="00293A37" w:rsidRPr="0062243A" w:rsidRDefault="00293A37">
      <w:pPr>
        <w:spacing w:after="160" w:line="360" w:lineRule="auto"/>
        <w:ind w:left="425"/>
        <w:contextualSpacing/>
        <w:jc w:val="both"/>
        <w:rPr>
          <w:rFonts w:eastAsia="Calibri"/>
          <w:sz w:val="28"/>
          <w:szCs w:val="28"/>
          <w:lang w:eastAsia="en-US"/>
        </w:rPr>
      </w:pPr>
    </w:p>
    <w:p w14:paraId="0F578CEE" w14:textId="77777777" w:rsidR="00293A37" w:rsidRPr="0062243A" w:rsidRDefault="00293A37">
      <w:pPr>
        <w:spacing w:after="160" w:line="360" w:lineRule="auto"/>
        <w:ind w:firstLine="426"/>
        <w:jc w:val="both"/>
        <w:rPr>
          <w:rFonts w:eastAsia="Calibri"/>
          <w:sz w:val="28"/>
          <w:szCs w:val="28"/>
          <w:lang w:eastAsia="en-US"/>
        </w:rPr>
      </w:pPr>
      <w:r w:rsidRPr="0062243A">
        <w:rPr>
          <w:rFonts w:eastAsia="Calibri"/>
          <w:i/>
          <w:sz w:val="28"/>
          <w:szCs w:val="28"/>
          <w:lang w:eastAsia="en-US"/>
        </w:rPr>
        <w:t>Объектом</w:t>
      </w:r>
      <w:r w:rsidRPr="0062243A">
        <w:rPr>
          <w:rFonts w:eastAsia="Calibri"/>
          <w:sz w:val="28"/>
          <w:szCs w:val="28"/>
          <w:lang w:eastAsia="en-US"/>
        </w:rPr>
        <w:t xml:space="preserve"> исследования является психологическое функционирование и отношение к ребенку.</w:t>
      </w:r>
    </w:p>
    <w:p w14:paraId="2CC637A7" w14:textId="77777777" w:rsidR="00293A37" w:rsidRPr="0062243A" w:rsidRDefault="00293A37">
      <w:pPr>
        <w:spacing w:after="160" w:line="360" w:lineRule="auto"/>
        <w:ind w:firstLine="426"/>
        <w:jc w:val="both"/>
        <w:rPr>
          <w:rFonts w:eastAsia="Calibri"/>
          <w:sz w:val="28"/>
          <w:szCs w:val="28"/>
          <w:lang w:eastAsia="en-US"/>
        </w:rPr>
      </w:pPr>
      <w:r w:rsidRPr="0062243A">
        <w:rPr>
          <w:rFonts w:eastAsia="Calibri"/>
          <w:i/>
          <w:sz w:val="28"/>
          <w:szCs w:val="28"/>
          <w:lang w:eastAsia="en-US"/>
        </w:rPr>
        <w:t>Предметом</w:t>
      </w:r>
      <w:r w:rsidRPr="0062243A">
        <w:rPr>
          <w:rFonts w:eastAsia="Calibri"/>
          <w:sz w:val="28"/>
          <w:szCs w:val="28"/>
          <w:lang w:eastAsia="en-US"/>
        </w:rPr>
        <w:t xml:space="preserve"> изучения является психологическое функционирование и отношение к ребенку у </w:t>
      </w:r>
      <w:r>
        <w:rPr>
          <w:rFonts w:eastAsia="Calibri"/>
          <w:sz w:val="28"/>
          <w:szCs w:val="28"/>
          <w:lang w:eastAsia="en-US"/>
        </w:rPr>
        <w:t xml:space="preserve">беременных </w:t>
      </w:r>
      <w:r w:rsidRPr="0062243A">
        <w:rPr>
          <w:rFonts w:eastAsia="Calibri"/>
          <w:sz w:val="28"/>
          <w:szCs w:val="28"/>
          <w:lang w:eastAsia="en-US"/>
        </w:rPr>
        <w:t>женщин</w:t>
      </w:r>
      <w:r>
        <w:rPr>
          <w:rFonts w:eastAsia="Calibri"/>
          <w:sz w:val="28"/>
          <w:szCs w:val="28"/>
          <w:lang w:eastAsia="en-US"/>
        </w:rPr>
        <w:t>,</w:t>
      </w:r>
      <w:r w:rsidRPr="0062243A">
        <w:rPr>
          <w:rFonts w:eastAsia="Calibri"/>
          <w:sz w:val="28"/>
          <w:szCs w:val="28"/>
          <w:lang w:eastAsia="en-US"/>
        </w:rPr>
        <w:t xml:space="preserve"> зачавших с помощью вспомогательных репродуктивных технологий.</w:t>
      </w:r>
    </w:p>
    <w:p w14:paraId="4B51D1CE" w14:textId="77777777" w:rsidR="00293A37" w:rsidRPr="0062243A" w:rsidRDefault="00293A37">
      <w:pPr>
        <w:spacing w:line="360" w:lineRule="auto"/>
        <w:jc w:val="both"/>
        <w:rPr>
          <w:sz w:val="28"/>
          <w:szCs w:val="28"/>
        </w:rPr>
      </w:pPr>
    </w:p>
    <w:p w14:paraId="1CEA9CA6" w14:textId="2D8BAB93" w:rsidR="00293A37" w:rsidRPr="00293A37" w:rsidRDefault="00293A37">
      <w:pPr>
        <w:shd w:val="clear" w:color="auto" w:fill="FFFFFF" w:themeFill="background1"/>
        <w:spacing w:after="160" w:line="360" w:lineRule="auto"/>
        <w:ind w:firstLine="426"/>
        <w:jc w:val="both"/>
        <w:rPr>
          <w:rFonts w:eastAsia="Calibri"/>
          <w:i/>
          <w:sz w:val="28"/>
          <w:szCs w:val="28"/>
          <w:lang w:eastAsia="en-US"/>
        </w:rPr>
      </w:pPr>
      <w:r w:rsidRPr="00A823BB">
        <w:rPr>
          <w:rFonts w:eastAsia="Calibri"/>
          <w:i/>
          <w:sz w:val="28"/>
          <w:szCs w:val="28"/>
          <w:lang w:eastAsia="en-US"/>
        </w:rPr>
        <w:t>Гипотезы исследования:</w:t>
      </w:r>
      <w:r w:rsidR="00C17123">
        <w:rPr>
          <w:rFonts w:eastAsia="Calibri"/>
          <w:i/>
          <w:sz w:val="28"/>
          <w:szCs w:val="28"/>
          <w:lang w:eastAsia="en-US"/>
        </w:rPr>
        <w:t xml:space="preserve"> </w:t>
      </w:r>
    </w:p>
    <w:p w14:paraId="6F884F23" w14:textId="77777777" w:rsidR="00293A37" w:rsidRPr="0062243A" w:rsidRDefault="00293A37" w:rsidP="00E86517">
      <w:pPr>
        <w:numPr>
          <w:ilvl w:val="0"/>
          <w:numId w:val="15"/>
        </w:numPr>
        <w:spacing w:after="160" w:line="360" w:lineRule="auto"/>
        <w:ind w:left="0" w:firstLine="426"/>
        <w:contextualSpacing/>
        <w:jc w:val="both"/>
        <w:rPr>
          <w:rFonts w:eastAsia="Calibri"/>
          <w:sz w:val="28"/>
          <w:szCs w:val="28"/>
          <w:lang w:eastAsia="en-US"/>
        </w:rPr>
      </w:pPr>
      <w:r w:rsidRPr="0062243A">
        <w:rPr>
          <w:rFonts w:eastAsia="Calibri"/>
          <w:sz w:val="28"/>
          <w:szCs w:val="28"/>
          <w:lang w:eastAsia="en-US"/>
        </w:rPr>
        <w:lastRenderedPageBreak/>
        <w:t>У женщин, использовавших ВРТ</w:t>
      </w:r>
      <w:r>
        <w:rPr>
          <w:rFonts w:eastAsia="Calibri"/>
          <w:sz w:val="28"/>
          <w:szCs w:val="28"/>
          <w:lang w:eastAsia="en-US"/>
        </w:rPr>
        <w:t>,</w:t>
      </w:r>
      <w:r w:rsidRPr="0062243A">
        <w:rPr>
          <w:rFonts w:eastAsia="Calibri"/>
          <w:sz w:val="28"/>
          <w:szCs w:val="28"/>
          <w:lang w:eastAsia="en-US"/>
        </w:rPr>
        <w:t xml:space="preserve"> будут более выражены нарушения психологического функционирования в сравнении с естественной беременностью.</w:t>
      </w:r>
      <w:r>
        <w:rPr>
          <w:rFonts w:eastAsia="Calibri"/>
          <w:sz w:val="28"/>
          <w:szCs w:val="28"/>
          <w:lang w:eastAsia="en-US"/>
        </w:rPr>
        <w:t xml:space="preserve"> </w:t>
      </w:r>
    </w:p>
    <w:p w14:paraId="5B50F2D1" w14:textId="77777777" w:rsidR="00293A37" w:rsidRPr="0062243A" w:rsidRDefault="00293A37" w:rsidP="00E86517">
      <w:pPr>
        <w:numPr>
          <w:ilvl w:val="0"/>
          <w:numId w:val="15"/>
        </w:numPr>
        <w:spacing w:after="160" w:line="360" w:lineRule="auto"/>
        <w:ind w:left="0" w:firstLine="426"/>
        <w:contextualSpacing/>
        <w:jc w:val="both"/>
        <w:rPr>
          <w:rFonts w:eastAsia="Calibri"/>
          <w:sz w:val="28"/>
          <w:szCs w:val="28"/>
          <w:lang w:eastAsia="en-US"/>
        </w:rPr>
      </w:pPr>
      <w:r w:rsidRPr="0062243A">
        <w:rPr>
          <w:rFonts w:eastAsia="Calibri"/>
          <w:sz w:val="28"/>
          <w:szCs w:val="28"/>
          <w:lang w:eastAsia="en-US"/>
        </w:rPr>
        <w:t>Представления о ребенке у беременных женщин, использовавших ВРТ будут носить более тревожный и эйфорический характер.</w:t>
      </w:r>
      <w:r>
        <w:rPr>
          <w:rFonts w:eastAsia="Calibri"/>
          <w:sz w:val="28"/>
          <w:szCs w:val="28"/>
          <w:lang w:eastAsia="en-US"/>
        </w:rPr>
        <w:t xml:space="preserve"> </w:t>
      </w:r>
    </w:p>
    <w:p w14:paraId="4B801491" w14:textId="16BAF08B" w:rsidR="00293A37" w:rsidRDefault="00293A37" w:rsidP="00E86517">
      <w:pPr>
        <w:numPr>
          <w:ilvl w:val="0"/>
          <w:numId w:val="15"/>
        </w:numPr>
        <w:spacing w:after="160" w:line="360" w:lineRule="auto"/>
        <w:ind w:left="0" w:firstLine="426"/>
        <w:contextualSpacing/>
        <w:jc w:val="both"/>
        <w:rPr>
          <w:rFonts w:eastAsia="Calibri"/>
          <w:sz w:val="28"/>
          <w:szCs w:val="28"/>
          <w:lang w:eastAsia="en-US"/>
        </w:rPr>
      </w:pPr>
      <w:r w:rsidRPr="0062243A">
        <w:rPr>
          <w:rFonts w:eastAsia="Calibri"/>
          <w:sz w:val="28"/>
          <w:szCs w:val="28"/>
          <w:lang w:eastAsia="en-US"/>
        </w:rPr>
        <w:t>Женщинам, использовавшим ВРТ</w:t>
      </w:r>
      <w:r>
        <w:rPr>
          <w:rFonts w:eastAsia="Calibri"/>
          <w:sz w:val="28"/>
          <w:szCs w:val="28"/>
          <w:lang w:eastAsia="en-US"/>
        </w:rPr>
        <w:t>,</w:t>
      </w:r>
      <w:r w:rsidRPr="0062243A">
        <w:rPr>
          <w:rFonts w:eastAsia="Calibri"/>
          <w:sz w:val="28"/>
          <w:szCs w:val="28"/>
          <w:lang w:eastAsia="en-US"/>
        </w:rPr>
        <w:t xml:space="preserve"> свойственны более идеализированные представления о ребенке.</w:t>
      </w:r>
    </w:p>
    <w:p w14:paraId="1CAAB953" w14:textId="77777777" w:rsidR="00BE5A2D" w:rsidRPr="0062243A" w:rsidRDefault="00BE5A2D">
      <w:pPr>
        <w:spacing w:after="160" w:line="360" w:lineRule="auto"/>
        <w:contextualSpacing/>
        <w:jc w:val="both"/>
        <w:rPr>
          <w:rFonts w:eastAsia="Calibri"/>
          <w:sz w:val="28"/>
          <w:szCs w:val="28"/>
          <w:lang w:eastAsia="en-US"/>
        </w:rPr>
      </w:pPr>
    </w:p>
    <w:p w14:paraId="7C903CCC" w14:textId="426FC17B" w:rsidR="0062243A" w:rsidRPr="0062243A" w:rsidRDefault="0062243A">
      <w:pPr>
        <w:pStyle w:val="2"/>
        <w:spacing w:line="360" w:lineRule="auto"/>
        <w:jc w:val="both"/>
      </w:pPr>
      <w:bookmarkStart w:id="11" w:name="_Toc104154049"/>
      <w:r w:rsidRPr="00A823BB">
        <w:rPr>
          <w:b/>
          <w:szCs w:val="28"/>
        </w:rPr>
        <w:t>2.2. Описание выборки исследования</w:t>
      </w:r>
      <w:bookmarkEnd w:id="11"/>
    </w:p>
    <w:p w14:paraId="4479619C" w14:textId="557B8071" w:rsidR="0062243A" w:rsidRDefault="0062243A">
      <w:pPr>
        <w:spacing w:after="160" w:line="360" w:lineRule="auto"/>
        <w:ind w:firstLine="567"/>
        <w:jc w:val="both"/>
        <w:rPr>
          <w:rFonts w:eastAsia="Calibri"/>
          <w:sz w:val="28"/>
          <w:szCs w:val="28"/>
          <w:lang w:eastAsia="en-US"/>
        </w:rPr>
      </w:pPr>
      <w:r w:rsidRPr="0062243A">
        <w:rPr>
          <w:rFonts w:eastAsia="Calibri"/>
          <w:sz w:val="28"/>
          <w:szCs w:val="28"/>
          <w:lang w:eastAsia="en-US"/>
        </w:rPr>
        <w:t xml:space="preserve">В исследовании приняли участие </w:t>
      </w:r>
      <w:r w:rsidR="007E1D98">
        <w:rPr>
          <w:rFonts w:eastAsia="Calibri"/>
          <w:sz w:val="28"/>
          <w:szCs w:val="28"/>
          <w:lang w:eastAsia="en-US"/>
        </w:rPr>
        <w:t>177</w:t>
      </w:r>
      <w:r w:rsidRPr="0062243A">
        <w:rPr>
          <w:rFonts w:eastAsia="Calibri"/>
          <w:sz w:val="28"/>
          <w:szCs w:val="28"/>
          <w:lang w:val="tk-TM" w:eastAsia="en-US"/>
        </w:rPr>
        <w:t xml:space="preserve"> </w:t>
      </w:r>
      <w:r w:rsidRPr="0062243A">
        <w:rPr>
          <w:rFonts w:eastAsia="Calibri"/>
          <w:sz w:val="28"/>
          <w:szCs w:val="28"/>
          <w:lang w:eastAsia="en-US"/>
        </w:rPr>
        <w:t>русскоязычных беременных женщин в возрасте от 23 до 45 лет, зачавших как естественным путем, так и при помощи ВРТ</w:t>
      </w:r>
      <w:r w:rsidR="00D22CED">
        <w:rPr>
          <w:rFonts w:eastAsia="Calibri"/>
          <w:sz w:val="28"/>
          <w:szCs w:val="28"/>
          <w:lang w:eastAsia="en-US"/>
        </w:rPr>
        <w:t xml:space="preserve"> и находящиеся </w:t>
      </w:r>
      <w:r w:rsidR="007E1D98">
        <w:rPr>
          <w:rFonts w:eastAsia="Calibri"/>
          <w:sz w:val="28"/>
          <w:szCs w:val="28"/>
          <w:lang w:eastAsia="en-US"/>
        </w:rPr>
        <w:t>преимущественно</w:t>
      </w:r>
      <w:r w:rsidR="00D22CED">
        <w:rPr>
          <w:rFonts w:eastAsia="Calibri"/>
          <w:sz w:val="28"/>
          <w:szCs w:val="28"/>
          <w:lang w:eastAsia="en-US"/>
        </w:rPr>
        <w:t xml:space="preserve"> на третьем триместре (60,9% женщин в группе ВРТ и 93,8% женщин в группе ЕС).</w:t>
      </w:r>
    </w:p>
    <w:p w14:paraId="5221ED38" w14:textId="77777777" w:rsidR="007E1D98" w:rsidRDefault="00D22CED">
      <w:pPr>
        <w:spacing w:after="160" w:line="360" w:lineRule="auto"/>
        <w:ind w:firstLine="567"/>
        <w:jc w:val="both"/>
        <w:rPr>
          <w:rFonts w:eastAsia="Calibri"/>
          <w:sz w:val="28"/>
          <w:szCs w:val="28"/>
          <w:lang w:eastAsia="en-US"/>
        </w:rPr>
      </w:pPr>
      <w:r>
        <w:rPr>
          <w:rFonts w:eastAsia="Calibri"/>
          <w:sz w:val="28"/>
          <w:szCs w:val="28"/>
          <w:lang w:eastAsia="en-US"/>
        </w:rPr>
        <w:t>В группу ВРТ вошли 57 женщин, средний возраст которых составил 34,31±</w:t>
      </w:r>
      <w:r w:rsidR="00030AF6">
        <w:rPr>
          <w:rFonts w:eastAsia="Calibri"/>
          <w:sz w:val="28"/>
          <w:szCs w:val="28"/>
          <w:lang w:eastAsia="en-US"/>
        </w:rPr>
        <w:t xml:space="preserve">4,459 и 120 женщин с естественной беременностью возрастом 31,87±4,786. </w:t>
      </w:r>
    </w:p>
    <w:p w14:paraId="4C28C558" w14:textId="533FD02B" w:rsidR="00D22CED" w:rsidRDefault="00030AF6">
      <w:pPr>
        <w:spacing w:after="160" w:line="360" w:lineRule="auto"/>
        <w:ind w:firstLine="567"/>
        <w:jc w:val="both"/>
        <w:rPr>
          <w:rFonts w:eastAsia="Calibri"/>
          <w:sz w:val="28"/>
          <w:szCs w:val="28"/>
          <w:lang w:eastAsia="en-US"/>
        </w:rPr>
      </w:pPr>
      <w:r>
        <w:rPr>
          <w:rFonts w:eastAsia="Calibri"/>
          <w:sz w:val="28"/>
          <w:szCs w:val="28"/>
          <w:lang w:eastAsia="en-US"/>
        </w:rPr>
        <w:t>84,2% женщин из группы ВРТ имеют высшее образование и из группы ЕС 80,8%. Женщины преимущественно из полных родительских семей (64,3% ВРТ и 63,0% ЕС), проживающие в отдельной квартире или загородном доме (71,9% ВРТ и 75,4% ЕС) и на момент участия в исследовании состоящие в браке (82,5% ВРТ и 86,7% ЕС).</w:t>
      </w:r>
    </w:p>
    <w:p w14:paraId="00A97C65" w14:textId="5B8069FD" w:rsidR="00030AF6" w:rsidRPr="00D22CED" w:rsidRDefault="00030AF6">
      <w:pPr>
        <w:spacing w:after="160" w:line="360" w:lineRule="auto"/>
        <w:ind w:firstLine="567"/>
        <w:jc w:val="both"/>
        <w:rPr>
          <w:rFonts w:eastAsia="Calibri"/>
          <w:sz w:val="28"/>
          <w:szCs w:val="28"/>
          <w:lang w:eastAsia="en-US"/>
        </w:rPr>
      </w:pPr>
      <w:r>
        <w:rPr>
          <w:rFonts w:eastAsia="Calibri"/>
          <w:sz w:val="28"/>
          <w:szCs w:val="28"/>
          <w:lang w:eastAsia="en-US"/>
        </w:rPr>
        <w:t>На момент участия в исследовании 68,6% женщин из группы ВРТ и 69,7% женщин из группы ЕС находились на амбулаторном наблюдении.</w:t>
      </w:r>
    </w:p>
    <w:p w14:paraId="7FA26F1E" w14:textId="77777777" w:rsidR="0062243A" w:rsidRPr="0062243A" w:rsidRDefault="0062243A">
      <w:pPr>
        <w:spacing w:after="160" w:line="360" w:lineRule="auto"/>
        <w:jc w:val="both"/>
        <w:rPr>
          <w:rFonts w:eastAsia="Calibri"/>
          <w:b/>
          <w:i/>
          <w:sz w:val="28"/>
          <w:szCs w:val="28"/>
          <w:lang w:eastAsia="en-US"/>
        </w:rPr>
      </w:pPr>
    </w:p>
    <w:p w14:paraId="158DBCC0" w14:textId="77777777" w:rsidR="0062243A" w:rsidRPr="003346E8" w:rsidRDefault="0062243A">
      <w:pPr>
        <w:pStyle w:val="2"/>
        <w:spacing w:line="360" w:lineRule="auto"/>
        <w:jc w:val="both"/>
        <w:rPr>
          <w:rFonts w:cs="Times New Roman"/>
          <w:b/>
          <w:szCs w:val="28"/>
        </w:rPr>
      </w:pPr>
      <w:bookmarkStart w:id="12" w:name="_Toc104154050"/>
      <w:r w:rsidRPr="003346E8">
        <w:rPr>
          <w:rFonts w:cs="Times New Roman"/>
          <w:b/>
          <w:szCs w:val="28"/>
        </w:rPr>
        <w:t>2.3 Методы исследования</w:t>
      </w:r>
      <w:bookmarkEnd w:id="12"/>
    </w:p>
    <w:p w14:paraId="798EC61F" w14:textId="42515081" w:rsidR="0062243A" w:rsidRDefault="0062243A">
      <w:pPr>
        <w:spacing w:after="160" w:line="360" w:lineRule="auto"/>
        <w:ind w:firstLine="426"/>
        <w:jc w:val="both"/>
        <w:rPr>
          <w:rFonts w:eastAsia="Calibri"/>
          <w:sz w:val="28"/>
          <w:szCs w:val="28"/>
          <w:lang w:eastAsia="en-US"/>
        </w:rPr>
      </w:pPr>
      <w:r w:rsidRPr="0062243A">
        <w:rPr>
          <w:rFonts w:eastAsia="Calibri"/>
          <w:sz w:val="28"/>
          <w:szCs w:val="28"/>
          <w:lang w:eastAsia="en-US"/>
        </w:rPr>
        <w:t>Для решения поставленных задач были выбраны следующие методы:</w:t>
      </w:r>
    </w:p>
    <w:p w14:paraId="14919E36" w14:textId="1D6C1298" w:rsidR="00293A37" w:rsidRPr="00D43FD7" w:rsidRDefault="00293A37">
      <w:pPr>
        <w:pStyle w:val="3"/>
        <w:spacing w:line="360" w:lineRule="auto"/>
        <w:jc w:val="both"/>
        <w:rPr>
          <w:rFonts w:eastAsia="Calibri"/>
          <w:i/>
          <w:lang w:eastAsia="en-US"/>
        </w:rPr>
      </w:pPr>
      <w:bookmarkStart w:id="13" w:name="_Toc104154051"/>
      <w:r w:rsidRPr="00D43FD7">
        <w:rPr>
          <w:rFonts w:eastAsia="Calibri"/>
          <w:i/>
          <w:lang w:eastAsia="en-US"/>
        </w:rPr>
        <w:lastRenderedPageBreak/>
        <w:t>2.3.1 Шкала психологического функционирования (The Achenbach System of Empirically Based Assessment, Adult ASR/18-59; Achenbach, T., Rescorla, L., 2003, в адаптации Е.Р. Слободской)</w:t>
      </w:r>
      <w:bookmarkEnd w:id="13"/>
      <w:r w:rsidRPr="00D43FD7">
        <w:rPr>
          <w:rFonts w:eastAsia="Calibri"/>
          <w:i/>
          <w:lang w:eastAsia="en-US"/>
        </w:rPr>
        <w:t xml:space="preserve"> </w:t>
      </w:r>
    </w:p>
    <w:p w14:paraId="316F299A"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 xml:space="preserve">    Данный опросник предназначен для оценки различных аспектов адаптивного и неадаптивного поведения взрослых в возрасте от 18 до 59 лет. </w:t>
      </w:r>
    </w:p>
    <w:p w14:paraId="109BC454"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Опросник представляет собой анкету и заполняется посредством самоотчета. Каждому ответу на вопрос соответствует определенное количество баллов. После заполнения эти баллы суммируются по блокам и шкалам анкеты.</w:t>
      </w:r>
    </w:p>
    <w:p w14:paraId="42C773A7" w14:textId="77777777" w:rsidR="00293A37" w:rsidRPr="00293A37" w:rsidRDefault="00293A37">
      <w:pPr>
        <w:spacing w:after="160" w:line="360" w:lineRule="auto"/>
        <w:ind w:left="426" w:hanging="284"/>
        <w:jc w:val="both"/>
        <w:rPr>
          <w:rFonts w:eastAsia="Calibri"/>
          <w:sz w:val="28"/>
          <w:szCs w:val="28"/>
          <w:lang w:eastAsia="en-US"/>
        </w:rPr>
      </w:pPr>
      <w:r w:rsidRPr="00293A37">
        <w:rPr>
          <w:rFonts w:eastAsia="Calibri"/>
          <w:sz w:val="28"/>
          <w:szCs w:val="28"/>
          <w:lang w:eastAsia="en-US"/>
        </w:rPr>
        <w:t xml:space="preserve">     Опросник Ахенбаха разделен на 3 части, включающих в себя:</w:t>
      </w:r>
    </w:p>
    <w:p w14:paraId="78AC9CCA" w14:textId="77777777" w:rsidR="00293A37" w:rsidRPr="00293A37" w:rsidRDefault="00293A37" w:rsidP="00F86FBE">
      <w:pPr>
        <w:numPr>
          <w:ilvl w:val="0"/>
          <w:numId w:val="7"/>
        </w:numPr>
        <w:tabs>
          <w:tab w:val="left" w:pos="0"/>
        </w:tabs>
        <w:spacing w:after="160" w:line="360" w:lineRule="auto"/>
        <w:ind w:left="0" w:firstLine="284"/>
        <w:jc w:val="both"/>
        <w:rPr>
          <w:rFonts w:eastAsia="Calibri"/>
          <w:sz w:val="28"/>
          <w:szCs w:val="28"/>
          <w:lang w:eastAsia="en-US"/>
        </w:rPr>
      </w:pPr>
      <w:r w:rsidRPr="00293A37">
        <w:rPr>
          <w:rFonts w:eastAsia="Calibri"/>
          <w:sz w:val="28"/>
          <w:szCs w:val="28"/>
          <w:lang w:eastAsia="en-US"/>
        </w:rPr>
        <w:t>социально-демографическую информацию;</w:t>
      </w:r>
    </w:p>
    <w:p w14:paraId="1107EA65" w14:textId="77777777" w:rsidR="00293A37" w:rsidRPr="00293A37" w:rsidRDefault="00293A37" w:rsidP="00F86FBE">
      <w:pPr>
        <w:numPr>
          <w:ilvl w:val="0"/>
          <w:numId w:val="7"/>
        </w:numPr>
        <w:tabs>
          <w:tab w:val="left" w:pos="0"/>
        </w:tabs>
        <w:spacing w:after="160" w:line="360" w:lineRule="auto"/>
        <w:ind w:left="0" w:firstLine="284"/>
        <w:jc w:val="both"/>
        <w:rPr>
          <w:rFonts w:eastAsia="Calibri"/>
          <w:sz w:val="28"/>
          <w:szCs w:val="28"/>
          <w:lang w:eastAsia="en-US"/>
        </w:rPr>
      </w:pPr>
      <w:r w:rsidRPr="00293A37">
        <w:rPr>
          <w:rFonts w:eastAsia="Calibri"/>
          <w:sz w:val="28"/>
          <w:szCs w:val="28"/>
          <w:lang w:eastAsia="en-US"/>
        </w:rPr>
        <w:t>информацию об адаптивном поведении (включающую в себя оценку по 5 областям: друзья, супруг / партнер, семья, работа, образование);</w:t>
      </w:r>
    </w:p>
    <w:p w14:paraId="77B7E5A7" w14:textId="77777777" w:rsidR="00293A37" w:rsidRPr="00293A37" w:rsidRDefault="00293A37" w:rsidP="00F86FBE">
      <w:pPr>
        <w:numPr>
          <w:ilvl w:val="0"/>
          <w:numId w:val="7"/>
        </w:numPr>
        <w:tabs>
          <w:tab w:val="left" w:pos="0"/>
        </w:tabs>
        <w:spacing w:after="160" w:line="360" w:lineRule="auto"/>
        <w:ind w:left="0" w:firstLine="284"/>
        <w:jc w:val="both"/>
        <w:rPr>
          <w:rFonts w:eastAsia="Calibri"/>
          <w:sz w:val="28"/>
          <w:szCs w:val="28"/>
          <w:lang w:eastAsia="en-US"/>
        </w:rPr>
      </w:pPr>
      <w:r w:rsidRPr="00293A37">
        <w:rPr>
          <w:rFonts w:eastAsia="Calibri"/>
          <w:sz w:val="28"/>
          <w:szCs w:val="28"/>
          <w:lang w:eastAsia="en-US"/>
        </w:rPr>
        <w:t xml:space="preserve">вопросы на формирование профиля участника по шкалам синдромов. Она содержит 123 утверждения, для которых необходимо выбрать один из трех возможных вариантов ответа (неверно, иногда или отчасти верно, верно полностью или почти всегда) и 3 вопроса, касающиеся употребления табака, алкоголя и наркотиков. </w:t>
      </w:r>
    </w:p>
    <w:p w14:paraId="64F22403"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 xml:space="preserve">     Первичные шкалы синдромов включают в себя:</w:t>
      </w:r>
    </w:p>
    <w:p w14:paraId="385C7A1B"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w:t>
      </w:r>
      <w:r w:rsidRPr="00293A37">
        <w:rPr>
          <w:rFonts w:eastAsia="Calibri"/>
          <w:sz w:val="28"/>
          <w:szCs w:val="28"/>
          <w:lang w:eastAsia="en-US"/>
        </w:rPr>
        <w:tab/>
        <w:t>Тревожность / Депрессивность (Anxious/depressed);</w:t>
      </w:r>
    </w:p>
    <w:p w14:paraId="4EC530AE"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w:t>
      </w:r>
      <w:r w:rsidRPr="00293A37">
        <w:rPr>
          <w:rFonts w:eastAsia="Calibri"/>
          <w:sz w:val="28"/>
          <w:szCs w:val="28"/>
          <w:lang w:eastAsia="en-US"/>
        </w:rPr>
        <w:tab/>
        <w:t>Замкнутость (Withdrawn);</w:t>
      </w:r>
    </w:p>
    <w:p w14:paraId="7DE95900"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w:t>
      </w:r>
      <w:r w:rsidRPr="00293A37">
        <w:rPr>
          <w:rFonts w:eastAsia="Calibri"/>
          <w:sz w:val="28"/>
          <w:szCs w:val="28"/>
          <w:lang w:eastAsia="en-US"/>
        </w:rPr>
        <w:tab/>
        <w:t>Соматические проблемы (Somatic complaints);</w:t>
      </w:r>
    </w:p>
    <w:p w14:paraId="7C085460"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w:t>
      </w:r>
      <w:r w:rsidRPr="00293A37">
        <w:rPr>
          <w:rFonts w:eastAsia="Calibri"/>
          <w:sz w:val="28"/>
          <w:szCs w:val="28"/>
          <w:lang w:eastAsia="en-US"/>
        </w:rPr>
        <w:tab/>
        <w:t xml:space="preserve">Проблемы мышления (Thought problems); </w:t>
      </w:r>
    </w:p>
    <w:p w14:paraId="6699DEFC"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w:t>
      </w:r>
      <w:r w:rsidRPr="00293A37">
        <w:rPr>
          <w:rFonts w:eastAsia="Calibri"/>
          <w:sz w:val="28"/>
          <w:szCs w:val="28"/>
          <w:lang w:eastAsia="en-US"/>
        </w:rPr>
        <w:tab/>
        <w:t>Проблемы с вниманием (Attention problems);</w:t>
      </w:r>
    </w:p>
    <w:p w14:paraId="380C49FB"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w:t>
      </w:r>
      <w:r w:rsidRPr="00293A37">
        <w:rPr>
          <w:rFonts w:eastAsia="Calibri"/>
          <w:sz w:val="28"/>
          <w:szCs w:val="28"/>
          <w:lang w:eastAsia="en-US"/>
        </w:rPr>
        <w:tab/>
        <w:t>Агрессивное поведение (Aggressive behaviour);</w:t>
      </w:r>
    </w:p>
    <w:p w14:paraId="4A7EF341"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lastRenderedPageBreak/>
        <w:t>•</w:t>
      </w:r>
      <w:r w:rsidRPr="00293A37">
        <w:rPr>
          <w:rFonts w:eastAsia="Calibri"/>
          <w:sz w:val="28"/>
          <w:szCs w:val="28"/>
          <w:lang w:eastAsia="en-US"/>
        </w:rPr>
        <w:tab/>
        <w:t>Делинквентное поведение (Rule-breaking behaviour);</w:t>
      </w:r>
    </w:p>
    <w:p w14:paraId="0346F2FD"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w:t>
      </w:r>
      <w:r w:rsidRPr="00293A37">
        <w:rPr>
          <w:rFonts w:eastAsia="Calibri"/>
          <w:sz w:val="28"/>
          <w:szCs w:val="28"/>
          <w:lang w:eastAsia="en-US"/>
        </w:rPr>
        <w:tab/>
        <w:t>Назойливость (Intrusive).</w:t>
      </w:r>
    </w:p>
    <w:p w14:paraId="53E47660"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 xml:space="preserve">     На основе первичных шкал рассчитываются показатели внутренних и внешних проблем. К показателям внутренних проблем относятся шкалы: Тревожность / Депрессивность, Замкнутость, Соматические проблемы.  Показатели внешних проблем формируются из шкал: Агрессивное поведение; Делинквентное поведение; Назойливость.</w:t>
      </w:r>
    </w:p>
    <w:p w14:paraId="7E9E2FFE"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 xml:space="preserve">     По результатам балльной оценки опросника формируется также DSM-ориентированный профиль участника. К DSM шкалам относятся:</w:t>
      </w:r>
    </w:p>
    <w:p w14:paraId="15A4226E"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w:t>
      </w:r>
      <w:r w:rsidRPr="00293A37">
        <w:rPr>
          <w:rFonts w:eastAsia="Calibri"/>
          <w:sz w:val="28"/>
          <w:szCs w:val="28"/>
          <w:lang w:eastAsia="en-US"/>
        </w:rPr>
        <w:tab/>
        <w:t>Депрессивные расстройства (depressive problems);</w:t>
      </w:r>
    </w:p>
    <w:p w14:paraId="54C992E0"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w:t>
      </w:r>
      <w:r w:rsidRPr="00293A37">
        <w:rPr>
          <w:rFonts w:eastAsia="Calibri"/>
          <w:sz w:val="28"/>
          <w:szCs w:val="28"/>
          <w:lang w:eastAsia="en-US"/>
        </w:rPr>
        <w:tab/>
        <w:t>Тревожные расстройства (anxiety problems);</w:t>
      </w:r>
    </w:p>
    <w:p w14:paraId="54148F10"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w:t>
      </w:r>
      <w:r w:rsidRPr="00293A37">
        <w:rPr>
          <w:rFonts w:eastAsia="Calibri"/>
          <w:sz w:val="28"/>
          <w:szCs w:val="28"/>
          <w:lang w:eastAsia="en-US"/>
        </w:rPr>
        <w:tab/>
        <w:t>Соматические расстройства (somatic problems);</w:t>
      </w:r>
    </w:p>
    <w:p w14:paraId="33C14409"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w:t>
      </w:r>
      <w:r w:rsidRPr="00293A37">
        <w:rPr>
          <w:rFonts w:eastAsia="Calibri"/>
          <w:sz w:val="28"/>
          <w:szCs w:val="28"/>
          <w:lang w:eastAsia="en-US"/>
        </w:rPr>
        <w:tab/>
        <w:t>Расстройства, связанные с избеганием других людей (avoidant personality problems);</w:t>
      </w:r>
    </w:p>
    <w:p w14:paraId="185BE457"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w:t>
      </w:r>
      <w:r w:rsidRPr="00293A37">
        <w:rPr>
          <w:rFonts w:eastAsia="Calibri"/>
          <w:sz w:val="28"/>
          <w:szCs w:val="28"/>
          <w:lang w:eastAsia="en-US"/>
        </w:rPr>
        <w:tab/>
        <w:t>Синдром дефицита внимания и гиперактивности (Inattention / hyperactivity-impulsivity problems);</w:t>
      </w:r>
    </w:p>
    <w:p w14:paraId="185393A2"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w:t>
      </w:r>
      <w:r w:rsidRPr="00293A37">
        <w:rPr>
          <w:rFonts w:eastAsia="Calibri"/>
          <w:sz w:val="28"/>
          <w:szCs w:val="28"/>
          <w:lang w:eastAsia="en-US"/>
        </w:rPr>
        <w:tab/>
        <w:t>Антисоциальные расстройства личности (antisocial personality problems).</w:t>
      </w:r>
    </w:p>
    <w:p w14:paraId="59535FE7" w14:textId="77777777" w:rsidR="00293A37" w:rsidRPr="00293A37" w:rsidRDefault="00293A37">
      <w:pPr>
        <w:spacing w:after="160" w:line="360" w:lineRule="auto"/>
        <w:ind w:firstLine="426"/>
        <w:jc w:val="both"/>
        <w:rPr>
          <w:rFonts w:eastAsia="Calibri"/>
          <w:sz w:val="28"/>
          <w:szCs w:val="28"/>
          <w:lang w:eastAsia="en-US"/>
        </w:rPr>
      </w:pPr>
      <w:r w:rsidRPr="00293A37">
        <w:rPr>
          <w:rFonts w:eastAsia="Calibri"/>
          <w:sz w:val="28"/>
          <w:szCs w:val="28"/>
          <w:lang w:eastAsia="en-US"/>
        </w:rPr>
        <w:t xml:space="preserve">     Для каждой из шкал (адаптивное поведение, шкала синдромов, DSM-ориентированная шкала) существуют 3 зоны количественной оценки показателей: зона нормального функционирования, зона риска и клинический уровень значений.</w:t>
      </w:r>
      <w:r w:rsidRPr="00293A37">
        <w:rPr>
          <w:rFonts w:eastAsia="Calibri"/>
          <w:bCs/>
          <w:sz w:val="28"/>
          <w:szCs w:val="28"/>
          <w:lang w:eastAsia="en-US"/>
        </w:rPr>
        <w:t xml:space="preserve"> (</w:t>
      </w:r>
      <w:r w:rsidRPr="00293A37">
        <w:rPr>
          <w:rFonts w:eastAsia="Calibri"/>
          <w:sz w:val="28"/>
          <w:szCs w:val="28"/>
          <w:lang w:val="en-US" w:eastAsia="en-US"/>
        </w:rPr>
        <w:t>Achenbach</w:t>
      </w:r>
      <w:r w:rsidRPr="00293A37">
        <w:rPr>
          <w:rFonts w:eastAsia="Calibri"/>
          <w:sz w:val="28"/>
          <w:szCs w:val="28"/>
          <w:lang w:eastAsia="en-US"/>
        </w:rPr>
        <w:t xml:space="preserve"> </w:t>
      </w:r>
      <w:r w:rsidRPr="00293A37">
        <w:rPr>
          <w:rFonts w:eastAsia="Calibri"/>
          <w:sz w:val="28"/>
          <w:szCs w:val="28"/>
          <w:lang w:val="en-US" w:eastAsia="en-US"/>
        </w:rPr>
        <w:t>T</w:t>
      </w:r>
      <w:r w:rsidRPr="00293A37">
        <w:rPr>
          <w:rFonts w:eastAsia="Calibri"/>
          <w:sz w:val="28"/>
          <w:szCs w:val="28"/>
          <w:lang w:eastAsia="en-US"/>
        </w:rPr>
        <w:t>.</w:t>
      </w:r>
      <w:r w:rsidRPr="00293A37">
        <w:rPr>
          <w:rFonts w:eastAsia="Calibri"/>
          <w:sz w:val="28"/>
          <w:szCs w:val="28"/>
          <w:lang w:val="en-US" w:eastAsia="en-US"/>
        </w:rPr>
        <w:t>M</w:t>
      </w:r>
      <w:r w:rsidRPr="00293A37">
        <w:rPr>
          <w:rFonts w:eastAsia="Calibri"/>
          <w:sz w:val="28"/>
          <w:szCs w:val="28"/>
          <w:lang w:eastAsia="en-US"/>
        </w:rPr>
        <w:t xml:space="preserve">., </w:t>
      </w:r>
      <w:r w:rsidRPr="00293A37">
        <w:rPr>
          <w:rFonts w:eastAsia="Calibri"/>
          <w:sz w:val="28"/>
          <w:szCs w:val="28"/>
          <w:lang w:val="en-US" w:eastAsia="en-US"/>
        </w:rPr>
        <w:t>Rescorla</w:t>
      </w:r>
      <w:r w:rsidRPr="00293A37">
        <w:rPr>
          <w:rFonts w:eastAsia="Calibri"/>
          <w:sz w:val="28"/>
          <w:szCs w:val="28"/>
          <w:lang w:eastAsia="en-US"/>
        </w:rPr>
        <w:t xml:space="preserve"> </w:t>
      </w:r>
      <w:r w:rsidRPr="00293A37">
        <w:rPr>
          <w:rFonts w:eastAsia="Calibri"/>
          <w:sz w:val="28"/>
          <w:szCs w:val="28"/>
          <w:lang w:val="en-US" w:eastAsia="en-US"/>
        </w:rPr>
        <w:t>L</w:t>
      </w:r>
      <w:r w:rsidRPr="00293A37">
        <w:rPr>
          <w:rFonts w:eastAsia="Calibri"/>
          <w:sz w:val="28"/>
          <w:szCs w:val="28"/>
          <w:lang w:eastAsia="en-US"/>
        </w:rPr>
        <w:t>.</w:t>
      </w:r>
      <w:r w:rsidRPr="00293A37">
        <w:rPr>
          <w:rFonts w:eastAsia="Calibri"/>
          <w:sz w:val="28"/>
          <w:szCs w:val="28"/>
          <w:lang w:val="en-US" w:eastAsia="en-US"/>
        </w:rPr>
        <w:t>A</w:t>
      </w:r>
      <w:r w:rsidRPr="00293A37">
        <w:rPr>
          <w:rFonts w:eastAsia="Calibri"/>
          <w:sz w:val="28"/>
          <w:szCs w:val="28"/>
          <w:lang w:eastAsia="en-US"/>
        </w:rPr>
        <w:t>., 2003)</w:t>
      </w:r>
    </w:p>
    <w:p w14:paraId="448A47B2" w14:textId="77777777" w:rsidR="00293A37" w:rsidRPr="0062243A" w:rsidRDefault="00293A37">
      <w:pPr>
        <w:spacing w:after="160" w:line="360" w:lineRule="auto"/>
        <w:ind w:firstLine="426"/>
        <w:jc w:val="both"/>
        <w:rPr>
          <w:rFonts w:eastAsia="Calibri"/>
          <w:sz w:val="28"/>
          <w:szCs w:val="28"/>
          <w:lang w:eastAsia="en-US"/>
        </w:rPr>
      </w:pPr>
    </w:p>
    <w:p w14:paraId="75539230" w14:textId="4891B80E" w:rsidR="0062243A" w:rsidRPr="00A823BB" w:rsidRDefault="0062243A">
      <w:pPr>
        <w:pStyle w:val="3"/>
        <w:shd w:val="clear" w:color="auto" w:fill="FFFFFF" w:themeFill="background1"/>
        <w:spacing w:line="360" w:lineRule="auto"/>
        <w:jc w:val="both"/>
        <w:rPr>
          <w:rFonts w:eastAsia="Calibri" w:cs="Times New Roman"/>
          <w:i/>
          <w:szCs w:val="28"/>
          <w:lang w:eastAsia="en-US"/>
        </w:rPr>
      </w:pPr>
      <w:bookmarkStart w:id="14" w:name="_Toc104154052"/>
      <w:r w:rsidRPr="00A823BB">
        <w:rPr>
          <w:rFonts w:eastAsia="Calibri" w:cs="Times New Roman"/>
          <w:i/>
          <w:szCs w:val="28"/>
          <w:lang w:eastAsia="en-US"/>
        </w:rPr>
        <w:t>2.3.</w:t>
      </w:r>
      <w:r w:rsidR="00293A37" w:rsidRPr="00A823BB">
        <w:rPr>
          <w:rFonts w:eastAsia="Calibri" w:cs="Times New Roman"/>
          <w:i/>
          <w:szCs w:val="28"/>
          <w:lang w:eastAsia="en-US"/>
        </w:rPr>
        <w:t>2</w:t>
      </w:r>
      <w:r w:rsidRPr="00A823BB">
        <w:rPr>
          <w:rFonts w:eastAsia="Calibri" w:cs="Times New Roman"/>
          <w:i/>
          <w:szCs w:val="28"/>
          <w:lang w:eastAsia="en-US"/>
        </w:rPr>
        <w:t xml:space="preserve"> «Родительские оценки детей» (Ланцбург М.Е., Дудина А.А., 2014)</w:t>
      </w:r>
      <w:bookmarkEnd w:id="14"/>
      <w:r w:rsidRPr="00A823BB">
        <w:rPr>
          <w:rFonts w:eastAsia="Calibri" w:cs="Times New Roman"/>
          <w:i/>
          <w:szCs w:val="28"/>
          <w:lang w:eastAsia="en-US"/>
        </w:rPr>
        <w:t xml:space="preserve"> </w:t>
      </w:r>
    </w:p>
    <w:p w14:paraId="221C3041" w14:textId="62900410" w:rsidR="0062243A" w:rsidRPr="0062243A" w:rsidRDefault="0062243A">
      <w:pPr>
        <w:spacing w:after="160" w:line="360" w:lineRule="auto"/>
        <w:ind w:left="426" w:firstLine="426"/>
        <w:jc w:val="both"/>
        <w:rPr>
          <w:rFonts w:eastAsia="Calibri"/>
          <w:sz w:val="28"/>
          <w:szCs w:val="28"/>
          <w:lang w:eastAsia="en-US"/>
        </w:rPr>
      </w:pPr>
      <w:r w:rsidRPr="00A823BB">
        <w:rPr>
          <w:rFonts w:eastAsia="Calibri"/>
          <w:sz w:val="28"/>
          <w:szCs w:val="28"/>
          <w:lang w:eastAsia="en-US"/>
        </w:rPr>
        <w:t>Данная методика была разработана М.Е. Ланцбург в 2014 году на</w:t>
      </w:r>
      <w:r w:rsidR="00B70CD8">
        <w:rPr>
          <w:rFonts w:eastAsia="Calibri"/>
          <w:sz w:val="28"/>
          <w:szCs w:val="28"/>
          <w:lang w:eastAsia="en-US"/>
        </w:rPr>
        <w:t xml:space="preserve"> </w:t>
      </w:r>
      <w:r w:rsidRPr="0062243A">
        <w:rPr>
          <w:rFonts w:eastAsia="Calibri"/>
          <w:sz w:val="28"/>
          <w:szCs w:val="28"/>
          <w:lang w:eastAsia="en-US"/>
        </w:rPr>
        <w:t xml:space="preserve">основе известного метода исследования самооценки Дембо-Рубинштейн. Данная методика позволяет получить оценки представлений матери о </w:t>
      </w:r>
      <w:r w:rsidRPr="0062243A">
        <w:rPr>
          <w:rFonts w:eastAsia="Calibri"/>
          <w:sz w:val="28"/>
          <w:szCs w:val="28"/>
          <w:lang w:eastAsia="en-US"/>
        </w:rPr>
        <w:lastRenderedPageBreak/>
        <w:t>своем ребенке, включая в себя идеальное и реально представление об оценке.</w:t>
      </w:r>
    </w:p>
    <w:p w14:paraId="2E73E7FC"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Методика предполагает под собой бланк, на котором под инструкцией размещены пять вертикальных шкал высотой 100мм. Каждая из линий внизу подписана необходимыми для оценки качествами.</w:t>
      </w:r>
    </w:p>
    <w:p w14:paraId="2F977521"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Для настоящего исследования были предложены следующие пять качеств для оценки ребенка мамой: здоровье, сообразительность, характер, самостоятельность и внешность.</w:t>
      </w:r>
    </w:p>
    <w:p w14:paraId="607550DF" w14:textId="545E6FDD"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 xml:space="preserve"> На подобных бланках согласно инструкции необходимо отметить уровень развития того или иного качества на данный момент времени и уровень, при котором женщина была бы удовлетворена ребенком и почувствовала бы за него гордость.</w:t>
      </w:r>
    </w:p>
    <w:p w14:paraId="0FAC6BB5"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В классическом варианте данная методика применяется для оценки представлений о своем ребенке в постнатальный период. В данном исследовании предпринята попытка использования методики для оценки восприятия еще не рожденных детей будущими мамами.</w:t>
      </w:r>
    </w:p>
    <w:p w14:paraId="64ACB96C" w14:textId="77777777" w:rsidR="0062243A" w:rsidRPr="00FE08EF" w:rsidRDefault="0062243A">
      <w:pPr>
        <w:spacing w:after="160" w:line="360" w:lineRule="auto"/>
        <w:ind w:left="720"/>
        <w:jc w:val="both"/>
        <w:rPr>
          <w:rFonts w:eastAsia="Calibri"/>
          <w:b/>
          <w:i/>
          <w:sz w:val="28"/>
          <w:szCs w:val="28"/>
          <w:lang w:eastAsia="en-US"/>
        </w:rPr>
      </w:pPr>
    </w:p>
    <w:p w14:paraId="515246B0" w14:textId="278B8E97" w:rsidR="0062243A" w:rsidRPr="003346E8" w:rsidRDefault="0062243A">
      <w:pPr>
        <w:pStyle w:val="3"/>
        <w:spacing w:line="360" w:lineRule="auto"/>
        <w:jc w:val="both"/>
        <w:rPr>
          <w:rFonts w:eastAsia="Calibri" w:cs="Times New Roman"/>
          <w:i/>
          <w:szCs w:val="28"/>
          <w:lang w:val="en-US" w:eastAsia="en-US"/>
        </w:rPr>
      </w:pPr>
      <w:bookmarkStart w:id="15" w:name="_Toc104154053"/>
      <w:r w:rsidRPr="003346E8">
        <w:rPr>
          <w:rFonts w:eastAsia="Calibri" w:cs="Times New Roman"/>
          <w:i/>
          <w:szCs w:val="28"/>
          <w:lang w:val="en-US" w:eastAsia="en-US"/>
        </w:rPr>
        <w:t>2.3.</w:t>
      </w:r>
      <w:r w:rsidR="00293A37" w:rsidRPr="00A823BB">
        <w:rPr>
          <w:rFonts w:eastAsia="Calibri" w:cs="Times New Roman"/>
          <w:i/>
          <w:szCs w:val="28"/>
          <w:lang w:val="en-US" w:eastAsia="en-US"/>
        </w:rPr>
        <w:t>3</w:t>
      </w:r>
      <w:r w:rsidRPr="003346E8">
        <w:rPr>
          <w:rFonts w:eastAsia="Calibri" w:cs="Times New Roman"/>
          <w:i/>
          <w:szCs w:val="28"/>
          <w:lang w:val="en-US" w:eastAsia="en-US"/>
        </w:rPr>
        <w:t xml:space="preserve">. </w:t>
      </w:r>
      <w:r w:rsidRPr="003346E8">
        <w:rPr>
          <w:rFonts w:eastAsia="Calibri" w:cs="Times New Roman"/>
          <w:i/>
          <w:szCs w:val="28"/>
          <w:lang w:eastAsia="en-US"/>
        </w:rPr>
        <w:t>Шкала</w:t>
      </w:r>
      <w:r w:rsidRPr="003346E8">
        <w:rPr>
          <w:rFonts w:eastAsia="Calibri" w:cs="Times New Roman"/>
          <w:i/>
          <w:szCs w:val="28"/>
          <w:lang w:val="en-US" w:eastAsia="en-US"/>
        </w:rPr>
        <w:t xml:space="preserve"> </w:t>
      </w:r>
      <w:r w:rsidRPr="003346E8">
        <w:rPr>
          <w:rFonts w:eastAsia="Calibri" w:cs="Times New Roman"/>
          <w:i/>
          <w:szCs w:val="28"/>
          <w:lang w:eastAsia="en-US"/>
        </w:rPr>
        <w:t>оценки</w:t>
      </w:r>
      <w:r w:rsidRPr="003346E8">
        <w:rPr>
          <w:rFonts w:eastAsia="Calibri" w:cs="Times New Roman"/>
          <w:i/>
          <w:szCs w:val="28"/>
          <w:lang w:val="en-US" w:eastAsia="en-US"/>
        </w:rPr>
        <w:t xml:space="preserve"> </w:t>
      </w:r>
      <w:r w:rsidRPr="003346E8">
        <w:rPr>
          <w:rFonts w:eastAsia="Calibri" w:cs="Times New Roman"/>
          <w:i/>
          <w:szCs w:val="28"/>
          <w:lang w:eastAsia="en-US"/>
        </w:rPr>
        <w:t>пренатальной</w:t>
      </w:r>
      <w:r w:rsidRPr="003346E8">
        <w:rPr>
          <w:rFonts w:eastAsia="Calibri" w:cs="Times New Roman"/>
          <w:i/>
          <w:szCs w:val="28"/>
          <w:lang w:val="en-US" w:eastAsia="en-US"/>
        </w:rPr>
        <w:t xml:space="preserve"> </w:t>
      </w:r>
      <w:r w:rsidRPr="003346E8">
        <w:rPr>
          <w:rFonts w:eastAsia="Calibri" w:cs="Times New Roman"/>
          <w:i/>
          <w:szCs w:val="28"/>
          <w:lang w:eastAsia="en-US"/>
        </w:rPr>
        <w:t>привязанности</w:t>
      </w:r>
      <w:r w:rsidRPr="003346E8">
        <w:rPr>
          <w:rFonts w:eastAsia="Calibri" w:cs="Times New Roman"/>
          <w:i/>
          <w:szCs w:val="28"/>
          <w:lang w:val="en-US" w:eastAsia="en-US"/>
        </w:rPr>
        <w:t xml:space="preserve"> (Maternal Antenatal Attachment Scale, MAAS; Condon J., 1993)</w:t>
      </w:r>
      <w:bookmarkEnd w:id="15"/>
    </w:p>
    <w:p w14:paraId="5C6EC1B3" w14:textId="577F7503" w:rsidR="0062243A" w:rsidRPr="0062243A" w:rsidRDefault="0062243A" w:rsidP="00937C84">
      <w:pPr>
        <w:spacing w:after="160" w:line="360" w:lineRule="auto"/>
        <w:ind w:firstLine="709"/>
        <w:jc w:val="both"/>
        <w:rPr>
          <w:rFonts w:eastAsia="Calibri"/>
          <w:sz w:val="28"/>
          <w:szCs w:val="28"/>
          <w:lang w:eastAsia="en-US"/>
        </w:rPr>
      </w:pPr>
      <w:r w:rsidRPr="0062243A">
        <w:rPr>
          <w:rFonts w:eastAsia="Calibri"/>
          <w:sz w:val="28"/>
          <w:szCs w:val="28"/>
          <w:lang w:eastAsia="en-US"/>
        </w:rPr>
        <w:t>Данная методика была разработана Дж. Кондоном (</w:t>
      </w:r>
      <w:r w:rsidRPr="0062243A">
        <w:rPr>
          <w:rFonts w:eastAsia="Calibri"/>
          <w:sz w:val="28"/>
          <w:szCs w:val="28"/>
          <w:lang w:val="en-US" w:eastAsia="en-US"/>
        </w:rPr>
        <w:t>J</w:t>
      </w:r>
      <w:r w:rsidRPr="0062243A">
        <w:rPr>
          <w:rFonts w:eastAsia="Calibri"/>
          <w:sz w:val="28"/>
          <w:szCs w:val="28"/>
          <w:lang w:eastAsia="en-US"/>
        </w:rPr>
        <w:t xml:space="preserve">. </w:t>
      </w:r>
      <w:r w:rsidRPr="0062243A">
        <w:rPr>
          <w:rFonts w:eastAsia="Calibri"/>
          <w:sz w:val="28"/>
          <w:szCs w:val="28"/>
          <w:lang w:val="en-US" w:eastAsia="en-US"/>
        </w:rPr>
        <w:t>Condon</w:t>
      </w:r>
      <w:r w:rsidRPr="0062243A">
        <w:rPr>
          <w:rFonts w:eastAsia="Calibri"/>
          <w:sz w:val="28"/>
          <w:szCs w:val="28"/>
          <w:lang w:eastAsia="en-US"/>
        </w:rPr>
        <w:t>) в 1993 году для диагностики материнской привязанности к ребенку в пренатальный период.</w:t>
      </w:r>
      <w:r w:rsidR="00DE51C3">
        <w:rPr>
          <w:rFonts w:eastAsia="Calibri"/>
          <w:sz w:val="28"/>
          <w:szCs w:val="28"/>
          <w:lang w:eastAsia="en-US"/>
        </w:rPr>
        <w:t xml:space="preserve"> Но на наш взгляд, получаемые результаты говорят скорее не о привязанности в классическом понимании М. Эйнсворт и Дж. Боулби, а об отношении привязанности или представлениях о привязанности. Далее в тексте мы будем использовать этот перевод.</w:t>
      </w:r>
    </w:p>
    <w:p w14:paraId="2009E238" w14:textId="77777777" w:rsidR="0062243A" w:rsidRPr="0062243A" w:rsidRDefault="0062243A" w:rsidP="00115D7D">
      <w:pPr>
        <w:spacing w:after="160" w:line="360" w:lineRule="auto"/>
        <w:ind w:left="720"/>
        <w:jc w:val="both"/>
        <w:rPr>
          <w:rFonts w:eastAsia="Calibri"/>
          <w:sz w:val="28"/>
          <w:szCs w:val="28"/>
          <w:lang w:eastAsia="en-US"/>
        </w:rPr>
      </w:pPr>
      <w:r w:rsidRPr="0062243A">
        <w:rPr>
          <w:rFonts w:eastAsia="Calibri"/>
          <w:sz w:val="28"/>
          <w:szCs w:val="28"/>
          <w:lang w:eastAsia="en-US"/>
        </w:rPr>
        <w:t xml:space="preserve">В данной методике результаты анализируются по трем показателям: </w:t>
      </w:r>
    </w:p>
    <w:p w14:paraId="3638514A" w14:textId="77777777" w:rsidR="0062243A" w:rsidRPr="0062243A" w:rsidRDefault="0062243A" w:rsidP="00A04257">
      <w:pPr>
        <w:pStyle w:val="a3"/>
        <w:numPr>
          <w:ilvl w:val="0"/>
          <w:numId w:val="10"/>
        </w:numPr>
        <w:spacing w:after="160" w:line="360" w:lineRule="auto"/>
        <w:jc w:val="both"/>
        <w:rPr>
          <w:rFonts w:eastAsia="Calibri"/>
          <w:sz w:val="28"/>
          <w:szCs w:val="28"/>
          <w:lang w:eastAsia="en-US"/>
        </w:rPr>
      </w:pPr>
      <w:r w:rsidRPr="0062243A">
        <w:rPr>
          <w:rFonts w:eastAsia="Calibri"/>
          <w:sz w:val="28"/>
          <w:szCs w:val="28"/>
          <w:lang w:eastAsia="en-US"/>
        </w:rPr>
        <w:t>Качество привязанности;</w:t>
      </w:r>
    </w:p>
    <w:p w14:paraId="299360A5" w14:textId="77777777" w:rsidR="0062243A" w:rsidRPr="0062243A" w:rsidRDefault="0062243A" w:rsidP="008A2A40">
      <w:pPr>
        <w:pStyle w:val="a3"/>
        <w:numPr>
          <w:ilvl w:val="0"/>
          <w:numId w:val="10"/>
        </w:numPr>
        <w:spacing w:after="160" w:line="360" w:lineRule="auto"/>
        <w:jc w:val="both"/>
        <w:rPr>
          <w:rFonts w:eastAsia="Calibri"/>
          <w:sz w:val="28"/>
          <w:szCs w:val="28"/>
          <w:lang w:eastAsia="en-US"/>
        </w:rPr>
      </w:pPr>
      <w:r w:rsidRPr="0062243A">
        <w:rPr>
          <w:rFonts w:eastAsia="Calibri"/>
          <w:sz w:val="28"/>
          <w:szCs w:val="28"/>
          <w:lang w:eastAsia="en-US"/>
        </w:rPr>
        <w:lastRenderedPageBreak/>
        <w:t>Интенсивность включения в поведение привязанности;</w:t>
      </w:r>
    </w:p>
    <w:p w14:paraId="15EF6ED7" w14:textId="77777777" w:rsidR="0062243A" w:rsidRPr="0062243A" w:rsidRDefault="0062243A" w:rsidP="008A2A40">
      <w:pPr>
        <w:pStyle w:val="a3"/>
        <w:numPr>
          <w:ilvl w:val="0"/>
          <w:numId w:val="10"/>
        </w:numPr>
        <w:spacing w:after="160" w:line="360" w:lineRule="auto"/>
        <w:jc w:val="both"/>
        <w:rPr>
          <w:rFonts w:eastAsia="Calibri"/>
          <w:sz w:val="28"/>
          <w:szCs w:val="28"/>
          <w:lang w:eastAsia="en-US"/>
        </w:rPr>
      </w:pPr>
      <w:r w:rsidRPr="0062243A">
        <w:rPr>
          <w:rFonts w:eastAsia="Calibri"/>
          <w:sz w:val="28"/>
          <w:szCs w:val="28"/>
          <w:lang w:eastAsia="en-US"/>
        </w:rPr>
        <w:t>Общий показатель привязанности к ребенку в пренатальный период</w:t>
      </w:r>
    </w:p>
    <w:p w14:paraId="1D7BD9DE" w14:textId="249FD648" w:rsidR="0062243A" w:rsidRPr="0062243A" w:rsidRDefault="0062243A">
      <w:pPr>
        <w:spacing w:after="160" w:line="360" w:lineRule="auto"/>
        <w:jc w:val="both"/>
        <w:rPr>
          <w:rFonts w:eastAsia="Calibri"/>
          <w:sz w:val="28"/>
          <w:szCs w:val="28"/>
          <w:lang w:eastAsia="en-US"/>
        </w:rPr>
      </w:pPr>
      <w:r w:rsidRPr="0062243A">
        <w:rPr>
          <w:rFonts w:eastAsia="Calibri"/>
          <w:sz w:val="28"/>
          <w:szCs w:val="28"/>
          <w:lang w:eastAsia="en-US"/>
        </w:rPr>
        <w:t>Опросник состоит из 19 вопросов, относящихся к мыслям и чувствам беременной женщины о будущем ребенке. Респондентам предлагается выбрать в ответ на каждый вопрос одно из пяти утверждений наиболее полно отражающее отношение на данный момент к находящемуся в утробе ребенку. Каждый ответ оценивается по шкале от 1 до 5, некоторые ответы оцениваются по обратной шкале. Подсчет баллов происходит отдельно для каждого показателя и также выч</w:t>
      </w:r>
      <w:r w:rsidR="008F6FD5">
        <w:rPr>
          <w:rFonts w:eastAsia="Calibri"/>
          <w:sz w:val="28"/>
          <w:szCs w:val="28"/>
          <w:lang w:eastAsia="en-US"/>
        </w:rPr>
        <w:t>и</w:t>
      </w:r>
      <w:r w:rsidRPr="0062243A">
        <w:rPr>
          <w:rFonts w:eastAsia="Calibri"/>
          <w:sz w:val="28"/>
          <w:szCs w:val="28"/>
          <w:lang w:eastAsia="en-US"/>
        </w:rPr>
        <w:t xml:space="preserve">сляется общая сумма баллов за всю методику. </w:t>
      </w:r>
    </w:p>
    <w:p w14:paraId="3361D01F" w14:textId="6A3B0AEC" w:rsidR="0062243A" w:rsidRDefault="0062243A">
      <w:pPr>
        <w:spacing w:after="160" w:line="360" w:lineRule="auto"/>
        <w:jc w:val="both"/>
        <w:rPr>
          <w:rFonts w:eastAsia="Calibri"/>
          <w:sz w:val="28"/>
          <w:szCs w:val="28"/>
          <w:lang w:eastAsia="en-US"/>
        </w:rPr>
      </w:pPr>
      <w:r w:rsidRPr="0062243A">
        <w:rPr>
          <w:rFonts w:eastAsia="Calibri"/>
          <w:sz w:val="28"/>
          <w:szCs w:val="28"/>
          <w:lang w:eastAsia="en-US"/>
        </w:rPr>
        <w:t>Максимальная сумма баллов по общему показателю составляет 95 баллов, сумма качества пренат</w:t>
      </w:r>
      <w:r w:rsidR="00F12A35">
        <w:rPr>
          <w:rFonts w:eastAsia="Calibri"/>
          <w:sz w:val="28"/>
          <w:szCs w:val="28"/>
          <w:lang w:eastAsia="en-US"/>
        </w:rPr>
        <w:t>а</w:t>
      </w:r>
      <w:r w:rsidRPr="0062243A">
        <w:rPr>
          <w:rFonts w:eastAsia="Calibri"/>
          <w:sz w:val="28"/>
          <w:szCs w:val="28"/>
          <w:lang w:eastAsia="en-US"/>
        </w:rPr>
        <w:t>льной привязанности составляет 50 баллов, показателя интенсивности включения 40 баллов. (</w:t>
      </w:r>
      <w:r w:rsidRPr="0062243A">
        <w:rPr>
          <w:rFonts w:eastAsia="Calibri"/>
          <w:sz w:val="28"/>
          <w:szCs w:val="28"/>
          <w:lang w:val="en-US" w:eastAsia="en-US"/>
        </w:rPr>
        <w:t>Condon</w:t>
      </w:r>
      <w:r w:rsidRPr="00FE08EF">
        <w:rPr>
          <w:rFonts w:eastAsia="Calibri"/>
          <w:sz w:val="28"/>
          <w:szCs w:val="28"/>
          <w:lang w:eastAsia="en-US"/>
        </w:rPr>
        <w:t xml:space="preserve"> </w:t>
      </w:r>
      <w:r w:rsidRPr="0062243A">
        <w:rPr>
          <w:rFonts w:eastAsia="Calibri"/>
          <w:sz w:val="28"/>
          <w:szCs w:val="28"/>
          <w:lang w:val="en-US" w:eastAsia="en-US"/>
        </w:rPr>
        <w:t>J</w:t>
      </w:r>
      <w:r w:rsidRPr="00FE08EF">
        <w:rPr>
          <w:rFonts w:eastAsia="Calibri"/>
          <w:sz w:val="28"/>
          <w:szCs w:val="28"/>
          <w:lang w:eastAsia="en-US"/>
        </w:rPr>
        <w:t>., 1993)</w:t>
      </w:r>
    </w:p>
    <w:p w14:paraId="4CF22CF0" w14:textId="71059080" w:rsidR="00BF1783" w:rsidRPr="00FE08EF" w:rsidRDefault="00BF1783">
      <w:pPr>
        <w:spacing w:after="160" w:line="360" w:lineRule="auto"/>
        <w:jc w:val="both"/>
        <w:rPr>
          <w:rFonts w:eastAsia="Calibri"/>
          <w:sz w:val="28"/>
          <w:szCs w:val="28"/>
          <w:lang w:eastAsia="en-US"/>
        </w:rPr>
      </w:pPr>
      <w:r>
        <w:rPr>
          <w:sz w:val="28"/>
          <w:szCs w:val="28"/>
        </w:rPr>
        <w:t xml:space="preserve">Стоит отметить, что данная методика в силу своего смыслового содержания позволяет выделение дополнительных шкал. </w:t>
      </w:r>
      <w:r w:rsidRPr="00CB63AC">
        <w:rPr>
          <w:sz w:val="28"/>
          <w:szCs w:val="28"/>
        </w:rPr>
        <w:t xml:space="preserve">Адаптация методики в рамках гранта РФФИ, проекта № 20-04-60386 показала, что в силу невысокого уровня объяснительной дисперсии можно обрабатывать данную методику используя не только авторскую структуру шкал, но и при помощи существующего подхода к структуре пренатальной привязанности, выделяющего в ней три основных компонента – когнитивный, эмоциональный и поведенческий. При этом поведенческий компонент может быть разбит на два показателя: поведение защиты и заботы, взаимодействие с ребенком. </w:t>
      </w:r>
      <w:r w:rsidR="00F12A35">
        <w:rPr>
          <w:sz w:val="28"/>
          <w:szCs w:val="28"/>
        </w:rPr>
        <w:t xml:space="preserve">В дальнейшем анализе нами используются все возможные шкалы опросника. </w:t>
      </w:r>
    </w:p>
    <w:p w14:paraId="4A7A1120" w14:textId="77777777" w:rsidR="0062243A" w:rsidRPr="0062243A" w:rsidRDefault="0062243A">
      <w:pPr>
        <w:spacing w:after="160" w:line="360" w:lineRule="auto"/>
        <w:ind w:left="426" w:firstLine="426"/>
        <w:jc w:val="both"/>
        <w:rPr>
          <w:rFonts w:eastAsia="Calibri"/>
          <w:b/>
          <w:i/>
          <w:sz w:val="28"/>
          <w:szCs w:val="28"/>
          <w:lang w:eastAsia="en-US"/>
        </w:rPr>
      </w:pPr>
    </w:p>
    <w:p w14:paraId="47EFC6A0" w14:textId="1EFFB24D" w:rsidR="0062243A" w:rsidRPr="003346E8" w:rsidRDefault="0062243A">
      <w:pPr>
        <w:pStyle w:val="3"/>
        <w:spacing w:line="360" w:lineRule="auto"/>
        <w:jc w:val="both"/>
        <w:rPr>
          <w:rFonts w:eastAsia="Calibri" w:cs="Times New Roman"/>
          <w:i/>
          <w:szCs w:val="28"/>
          <w:lang w:eastAsia="en-US"/>
        </w:rPr>
      </w:pPr>
      <w:bookmarkStart w:id="16" w:name="_Toc104154054"/>
      <w:r w:rsidRPr="003346E8">
        <w:rPr>
          <w:rFonts w:eastAsia="Calibri" w:cs="Times New Roman"/>
          <w:i/>
          <w:szCs w:val="28"/>
          <w:lang w:eastAsia="en-US"/>
        </w:rPr>
        <w:t>2.3.</w:t>
      </w:r>
      <w:r w:rsidR="00293A37" w:rsidRPr="003346E8">
        <w:rPr>
          <w:rFonts w:eastAsia="Calibri" w:cs="Times New Roman"/>
          <w:i/>
          <w:szCs w:val="28"/>
          <w:lang w:eastAsia="en-US"/>
        </w:rPr>
        <w:t>4</w:t>
      </w:r>
      <w:r w:rsidRPr="003346E8">
        <w:rPr>
          <w:rFonts w:eastAsia="Calibri" w:cs="Times New Roman"/>
          <w:i/>
          <w:szCs w:val="28"/>
          <w:lang w:eastAsia="en-US"/>
        </w:rPr>
        <w:t xml:space="preserve"> Тест отношений беременной (ТОБ, Добряков И.В., 2010)</w:t>
      </w:r>
      <w:bookmarkEnd w:id="16"/>
    </w:p>
    <w:p w14:paraId="54A3C556" w14:textId="77777777" w:rsidR="0062243A" w:rsidRPr="0062243A" w:rsidRDefault="0062243A">
      <w:pPr>
        <w:spacing w:after="160" w:line="360" w:lineRule="auto"/>
        <w:ind w:left="426" w:firstLine="426"/>
        <w:jc w:val="both"/>
        <w:rPr>
          <w:rFonts w:eastAsia="Calibri"/>
          <w:b/>
          <w:i/>
          <w:sz w:val="28"/>
          <w:szCs w:val="28"/>
          <w:lang w:eastAsia="en-US"/>
        </w:rPr>
      </w:pPr>
      <w:r w:rsidRPr="0062243A">
        <w:rPr>
          <w:rFonts w:eastAsia="Calibri"/>
          <w:sz w:val="28"/>
          <w:szCs w:val="28"/>
          <w:lang w:eastAsia="en-US"/>
        </w:rPr>
        <w:t>Концептуальной основной создания теста послужила теория психологии отношений В. Н.</w:t>
      </w:r>
      <w:r w:rsidRPr="0062243A">
        <w:rPr>
          <w:rFonts w:eastAsia="Calibri"/>
          <w:b/>
          <w:i/>
          <w:sz w:val="28"/>
          <w:szCs w:val="28"/>
          <w:lang w:eastAsia="en-US"/>
        </w:rPr>
        <w:t xml:space="preserve"> </w:t>
      </w:r>
      <w:r w:rsidRPr="0062243A">
        <w:rPr>
          <w:rFonts w:eastAsia="Calibri"/>
          <w:sz w:val="28"/>
          <w:szCs w:val="28"/>
          <w:lang w:eastAsia="en-US"/>
        </w:rPr>
        <w:t xml:space="preserve">Мясищева, позволяющая рассматривать беременность через призму единства организма и личности. Поскольку </w:t>
      </w:r>
      <w:r w:rsidRPr="0062243A">
        <w:rPr>
          <w:rFonts w:eastAsia="Calibri"/>
          <w:sz w:val="28"/>
          <w:szCs w:val="28"/>
          <w:lang w:eastAsia="en-US"/>
        </w:rPr>
        <w:lastRenderedPageBreak/>
        <w:t>личность, по В. Н. Мясищеву, есть динамическая система отношений, тест содержит три блока утверждений, отражающих три следующих аспекта:</w:t>
      </w:r>
    </w:p>
    <w:p w14:paraId="29D64C96"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A. Отношение женщины к себе беременной.</w:t>
      </w:r>
    </w:p>
    <w:p w14:paraId="1D44CFE4"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Б. Отношения женщины в формирующейся системе «мать-дитя».</w:t>
      </w:r>
    </w:p>
    <w:p w14:paraId="73E8168C"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B. Отношения беременной женщины к отношениям к ней окружающих.</w:t>
      </w:r>
    </w:p>
    <w:p w14:paraId="29B5E5F5"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В каждом блоке выделяется три раздела, в которых шкалируются различные понятия.</w:t>
      </w:r>
    </w:p>
    <w:p w14:paraId="4243AD76" w14:textId="7D85636D"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 xml:space="preserve">Каждое из них представлено пятью утверждениями, отражающими пять различных типов психологического компонента гестационной доминанты (ПКГД). </w:t>
      </w:r>
      <w:r w:rsidR="00F12A35">
        <w:rPr>
          <w:rFonts w:eastAsia="Calibri"/>
          <w:sz w:val="28"/>
          <w:szCs w:val="28"/>
          <w:lang w:eastAsia="en-US"/>
        </w:rPr>
        <w:t>Участнице исследования</w:t>
      </w:r>
      <w:r w:rsidR="00F12A35" w:rsidRPr="0062243A">
        <w:rPr>
          <w:rFonts w:eastAsia="Calibri"/>
          <w:sz w:val="28"/>
          <w:szCs w:val="28"/>
          <w:lang w:eastAsia="en-US"/>
        </w:rPr>
        <w:t xml:space="preserve"> </w:t>
      </w:r>
      <w:r w:rsidRPr="0062243A">
        <w:rPr>
          <w:rFonts w:eastAsia="Calibri"/>
          <w:sz w:val="28"/>
          <w:szCs w:val="28"/>
          <w:lang w:eastAsia="en-US"/>
        </w:rPr>
        <w:t>предлагается выбрать один из них, наиболее соответствующий ее состоянию.</w:t>
      </w:r>
    </w:p>
    <w:p w14:paraId="39627051"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b/>
          <w:i/>
          <w:sz w:val="28"/>
          <w:szCs w:val="28"/>
          <w:lang w:eastAsia="en-US"/>
        </w:rPr>
        <w:t xml:space="preserve">Блок А </w:t>
      </w:r>
      <w:r w:rsidRPr="0062243A">
        <w:rPr>
          <w:rFonts w:eastAsia="Calibri"/>
          <w:sz w:val="28"/>
          <w:szCs w:val="28"/>
          <w:lang w:eastAsia="en-US"/>
        </w:rPr>
        <w:t>(отношение женщины к себе беременной) представлен следующими разделами:</w:t>
      </w:r>
    </w:p>
    <w:p w14:paraId="107BB536"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I. Отношение к беременности.</w:t>
      </w:r>
    </w:p>
    <w:p w14:paraId="74E38DAA"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II. Отношение к образу жизни во время беременности.</w:t>
      </w:r>
    </w:p>
    <w:p w14:paraId="58BEA3AC"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III. Отношение во время беременности к предстоящим родам.</w:t>
      </w:r>
    </w:p>
    <w:p w14:paraId="2499F380"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b/>
          <w:i/>
          <w:sz w:val="28"/>
          <w:szCs w:val="28"/>
          <w:lang w:eastAsia="en-US"/>
        </w:rPr>
        <w:t>Блок Б (</w:t>
      </w:r>
      <w:r w:rsidRPr="0062243A">
        <w:rPr>
          <w:rFonts w:eastAsia="Calibri"/>
          <w:sz w:val="28"/>
          <w:szCs w:val="28"/>
          <w:lang w:eastAsia="en-US"/>
        </w:rPr>
        <w:t>отношения женщины в формирующейся в течение девяти месяцев беременности системе «мать-дитя») содержит разделы:</w:t>
      </w:r>
    </w:p>
    <w:p w14:paraId="411F2C33"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I. Отношение к себе как к матери.</w:t>
      </w:r>
    </w:p>
    <w:p w14:paraId="63EF6AEE"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II. Отношение к своему ребенку.</w:t>
      </w:r>
    </w:p>
    <w:p w14:paraId="72E61475"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III. Отношение к вскармливанию ребенка грудью.</w:t>
      </w:r>
    </w:p>
    <w:p w14:paraId="7FABD133"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b/>
          <w:i/>
          <w:sz w:val="28"/>
          <w:szCs w:val="28"/>
          <w:lang w:eastAsia="en-US"/>
        </w:rPr>
        <w:t xml:space="preserve">Блок В </w:t>
      </w:r>
      <w:r w:rsidRPr="0062243A">
        <w:rPr>
          <w:rFonts w:eastAsia="Calibri"/>
          <w:sz w:val="28"/>
          <w:szCs w:val="28"/>
          <w:lang w:eastAsia="en-US"/>
        </w:rPr>
        <w:t>(отношения беременной женщины к отношениям к ней окружающих) представлен следующими разделами:</w:t>
      </w:r>
    </w:p>
    <w:p w14:paraId="7D8585BD"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I. Отношение ко мне, беременной, мужа.</w:t>
      </w:r>
    </w:p>
    <w:p w14:paraId="06689960" w14:textId="77777777" w:rsidR="0062243A" w:rsidRP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lastRenderedPageBreak/>
        <w:t>II. Отношение ко мне, беременной, родственников и близких.</w:t>
      </w:r>
    </w:p>
    <w:p w14:paraId="75D0B922" w14:textId="2B4AF736" w:rsidR="0062243A" w:rsidRDefault="0062243A">
      <w:pPr>
        <w:spacing w:after="160" w:line="360" w:lineRule="auto"/>
        <w:ind w:left="426" w:firstLine="426"/>
        <w:jc w:val="both"/>
        <w:rPr>
          <w:rFonts w:eastAsia="Calibri"/>
          <w:sz w:val="28"/>
          <w:szCs w:val="28"/>
          <w:lang w:eastAsia="en-US"/>
        </w:rPr>
      </w:pPr>
      <w:r w:rsidRPr="0062243A">
        <w:rPr>
          <w:rFonts w:eastAsia="Calibri"/>
          <w:sz w:val="28"/>
          <w:szCs w:val="28"/>
          <w:lang w:eastAsia="en-US"/>
        </w:rPr>
        <w:t>III. Отношение ко мне, беременной, посторонних людей. Тест приводится полностью.</w:t>
      </w:r>
    </w:p>
    <w:p w14:paraId="75FAA2CA" w14:textId="3C53C0E2" w:rsidR="007E1D98" w:rsidRPr="0062243A" w:rsidRDefault="007E1D98">
      <w:pPr>
        <w:spacing w:after="160" w:line="360" w:lineRule="auto"/>
        <w:ind w:left="426" w:firstLine="426"/>
        <w:jc w:val="both"/>
        <w:rPr>
          <w:rFonts w:eastAsia="Calibri"/>
          <w:sz w:val="28"/>
          <w:szCs w:val="28"/>
          <w:lang w:eastAsia="en-US"/>
        </w:rPr>
      </w:pPr>
      <w:r w:rsidRPr="007E1D98">
        <w:rPr>
          <w:rFonts w:eastAsia="Calibri"/>
          <w:sz w:val="28"/>
          <w:szCs w:val="28"/>
          <w:lang w:eastAsia="en-US"/>
        </w:rPr>
        <w:t>Таким образом, максимальный балл по каждому типу</w:t>
      </w:r>
      <w:r>
        <w:rPr>
          <w:rFonts w:eastAsia="Calibri"/>
          <w:sz w:val="28"/>
          <w:szCs w:val="28"/>
          <w:lang w:eastAsia="en-US"/>
        </w:rPr>
        <w:t xml:space="preserve"> гестационной доминанты</w:t>
      </w:r>
      <w:r w:rsidRPr="007E1D98">
        <w:rPr>
          <w:rFonts w:eastAsia="Calibri"/>
          <w:sz w:val="28"/>
          <w:szCs w:val="28"/>
          <w:lang w:eastAsia="en-US"/>
        </w:rPr>
        <w:t xml:space="preserve"> </w:t>
      </w:r>
      <w:r>
        <w:rPr>
          <w:rFonts w:eastAsia="Calibri"/>
          <w:sz w:val="28"/>
          <w:szCs w:val="28"/>
          <w:lang w:eastAsia="en-US"/>
        </w:rPr>
        <w:t>будет равен девяти, а минимальный нулю</w:t>
      </w:r>
      <w:r w:rsidRPr="007E1D98">
        <w:rPr>
          <w:rFonts w:eastAsia="Calibri"/>
          <w:sz w:val="28"/>
          <w:szCs w:val="28"/>
          <w:lang w:eastAsia="en-US"/>
        </w:rPr>
        <w:t xml:space="preserve">. </w:t>
      </w:r>
      <w:r>
        <w:rPr>
          <w:rFonts w:eastAsia="Calibri"/>
          <w:sz w:val="28"/>
          <w:szCs w:val="28"/>
          <w:lang w:eastAsia="en-US"/>
        </w:rPr>
        <w:t>Определяющим считается тип гестационной доминанты, по которому набрано семь баллов и выше. Подсчет результатов производится по специальному бланку.</w:t>
      </w:r>
    </w:p>
    <w:p w14:paraId="5B054FFD" w14:textId="3172CF4F" w:rsidR="0062243A" w:rsidRPr="0062243A" w:rsidRDefault="0062243A">
      <w:pPr>
        <w:spacing w:after="160" w:line="360" w:lineRule="auto"/>
        <w:jc w:val="both"/>
        <w:rPr>
          <w:rFonts w:eastAsia="Calibri"/>
          <w:sz w:val="28"/>
          <w:szCs w:val="28"/>
          <w:lang w:eastAsia="en-US"/>
        </w:rPr>
      </w:pPr>
      <w:r w:rsidRPr="0062243A">
        <w:rPr>
          <w:rFonts w:eastAsia="Calibri"/>
          <w:sz w:val="28"/>
          <w:szCs w:val="28"/>
          <w:lang w:eastAsia="en-US"/>
        </w:rPr>
        <w:t>Тест позволяет выявлять нервно-психические нарушения у беременных женщин на ранних этапах их развития, связывать их с особенностями семейных отношений и ориентировать врачей и психологов на оказание соответствующей помощи (</w:t>
      </w:r>
      <w:r w:rsidRPr="0062243A">
        <w:rPr>
          <w:sz w:val="28"/>
          <w:szCs w:val="28"/>
        </w:rPr>
        <w:t>Эйдемиллер Э. Г., Добряков, 2010)</w:t>
      </w:r>
      <w:r w:rsidR="00D43FD7">
        <w:rPr>
          <w:sz w:val="28"/>
          <w:szCs w:val="28"/>
        </w:rPr>
        <w:t>.</w:t>
      </w:r>
    </w:p>
    <w:p w14:paraId="75DA8DAD" w14:textId="3BE2ADD7" w:rsidR="0062243A" w:rsidRPr="0062243A" w:rsidRDefault="0062243A">
      <w:pPr>
        <w:pStyle w:val="3"/>
        <w:spacing w:line="360" w:lineRule="auto"/>
        <w:jc w:val="both"/>
        <w:rPr>
          <w:rFonts w:eastAsia="Calibri" w:cs="Times New Roman"/>
          <w:szCs w:val="28"/>
          <w:lang w:eastAsia="en-US"/>
        </w:rPr>
      </w:pPr>
      <w:bookmarkStart w:id="17" w:name="_Toc104154055"/>
      <w:r w:rsidRPr="003346E8">
        <w:rPr>
          <w:rFonts w:eastAsia="Calibri" w:cs="Times New Roman"/>
          <w:i/>
          <w:szCs w:val="28"/>
          <w:lang w:eastAsia="en-US"/>
        </w:rPr>
        <w:t>2.3.</w:t>
      </w:r>
      <w:r w:rsidR="00BE5A2D" w:rsidRPr="00BE5A2D">
        <w:rPr>
          <w:rFonts w:eastAsia="Calibri" w:cs="Times New Roman"/>
          <w:i/>
          <w:szCs w:val="28"/>
          <w:lang w:eastAsia="en-US"/>
        </w:rPr>
        <w:t>5</w:t>
      </w:r>
      <w:r w:rsidRPr="003346E8">
        <w:rPr>
          <w:rFonts w:eastAsia="Calibri" w:cs="Times New Roman"/>
          <w:i/>
          <w:szCs w:val="28"/>
          <w:lang w:eastAsia="en-US"/>
        </w:rPr>
        <w:t xml:space="preserve"> Социально-демографическая анкета</w:t>
      </w:r>
      <w:r w:rsidRPr="0062243A">
        <w:rPr>
          <w:rFonts w:eastAsia="Calibri" w:cs="Times New Roman"/>
          <w:szCs w:val="28"/>
          <w:lang w:eastAsia="en-US"/>
        </w:rPr>
        <w:t>.</w:t>
      </w:r>
      <w:bookmarkEnd w:id="17"/>
      <w:r w:rsidRPr="0062243A">
        <w:rPr>
          <w:rFonts w:eastAsia="Calibri" w:cs="Times New Roman"/>
          <w:szCs w:val="28"/>
          <w:lang w:eastAsia="en-US"/>
        </w:rPr>
        <w:t xml:space="preserve"> </w:t>
      </w:r>
    </w:p>
    <w:p w14:paraId="5C7A0DD9" w14:textId="77777777" w:rsidR="0062243A" w:rsidRPr="0062243A" w:rsidRDefault="0062243A">
      <w:pPr>
        <w:spacing w:after="160" w:line="360" w:lineRule="auto"/>
        <w:ind w:firstLine="426"/>
        <w:jc w:val="both"/>
        <w:rPr>
          <w:rFonts w:eastAsia="Calibri"/>
          <w:sz w:val="28"/>
          <w:szCs w:val="28"/>
          <w:lang w:eastAsia="en-US"/>
        </w:rPr>
      </w:pPr>
      <w:r w:rsidRPr="0062243A">
        <w:rPr>
          <w:rFonts w:eastAsia="Calibri"/>
          <w:sz w:val="28"/>
          <w:szCs w:val="28"/>
          <w:lang w:eastAsia="en-US"/>
        </w:rPr>
        <w:t>При помощи социально-демографической анкеты собирались данные о беременных женщинах, такие как возраст, семейный статус, уровень образования, наличие или отсутствие работы, наличие или отсутствие социальной поддержки, материальное положение, количество и возраст детей, условия проживания, информация о помогающих родственниках, срок беременности, тип беременности, самочувствие во время беременности и проч.</w:t>
      </w:r>
    </w:p>
    <w:p w14:paraId="51721C2A" w14:textId="77777777" w:rsidR="0062243A" w:rsidRPr="0062243A" w:rsidRDefault="0062243A">
      <w:pPr>
        <w:spacing w:after="160" w:line="360" w:lineRule="auto"/>
        <w:ind w:left="426" w:firstLine="426"/>
        <w:jc w:val="both"/>
        <w:rPr>
          <w:rFonts w:eastAsia="Calibri"/>
          <w:sz w:val="28"/>
          <w:szCs w:val="28"/>
          <w:lang w:eastAsia="en-US"/>
        </w:rPr>
      </w:pPr>
    </w:p>
    <w:p w14:paraId="21AF6B66" w14:textId="77777777" w:rsidR="0062243A" w:rsidRPr="003346E8" w:rsidRDefault="0062243A">
      <w:pPr>
        <w:pStyle w:val="2"/>
        <w:spacing w:line="360" w:lineRule="auto"/>
        <w:jc w:val="both"/>
        <w:rPr>
          <w:rFonts w:eastAsia="Calibri" w:cs="Times New Roman"/>
          <w:b/>
          <w:szCs w:val="28"/>
          <w:lang w:eastAsia="en-US"/>
        </w:rPr>
      </w:pPr>
      <w:bookmarkStart w:id="18" w:name="_Toc104154056"/>
      <w:r w:rsidRPr="003346E8">
        <w:rPr>
          <w:rFonts w:eastAsia="Calibri" w:cs="Times New Roman"/>
          <w:b/>
          <w:szCs w:val="28"/>
          <w:lang w:eastAsia="en-US"/>
        </w:rPr>
        <w:t>2.4 Процедура исследования</w:t>
      </w:r>
      <w:bookmarkEnd w:id="18"/>
    </w:p>
    <w:p w14:paraId="61B7F05C" w14:textId="77777777" w:rsidR="0062243A" w:rsidRPr="0062243A" w:rsidRDefault="0062243A">
      <w:pPr>
        <w:spacing w:after="160" w:line="360" w:lineRule="auto"/>
        <w:ind w:firstLine="426"/>
        <w:jc w:val="both"/>
        <w:rPr>
          <w:rFonts w:eastAsia="Calibri"/>
          <w:sz w:val="28"/>
          <w:szCs w:val="28"/>
          <w:lang w:eastAsia="en-US"/>
        </w:rPr>
      </w:pPr>
      <w:r w:rsidRPr="0062243A">
        <w:rPr>
          <w:rFonts w:eastAsia="Calibri"/>
          <w:sz w:val="28"/>
          <w:szCs w:val="28"/>
          <w:lang w:eastAsia="en-US"/>
        </w:rPr>
        <w:t>Набор участников осуществлялся с помощью привлечения женщин через центры репродуктивного здоровья, родильные дома и женские консультации.</w:t>
      </w:r>
    </w:p>
    <w:p w14:paraId="688CDE20" w14:textId="59E15A0A" w:rsidR="0062243A" w:rsidRPr="0062243A" w:rsidRDefault="008F6FD5">
      <w:pPr>
        <w:spacing w:after="160" w:line="360" w:lineRule="auto"/>
        <w:ind w:firstLine="426"/>
        <w:jc w:val="both"/>
        <w:rPr>
          <w:rFonts w:eastAsia="Calibri"/>
          <w:sz w:val="28"/>
          <w:szCs w:val="28"/>
          <w:lang w:eastAsia="en-US"/>
        </w:rPr>
      </w:pPr>
      <w:r>
        <w:rPr>
          <w:rFonts w:eastAsia="Calibri"/>
          <w:sz w:val="28"/>
          <w:szCs w:val="28"/>
          <w:lang w:eastAsia="en-US"/>
        </w:rPr>
        <w:t>Ж</w:t>
      </w:r>
      <w:r w:rsidR="0062243A" w:rsidRPr="0062243A">
        <w:rPr>
          <w:rFonts w:eastAsia="Calibri"/>
          <w:sz w:val="28"/>
          <w:szCs w:val="28"/>
          <w:lang w:eastAsia="en-US"/>
        </w:rPr>
        <w:t>енщинам предлагалось заполнить ряд методик, направленных на изучение представления о ребенке, психологических и социально-демографических характеристик, а также относительно протекания беременности</w:t>
      </w:r>
    </w:p>
    <w:p w14:paraId="7F325042" w14:textId="77777777" w:rsidR="0062243A" w:rsidRPr="0062243A" w:rsidRDefault="0062243A">
      <w:pPr>
        <w:spacing w:after="160" w:line="360" w:lineRule="auto"/>
        <w:ind w:firstLine="426"/>
        <w:jc w:val="both"/>
        <w:rPr>
          <w:rFonts w:eastAsia="Calibri"/>
          <w:sz w:val="28"/>
          <w:szCs w:val="28"/>
          <w:lang w:eastAsia="en-US"/>
        </w:rPr>
      </w:pPr>
      <w:r w:rsidRPr="0062243A">
        <w:rPr>
          <w:rFonts w:eastAsia="Calibri"/>
          <w:sz w:val="28"/>
          <w:szCs w:val="28"/>
          <w:lang w:eastAsia="en-US"/>
        </w:rPr>
        <w:lastRenderedPageBreak/>
        <w:t>Бланки методик и анкет представлены в бумажном варианте. Также доступен электронный вариант, представленный в Гугл Формах.</w:t>
      </w:r>
    </w:p>
    <w:p w14:paraId="483DDDA0" w14:textId="69DF9CDB" w:rsidR="0062243A" w:rsidRPr="0062243A" w:rsidRDefault="0062243A">
      <w:pPr>
        <w:spacing w:after="160" w:line="360" w:lineRule="auto"/>
        <w:ind w:firstLine="426"/>
        <w:jc w:val="both"/>
        <w:rPr>
          <w:rFonts w:eastAsia="Calibri"/>
          <w:sz w:val="28"/>
          <w:szCs w:val="28"/>
          <w:lang w:eastAsia="en-US"/>
        </w:rPr>
      </w:pPr>
      <w:r w:rsidRPr="0062243A">
        <w:rPr>
          <w:rFonts w:eastAsia="Calibri"/>
          <w:sz w:val="28"/>
          <w:szCs w:val="28"/>
          <w:lang w:eastAsia="en-US"/>
        </w:rPr>
        <w:t>Полученная информация с бумажных методик и анкет также вводится в электронную базу данных.</w:t>
      </w:r>
    </w:p>
    <w:p w14:paraId="30B59E4D" w14:textId="77777777" w:rsidR="00DE7160" w:rsidRDefault="0062243A">
      <w:pPr>
        <w:spacing w:after="160" w:line="360" w:lineRule="auto"/>
        <w:ind w:firstLine="426"/>
        <w:jc w:val="both"/>
        <w:rPr>
          <w:rFonts w:eastAsia="Calibri"/>
          <w:sz w:val="28"/>
          <w:szCs w:val="28"/>
          <w:lang w:eastAsia="en-US"/>
        </w:rPr>
      </w:pPr>
      <w:r w:rsidRPr="0062243A">
        <w:rPr>
          <w:rFonts w:eastAsia="Calibri"/>
          <w:sz w:val="28"/>
          <w:szCs w:val="28"/>
          <w:lang w:eastAsia="en-US"/>
        </w:rPr>
        <w:t xml:space="preserve">Данные из Гугл форм поступают напрямую исследователю под кодом участницы. </w:t>
      </w:r>
    </w:p>
    <w:p w14:paraId="086C2177" w14:textId="21DB7F8A" w:rsidR="0062243A" w:rsidRDefault="00DE7160">
      <w:pPr>
        <w:spacing w:after="160" w:line="360" w:lineRule="auto"/>
        <w:ind w:firstLine="426"/>
        <w:jc w:val="both"/>
        <w:rPr>
          <w:rFonts w:eastAsia="Calibri"/>
          <w:sz w:val="28"/>
          <w:szCs w:val="28"/>
          <w:lang w:eastAsia="en-US"/>
        </w:rPr>
      </w:pPr>
      <w:r>
        <w:rPr>
          <w:rFonts w:eastAsia="Calibri"/>
          <w:sz w:val="28"/>
          <w:szCs w:val="28"/>
          <w:lang w:eastAsia="en-US"/>
        </w:rPr>
        <w:t>Данное и</w:t>
      </w:r>
      <w:r w:rsidR="00787F3F">
        <w:rPr>
          <w:rFonts w:eastAsia="Calibri"/>
          <w:sz w:val="28"/>
          <w:szCs w:val="28"/>
          <w:lang w:eastAsia="en-US"/>
        </w:rPr>
        <w:t xml:space="preserve">сследование проведено как часть исследования в рамках гранта РФФИ № </w:t>
      </w:r>
      <w:r>
        <w:rPr>
          <w:rFonts w:eastAsia="Calibri"/>
          <w:sz w:val="28"/>
          <w:szCs w:val="28"/>
          <w:lang w:eastAsia="en-US"/>
        </w:rPr>
        <w:t>20-013-00859</w:t>
      </w:r>
      <w:r w:rsidR="00787F3F">
        <w:rPr>
          <w:rFonts w:eastAsia="Calibri"/>
          <w:sz w:val="28"/>
          <w:szCs w:val="28"/>
          <w:lang w:eastAsia="en-US"/>
        </w:rPr>
        <w:t xml:space="preserve"> (руководитель Аникина В.О.). </w:t>
      </w:r>
    </w:p>
    <w:p w14:paraId="7CB89AC9" w14:textId="77777777" w:rsidR="00DE7160" w:rsidRPr="0062243A" w:rsidRDefault="00DE7160">
      <w:pPr>
        <w:spacing w:after="160" w:line="360" w:lineRule="auto"/>
        <w:ind w:firstLine="426"/>
        <w:jc w:val="both"/>
        <w:rPr>
          <w:rFonts w:eastAsia="Calibri"/>
          <w:sz w:val="28"/>
          <w:szCs w:val="28"/>
          <w:lang w:eastAsia="en-US"/>
        </w:rPr>
      </w:pPr>
    </w:p>
    <w:p w14:paraId="0BE37740" w14:textId="77777777" w:rsidR="0062243A" w:rsidRPr="003346E8" w:rsidRDefault="0062243A">
      <w:pPr>
        <w:pStyle w:val="2"/>
        <w:spacing w:line="360" w:lineRule="auto"/>
        <w:jc w:val="both"/>
        <w:rPr>
          <w:rFonts w:eastAsia="Calibri" w:cs="Times New Roman"/>
          <w:b/>
          <w:szCs w:val="28"/>
          <w:lang w:eastAsia="en-US"/>
        </w:rPr>
      </w:pPr>
      <w:bookmarkStart w:id="19" w:name="_Toc104154057"/>
      <w:r w:rsidRPr="003346E8">
        <w:rPr>
          <w:rFonts w:eastAsia="Calibri" w:cs="Times New Roman"/>
          <w:b/>
          <w:szCs w:val="28"/>
          <w:lang w:eastAsia="en-US"/>
        </w:rPr>
        <w:t>2.5 Методы обработки и анализа данных</w:t>
      </w:r>
      <w:bookmarkEnd w:id="19"/>
    </w:p>
    <w:p w14:paraId="30629097" w14:textId="77777777" w:rsidR="0062243A" w:rsidRPr="0062243A" w:rsidRDefault="0062243A">
      <w:pPr>
        <w:spacing w:after="160" w:line="360" w:lineRule="auto"/>
        <w:ind w:firstLine="426"/>
        <w:jc w:val="both"/>
        <w:rPr>
          <w:rFonts w:eastAsia="Calibri"/>
          <w:sz w:val="28"/>
          <w:szCs w:val="28"/>
          <w:lang w:eastAsia="en-US"/>
        </w:rPr>
      </w:pPr>
      <w:r w:rsidRPr="0062243A">
        <w:rPr>
          <w:rFonts w:eastAsia="Calibri"/>
          <w:sz w:val="28"/>
          <w:szCs w:val="28"/>
          <w:lang w:eastAsia="en-US"/>
        </w:rPr>
        <w:t>Для обработки полученных данных были использованы следующие статистические процедуры:</w:t>
      </w:r>
    </w:p>
    <w:p w14:paraId="5051CF7D" w14:textId="77777777" w:rsidR="0062243A" w:rsidRPr="0062243A" w:rsidRDefault="0062243A">
      <w:pPr>
        <w:spacing w:after="160" w:line="360" w:lineRule="auto"/>
        <w:ind w:firstLine="426"/>
        <w:jc w:val="both"/>
        <w:rPr>
          <w:rFonts w:eastAsia="Calibri"/>
          <w:sz w:val="28"/>
          <w:szCs w:val="28"/>
          <w:lang w:eastAsia="en-US"/>
        </w:rPr>
      </w:pPr>
      <w:r w:rsidRPr="0062243A">
        <w:rPr>
          <w:rFonts w:eastAsia="Calibri"/>
          <w:sz w:val="28"/>
          <w:szCs w:val="28"/>
          <w:lang w:eastAsia="en-US"/>
        </w:rPr>
        <w:t>1.</w:t>
      </w:r>
      <w:r w:rsidRPr="0062243A">
        <w:rPr>
          <w:rFonts w:eastAsia="Calibri"/>
          <w:sz w:val="28"/>
          <w:szCs w:val="28"/>
          <w:lang w:eastAsia="en-US"/>
        </w:rPr>
        <w:tab/>
        <w:t>Анализ частот;</w:t>
      </w:r>
    </w:p>
    <w:p w14:paraId="0F1A95A3" w14:textId="0F1612E6" w:rsidR="0062243A" w:rsidRDefault="0062243A">
      <w:pPr>
        <w:spacing w:after="160" w:line="360" w:lineRule="auto"/>
        <w:ind w:firstLine="426"/>
        <w:jc w:val="both"/>
        <w:rPr>
          <w:rFonts w:eastAsia="Calibri"/>
          <w:sz w:val="28"/>
          <w:szCs w:val="28"/>
          <w:lang w:eastAsia="en-US"/>
        </w:rPr>
      </w:pPr>
      <w:r w:rsidRPr="0062243A">
        <w:rPr>
          <w:rFonts w:eastAsia="Calibri"/>
          <w:sz w:val="28"/>
          <w:szCs w:val="28"/>
          <w:lang w:eastAsia="en-US"/>
        </w:rPr>
        <w:t>2.</w:t>
      </w:r>
      <w:r w:rsidRPr="0062243A">
        <w:rPr>
          <w:rFonts w:eastAsia="Calibri"/>
          <w:sz w:val="28"/>
          <w:szCs w:val="28"/>
          <w:lang w:eastAsia="en-US"/>
        </w:rPr>
        <w:tab/>
        <w:t>Описательные статистики: средние, стандартные отклонения, асимметрия, эксцесс;</w:t>
      </w:r>
    </w:p>
    <w:p w14:paraId="09EB4E22" w14:textId="45F64581" w:rsidR="0062243A" w:rsidRDefault="0051732A">
      <w:pPr>
        <w:spacing w:after="160" w:line="360" w:lineRule="auto"/>
        <w:ind w:firstLine="426"/>
        <w:jc w:val="both"/>
        <w:rPr>
          <w:rFonts w:eastAsia="Calibri"/>
          <w:sz w:val="28"/>
          <w:szCs w:val="28"/>
          <w:lang w:eastAsia="en-US"/>
        </w:rPr>
      </w:pPr>
      <w:r>
        <w:rPr>
          <w:rFonts w:eastAsia="Calibri"/>
          <w:sz w:val="28"/>
          <w:szCs w:val="28"/>
          <w:lang w:eastAsia="en-US"/>
        </w:rPr>
        <w:t xml:space="preserve">3. Анализ значимых различий с помощью критерия </w:t>
      </w:r>
      <w:r w:rsidRPr="002A1E88">
        <w:rPr>
          <w:rFonts w:eastAsiaTheme="minorHAnsi"/>
          <w:sz w:val="28"/>
          <w:szCs w:val="28"/>
          <w:lang w:eastAsia="en-US"/>
        </w:rPr>
        <w:t>χ²</w:t>
      </w:r>
      <w:r>
        <w:rPr>
          <w:rFonts w:eastAsia="Calibri"/>
          <w:sz w:val="28"/>
          <w:szCs w:val="28"/>
          <w:lang w:eastAsia="en-US"/>
        </w:rPr>
        <w:t xml:space="preserve"> Пирсона и непараметрического критерия </w:t>
      </w:r>
      <w:r>
        <w:rPr>
          <w:rFonts w:eastAsia="Calibri"/>
          <w:sz w:val="28"/>
          <w:szCs w:val="28"/>
          <w:lang w:val="en-US" w:eastAsia="en-US"/>
        </w:rPr>
        <w:t>U</w:t>
      </w:r>
      <w:r w:rsidRPr="0051732A">
        <w:rPr>
          <w:rFonts w:eastAsia="Calibri"/>
          <w:sz w:val="28"/>
          <w:szCs w:val="28"/>
          <w:lang w:eastAsia="en-US"/>
        </w:rPr>
        <w:t>-</w:t>
      </w:r>
      <w:r>
        <w:rPr>
          <w:rFonts w:eastAsia="Calibri"/>
          <w:sz w:val="28"/>
          <w:szCs w:val="28"/>
          <w:lang w:eastAsia="en-US"/>
        </w:rPr>
        <w:t>Манна-Уитни;4</w:t>
      </w:r>
      <w:r w:rsidR="0062243A" w:rsidRPr="0062243A">
        <w:rPr>
          <w:rFonts w:eastAsia="Calibri"/>
          <w:sz w:val="28"/>
          <w:szCs w:val="28"/>
          <w:lang w:eastAsia="en-US"/>
        </w:rPr>
        <w:t>.</w:t>
      </w:r>
      <w:r w:rsidR="0062243A" w:rsidRPr="0062243A">
        <w:rPr>
          <w:rFonts w:eastAsia="Calibri"/>
          <w:sz w:val="28"/>
          <w:szCs w:val="28"/>
          <w:lang w:eastAsia="en-US"/>
        </w:rPr>
        <w:tab/>
        <w:t>Корреляционный анализ;</w:t>
      </w:r>
    </w:p>
    <w:p w14:paraId="0B1FE0C2" w14:textId="4531A409" w:rsidR="0051732A" w:rsidRPr="0062243A" w:rsidRDefault="0051732A">
      <w:pPr>
        <w:spacing w:after="160" w:line="360" w:lineRule="auto"/>
        <w:ind w:firstLine="426"/>
        <w:jc w:val="both"/>
        <w:rPr>
          <w:rFonts w:eastAsia="Calibri"/>
          <w:sz w:val="28"/>
          <w:szCs w:val="28"/>
          <w:lang w:eastAsia="en-US"/>
        </w:rPr>
      </w:pPr>
      <w:r>
        <w:rPr>
          <w:rFonts w:eastAsia="Calibri"/>
          <w:sz w:val="28"/>
          <w:szCs w:val="28"/>
          <w:lang w:eastAsia="en-US"/>
        </w:rPr>
        <w:t>5. Факторный анализ</w:t>
      </w:r>
    </w:p>
    <w:p w14:paraId="6776CDB7" w14:textId="77777777" w:rsidR="0062243A" w:rsidRDefault="0062243A">
      <w:pPr>
        <w:spacing w:after="160" w:line="360" w:lineRule="auto"/>
        <w:ind w:firstLine="426"/>
        <w:jc w:val="both"/>
        <w:rPr>
          <w:rFonts w:eastAsia="Calibri"/>
          <w:sz w:val="28"/>
          <w:szCs w:val="28"/>
          <w:lang w:eastAsia="en-US"/>
        </w:rPr>
      </w:pPr>
      <w:r w:rsidRPr="0062243A">
        <w:rPr>
          <w:rFonts w:eastAsia="Calibri"/>
          <w:sz w:val="28"/>
          <w:szCs w:val="28"/>
          <w:lang w:eastAsia="en-US"/>
        </w:rPr>
        <w:t>Статистическая обработка данных проводилась с помощью компьютерного оборудования, в частности, программы MS Excel, расчеты – с использованием программы SPSS.</w:t>
      </w:r>
      <w:r w:rsidRPr="0062243A">
        <w:rPr>
          <w:rFonts w:eastAsia="Calibri"/>
          <w:sz w:val="28"/>
          <w:szCs w:val="28"/>
          <w:lang w:eastAsia="en-US"/>
        </w:rPr>
        <w:t> </w:t>
      </w:r>
    </w:p>
    <w:p w14:paraId="53BECE74" w14:textId="77777777" w:rsidR="0062243A" w:rsidRPr="0062243A" w:rsidRDefault="0062243A" w:rsidP="0062243A">
      <w:pPr>
        <w:spacing w:after="160" w:line="259" w:lineRule="auto"/>
        <w:rPr>
          <w:rFonts w:eastAsia="Calibri"/>
          <w:sz w:val="28"/>
          <w:szCs w:val="28"/>
          <w:lang w:eastAsia="en-US"/>
        </w:rPr>
      </w:pPr>
      <w:r>
        <w:rPr>
          <w:rFonts w:eastAsia="Calibri"/>
          <w:sz w:val="28"/>
          <w:szCs w:val="28"/>
          <w:lang w:eastAsia="en-US"/>
        </w:rPr>
        <w:br w:type="page"/>
      </w:r>
    </w:p>
    <w:p w14:paraId="5A032456" w14:textId="77777777" w:rsidR="0062243A" w:rsidRPr="0062243A" w:rsidRDefault="0062243A" w:rsidP="0051732A">
      <w:pPr>
        <w:pStyle w:val="1"/>
        <w:spacing w:line="360" w:lineRule="auto"/>
        <w:rPr>
          <w:rFonts w:eastAsia="Calibri"/>
          <w:szCs w:val="28"/>
          <w:lang w:eastAsia="en-US"/>
        </w:rPr>
      </w:pPr>
      <w:bookmarkStart w:id="20" w:name="_Toc104154058"/>
      <w:r w:rsidRPr="0062243A">
        <w:rPr>
          <w:rFonts w:eastAsia="Calibri"/>
          <w:szCs w:val="28"/>
          <w:lang w:eastAsia="en-US"/>
        </w:rPr>
        <w:lastRenderedPageBreak/>
        <w:t>ГЛАВА 3. РЕЗУЛЬТАТЫ ИССЛЕДОВАНИЯ И ИХ ОБСУЖДЕНИЕ</w:t>
      </w:r>
      <w:bookmarkEnd w:id="20"/>
    </w:p>
    <w:p w14:paraId="6F2F183E" w14:textId="77777777" w:rsidR="002A1E88" w:rsidRPr="00E86517" w:rsidRDefault="002A1E88" w:rsidP="00E86517">
      <w:pPr>
        <w:keepNext/>
        <w:keepLines/>
        <w:spacing w:before="40" w:line="360" w:lineRule="auto"/>
        <w:jc w:val="both"/>
        <w:outlineLvl w:val="1"/>
        <w:rPr>
          <w:rFonts w:eastAsiaTheme="majorEastAsia"/>
          <w:b/>
          <w:color w:val="000000" w:themeColor="text1"/>
          <w:sz w:val="28"/>
          <w:szCs w:val="28"/>
          <w:lang w:eastAsia="en-US"/>
        </w:rPr>
      </w:pPr>
      <w:bookmarkStart w:id="21" w:name="_Toc104024971"/>
      <w:bookmarkStart w:id="22" w:name="_Toc104154059"/>
      <w:r w:rsidRPr="00E86517">
        <w:rPr>
          <w:rFonts w:eastAsiaTheme="majorEastAsia"/>
          <w:b/>
          <w:color w:val="000000" w:themeColor="text1"/>
          <w:sz w:val="28"/>
          <w:szCs w:val="28"/>
          <w:lang w:eastAsia="en-US"/>
        </w:rPr>
        <w:t>3.1.  Сравнение средних и выявление статистически значимых различий по результатам социально-демографической анкеты</w:t>
      </w:r>
      <w:bookmarkEnd w:id="21"/>
      <w:bookmarkEnd w:id="22"/>
      <w:r w:rsidRPr="00E86517">
        <w:rPr>
          <w:rFonts w:eastAsiaTheme="majorEastAsia"/>
          <w:b/>
          <w:color w:val="000000" w:themeColor="text1"/>
          <w:sz w:val="28"/>
          <w:szCs w:val="28"/>
          <w:lang w:eastAsia="en-US"/>
        </w:rPr>
        <w:t xml:space="preserve"> </w:t>
      </w:r>
    </w:p>
    <w:p w14:paraId="7CC1F04A" w14:textId="77777777" w:rsidR="002A1E88" w:rsidRPr="002A1E88" w:rsidRDefault="002A1E88" w:rsidP="00E86517">
      <w:pPr>
        <w:spacing w:after="160" w:line="360" w:lineRule="auto"/>
        <w:ind w:firstLine="567"/>
        <w:jc w:val="both"/>
        <w:rPr>
          <w:rFonts w:eastAsiaTheme="minorHAnsi"/>
          <w:sz w:val="28"/>
          <w:szCs w:val="28"/>
          <w:lang w:eastAsia="en-US"/>
        </w:rPr>
      </w:pPr>
      <w:r w:rsidRPr="002A1E88">
        <w:rPr>
          <w:rFonts w:eastAsiaTheme="minorHAnsi"/>
          <w:sz w:val="28"/>
          <w:szCs w:val="28"/>
          <w:lang w:eastAsia="en-US"/>
        </w:rPr>
        <w:br/>
        <w:t xml:space="preserve">           Для формирования первичного представления об исследуемых группах нами был проведен анализ частот и описательных статистик. </w:t>
      </w:r>
    </w:p>
    <w:p w14:paraId="372C4B22" w14:textId="77777777" w:rsidR="002A1E88" w:rsidRPr="002A1E88" w:rsidRDefault="002A1E88" w:rsidP="00E86517">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Далее, согласно поставленным задачам исследования было необходимо выявить статистическую значимость имеющихся различий. </w:t>
      </w:r>
    </w:p>
    <w:p w14:paraId="394B21C2" w14:textId="77777777" w:rsidR="002A1E88" w:rsidRPr="002A1E88" w:rsidRDefault="002A1E88" w:rsidP="00E86517">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Социально-демографическая анкета включила в себя как номинальные (категориальные) переменные, так и переменные, измеряемые в единицах количественной шкалы (см. Приложение 1). В связи с чем для анализа социально-демографической анкеты и выявления статистически значимых различий нами были выбраны два критерия: критерий независимости χ² Пирсона для номинальных переменных и критерий </w:t>
      </w:r>
      <w:r w:rsidRPr="002A1E88">
        <w:rPr>
          <w:rFonts w:eastAsiaTheme="minorHAnsi"/>
          <w:sz w:val="28"/>
          <w:szCs w:val="28"/>
          <w:lang w:val="en-US" w:eastAsia="en-US"/>
        </w:rPr>
        <w:t>u</w:t>
      </w:r>
      <w:r w:rsidRPr="002A1E88">
        <w:rPr>
          <w:rFonts w:eastAsiaTheme="minorHAnsi"/>
          <w:sz w:val="28"/>
          <w:szCs w:val="28"/>
          <w:lang w:eastAsia="en-US"/>
        </w:rPr>
        <w:t xml:space="preserve">-Манна-Уитни для количественных переменных. </w:t>
      </w:r>
    </w:p>
    <w:p w14:paraId="125AD11E" w14:textId="77777777" w:rsidR="002A1E88" w:rsidRPr="002A1E88" w:rsidRDefault="002A1E88" w:rsidP="00E86517">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Анализ с помощью критерия χ² Пирсона позволил выявить связанные с типом беременности переменные, а также определить статистическую значимость различий по следующим вопросам социально-демографической анкеты:</w:t>
      </w:r>
    </w:p>
    <w:p w14:paraId="411523DF" w14:textId="77777777" w:rsidR="002A1E88" w:rsidRPr="002A1E88" w:rsidRDefault="002A1E88" w:rsidP="00E86517">
      <w:pPr>
        <w:numPr>
          <w:ilvl w:val="0"/>
          <w:numId w:val="17"/>
        </w:numPr>
        <w:spacing w:after="160" w:line="360" w:lineRule="auto"/>
        <w:ind w:firstLine="414"/>
        <w:contextualSpacing/>
        <w:jc w:val="both"/>
        <w:rPr>
          <w:rFonts w:eastAsiaTheme="minorHAnsi"/>
          <w:sz w:val="28"/>
          <w:szCs w:val="28"/>
          <w:lang w:eastAsia="en-US"/>
        </w:rPr>
      </w:pPr>
      <w:r w:rsidRPr="002A1E88">
        <w:rPr>
          <w:rFonts w:eastAsiaTheme="minorHAnsi"/>
          <w:sz w:val="28"/>
          <w:szCs w:val="28"/>
          <w:lang w:eastAsia="en-US"/>
        </w:rPr>
        <w:t>Посещаете ли вы курсы по подготовке к родам/материнству? (χ²</w:t>
      </w:r>
      <w:r w:rsidRPr="002A1E88">
        <w:rPr>
          <w:rFonts w:eastAsiaTheme="minorHAnsi"/>
          <w:sz w:val="28"/>
          <w:szCs w:val="28"/>
          <w:lang w:val="en-US" w:eastAsia="en-US"/>
        </w:rPr>
        <w:t>=21</w:t>
      </w:r>
      <w:r w:rsidRPr="002A1E88">
        <w:rPr>
          <w:rFonts w:eastAsiaTheme="minorHAnsi"/>
          <w:sz w:val="28"/>
          <w:szCs w:val="28"/>
          <w:lang w:eastAsia="en-US"/>
        </w:rPr>
        <w:t>,62)</w:t>
      </w:r>
    </w:p>
    <w:p w14:paraId="630DEFC9" w14:textId="77777777" w:rsidR="002A1E88" w:rsidRPr="002A1E88" w:rsidRDefault="002A1E88" w:rsidP="00E86517">
      <w:pPr>
        <w:numPr>
          <w:ilvl w:val="0"/>
          <w:numId w:val="17"/>
        </w:numPr>
        <w:spacing w:after="160" w:line="360" w:lineRule="auto"/>
        <w:ind w:firstLine="414"/>
        <w:contextualSpacing/>
        <w:jc w:val="both"/>
        <w:rPr>
          <w:rFonts w:eastAsiaTheme="minorHAnsi"/>
          <w:sz w:val="28"/>
          <w:szCs w:val="28"/>
          <w:lang w:eastAsia="en-US"/>
        </w:rPr>
      </w:pPr>
      <w:r w:rsidRPr="002A1E88">
        <w:rPr>
          <w:rFonts w:eastAsiaTheme="minorHAnsi"/>
          <w:sz w:val="28"/>
          <w:szCs w:val="28"/>
          <w:lang w:eastAsia="en-US"/>
        </w:rPr>
        <w:t>Общее количество замерших беременностей? (χ²=6,69)</w:t>
      </w:r>
    </w:p>
    <w:p w14:paraId="28B4E0B1" w14:textId="77777777" w:rsidR="002A1E88" w:rsidRPr="002A1E88" w:rsidRDefault="002A1E88" w:rsidP="00E86517">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Столбчатая диаграмма, построенная по частотным показателям из таблиц сопряженности, указывает на то, что женщины из группы ВРТ в сравнении с женщинами из группы с ЕС скорее не посещают курсы по подготовке к родам/материнству (50,9% группы ВРТ), когда как в группе ЕС 69,7% женщин уже посещают подобную группу (см. Рисунок 1). Различия значимы на уровне р=0,001. </w:t>
      </w:r>
    </w:p>
    <w:p w14:paraId="3E1CA4A4" w14:textId="77777777" w:rsidR="002A1E88" w:rsidRPr="002A1E88" w:rsidRDefault="002A1E88" w:rsidP="00E86517">
      <w:pPr>
        <w:keepNext/>
        <w:spacing w:after="160" w:line="360" w:lineRule="auto"/>
        <w:rPr>
          <w:rFonts w:asciiTheme="minorHAnsi" w:eastAsiaTheme="minorHAnsi" w:hAnsiTheme="minorHAnsi" w:cstheme="minorBidi"/>
          <w:sz w:val="22"/>
          <w:szCs w:val="22"/>
          <w:lang w:eastAsia="en-US"/>
        </w:rPr>
      </w:pPr>
      <w:r w:rsidRPr="002A1E88">
        <w:rPr>
          <w:rFonts w:asciiTheme="minorHAnsi" w:eastAsiaTheme="minorHAnsi" w:hAnsiTheme="minorHAnsi" w:cstheme="minorBidi"/>
          <w:noProof/>
          <w:sz w:val="22"/>
          <w:szCs w:val="22"/>
        </w:rPr>
        <w:lastRenderedPageBreak/>
        <w:drawing>
          <wp:inline distT="0" distB="0" distL="0" distR="0" wp14:anchorId="5FDC967A" wp14:editId="6E6FA6E0">
            <wp:extent cx="5657850" cy="2533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2A1E88">
        <w:rPr>
          <w:rFonts w:asciiTheme="minorHAnsi" w:eastAsiaTheme="minorHAnsi" w:hAnsiTheme="minorHAnsi" w:cstheme="minorBidi"/>
          <w:sz w:val="22"/>
          <w:szCs w:val="22"/>
          <w:lang w:eastAsia="en-US"/>
        </w:rPr>
        <w:t xml:space="preserve">                                  </w:t>
      </w:r>
    </w:p>
    <w:p w14:paraId="6BE50636" w14:textId="563258F9" w:rsidR="002A1E88" w:rsidRPr="002A1E88" w:rsidRDefault="002A1E88" w:rsidP="00E86517">
      <w:pPr>
        <w:spacing w:after="200" w:line="360" w:lineRule="auto"/>
        <w:rPr>
          <w:rFonts w:eastAsiaTheme="minorHAnsi"/>
          <w:i/>
          <w:iCs/>
          <w:color w:val="44546A" w:themeColor="text2"/>
          <w:sz w:val="28"/>
          <w:szCs w:val="28"/>
          <w:lang w:eastAsia="en-US"/>
        </w:rPr>
      </w:pPr>
      <w:r w:rsidRPr="002A1E88">
        <w:rPr>
          <w:rFonts w:eastAsiaTheme="minorHAnsi"/>
          <w:i/>
          <w:iCs/>
          <w:color w:val="44546A" w:themeColor="text2"/>
          <w:sz w:val="28"/>
          <w:szCs w:val="28"/>
          <w:lang w:eastAsia="en-US"/>
        </w:rPr>
        <w:t xml:space="preserve">Рисунок </w:t>
      </w:r>
      <w:r w:rsidRPr="002A1E88">
        <w:rPr>
          <w:rFonts w:eastAsiaTheme="minorHAnsi"/>
          <w:i/>
          <w:iCs/>
          <w:color w:val="44546A" w:themeColor="text2"/>
          <w:sz w:val="28"/>
          <w:szCs w:val="28"/>
          <w:lang w:eastAsia="en-US"/>
        </w:rPr>
        <w:fldChar w:fldCharType="begin"/>
      </w:r>
      <w:r w:rsidRPr="002A1E88">
        <w:rPr>
          <w:rFonts w:eastAsiaTheme="minorHAnsi"/>
          <w:i/>
          <w:iCs/>
          <w:color w:val="44546A" w:themeColor="text2"/>
          <w:sz w:val="28"/>
          <w:szCs w:val="28"/>
          <w:lang w:eastAsia="en-US"/>
        </w:rPr>
        <w:instrText xml:space="preserve"> SEQ Рисунок \* ARABIC </w:instrText>
      </w:r>
      <w:r w:rsidRPr="002A1E88">
        <w:rPr>
          <w:rFonts w:eastAsiaTheme="minorHAnsi"/>
          <w:i/>
          <w:iCs/>
          <w:color w:val="44546A" w:themeColor="text2"/>
          <w:sz w:val="28"/>
          <w:szCs w:val="28"/>
          <w:lang w:eastAsia="en-US"/>
        </w:rPr>
        <w:fldChar w:fldCharType="separate"/>
      </w:r>
      <w:r w:rsidR="006C6CB6">
        <w:rPr>
          <w:rFonts w:eastAsiaTheme="minorHAnsi"/>
          <w:i/>
          <w:iCs/>
          <w:noProof/>
          <w:color w:val="44546A" w:themeColor="text2"/>
          <w:sz w:val="28"/>
          <w:szCs w:val="28"/>
          <w:lang w:eastAsia="en-US"/>
        </w:rPr>
        <w:t>1</w:t>
      </w:r>
      <w:r w:rsidRPr="002A1E88">
        <w:rPr>
          <w:rFonts w:eastAsiaTheme="minorHAnsi"/>
          <w:i/>
          <w:iCs/>
          <w:color w:val="44546A" w:themeColor="text2"/>
          <w:sz w:val="28"/>
          <w:szCs w:val="28"/>
          <w:lang w:eastAsia="en-US"/>
        </w:rPr>
        <w:fldChar w:fldCharType="end"/>
      </w:r>
      <w:r w:rsidRPr="002A1E88">
        <w:rPr>
          <w:rFonts w:eastAsiaTheme="minorHAnsi"/>
          <w:i/>
          <w:iCs/>
          <w:color w:val="44546A" w:themeColor="text2"/>
          <w:sz w:val="28"/>
          <w:szCs w:val="28"/>
          <w:lang w:eastAsia="en-US"/>
        </w:rPr>
        <w:t>. Различия по вопросу посещения курсов по подготовке к родам/материнству</w:t>
      </w:r>
    </w:p>
    <w:p w14:paraId="4C2C2F44" w14:textId="77777777" w:rsidR="002A1E88" w:rsidRPr="002A1E88" w:rsidRDefault="002A1E88" w:rsidP="00E86517">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Также анализ с помощью критерия χ² Пирсона позволил выявить, что женщины из группы ВРТ больше сталкивались с замершими беременностями (см. Рисунок 2). Различия значимы на уровне </w:t>
      </w:r>
      <w:r w:rsidRPr="002A1E88">
        <w:rPr>
          <w:rFonts w:eastAsiaTheme="minorHAnsi"/>
          <w:sz w:val="28"/>
          <w:szCs w:val="28"/>
          <w:lang w:val="en-US" w:eastAsia="en-US"/>
        </w:rPr>
        <w:t>p</w:t>
      </w:r>
      <w:r w:rsidRPr="002A1E88">
        <w:rPr>
          <w:rFonts w:eastAsiaTheme="minorHAnsi"/>
          <w:sz w:val="28"/>
          <w:szCs w:val="28"/>
          <w:lang w:eastAsia="en-US"/>
        </w:rPr>
        <w:t>=0,01.</w:t>
      </w:r>
    </w:p>
    <w:p w14:paraId="561E2209" w14:textId="77777777" w:rsidR="002A1E88" w:rsidRPr="002A1E88" w:rsidRDefault="002A1E88" w:rsidP="00E86517">
      <w:pPr>
        <w:keepNext/>
        <w:spacing w:after="160" w:line="360" w:lineRule="auto"/>
        <w:rPr>
          <w:rFonts w:asciiTheme="minorHAnsi" w:eastAsiaTheme="minorHAnsi" w:hAnsiTheme="minorHAnsi" w:cstheme="minorBidi"/>
          <w:sz w:val="22"/>
          <w:szCs w:val="22"/>
          <w:lang w:eastAsia="en-US"/>
        </w:rPr>
      </w:pPr>
      <w:r w:rsidRPr="002A1E88">
        <w:rPr>
          <w:rFonts w:asciiTheme="minorHAnsi" w:eastAsiaTheme="minorHAnsi" w:hAnsiTheme="minorHAnsi" w:cstheme="minorBidi"/>
          <w:noProof/>
          <w:sz w:val="22"/>
          <w:szCs w:val="22"/>
        </w:rPr>
        <w:drawing>
          <wp:inline distT="0" distB="0" distL="0" distR="0" wp14:anchorId="1F637F4A" wp14:editId="66C2C4ED">
            <wp:extent cx="5619750" cy="27717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0CA768" w14:textId="619BDB7E" w:rsidR="002A1E88" w:rsidRPr="002A1E88" w:rsidRDefault="002A1E88" w:rsidP="00E86517">
      <w:pPr>
        <w:spacing w:after="200" w:line="360" w:lineRule="auto"/>
        <w:rPr>
          <w:rFonts w:eastAsiaTheme="minorHAnsi"/>
          <w:i/>
          <w:iCs/>
          <w:color w:val="44546A" w:themeColor="text2"/>
          <w:sz w:val="28"/>
          <w:szCs w:val="28"/>
          <w:lang w:eastAsia="en-US"/>
        </w:rPr>
      </w:pPr>
      <w:r w:rsidRPr="002A1E88">
        <w:rPr>
          <w:rFonts w:eastAsiaTheme="minorHAnsi"/>
          <w:i/>
          <w:iCs/>
          <w:color w:val="44546A" w:themeColor="text2"/>
          <w:sz w:val="28"/>
          <w:szCs w:val="28"/>
          <w:lang w:eastAsia="en-US"/>
        </w:rPr>
        <w:t xml:space="preserve">Рисунок </w:t>
      </w:r>
      <w:r w:rsidRPr="002A1E88">
        <w:rPr>
          <w:rFonts w:eastAsiaTheme="minorHAnsi"/>
          <w:i/>
          <w:iCs/>
          <w:color w:val="44546A" w:themeColor="text2"/>
          <w:sz w:val="28"/>
          <w:szCs w:val="28"/>
          <w:lang w:eastAsia="en-US"/>
        </w:rPr>
        <w:fldChar w:fldCharType="begin"/>
      </w:r>
      <w:r w:rsidRPr="002A1E88">
        <w:rPr>
          <w:rFonts w:eastAsiaTheme="minorHAnsi"/>
          <w:i/>
          <w:iCs/>
          <w:color w:val="44546A" w:themeColor="text2"/>
          <w:sz w:val="28"/>
          <w:szCs w:val="28"/>
          <w:lang w:eastAsia="en-US"/>
        </w:rPr>
        <w:instrText xml:space="preserve"> SEQ Рисунок \* ARABIC </w:instrText>
      </w:r>
      <w:r w:rsidRPr="002A1E88">
        <w:rPr>
          <w:rFonts w:eastAsiaTheme="minorHAnsi"/>
          <w:i/>
          <w:iCs/>
          <w:color w:val="44546A" w:themeColor="text2"/>
          <w:sz w:val="28"/>
          <w:szCs w:val="28"/>
          <w:lang w:eastAsia="en-US"/>
        </w:rPr>
        <w:fldChar w:fldCharType="separate"/>
      </w:r>
      <w:r w:rsidR="006C6CB6">
        <w:rPr>
          <w:rFonts w:eastAsiaTheme="minorHAnsi"/>
          <w:i/>
          <w:iCs/>
          <w:noProof/>
          <w:color w:val="44546A" w:themeColor="text2"/>
          <w:sz w:val="28"/>
          <w:szCs w:val="28"/>
          <w:lang w:eastAsia="en-US"/>
        </w:rPr>
        <w:t>2</w:t>
      </w:r>
      <w:r w:rsidRPr="002A1E88">
        <w:rPr>
          <w:rFonts w:eastAsiaTheme="minorHAnsi"/>
          <w:i/>
          <w:iCs/>
          <w:color w:val="44546A" w:themeColor="text2"/>
          <w:sz w:val="28"/>
          <w:szCs w:val="28"/>
          <w:lang w:eastAsia="en-US"/>
        </w:rPr>
        <w:fldChar w:fldCharType="end"/>
      </w:r>
      <w:r w:rsidRPr="002A1E88">
        <w:rPr>
          <w:rFonts w:eastAsiaTheme="minorHAnsi"/>
          <w:i/>
          <w:iCs/>
          <w:color w:val="44546A" w:themeColor="text2"/>
          <w:sz w:val="28"/>
          <w:szCs w:val="28"/>
          <w:lang w:eastAsia="en-US"/>
        </w:rPr>
        <w:t>. Различия в количестве замерших беременностей</w:t>
      </w:r>
    </w:p>
    <w:p w14:paraId="497F2F73" w14:textId="77777777" w:rsidR="002A1E88" w:rsidRPr="002A1E88" w:rsidRDefault="002A1E88" w:rsidP="00E86517">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Стоит отметить, что в анализ с помощью критерия χ² Пирсона были выключены не все номинальные переменные, а только те, в которых частота наблюдений была больше пяти или в которых было возможно перекодирование с целью объединения близких по смыслу вариантов ответов.</w:t>
      </w:r>
    </w:p>
    <w:p w14:paraId="2F4C337B" w14:textId="77777777" w:rsidR="002A1E88" w:rsidRPr="002A1E88" w:rsidRDefault="002A1E88" w:rsidP="00E86517">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lastRenderedPageBreak/>
        <w:t xml:space="preserve">Анализ количественных переменных был проведен с помощью непараметрического критерия </w:t>
      </w:r>
      <w:r w:rsidRPr="002A1E88">
        <w:rPr>
          <w:rFonts w:eastAsiaTheme="minorHAnsi"/>
          <w:sz w:val="28"/>
          <w:szCs w:val="28"/>
          <w:lang w:val="en-US" w:eastAsia="en-US"/>
        </w:rPr>
        <w:t>U</w:t>
      </w:r>
      <w:r w:rsidRPr="002A1E88">
        <w:rPr>
          <w:rFonts w:eastAsiaTheme="minorHAnsi"/>
          <w:sz w:val="28"/>
          <w:szCs w:val="28"/>
          <w:lang w:eastAsia="en-US"/>
        </w:rPr>
        <w:t xml:space="preserve">-Манна-Уитни, так как распределение результатов отличное от нормального. Анализ позволил выявить следующие статистически значимые различия между группой ВРТ и ЕС по вопросам социально-демографической анкеты. А выявленные при описательных статистиках средние значения и стандартные отклонения позволили нам сравнить эти группы (см. Таблица 1). </w:t>
      </w:r>
    </w:p>
    <w:p w14:paraId="195FD452" w14:textId="0D6A5FAF" w:rsidR="002A1E88" w:rsidRPr="002A1E88" w:rsidRDefault="002A1E88" w:rsidP="00E86517">
      <w:pPr>
        <w:keepNext/>
        <w:spacing w:after="200" w:line="360" w:lineRule="auto"/>
        <w:rPr>
          <w:rFonts w:eastAsiaTheme="minorHAnsi"/>
          <w:i/>
          <w:iCs/>
          <w:color w:val="44546A" w:themeColor="text2"/>
          <w:sz w:val="28"/>
          <w:szCs w:val="28"/>
          <w:lang w:eastAsia="en-US"/>
        </w:rPr>
      </w:pPr>
      <w:r w:rsidRPr="002A1E88">
        <w:rPr>
          <w:rFonts w:eastAsiaTheme="minorHAnsi"/>
          <w:i/>
          <w:iCs/>
          <w:color w:val="44546A" w:themeColor="text2"/>
          <w:sz w:val="28"/>
          <w:szCs w:val="28"/>
          <w:lang w:eastAsia="en-US"/>
        </w:rPr>
        <w:t xml:space="preserve">Таблица </w:t>
      </w:r>
      <w:r w:rsidRPr="002A1E88">
        <w:rPr>
          <w:rFonts w:eastAsiaTheme="minorHAnsi"/>
          <w:i/>
          <w:iCs/>
          <w:color w:val="44546A" w:themeColor="text2"/>
          <w:sz w:val="28"/>
          <w:szCs w:val="28"/>
          <w:lang w:eastAsia="en-US"/>
        </w:rPr>
        <w:fldChar w:fldCharType="begin"/>
      </w:r>
      <w:r w:rsidRPr="002A1E88">
        <w:rPr>
          <w:rFonts w:eastAsiaTheme="minorHAnsi"/>
          <w:i/>
          <w:iCs/>
          <w:color w:val="44546A" w:themeColor="text2"/>
          <w:sz w:val="28"/>
          <w:szCs w:val="28"/>
          <w:lang w:eastAsia="en-US"/>
        </w:rPr>
        <w:instrText xml:space="preserve"> SEQ Таблица \* ARABIC </w:instrText>
      </w:r>
      <w:r w:rsidRPr="002A1E88">
        <w:rPr>
          <w:rFonts w:eastAsiaTheme="minorHAnsi"/>
          <w:i/>
          <w:iCs/>
          <w:color w:val="44546A" w:themeColor="text2"/>
          <w:sz w:val="28"/>
          <w:szCs w:val="28"/>
          <w:lang w:eastAsia="en-US"/>
        </w:rPr>
        <w:fldChar w:fldCharType="separate"/>
      </w:r>
      <w:r w:rsidR="005D13AB">
        <w:rPr>
          <w:rFonts w:eastAsiaTheme="minorHAnsi"/>
          <w:i/>
          <w:iCs/>
          <w:noProof/>
          <w:color w:val="44546A" w:themeColor="text2"/>
          <w:sz w:val="28"/>
          <w:szCs w:val="28"/>
          <w:lang w:eastAsia="en-US"/>
        </w:rPr>
        <w:t>1</w:t>
      </w:r>
      <w:r w:rsidRPr="002A1E88">
        <w:rPr>
          <w:rFonts w:eastAsiaTheme="minorHAnsi"/>
          <w:i/>
          <w:iCs/>
          <w:noProof/>
          <w:color w:val="44546A" w:themeColor="text2"/>
          <w:sz w:val="28"/>
          <w:szCs w:val="28"/>
          <w:lang w:eastAsia="en-US"/>
        </w:rPr>
        <w:fldChar w:fldCharType="end"/>
      </w:r>
      <w:r w:rsidRPr="002A1E88">
        <w:rPr>
          <w:rFonts w:eastAsiaTheme="minorHAnsi"/>
          <w:i/>
          <w:iCs/>
          <w:color w:val="44546A" w:themeColor="text2"/>
          <w:sz w:val="28"/>
          <w:szCs w:val="28"/>
          <w:lang w:eastAsia="en-US"/>
        </w:rPr>
        <w:t xml:space="preserve">. Средние значения и значимые различия количественных переменных социально-демографической анкеты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1276"/>
        <w:gridCol w:w="796"/>
        <w:gridCol w:w="1380"/>
        <w:gridCol w:w="1381"/>
        <w:gridCol w:w="1380"/>
        <w:gridCol w:w="1381"/>
      </w:tblGrid>
      <w:tr w:rsidR="002A1E88" w:rsidRPr="002A1E88" w14:paraId="600BAE83" w14:textId="77777777" w:rsidTr="00937C84">
        <w:trPr>
          <w:trHeight w:val="255"/>
        </w:trPr>
        <w:tc>
          <w:tcPr>
            <w:tcW w:w="1898" w:type="dxa"/>
            <w:vMerge w:val="restart"/>
            <w:shd w:val="clear" w:color="auto" w:fill="auto"/>
            <w:noWrap/>
            <w:vAlign w:val="center"/>
            <w:hideMark/>
          </w:tcPr>
          <w:p w14:paraId="0C611114" w14:textId="77777777" w:rsidR="002A1E88" w:rsidRPr="002A1E88" w:rsidRDefault="002A1E88" w:rsidP="002A1E88">
            <w:pPr>
              <w:jc w:val="center"/>
              <w:rPr>
                <w:sz w:val="28"/>
                <w:szCs w:val="28"/>
              </w:rPr>
            </w:pPr>
          </w:p>
        </w:tc>
        <w:tc>
          <w:tcPr>
            <w:tcW w:w="1276" w:type="dxa"/>
            <w:vMerge w:val="restart"/>
            <w:shd w:val="clear" w:color="auto" w:fill="auto"/>
            <w:vAlign w:val="center"/>
          </w:tcPr>
          <w:p w14:paraId="02D8E417" w14:textId="77777777" w:rsidR="002A1E88" w:rsidRPr="00E86517" w:rsidRDefault="002A1E88" w:rsidP="002A1E88">
            <w:pPr>
              <w:jc w:val="center"/>
              <w:rPr>
                <w:b/>
                <w:sz w:val="28"/>
                <w:szCs w:val="28"/>
              </w:rPr>
            </w:pPr>
            <w:r w:rsidRPr="00E86517">
              <w:rPr>
                <w:b/>
                <w:color w:val="000000"/>
                <w:sz w:val="28"/>
                <w:szCs w:val="28"/>
              </w:rPr>
              <w:t>U-Манна-Уитни</w:t>
            </w:r>
          </w:p>
        </w:tc>
        <w:tc>
          <w:tcPr>
            <w:tcW w:w="796" w:type="dxa"/>
            <w:vMerge w:val="restart"/>
            <w:shd w:val="clear" w:color="auto" w:fill="auto"/>
            <w:vAlign w:val="center"/>
          </w:tcPr>
          <w:p w14:paraId="55B30632" w14:textId="77777777" w:rsidR="002A1E88" w:rsidRPr="00E86517" w:rsidRDefault="002A1E88" w:rsidP="002A1E88">
            <w:pPr>
              <w:jc w:val="center"/>
              <w:rPr>
                <w:b/>
                <w:sz w:val="28"/>
                <w:szCs w:val="28"/>
              </w:rPr>
            </w:pPr>
            <w:r w:rsidRPr="00E86517">
              <w:rPr>
                <w:b/>
                <w:color w:val="000000"/>
                <w:sz w:val="28"/>
                <w:szCs w:val="28"/>
              </w:rPr>
              <w:t>р</w:t>
            </w:r>
          </w:p>
        </w:tc>
        <w:tc>
          <w:tcPr>
            <w:tcW w:w="2761" w:type="dxa"/>
            <w:gridSpan w:val="2"/>
            <w:shd w:val="clear" w:color="auto" w:fill="auto"/>
            <w:noWrap/>
            <w:vAlign w:val="bottom"/>
            <w:hideMark/>
          </w:tcPr>
          <w:p w14:paraId="50017CB7" w14:textId="77777777" w:rsidR="002A1E88" w:rsidRPr="00E86517" w:rsidRDefault="002A1E88" w:rsidP="002A1E88">
            <w:pPr>
              <w:jc w:val="center"/>
              <w:rPr>
                <w:b/>
                <w:sz w:val="28"/>
                <w:szCs w:val="28"/>
              </w:rPr>
            </w:pPr>
            <w:r w:rsidRPr="00E86517">
              <w:rPr>
                <w:b/>
                <w:sz w:val="28"/>
                <w:szCs w:val="28"/>
              </w:rPr>
              <w:t>ВРТ</w:t>
            </w:r>
          </w:p>
        </w:tc>
        <w:tc>
          <w:tcPr>
            <w:tcW w:w="2761" w:type="dxa"/>
            <w:gridSpan w:val="2"/>
            <w:shd w:val="clear" w:color="auto" w:fill="auto"/>
            <w:noWrap/>
            <w:vAlign w:val="bottom"/>
            <w:hideMark/>
          </w:tcPr>
          <w:p w14:paraId="641A4D13" w14:textId="77777777" w:rsidR="002A1E88" w:rsidRPr="00E86517" w:rsidRDefault="002A1E88" w:rsidP="002A1E88">
            <w:pPr>
              <w:jc w:val="center"/>
              <w:rPr>
                <w:b/>
                <w:sz w:val="28"/>
                <w:szCs w:val="28"/>
              </w:rPr>
            </w:pPr>
            <w:r w:rsidRPr="00E86517">
              <w:rPr>
                <w:b/>
                <w:sz w:val="28"/>
                <w:szCs w:val="28"/>
              </w:rPr>
              <w:t>ЕС</w:t>
            </w:r>
          </w:p>
        </w:tc>
      </w:tr>
      <w:tr w:rsidR="00472803" w:rsidRPr="002A1E88" w14:paraId="6AC54D82" w14:textId="77777777" w:rsidTr="00937C84">
        <w:trPr>
          <w:trHeight w:val="975"/>
        </w:trPr>
        <w:tc>
          <w:tcPr>
            <w:tcW w:w="1898" w:type="dxa"/>
            <w:vMerge/>
            <w:shd w:val="clear" w:color="auto" w:fill="auto"/>
            <w:vAlign w:val="center"/>
            <w:hideMark/>
          </w:tcPr>
          <w:p w14:paraId="3B32C4E9" w14:textId="77777777" w:rsidR="002A1E88" w:rsidRPr="002A1E88" w:rsidRDefault="002A1E88" w:rsidP="002A1E88">
            <w:pPr>
              <w:jc w:val="center"/>
              <w:rPr>
                <w:color w:val="000000"/>
                <w:sz w:val="28"/>
                <w:szCs w:val="28"/>
              </w:rPr>
            </w:pPr>
          </w:p>
        </w:tc>
        <w:tc>
          <w:tcPr>
            <w:tcW w:w="1276" w:type="dxa"/>
            <w:vMerge/>
            <w:shd w:val="clear" w:color="auto" w:fill="auto"/>
            <w:vAlign w:val="center"/>
            <w:hideMark/>
          </w:tcPr>
          <w:p w14:paraId="25B8F903" w14:textId="77777777" w:rsidR="002A1E88" w:rsidRPr="002A1E88" w:rsidRDefault="002A1E88" w:rsidP="002A1E88">
            <w:pPr>
              <w:jc w:val="center"/>
              <w:rPr>
                <w:color w:val="000000"/>
                <w:sz w:val="28"/>
                <w:szCs w:val="28"/>
              </w:rPr>
            </w:pPr>
          </w:p>
        </w:tc>
        <w:tc>
          <w:tcPr>
            <w:tcW w:w="796" w:type="dxa"/>
            <w:vMerge/>
            <w:shd w:val="clear" w:color="auto" w:fill="auto"/>
            <w:vAlign w:val="center"/>
            <w:hideMark/>
          </w:tcPr>
          <w:p w14:paraId="44359DD0" w14:textId="77777777" w:rsidR="002A1E88" w:rsidRPr="002A1E88" w:rsidRDefault="002A1E88" w:rsidP="002A1E88">
            <w:pPr>
              <w:jc w:val="center"/>
              <w:rPr>
                <w:color w:val="000000"/>
                <w:sz w:val="28"/>
                <w:szCs w:val="28"/>
              </w:rPr>
            </w:pPr>
          </w:p>
        </w:tc>
        <w:tc>
          <w:tcPr>
            <w:tcW w:w="1380" w:type="dxa"/>
            <w:shd w:val="clear" w:color="auto" w:fill="auto"/>
            <w:vAlign w:val="center"/>
            <w:hideMark/>
          </w:tcPr>
          <w:p w14:paraId="57F41777" w14:textId="77777777" w:rsidR="002A1E88" w:rsidRPr="002A1E88" w:rsidRDefault="002A1E88" w:rsidP="002A1E88">
            <w:pPr>
              <w:jc w:val="center"/>
              <w:rPr>
                <w:color w:val="000000"/>
                <w:sz w:val="28"/>
                <w:szCs w:val="28"/>
              </w:rPr>
            </w:pPr>
            <w:r w:rsidRPr="002A1E88">
              <w:rPr>
                <w:color w:val="000000"/>
                <w:sz w:val="28"/>
                <w:szCs w:val="28"/>
              </w:rPr>
              <w:t>Среднее значение</w:t>
            </w:r>
          </w:p>
        </w:tc>
        <w:tc>
          <w:tcPr>
            <w:tcW w:w="1381" w:type="dxa"/>
            <w:shd w:val="clear" w:color="auto" w:fill="auto"/>
            <w:vAlign w:val="center"/>
            <w:hideMark/>
          </w:tcPr>
          <w:p w14:paraId="4A352771" w14:textId="77777777" w:rsidR="002A1E88" w:rsidRPr="002A1E88" w:rsidRDefault="002A1E88" w:rsidP="002A1E88">
            <w:pPr>
              <w:jc w:val="center"/>
              <w:rPr>
                <w:color w:val="000000"/>
                <w:sz w:val="28"/>
                <w:szCs w:val="28"/>
              </w:rPr>
            </w:pPr>
            <w:r w:rsidRPr="002A1E88">
              <w:rPr>
                <w:color w:val="000000"/>
                <w:sz w:val="28"/>
                <w:szCs w:val="28"/>
              </w:rPr>
              <w:t>Стандартная отклонения</w:t>
            </w:r>
          </w:p>
        </w:tc>
        <w:tc>
          <w:tcPr>
            <w:tcW w:w="1380" w:type="dxa"/>
            <w:shd w:val="clear" w:color="auto" w:fill="auto"/>
            <w:vAlign w:val="center"/>
            <w:hideMark/>
          </w:tcPr>
          <w:p w14:paraId="7436F383" w14:textId="77777777" w:rsidR="002A1E88" w:rsidRPr="002A1E88" w:rsidRDefault="002A1E88" w:rsidP="002A1E88">
            <w:pPr>
              <w:jc w:val="center"/>
              <w:rPr>
                <w:color w:val="000000"/>
                <w:sz w:val="28"/>
                <w:szCs w:val="28"/>
              </w:rPr>
            </w:pPr>
            <w:r w:rsidRPr="002A1E88">
              <w:rPr>
                <w:color w:val="000000"/>
                <w:sz w:val="28"/>
                <w:szCs w:val="28"/>
              </w:rPr>
              <w:t>Среднее значение</w:t>
            </w:r>
          </w:p>
        </w:tc>
        <w:tc>
          <w:tcPr>
            <w:tcW w:w="1381" w:type="dxa"/>
            <w:shd w:val="clear" w:color="auto" w:fill="auto"/>
            <w:vAlign w:val="center"/>
            <w:hideMark/>
          </w:tcPr>
          <w:p w14:paraId="7B28E425" w14:textId="77777777" w:rsidR="002A1E88" w:rsidRPr="002A1E88" w:rsidRDefault="002A1E88" w:rsidP="002A1E88">
            <w:pPr>
              <w:jc w:val="center"/>
              <w:rPr>
                <w:color w:val="000000"/>
                <w:sz w:val="28"/>
                <w:szCs w:val="28"/>
              </w:rPr>
            </w:pPr>
            <w:r w:rsidRPr="002A1E88">
              <w:rPr>
                <w:color w:val="000000"/>
                <w:sz w:val="28"/>
                <w:szCs w:val="28"/>
              </w:rPr>
              <w:t>Стандартное отклонение</w:t>
            </w:r>
          </w:p>
        </w:tc>
      </w:tr>
      <w:tr w:rsidR="00472803" w:rsidRPr="002A1E88" w14:paraId="19DBA567" w14:textId="77777777" w:rsidTr="00937C84">
        <w:trPr>
          <w:trHeight w:val="285"/>
        </w:trPr>
        <w:tc>
          <w:tcPr>
            <w:tcW w:w="1898" w:type="dxa"/>
            <w:shd w:val="clear" w:color="auto" w:fill="auto"/>
            <w:vAlign w:val="center"/>
            <w:hideMark/>
          </w:tcPr>
          <w:p w14:paraId="2E3B6DFD" w14:textId="77777777" w:rsidR="002A1E88" w:rsidRPr="002A1E88" w:rsidRDefault="002A1E88" w:rsidP="002A1E88">
            <w:pPr>
              <w:jc w:val="center"/>
              <w:rPr>
                <w:color w:val="000000"/>
                <w:sz w:val="28"/>
                <w:szCs w:val="28"/>
              </w:rPr>
            </w:pPr>
            <w:r w:rsidRPr="002A1E88">
              <w:rPr>
                <w:color w:val="000000"/>
                <w:sz w:val="28"/>
                <w:szCs w:val="28"/>
              </w:rPr>
              <w:t>Возраст</w:t>
            </w:r>
          </w:p>
        </w:tc>
        <w:tc>
          <w:tcPr>
            <w:tcW w:w="1276" w:type="dxa"/>
            <w:shd w:val="clear" w:color="auto" w:fill="auto"/>
            <w:noWrap/>
            <w:vAlign w:val="center"/>
            <w:hideMark/>
          </w:tcPr>
          <w:p w14:paraId="38F73CD5" w14:textId="77777777" w:rsidR="002A1E88" w:rsidRPr="002A1E88" w:rsidRDefault="002A1E88" w:rsidP="002A1E88">
            <w:pPr>
              <w:jc w:val="right"/>
              <w:rPr>
                <w:color w:val="000000"/>
                <w:sz w:val="28"/>
                <w:szCs w:val="28"/>
              </w:rPr>
            </w:pPr>
            <w:r w:rsidRPr="002A1E88">
              <w:rPr>
                <w:color w:val="000000"/>
                <w:sz w:val="28"/>
                <w:szCs w:val="28"/>
              </w:rPr>
              <w:t>1844,000</w:t>
            </w:r>
          </w:p>
        </w:tc>
        <w:tc>
          <w:tcPr>
            <w:tcW w:w="796" w:type="dxa"/>
            <w:shd w:val="clear" w:color="auto" w:fill="auto"/>
            <w:noWrap/>
            <w:vAlign w:val="center"/>
            <w:hideMark/>
          </w:tcPr>
          <w:p w14:paraId="7FE57A83" w14:textId="77777777" w:rsidR="002A1E88" w:rsidRPr="002A1E88" w:rsidRDefault="002A1E88" w:rsidP="002A1E88">
            <w:pPr>
              <w:jc w:val="right"/>
              <w:rPr>
                <w:color w:val="000000"/>
                <w:sz w:val="28"/>
                <w:szCs w:val="28"/>
              </w:rPr>
            </w:pPr>
            <w:r w:rsidRPr="002A1E88">
              <w:rPr>
                <w:color w:val="000000"/>
                <w:sz w:val="28"/>
                <w:szCs w:val="28"/>
              </w:rPr>
              <w:t>,000</w:t>
            </w:r>
          </w:p>
        </w:tc>
        <w:tc>
          <w:tcPr>
            <w:tcW w:w="1380" w:type="dxa"/>
            <w:shd w:val="clear" w:color="auto" w:fill="auto"/>
            <w:noWrap/>
            <w:vAlign w:val="center"/>
            <w:hideMark/>
          </w:tcPr>
          <w:p w14:paraId="2199EA34" w14:textId="77777777" w:rsidR="002A1E88" w:rsidRPr="002A1E88" w:rsidRDefault="002A1E88" w:rsidP="002A1E88">
            <w:pPr>
              <w:jc w:val="right"/>
              <w:rPr>
                <w:color w:val="000000"/>
                <w:sz w:val="28"/>
                <w:szCs w:val="28"/>
              </w:rPr>
            </w:pPr>
            <w:r w:rsidRPr="002A1E88">
              <w:rPr>
                <w:color w:val="000000"/>
                <w:sz w:val="28"/>
                <w:szCs w:val="28"/>
              </w:rPr>
              <w:t>34,31</w:t>
            </w:r>
          </w:p>
        </w:tc>
        <w:tc>
          <w:tcPr>
            <w:tcW w:w="1381" w:type="dxa"/>
            <w:shd w:val="clear" w:color="auto" w:fill="auto"/>
            <w:noWrap/>
            <w:vAlign w:val="center"/>
            <w:hideMark/>
          </w:tcPr>
          <w:p w14:paraId="28BA950C" w14:textId="77777777" w:rsidR="002A1E88" w:rsidRPr="002A1E88" w:rsidRDefault="002A1E88" w:rsidP="002A1E88">
            <w:pPr>
              <w:jc w:val="right"/>
              <w:rPr>
                <w:color w:val="000000"/>
                <w:sz w:val="28"/>
                <w:szCs w:val="28"/>
              </w:rPr>
            </w:pPr>
            <w:r w:rsidRPr="002A1E88">
              <w:rPr>
                <w:color w:val="000000"/>
                <w:sz w:val="28"/>
                <w:szCs w:val="28"/>
              </w:rPr>
              <w:t>4,459</w:t>
            </w:r>
          </w:p>
        </w:tc>
        <w:tc>
          <w:tcPr>
            <w:tcW w:w="1380" w:type="dxa"/>
            <w:shd w:val="clear" w:color="auto" w:fill="auto"/>
            <w:noWrap/>
            <w:vAlign w:val="center"/>
            <w:hideMark/>
          </w:tcPr>
          <w:p w14:paraId="18F4C421" w14:textId="77777777" w:rsidR="002A1E88" w:rsidRPr="002A1E88" w:rsidRDefault="002A1E88" w:rsidP="002A1E88">
            <w:pPr>
              <w:jc w:val="right"/>
              <w:rPr>
                <w:color w:val="000000"/>
                <w:sz w:val="28"/>
                <w:szCs w:val="28"/>
              </w:rPr>
            </w:pPr>
            <w:r w:rsidRPr="002A1E88">
              <w:rPr>
                <w:color w:val="000000"/>
                <w:sz w:val="28"/>
                <w:szCs w:val="28"/>
              </w:rPr>
              <w:t>31,87</w:t>
            </w:r>
          </w:p>
        </w:tc>
        <w:tc>
          <w:tcPr>
            <w:tcW w:w="1381" w:type="dxa"/>
            <w:shd w:val="clear" w:color="auto" w:fill="auto"/>
            <w:noWrap/>
            <w:vAlign w:val="center"/>
            <w:hideMark/>
          </w:tcPr>
          <w:p w14:paraId="0114E681" w14:textId="77777777" w:rsidR="002A1E88" w:rsidRPr="002A1E88" w:rsidRDefault="002A1E88" w:rsidP="002A1E88">
            <w:pPr>
              <w:jc w:val="right"/>
              <w:rPr>
                <w:color w:val="000000"/>
                <w:sz w:val="28"/>
                <w:szCs w:val="28"/>
              </w:rPr>
            </w:pPr>
            <w:r w:rsidRPr="002A1E88">
              <w:rPr>
                <w:color w:val="000000"/>
                <w:sz w:val="28"/>
                <w:szCs w:val="28"/>
              </w:rPr>
              <w:t>4,786</w:t>
            </w:r>
          </w:p>
        </w:tc>
      </w:tr>
      <w:tr w:rsidR="00472803" w:rsidRPr="002A1E88" w14:paraId="74C4864F" w14:textId="77777777" w:rsidTr="00937C84">
        <w:trPr>
          <w:trHeight w:val="555"/>
        </w:trPr>
        <w:tc>
          <w:tcPr>
            <w:tcW w:w="1898" w:type="dxa"/>
            <w:shd w:val="clear" w:color="auto" w:fill="auto"/>
            <w:vAlign w:val="center"/>
            <w:hideMark/>
          </w:tcPr>
          <w:p w14:paraId="1A651F49" w14:textId="77777777" w:rsidR="002A1E88" w:rsidRPr="002A1E88" w:rsidRDefault="002A1E88" w:rsidP="002A1E88">
            <w:pPr>
              <w:jc w:val="center"/>
              <w:rPr>
                <w:color w:val="000000"/>
                <w:sz w:val="28"/>
                <w:szCs w:val="28"/>
              </w:rPr>
            </w:pPr>
            <w:r w:rsidRPr="002A1E88">
              <w:rPr>
                <w:color w:val="000000"/>
                <w:sz w:val="28"/>
                <w:szCs w:val="28"/>
              </w:rPr>
              <w:t>Сколько лет состоите в отношениях</w:t>
            </w:r>
          </w:p>
        </w:tc>
        <w:tc>
          <w:tcPr>
            <w:tcW w:w="1276" w:type="dxa"/>
            <w:shd w:val="clear" w:color="auto" w:fill="auto"/>
            <w:noWrap/>
            <w:vAlign w:val="center"/>
            <w:hideMark/>
          </w:tcPr>
          <w:p w14:paraId="346E01B5" w14:textId="77777777" w:rsidR="002A1E88" w:rsidRPr="002A1E88" w:rsidRDefault="002A1E88" w:rsidP="002A1E88">
            <w:pPr>
              <w:jc w:val="right"/>
              <w:rPr>
                <w:color w:val="000000"/>
                <w:sz w:val="28"/>
                <w:szCs w:val="28"/>
              </w:rPr>
            </w:pPr>
            <w:r w:rsidRPr="002A1E88">
              <w:rPr>
                <w:color w:val="000000"/>
                <w:sz w:val="28"/>
                <w:szCs w:val="28"/>
              </w:rPr>
              <w:t>1933,000</w:t>
            </w:r>
          </w:p>
        </w:tc>
        <w:tc>
          <w:tcPr>
            <w:tcW w:w="796" w:type="dxa"/>
            <w:shd w:val="clear" w:color="auto" w:fill="auto"/>
            <w:noWrap/>
            <w:vAlign w:val="center"/>
            <w:hideMark/>
          </w:tcPr>
          <w:p w14:paraId="7B445833" w14:textId="77777777" w:rsidR="002A1E88" w:rsidRPr="002A1E88" w:rsidRDefault="002A1E88" w:rsidP="002A1E88">
            <w:pPr>
              <w:jc w:val="right"/>
              <w:rPr>
                <w:color w:val="000000"/>
                <w:sz w:val="28"/>
                <w:szCs w:val="28"/>
              </w:rPr>
            </w:pPr>
            <w:r w:rsidRPr="002A1E88">
              <w:rPr>
                <w:color w:val="000000"/>
                <w:sz w:val="28"/>
                <w:szCs w:val="28"/>
              </w:rPr>
              <w:t>,000</w:t>
            </w:r>
          </w:p>
        </w:tc>
        <w:tc>
          <w:tcPr>
            <w:tcW w:w="1380" w:type="dxa"/>
            <w:shd w:val="clear" w:color="auto" w:fill="auto"/>
            <w:noWrap/>
            <w:vAlign w:val="center"/>
            <w:hideMark/>
          </w:tcPr>
          <w:p w14:paraId="07F8A41D" w14:textId="77777777" w:rsidR="002A1E88" w:rsidRPr="002A1E88" w:rsidRDefault="002A1E88" w:rsidP="002A1E88">
            <w:pPr>
              <w:jc w:val="right"/>
              <w:rPr>
                <w:color w:val="000000"/>
                <w:sz w:val="28"/>
                <w:szCs w:val="28"/>
              </w:rPr>
            </w:pPr>
            <w:r w:rsidRPr="002A1E88">
              <w:rPr>
                <w:color w:val="000000"/>
                <w:sz w:val="28"/>
                <w:szCs w:val="28"/>
              </w:rPr>
              <w:t>8,71</w:t>
            </w:r>
          </w:p>
        </w:tc>
        <w:tc>
          <w:tcPr>
            <w:tcW w:w="1381" w:type="dxa"/>
            <w:shd w:val="clear" w:color="auto" w:fill="auto"/>
            <w:noWrap/>
            <w:vAlign w:val="center"/>
            <w:hideMark/>
          </w:tcPr>
          <w:p w14:paraId="68BCA6E7" w14:textId="77777777" w:rsidR="002A1E88" w:rsidRPr="002A1E88" w:rsidRDefault="002A1E88" w:rsidP="002A1E88">
            <w:pPr>
              <w:jc w:val="right"/>
              <w:rPr>
                <w:color w:val="000000"/>
                <w:sz w:val="28"/>
                <w:szCs w:val="28"/>
              </w:rPr>
            </w:pPr>
            <w:r w:rsidRPr="002A1E88">
              <w:rPr>
                <w:color w:val="000000"/>
                <w:sz w:val="28"/>
                <w:szCs w:val="28"/>
              </w:rPr>
              <w:t>3,600</w:t>
            </w:r>
          </w:p>
        </w:tc>
        <w:tc>
          <w:tcPr>
            <w:tcW w:w="1380" w:type="dxa"/>
            <w:shd w:val="clear" w:color="auto" w:fill="auto"/>
            <w:noWrap/>
            <w:vAlign w:val="center"/>
            <w:hideMark/>
          </w:tcPr>
          <w:p w14:paraId="285BD8DE" w14:textId="77777777" w:rsidR="002A1E88" w:rsidRPr="002A1E88" w:rsidRDefault="002A1E88" w:rsidP="002A1E88">
            <w:pPr>
              <w:jc w:val="right"/>
              <w:rPr>
                <w:color w:val="000000"/>
                <w:sz w:val="28"/>
                <w:szCs w:val="28"/>
              </w:rPr>
            </w:pPr>
            <w:r w:rsidRPr="002A1E88">
              <w:rPr>
                <w:color w:val="000000"/>
                <w:sz w:val="28"/>
                <w:szCs w:val="28"/>
              </w:rPr>
              <w:t>6,97</w:t>
            </w:r>
          </w:p>
        </w:tc>
        <w:tc>
          <w:tcPr>
            <w:tcW w:w="1381" w:type="dxa"/>
            <w:shd w:val="clear" w:color="auto" w:fill="auto"/>
            <w:noWrap/>
            <w:vAlign w:val="center"/>
            <w:hideMark/>
          </w:tcPr>
          <w:p w14:paraId="669B742B" w14:textId="77777777" w:rsidR="002A1E88" w:rsidRPr="002A1E88" w:rsidRDefault="002A1E88" w:rsidP="002A1E88">
            <w:pPr>
              <w:jc w:val="right"/>
              <w:rPr>
                <w:color w:val="000000"/>
                <w:sz w:val="28"/>
                <w:szCs w:val="28"/>
              </w:rPr>
            </w:pPr>
            <w:r w:rsidRPr="002A1E88">
              <w:rPr>
                <w:color w:val="000000"/>
                <w:sz w:val="28"/>
                <w:szCs w:val="28"/>
              </w:rPr>
              <w:t>4,069</w:t>
            </w:r>
          </w:p>
        </w:tc>
      </w:tr>
      <w:tr w:rsidR="00472803" w:rsidRPr="002A1E88" w14:paraId="2768F621" w14:textId="77777777" w:rsidTr="00937C84">
        <w:trPr>
          <w:trHeight w:val="750"/>
        </w:trPr>
        <w:tc>
          <w:tcPr>
            <w:tcW w:w="1898" w:type="dxa"/>
            <w:shd w:val="clear" w:color="auto" w:fill="auto"/>
            <w:vAlign w:val="center"/>
            <w:hideMark/>
          </w:tcPr>
          <w:p w14:paraId="32618C19" w14:textId="77777777" w:rsidR="002A1E88" w:rsidRPr="002A1E88" w:rsidRDefault="002A1E88" w:rsidP="002A1E88">
            <w:pPr>
              <w:jc w:val="center"/>
              <w:rPr>
                <w:color w:val="000000"/>
                <w:sz w:val="28"/>
                <w:szCs w:val="28"/>
              </w:rPr>
            </w:pPr>
            <w:r w:rsidRPr="002A1E88">
              <w:rPr>
                <w:color w:val="000000"/>
                <w:sz w:val="28"/>
                <w:szCs w:val="28"/>
              </w:rPr>
              <w:t>Сколько проживаете вместе</w:t>
            </w:r>
          </w:p>
        </w:tc>
        <w:tc>
          <w:tcPr>
            <w:tcW w:w="1276" w:type="dxa"/>
            <w:shd w:val="clear" w:color="auto" w:fill="auto"/>
            <w:noWrap/>
            <w:vAlign w:val="center"/>
            <w:hideMark/>
          </w:tcPr>
          <w:p w14:paraId="6348573F" w14:textId="77777777" w:rsidR="002A1E88" w:rsidRPr="002A1E88" w:rsidRDefault="002A1E88" w:rsidP="002A1E88">
            <w:pPr>
              <w:jc w:val="right"/>
              <w:rPr>
                <w:color w:val="000000"/>
                <w:sz w:val="28"/>
                <w:szCs w:val="28"/>
              </w:rPr>
            </w:pPr>
            <w:r w:rsidRPr="002A1E88">
              <w:rPr>
                <w:color w:val="000000"/>
                <w:sz w:val="28"/>
                <w:szCs w:val="28"/>
              </w:rPr>
              <w:t>1658,000</w:t>
            </w:r>
          </w:p>
        </w:tc>
        <w:tc>
          <w:tcPr>
            <w:tcW w:w="796" w:type="dxa"/>
            <w:shd w:val="clear" w:color="auto" w:fill="auto"/>
            <w:noWrap/>
            <w:vAlign w:val="center"/>
            <w:hideMark/>
          </w:tcPr>
          <w:p w14:paraId="6948069E" w14:textId="77777777" w:rsidR="002A1E88" w:rsidRPr="002A1E88" w:rsidRDefault="002A1E88" w:rsidP="002A1E88">
            <w:pPr>
              <w:jc w:val="right"/>
              <w:rPr>
                <w:color w:val="000000"/>
                <w:sz w:val="28"/>
                <w:szCs w:val="28"/>
              </w:rPr>
            </w:pPr>
            <w:r w:rsidRPr="002A1E88">
              <w:rPr>
                <w:color w:val="000000"/>
                <w:sz w:val="28"/>
                <w:szCs w:val="28"/>
              </w:rPr>
              <w:t>,000</w:t>
            </w:r>
          </w:p>
        </w:tc>
        <w:tc>
          <w:tcPr>
            <w:tcW w:w="1380" w:type="dxa"/>
            <w:shd w:val="clear" w:color="auto" w:fill="auto"/>
            <w:noWrap/>
            <w:vAlign w:val="center"/>
            <w:hideMark/>
          </w:tcPr>
          <w:p w14:paraId="0B32C979" w14:textId="77777777" w:rsidR="002A1E88" w:rsidRPr="002A1E88" w:rsidRDefault="002A1E88" w:rsidP="002A1E88">
            <w:pPr>
              <w:jc w:val="right"/>
              <w:rPr>
                <w:color w:val="000000"/>
                <w:sz w:val="28"/>
                <w:szCs w:val="28"/>
              </w:rPr>
            </w:pPr>
            <w:r w:rsidRPr="002A1E88">
              <w:rPr>
                <w:color w:val="000000"/>
                <w:sz w:val="28"/>
                <w:szCs w:val="28"/>
              </w:rPr>
              <w:t>7,81</w:t>
            </w:r>
          </w:p>
        </w:tc>
        <w:tc>
          <w:tcPr>
            <w:tcW w:w="1381" w:type="dxa"/>
            <w:shd w:val="clear" w:color="auto" w:fill="auto"/>
            <w:noWrap/>
            <w:vAlign w:val="center"/>
            <w:hideMark/>
          </w:tcPr>
          <w:p w14:paraId="3667D3EA" w14:textId="77777777" w:rsidR="002A1E88" w:rsidRPr="002A1E88" w:rsidRDefault="002A1E88" w:rsidP="002A1E88">
            <w:pPr>
              <w:jc w:val="right"/>
              <w:rPr>
                <w:color w:val="000000"/>
                <w:sz w:val="28"/>
                <w:szCs w:val="28"/>
              </w:rPr>
            </w:pPr>
            <w:r w:rsidRPr="002A1E88">
              <w:rPr>
                <w:color w:val="000000"/>
                <w:sz w:val="28"/>
                <w:szCs w:val="28"/>
              </w:rPr>
              <w:t>3,468</w:t>
            </w:r>
          </w:p>
        </w:tc>
        <w:tc>
          <w:tcPr>
            <w:tcW w:w="1380" w:type="dxa"/>
            <w:shd w:val="clear" w:color="auto" w:fill="auto"/>
            <w:noWrap/>
            <w:vAlign w:val="center"/>
            <w:hideMark/>
          </w:tcPr>
          <w:p w14:paraId="4839913F" w14:textId="77777777" w:rsidR="002A1E88" w:rsidRPr="002A1E88" w:rsidRDefault="002A1E88" w:rsidP="002A1E88">
            <w:pPr>
              <w:jc w:val="right"/>
              <w:rPr>
                <w:color w:val="000000"/>
                <w:sz w:val="28"/>
                <w:szCs w:val="28"/>
              </w:rPr>
            </w:pPr>
            <w:r w:rsidRPr="002A1E88">
              <w:rPr>
                <w:color w:val="000000"/>
                <w:sz w:val="28"/>
                <w:szCs w:val="28"/>
              </w:rPr>
              <w:t>6,06</w:t>
            </w:r>
          </w:p>
        </w:tc>
        <w:tc>
          <w:tcPr>
            <w:tcW w:w="1381" w:type="dxa"/>
            <w:shd w:val="clear" w:color="auto" w:fill="auto"/>
            <w:noWrap/>
            <w:vAlign w:val="center"/>
            <w:hideMark/>
          </w:tcPr>
          <w:p w14:paraId="63860489" w14:textId="77777777" w:rsidR="002A1E88" w:rsidRPr="002A1E88" w:rsidRDefault="002A1E88" w:rsidP="002A1E88">
            <w:pPr>
              <w:jc w:val="right"/>
              <w:rPr>
                <w:color w:val="000000"/>
                <w:sz w:val="28"/>
                <w:szCs w:val="28"/>
              </w:rPr>
            </w:pPr>
            <w:r w:rsidRPr="002A1E88">
              <w:rPr>
                <w:color w:val="000000"/>
                <w:sz w:val="28"/>
                <w:szCs w:val="28"/>
              </w:rPr>
              <w:t>3,891</w:t>
            </w:r>
          </w:p>
        </w:tc>
      </w:tr>
      <w:tr w:rsidR="00472803" w:rsidRPr="002A1E88" w14:paraId="5E51EB3C" w14:textId="77777777" w:rsidTr="00937C84">
        <w:trPr>
          <w:trHeight w:val="990"/>
        </w:trPr>
        <w:tc>
          <w:tcPr>
            <w:tcW w:w="1898" w:type="dxa"/>
            <w:shd w:val="clear" w:color="auto" w:fill="auto"/>
            <w:vAlign w:val="center"/>
            <w:hideMark/>
          </w:tcPr>
          <w:p w14:paraId="00B71B38" w14:textId="77777777" w:rsidR="002A1E88" w:rsidRPr="002A1E88" w:rsidRDefault="002A1E88" w:rsidP="002A1E88">
            <w:pPr>
              <w:jc w:val="center"/>
              <w:rPr>
                <w:color w:val="000000"/>
                <w:sz w:val="28"/>
                <w:szCs w:val="28"/>
              </w:rPr>
            </w:pPr>
            <w:r w:rsidRPr="002A1E88">
              <w:rPr>
                <w:color w:val="000000"/>
                <w:sz w:val="28"/>
                <w:szCs w:val="28"/>
              </w:rPr>
              <w:t>Готовность к материнству</w:t>
            </w:r>
          </w:p>
        </w:tc>
        <w:tc>
          <w:tcPr>
            <w:tcW w:w="1276" w:type="dxa"/>
            <w:shd w:val="clear" w:color="auto" w:fill="auto"/>
            <w:noWrap/>
            <w:vAlign w:val="center"/>
            <w:hideMark/>
          </w:tcPr>
          <w:p w14:paraId="0B9BF4E9" w14:textId="77777777" w:rsidR="002A1E88" w:rsidRPr="002A1E88" w:rsidRDefault="002A1E88" w:rsidP="002A1E88">
            <w:pPr>
              <w:jc w:val="right"/>
              <w:rPr>
                <w:color w:val="000000"/>
                <w:sz w:val="28"/>
                <w:szCs w:val="28"/>
              </w:rPr>
            </w:pPr>
            <w:r w:rsidRPr="002A1E88">
              <w:rPr>
                <w:color w:val="000000"/>
                <w:sz w:val="28"/>
                <w:szCs w:val="28"/>
              </w:rPr>
              <w:t>2561,000</w:t>
            </w:r>
          </w:p>
        </w:tc>
        <w:tc>
          <w:tcPr>
            <w:tcW w:w="796" w:type="dxa"/>
            <w:shd w:val="clear" w:color="auto" w:fill="auto"/>
            <w:noWrap/>
            <w:vAlign w:val="center"/>
            <w:hideMark/>
          </w:tcPr>
          <w:p w14:paraId="790F3FA5" w14:textId="77777777" w:rsidR="002A1E88" w:rsidRPr="002A1E88" w:rsidRDefault="002A1E88" w:rsidP="002A1E88">
            <w:pPr>
              <w:jc w:val="right"/>
              <w:rPr>
                <w:color w:val="000000"/>
                <w:sz w:val="28"/>
                <w:szCs w:val="28"/>
              </w:rPr>
            </w:pPr>
            <w:r w:rsidRPr="002A1E88">
              <w:rPr>
                <w:color w:val="000000"/>
                <w:sz w:val="28"/>
                <w:szCs w:val="28"/>
              </w:rPr>
              <w:t>,019</w:t>
            </w:r>
          </w:p>
        </w:tc>
        <w:tc>
          <w:tcPr>
            <w:tcW w:w="1380" w:type="dxa"/>
            <w:shd w:val="clear" w:color="auto" w:fill="auto"/>
            <w:noWrap/>
            <w:vAlign w:val="center"/>
            <w:hideMark/>
          </w:tcPr>
          <w:p w14:paraId="5909A0B4" w14:textId="77777777" w:rsidR="002A1E88" w:rsidRPr="002A1E88" w:rsidRDefault="002A1E88" w:rsidP="002A1E88">
            <w:pPr>
              <w:jc w:val="right"/>
              <w:rPr>
                <w:color w:val="000000"/>
                <w:sz w:val="28"/>
                <w:szCs w:val="28"/>
              </w:rPr>
            </w:pPr>
            <w:r w:rsidRPr="002A1E88">
              <w:rPr>
                <w:color w:val="000000"/>
                <w:sz w:val="28"/>
                <w:szCs w:val="28"/>
              </w:rPr>
              <w:t>84,54</w:t>
            </w:r>
          </w:p>
        </w:tc>
        <w:tc>
          <w:tcPr>
            <w:tcW w:w="1381" w:type="dxa"/>
            <w:shd w:val="clear" w:color="auto" w:fill="auto"/>
            <w:noWrap/>
            <w:vAlign w:val="center"/>
            <w:hideMark/>
          </w:tcPr>
          <w:p w14:paraId="6166F015" w14:textId="77777777" w:rsidR="002A1E88" w:rsidRPr="002A1E88" w:rsidRDefault="002A1E88" w:rsidP="002A1E88">
            <w:pPr>
              <w:jc w:val="right"/>
              <w:rPr>
                <w:color w:val="000000"/>
                <w:sz w:val="28"/>
                <w:szCs w:val="28"/>
              </w:rPr>
            </w:pPr>
            <w:r w:rsidRPr="002A1E88">
              <w:rPr>
                <w:color w:val="000000"/>
                <w:sz w:val="28"/>
                <w:szCs w:val="28"/>
              </w:rPr>
              <w:t>17,495</w:t>
            </w:r>
          </w:p>
        </w:tc>
        <w:tc>
          <w:tcPr>
            <w:tcW w:w="1380" w:type="dxa"/>
            <w:shd w:val="clear" w:color="auto" w:fill="auto"/>
            <w:noWrap/>
            <w:vAlign w:val="center"/>
            <w:hideMark/>
          </w:tcPr>
          <w:p w14:paraId="4515358A" w14:textId="77777777" w:rsidR="002A1E88" w:rsidRPr="002A1E88" w:rsidRDefault="002A1E88" w:rsidP="002A1E88">
            <w:pPr>
              <w:jc w:val="right"/>
              <w:rPr>
                <w:color w:val="000000"/>
                <w:sz w:val="28"/>
                <w:szCs w:val="28"/>
              </w:rPr>
            </w:pPr>
            <w:r w:rsidRPr="002A1E88">
              <w:rPr>
                <w:color w:val="000000"/>
                <w:sz w:val="28"/>
                <w:szCs w:val="28"/>
              </w:rPr>
              <w:t>80,77</w:t>
            </w:r>
          </w:p>
        </w:tc>
        <w:tc>
          <w:tcPr>
            <w:tcW w:w="1381" w:type="dxa"/>
            <w:shd w:val="clear" w:color="auto" w:fill="auto"/>
            <w:noWrap/>
            <w:vAlign w:val="center"/>
            <w:hideMark/>
          </w:tcPr>
          <w:p w14:paraId="59B3B5CA" w14:textId="77777777" w:rsidR="002A1E88" w:rsidRPr="002A1E88" w:rsidRDefault="002A1E88" w:rsidP="002A1E88">
            <w:pPr>
              <w:jc w:val="right"/>
              <w:rPr>
                <w:color w:val="000000"/>
                <w:sz w:val="28"/>
                <w:szCs w:val="28"/>
              </w:rPr>
            </w:pPr>
            <w:r w:rsidRPr="002A1E88">
              <w:rPr>
                <w:color w:val="000000"/>
                <w:sz w:val="28"/>
                <w:szCs w:val="28"/>
              </w:rPr>
              <w:t>17,567</w:t>
            </w:r>
          </w:p>
        </w:tc>
      </w:tr>
      <w:tr w:rsidR="00472803" w:rsidRPr="002A1E88" w14:paraId="2CE1D4A1" w14:textId="77777777" w:rsidTr="00937C84">
        <w:trPr>
          <w:trHeight w:val="990"/>
        </w:trPr>
        <w:tc>
          <w:tcPr>
            <w:tcW w:w="1898" w:type="dxa"/>
            <w:shd w:val="clear" w:color="auto" w:fill="auto"/>
            <w:vAlign w:val="center"/>
            <w:hideMark/>
          </w:tcPr>
          <w:p w14:paraId="07BA495F" w14:textId="77777777" w:rsidR="002A1E88" w:rsidRPr="002A1E88" w:rsidRDefault="002A1E88" w:rsidP="002A1E88">
            <w:pPr>
              <w:jc w:val="center"/>
              <w:rPr>
                <w:color w:val="000000"/>
                <w:sz w:val="28"/>
                <w:szCs w:val="28"/>
              </w:rPr>
            </w:pPr>
            <w:r w:rsidRPr="002A1E88">
              <w:rPr>
                <w:color w:val="000000"/>
                <w:sz w:val="28"/>
                <w:szCs w:val="28"/>
              </w:rPr>
              <w:t>Ваш вес до беременности</w:t>
            </w:r>
          </w:p>
        </w:tc>
        <w:tc>
          <w:tcPr>
            <w:tcW w:w="1276" w:type="dxa"/>
            <w:shd w:val="clear" w:color="auto" w:fill="auto"/>
            <w:noWrap/>
            <w:vAlign w:val="center"/>
            <w:hideMark/>
          </w:tcPr>
          <w:p w14:paraId="109D7C8F" w14:textId="77777777" w:rsidR="002A1E88" w:rsidRPr="002A1E88" w:rsidRDefault="002A1E88" w:rsidP="002A1E88">
            <w:pPr>
              <w:jc w:val="right"/>
              <w:rPr>
                <w:color w:val="000000"/>
                <w:sz w:val="28"/>
                <w:szCs w:val="28"/>
              </w:rPr>
            </w:pPr>
            <w:r w:rsidRPr="002A1E88">
              <w:rPr>
                <w:color w:val="000000"/>
                <w:sz w:val="28"/>
                <w:szCs w:val="28"/>
              </w:rPr>
              <w:t>2556,000</w:t>
            </w:r>
          </w:p>
        </w:tc>
        <w:tc>
          <w:tcPr>
            <w:tcW w:w="796" w:type="dxa"/>
            <w:shd w:val="clear" w:color="auto" w:fill="auto"/>
            <w:noWrap/>
            <w:vAlign w:val="center"/>
            <w:hideMark/>
          </w:tcPr>
          <w:p w14:paraId="04C03286" w14:textId="77777777" w:rsidR="002A1E88" w:rsidRPr="002A1E88" w:rsidRDefault="002A1E88" w:rsidP="002A1E88">
            <w:pPr>
              <w:jc w:val="right"/>
              <w:rPr>
                <w:color w:val="000000"/>
                <w:sz w:val="28"/>
                <w:szCs w:val="28"/>
              </w:rPr>
            </w:pPr>
            <w:r w:rsidRPr="002A1E88">
              <w:rPr>
                <w:color w:val="000000"/>
                <w:sz w:val="28"/>
                <w:szCs w:val="28"/>
              </w:rPr>
              <w:t>,011</w:t>
            </w:r>
          </w:p>
        </w:tc>
        <w:tc>
          <w:tcPr>
            <w:tcW w:w="1380" w:type="dxa"/>
            <w:shd w:val="clear" w:color="auto" w:fill="auto"/>
            <w:noWrap/>
            <w:vAlign w:val="center"/>
            <w:hideMark/>
          </w:tcPr>
          <w:p w14:paraId="5C5EF779" w14:textId="77777777" w:rsidR="002A1E88" w:rsidRPr="002A1E88" w:rsidRDefault="002A1E88" w:rsidP="002A1E88">
            <w:pPr>
              <w:jc w:val="right"/>
              <w:rPr>
                <w:color w:val="000000"/>
                <w:sz w:val="28"/>
                <w:szCs w:val="28"/>
              </w:rPr>
            </w:pPr>
            <w:r w:rsidRPr="002A1E88">
              <w:rPr>
                <w:color w:val="000000"/>
                <w:sz w:val="28"/>
                <w:szCs w:val="28"/>
              </w:rPr>
              <w:t>66,096</w:t>
            </w:r>
          </w:p>
        </w:tc>
        <w:tc>
          <w:tcPr>
            <w:tcW w:w="1381" w:type="dxa"/>
            <w:shd w:val="clear" w:color="auto" w:fill="auto"/>
            <w:noWrap/>
            <w:vAlign w:val="center"/>
            <w:hideMark/>
          </w:tcPr>
          <w:p w14:paraId="4248D105" w14:textId="77777777" w:rsidR="002A1E88" w:rsidRPr="002A1E88" w:rsidRDefault="002A1E88" w:rsidP="002A1E88">
            <w:pPr>
              <w:jc w:val="right"/>
              <w:rPr>
                <w:color w:val="000000"/>
                <w:sz w:val="28"/>
                <w:szCs w:val="28"/>
              </w:rPr>
            </w:pPr>
            <w:r w:rsidRPr="002A1E88">
              <w:rPr>
                <w:color w:val="000000"/>
                <w:sz w:val="28"/>
                <w:szCs w:val="28"/>
              </w:rPr>
              <w:t>11,2548</w:t>
            </w:r>
          </w:p>
        </w:tc>
        <w:tc>
          <w:tcPr>
            <w:tcW w:w="1380" w:type="dxa"/>
            <w:shd w:val="clear" w:color="auto" w:fill="auto"/>
            <w:noWrap/>
            <w:vAlign w:val="center"/>
            <w:hideMark/>
          </w:tcPr>
          <w:p w14:paraId="7E879483" w14:textId="77777777" w:rsidR="002A1E88" w:rsidRPr="002A1E88" w:rsidRDefault="002A1E88" w:rsidP="002A1E88">
            <w:pPr>
              <w:jc w:val="right"/>
              <w:rPr>
                <w:color w:val="000000"/>
                <w:sz w:val="28"/>
                <w:szCs w:val="28"/>
              </w:rPr>
            </w:pPr>
            <w:r w:rsidRPr="002A1E88">
              <w:rPr>
                <w:color w:val="000000"/>
                <w:sz w:val="28"/>
                <w:szCs w:val="28"/>
              </w:rPr>
              <w:t>63,764</w:t>
            </w:r>
          </w:p>
        </w:tc>
        <w:tc>
          <w:tcPr>
            <w:tcW w:w="1381" w:type="dxa"/>
            <w:shd w:val="clear" w:color="auto" w:fill="auto"/>
            <w:noWrap/>
            <w:vAlign w:val="center"/>
            <w:hideMark/>
          </w:tcPr>
          <w:p w14:paraId="325974C7" w14:textId="77777777" w:rsidR="002A1E88" w:rsidRPr="002A1E88" w:rsidRDefault="002A1E88" w:rsidP="002A1E88">
            <w:pPr>
              <w:jc w:val="right"/>
              <w:rPr>
                <w:color w:val="000000"/>
                <w:sz w:val="28"/>
                <w:szCs w:val="28"/>
              </w:rPr>
            </w:pPr>
            <w:r w:rsidRPr="002A1E88">
              <w:rPr>
                <w:color w:val="000000"/>
                <w:sz w:val="28"/>
                <w:szCs w:val="28"/>
              </w:rPr>
              <w:t>12,6581</w:t>
            </w:r>
          </w:p>
        </w:tc>
      </w:tr>
      <w:tr w:rsidR="00472803" w:rsidRPr="002A1E88" w14:paraId="15EFE27A" w14:textId="77777777" w:rsidTr="00937C84">
        <w:trPr>
          <w:trHeight w:val="2430"/>
        </w:trPr>
        <w:tc>
          <w:tcPr>
            <w:tcW w:w="1898" w:type="dxa"/>
            <w:shd w:val="clear" w:color="auto" w:fill="auto"/>
            <w:vAlign w:val="center"/>
            <w:hideMark/>
          </w:tcPr>
          <w:p w14:paraId="6EA6F243" w14:textId="77777777" w:rsidR="002A1E88" w:rsidRPr="002A1E88" w:rsidRDefault="002A1E88" w:rsidP="002A1E88">
            <w:pPr>
              <w:jc w:val="center"/>
              <w:rPr>
                <w:color w:val="000000"/>
                <w:sz w:val="28"/>
                <w:szCs w:val="28"/>
              </w:rPr>
            </w:pPr>
            <w:r w:rsidRPr="002A1E88">
              <w:rPr>
                <w:color w:val="000000"/>
                <w:sz w:val="28"/>
                <w:szCs w:val="28"/>
              </w:rPr>
              <w:t>Отношения, поддержка со стороны специалистов в период беременности</w:t>
            </w:r>
          </w:p>
        </w:tc>
        <w:tc>
          <w:tcPr>
            <w:tcW w:w="1276" w:type="dxa"/>
            <w:shd w:val="clear" w:color="auto" w:fill="auto"/>
            <w:noWrap/>
            <w:vAlign w:val="center"/>
            <w:hideMark/>
          </w:tcPr>
          <w:p w14:paraId="15A8E303" w14:textId="77777777" w:rsidR="002A1E88" w:rsidRPr="002A1E88" w:rsidRDefault="002A1E88" w:rsidP="002A1E88">
            <w:pPr>
              <w:jc w:val="right"/>
              <w:rPr>
                <w:color w:val="000000"/>
                <w:sz w:val="28"/>
                <w:szCs w:val="28"/>
              </w:rPr>
            </w:pPr>
            <w:r w:rsidRPr="002A1E88">
              <w:rPr>
                <w:color w:val="000000"/>
                <w:sz w:val="28"/>
                <w:szCs w:val="28"/>
              </w:rPr>
              <w:t>2725,500</w:t>
            </w:r>
          </w:p>
        </w:tc>
        <w:tc>
          <w:tcPr>
            <w:tcW w:w="796" w:type="dxa"/>
            <w:shd w:val="clear" w:color="auto" w:fill="auto"/>
            <w:noWrap/>
            <w:vAlign w:val="center"/>
            <w:hideMark/>
          </w:tcPr>
          <w:p w14:paraId="0B19A882" w14:textId="77777777" w:rsidR="002A1E88" w:rsidRPr="002A1E88" w:rsidRDefault="002A1E88" w:rsidP="002A1E88">
            <w:pPr>
              <w:jc w:val="right"/>
              <w:rPr>
                <w:color w:val="000000"/>
                <w:sz w:val="28"/>
                <w:szCs w:val="28"/>
              </w:rPr>
            </w:pPr>
            <w:r w:rsidRPr="002A1E88">
              <w:rPr>
                <w:color w:val="000000"/>
                <w:sz w:val="28"/>
                <w:szCs w:val="28"/>
              </w:rPr>
              <w:t>,033</w:t>
            </w:r>
          </w:p>
        </w:tc>
        <w:tc>
          <w:tcPr>
            <w:tcW w:w="1380" w:type="dxa"/>
            <w:shd w:val="clear" w:color="auto" w:fill="auto"/>
            <w:noWrap/>
            <w:vAlign w:val="center"/>
            <w:hideMark/>
          </w:tcPr>
          <w:p w14:paraId="72624277" w14:textId="77777777" w:rsidR="002A1E88" w:rsidRPr="002A1E88" w:rsidRDefault="002A1E88" w:rsidP="002A1E88">
            <w:pPr>
              <w:jc w:val="right"/>
              <w:rPr>
                <w:color w:val="000000"/>
                <w:sz w:val="28"/>
                <w:szCs w:val="28"/>
              </w:rPr>
            </w:pPr>
            <w:r w:rsidRPr="002A1E88">
              <w:rPr>
                <w:color w:val="000000"/>
                <w:sz w:val="28"/>
                <w:szCs w:val="28"/>
              </w:rPr>
              <w:t>82,75</w:t>
            </w:r>
          </w:p>
        </w:tc>
        <w:tc>
          <w:tcPr>
            <w:tcW w:w="1381" w:type="dxa"/>
            <w:shd w:val="clear" w:color="auto" w:fill="auto"/>
            <w:noWrap/>
            <w:vAlign w:val="center"/>
            <w:hideMark/>
          </w:tcPr>
          <w:p w14:paraId="3E9CB4C2" w14:textId="77777777" w:rsidR="002A1E88" w:rsidRPr="002A1E88" w:rsidRDefault="002A1E88" w:rsidP="002A1E88">
            <w:pPr>
              <w:jc w:val="right"/>
              <w:rPr>
                <w:color w:val="000000"/>
                <w:sz w:val="28"/>
                <w:szCs w:val="28"/>
              </w:rPr>
            </w:pPr>
            <w:r w:rsidRPr="002A1E88">
              <w:rPr>
                <w:color w:val="000000"/>
                <w:sz w:val="28"/>
                <w:szCs w:val="28"/>
              </w:rPr>
              <w:t>20,553</w:t>
            </w:r>
          </w:p>
        </w:tc>
        <w:tc>
          <w:tcPr>
            <w:tcW w:w="1380" w:type="dxa"/>
            <w:shd w:val="clear" w:color="auto" w:fill="auto"/>
            <w:noWrap/>
            <w:vAlign w:val="center"/>
            <w:hideMark/>
          </w:tcPr>
          <w:p w14:paraId="1CCF551D" w14:textId="77777777" w:rsidR="002A1E88" w:rsidRPr="002A1E88" w:rsidRDefault="002A1E88" w:rsidP="002A1E88">
            <w:pPr>
              <w:jc w:val="right"/>
              <w:rPr>
                <w:color w:val="000000"/>
                <w:sz w:val="28"/>
                <w:szCs w:val="28"/>
              </w:rPr>
            </w:pPr>
            <w:r w:rsidRPr="002A1E88">
              <w:rPr>
                <w:color w:val="000000"/>
                <w:sz w:val="28"/>
                <w:szCs w:val="28"/>
              </w:rPr>
              <w:t>78,33</w:t>
            </w:r>
          </w:p>
        </w:tc>
        <w:tc>
          <w:tcPr>
            <w:tcW w:w="1381" w:type="dxa"/>
            <w:shd w:val="clear" w:color="auto" w:fill="auto"/>
            <w:noWrap/>
            <w:vAlign w:val="center"/>
            <w:hideMark/>
          </w:tcPr>
          <w:p w14:paraId="5900FCD2" w14:textId="77777777" w:rsidR="002A1E88" w:rsidRPr="002A1E88" w:rsidRDefault="002A1E88" w:rsidP="002A1E88">
            <w:pPr>
              <w:jc w:val="right"/>
              <w:rPr>
                <w:color w:val="000000"/>
                <w:sz w:val="28"/>
                <w:szCs w:val="28"/>
              </w:rPr>
            </w:pPr>
            <w:r w:rsidRPr="002A1E88">
              <w:rPr>
                <w:color w:val="000000"/>
                <w:sz w:val="28"/>
                <w:szCs w:val="28"/>
              </w:rPr>
              <w:t>22,458</w:t>
            </w:r>
          </w:p>
        </w:tc>
      </w:tr>
      <w:tr w:rsidR="00472803" w:rsidRPr="002A1E88" w14:paraId="43DD05DC" w14:textId="77777777" w:rsidTr="00937C84">
        <w:trPr>
          <w:trHeight w:val="1230"/>
        </w:trPr>
        <w:tc>
          <w:tcPr>
            <w:tcW w:w="1898" w:type="dxa"/>
            <w:shd w:val="clear" w:color="auto" w:fill="auto"/>
            <w:vAlign w:val="center"/>
            <w:hideMark/>
          </w:tcPr>
          <w:p w14:paraId="2ED02229" w14:textId="77777777" w:rsidR="002A1E88" w:rsidRPr="002A1E88" w:rsidRDefault="002A1E88" w:rsidP="002A1E88">
            <w:pPr>
              <w:jc w:val="center"/>
              <w:rPr>
                <w:color w:val="000000"/>
                <w:sz w:val="28"/>
                <w:szCs w:val="28"/>
              </w:rPr>
            </w:pPr>
            <w:r w:rsidRPr="002A1E88">
              <w:rPr>
                <w:color w:val="000000"/>
                <w:sz w:val="28"/>
                <w:szCs w:val="28"/>
              </w:rPr>
              <w:t>Время наступления беременности</w:t>
            </w:r>
          </w:p>
        </w:tc>
        <w:tc>
          <w:tcPr>
            <w:tcW w:w="1276" w:type="dxa"/>
            <w:shd w:val="clear" w:color="auto" w:fill="auto"/>
            <w:noWrap/>
            <w:vAlign w:val="center"/>
            <w:hideMark/>
          </w:tcPr>
          <w:p w14:paraId="01BB4F72" w14:textId="77777777" w:rsidR="002A1E88" w:rsidRPr="002A1E88" w:rsidRDefault="002A1E88" w:rsidP="002A1E88">
            <w:pPr>
              <w:jc w:val="right"/>
              <w:rPr>
                <w:color w:val="000000"/>
                <w:sz w:val="28"/>
                <w:szCs w:val="28"/>
              </w:rPr>
            </w:pPr>
            <w:r w:rsidRPr="002A1E88">
              <w:rPr>
                <w:color w:val="000000"/>
                <w:sz w:val="28"/>
                <w:szCs w:val="28"/>
              </w:rPr>
              <w:t>471,000</w:t>
            </w:r>
          </w:p>
        </w:tc>
        <w:tc>
          <w:tcPr>
            <w:tcW w:w="796" w:type="dxa"/>
            <w:shd w:val="clear" w:color="auto" w:fill="auto"/>
            <w:noWrap/>
            <w:vAlign w:val="center"/>
            <w:hideMark/>
          </w:tcPr>
          <w:p w14:paraId="09E38602" w14:textId="77777777" w:rsidR="002A1E88" w:rsidRPr="002A1E88" w:rsidRDefault="002A1E88" w:rsidP="002A1E88">
            <w:pPr>
              <w:jc w:val="right"/>
              <w:rPr>
                <w:color w:val="000000"/>
                <w:sz w:val="28"/>
                <w:szCs w:val="28"/>
              </w:rPr>
            </w:pPr>
            <w:r w:rsidRPr="002A1E88">
              <w:rPr>
                <w:color w:val="000000"/>
                <w:sz w:val="28"/>
                <w:szCs w:val="28"/>
              </w:rPr>
              <w:t>,000</w:t>
            </w:r>
          </w:p>
        </w:tc>
        <w:tc>
          <w:tcPr>
            <w:tcW w:w="1380" w:type="dxa"/>
            <w:shd w:val="clear" w:color="auto" w:fill="auto"/>
            <w:noWrap/>
            <w:vAlign w:val="center"/>
            <w:hideMark/>
          </w:tcPr>
          <w:p w14:paraId="7898BA0A" w14:textId="77777777" w:rsidR="002A1E88" w:rsidRPr="002A1E88" w:rsidRDefault="002A1E88" w:rsidP="002A1E88">
            <w:pPr>
              <w:jc w:val="right"/>
              <w:rPr>
                <w:color w:val="000000"/>
                <w:sz w:val="28"/>
                <w:szCs w:val="28"/>
              </w:rPr>
            </w:pPr>
            <w:r w:rsidRPr="002A1E88">
              <w:rPr>
                <w:color w:val="000000"/>
                <w:sz w:val="28"/>
                <w:szCs w:val="28"/>
              </w:rPr>
              <w:t>49,14</w:t>
            </w:r>
          </w:p>
        </w:tc>
        <w:tc>
          <w:tcPr>
            <w:tcW w:w="1381" w:type="dxa"/>
            <w:shd w:val="clear" w:color="auto" w:fill="auto"/>
            <w:noWrap/>
            <w:vAlign w:val="center"/>
            <w:hideMark/>
          </w:tcPr>
          <w:p w14:paraId="16261520" w14:textId="77777777" w:rsidR="002A1E88" w:rsidRPr="002A1E88" w:rsidRDefault="002A1E88" w:rsidP="002A1E88">
            <w:pPr>
              <w:jc w:val="right"/>
              <w:rPr>
                <w:color w:val="000000"/>
                <w:sz w:val="28"/>
                <w:szCs w:val="28"/>
              </w:rPr>
            </w:pPr>
            <w:r w:rsidRPr="002A1E88">
              <w:rPr>
                <w:color w:val="000000"/>
                <w:sz w:val="28"/>
                <w:szCs w:val="28"/>
              </w:rPr>
              <w:t>36,188</w:t>
            </w:r>
          </w:p>
        </w:tc>
        <w:tc>
          <w:tcPr>
            <w:tcW w:w="1380" w:type="dxa"/>
            <w:shd w:val="clear" w:color="auto" w:fill="auto"/>
            <w:noWrap/>
            <w:vAlign w:val="center"/>
            <w:hideMark/>
          </w:tcPr>
          <w:p w14:paraId="4E052EC9" w14:textId="77777777" w:rsidR="002A1E88" w:rsidRPr="002A1E88" w:rsidRDefault="002A1E88" w:rsidP="002A1E88">
            <w:pPr>
              <w:jc w:val="right"/>
              <w:rPr>
                <w:color w:val="000000"/>
                <w:sz w:val="28"/>
                <w:szCs w:val="28"/>
              </w:rPr>
            </w:pPr>
            <w:r w:rsidRPr="002A1E88">
              <w:rPr>
                <w:color w:val="000000"/>
                <w:sz w:val="28"/>
                <w:szCs w:val="28"/>
              </w:rPr>
              <w:t>22,74</w:t>
            </w:r>
          </w:p>
        </w:tc>
        <w:tc>
          <w:tcPr>
            <w:tcW w:w="1381" w:type="dxa"/>
            <w:shd w:val="clear" w:color="auto" w:fill="auto"/>
            <w:noWrap/>
            <w:vAlign w:val="center"/>
            <w:hideMark/>
          </w:tcPr>
          <w:p w14:paraId="37E0BDC5" w14:textId="77777777" w:rsidR="002A1E88" w:rsidRPr="002A1E88" w:rsidRDefault="002A1E88" w:rsidP="002A1E88">
            <w:pPr>
              <w:jc w:val="right"/>
              <w:rPr>
                <w:color w:val="000000"/>
                <w:sz w:val="28"/>
                <w:szCs w:val="28"/>
              </w:rPr>
            </w:pPr>
            <w:r w:rsidRPr="002A1E88">
              <w:rPr>
                <w:color w:val="000000"/>
                <w:sz w:val="28"/>
                <w:szCs w:val="28"/>
              </w:rPr>
              <w:t>31,227</w:t>
            </w:r>
          </w:p>
        </w:tc>
      </w:tr>
    </w:tbl>
    <w:p w14:paraId="113693DA" w14:textId="77777777" w:rsidR="002A1E88" w:rsidRPr="002A1E88" w:rsidRDefault="002A1E88" w:rsidP="002A1E88">
      <w:pPr>
        <w:spacing w:after="160" w:line="259" w:lineRule="auto"/>
        <w:rPr>
          <w:rFonts w:eastAsiaTheme="minorHAnsi"/>
          <w:sz w:val="22"/>
          <w:szCs w:val="22"/>
          <w:lang w:eastAsia="en-US"/>
        </w:rPr>
      </w:pPr>
    </w:p>
    <w:p w14:paraId="75D2DE3F" w14:textId="023244FC" w:rsidR="002A1E88" w:rsidRPr="002A1E88" w:rsidRDefault="00472803" w:rsidP="00F86FBE">
      <w:pPr>
        <w:spacing w:after="160" w:line="360" w:lineRule="auto"/>
        <w:ind w:firstLine="709"/>
        <w:jc w:val="both"/>
        <w:rPr>
          <w:rFonts w:eastAsiaTheme="minorHAnsi"/>
          <w:sz w:val="28"/>
          <w:szCs w:val="28"/>
          <w:lang w:eastAsia="en-US"/>
        </w:rPr>
      </w:pPr>
      <w:r>
        <w:rPr>
          <w:rFonts w:eastAsiaTheme="minorHAnsi"/>
          <w:sz w:val="28"/>
          <w:szCs w:val="28"/>
          <w:lang w:eastAsia="en-US"/>
        </w:rPr>
        <w:t>Исходя из данных, представленных в Таблице 1, можно сказать, что ж</w:t>
      </w:r>
      <w:r w:rsidR="002A1E88" w:rsidRPr="002A1E88">
        <w:rPr>
          <w:rFonts w:eastAsiaTheme="minorHAnsi"/>
          <w:sz w:val="28"/>
          <w:szCs w:val="28"/>
          <w:lang w:eastAsia="en-US"/>
        </w:rPr>
        <w:t>енщины из группы ВРТ характеризуется более старшим возрастом, дольше состоят в отношениях и проживают вместе с партнером. В сравнении с группой ЕС, группа ВРТ выше оценивает свою готовность к материнству, а также отношение и поддержку со стороны специалистов. Также значимые различия были установлены по времени наступления беременности. Средний показатель наступления беременности с момента ее планирования у женщин из группы ВРТ больше и составляет чуть более 4 лет</w:t>
      </w:r>
      <w:r>
        <w:rPr>
          <w:rFonts w:eastAsiaTheme="minorHAnsi"/>
          <w:sz w:val="28"/>
          <w:szCs w:val="28"/>
          <w:lang w:eastAsia="en-US"/>
        </w:rPr>
        <w:t xml:space="preserve"> (49,14 месяцев)</w:t>
      </w:r>
      <w:r w:rsidR="002A1E88" w:rsidRPr="002A1E88">
        <w:rPr>
          <w:rFonts w:eastAsiaTheme="minorHAnsi"/>
          <w:sz w:val="28"/>
          <w:szCs w:val="28"/>
          <w:lang w:eastAsia="en-US"/>
        </w:rPr>
        <w:t>.</w:t>
      </w:r>
    </w:p>
    <w:p w14:paraId="35A4FEBD" w14:textId="77777777" w:rsidR="002A1E88" w:rsidRPr="002A1E88" w:rsidRDefault="002A1E88" w:rsidP="002A1E88">
      <w:pPr>
        <w:spacing w:after="160" w:line="259" w:lineRule="auto"/>
        <w:rPr>
          <w:rFonts w:eastAsiaTheme="minorHAnsi"/>
          <w:sz w:val="28"/>
          <w:szCs w:val="28"/>
          <w:lang w:eastAsia="en-US"/>
        </w:rPr>
      </w:pPr>
    </w:p>
    <w:p w14:paraId="15CD6936" w14:textId="77777777" w:rsidR="002A1E88" w:rsidRPr="002A1E88" w:rsidRDefault="002A1E88" w:rsidP="00F86FBE">
      <w:pPr>
        <w:keepNext/>
        <w:keepLines/>
        <w:spacing w:before="40" w:line="360" w:lineRule="auto"/>
        <w:jc w:val="both"/>
        <w:outlineLvl w:val="1"/>
        <w:rPr>
          <w:rFonts w:eastAsiaTheme="majorEastAsia"/>
          <w:b/>
          <w:color w:val="000000" w:themeColor="text1"/>
          <w:sz w:val="28"/>
          <w:szCs w:val="28"/>
          <w:lang w:eastAsia="en-US"/>
        </w:rPr>
      </w:pPr>
      <w:bookmarkStart w:id="23" w:name="_Toc104024972"/>
      <w:bookmarkStart w:id="24" w:name="_Toc104154060"/>
      <w:r w:rsidRPr="002A1E88">
        <w:rPr>
          <w:rFonts w:eastAsiaTheme="majorEastAsia"/>
          <w:b/>
          <w:color w:val="000000" w:themeColor="text1"/>
          <w:sz w:val="28"/>
          <w:szCs w:val="28"/>
          <w:lang w:eastAsia="en-US"/>
        </w:rPr>
        <w:t>3.2. Результаты сравнения изучаемых групп по психологическим характеристикам</w:t>
      </w:r>
      <w:bookmarkEnd w:id="23"/>
      <w:bookmarkEnd w:id="24"/>
    </w:p>
    <w:p w14:paraId="2510A8EF" w14:textId="47276810" w:rsidR="002A1E88" w:rsidRPr="002A1E88" w:rsidRDefault="002A1E88" w:rsidP="00DE7160">
      <w:pPr>
        <w:keepNext/>
        <w:keepLines/>
        <w:spacing w:before="40" w:line="360" w:lineRule="auto"/>
        <w:jc w:val="both"/>
        <w:outlineLvl w:val="2"/>
        <w:rPr>
          <w:rFonts w:eastAsiaTheme="minorHAnsi"/>
          <w:sz w:val="28"/>
          <w:szCs w:val="28"/>
          <w:lang w:eastAsia="en-US"/>
        </w:rPr>
      </w:pPr>
      <w:bookmarkStart w:id="25" w:name="_Toc104024973"/>
      <w:bookmarkStart w:id="26" w:name="_Toc104154061"/>
      <w:r w:rsidRPr="00F86FBE">
        <w:rPr>
          <w:rFonts w:eastAsiaTheme="majorEastAsia"/>
          <w:i/>
          <w:color w:val="000000" w:themeColor="text1"/>
          <w:sz w:val="28"/>
          <w:szCs w:val="28"/>
          <w:lang w:eastAsia="en-US"/>
        </w:rPr>
        <w:t>3.2.1 Сравнение средних и выявление статистически значимых различий по отношению к ребенку</w:t>
      </w:r>
      <w:bookmarkEnd w:id="25"/>
      <w:bookmarkEnd w:id="26"/>
    </w:p>
    <w:p w14:paraId="7037F771" w14:textId="040A9718" w:rsidR="002A1E88" w:rsidRPr="002A1E88" w:rsidRDefault="002A1E88" w:rsidP="00F86FBE">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Прежде чем перейти к описанию результатов по методикам следует упомянуть, что в двух из четырех использованных нами методов смысловое содержание вопросов допускает выделение дополнительных компонентов для более точной интерпретации данных.</w:t>
      </w:r>
      <w:r w:rsidR="00F86FBE">
        <w:rPr>
          <w:rFonts w:eastAsiaTheme="minorHAnsi"/>
          <w:sz w:val="28"/>
          <w:szCs w:val="28"/>
          <w:lang w:eastAsia="en-US"/>
        </w:rPr>
        <w:t xml:space="preserve"> </w:t>
      </w:r>
      <w:r w:rsidRPr="002A1E88">
        <w:rPr>
          <w:rFonts w:eastAsiaTheme="minorHAnsi"/>
          <w:sz w:val="28"/>
          <w:szCs w:val="28"/>
          <w:lang w:eastAsia="en-US"/>
        </w:rPr>
        <w:t>Так, в методике «Тест отношения беременной» И.В. Добрякова помимо пяти основных типов гестационной доминанты, в каждом из типов выделяют три блока утверждений, отражающих три одноименных компонента:</w:t>
      </w:r>
    </w:p>
    <w:p w14:paraId="2E1C8D1B" w14:textId="77777777" w:rsidR="002A1E88" w:rsidRPr="002A1E88" w:rsidRDefault="002A1E88" w:rsidP="00F86FBE">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А. Отношение женщины к себе беременной. </w:t>
      </w:r>
    </w:p>
    <w:p w14:paraId="185E23BF" w14:textId="77777777" w:rsidR="002A1E88" w:rsidRPr="002A1E88" w:rsidRDefault="002A1E88" w:rsidP="00F86FBE">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Б. Отношение женщины к формирующейся системе «мать – дитя». </w:t>
      </w:r>
    </w:p>
    <w:p w14:paraId="6E8E0F2E" w14:textId="77777777" w:rsidR="002A1E88" w:rsidRPr="002A1E88" w:rsidRDefault="002A1E88" w:rsidP="00F86FBE">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В. Отношения беременной женщины к отношениям к ней окружающих.</w:t>
      </w:r>
    </w:p>
    <w:p w14:paraId="5AE94BC6" w14:textId="77777777" w:rsidR="002A1E88" w:rsidRPr="002A1E88" w:rsidRDefault="002A1E88" w:rsidP="00F86FBE">
      <w:pPr>
        <w:spacing w:after="160" w:line="360" w:lineRule="auto"/>
        <w:ind w:firstLine="709"/>
        <w:jc w:val="both"/>
        <w:rPr>
          <w:rFonts w:eastAsiaTheme="minorHAnsi"/>
          <w:sz w:val="28"/>
          <w:szCs w:val="28"/>
          <w:lang w:eastAsia="en-US"/>
        </w:rPr>
      </w:pPr>
      <w:r w:rsidRPr="00E86517">
        <w:rPr>
          <w:rFonts w:eastAsiaTheme="minorHAnsi"/>
          <w:sz w:val="28"/>
          <w:szCs w:val="28"/>
          <w:lang w:eastAsia="en-US"/>
        </w:rPr>
        <w:t xml:space="preserve">Также, для анализа отношения к ребенку в методике «Шкала оценки пренатальной привязанности» Дж. Кондона помимо авторских шкал нами были также использованы дополнительно выделенные шкалы когнитивного, эмоционального и поведенческого компонентов пренатального отношения. </w:t>
      </w:r>
      <w:r w:rsidRPr="00E86517">
        <w:rPr>
          <w:rFonts w:eastAsiaTheme="minorHAnsi"/>
          <w:sz w:val="28"/>
          <w:szCs w:val="28"/>
          <w:lang w:eastAsia="en-US"/>
        </w:rPr>
        <w:lastRenderedPageBreak/>
        <w:t xml:space="preserve">При этом в поведенческом компоненте смысловое содержание методики также позволило выделить шкалы: поведение защиты и заботы, взаимодействие с ребенком. </w:t>
      </w:r>
      <w:r w:rsidRPr="002A1E88">
        <w:rPr>
          <w:rFonts w:eastAsiaTheme="minorHAnsi"/>
          <w:sz w:val="28"/>
          <w:szCs w:val="28"/>
          <w:lang w:eastAsia="en-US"/>
        </w:rPr>
        <w:t xml:space="preserve"> </w:t>
      </w:r>
    </w:p>
    <w:p w14:paraId="430CD2B5" w14:textId="1CE98989" w:rsidR="002A1E88" w:rsidRPr="002A1E88" w:rsidRDefault="002A1E88" w:rsidP="00F86FBE">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Статистические значимые различия </w:t>
      </w:r>
      <w:r w:rsidR="005D3CC0">
        <w:rPr>
          <w:rFonts w:eastAsiaTheme="minorHAnsi"/>
          <w:sz w:val="28"/>
          <w:szCs w:val="28"/>
          <w:lang w:eastAsia="en-US"/>
        </w:rPr>
        <w:t>подсчитывались</w:t>
      </w:r>
      <w:r w:rsidRPr="002A1E88">
        <w:rPr>
          <w:rFonts w:eastAsiaTheme="minorHAnsi"/>
          <w:sz w:val="28"/>
          <w:szCs w:val="28"/>
          <w:lang w:eastAsia="en-US"/>
        </w:rPr>
        <w:t xml:space="preserve"> с помощью непараметрического критерия </w:t>
      </w:r>
      <w:r w:rsidRPr="002A1E88">
        <w:rPr>
          <w:rFonts w:eastAsiaTheme="minorHAnsi"/>
          <w:sz w:val="28"/>
          <w:szCs w:val="28"/>
          <w:lang w:val="en-US" w:eastAsia="en-US"/>
        </w:rPr>
        <w:t>U</w:t>
      </w:r>
      <w:r w:rsidRPr="002A1E88">
        <w:rPr>
          <w:rFonts w:eastAsiaTheme="minorHAnsi"/>
          <w:sz w:val="28"/>
          <w:szCs w:val="28"/>
          <w:lang w:eastAsia="en-US"/>
        </w:rPr>
        <w:t xml:space="preserve">-Манна-Уитни (см. Таблица 2.). </w:t>
      </w:r>
    </w:p>
    <w:p w14:paraId="5DFC332F" w14:textId="0890CE2E" w:rsidR="002A1E88" w:rsidRPr="002A1E88" w:rsidRDefault="002A1E88" w:rsidP="00F86FBE">
      <w:pPr>
        <w:keepNext/>
        <w:spacing w:after="200" w:line="360" w:lineRule="auto"/>
        <w:rPr>
          <w:rFonts w:eastAsiaTheme="minorHAnsi"/>
          <w:i/>
          <w:iCs/>
          <w:color w:val="44546A" w:themeColor="text2"/>
          <w:sz w:val="22"/>
          <w:szCs w:val="22"/>
          <w:lang w:eastAsia="en-US"/>
        </w:rPr>
      </w:pPr>
      <w:r w:rsidRPr="002A1E88">
        <w:rPr>
          <w:rFonts w:eastAsiaTheme="minorHAnsi"/>
          <w:i/>
          <w:iCs/>
          <w:color w:val="44546A" w:themeColor="text2"/>
          <w:sz w:val="28"/>
          <w:szCs w:val="28"/>
          <w:lang w:eastAsia="en-US"/>
        </w:rPr>
        <w:t xml:space="preserve">Таблица </w:t>
      </w:r>
      <w:r w:rsidRPr="002A1E88">
        <w:rPr>
          <w:rFonts w:eastAsiaTheme="minorHAnsi"/>
          <w:i/>
          <w:iCs/>
          <w:color w:val="44546A" w:themeColor="text2"/>
          <w:sz w:val="28"/>
          <w:szCs w:val="28"/>
          <w:lang w:eastAsia="en-US"/>
        </w:rPr>
        <w:fldChar w:fldCharType="begin"/>
      </w:r>
      <w:r w:rsidRPr="002A1E88">
        <w:rPr>
          <w:rFonts w:eastAsiaTheme="minorHAnsi"/>
          <w:i/>
          <w:iCs/>
          <w:color w:val="44546A" w:themeColor="text2"/>
          <w:sz w:val="28"/>
          <w:szCs w:val="28"/>
          <w:lang w:eastAsia="en-US"/>
        </w:rPr>
        <w:instrText xml:space="preserve"> SEQ Таблица \* ARABIC </w:instrText>
      </w:r>
      <w:r w:rsidRPr="002A1E88">
        <w:rPr>
          <w:rFonts w:eastAsiaTheme="minorHAnsi"/>
          <w:i/>
          <w:iCs/>
          <w:color w:val="44546A" w:themeColor="text2"/>
          <w:sz w:val="28"/>
          <w:szCs w:val="28"/>
          <w:lang w:eastAsia="en-US"/>
        </w:rPr>
        <w:fldChar w:fldCharType="separate"/>
      </w:r>
      <w:r w:rsidR="005D13AB">
        <w:rPr>
          <w:rFonts w:eastAsiaTheme="minorHAnsi"/>
          <w:i/>
          <w:iCs/>
          <w:noProof/>
          <w:color w:val="44546A" w:themeColor="text2"/>
          <w:sz w:val="28"/>
          <w:szCs w:val="28"/>
          <w:lang w:eastAsia="en-US"/>
        </w:rPr>
        <w:t>2</w:t>
      </w:r>
      <w:r w:rsidRPr="002A1E88">
        <w:rPr>
          <w:rFonts w:eastAsiaTheme="minorHAnsi"/>
          <w:i/>
          <w:iCs/>
          <w:color w:val="44546A" w:themeColor="text2"/>
          <w:sz w:val="28"/>
          <w:szCs w:val="28"/>
          <w:lang w:eastAsia="en-US"/>
        </w:rPr>
        <w:fldChar w:fldCharType="end"/>
      </w:r>
      <w:r w:rsidRPr="002A1E88">
        <w:rPr>
          <w:rFonts w:eastAsiaTheme="minorHAnsi"/>
          <w:i/>
          <w:iCs/>
          <w:color w:val="44546A" w:themeColor="text2"/>
          <w:sz w:val="28"/>
          <w:szCs w:val="28"/>
          <w:lang w:eastAsia="en-US"/>
        </w:rPr>
        <w:t>.</w:t>
      </w:r>
      <w:r w:rsidRPr="002A1E88">
        <w:rPr>
          <w:rFonts w:eastAsiaTheme="minorHAnsi"/>
          <w:i/>
          <w:iCs/>
          <w:color w:val="44546A" w:themeColor="text2"/>
          <w:sz w:val="22"/>
          <w:szCs w:val="22"/>
          <w:lang w:eastAsia="en-US"/>
        </w:rPr>
        <w:t xml:space="preserve"> </w:t>
      </w:r>
      <w:r w:rsidRPr="002A1E88">
        <w:rPr>
          <w:rFonts w:eastAsiaTheme="minorHAnsi"/>
          <w:i/>
          <w:iCs/>
          <w:color w:val="44546A" w:themeColor="text2"/>
          <w:sz w:val="28"/>
          <w:szCs w:val="28"/>
          <w:lang w:eastAsia="en-US"/>
        </w:rPr>
        <w:t>Средние значения и значимые различия переменных отношения к ребенку и беременности</w:t>
      </w:r>
    </w:p>
    <w:tbl>
      <w:tblPr>
        <w:tblW w:w="9498" w:type="dxa"/>
        <w:tblInd w:w="-5" w:type="dxa"/>
        <w:tblLayout w:type="fixed"/>
        <w:tblLook w:val="04A0" w:firstRow="1" w:lastRow="0" w:firstColumn="1" w:lastColumn="0" w:noHBand="0" w:noVBand="1"/>
      </w:tblPr>
      <w:tblGrid>
        <w:gridCol w:w="2268"/>
        <w:gridCol w:w="1418"/>
        <w:gridCol w:w="1134"/>
        <w:gridCol w:w="1169"/>
        <w:gridCol w:w="1170"/>
        <w:gridCol w:w="1169"/>
        <w:gridCol w:w="1170"/>
      </w:tblGrid>
      <w:tr w:rsidR="002A1E88" w:rsidRPr="002A1E88" w14:paraId="31DF2A28" w14:textId="77777777" w:rsidTr="00DE7160">
        <w:trPr>
          <w:trHeight w:val="25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46C37" w14:textId="77777777" w:rsidR="002A1E88" w:rsidRPr="002A1E88" w:rsidRDefault="002A1E88" w:rsidP="002A1E88">
            <w:pPr>
              <w:jc w:val="center"/>
              <w:rPr>
                <w:color w:val="000000"/>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84129" w14:textId="77777777" w:rsidR="002A1E88" w:rsidRPr="00DE7160" w:rsidRDefault="002A1E88" w:rsidP="002A1E88">
            <w:pPr>
              <w:jc w:val="center"/>
              <w:rPr>
                <w:b/>
                <w:color w:val="000000"/>
                <w:sz w:val="28"/>
                <w:szCs w:val="28"/>
              </w:rPr>
            </w:pPr>
            <w:r w:rsidRPr="00DE7160">
              <w:rPr>
                <w:b/>
                <w:color w:val="000000"/>
                <w:sz w:val="28"/>
                <w:szCs w:val="28"/>
              </w:rPr>
              <w:t>U- Манна-Уитни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E8B12A" w14:textId="77777777" w:rsidR="002A1E88" w:rsidRPr="002A1E88" w:rsidRDefault="002A1E88" w:rsidP="002A1E88">
            <w:pPr>
              <w:jc w:val="center"/>
              <w:rPr>
                <w:color w:val="000000"/>
                <w:sz w:val="28"/>
                <w:szCs w:val="28"/>
              </w:rPr>
            </w:pPr>
            <w:r w:rsidRPr="002A1E88">
              <w:rPr>
                <w:color w:val="000000"/>
                <w:sz w:val="28"/>
                <w:szCs w:val="28"/>
              </w:rPr>
              <w:t>Асимптотическая значимость (2-сторонняя)</w:t>
            </w:r>
          </w:p>
        </w:tc>
        <w:tc>
          <w:tcPr>
            <w:tcW w:w="2339" w:type="dxa"/>
            <w:gridSpan w:val="2"/>
            <w:tcBorders>
              <w:top w:val="single" w:sz="4" w:space="0" w:color="auto"/>
              <w:left w:val="nil"/>
              <w:bottom w:val="single" w:sz="4" w:space="0" w:color="auto"/>
              <w:right w:val="single" w:sz="4" w:space="0" w:color="auto"/>
            </w:tcBorders>
            <w:shd w:val="clear" w:color="auto" w:fill="auto"/>
            <w:vAlign w:val="center"/>
            <w:hideMark/>
          </w:tcPr>
          <w:p w14:paraId="2DE1680F" w14:textId="77777777" w:rsidR="002A1E88" w:rsidRPr="00E86517" w:rsidRDefault="002A1E88" w:rsidP="002A1E88">
            <w:pPr>
              <w:jc w:val="center"/>
              <w:rPr>
                <w:b/>
                <w:sz w:val="28"/>
                <w:szCs w:val="28"/>
              </w:rPr>
            </w:pPr>
            <w:r w:rsidRPr="00E86517">
              <w:rPr>
                <w:b/>
                <w:sz w:val="28"/>
                <w:szCs w:val="28"/>
              </w:rPr>
              <w:t>ВРТ</w:t>
            </w:r>
          </w:p>
        </w:tc>
        <w:tc>
          <w:tcPr>
            <w:tcW w:w="2339" w:type="dxa"/>
            <w:gridSpan w:val="2"/>
            <w:tcBorders>
              <w:top w:val="single" w:sz="4" w:space="0" w:color="auto"/>
              <w:left w:val="nil"/>
              <w:bottom w:val="single" w:sz="4" w:space="0" w:color="auto"/>
              <w:right w:val="single" w:sz="4" w:space="0" w:color="auto"/>
            </w:tcBorders>
            <w:shd w:val="clear" w:color="auto" w:fill="auto"/>
            <w:vAlign w:val="center"/>
            <w:hideMark/>
          </w:tcPr>
          <w:p w14:paraId="3B61CC16" w14:textId="77777777" w:rsidR="002A1E88" w:rsidRPr="00E86517" w:rsidRDefault="002A1E88" w:rsidP="002A1E88">
            <w:pPr>
              <w:jc w:val="center"/>
              <w:rPr>
                <w:b/>
                <w:sz w:val="28"/>
                <w:szCs w:val="28"/>
              </w:rPr>
            </w:pPr>
            <w:r w:rsidRPr="00E86517">
              <w:rPr>
                <w:b/>
                <w:sz w:val="28"/>
                <w:szCs w:val="28"/>
              </w:rPr>
              <w:t>ЕС</w:t>
            </w:r>
          </w:p>
        </w:tc>
      </w:tr>
      <w:tr w:rsidR="002A1E88" w:rsidRPr="002A1E88" w14:paraId="46631B37" w14:textId="77777777" w:rsidTr="00DE7160">
        <w:trPr>
          <w:trHeight w:val="96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96102EB" w14:textId="77777777" w:rsidR="002A1E88" w:rsidRPr="002A1E88" w:rsidRDefault="002A1E88" w:rsidP="002A1E88">
            <w:pPr>
              <w:jc w:val="center"/>
              <w:rPr>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9B9C8A9" w14:textId="77777777" w:rsidR="002A1E88" w:rsidRPr="002A1E88" w:rsidRDefault="002A1E88" w:rsidP="002A1E88">
            <w:pPr>
              <w:jc w:val="cente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53ECAF" w14:textId="77777777" w:rsidR="002A1E88" w:rsidRPr="002A1E88" w:rsidRDefault="002A1E88" w:rsidP="002A1E88">
            <w:pPr>
              <w:jc w:val="center"/>
              <w:rPr>
                <w:color w:val="000000"/>
                <w:sz w:val="28"/>
                <w:szCs w:val="28"/>
              </w:rPr>
            </w:pPr>
          </w:p>
        </w:tc>
        <w:tc>
          <w:tcPr>
            <w:tcW w:w="1169" w:type="dxa"/>
            <w:tcBorders>
              <w:top w:val="nil"/>
              <w:left w:val="nil"/>
              <w:bottom w:val="single" w:sz="4" w:space="0" w:color="auto"/>
              <w:right w:val="single" w:sz="4" w:space="0" w:color="auto"/>
            </w:tcBorders>
            <w:shd w:val="clear" w:color="auto" w:fill="auto"/>
            <w:vAlign w:val="center"/>
            <w:hideMark/>
          </w:tcPr>
          <w:p w14:paraId="19ABE7FE" w14:textId="77777777" w:rsidR="002A1E88" w:rsidRPr="002A1E88" w:rsidRDefault="002A1E88" w:rsidP="002A1E88">
            <w:pPr>
              <w:jc w:val="center"/>
              <w:rPr>
                <w:color w:val="000000"/>
                <w:sz w:val="28"/>
                <w:szCs w:val="28"/>
              </w:rPr>
            </w:pPr>
            <w:r w:rsidRPr="002A1E88">
              <w:rPr>
                <w:color w:val="000000"/>
                <w:sz w:val="28"/>
                <w:szCs w:val="28"/>
              </w:rPr>
              <w:t>Среднее значение</w:t>
            </w:r>
          </w:p>
        </w:tc>
        <w:tc>
          <w:tcPr>
            <w:tcW w:w="1170" w:type="dxa"/>
            <w:tcBorders>
              <w:top w:val="nil"/>
              <w:left w:val="nil"/>
              <w:bottom w:val="single" w:sz="4" w:space="0" w:color="auto"/>
              <w:right w:val="single" w:sz="4" w:space="0" w:color="auto"/>
            </w:tcBorders>
            <w:shd w:val="clear" w:color="auto" w:fill="auto"/>
            <w:vAlign w:val="center"/>
            <w:hideMark/>
          </w:tcPr>
          <w:p w14:paraId="72EFBCC2" w14:textId="77777777" w:rsidR="002A1E88" w:rsidRPr="002A1E88" w:rsidRDefault="002A1E88" w:rsidP="002A1E88">
            <w:pPr>
              <w:jc w:val="center"/>
              <w:rPr>
                <w:color w:val="000000"/>
                <w:sz w:val="28"/>
                <w:szCs w:val="28"/>
              </w:rPr>
            </w:pPr>
            <w:r w:rsidRPr="002A1E88">
              <w:rPr>
                <w:color w:val="000000"/>
                <w:sz w:val="28"/>
                <w:szCs w:val="28"/>
              </w:rPr>
              <w:t>Стандартное отклонение</w:t>
            </w:r>
          </w:p>
        </w:tc>
        <w:tc>
          <w:tcPr>
            <w:tcW w:w="1169" w:type="dxa"/>
            <w:tcBorders>
              <w:top w:val="nil"/>
              <w:left w:val="nil"/>
              <w:bottom w:val="single" w:sz="4" w:space="0" w:color="auto"/>
              <w:right w:val="single" w:sz="4" w:space="0" w:color="auto"/>
            </w:tcBorders>
            <w:shd w:val="clear" w:color="auto" w:fill="auto"/>
            <w:vAlign w:val="center"/>
            <w:hideMark/>
          </w:tcPr>
          <w:p w14:paraId="7229553C" w14:textId="77777777" w:rsidR="002A1E88" w:rsidRPr="002A1E88" w:rsidRDefault="002A1E88" w:rsidP="002A1E88">
            <w:pPr>
              <w:jc w:val="center"/>
              <w:rPr>
                <w:color w:val="000000"/>
                <w:sz w:val="28"/>
                <w:szCs w:val="28"/>
              </w:rPr>
            </w:pPr>
            <w:r w:rsidRPr="002A1E88">
              <w:rPr>
                <w:color w:val="000000"/>
                <w:sz w:val="28"/>
                <w:szCs w:val="28"/>
              </w:rPr>
              <w:t>Среднее значение</w:t>
            </w:r>
          </w:p>
        </w:tc>
        <w:tc>
          <w:tcPr>
            <w:tcW w:w="1170" w:type="dxa"/>
            <w:tcBorders>
              <w:top w:val="nil"/>
              <w:left w:val="nil"/>
              <w:bottom w:val="single" w:sz="4" w:space="0" w:color="auto"/>
              <w:right w:val="single" w:sz="4" w:space="0" w:color="auto"/>
            </w:tcBorders>
            <w:shd w:val="clear" w:color="auto" w:fill="auto"/>
            <w:vAlign w:val="center"/>
            <w:hideMark/>
          </w:tcPr>
          <w:p w14:paraId="36B7DB41" w14:textId="77777777" w:rsidR="002A1E88" w:rsidRPr="002A1E88" w:rsidRDefault="002A1E88" w:rsidP="002A1E88">
            <w:pPr>
              <w:jc w:val="center"/>
              <w:rPr>
                <w:color w:val="000000"/>
                <w:sz w:val="28"/>
                <w:szCs w:val="28"/>
              </w:rPr>
            </w:pPr>
            <w:r w:rsidRPr="002A1E88">
              <w:rPr>
                <w:color w:val="000000"/>
                <w:sz w:val="28"/>
                <w:szCs w:val="28"/>
              </w:rPr>
              <w:t>Стандартное отклонение</w:t>
            </w:r>
          </w:p>
        </w:tc>
      </w:tr>
      <w:tr w:rsidR="002A1E88" w:rsidRPr="002A1E88" w14:paraId="022F7800" w14:textId="77777777" w:rsidTr="00DE7160">
        <w:trPr>
          <w:trHeight w:val="7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317D536" w14:textId="77777777" w:rsidR="002A1E88" w:rsidRPr="002A1E88" w:rsidRDefault="002A1E88" w:rsidP="00DE7160">
            <w:pPr>
              <w:jc w:val="center"/>
              <w:rPr>
                <w:color w:val="000000"/>
                <w:sz w:val="28"/>
                <w:szCs w:val="28"/>
              </w:rPr>
            </w:pPr>
            <w:r w:rsidRPr="002A1E88">
              <w:rPr>
                <w:color w:val="000000"/>
                <w:sz w:val="28"/>
                <w:szCs w:val="28"/>
              </w:rPr>
              <w:t>Качество привязанности</w:t>
            </w:r>
          </w:p>
        </w:tc>
        <w:tc>
          <w:tcPr>
            <w:tcW w:w="1418" w:type="dxa"/>
            <w:tcBorders>
              <w:top w:val="nil"/>
              <w:left w:val="nil"/>
              <w:bottom w:val="single" w:sz="4" w:space="0" w:color="auto"/>
              <w:right w:val="single" w:sz="4" w:space="0" w:color="auto"/>
            </w:tcBorders>
            <w:shd w:val="clear" w:color="auto" w:fill="auto"/>
            <w:noWrap/>
            <w:vAlign w:val="center"/>
            <w:hideMark/>
          </w:tcPr>
          <w:p w14:paraId="245B565B" w14:textId="77777777" w:rsidR="002A1E88" w:rsidRPr="002A1E88" w:rsidRDefault="002A1E88" w:rsidP="002A1E88">
            <w:pPr>
              <w:jc w:val="right"/>
              <w:rPr>
                <w:color w:val="000000"/>
                <w:sz w:val="28"/>
                <w:szCs w:val="28"/>
              </w:rPr>
            </w:pPr>
            <w:r w:rsidRPr="002A1E88">
              <w:rPr>
                <w:color w:val="000000"/>
                <w:sz w:val="28"/>
                <w:szCs w:val="28"/>
              </w:rPr>
              <w:t>2455,000</w:t>
            </w:r>
          </w:p>
        </w:tc>
        <w:tc>
          <w:tcPr>
            <w:tcW w:w="1134" w:type="dxa"/>
            <w:tcBorders>
              <w:top w:val="nil"/>
              <w:left w:val="nil"/>
              <w:bottom w:val="single" w:sz="4" w:space="0" w:color="auto"/>
              <w:right w:val="single" w:sz="4" w:space="0" w:color="auto"/>
            </w:tcBorders>
            <w:shd w:val="clear" w:color="auto" w:fill="auto"/>
            <w:noWrap/>
            <w:vAlign w:val="center"/>
            <w:hideMark/>
          </w:tcPr>
          <w:p w14:paraId="5F0C9D73" w14:textId="77777777" w:rsidR="002A1E88" w:rsidRPr="002A1E88" w:rsidRDefault="002A1E88" w:rsidP="002A1E88">
            <w:pPr>
              <w:jc w:val="right"/>
              <w:rPr>
                <w:color w:val="000000"/>
                <w:sz w:val="28"/>
                <w:szCs w:val="28"/>
              </w:rPr>
            </w:pPr>
            <w:r w:rsidRPr="002A1E88">
              <w:rPr>
                <w:color w:val="000000"/>
                <w:sz w:val="28"/>
                <w:szCs w:val="28"/>
              </w:rPr>
              <w:t>,010</w:t>
            </w:r>
          </w:p>
        </w:tc>
        <w:tc>
          <w:tcPr>
            <w:tcW w:w="1169" w:type="dxa"/>
            <w:tcBorders>
              <w:top w:val="nil"/>
              <w:left w:val="nil"/>
              <w:bottom w:val="single" w:sz="4" w:space="0" w:color="auto"/>
              <w:right w:val="single" w:sz="4" w:space="0" w:color="auto"/>
            </w:tcBorders>
            <w:shd w:val="clear" w:color="auto" w:fill="auto"/>
            <w:noWrap/>
            <w:vAlign w:val="center"/>
            <w:hideMark/>
          </w:tcPr>
          <w:p w14:paraId="02012E0E" w14:textId="77777777" w:rsidR="002A1E88" w:rsidRPr="002A1E88" w:rsidRDefault="002A1E88" w:rsidP="002A1E88">
            <w:pPr>
              <w:jc w:val="right"/>
              <w:rPr>
                <w:color w:val="000000"/>
                <w:sz w:val="28"/>
                <w:szCs w:val="28"/>
              </w:rPr>
            </w:pPr>
            <w:r w:rsidRPr="002A1E88">
              <w:rPr>
                <w:color w:val="000000"/>
                <w:sz w:val="28"/>
                <w:szCs w:val="28"/>
              </w:rPr>
              <w:t>45,17</w:t>
            </w:r>
          </w:p>
        </w:tc>
        <w:tc>
          <w:tcPr>
            <w:tcW w:w="1170" w:type="dxa"/>
            <w:tcBorders>
              <w:top w:val="nil"/>
              <w:left w:val="nil"/>
              <w:bottom w:val="single" w:sz="4" w:space="0" w:color="auto"/>
              <w:right w:val="single" w:sz="4" w:space="0" w:color="auto"/>
            </w:tcBorders>
            <w:shd w:val="clear" w:color="auto" w:fill="auto"/>
            <w:noWrap/>
            <w:vAlign w:val="center"/>
            <w:hideMark/>
          </w:tcPr>
          <w:p w14:paraId="02508A6F" w14:textId="77777777" w:rsidR="002A1E88" w:rsidRPr="002A1E88" w:rsidRDefault="002A1E88" w:rsidP="002A1E88">
            <w:pPr>
              <w:jc w:val="right"/>
              <w:rPr>
                <w:color w:val="000000"/>
                <w:sz w:val="28"/>
                <w:szCs w:val="28"/>
              </w:rPr>
            </w:pPr>
            <w:r w:rsidRPr="002A1E88">
              <w:rPr>
                <w:color w:val="000000"/>
                <w:sz w:val="28"/>
                <w:szCs w:val="28"/>
              </w:rPr>
              <w:t>3,674</w:t>
            </w:r>
          </w:p>
        </w:tc>
        <w:tc>
          <w:tcPr>
            <w:tcW w:w="1169" w:type="dxa"/>
            <w:tcBorders>
              <w:top w:val="nil"/>
              <w:left w:val="nil"/>
              <w:bottom w:val="single" w:sz="4" w:space="0" w:color="auto"/>
              <w:right w:val="single" w:sz="4" w:space="0" w:color="auto"/>
            </w:tcBorders>
            <w:shd w:val="clear" w:color="auto" w:fill="auto"/>
            <w:noWrap/>
            <w:vAlign w:val="center"/>
            <w:hideMark/>
          </w:tcPr>
          <w:p w14:paraId="66DB7268" w14:textId="77777777" w:rsidR="002A1E88" w:rsidRPr="002A1E88" w:rsidRDefault="002A1E88" w:rsidP="002A1E88">
            <w:pPr>
              <w:jc w:val="right"/>
              <w:rPr>
                <w:color w:val="000000"/>
                <w:sz w:val="28"/>
                <w:szCs w:val="28"/>
              </w:rPr>
            </w:pPr>
            <w:r w:rsidRPr="002A1E88">
              <w:rPr>
                <w:color w:val="000000"/>
                <w:sz w:val="28"/>
                <w:szCs w:val="28"/>
              </w:rPr>
              <w:t>43,93</w:t>
            </w:r>
          </w:p>
        </w:tc>
        <w:tc>
          <w:tcPr>
            <w:tcW w:w="1170" w:type="dxa"/>
            <w:tcBorders>
              <w:top w:val="nil"/>
              <w:left w:val="nil"/>
              <w:bottom w:val="single" w:sz="4" w:space="0" w:color="auto"/>
              <w:right w:val="single" w:sz="4" w:space="0" w:color="auto"/>
            </w:tcBorders>
            <w:shd w:val="clear" w:color="auto" w:fill="auto"/>
            <w:noWrap/>
            <w:vAlign w:val="center"/>
            <w:hideMark/>
          </w:tcPr>
          <w:p w14:paraId="0BC0E575" w14:textId="77777777" w:rsidR="002A1E88" w:rsidRPr="002A1E88" w:rsidRDefault="002A1E88" w:rsidP="002A1E88">
            <w:pPr>
              <w:jc w:val="right"/>
              <w:rPr>
                <w:color w:val="000000"/>
                <w:sz w:val="28"/>
                <w:szCs w:val="28"/>
              </w:rPr>
            </w:pPr>
            <w:r w:rsidRPr="002A1E88">
              <w:rPr>
                <w:color w:val="000000"/>
                <w:sz w:val="28"/>
                <w:szCs w:val="28"/>
              </w:rPr>
              <w:t>3,646</w:t>
            </w:r>
          </w:p>
        </w:tc>
      </w:tr>
      <w:tr w:rsidR="002A1E88" w:rsidRPr="002A1E88" w14:paraId="20BBF3A3" w14:textId="77777777" w:rsidTr="00DE7160">
        <w:trPr>
          <w:trHeight w:val="96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21B37D8" w14:textId="77777777" w:rsidR="002A1E88" w:rsidRPr="002A1E88" w:rsidRDefault="002A1E88" w:rsidP="00DE7160">
            <w:pPr>
              <w:jc w:val="center"/>
              <w:rPr>
                <w:color w:val="000000"/>
                <w:sz w:val="28"/>
                <w:szCs w:val="28"/>
              </w:rPr>
            </w:pPr>
            <w:r w:rsidRPr="002A1E88">
              <w:rPr>
                <w:color w:val="000000"/>
                <w:sz w:val="28"/>
                <w:szCs w:val="28"/>
              </w:rPr>
              <w:t>Поведенческий: Защита и Забота</w:t>
            </w:r>
          </w:p>
        </w:tc>
        <w:tc>
          <w:tcPr>
            <w:tcW w:w="1418" w:type="dxa"/>
            <w:tcBorders>
              <w:top w:val="nil"/>
              <w:left w:val="nil"/>
              <w:bottom w:val="single" w:sz="4" w:space="0" w:color="auto"/>
              <w:right w:val="single" w:sz="4" w:space="0" w:color="auto"/>
            </w:tcBorders>
            <w:shd w:val="clear" w:color="auto" w:fill="auto"/>
            <w:noWrap/>
            <w:vAlign w:val="center"/>
            <w:hideMark/>
          </w:tcPr>
          <w:p w14:paraId="193A3AE1" w14:textId="77777777" w:rsidR="002A1E88" w:rsidRPr="002A1E88" w:rsidRDefault="002A1E88" w:rsidP="002A1E88">
            <w:pPr>
              <w:jc w:val="right"/>
              <w:rPr>
                <w:color w:val="000000"/>
                <w:sz w:val="28"/>
                <w:szCs w:val="28"/>
              </w:rPr>
            </w:pPr>
            <w:r w:rsidRPr="002A1E88">
              <w:rPr>
                <w:color w:val="000000"/>
                <w:sz w:val="28"/>
                <w:szCs w:val="28"/>
              </w:rPr>
              <w:t>2339,500</w:t>
            </w:r>
          </w:p>
        </w:tc>
        <w:tc>
          <w:tcPr>
            <w:tcW w:w="1134" w:type="dxa"/>
            <w:tcBorders>
              <w:top w:val="nil"/>
              <w:left w:val="nil"/>
              <w:bottom w:val="single" w:sz="4" w:space="0" w:color="auto"/>
              <w:right w:val="single" w:sz="4" w:space="0" w:color="auto"/>
            </w:tcBorders>
            <w:shd w:val="clear" w:color="auto" w:fill="auto"/>
            <w:noWrap/>
            <w:vAlign w:val="center"/>
            <w:hideMark/>
          </w:tcPr>
          <w:p w14:paraId="69F19963" w14:textId="77777777" w:rsidR="002A1E88" w:rsidRPr="002A1E88" w:rsidRDefault="002A1E88" w:rsidP="002A1E88">
            <w:pPr>
              <w:jc w:val="right"/>
              <w:rPr>
                <w:color w:val="000000"/>
                <w:sz w:val="28"/>
                <w:szCs w:val="28"/>
              </w:rPr>
            </w:pPr>
            <w:r w:rsidRPr="002A1E88">
              <w:rPr>
                <w:color w:val="000000"/>
                <w:sz w:val="28"/>
                <w:szCs w:val="28"/>
              </w:rPr>
              <w:t>,003</w:t>
            </w:r>
          </w:p>
        </w:tc>
        <w:tc>
          <w:tcPr>
            <w:tcW w:w="1169" w:type="dxa"/>
            <w:tcBorders>
              <w:top w:val="nil"/>
              <w:left w:val="nil"/>
              <w:bottom w:val="single" w:sz="4" w:space="0" w:color="auto"/>
              <w:right w:val="single" w:sz="4" w:space="0" w:color="auto"/>
            </w:tcBorders>
            <w:shd w:val="clear" w:color="auto" w:fill="auto"/>
            <w:noWrap/>
            <w:vAlign w:val="center"/>
            <w:hideMark/>
          </w:tcPr>
          <w:p w14:paraId="74964806" w14:textId="77777777" w:rsidR="002A1E88" w:rsidRPr="002A1E88" w:rsidRDefault="002A1E88" w:rsidP="002A1E88">
            <w:pPr>
              <w:jc w:val="right"/>
              <w:rPr>
                <w:color w:val="000000"/>
                <w:sz w:val="28"/>
                <w:szCs w:val="28"/>
              </w:rPr>
            </w:pPr>
            <w:r w:rsidRPr="002A1E88">
              <w:rPr>
                <w:color w:val="000000"/>
                <w:sz w:val="28"/>
                <w:szCs w:val="28"/>
              </w:rPr>
              <w:t>13,37</w:t>
            </w:r>
          </w:p>
        </w:tc>
        <w:tc>
          <w:tcPr>
            <w:tcW w:w="1170" w:type="dxa"/>
            <w:tcBorders>
              <w:top w:val="nil"/>
              <w:left w:val="nil"/>
              <w:bottom w:val="single" w:sz="4" w:space="0" w:color="auto"/>
              <w:right w:val="single" w:sz="4" w:space="0" w:color="auto"/>
            </w:tcBorders>
            <w:shd w:val="clear" w:color="auto" w:fill="auto"/>
            <w:noWrap/>
            <w:vAlign w:val="center"/>
            <w:hideMark/>
          </w:tcPr>
          <w:p w14:paraId="4455FEF2" w14:textId="77777777" w:rsidR="002A1E88" w:rsidRPr="002A1E88" w:rsidRDefault="002A1E88" w:rsidP="002A1E88">
            <w:pPr>
              <w:jc w:val="right"/>
              <w:rPr>
                <w:color w:val="000000"/>
                <w:sz w:val="28"/>
                <w:szCs w:val="28"/>
              </w:rPr>
            </w:pPr>
            <w:r w:rsidRPr="002A1E88">
              <w:rPr>
                <w:color w:val="000000"/>
                <w:sz w:val="28"/>
                <w:szCs w:val="28"/>
              </w:rPr>
              <w:t>1,431</w:t>
            </w:r>
          </w:p>
        </w:tc>
        <w:tc>
          <w:tcPr>
            <w:tcW w:w="1169" w:type="dxa"/>
            <w:tcBorders>
              <w:top w:val="nil"/>
              <w:left w:val="nil"/>
              <w:bottom w:val="single" w:sz="4" w:space="0" w:color="auto"/>
              <w:right w:val="single" w:sz="4" w:space="0" w:color="auto"/>
            </w:tcBorders>
            <w:shd w:val="clear" w:color="auto" w:fill="auto"/>
            <w:noWrap/>
            <w:vAlign w:val="center"/>
            <w:hideMark/>
          </w:tcPr>
          <w:p w14:paraId="322271FE" w14:textId="77777777" w:rsidR="002A1E88" w:rsidRPr="002A1E88" w:rsidRDefault="002A1E88" w:rsidP="002A1E88">
            <w:pPr>
              <w:jc w:val="right"/>
              <w:rPr>
                <w:color w:val="000000"/>
                <w:sz w:val="28"/>
                <w:szCs w:val="28"/>
              </w:rPr>
            </w:pPr>
            <w:r w:rsidRPr="002A1E88">
              <w:rPr>
                <w:color w:val="000000"/>
                <w:sz w:val="28"/>
                <w:szCs w:val="28"/>
              </w:rPr>
              <w:t>12,81</w:t>
            </w:r>
          </w:p>
        </w:tc>
        <w:tc>
          <w:tcPr>
            <w:tcW w:w="1170" w:type="dxa"/>
            <w:tcBorders>
              <w:top w:val="nil"/>
              <w:left w:val="nil"/>
              <w:bottom w:val="single" w:sz="4" w:space="0" w:color="auto"/>
              <w:right w:val="single" w:sz="4" w:space="0" w:color="auto"/>
            </w:tcBorders>
            <w:shd w:val="clear" w:color="auto" w:fill="auto"/>
            <w:noWrap/>
            <w:vAlign w:val="center"/>
            <w:hideMark/>
          </w:tcPr>
          <w:p w14:paraId="6E7BDC36" w14:textId="77777777" w:rsidR="002A1E88" w:rsidRPr="002A1E88" w:rsidRDefault="002A1E88" w:rsidP="002A1E88">
            <w:pPr>
              <w:jc w:val="right"/>
              <w:rPr>
                <w:color w:val="000000"/>
                <w:sz w:val="28"/>
                <w:szCs w:val="28"/>
              </w:rPr>
            </w:pPr>
            <w:r w:rsidRPr="002A1E88">
              <w:rPr>
                <w:color w:val="000000"/>
                <w:sz w:val="28"/>
                <w:szCs w:val="28"/>
              </w:rPr>
              <w:t>1,239</w:t>
            </w:r>
          </w:p>
        </w:tc>
      </w:tr>
      <w:tr w:rsidR="002A1E88" w:rsidRPr="002A1E88" w14:paraId="6AD44123" w14:textId="77777777" w:rsidTr="00DE7160">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57E7CF8" w14:textId="77777777" w:rsidR="002A1E88" w:rsidRPr="002A1E88" w:rsidRDefault="002A1E88" w:rsidP="00DE7160">
            <w:pPr>
              <w:jc w:val="center"/>
              <w:rPr>
                <w:color w:val="000000"/>
                <w:sz w:val="28"/>
                <w:szCs w:val="28"/>
              </w:rPr>
            </w:pPr>
            <w:r w:rsidRPr="002A1E88">
              <w:rPr>
                <w:color w:val="000000"/>
                <w:sz w:val="28"/>
                <w:szCs w:val="28"/>
              </w:rPr>
              <w:t>Эйфорический</w:t>
            </w:r>
          </w:p>
        </w:tc>
        <w:tc>
          <w:tcPr>
            <w:tcW w:w="1418" w:type="dxa"/>
            <w:tcBorders>
              <w:top w:val="nil"/>
              <w:left w:val="nil"/>
              <w:bottom w:val="single" w:sz="4" w:space="0" w:color="auto"/>
              <w:right w:val="single" w:sz="4" w:space="0" w:color="auto"/>
            </w:tcBorders>
            <w:shd w:val="clear" w:color="auto" w:fill="auto"/>
            <w:noWrap/>
            <w:vAlign w:val="center"/>
            <w:hideMark/>
          </w:tcPr>
          <w:p w14:paraId="408D1E3F" w14:textId="77777777" w:rsidR="002A1E88" w:rsidRPr="002A1E88" w:rsidRDefault="002A1E88" w:rsidP="002A1E88">
            <w:pPr>
              <w:jc w:val="right"/>
              <w:rPr>
                <w:color w:val="000000"/>
                <w:sz w:val="28"/>
                <w:szCs w:val="28"/>
              </w:rPr>
            </w:pPr>
            <w:r w:rsidRPr="002A1E88">
              <w:rPr>
                <w:color w:val="000000"/>
                <w:sz w:val="28"/>
                <w:szCs w:val="28"/>
              </w:rPr>
              <w:t>2388,000</w:t>
            </w:r>
          </w:p>
        </w:tc>
        <w:tc>
          <w:tcPr>
            <w:tcW w:w="1134" w:type="dxa"/>
            <w:tcBorders>
              <w:top w:val="nil"/>
              <w:left w:val="nil"/>
              <w:bottom w:val="single" w:sz="4" w:space="0" w:color="auto"/>
              <w:right w:val="single" w:sz="4" w:space="0" w:color="auto"/>
            </w:tcBorders>
            <w:shd w:val="clear" w:color="auto" w:fill="auto"/>
            <w:noWrap/>
            <w:vAlign w:val="center"/>
            <w:hideMark/>
          </w:tcPr>
          <w:p w14:paraId="00CE1CCD" w14:textId="77777777" w:rsidR="002A1E88" w:rsidRPr="002A1E88" w:rsidRDefault="002A1E88" w:rsidP="002A1E88">
            <w:pPr>
              <w:jc w:val="right"/>
              <w:rPr>
                <w:color w:val="000000"/>
                <w:sz w:val="28"/>
                <w:szCs w:val="28"/>
              </w:rPr>
            </w:pPr>
            <w:r w:rsidRPr="002A1E88">
              <w:rPr>
                <w:color w:val="000000"/>
                <w:sz w:val="28"/>
                <w:szCs w:val="28"/>
              </w:rPr>
              <w:t>,016</w:t>
            </w:r>
          </w:p>
        </w:tc>
        <w:tc>
          <w:tcPr>
            <w:tcW w:w="1169" w:type="dxa"/>
            <w:tcBorders>
              <w:top w:val="nil"/>
              <w:left w:val="nil"/>
              <w:bottom w:val="single" w:sz="4" w:space="0" w:color="auto"/>
              <w:right w:val="single" w:sz="4" w:space="0" w:color="auto"/>
            </w:tcBorders>
            <w:shd w:val="clear" w:color="auto" w:fill="auto"/>
            <w:noWrap/>
            <w:vAlign w:val="center"/>
            <w:hideMark/>
          </w:tcPr>
          <w:p w14:paraId="7E3383A4" w14:textId="77777777" w:rsidR="002A1E88" w:rsidRPr="002A1E88" w:rsidRDefault="002A1E88" w:rsidP="002A1E88">
            <w:pPr>
              <w:jc w:val="right"/>
              <w:rPr>
                <w:color w:val="000000"/>
                <w:sz w:val="28"/>
                <w:szCs w:val="28"/>
              </w:rPr>
            </w:pPr>
            <w:r w:rsidRPr="002A1E88">
              <w:rPr>
                <w:color w:val="000000"/>
                <w:sz w:val="28"/>
                <w:szCs w:val="28"/>
              </w:rPr>
              <w:t>2,46</w:t>
            </w:r>
          </w:p>
        </w:tc>
        <w:tc>
          <w:tcPr>
            <w:tcW w:w="1170" w:type="dxa"/>
            <w:tcBorders>
              <w:top w:val="nil"/>
              <w:left w:val="nil"/>
              <w:bottom w:val="single" w:sz="4" w:space="0" w:color="auto"/>
              <w:right w:val="single" w:sz="4" w:space="0" w:color="auto"/>
            </w:tcBorders>
            <w:shd w:val="clear" w:color="auto" w:fill="auto"/>
            <w:noWrap/>
            <w:vAlign w:val="center"/>
            <w:hideMark/>
          </w:tcPr>
          <w:p w14:paraId="194E1A00" w14:textId="77777777" w:rsidR="002A1E88" w:rsidRPr="002A1E88" w:rsidRDefault="002A1E88" w:rsidP="002A1E88">
            <w:pPr>
              <w:jc w:val="right"/>
              <w:rPr>
                <w:color w:val="000000"/>
                <w:sz w:val="28"/>
                <w:szCs w:val="28"/>
              </w:rPr>
            </w:pPr>
            <w:r w:rsidRPr="002A1E88">
              <w:rPr>
                <w:color w:val="000000"/>
                <w:sz w:val="28"/>
                <w:szCs w:val="28"/>
              </w:rPr>
              <w:t>1,743</w:t>
            </w:r>
          </w:p>
        </w:tc>
        <w:tc>
          <w:tcPr>
            <w:tcW w:w="1169" w:type="dxa"/>
            <w:tcBorders>
              <w:top w:val="nil"/>
              <w:left w:val="nil"/>
              <w:bottom w:val="single" w:sz="4" w:space="0" w:color="auto"/>
              <w:right w:val="single" w:sz="4" w:space="0" w:color="auto"/>
            </w:tcBorders>
            <w:shd w:val="clear" w:color="auto" w:fill="auto"/>
            <w:noWrap/>
            <w:vAlign w:val="center"/>
            <w:hideMark/>
          </w:tcPr>
          <w:p w14:paraId="644834E9" w14:textId="77777777" w:rsidR="002A1E88" w:rsidRPr="002A1E88" w:rsidRDefault="002A1E88" w:rsidP="002A1E88">
            <w:pPr>
              <w:jc w:val="right"/>
              <w:rPr>
                <w:color w:val="000000"/>
                <w:sz w:val="28"/>
                <w:szCs w:val="28"/>
              </w:rPr>
            </w:pPr>
            <w:r w:rsidRPr="002A1E88">
              <w:rPr>
                <w:color w:val="000000"/>
                <w:sz w:val="28"/>
                <w:szCs w:val="28"/>
              </w:rPr>
              <w:t>1,77</w:t>
            </w:r>
          </w:p>
        </w:tc>
        <w:tc>
          <w:tcPr>
            <w:tcW w:w="1170" w:type="dxa"/>
            <w:tcBorders>
              <w:top w:val="nil"/>
              <w:left w:val="nil"/>
              <w:bottom w:val="single" w:sz="4" w:space="0" w:color="auto"/>
              <w:right w:val="single" w:sz="4" w:space="0" w:color="auto"/>
            </w:tcBorders>
            <w:shd w:val="clear" w:color="auto" w:fill="auto"/>
            <w:noWrap/>
            <w:vAlign w:val="center"/>
            <w:hideMark/>
          </w:tcPr>
          <w:p w14:paraId="4122B05A" w14:textId="77777777" w:rsidR="002A1E88" w:rsidRPr="002A1E88" w:rsidRDefault="002A1E88" w:rsidP="002A1E88">
            <w:pPr>
              <w:jc w:val="right"/>
              <w:rPr>
                <w:color w:val="000000"/>
                <w:sz w:val="28"/>
                <w:szCs w:val="28"/>
              </w:rPr>
            </w:pPr>
            <w:r w:rsidRPr="002A1E88">
              <w:rPr>
                <w:color w:val="000000"/>
                <w:sz w:val="28"/>
                <w:szCs w:val="28"/>
              </w:rPr>
              <w:t>1,429</w:t>
            </w:r>
          </w:p>
        </w:tc>
      </w:tr>
      <w:tr w:rsidR="002A1E88" w:rsidRPr="002A1E88" w14:paraId="3A1EDA5B" w14:textId="77777777" w:rsidTr="00DE7160">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BD3D0C0" w14:textId="77777777" w:rsidR="002A1E88" w:rsidRPr="002A1E88" w:rsidRDefault="002A1E88" w:rsidP="00DE7160">
            <w:pPr>
              <w:jc w:val="center"/>
              <w:rPr>
                <w:color w:val="000000"/>
                <w:sz w:val="28"/>
                <w:szCs w:val="28"/>
              </w:rPr>
            </w:pPr>
            <w:r w:rsidRPr="002A1E88">
              <w:rPr>
                <w:color w:val="000000"/>
                <w:sz w:val="28"/>
                <w:szCs w:val="28"/>
              </w:rPr>
              <w:t>Опт-А</w:t>
            </w:r>
          </w:p>
        </w:tc>
        <w:tc>
          <w:tcPr>
            <w:tcW w:w="1418" w:type="dxa"/>
            <w:tcBorders>
              <w:top w:val="nil"/>
              <w:left w:val="nil"/>
              <w:bottom w:val="single" w:sz="4" w:space="0" w:color="auto"/>
              <w:right w:val="single" w:sz="4" w:space="0" w:color="auto"/>
            </w:tcBorders>
            <w:shd w:val="clear" w:color="auto" w:fill="auto"/>
            <w:noWrap/>
            <w:vAlign w:val="center"/>
            <w:hideMark/>
          </w:tcPr>
          <w:p w14:paraId="37FC4B77" w14:textId="77777777" w:rsidR="002A1E88" w:rsidRPr="002A1E88" w:rsidRDefault="002A1E88" w:rsidP="002A1E88">
            <w:pPr>
              <w:jc w:val="right"/>
              <w:rPr>
                <w:color w:val="000000"/>
                <w:sz w:val="28"/>
                <w:szCs w:val="28"/>
              </w:rPr>
            </w:pPr>
            <w:r w:rsidRPr="002A1E88">
              <w:rPr>
                <w:color w:val="000000"/>
                <w:sz w:val="28"/>
                <w:szCs w:val="28"/>
              </w:rPr>
              <w:t>2431,000</w:t>
            </w:r>
          </w:p>
        </w:tc>
        <w:tc>
          <w:tcPr>
            <w:tcW w:w="1134" w:type="dxa"/>
            <w:tcBorders>
              <w:top w:val="nil"/>
              <w:left w:val="nil"/>
              <w:bottom w:val="single" w:sz="4" w:space="0" w:color="auto"/>
              <w:right w:val="single" w:sz="4" w:space="0" w:color="auto"/>
            </w:tcBorders>
            <w:shd w:val="clear" w:color="auto" w:fill="auto"/>
            <w:noWrap/>
            <w:vAlign w:val="center"/>
            <w:hideMark/>
          </w:tcPr>
          <w:p w14:paraId="64E7D57E" w14:textId="77777777" w:rsidR="002A1E88" w:rsidRPr="002A1E88" w:rsidRDefault="002A1E88" w:rsidP="002A1E88">
            <w:pPr>
              <w:jc w:val="right"/>
              <w:rPr>
                <w:color w:val="000000"/>
                <w:sz w:val="28"/>
                <w:szCs w:val="28"/>
              </w:rPr>
            </w:pPr>
            <w:r w:rsidRPr="002A1E88">
              <w:rPr>
                <w:color w:val="000000"/>
                <w:sz w:val="28"/>
                <w:szCs w:val="28"/>
              </w:rPr>
              <w:t>,012</w:t>
            </w:r>
          </w:p>
        </w:tc>
        <w:tc>
          <w:tcPr>
            <w:tcW w:w="1169" w:type="dxa"/>
            <w:tcBorders>
              <w:top w:val="nil"/>
              <w:left w:val="nil"/>
              <w:bottom w:val="single" w:sz="4" w:space="0" w:color="auto"/>
              <w:right w:val="single" w:sz="4" w:space="0" w:color="auto"/>
            </w:tcBorders>
            <w:shd w:val="clear" w:color="auto" w:fill="auto"/>
            <w:noWrap/>
            <w:vAlign w:val="center"/>
            <w:hideMark/>
          </w:tcPr>
          <w:p w14:paraId="2CF624A2" w14:textId="77777777" w:rsidR="002A1E88" w:rsidRPr="002A1E88" w:rsidRDefault="002A1E88" w:rsidP="002A1E88">
            <w:pPr>
              <w:jc w:val="right"/>
              <w:rPr>
                <w:color w:val="000000"/>
                <w:sz w:val="28"/>
                <w:szCs w:val="28"/>
              </w:rPr>
            </w:pPr>
            <w:r w:rsidRPr="002A1E88">
              <w:rPr>
                <w:color w:val="000000"/>
                <w:sz w:val="28"/>
                <w:szCs w:val="28"/>
              </w:rPr>
              <w:t>1,49</w:t>
            </w:r>
          </w:p>
        </w:tc>
        <w:tc>
          <w:tcPr>
            <w:tcW w:w="1170" w:type="dxa"/>
            <w:tcBorders>
              <w:top w:val="nil"/>
              <w:left w:val="nil"/>
              <w:bottom w:val="single" w:sz="4" w:space="0" w:color="auto"/>
              <w:right w:val="single" w:sz="4" w:space="0" w:color="auto"/>
            </w:tcBorders>
            <w:shd w:val="clear" w:color="auto" w:fill="auto"/>
            <w:noWrap/>
            <w:vAlign w:val="center"/>
            <w:hideMark/>
          </w:tcPr>
          <w:p w14:paraId="79E816DE" w14:textId="77777777" w:rsidR="002A1E88" w:rsidRPr="002A1E88" w:rsidRDefault="002A1E88" w:rsidP="002A1E88">
            <w:pPr>
              <w:jc w:val="right"/>
              <w:rPr>
                <w:color w:val="000000"/>
                <w:sz w:val="28"/>
                <w:szCs w:val="28"/>
              </w:rPr>
            </w:pPr>
            <w:r w:rsidRPr="002A1E88">
              <w:rPr>
                <w:color w:val="000000"/>
                <w:sz w:val="28"/>
                <w:szCs w:val="28"/>
              </w:rPr>
              <w:t>1,031</w:t>
            </w:r>
          </w:p>
        </w:tc>
        <w:tc>
          <w:tcPr>
            <w:tcW w:w="1169" w:type="dxa"/>
            <w:tcBorders>
              <w:top w:val="nil"/>
              <w:left w:val="nil"/>
              <w:bottom w:val="single" w:sz="4" w:space="0" w:color="auto"/>
              <w:right w:val="single" w:sz="4" w:space="0" w:color="auto"/>
            </w:tcBorders>
            <w:shd w:val="clear" w:color="auto" w:fill="auto"/>
            <w:noWrap/>
            <w:vAlign w:val="center"/>
            <w:hideMark/>
          </w:tcPr>
          <w:p w14:paraId="57C22F71" w14:textId="77777777" w:rsidR="002A1E88" w:rsidRPr="002A1E88" w:rsidRDefault="002A1E88" w:rsidP="002A1E88">
            <w:pPr>
              <w:jc w:val="right"/>
              <w:rPr>
                <w:color w:val="000000"/>
                <w:sz w:val="28"/>
                <w:szCs w:val="28"/>
              </w:rPr>
            </w:pPr>
            <w:r w:rsidRPr="002A1E88">
              <w:rPr>
                <w:color w:val="000000"/>
                <w:sz w:val="28"/>
                <w:szCs w:val="28"/>
              </w:rPr>
              <w:t>1,92</w:t>
            </w:r>
          </w:p>
        </w:tc>
        <w:tc>
          <w:tcPr>
            <w:tcW w:w="1170" w:type="dxa"/>
            <w:tcBorders>
              <w:top w:val="nil"/>
              <w:left w:val="nil"/>
              <w:bottom w:val="single" w:sz="4" w:space="0" w:color="auto"/>
              <w:right w:val="single" w:sz="4" w:space="0" w:color="auto"/>
            </w:tcBorders>
            <w:shd w:val="clear" w:color="auto" w:fill="auto"/>
            <w:noWrap/>
            <w:vAlign w:val="center"/>
            <w:hideMark/>
          </w:tcPr>
          <w:p w14:paraId="4FA2F85D" w14:textId="77777777" w:rsidR="002A1E88" w:rsidRPr="002A1E88" w:rsidRDefault="002A1E88" w:rsidP="002A1E88">
            <w:pPr>
              <w:jc w:val="right"/>
              <w:rPr>
                <w:color w:val="000000"/>
                <w:sz w:val="28"/>
                <w:szCs w:val="28"/>
              </w:rPr>
            </w:pPr>
            <w:r w:rsidRPr="002A1E88">
              <w:rPr>
                <w:color w:val="000000"/>
                <w:sz w:val="28"/>
                <w:szCs w:val="28"/>
              </w:rPr>
              <w:t>,894</w:t>
            </w:r>
          </w:p>
        </w:tc>
      </w:tr>
      <w:tr w:rsidR="002A1E88" w:rsidRPr="002A1E88" w14:paraId="279B3B52" w14:textId="77777777" w:rsidTr="00DE7160">
        <w:trPr>
          <w:trHeight w:val="25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CABB557" w14:textId="77777777" w:rsidR="002A1E88" w:rsidRPr="002A1E88" w:rsidRDefault="002A1E88" w:rsidP="00DE7160">
            <w:pPr>
              <w:jc w:val="center"/>
              <w:rPr>
                <w:color w:val="000000"/>
                <w:sz w:val="28"/>
                <w:szCs w:val="28"/>
              </w:rPr>
            </w:pPr>
            <w:r w:rsidRPr="002A1E88">
              <w:rPr>
                <w:color w:val="000000"/>
                <w:sz w:val="28"/>
                <w:szCs w:val="28"/>
              </w:rPr>
              <w:t>Эйф-А</w:t>
            </w:r>
          </w:p>
        </w:tc>
        <w:tc>
          <w:tcPr>
            <w:tcW w:w="1418" w:type="dxa"/>
            <w:tcBorders>
              <w:top w:val="nil"/>
              <w:left w:val="nil"/>
              <w:bottom w:val="single" w:sz="4" w:space="0" w:color="auto"/>
              <w:right w:val="single" w:sz="4" w:space="0" w:color="auto"/>
            </w:tcBorders>
            <w:shd w:val="clear" w:color="auto" w:fill="auto"/>
            <w:noWrap/>
            <w:vAlign w:val="center"/>
            <w:hideMark/>
          </w:tcPr>
          <w:p w14:paraId="7258B41A" w14:textId="77777777" w:rsidR="002A1E88" w:rsidRPr="002A1E88" w:rsidRDefault="002A1E88" w:rsidP="002A1E88">
            <w:pPr>
              <w:jc w:val="right"/>
              <w:rPr>
                <w:color w:val="000000"/>
                <w:sz w:val="28"/>
                <w:szCs w:val="28"/>
              </w:rPr>
            </w:pPr>
            <w:r w:rsidRPr="002A1E88">
              <w:rPr>
                <w:color w:val="000000"/>
                <w:sz w:val="28"/>
                <w:szCs w:val="28"/>
              </w:rPr>
              <w:t>1979,500</w:t>
            </w:r>
          </w:p>
        </w:tc>
        <w:tc>
          <w:tcPr>
            <w:tcW w:w="1134" w:type="dxa"/>
            <w:tcBorders>
              <w:top w:val="nil"/>
              <w:left w:val="nil"/>
              <w:bottom w:val="single" w:sz="4" w:space="0" w:color="auto"/>
              <w:right w:val="single" w:sz="4" w:space="0" w:color="auto"/>
            </w:tcBorders>
            <w:shd w:val="clear" w:color="auto" w:fill="auto"/>
            <w:noWrap/>
            <w:vAlign w:val="center"/>
            <w:hideMark/>
          </w:tcPr>
          <w:p w14:paraId="5002400E" w14:textId="77777777" w:rsidR="002A1E88" w:rsidRPr="002A1E88" w:rsidRDefault="002A1E88" w:rsidP="002A1E88">
            <w:pPr>
              <w:jc w:val="right"/>
              <w:rPr>
                <w:color w:val="000000"/>
                <w:sz w:val="28"/>
                <w:szCs w:val="28"/>
              </w:rPr>
            </w:pPr>
            <w:r w:rsidRPr="002A1E88">
              <w:rPr>
                <w:color w:val="000000"/>
                <w:sz w:val="28"/>
                <w:szCs w:val="28"/>
              </w:rPr>
              <w:t>,000</w:t>
            </w:r>
          </w:p>
        </w:tc>
        <w:tc>
          <w:tcPr>
            <w:tcW w:w="1169" w:type="dxa"/>
            <w:tcBorders>
              <w:top w:val="nil"/>
              <w:left w:val="nil"/>
              <w:bottom w:val="single" w:sz="4" w:space="0" w:color="auto"/>
              <w:right w:val="single" w:sz="4" w:space="0" w:color="auto"/>
            </w:tcBorders>
            <w:shd w:val="clear" w:color="auto" w:fill="auto"/>
            <w:noWrap/>
            <w:vAlign w:val="center"/>
            <w:hideMark/>
          </w:tcPr>
          <w:p w14:paraId="0160479C" w14:textId="77777777" w:rsidR="002A1E88" w:rsidRPr="002A1E88" w:rsidRDefault="002A1E88" w:rsidP="002A1E88">
            <w:pPr>
              <w:jc w:val="right"/>
              <w:rPr>
                <w:color w:val="000000"/>
                <w:sz w:val="28"/>
                <w:szCs w:val="28"/>
              </w:rPr>
            </w:pPr>
            <w:r w:rsidRPr="002A1E88">
              <w:rPr>
                <w:color w:val="000000"/>
                <w:sz w:val="28"/>
                <w:szCs w:val="28"/>
              </w:rPr>
              <w:t>1,04</w:t>
            </w:r>
          </w:p>
        </w:tc>
        <w:tc>
          <w:tcPr>
            <w:tcW w:w="1170" w:type="dxa"/>
            <w:tcBorders>
              <w:top w:val="nil"/>
              <w:left w:val="nil"/>
              <w:bottom w:val="single" w:sz="4" w:space="0" w:color="auto"/>
              <w:right w:val="single" w:sz="4" w:space="0" w:color="auto"/>
            </w:tcBorders>
            <w:shd w:val="clear" w:color="auto" w:fill="auto"/>
            <w:noWrap/>
            <w:vAlign w:val="center"/>
            <w:hideMark/>
          </w:tcPr>
          <w:p w14:paraId="65A7DC13" w14:textId="77777777" w:rsidR="002A1E88" w:rsidRPr="002A1E88" w:rsidRDefault="002A1E88" w:rsidP="002A1E88">
            <w:pPr>
              <w:jc w:val="right"/>
              <w:rPr>
                <w:color w:val="000000"/>
                <w:sz w:val="28"/>
                <w:szCs w:val="28"/>
              </w:rPr>
            </w:pPr>
            <w:r w:rsidRPr="002A1E88">
              <w:rPr>
                <w:color w:val="000000"/>
                <w:sz w:val="28"/>
                <w:szCs w:val="28"/>
              </w:rPr>
              <w:t>,808</w:t>
            </w:r>
          </w:p>
        </w:tc>
        <w:tc>
          <w:tcPr>
            <w:tcW w:w="1169" w:type="dxa"/>
            <w:tcBorders>
              <w:top w:val="nil"/>
              <w:left w:val="nil"/>
              <w:bottom w:val="single" w:sz="4" w:space="0" w:color="auto"/>
              <w:right w:val="single" w:sz="4" w:space="0" w:color="auto"/>
            </w:tcBorders>
            <w:shd w:val="clear" w:color="auto" w:fill="auto"/>
            <w:noWrap/>
            <w:vAlign w:val="center"/>
            <w:hideMark/>
          </w:tcPr>
          <w:p w14:paraId="73B2ABC7" w14:textId="77777777" w:rsidR="002A1E88" w:rsidRPr="002A1E88" w:rsidRDefault="002A1E88" w:rsidP="002A1E88">
            <w:pPr>
              <w:jc w:val="right"/>
              <w:rPr>
                <w:color w:val="000000"/>
                <w:sz w:val="28"/>
                <w:szCs w:val="28"/>
              </w:rPr>
            </w:pPr>
            <w:r w:rsidRPr="002A1E88">
              <w:rPr>
                <w:color w:val="000000"/>
                <w:sz w:val="28"/>
                <w:szCs w:val="28"/>
              </w:rPr>
              <w:t>,50</w:t>
            </w:r>
          </w:p>
        </w:tc>
        <w:tc>
          <w:tcPr>
            <w:tcW w:w="1170" w:type="dxa"/>
            <w:tcBorders>
              <w:top w:val="nil"/>
              <w:left w:val="nil"/>
              <w:bottom w:val="single" w:sz="4" w:space="0" w:color="auto"/>
              <w:right w:val="single" w:sz="4" w:space="0" w:color="auto"/>
            </w:tcBorders>
            <w:shd w:val="clear" w:color="auto" w:fill="auto"/>
            <w:noWrap/>
            <w:vAlign w:val="center"/>
            <w:hideMark/>
          </w:tcPr>
          <w:p w14:paraId="2874E5A9" w14:textId="77777777" w:rsidR="002A1E88" w:rsidRPr="002A1E88" w:rsidRDefault="002A1E88" w:rsidP="002A1E88">
            <w:pPr>
              <w:jc w:val="right"/>
              <w:rPr>
                <w:color w:val="000000"/>
                <w:sz w:val="28"/>
                <w:szCs w:val="28"/>
              </w:rPr>
            </w:pPr>
            <w:r w:rsidRPr="002A1E88">
              <w:rPr>
                <w:color w:val="000000"/>
                <w:sz w:val="28"/>
                <w:szCs w:val="28"/>
              </w:rPr>
              <w:t>,687</w:t>
            </w:r>
          </w:p>
        </w:tc>
      </w:tr>
    </w:tbl>
    <w:p w14:paraId="093F71BD" w14:textId="77777777" w:rsidR="002A1E88" w:rsidRPr="002A1E88" w:rsidRDefault="002A1E88" w:rsidP="002A1E88">
      <w:pPr>
        <w:spacing w:after="160" w:line="259" w:lineRule="auto"/>
        <w:rPr>
          <w:rFonts w:eastAsiaTheme="minorHAnsi"/>
          <w:sz w:val="22"/>
          <w:szCs w:val="22"/>
          <w:lang w:eastAsia="en-US"/>
        </w:rPr>
      </w:pPr>
    </w:p>
    <w:p w14:paraId="61FB14EF" w14:textId="4250FBF3" w:rsidR="002A1E88" w:rsidRPr="002A1E88" w:rsidRDefault="005D3CC0" w:rsidP="00E86517">
      <w:pPr>
        <w:spacing w:after="160" w:line="360" w:lineRule="auto"/>
        <w:ind w:firstLine="709"/>
        <w:jc w:val="both"/>
        <w:rPr>
          <w:rFonts w:eastAsiaTheme="minorHAnsi"/>
          <w:sz w:val="28"/>
          <w:szCs w:val="28"/>
          <w:lang w:eastAsia="en-US"/>
        </w:rPr>
      </w:pPr>
      <w:r>
        <w:rPr>
          <w:rFonts w:eastAsiaTheme="minorHAnsi"/>
          <w:sz w:val="28"/>
          <w:szCs w:val="28"/>
          <w:lang w:eastAsia="en-US"/>
        </w:rPr>
        <w:t xml:space="preserve">Как видно из таблицы, </w:t>
      </w:r>
      <w:r w:rsidR="002A1E88" w:rsidRPr="002A1E88">
        <w:rPr>
          <w:rFonts w:eastAsiaTheme="minorHAnsi"/>
          <w:sz w:val="28"/>
          <w:szCs w:val="28"/>
          <w:lang w:eastAsia="en-US"/>
        </w:rPr>
        <w:t xml:space="preserve">у женщин из группы ВРТ </w:t>
      </w:r>
      <w:r>
        <w:rPr>
          <w:rFonts w:eastAsiaTheme="minorHAnsi"/>
          <w:sz w:val="28"/>
          <w:szCs w:val="28"/>
          <w:lang w:eastAsia="en-US"/>
        </w:rPr>
        <w:t>выше значения</w:t>
      </w:r>
      <w:r w:rsidR="002A1E88" w:rsidRPr="002A1E88">
        <w:rPr>
          <w:rFonts w:eastAsiaTheme="minorHAnsi"/>
          <w:sz w:val="28"/>
          <w:szCs w:val="28"/>
          <w:lang w:eastAsia="en-US"/>
        </w:rPr>
        <w:t xml:space="preserve"> </w:t>
      </w:r>
      <w:r w:rsidR="00C478F8">
        <w:rPr>
          <w:rFonts w:eastAsiaTheme="minorHAnsi"/>
          <w:sz w:val="28"/>
          <w:szCs w:val="28"/>
          <w:lang w:eastAsia="en-US"/>
        </w:rPr>
        <w:t xml:space="preserve">по </w:t>
      </w:r>
      <w:r w:rsidR="002A1E88" w:rsidRPr="002A1E88">
        <w:rPr>
          <w:rFonts w:eastAsiaTheme="minorHAnsi"/>
          <w:sz w:val="28"/>
          <w:szCs w:val="28"/>
          <w:lang w:eastAsia="en-US"/>
        </w:rPr>
        <w:t>качеств</w:t>
      </w:r>
      <w:r w:rsidR="00C478F8">
        <w:rPr>
          <w:rFonts w:eastAsiaTheme="minorHAnsi"/>
          <w:sz w:val="28"/>
          <w:szCs w:val="28"/>
          <w:lang w:eastAsia="en-US"/>
        </w:rPr>
        <w:t>у</w:t>
      </w:r>
      <w:r w:rsidR="002A1E88" w:rsidRPr="002A1E88">
        <w:rPr>
          <w:rFonts w:eastAsiaTheme="minorHAnsi"/>
          <w:sz w:val="28"/>
          <w:szCs w:val="28"/>
          <w:lang w:eastAsia="en-US"/>
        </w:rPr>
        <w:t xml:space="preserve"> привязанности</w:t>
      </w:r>
      <w:r w:rsidR="00C478F8">
        <w:rPr>
          <w:rFonts w:eastAsiaTheme="minorHAnsi"/>
          <w:sz w:val="28"/>
          <w:szCs w:val="28"/>
          <w:lang w:eastAsia="en-US"/>
        </w:rPr>
        <w:t>, в том числе</w:t>
      </w:r>
      <w:r w:rsidR="002A1E88" w:rsidRPr="002A1E88">
        <w:rPr>
          <w:rFonts w:eastAsiaTheme="minorHAnsi"/>
          <w:sz w:val="28"/>
          <w:szCs w:val="28"/>
          <w:lang w:eastAsia="en-US"/>
        </w:rPr>
        <w:t xml:space="preserve"> по поведенческому компоненту защиты и заботы.</w:t>
      </w:r>
    </w:p>
    <w:p w14:paraId="785EF448" w14:textId="4149C2F0" w:rsidR="002A1E88" w:rsidRPr="002A1E88" w:rsidRDefault="002A1E88" w:rsidP="00E86517">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По методике «Тест отношения беременной» у</w:t>
      </w:r>
      <w:r w:rsidR="00DE7160" w:rsidRPr="00DE7160">
        <w:t xml:space="preserve"> </w:t>
      </w:r>
      <w:r w:rsidR="00DE7160" w:rsidRPr="00DE7160">
        <w:rPr>
          <w:rFonts w:eastAsiaTheme="minorHAnsi"/>
          <w:sz w:val="28"/>
          <w:szCs w:val="28"/>
          <w:lang w:eastAsia="en-US"/>
        </w:rPr>
        <w:t>женщин группы</w:t>
      </w:r>
      <w:r w:rsidRPr="00DE7160">
        <w:rPr>
          <w:rFonts w:eastAsiaTheme="minorHAnsi"/>
          <w:sz w:val="28"/>
          <w:szCs w:val="28"/>
          <w:lang w:eastAsia="en-US"/>
        </w:rPr>
        <w:t xml:space="preserve"> </w:t>
      </w:r>
      <w:r w:rsidRPr="002A1E88">
        <w:rPr>
          <w:rFonts w:eastAsiaTheme="minorHAnsi"/>
          <w:sz w:val="28"/>
          <w:szCs w:val="28"/>
          <w:lang w:eastAsia="en-US"/>
        </w:rPr>
        <w:t>ВРТ более выражен эйфорический тип</w:t>
      </w:r>
      <w:r w:rsidR="00C478F8">
        <w:rPr>
          <w:rFonts w:eastAsiaTheme="minorHAnsi"/>
          <w:sz w:val="28"/>
          <w:szCs w:val="28"/>
          <w:lang w:eastAsia="en-US"/>
        </w:rPr>
        <w:t>, а также</w:t>
      </w:r>
      <w:r w:rsidRPr="002A1E88">
        <w:rPr>
          <w:rFonts w:eastAsiaTheme="minorHAnsi"/>
          <w:sz w:val="28"/>
          <w:szCs w:val="28"/>
          <w:lang w:eastAsia="en-US"/>
        </w:rPr>
        <w:t xml:space="preserve"> по компоненту А </w:t>
      </w:r>
      <w:r w:rsidR="00C478F8">
        <w:rPr>
          <w:rFonts w:eastAsiaTheme="minorHAnsi"/>
          <w:sz w:val="28"/>
          <w:szCs w:val="28"/>
          <w:lang w:eastAsia="en-US"/>
        </w:rPr>
        <w:t>(</w:t>
      </w:r>
      <w:r w:rsidRPr="002A1E88">
        <w:rPr>
          <w:rFonts w:eastAsiaTheme="minorHAnsi"/>
          <w:sz w:val="28"/>
          <w:szCs w:val="28"/>
          <w:lang w:eastAsia="en-US"/>
        </w:rPr>
        <w:t>отношения к беременности</w:t>
      </w:r>
      <w:r w:rsidR="00C478F8">
        <w:rPr>
          <w:rFonts w:eastAsiaTheme="minorHAnsi"/>
          <w:sz w:val="28"/>
          <w:szCs w:val="28"/>
          <w:lang w:eastAsia="en-US"/>
        </w:rPr>
        <w:t>)</w:t>
      </w:r>
      <w:r w:rsidRPr="002A1E88">
        <w:rPr>
          <w:rFonts w:eastAsiaTheme="minorHAnsi"/>
          <w:sz w:val="28"/>
          <w:szCs w:val="28"/>
          <w:lang w:eastAsia="en-US"/>
        </w:rPr>
        <w:t xml:space="preserve"> и менее выражен оптимальный тип по компоненту </w:t>
      </w:r>
      <w:r w:rsidR="00595B57" w:rsidRPr="002A1E88">
        <w:rPr>
          <w:rFonts w:eastAsiaTheme="minorHAnsi"/>
          <w:sz w:val="28"/>
          <w:szCs w:val="28"/>
          <w:lang w:eastAsia="en-US"/>
        </w:rPr>
        <w:t>А (</w:t>
      </w:r>
      <w:r w:rsidRPr="002A1E88">
        <w:rPr>
          <w:rFonts w:eastAsiaTheme="minorHAnsi"/>
          <w:sz w:val="28"/>
          <w:szCs w:val="28"/>
          <w:lang w:eastAsia="en-US"/>
        </w:rPr>
        <w:t>отношения к беременности</w:t>
      </w:r>
      <w:r w:rsidR="00C478F8">
        <w:rPr>
          <w:rFonts w:eastAsiaTheme="minorHAnsi"/>
          <w:sz w:val="28"/>
          <w:szCs w:val="28"/>
          <w:lang w:eastAsia="en-US"/>
        </w:rPr>
        <w:t>)</w:t>
      </w:r>
      <w:r w:rsidRPr="002A1E88">
        <w:rPr>
          <w:rFonts w:eastAsiaTheme="minorHAnsi"/>
          <w:sz w:val="28"/>
          <w:szCs w:val="28"/>
          <w:lang w:eastAsia="en-US"/>
        </w:rPr>
        <w:t>. То есть, по отношению к беременности женщины из группы ВРТ больше испытывают эйфорию и у них менее выражен оптимальный тип гестационной доминанты.</w:t>
      </w:r>
    </w:p>
    <w:p w14:paraId="6DCE57BA" w14:textId="77777777" w:rsidR="002A1E88" w:rsidRPr="002A1E88" w:rsidRDefault="002A1E88" w:rsidP="00E86517">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lastRenderedPageBreak/>
        <w:t>По методике «Родительские оценки детей» М. Ланцбург значимых различий средних значений обнаружено не было.</w:t>
      </w:r>
    </w:p>
    <w:p w14:paraId="2008783A" w14:textId="77777777" w:rsidR="002A1E88" w:rsidRPr="002A1E88" w:rsidRDefault="002A1E88" w:rsidP="002A1E88">
      <w:pPr>
        <w:spacing w:after="160" w:line="259" w:lineRule="auto"/>
        <w:ind w:firstLine="709"/>
        <w:jc w:val="both"/>
        <w:rPr>
          <w:rFonts w:eastAsiaTheme="minorHAnsi"/>
          <w:sz w:val="28"/>
          <w:szCs w:val="28"/>
          <w:lang w:eastAsia="en-US"/>
        </w:rPr>
      </w:pPr>
    </w:p>
    <w:p w14:paraId="1183EFED" w14:textId="2E747FF6" w:rsidR="002A1E88" w:rsidRPr="002A1E88" w:rsidRDefault="002A1E88" w:rsidP="00DE7160">
      <w:pPr>
        <w:keepNext/>
        <w:keepLines/>
        <w:spacing w:before="40" w:line="360" w:lineRule="auto"/>
        <w:outlineLvl w:val="2"/>
        <w:rPr>
          <w:rFonts w:asciiTheme="minorHAnsi" w:eastAsiaTheme="minorHAnsi" w:hAnsiTheme="minorHAnsi" w:cstheme="minorBidi"/>
          <w:sz w:val="22"/>
          <w:szCs w:val="22"/>
          <w:lang w:eastAsia="en-US"/>
        </w:rPr>
      </w:pPr>
      <w:bookmarkStart w:id="27" w:name="_Toc104024974"/>
      <w:bookmarkStart w:id="28" w:name="_Toc104154062"/>
      <w:r w:rsidRPr="00F86FBE">
        <w:rPr>
          <w:rFonts w:eastAsiaTheme="majorEastAsia"/>
          <w:i/>
          <w:color w:val="000000" w:themeColor="text1"/>
          <w:sz w:val="28"/>
          <w:szCs w:val="28"/>
          <w:lang w:eastAsia="en-US"/>
        </w:rPr>
        <w:t>3.2.1 Сравнение средних и выявление статистически значимых различий по психологическому функционированию</w:t>
      </w:r>
      <w:bookmarkEnd w:id="27"/>
      <w:bookmarkEnd w:id="28"/>
    </w:p>
    <w:p w14:paraId="0D981478" w14:textId="77777777" w:rsidR="002A1E88" w:rsidRPr="002A1E88" w:rsidRDefault="002A1E88" w:rsidP="00595B57">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Результаты анализа по методике «Адаптивного функционирования» показали, что и в группе ВРТ, и в группе ЕС средние значения выраженности по всем шкалам методики находятся в диапазоне нормального психического функционирования.</w:t>
      </w:r>
    </w:p>
    <w:p w14:paraId="1E55EA01" w14:textId="14AEB272" w:rsidR="002A1E88" w:rsidRPr="002A1E88" w:rsidRDefault="002A1E88" w:rsidP="00595B57">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Частотный анализ позволил </w:t>
      </w:r>
      <w:r w:rsidR="003978DF">
        <w:rPr>
          <w:rFonts w:eastAsiaTheme="minorHAnsi"/>
          <w:sz w:val="28"/>
          <w:szCs w:val="28"/>
          <w:lang w:eastAsia="en-US"/>
        </w:rPr>
        <w:t xml:space="preserve">обнаружить, что некоторые женщины находятся в зоне риска или обладают выраженностью нарушений психологического функционирования на клиническом уровне. Процент встречаемости нормативных значений, зоны риска и клинического уровня, а также средние значения представлены в </w:t>
      </w:r>
      <w:r w:rsidRPr="002A1E88">
        <w:rPr>
          <w:rFonts w:eastAsiaTheme="minorHAnsi"/>
          <w:sz w:val="28"/>
          <w:szCs w:val="28"/>
          <w:lang w:eastAsia="en-US"/>
        </w:rPr>
        <w:t>Таблиц</w:t>
      </w:r>
      <w:r w:rsidR="003978DF">
        <w:rPr>
          <w:rFonts w:eastAsiaTheme="minorHAnsi"/>
          <w:sz w:val="28"/>
          <w:szCs w:val="28"/>
          <w:lang w:eastAsia="en-US"/>
        </w:rPr>
        <w:t>е</w:t>
      </w:r>
      <w:r w:rsidRPr="002A1E88">
        <w:rPr>
          <w:rFonts w:eastAsiaTheme="minorHAnsi"/>
          <w:sz w:val="28"/>
          <w:szCs w:val="28"/>
          <w:lang w:eastAsia="en-US"/>
        </w:rPr>
        <w:t xml:space="preserve"> 3</w:t>
      </w:r>
    </w:p>
    <w:p w14:paraId="60FEFADC" w14:textId="341F77A0" w:rsidR="002A1E88" w:rsidRPr="002A1E88" w:rsidRDefault="002A1E88" w:rsidP="00595B57">
      <w:pPr>
        <w:keepNext/>
        <w:spacing w:after="200" w:line="360" w:lineRule="auto"/>
        <w:rPr>
          <w:rFonts w:eastAsiaTheme="minorHAnsi"/>
          <w:i/>
          <w:iCs/>
          <w:color w:val="44546A" w:themeColor="text2"/>
          <w:sz w:val="28"/>
          <w:szCs w:val="28"/>
          <w:lang w:eastAsia="en-US"/>
        </w:rPr>
      </w:pPr>
      <w:r w:rsidRPr="002A1E88">
        <w:rPr>
          <w:rFonts w:eastAsiaTheme="minorHAnsi"/>
          <w:i/>
          <w:iCs/>
          <w:color w:val="44546A" w:themeColor="text2"/>
          <w:sz w:val="28"/>
          <w:szCs w:val="28"/>
          <w:lang w:eastAsia="en-US"/>
        </w:rPr>
        <w:t xml:space="preserve">Таблица </w:t>
      </w:r>
      <w:r w:rsidRPr="002A1E88">
        <w:rPr>
          <w:rFonts w:eastAsiaTheme="minorHAnsi"/>
          <w:i/>
          <w:iCs/>
          <w:color w:val="44546A" w:themeColor="text2"/>
          <w:sz w:val="28"/>
          <w:szCs w:val="28"/>
          <w:lang w:eastAsia="en-US"/>
        </w:rPr>
        <w:fldChar w:fldCharType="begin"/>
      </w:r>
      <w:r w:rsidRPr="002A1E88">
        <w:rPr>
          <w:rFonts w:eastAsiaTheme="minorHAnsi"/>
          <w:i/>
          <w:iCs/>
          <w:color w:val="44546A" w:themeColor="text2"/>
          <w:sz w:val="28"/>
          <w:szCs w:val="28"/>
          <w:lang w:eastAsia="en-US"/>
        </w:rPr>
        <w:instrText xml:space="preserve"> SEQ Таблица \* ARABIC </w:instrText>
      </w:r>
      <w:r w:rsidRPr="002A1E88">
        <w:rPr>
          <w:rFonts w:eastAsiaTheme="minorHAnsi"/>
          <w:i/>
          <w:iCs/>
          <w:color w:val="44546A" w:themeColor="text2"/>
          <w:sz w:val="28"/>
          <w:szCs w:val="28"/>
          <w:lang w:eastAsia="en-US"/>
        </w:rPr>
        <w:fldChar w:fldCharType="separate"/>
      </w:r>
      <w:r w:rsidR="005D13AB">
        <w:rPr>
          <w:rFonts w:eastAsiaTheme="minorHAnsi"/>
          <w:i/>
          <w:iCs/>
          <w:noProof/>
          <w:color w:val="44546A" w:themeColor="text2"/>
          <w:sz w:val="28"/>
          <w:szCs w:val="28"/>
          <w:lang w:eastAsia="en-US"/>
        </w:rPr>
        <w:t>3</w:t>
      </w:r>
      <w:r w:rsidRPr="002A1E88">
        <w:rPr>
          <w:rFonts w:eastAsiaTheme="minorHAnsi"/>
          <w:i/>
          <w:iCs/>
          <w:color w:val="44546A" w:themeColor="text2"/>
          <w:sz w:val="28"/>
          <w:szCs w:val="28"/>
          <w:lang w:eastAsia="en-US"/>
        </w:rPr>
        <w:fldChar w:fldCharType="end"/>
      </w:r>
      <w:r w:rsidRPr="002A1E88">
        <w:rPr>
          <w:rFonts w:eastAsiaTheme="minorHAnsi"/>
          <w:i/>
          <w:iCs/>
          <w:color w:val="44546A" w:themeColor="text2"/>
          <w:sz w:val="28"/>
          <w:szCs w:val="28"/>
          <w:lang w:eastAsia="en-US"/>
        </w:rPr>
        <w:t>. Средние значения и частотное распределение результатов методики «Адаптивное функционирование»</w:t>
      </w:r>
    </w:p>
    <w:tbl>
      <w:tblPr>
        <w:tblW w:w="9779" w:type="dxa"/>
        <w:tblInd w:w="-147" w:type="dxa"/>
        <w:tblLayout w:type="fixed"/>
        <w:tblLook w:val="04A0" w:firstRow="1" w:lastRow="0" w:firstColumn="1" w:lastColumn="0" w:noHBand="0" w:noVBand="1"/>
      </w:tblPr>
      <w:tblGrid>
        <w:gridCol w:w="1276"/>
        <w:gridCol w:w="851"/>
        <w:gridCol w:w="850"/>
        <w:gridCol w:w="850"/>
        <w:gridCol w:w="851"/>
        <w:gridCol w:w="850"/>
        <w:gridCol w:w="11"/>
        <w:gridCol w:w="840"/>
        <w:gridCol w:w="850"/>
        <w:gridCol w:w="851"/>
        <w:gridCol w:w="850"/>
        <w:gridCol w:w="838"/>
        <w:gridCol w:w="11"/>
      </w:tblGrid>
      <w:tr w:rsidR="00F86FBE" w:rsidRPr="00FB4FAF" w14:paraId="48A846F0" w14:textId="77777777" w:rsidTr="00DF0D98">
        <w:trPr>
          <w:trHeight w:val="25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30A42" w14:textId="77777777" w:rsidR="00F86FBE" w:rsidRPr="00210211" w:rsidRDefault="00F86FBE" w:rsidP="00DF0D98">
            <w:pPr>
              <w:jc w:val="center"/>
            </w:pPr>
          </w:p>
        </w:tc>
        <w:tc>
          <w:tcPr>
            <w:tcW w:w="4263" w:type="dxa"/>
            <w:gridSpan w:val="6"/>
            <w:tcBorders>
              <w:top w:val="single" w:sz="4" w:space="0" w:color="auto"/>
              <w:left w:val="nil"/>
              <w:bottom w:val="single" w:sz="4" w:space="0" w:color="auto"/>
              <w:right w:val="single" w:sz="4" w:space="0" w:color="auto"/>
            </w:tcBorders>
            <w:shd w:val="clear" w:color="auto" w:fill="auto"/>
            <w:noWrap/>
            <w:vAlign w:val="bottom"/>
            <w:hideMark/>
          </w:tcPr>
          <w:p w14:paraId="079D75C6" w14:textId="77777777" w:rsidR="00F86FBE" w:rsidRPr="00210211" w:rsidRDefault="00F86FBE" w:rsidP="00DF0D98">
            <w:pPr>
              <w:jc w:val="center"/>
              <w:rPr>
                <w:b/>
              </w:rPr>
            </w:pPr>
            <w:r w:rsidRPr="00210211">
              <w:rPr>
                <w:b/>
              </w:rPr>
              <w:t>ВРТ</w:t>
            </w:r>
          </w:p>
        </w:tc>
        <w:tc>
          <w:tcPr>
            <w:tcW w:w="42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3EBBE0B5" w14:textId="77777777" w:rsidR="00F86FBE" w:rsidRPr="00210211" w:rsidRDefault="00F86FBE" w:rsidP="00DF0D98">
            <w:pPr>
              <w:jc w:val="center"/>
              <w:rPr>
                <w:b/>
              </w:rPr>
            </w:pPr>
            <w:r w:rsidRPr="00210211">
              <w:rPr>
                <w:b/>
              </w:rPr>
              <w:t>ЕС</w:t>
            </w:r>
          </w:p>
        </w:tc>
      </w:tr>
      <w:tr w:rsidR="00F86FBE" w:rsidRPr="00FB4FAF" w14:paraId="5DB212F4" w14:textId="77777777" w:rsidTr="00DF0D98">
        <w:trPr>
          <w:gridAfter w:val="1"/>
          <w:wAfter w:w="11" w:type="dxa"/>
          <w:trHeight w:val="102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AB62E17" w14:textId="77777777" w:rsidR="00F86FBE" w:rsidRPr="00210211" w:rsidRDefault="00F86FBE" w:rsidP="00DF0D98">
            <w:pPr>
              <w:jc w:val="center"/>
            </w:pPr>
          </w:p>
        </w:tc>
        <w:tc>
          <w:tcPr>
            <w:tcW w:w="851" w:type="dxa"/>
            <w:tcBorders>
              <w:top w:val="nil"/>
              <w:left w:val="nil"/>
              <w:bottom w:val="single" w:sz="4" w:space="0" w:color="auto"/>
              <w:right w:val="single" w:sz="4" w:space="0" w:color="auto"/>
            </w:tcBorders>
            <w:shd w:val="clear" w:color="auto" w:fill="auto"/>
            <w:vAlign w:val="center"/>
            <w:hideMark/>
          </w:tcPr>
          <w:p w14:paraId="3A131E71" w14:textId="77777777" w:rsidR="00F86FBE" w:rsidRPr="00210211" w:rsidRDefault="00F86FBE" w:rsidP="00DF0D98">
            <w:pPr>
              <w:jc w:val="center"/>
              <w:rPr>
                <w:color w:val="000000"/>
              </w:rPr>
            </w:pPr>
            <w:r>
              <w:rPr>
                <w:color w:val="000000"/>
              </w:rPr>
              <w:t>Ср. знач.</w:t>
            </w:r>
          </w:p>
        </w:tc>
        <w:tc>
          <w:tcPr>
            <w:tcW w:w="850" w:type="dxa"/>
            <w:tcBorders>
              <w:top w:val="nil"/>
              <w:left w:val="nil"/>
              <w:bottom w:val="single" w:sz="4" w:space="0" w:color="auto"/>
              <w:right w:val="single" w:sz="4" w:space="0" w:color="auto"/>
            </w:tcBorders>
            <w:shd w:val="clear" w:color="auto" w:fill="auto"/>
            <w:vAlign w:val="center"/>
            <w:hideMark/>
          </w:tcPr>
          <w:p w14:paraId="0A83B915" w14:textId="77777777" w:rsidR="00F86FBE" w:rsidRPr="00210211" w:rsidRDefault="00F86FBE" w:rsidP="00DF0D98">
            <w:pPr>
              <w:jc w:val="center"/>
              <w:rPr>
                <w:color w:val="000000"/>
              </w:rPr>
            </w:pPr>
            <w:r w:rsidRPr="00D16338">
              <w:rPr>
                <w:color w:val="000000"/>
              </w:rPr>
              <w:t>Станд отклонение</w:t>
            </w:r>
            <w:r w:rsidRPr="00210211" w:rsidDel="00210211">
              <w:rPr>
                <w:color w:val="000000"/>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A6020E9" w14:textId="77777777" w:rsidR="00F86FBE" w:rsidRPr="00210211" w:rsidRDefault="00F86FBE" w:rsidP="00DF0D98">
            <w:pPr>
              <w:jc w:val="center"/>
              <w:rPr>
                <w:color w:val="000000"/>
              </w:rPr>
            </w:pPr>
            <w:r w:rsidRPr="00D16338">
              <w:rPr>
                <w:color w:val="000000"/>
              </w:rPr>
              <w:t>Норм</w:t>
            </w:r>
            <w:r>
              <w:rPr>
                <w:color w:val="000000"/>
              </w:rPr>
              <w:t>.</w:t>
            </w:r>
            <w:r w:rsidRPr="00D16338">
              <w:rPr>
                <w:color w:val="000000"/>
              </w:rPr>
              <w:t>функционирование</w:t>
            </w:r>
          </w:p>
        </w:tc>
        <w:tc>
          <w:tcPr>
            <w:tcW w:w="851" w:type="dxa"/>
            <w:tcBorders>
              <w:top w:val="nil"/>
              <w:left w:val="nil"/>
              <w:bottom w:val="single" w:sz="4" w:space="0" w:color="auto"/>
              <w:right w:val="single" w:sz="4" w:space="0" w:color="auto"/>
            </w:tcBorders>
            <w:shd w:val="clear" w:color="auto" w:fill="auto"/>
            <w:vAlign w:val="center"/>
            <w:hideMark/>
          </w:tcPr>
          <w:p w14:paraId="54DB7305" w14:textId="77777777" w:rsidR="00F86FBE" w:rsidRPr="00210211" w:rsidRDefault="00F86FBE" w:rsidP="00DF0D98">
            <w:pPr>
              <w:jc w:val="center"/>
              <w:rPr>
                <w:color w:val="000000"/>
              </w:rPr>
            </w:pPr>
            <w:r w:rsidRPr="00D16338">
              <w:rPr>
                <w:color w:val="000000"/>
              </w:rPr>
              <w:t>Зона риска</w:t>
            </w:r>
          </w:p>
        </w:tc>
        <w:tc>
          <w:tcPr>
            <w:tcW w:w="850" w:type="dxa"/>
            <w:tcBorders>
              <w:top w:val="nil"/>
              <w:left w:val="nil"/>
              <w:bottom w:val="single" w:sz="4" w:space="0" w:color="auto"/>
              <w:right w:val="single" w:sz="4" w:space="0" w:color="auto"/>
            </w:tcBorders>
            <w:shd w:val="clear" w:color="auto" w:fill="auto"/>
            <w:vAlign w:val="center"/>
            <w:hideMark/>
          </w:tcPr>
          <w:p w14:paraId="01D861B5" w14:textId="77777777" w:rsidR="00F86FBE" w:rsidRPr="00210211" w:rsidRDefault="00F86FBE" w:rsidP="00DF0D98">
            <w:pPr>
              <w:jc w:val="center"/>
              <w:rPr>
                <w:color w:val="000000"/>
              </w:rPr>
            </w:pPr>
            <w:r w:rsidRPr="00D16338">
              <w:rPr>
                <w:color w:val="000000"/>
              </w:rPr>
              <w:t>Кли</w:t>
            </w:r>
            <w:r>
              <w:rPr>
                <w:color w:val="000000"/>
              </w:rPr>
              <w:t>н.</w:t>
            </w:r>
            <w:r w:rsidRPr="00D16338">
              <w:rPr>
                <w:color w:val="000000"/>
              </w:rPr>
              <w:t xml:space="preserve"> уровень</w:t>
            </w:r>
          </w:p>
        </w:tc>
        <w:tc>
          <w:tcPr>
            <w:tcW w:w="851" w:type="dxa"/>
            <w:gridSpan w:val="2"/>
            <w:tcBorders>
              <w:top w:val="nil"/>
              <w:left w:val="nil"/>
              <w:bottom w:val="single" w:sz="4" w:space="0" w:color="auto"/>
              <w:right w:val="single" w:sz="4" w:space="0" w:color="auto"/>
            </w:tcBorders>
            <w:shd w:val="clear" w:color="auto" w:fill="auto"/>
            <w:vAlign w:val="center"/>
            <w:hideMark/>
          </w:tcPr>
          <w:p w14:paraId="65291CE4" w14:textId="77777777" w:rsidR="00F86FBE" w:rsidRPr="00210211" w:rsidRDefault="00F86FBE" w:rsidP="00DF0D98">
            <w:pPr>
              <w:jc w:val="center"/>
              <w:rPr>
                <w:color w:val="000000"/>
              </w:rPr>
            </w:pPr>
            <w:r>
              <w:rPr>
                <w:color w:val="000000"/>
              </w:rPr>
              <w:t>Ср. знач.</w:t>
            </w:r>
          </w:p>
        </w:tc>
        <w:tc>
          <w:tcPr>
            <w:tcW w:w="850" w:type="dxa"/>
            <w:tcBorders>
              <w:top w:val="nil"/>
              <w:left w:val="nil"/>
              <w:bottom w:val="single" w:sz="4" w:space="0" w:color="auto"/>
              <w:right w:val="single" w:sz="4" w:space="0" w:color="auto"/>
            </w:tcBorders>
            <w:shd w:val="clear" w:color="auto" w:fill="auto"/>
            <w:vAlign w:val="center"/>
            <w:hideMark/>
          </w:tcPr>
          <w:p w14:paraId="75464340" w14:textId="77777777" w:rsidR="00F86FBE" w:rsidRPr="00210211" w:rsidRDefault="00F86FBE" w:rsidP="00DF0D98">
            <w:pPr>
              <w:jc w:val="center"/>
              <w:rPr>
                <w:color w:val="000000"/>
              </w:rPr>
            </w:pPr>
            <w:r w:rsidRPr="00210211">
              <w:rPr>
                <w:color w:val="000000"/>
              </w:rPr>
              <w:t>Станд отклонение</w:t>
            </w:r>
          </w:p>
        </w:tc>
        <w:tc>
          <w:tcPr>
            <w:tcW w:w="851" w:type="dxa"/>
            <w:tcBorders>
              <w:top w:val="nil"/>
              <w:left w:val="nil"/>
              <w:bottom w:val="single" w:sz="4" w:space="0" w:color="auto"/>
              <w:right w:val="single" w:sz="4" w:space="0" w:color="auto"/>
            </w:tcBorders>
            <w:shd w:val="clear" w:color="auto" w:fill="auto"/>
            <w:vAlign w:val="center"/>
            <w:hideMark/>
          </w:tcPr>
          <w:p w14:paraId="238ED8BA" w14:textId="77777777" w:rsidR="00F86FBE" w:rsidRPr="00210211" w:rsidRDefault="00F86FBE" w:rsidP="00DF0D98">
            <w:pPr>
              <w:jc w:val="center"/>
              <w:rPr>
                <w:color w:val="000000"/>
              </w:rPr>
            </w:pPr>
            <w:r w:rsidRPr="00210211">
              <w:rPr>
                <w:color w:val="000000"/>
              </w:rPr>
              <w:t>Норм</w:t>
            </w:r>
            <w:r>
              <w:rPr>
                <w:color w:val="000000"/>
              </w:rPr>
              <w:t>.</w:t>
            </w:r>
            <w:r w:rsidRPr="00210211">
              <w:rPr>
                <w:color w:val="000000"/>
              </w:rPr>
              <w:t>функционирование</w:t>
            </w:r>
          </w:p>
        </w:tc>
        <w:tc>
          <w:tcPr>
            <w:tcW w:w="850" w:type="dxa"/>
            <w:tcBorders>
              <w:top w:val="nil"/>
              <w:left w:val="nil"/>
              <w:bottom w:val="single" w:sz="4" w:space="0" w:color="auto"/>
              <w:right w:val="single" w:sz="4" w:space="0" w:color="auto"/>
            </w:tcBorders>
            <w:shd w:val="clear" w:color="auto" w:fill="auto"/>
            <w:vAlign w:val="center"/>
            <w:hideMark/>
          </w:tcPr>
          <w:p w14:paraId="3A1D0F65" w14:textId="77777777" w:rsidR="00F86FBE" w:rsidRPr="00210211" w:rsidRDefault="00F86FBE" w:rsidP="00DF0D98">
            <w:pPr>
              <w:jc w:val="center"/>
              <w:rPr>
                <w:color w:val="000000"/>
              </w:rPr>
            </w:pPr>
            <w:r w:rsidRPr="00210211">
              <w:rPr>
                <w:color w:val="000000"/>
              </w:rPr>
              <w:t>Зона риска</w:t>
            </w:r>
          </w:p>
        </w:tc>
        <w:tc>
          <w:tcPr>
            <w:tcW w:w="838" w:type="dxa"/>
            <w:tcBorders>
              <w:top w:val="nil"/>
              <w:left w:val="nil"/>
              <w:bottom w:val="single" w:sz="4" w:space="0" w:color="auto"/>
              <w:right w:val="single" w:sz="4" w:space="0" w:color="auto"/>
            </w:tcBorders>
            <w:shd w:val="clear" w:color="auto" w:fill="auto"/>
            <w:vAlign w:val="center"/>
            <w:hideMark/>
          </w:tcPr>
          <w:p w14:paraId="07E45589" w14:textId="77777777" w:rsidR="00F86FBE" w:rsidRPr="00210211" w:rsidRDefault="00F86FBE" w:rsidP="00DF0D98">
            <w:pPr>
              <w:jc w:val="center"/>
              <w:rPr>
                <w:color w:val="000000"/>
              </w:rPr>
            </w:pPr>
            <w:r w:rsidRPr="00210211">
              <w:rPr>
                <w:color w:val="000000"/>
              </w:rPr>
              <w:t>Кли</w:t>
            </w:r>
            <w:r>
              <w:rPr>
                <w:color w:val="000000"/>
              </w:rPr>
              <w:t>н.</w:t>
            </w:r>
            <w:r w:rsidRPr="00210211">
              <w:rPr>
                <w:color w:val="000000"/>
              </w:rPr>
              <w:t xml:space="preserve"> уровень</w:t>
            </w:r>
          </w:p>
        </w:tc>
      </w:tr>
      <w:tr w:rsidR="00F86FBE" w:rsidRPr="00FB4FAF" w14:paraId="4049E8F5" w14:textId="77777777" w:rsidTr="00DF0D98">
        <w:trPr>
          <w:gridAfter w:val="1"/>
          <w:wAfter w:w="11" w:type="dxa"/>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38DFE99" w14:textId="77777777" w:rsidR="00F86FBE" w:rsidRPr="00210211" w:rsidRDefault="00F86FBE" w:rsidP="00DF0D98">
            <w:pPr>
              <w:jc w:val="center"/>
              <w:rPr>
                <w:color w:val="000000"/>
              </w:rPr>
            </w:pPr>
            <w:r w:rsidRPr="00210211">
              <w:rPr>
                <w:color w:val="000000"/>
              </w:rPr>
              <w:t>Друзья</w:t>
            </w:r>
          </w:p>
        </w:tc>
        <w:tc>
          <w:tcPr>
            <w:tcW w:w="851" w:type="dxa"/>
            <w:tcBorders>
              <w:top w:val="nil"/>
              <w:left w:val="nil"/>
              <w:bottom w:val="single" w:sz="4" w:space="0" w:color="auto"/>
              <w:right w:val="single" w:sz="4" w:space="0" w:color="auto"/>
            </w:tcBorders>
            <w:shd w:val="clear" w:color="auto" w:fill="auto"/>
            <w:noWrap/>
            <w:vAlign w:val="center"/>
            <w:hideMark/>
          </w:tcPr>
          <w:p w14:paraId="496CF2E5" w14:textId="77777777" w:rsidR="00F86FBE" w:rsidRPr="00210211" w:rsidRDefault="00F86FBE" w:rsidP="00DF0D98">
            <w:pPr>
              <w:jc w:val="center"/>
              <w:rPr>
                <w:color w:val="000000"/>
              </w:rPr>
            </w:pPr>
            <w:r w:rsidRPr="00210211">
              <w:rPr>
                <w:color w:val="000000"/>
              </w:rPr>
              <w:t>46,11</w:t>
            </w:r>
          </w:p>
        </w:tc>
        <w:tc>
          <w:tcPr>
            <w:tcW w:w="850" w:type="dxa"/>
            <w:tcBorders>
              <w:top w:val="nil"/>
              <w:left w:val="nil"/>
              <w:bottom w:val="single" w:sz="4" w:space="0" w:color="auto"/>
              <w:right w:val="single" w:sz="4" w:space="0" w:color="auto"/>
            </w:tcBorders>
            <w:shd w:val="clear" w:color="auto" w:fill="auto"/>
            <w:noWrap/>
            <w:vAlign w:val="center"/>
            <w:hideMark/>
          </w:tcPr>
          <w:p w14:paraId="73AF27AF" w14:textId="77777777" w:rsidR="00F86FBE" w:rsidRPr="00210211" w:rsidRDefault="00F86FBE" w:rsidP="00DF0D98">
            <w:pPr>
              <w:jc w:val="center"/>
              <w:rPr>
                <w:color w:val="000000"/>
              </w:rPr>
            </w:pPr>
            <w:r w:rsidRPr="00210211">
              <w:rPr>
                <w:color w:val="000000"/>
              </w:rPr>
              <w:t>8,37</w:t>
            </w:r>
          </w:p>
        </w:tc>
        <w:tc>
          <w:tcPr>
            <w:tcW w:w="850" w:type="dxa"/>
            <w:tcBorders>
              <w:top w:val="nil"/>
              <w:left w:val="nil"/>
              <w:bottom w:val="single" w:sz="4" w:space="0" w:color="auto"/>
              <w:right w:val="single" w:sz="4" w:space="0" w:color="auto"/>
            </w:tcBorders>
            <w:shd w:val="clear" w:color="auto" w:fill="auto"/>
            <w:noWrap/>
            <w:vAlign w:val="center"/>
            <w:hideMark/>
          </w:tcPr>
          <w:p w14:paraId="21926561" w14:textId="77777777" w:rsidR="00F86FBE" w:rsidRPr="00210211" w:rsidRDefault="00F86FBE" w:rsidP="00DF0D98">
            <w:pPr>
              <w:jc w:val="center"/>
            </w:pPr>
            <w:r w:rsidRPr="00210211">
              <w:t>91,0%</w:t>
            </w:r>
          </w:p>
        </w:tc>
        <w:tc>
          <w:tcPr>
            <w:tcW w:w="851" w:type="dxa"/>
            <w:tcBorders>
              <w:top w:val="nil"/>
              <w:left w:val="nil"/>
              <w:bottom w:val="single" w:sz="4" w:space="0" w:color="auto"/>
              <w:right w:val="single" w:sz="4" w:space="0" w:color="auto"/>
            </w:tcBorders>
            <w:shd w:val="clear" w:color="auto" w:fill="auto"/>
            <w:noWrap/>
            <w:vAlign w:val="center"/>
            <w:hideMark/>
          </w:tcPr>
          <w:p w14:paraId="0847F702" w14:textId="77777777" w:rsidR="00F86FBE" w:rsidRPr="00210211" w:rsidRDefault="00F86FBE" w:rsidP="00DF0D98">
            <w:pPr>
              <w:jc w:val="center"/>
            </w:pPr>
            <w:r w:rsidRPr="00210211">
              <w:t>5,3%</w:t>
            </w:r>
          </w:p>
        </w:tc>
        <w:tc>
          <w:tcPr>
            <w:tcW w:w="850" w:type="dxa"/>
            <w:tcBorders>
              <w:top w:val="nil"/>
              <w:left w:val="nil"/>
              <w:bottom w:val="single" w:sz="4" w:space="0" w:color="auto"/>
              <w:right w:val="single" w:sz="4" w:space="0" w:color="auto"/>
            </w:tcBorders>
            <w:shd w:val="clear" w:color="auto" w:fill="auto"/>
            <w:noWrap/>
            <w:vAlign w:val="center"/>
            <w:hideMark/>
          </w:tcPr>
          <w:p w14:paraId="4BDBC71E" w14:textId="77777777" w:rsidR="00F86FBE" w:rsidRPr="00210211" w:rsidRDefault="00F86FBE" w:rsidP="00DF0D98">
            <w:pPr>
              <w:jc w:val="center"/>
            </w:pPr>
            <w:r w:rsidRPr="00210211">
              <w:t>3,7%</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9729700" w14:textId="77777777" w:rsidR="00F86FBE" w:rsidRPr="00210211" w:rsidRDefault="00F86FBE" w:rsidP="00DF0D98">
            <w:pPr>
              <w:jc w:val="center"/>
              <w:rPr>
                <w:color w:val="000000"/>
              </w:rPr>
            </w:pPr>
            <w:r w:rsidRPr="00210211">
              <w:rPr>
                <w:color w:val="000000"/>
              </w:rPr>
              <w:t>42,88</w:t>
            </w:r>
          </w:p>
        </w:tc>
        <w:tc>
          <w:tcPr>
            <w:tcW w:w="850" w:type="dxa"/>
            <w:tcBorders>
              <w:top w:val="nil"/>
              <w:left w:val="nil"/>
              <w:bottom w:val="single" w:sz="4" w:space="0" w:color="auto"/>
              <w:right w:val="single" w:sz="4" w:space="0" w:color="auto"/>
            </w:tcBorders>
            <w:shd w:val="clear" w:color="auto" w:fill="auto"/>
            <w:noWrap/>
            <w:vAlign w:val="center"/>
            <w:hideMark/>
          </w:tcPr>
          <w:p w14:paraId="4C17B151" w14:textId="77777777" w:rsidR="00F86FBE" w:rsidRPr="00210211" w:rsidRDefault="00F86FBE" w:rsidP="00DF0D98">
            <w:pPr>
              <w:jc w:val="center"/>
              <w:rPr>
                <w:color w:val="000000"/>
              </w:rPr>
            </w:pPr>
            <w:r w:rsidRPr="00210211">
              <w:rPr>
                <w:color w:val="000000"/>
              </w:rPr>
              <w:t>10,08</w:t>
            </w:r>
          </w:p>
        </w:tc>
        <w:tc>
          <w:tcPr>
            <w:tcW w:w="851" w:type="dxa"/>
            <w:tcBorders>
              <w:top w:val="nil"/>
              <w:left w:val="nil"/>
              <w:bottom w:val="single" w:sz="4" w:space="0" w:color="auto"/>
              <w:right w:val="single" w:sz="4" w:space="0" w:color="auto"/>
            </w:tcBorders>
            <w:shd w:val="clear" w:color="auto" w:fill="auto"/>
            <w:noWrap/>
            <w:vAlign w:val="center"/>
            <w:hideMark/>
          </w:tcPr>
          <w:p w14:paraId="43FA53DB" w14:textId="77777777" w:rsidR="00F86FBE" w:rsidRPr="00210211" w:rsidRDefault="00F86FBE" w:rsidP="00DF0D98">
            <w:pPr>
              <w:jc w:val="center"/>
            </w:pPr>
            <w:r w:rsidRPr="00210211">
              <w:t>78,4%</w:t>
            </w:r>
          </w:p>
        </w:tc>
        <w:tc>
          <w:tcPr>
            <w:tcW w:w="850" w:type="dxa"/>
            <w:tcBorders>
              <w:top w:val="nil"/>
              <w:left w:val="nil"/>
              <w:bottom w:val="single" w:sz="4" w:space="0" w:color="auto"/>
              <w:right w:val="single" w:sz="4" w:space="0" w:color="auto"/>
            </w:tcBorders>
            <w:shd w:val="clear" w:color="auto" w:fill="auto"/>
            <w:noWrap/>
            <w:vAlign w:val="center"/>
            <w:hideMark/>
          </w:tcPr>
          <w:p w14:paraId="756FD3D1" w14:textId="77777777" w:rsidR="00F86FBE" w:rsidRPr="00210211" w:rsidRDefault="00F86FBE" w:rsidP="00DF0D98">
            <w:pPr>
              <w:jc w:val="center"/>
            </w:pPr>
            <w:r w:rsidRPr="00210211">
              <w:t>9,1%</w:t>
            </w:r>
          </w:p>
        </w:tc>
        <w:tc>
          <w:tcPr>
            <w:tcW w:w="838" w:type="dxa"/>
            <w:tcBorders>
              <w:top w:val="nil"/>
              <w:left w:val="nil"/>
              <w:bottom w:val="single" w:sz="4" w:space="0" w:color="auto"/>
              <w:right w:val="single" w:sz="4" w:space="0" w:color="auto"/>
            </w:tcBorders>
            <w:shd w:val="clear" w:color="auto" w:fill="FFFF00"/>
            <w:noWrap/>
            <w:vAlign w:val="center"/>
            <w:hideMark/>
          </w:tcPr>
          <w:p w14:paraId="5E1E0245" w14:textId="77777777" w:rsidR="00F86FBE" w:rsidRPr="00210211" w:rsidRDefault="00F86FBE" w:rsidP="00DF0D98">
            <w:pPr>
              <w:jc w:val="center"/>
            </w:pPr>
            <w:r w:rsidRPr="00210211">
              <w:t>12,5%</w:t>
            </w:r>
          </w:p>
        </w:tc>
      </w:tr>
      <w:tr w:rsidR="00F86FBE" w:rsidRPr="00FB4FAF" w14:paraId="3DCECD3C" w14:textId="77777777" w:rsidTr="00DF0D98">
        <w:trPr>
          <w:gridAfter w:val="1"/>
          <w:wAfter w:w="11" w:type="dxa"/>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E7ADB50" w14:textId="77777777" w:rsidR="00F86FBE" w:rsidRPr="00210211" w:rsidRDefault="00F86FBE" w:rsidP="00DF0D98">
            <w:pPr>
              <w:jc w:val="center"/>
              <w:rPr>
                <w:color w:val="000000"/>
              </w:rPr>
            </w:pPr>
            <w:r w:rsidRPr="00210211">
              <w:rPr>
                <w:color w:val="000000"/>
              </w:rPr>
              <w:t>Партнер</w:t>
            </w:r>
          </w:p>
        </w:tc>
        <w:tc>
          <w:tcPr>
            <w:tcW w:w="851" w:type="dxa"/>
            <w:tcBorders>
              <w:top w:val="nil"/>
              <w:left w:val="nil"/>
              <w:bottom w:val="single" w:sz="4" w:space="0" w:color="auto"/>
              <w:right w:val="single" w:sz="4" w:space="0" w:color="auto"/>
            </w:tcBorders>
            <w:shd w:val="clear" w:color="auto" w:fill="auto"/>
            <w:noWrap/>
            <w:vAlign w:val="center"/>
            <w:hideMark/>
          </w:tcPr>
          <w:p w14:paraId="7A3C83DF" w14:textId="77777777" w:rsidR="00F86FBE" w:rsidRPr="00210211" w:rsidRDefault="00F86FBE" w:rsidP="00DF0D98">
            <w:pPr>
              <w:jc w:val="center"/>
              <w:rPr>
                <w:color w:val="000000"/>
              </w:rPr>
            </w:pPr>
            <w:r w:rsidRPr="00210211">
              <w:rPr>
                <w:color w:val="000000"/>
              </w:rPr>
              <w:t>48,95</w:t>
            </w:r>
          </w:p>
        </w:tc>
        <w:tc>
          <w:tcPr>
            <w:tcW w:w="850" w:type="dxa"/>
            <w:tcBorders>
              <w:top w:val="nil"/>
              <w:left w:val="nil"/>
              <w:bottom w:val="single" w:sz="4" w:space="0" w:color="auto"/>
              <w:right w:val="single" w:sz="4" w:space="0" w:color="auto"/>
            </w:tcBorders>
            <w:shd w:val="clear" w:color="auto" w:fill="auto"/>
            <w:noWrap/>
            <w:vAlign w:val="center"/>
            <w:hideMark/>
          </w:tcPr>
          <w:p w14:paraId="7E9BECEE" w14:textId="77777777" w:rsidR="00F86FBE" w:rsidRPr="00210211" w:rsidRDefault="00F86FBE" w:rsidP="00DF0D98">
            <w:pPr>
              <w:jc w:val="center"/>
              <w:rPr>
                <w:color w:val="000000"/>
              </w:rPr>
            </w:pPr>
            <w:r w:rsidRPr="00210211">
              <w:rPr>
                <w:color w:val="000000"/>
              </w:rPr>
              <w:t>6,84</w:t>
            </w:r>
          </w:p>
        </w:tc>
        <w:tc>
          <w:tcPr>
            <w:tcW w:w="850" w:type="dxa"/>
            <w:tcBorders>
              <w:top w:val="nil"/>
              <w:left w:val="nil"/>
              <w:bottom w:val="single" w:sz="4" w:space="0" w:color="auto"/>
              <w:right w:val="single" w:sz="4" w:space="0" w:color="auto"/>
            </w:tcBorders>
            <w:shd w:val="clear" w:color="auto" w:fill="auto"/>
            <w:noWrap/>
            <w:vAlign w:val="center"/>
            <w:hideMark/>
          </w:tcPr>
          <w:p w14:paraId="3EDD6E75" w14:textId="77777777" w:rsidR="00F86FBE" w:rsidRPr="00210211" w:rsidRDefault="00F86FBE" w:rsidP="00DF0D98">
            <w:pPr>
              <w:jc w:val="center"/>
            </w:pPr>
            <w:r w:rsidRPr="00210211">
              <w:t>96,5%</w:t>
            </w:r>
          </w:p>
        </w:tc>
        <w:tc>
          <w:tcPr>
            <w:tcW w:w="851" w:type="dxa"/>
            <w:tcBorders>
              <w:top w:val="nil"/>
              <w:left w:val="nil"/>
              <w:bottom w:val="single" w:sz="4" w:space="0" w:color="auto"/>
              <w:right w:val="single" w:sz="4" w:space="0" w:color="auto"/>
            </w:tcBorders>
            <w:shd w:val="clear" w:color="auto" w:fill="auto"/>
            <w:noWrap/>
            <w:vAlign w:val="center"/>
            <w:hideMark/>
          </w:tcPr>
          <w:p w14:paraId="4FE34C0E" w14:textId="77777777" w:rsidR="00F86FBE" w:rsidRPr="00210211" w:rsidRDefault="00F86FBE" w:rsidP="00DF0D98">
            <w:pPr>
              <w:jc w:val="center"/>
            </w:pPr>
            <w:r w:rsidRPr="00210211">
              <w:t>3,5%</w:t>
            </w:r>
          </w:p>
        </w:tc>
        <w:tc>
          <w:tcPr>
            <w:tcW w:w="850" w:type="dxa"/>
            <w:tcBorders>
              <w:top w:val="nil"/>
              <w:left w:val="nil"/>
              <w:bottom w:val="single" w:sz="4" w:space="0" w:color="auto"/>
              <w:right w:val="single" w:sz="4" w:space="0" w:color="auto"/>
            </w:tcBorders>
            <w:shd w:val="clear" w:color="auto" w:fill="auto"/>
            <w:noWrap/>
            <w:vAlign w:val="center"/>
            <w:hideMark/>
          </w:tcPr>
          <w:p w14:paraId="5DE98ED9"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41A0BE6" w14:textId="77777777" w:rsidR="00F86FBE" w:rsidRPr="00210211" w:rsidRDefault="00F86FBE" w:rsidP="00DF0D98">
            <w:pPr>
              <w:jc w:val="center"/>
              <w:rPr>
                <w:color w:val="000000"/>
              </w:rPr>
            </w:pPr>
            <w:r w:rsidRPr="00210211">
              <w:rPr>
                <w:color w:val="000000"/>
              </w:rPr>
              <w:t>49,48</w:t>
            </w:r>
          </w:p>
        </w:tc>
        <w:tc>
          <w:tcPr>
            <w:tcW w:w="850" w:type="dxa"/>
            <w:tcBorders>
              <w:top w:val="nil"/>
              <w:left w:val="nil"/>
              <w:bottom w:val="single" w:sz="4" w:space="0" w:color="auto"/>
              <w:right w:val="single" w:sz="4" w:space="0" w:color="auto"/>
            </w:tcBorders>
            <w:shd w:val="clear" w:color="auto" w:fill="auto"/>
            <w:noWrap/>
            <w:vAlign w:val="center"/>
            <w:hideMark/>
          </w:tcPr>
          <w:p w14:paraId="56475410" w14:textId="77777777" w:rsidR="00F86FBE" w:rsidRPr="00210211" w:rsidRDefault="00F86FBE" w:rsidP="00DF0D98">
            <w:pPr>
              <w:jc w:val="center"/>
              <w:rPr>
                <w:color w:val="000000"/>
              </w:rPr>
            </w:pPr>
            <w:r w:rsidRPr="00210211">
              <w:rPr>
                <w:color w:val="000000"/>
              </w:rPr>
              <w:t>7,04</w:t>
            </w:r>
          </w:p>
        </w:tc>
        <w:tc>
          <w:tcPr>
            <w:tcW w:w="851" w:type="dxa"/>
            <w:tcBorders>
              <w:top w:val="nil"/>
              <w:left w:val="nil"/>
              <w:bottom w:val="single" w:sz="4" w:space="0" w:color="auto"/>
              <w:right w:val="single" w:sz="4" w:space="0" w:color="auto"/>
            </w:tcBorders>
            <w:shd w:val="clear" w:color="auto" w:fill="auto"/>
            <w:noWrap/>
            <w:vAlign w:val="center"/>
            <w:hideMark/>
          </w:tcPr>
          <w:p w14:paraId="0970DE08" w14:textId="77777777" w:rsidR="00F86FBE" w:rsidRPr="00210211" w:rsidRDefault="00F86FBE" w:rsidP="00DF0D98">
            <w:pPr>
              <w:jc w:val="center"/>
            </w:pPr>
            <w:r w:rsidRPr="00210211">
              <w:t>96,7%</w:t>
            </w:r>
          </w:p>
        </w:tc>
        <w:tc>
          <w:tcPr>
            <w:tcW w:w="850" w:type="dxa"/>
            <w:tcBorders>
              <w:top w:val="nil"/>
              <w:left w:val="nil"/>
              <w:bottom w:val="single" w:sz="4" w:space="0" w:color="auto"/>
              <w:right w:val="single" w:sz="4" w:space="0" w:color="auto"/>
            </w:tcBorders>
            <w:shd w:val="clear" w:color="auto" w:fill="auto"/>
            <w:noWrap/>
            <w:vAlign w:val="center"/>
            <w:hideMark/>
          </w:tcPr>
          <w:p w14:paraId="4A0281D1" w14:textId="77777777" w:rsidR="00F86FBE" w:rsidRPr="00210211" w:rsidRDefault="00F86FBE" w:rsidP="00DF0D98">
            <w:pPr>
              <w:jc w:val="center"/>
            </w:pPr>
            <w:r w:rsidRPr="00210211">
              <w:t>3,3%</w:t>
            </w:r>
          </w:p>
        </w:tc>
        <w:tc>
          <w:tcPr>
            <w:tcW w:w="838" w:type="dxa"/>
            <w:tcBorders>
              <w:top w:val="nil"/>
              <w:left w:val="nil"/>
              <w:bottom w:val="single" w:sz="4" w:space="0" w:color="auto"/>
              <w:right w:val="single" w:sz="4" w:space="0" w:color="auto"/>
            </w:tcBorders>
            <w:shd w:val="clear" w:color="auto" w:fill="auto"/>
            <w:noWrap/>
            <w:vAlign w:val="center"/>
            <w:hideMark/>
          </w:tcPr>
          <w:p w14:paraId="5D3B0F82" w14:textId="77777777" w:rsidR="00F86FBE" w:rsidRPr="00210211" w:rsidRDefault="00F86FBE" w:rsidP="00DF0D98">
            <w:pPr>
              <w:jc w:val="center"/>
            </w:pPr>
            <w:r w:rsidRPr="00210211">
              <w:t>0,0%</w:t>
            </w:r>
          </w:p>
        </w:tc>
      </w:tr>
      <w:tr w:rsidR="00F86FBE" w:rsidRPr="00FB4FAF" w14:paraId="58B9E5D5" w14:textId="77777777" w:rsidTr="00DF0D98">
        <w:trPr>
          <w:gridAfter w:val="1"/>
          <w:wAfter w:w="11" w:type="dxa"/>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1A45CED" w14:textId="77777777" w:rsidR="00F86FBE" w:rsidRPr="00210211" w:rsidRDefault="00F86FBE" w:rsidP="00DF0D98">
            <w:pPr>
              <w:jc w:val="center"/>
              <w:rPr>
                <w:color w:val="000000"/>
              </w:rPr>
            </w:pPr>
            <w:r w:rsidRPr="00210211">
              <w:rPr>
                <w:color w:val="000000"/>
              </w:rPr>
              <w:t>Семья</w:t>
            </w:r>
          </w:p>
        </w:tc>
        <w:tc>
          <w:tcPr>
            <w:tcW w:w="851" w:type="dxa"/>
            <w:tcBorders>
              <w:top w:val="nil"/>
              <w:left w:val="nil"/>
              <w:bottom w:val="single" w:sz="4" w:space="0" w:color="auto"/>
              <w:right w:val="single" w:sz="4" w:space="0" w:color="auto"/>
            </w:tcBorders>
            <w:shd w:val="clear" w:color="auto" w:fill="auto"/>
            <w:noWrap/>
            <w:vAlign w:val="center"/>
            <w:hideMark/>
          </w:tcPr>
          <w:p w14:paraId="598DB9AD" w14:textId="77777777" w:rsidR="00F86FBE" w:rsidRPr="00210211" w:rsidRDefault="00F86FBE" w:rsidP="00DF0D98">
            <w:pPr>
              <w:jc w:val="center"/>
              <w:rPr>
                <w:color w:val="000000"/>
              </w:rPr>
            </w:pPr>
            <w:r w:rsidRPr="00210211">
              <w:rPr>
                <w:color w:val="000000"/>
              </w:rPr>
              <w:t>46,89</w:t>
            </w:r>
          </w:p>
        </w:tc>
        <w:tc>
          <w:tcPr>
            <w:tcW w:w="850" w:type="dxa"/>
            <w:tcBorders>
              <w:top w:val="nil"/>
              <w:left w:val="nil"/>
              <w:bottom w:val="single" w:sz="4" w:space="0" w:color="auto"/>
              <w:right w:val="single" w:sz="4" w:space="0" w:color="auto"/>
            </w:tcBorders>
            <w:shd w:val="clear" w:color="auto" w:fill="auto"/>
            <w:noWrap/>
            <w:vAlign w:val="center"/>
            <w:hideMark/>
          </w:tcPr>
          <w:p w14:paraId="2D1909ED" w14:textId="77777777" w:rsidR="00F86FBE" w:rsidRPr="00210211" w:rsidRDefault="00F86FBE" w:rsidP="00DF0D98">
            <w:pPr>
              <w:jc w:val="center"/>
              <w:rPr>
                <w:color w:val="000000"/>
              </w:rPr>
            </w:pPr>
            <w:r w:rsidRPr="00210211">
              <w:rPr>
                <w:color w:val="000000"/>
              </w:rPr>
              <w:t>11,52</w:t>
            </w:r>
          </w:p>
        </w:tc>
        <w:tc>
          <w:tcPr>
            <w:tcW w:w="850" w:type="dxa"/>
            <w:tcBorders>
              <w:top w:val="nil"/>
              <w:left w:val="nil"/>
              <w:bottom w:val="single" w:sz="4" w:space="0" w:color="auto"/>
              <w:right w:val="single" w:sz="4" w:space="0" w:color="auto"/>
            </w:tcBorders>
            <w:shd w:val="clear" w:color="auto" w:fill="auto"/>
            <w:noWrap/>
            <w:vAlign w:val="center"/>
            <w:hideMark/>
          </w:tcPr>
          <w:p w14:paraId="349E880A" w14:textId="77777777" w:rsidR="00F86FBE" w:rsidRPr="00210211" w:rsidRDefault="00F86FBE" w:rsidP="00DF0D98">
            <w:pPr>
              <w:jc w:val="center"/>
            </w:pPr>
            <w:r w:rsidRPr="00210211">
              <w:t>86,8%</w:t>
            </w:r>
          </w:p>
        </w:tc>
        <w:tc>
          <w:tcPr>
            <w:tcW w:w="851" w:type="dxa"/>
            <w:tcBorders>
              <w:top w:val="nil"/>
              <w:left w:val="nil"/>
              <w:bottom w:val="single" w:sz="4" w:space="0" w:color="auto"/>
              <w:right w:val="single" w:sz="4" w:space="0" w:color="auto"/>
            </w:tcBorders>
            <w:shd w:val="clear" w:color="auto" w:fill="auto"/>
            <w:noWrap/>
            <w:vAlign w:val="center"/>
            <w:hideMark/>
          </w:tcPr>
          <w:p w14:paraId="40D5B14A" w14:textId="77777777" w:rsidR="00F86FBE" w:rsidRPr="00210211" w:rsidRDefault="00F86FBE" w:rsidP="00DF0D98">
            <w:pPr>
              <w:jc w:val="center"/>
            </w:pPr>
            <w:r w:rsidRPr="00210211">
              <w:t>1,8%</w:t>
            </w:r>
          </w:p>
        </w:tc>
        <w:tc>
          <w:tcPr>
            <w:tcW w:w="850" w:type="dxa"/>
            <w:tcBorders>
              <w:top w:val="nil"/>
              <w:left w:val="nil"/>
              <w:bottom w:val="single" w:sz="4" w:space="0" w:color="auto"/>
              <w:right w:val="single" w:sz="4" w:space="0" w:color="auto"/>
            </w:tcBorders>
            <w:shd w:val="clear" w:color="auto" w:fill="FFFF00"/>
            <w:noWrap/>
            <w:vAlign w:val="center"/>
            <w:hideMark/>
          </w:tcPr>
          <w:p w14:paraId="60FF2C90" w14:textId="77777777" w:rsidR="00F86FBE" w:rsidRPr="00210211" w:rsidRDefault="00F86FBE" w:rsidP="00DF0D98">
            <w:pPr>
              <w:jc w:val="center"/>
            </w:pPr>
            <w:r w:rsidRPr="00210211">
              <w:t>11,3%</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85D717F" w14:textId="77777777" w:rsidR="00F86FBE" w:rsidRPr="00210211" w:rsidRDefault="00F86FBE" w:rsidP="00DF0D98">
            <w:pPr>
              <w:jc w:val="center"/>
              <w:rPr>
                <w:color w:val="000000"/>
              </w:rPr>
            </w:pPr>
            <w:r w:rsidRPr="00210211">
              <w:rPr>
                <w:color w:val="000000"/>
              </w:rPr>
              <w:t>47,91</w:t>
            </w:r>
          </w:p>
        </w:tc>
        <w:tc>
          <w:tcPr>
            <w:tcW w:w="850" w:type="dxa"/>
            <w:tcBorders>
              <w:top w:val="nil"/>
              <w:left w:val="nil"/>
              <w:bottom w:val="single" w:sz="4" w:space="0" w:color="auto"/>
              <w:right w:val="single" w:sz="4" w:space="0" w:color="auto"/>
            </w:tcBorders>
            <w:shd w:val="clear" w:color="auto" w:fill="auto"/>
            <w:noWrap/>
            <w:vAlign w:val="center"/>
            <w:hideMark/>
          </w:tcPr>
          <w:p w14:paraId="73D7DF2A" w14:textId="77777777" w:rsidR="00F86FBE" w:rsidRPr="00210211" w:rsidRDefault="00F86FBE" w:rsidP="00DF0D98">
            <w:pPr>
              <w:jc w:val="center"/>
              <w:rPr>
                <w:color w:val="000000"/>
              </w:rPr>
            </w:pPr>
            <w:r w:rsidRPr="00210211">
              <w:rPr>
                <w:color w:val="000000"/>
              </w:rPr>
              <w:t>10,48</w:t>
            </w:r>
          </w:p>
        </w:tc>
        <w:tc>
          <w:tcPr>
            <w:tcW w:w="851" w:type="dxa"/>
            <w:tcBorders>
              <w:top w:val="nil"/>
              <w:left w:val="nil"/>
              <w:bottom w:val="single" w:sz="4" w:space="0" w:color="auto"/>
              <w:right w:val="single" w:sz="4" w:space="0" w:color="auto"/>
            </w:tcBorders>
            <w:shd w:val="clear" w:color="auto" w:fill="auto"/>
            <w:noWrap/>
            <w:vAlign w:val="center"/>
            <w:hideMark/>
          </w:tcPr>
          <w:p w14:paraId="3B9939C8" w14:textId="77777777" w:rsidR="00F86FBE" w:rsidRPr="00210211" w:rsidRDefault="00F86FBE" w:rsidP="00DF0D98">
            <w:pPr>
              <w:jc w:val="center"/>
            </w:pPr>
            <w:r w:rsidRPr="00210211">
              <w:t>90,7%</w:t>
            </w:r>
          </w:p>
        </w:tc>
        <w:tc>
          <w:tcPr>
            <w:tcW w:w="850" w:type="dxa"/>
            <w:tcBorders>
              <w:top w:val="nil"/>
              <w:left w:val="nil"/>
              <w:bottom w:val="single" w:sz="4" w:space="0" w:color="auto"/>
              <w:right w:val="single" w:sz="4" w:space="0" w:color="auto"/>
            </w:tcBorders>
            <w:shd w:val="clear" w:color="auto" w:fill="auto"/>
            <w:noWrap/>
            <w:vAlign w:val="center"/>
            <w:hideMark/>
          </w:tcPr>
          <w:p w14:paraId="004A7A50" w14:textId="77777777" w:rsidR="00F86FBE" w:rsidRPr="00210211" w:rsidRDefault="00F86FBE" w:rsidP="00DF0D98">
            <w:pPr>
              <w:jc w:val="center"/>
            </w:pPr>
            <w:r w:rsidRPr="00210211">
              <w:t>1,7%</w:t>
            </w:r>
          </w:p>
        </w:tc>
        <w:tc>
          <w:tcPr>
            <w:tcW w:w="838" w:type="dxa"/>
            <w:tcBorders>
              <w:top w:val="nil"/>
              <w:left w:val="nil"/>
              <w:bottom w:val="single" w:sz="4" w:space="0" w:color="auto"/>
              <w:right w:val="single" w:sz="4" w:space="0" w:color="auto"/>
            </w:tcBorders>
            <w:shd w:val="clear" w:color="auto" w:fill="FFFF00"/>
            <w:noWrap/>
            <w:vAlign w:val="center"/>
            <w:hideMark/>
          </w:tcPr>
          <w:p w14:paraId="4442FB92" w14:textId="77777777" w:rsidR="00F86FBE" w:rsidRPr="00210211" w:rsidRDefault="00F86FBE" w:rsidP="00DF0D98">
            <w:pPr>
              <w:jc w:val="center"/>
            </w:pPr>
            <w:r w:rsidRPr="00210211">
              <w:t>7,6%</w:t>
            </w:r>
          </w:p>
        </w:tc>
      </w:tr>
      <w:tr w:rsidR="00F86FBE" w:rsidRPr="00FB4FAF" w14:paraId="6E473CC0" w14:textId="77777777" w:rsidTr="00DF0D98">
        <w:trPr>
          <w:gridAfter w:val="1"/>
          <w:wAfter w:w="11" w:type="dxa"/>
          <w:trHeight w:val="51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EB303C7" w14:textId="77777777" w:rsidR="00F86FBE" w:rsidRPr="00210211" w:rsidRDefault="00F86FBE" w:rsidP="00DF0D98">
            <w:pPr>
              <w:jc w:val="center"/>
              <w:rPr>
                <w:color w:val="000000"/>
              </w:rPr>
            </w:pPr>
            <w:r w:rsidRPr="00210211">
              <w:rPr>
                <w:color w:val="000000"/>
              </w:rPr>
              <w:t>Работа</w:t>
            </w:r>
          </w:p>
        </w:tc>
        <w:tc>
          <w:tcPr>
            <w:tcW w:w="851" w:type="dxa"/>
            <w:tcBorders>
              <w:top w:val="nil"/>
              <w:left w:val="nil"/>
              <w:bottom w:val="single" w:sz="4" w:space="0" w:color="auto"/>
              <w:right w:val="single" w:sz="4" w:space="0" w:color="auto"/>
            </w:tcBorders>
            <w:shd w:val="clear" w:color="auto" w:fill="auto"/>
            <w:noWrap/>
            <w:vAlign w:val="center"/>
            <w:hideMark/>
          </w:tcPr>
          <w:p w14:paraId="64A4DC9B" w14:textId="77777777" w:rsidR="00F86FBE" w:rsidRPr="00210211" w:rsidRDefault="00F86FBE" w:rsidP="00DF0D98">
            <w:pPr>
              <w:jc w:val="center"/>
              <w:rPr>
                <w:color w:val="000000"/>
              </w:rPr>
            </w:pPr>
            <w:r w:rsidRPr="00210211">
              <w:rPr>
                <w:color w:val="000000"/>
              </w:rPr>
              <w:t>47,16</w:t>
            </w:r>
          </w:p>
        </w:tc>
        <w:tc>
          <w:tcPr>
            <w:tcW w:w="850" w:type="dxa"/>
            <w:tcBorders>
              <w:top w:val="nil"/>
              <w:left w:val="nil"/>
              <w:bottom w:val="single" w:sz="4" w:space="0" w:color="auto"/>
              <w:right w:val="single" w:sz="4" w:space="0" w:color="auto"/>
            </w:tcBorders>
            <w:shd w:val="clear" w:color="auto" w:fill="auto"/>
            <w:noWrap/>
            <w:vAlign w:val="center"/>
            <w:hideMark/>
          </w:tcPr>
          <w:p w14:paraId="23B01521" w14:textId="77777777" w:rsidR="00F86FBE" w:rsidRPr="00210211" w:rsidRDefault="00F86FBE" w:rsidP="00DF0D98">
            <w:pPr>
              <w:jc w:val="center"/>
              <w:rPr>
                <w:color w:val="000000"/>
              </w:rPr>
            </w:pPr>
            <w:r w:rsidRPr="00210211">
              <w:rPr>
                <w:color w:val="000000"/>
              </w:rPr>
              <w:t>6,63</w:t>
            </w:r>
          </w:p>
        </w:tc>
        <w:tc>
          <w:tcPr>
            <w:tcW w:w="850" w:type="dxa"/>
            <w:tcBorders>
              <w:top w:val="nil"/>
              <w:left w:val="nil"/>
              <w:bottom w:val="single" w:sz="4" w:space="0" w:color="auto"/>
              <w:right w:val="single" w:sz="4" w:space="0" w:color="auto"/>
            </w:tcBorders>
            <w:shd w:val="clear" w:color="auto" w:fill="auto"/>
            <w:noWrap/>
            <w:vAlign w:val="center"/>
            <w:hideMark/>
          </w:tcPr>
          <w:p w14:paraId="35275F44" w14:textId="77777777" w:rsidR="00F86FBE" w:rsidRPr="00210211" w:rsidRDefault="00F86FBE" w:rsidP="00DF0D98">
            <w:pPr>
              <w:jc w:val="center"/>
            </w:pPr>
            <w:r w:rsidRPr="00210211">
              <w:t>94,7%</w:t>
            </w:r>
          </w:p>
        </w:tc>
        <w:tc>
          <w:tcPr>
            <w:tcW w:w="851" w:type="dxa"/>
            <w:tcBorders>
              <w:top w:val="nil"/>
              <w:left w:val="nil"/>
              <w:bottom w:val="single" w:sz="4" w:space="0" w:color="auto"/>
              <w:right w:val="single" w:sz="4" w:space="0" w:color="auto"/>
            </w:tcBorders>
            <w:shd w:val="clear" w:color="auto" w:fill="auto"/>
            <w:noWrap/>
            <w:vAlign w:val="center"/>
            <w:hideMark/>
          </w:tcPr>
          <w:p w14:paraId="427E8A18" w14:textId="77777777" w:rsidR="00F86FBE" w:rsidRPr="00210211" w:rsidRDefault="00F86FBE" w:rsidP="00DF0D98">
            <w:pPr>
              <w:jc w:val="center"/>
            </w:pPr>
            <w:r w:rsidRPr="00210211">
              <w:t>5,3%</w:t>
            </w:r>
          </w:p>
        </w:tc>
        <w:tc>
          <w:tcPr>
            <w:tcW w:w="850" w:type="dxa"/>
            <w:tcBorders>
              <w:top w:val="nil"/>
              <w:left w:val="nil"/>
              <w:bottom w:val="single" w:sz="4" w:space="0" w:color="auto"/>
              <w:right w:val="single" w:sz="4" w:space="0" w:color="auto"/>
            </w:tcBorders>
            <w:shd w:val="clear" w:color="auto" w:fill="auto"/>
            <w:noWrap/>
            <w:vAlign w:val="center"/>
            <w:hideMark/>
          </w:tcPr>
          <w:p w14:paraId="0B84A51F"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ABF4709" w14:textId="77777777" w:rsidR="00F86FBE" w:rsidRPr="00210211" w:rsidRDefault="00F86FBE" w:rsidP="00DF0D98">
            <w:pPr>
              <w:jc w:val="center"/>
              <w:rPr>
                <w:color w:val="000000"/>
              </w:rPr>
            </w:pPr>
            <w:r w:rsidRPr="00210211">
              <w:rPr>
                <w:color w:val="000000"/>
              </w:rPr>
              <w:t>46,82</w:t>
            </w:r>
          </w:p>
        </w:tc>
        <w:tc>
          <w:tcPr>
            <w:tcW w:w="850" w:type="dxa"/>
            <w:tcBorders>
              <w:top w:val="nil"/>
              <w:left w:val="nil"/>
              <w:bottom w:val="single" w:sz="4" w:space="0" w:color="auto"/>
              <w:right w:val="single" w:sz="4" w:space="0" w:color="auto"/>
            </w:tcBorders>
            <w:shd w:val="clear" w:color="auto" w:fill="auto"/>
            <w:noWrap/>
            <w:vAlign w:val="center"/>
            <w:hideMark/>
          </w:tcPr>
          <w:p w14:paraId="17152DFE" w14:textId="77777777" w:rsidR="00F86FBE" w:rsidRPr="00210211" w:rsidRDefault="00F86FBE" w:rsidP="00DF0D98">
            <w:pPr>
              <w:jc w:val="center"/>
              <w:rPr>
                <w:color w:val="000000"/>
              </w:rPr>
            </w:pPr>
            <w:r w:rsidRPr="00210211">
              <w:rPr>
                <w:color w:val="000000"/>
              </w:rPr>
              <w:t>6,79</w:t>
            </w:r>
          </w:p>
        </w:tc>
        <w:tc>
          <w:tcPr>
            <w:tcW w:w="851" w:type="dxa"/>
            <w:tcBorders>
              <w:top w:val="nil"/>
              <w:left w:val="nil"/>
              <w:bottom w:val="single" w:sz="4" w:space="0" w:color="auto"/>
              <w:right w:val="single" w:sz="4" w:space="0" w:color="auto"/>
            </w:tcBorders>
            <w:shd w:val="clear" w:color="auto" w:fill="auto"/>
            <w:noWrap/>
            <w:vAlign w:val="center"/>
            <w:hideMark/>
          </w:tcPr>
          <w:p w14:paraId="2292175B" w14:textId="77777777" w:rsidR="00F86FBE" w:rsidRPr="00210211" w:rsidRDefault="00F86FBE" w:rsidP="00DF0D98">
            <w:pPr>
              <w:jc w:val="center"/>
            </w:pPr>
            <w:r w:rsidRPr="00210211">
              <w:t>91,8%</w:t>
            </w:r>
          </w:p>
        </w:tc>
        <w:tc>
          <w:tcPr>
            <w:tcW w:w="850" w:type="dxa"/>
            <w:tcBorders>
              <w:top w:val="nil"/>
              <w:left w:val="nil"/>
              <w:bottom w:val="single" w:sz="4" w:space="0" w:color="auto"/>
              <w:right w:val="single" w:sz="4" w:space="0" w:color="auto"/>
            </w:tcBorders>
            <w:shd w:val="clear" w:color="auto" w:fill="FFFF00"/>
            <w:noWrap/>
            <w:vAlign w:val="center"/>
            <w:hideMark/>
          </w:tcPr>
          <w:p w14:paraId="5996CCBB" w14:textId="77777777" w:rsidR="00F86FBE" w:rsidRPr="00210211" w:rsidRDefault="00F86FBE" w:rsidP="00DF0D98">
            <w:pPr>
              <w:jc w:val="center"/>
            </w:pPr>
            <w:r w:rsidRPr="00210211">
              <w:t>8,2%</w:t>
            </w:r>
          </w:p>
        </w:tc>
        <w:tc>
          <w:tcPr>
            <w:tcW w:w="838" w:type="dxa"/>
            <w:tcBorders>
              <w:top w:val="nil"/>
              <w:left w:val="nil"/>
              <w:bottom w:val="single" w:sz="4" w:space="0" w:color="auto"/>
              <w:right w:val="single" w:sz="4" w:space="0" w:color="auto"/>
            </w:tcBorders>
            <w:shd w:val="clear" w:color="auto" w:fill="auto"/>
            <w:noWrap/>
            <w:vAlign w:val="center"/>
            <w:hideMark/>
          </w:tcPr>
          <w:p w14:paraId="09391780" w14:textId="77777777" w:rsidR="00F86FBE" w:rsidRPr="00210211" w:rsidRDefault="00F86FBE" w:rsidP="00DF0D98">
            <w:pPr>
              <w:jc w:val="center"/>
            </w:pPr>
            <w:r w:rsidRPr="00210211">
              <w:t>0,0%</w:t>
            </w:r>
          </w:p>
        </w:tc>
      </w:tr>
      <w:tr w:rsidR="00F86FBE" w:rsidRPr="00FB4FAF" w14:paraId="664AE185" w14:textId="77777777" w:rsidTr="00DF0D98">
        <w:trPr>
          <w:gridAfter w:val="1"/>
          <w:wAfter w:w="11" w:type="dxa"/>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DF274E1" w14:textId="77777777" w:rsidR="00F86FBE" w:rsidRPr="00210211" w:rsidRDefault="00F86FBE" w:rsidP="00DF0D98">
            <w:pPr>
              <w:jc w:val="center"/>
              <w:rPr>
                <w:color w:val="000000"/>
              </w:rPr>
            </w:pPr>
            <w:r w:rsidRPr="00210211">
              <w:rPr>
                <w:color w:val="000000"/>
              </w:rPr>
              <w:t>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14:paraId="197AC192" w14:textId="77777777" w:rsidR="00F86FBE" w:rsidRPr="00210211" w:rsidRDefault="00F86FBE" w:rsidP="00DF0D98">
            <w:pPr>
              <w:jc w:val="center"/>
              <w:rPr>
                <w:color w:val="000000"/>
              </w:rPr>
            </w:pPr>
            <w:r w:rsidRPr="00210211">
              <w:rPr>
                <w:color w:val="00000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1560ABC0" w14:textId="77777777" w:rsidR="00F86FBE" w:rsidRPr="00210211" w:rsidRDefault="00F86FBE" w:rsidP="00DF0D98">
            <w:pPr>
              <w:jc w:val="center"/>
              <w:rPr>
                <w:color w:val="000000"/>
              </w:rPr>
            </w:pPr>
            <w:r w:rsidRPr="00210211">
              <w:rPr>
                <w:color w:val="000000"/>
              </w:rPr>
              <w:t>4,90</w:t>
            </w:r>
          </w:p>
        </w:tc>
        <w:tc>
          <w:tcPr>
            <w:tcW w:w="850" w:type="dxa"/>
            <w:tcBorders>
              <w:top w:val="nil"/>
              <w:left w:val="nil"/>
              <w:bottom w:val="single" w:sz="4" w:space="0" w:color="auto"/>
              <w:right w:val="single" w:sz="4" w:space="0" w:color="auto"/>
            </w:tcBorders>
            <w:shd w:val="clear" w:color="auto" w:fill="auto"/>
            <w:noWrap/>
            <w:vAlign w:val="center"/>
            <w:hideMark/>
          </w:tcPr>
          <w:p w14:paraId="38A99095" w14:textId="77777777" w:rsidR="00F86FBE" w:rsidRPr="00210211" w:rsidRDefault="00F86FBE" w:rsidP="00DF0D98">
            <w:pPr>
              <w:jc w:val="center"/>
            </w:pPr>
            <w:r w:rsidRPr="00210211">
              <w:t>100%</w:t>
            </w:r>
          </w:p>
        </w:tc>
        <w:tc>
          <w:tcPr>
            <w:tcW w:w="851" w:type="dxa"/>
            <w:tcBorders>
              <w:top w:val="nil"/>
              <w:left w:val="nil"/>
              <w:bottom w:val="single" w:sz="4" w:space="0" w:color="auto"/>
              <w:right w:val="single" w:sz="4" w:space="0" w:color="auto"/>
            </w:tcBorders>
            <w:shd w:val="clear" w:color="auto" w:fill="auto"/>
            <w:noWrap/>
            <w:vAlign w:val="center"/>
            <w:hideMark/>
          </w:tcPr>
          <w:p w14:paraId="5C1C87EF" w14:textId="77777777" w:rsidR="00F86FBE" w:rsidRPr="00210211" w:rsidRDefault="00F86FBE" w:rsidP="00DF0D98">
            <w:pPr>
              <w:jc w:val="center"/>
            </w:pPr>
            <w:r w:rsidRPr="00210211">
              <w:t>0,0%</w:t>
            </w:r>
          </w:p>
        </w:tc>
        <w:tc>
          <w:tcPr>
            <w:tcW w:w="850" w:type="dxa"/>
            <w:tcBorders>
              <w:top w:val="nil"/>
              <w:left w:val="nil"/>
              <w:bottom w:val="single" w:sz="4" w:space="0" w:color="auto"/>
              <w:right w:val="single" w:sz="4" w:space="0" w:color="auto"/>
            </w:tcBorders>
            <w:shd w:val="clear" w:color="auto" w:fill="auto"/>
            <w:noWrap/>
            <w:vAlign w:val="center"/>
            <w:hideMark/>
          </w:tcPr>
          <w:p w14:paraId="4D97B391"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FD0900D" w14:textId="77777777" w:rsidR="00F86FBE" w:rsidRPr="00210211" w:rsidRDefault="00F86FBE" w:rsidP="00DF0D98">
            <w:pPr>
              <w:jc w:val="center"/>
              <w:rPr>
                <w:color w:val="000000"/>
              </w:rPr>
            </w:pPr>
            <w:r w:rsidRPr="00210211">
              <w:rPr>
                <w:color w:val="000000"/>
              </w:rPr>
              <w:t>46,70</w:t>
            </w:r>
          </w:p>
        </w:tc>
        <w:tc>
          <w:tcPr>
            <w:tcW w:w="850" w:type="dxa"/>
            <w:tcBorders>
              <w:top w:val="nil"/>
              <w:left w:val="nil"/>
              <w:bottom w:val="single" w:sz="4" w:space="0" w:color="auto"/>
              <w:right w:val="single" w:sz="4" w:space="0" w:color="auto"/>
            </w:tcBorders>
            <w:shd w:val="clear" w:color="auto" w:fill="auto"/>
            <w:noWrap/>
            <w:vAlign w:val="center"/>
            <w:hideMark/>
          </w:tcPr>
          <w:p w14:paraId="0F331C6A" w14:textId="77777777" w:rsidR="00F86FBE" w:rsidRPr="00210211" w:rsidRDefault="00F86FBE" w:rsidP="00DF0D98">
            <w:pPr>
              <w:jc w:val="center"/>
              <w:rPr>
                <w:color w:val="000000"/>
              </w:rPr>
            </w:pPr>
            <w:r w:rsidRPr="00210211">
              <w:rPr>
                <w:color w:val="000000"/>
              </w:rPr>
              <w:t>9,05</w:t>
            </w:r>
          </w:p>
        </w:tc>
        <w:tc>
          <w:tcPr>
            <w:tcW w:w="851" w:type="dxa"/>
            <w:tcBorders>
              <w:top w:val="nil"/>
              <w:left w:val="nil"/>
              <w:bottom w:val="single" w:sz="4" w:space="0" w:color="auto"/>
              <w:right w:val="single" w:sz="4" w:space="0" w:color="auto"/>
            </w:tcBorders>
            <w:shd w:val="clear" w:color="auto" w:fill="auto"/>
            <w:noWrap/>
            <w:vAlign w:val="center"/>
            <w:hideMark/>
          </w:tcPr>
          <w:p w14:paraId="36D5D23E" w14:textId="77777777" w:rsidR="00F86FBE" w:rsidRPr="00210211" w:rsidRDefault="00F86FBE" w:rsidP="00DF0D98">
            <w:pPr>
              <w:jc w:val="center"/>
            </w:pPr>
            <w:r w:rsidRPr="00210211">
              <w:t>87,0%</w:t>
            </w:r>
          </w:p>
        </w:tc>
        <w:tc>
          <w:tcPr>
            <w:tcW w:w="850" w:type="dxa"/>
            <w:tcBorders>
              <w:top w:val="nil"/>
              <w:left w:val="nil"/>
              <w:bottom w:val="single" w:sz="4" w:space="0" w:color="auto"/>
              <w:right w:val="single" w:sz="4" w:space="0" w:color="auto"/>
            </w:tcBorders>
            <w:shd w:val="clear" w:color="auto" w:fill="FFFF00"/>
            <w:noWrap/>
            <w:vAlign w:val="center"/>
            <w:hideMark/>
          </w:tcPr>
          <w:p w14:paraId="43EF7628" w14:textId="77777777" w:rsidR="00F86FBE" w:rsidRPr="00210211" w:rsidRDefault="00F86FBE" w:rsidP="00DF0D98">
            <w:pPr>
              <w:jc w:val="center"/>
            </w:pPr>
            <w:r w:rsidRPr="00210211">
              <w:t>13,0%</w:t>
            </w:r>
          </w:p>
        </w:tc>
        <w:tc>
          <w:tcPr>
            <w:tcW w:w="838" w:type="dxa"/>
            <w:tcBorders>
              <w:top w:val="nil"/>
              <w:left w:val="nil"/>
              <w:bottom w:val="single" w:sz="4" w:space="0" w:color="auto"/>
              <w:right w:val="single" w:sz="4" w:space="0" w:color="auto"/>
            </w:tcBorders>
            <w:shd w:val="clear" w:color="auto" w:fill="auto"/>
            <w:noWrap/>
            <w:vAlign w:val="center"/>
            <w:hideMark/>
          </w:tcPr>
          <w:p w14:paraId="5494AA02" w14:textId="77777777" w:rsidR="00F86FBE" w:rsidRPr="00210211" w:rsidRDefault="00F86FBE" w:rsidP="00DF0D98">
            <w:pPr>
              <w:jc w:val="center"/>
            </w:pPr>
            <w:r w:rsidRPr="00210211">
              <w:t>0,0%</w:t>
            </w:r>
          </w:p>
        </w:tc>
      </w:tr>
      <w:tr w:rsidR="00F86FBE" w:rsidRPr="00FB4FAF" w14:paraId="3CB7BAEF" w14:textId="77777777" w:rsidTr="00DF0D98">
        <w:trPr>
          <w:gridAfter w:val="1"/>
          <w:wAfter w:w="11" w:type="dxa"/>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1BAA081" w14:textId="77777777" w:rsidR="00F86FBE" w:rsidRPr="00210211" w:rsidRDefault="00F86FBE" w:rsidP="00DF0D98">
            <w:pPr>
              <w:jc w:val="center"/>
              <w:rPr>
                <w:color w:val="000000"/>
              </w:rPr>
            </w:pPr>
            <w:r w:rsidRPr="00210211">
              <w:rPr>
                <w:color w:val="000000"/>
              </w:rPr>
              <w:t>Табак</w:t>
            </w:r>
          </w:p>
        </w:tc>
        <w:tc>
          <w:tcPr>
            <w:tcW w:w="851" w:type="dxa"/>
            <w:tcBorders>
              <w:top w:val="nil"/>
              <w:left w:val="nil"/>
              <w:bottom w:val="single" w:sz="4" w:space="0" w:color="auto"/>
              <w:right w:val="single" w:sz="4" w:space="0" w:color="auto"/>
            </w:tcBorders>
            <w:shd w:val="clear" w:color="auto" w:fill="auto"/>
            <w:noWrap/>
            <w:vAlign w:val="center"/>
            <w:hideMark/>
          </w:tcPr>
          <w:p w14:paraId="4FAC5200" w14:textId="77777777" w:rsidR="00F86FBE" w:rsidRPr="00210211" w:rsidRDefault="00F86FBE" w:rsidP="00DF0D98">
            <w:pPr>
              <w:jc w:val="center"/>
              <w:rPr>
                <w:color w:val="000000"/>
              </w:rPr>
            </w:pPr>
            <w:r w:rsidRPr="00210211">
              <w:rPr>
                <w:color w:val="00000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20D29B60" w14:textId="77777777" w:rsidR="00F86FBE" w:rsidRPr="00210211" w:rsidRDefault="00F86FBE" w:rsidP="00DF0D98">
            <w:pPr>
              <w:jc w:val="center"/>
              <w:rPr>
                <w:color w:val="000000"/>
              </w:rPr>
            </w:pPr>
            <w:r w:rsidRPr="00210211">
              <w:rPr>
                <w:color w:val="000000"/>
              </w:rPr>
              <w:t>0,00</w:t>
            </w:r>
          </w:p>
        </w:tc>
        <w:tc>
          <w:tcPr>
            <w:tcW w:w="850" w:type="dxa"/>
            <w:tcBorders>
              <w:top w:val="nil"/>
              <w:left w:val="nil"/>
              <w:bottom w:val="single" w:sz="4" w:space="0" w:color="auto"/>
              <w:right w:val="single" w:sz="4" w:space="0" w:color="auto"/>
            </w:tcBorders>
            <w:shd w:val="clear" w:color="auto" w:fill="auto"/>
            <w:noWrap/>
            <w:vAlign w:val="center"/>
            <w:hideMark/>
          </w:tcPr>
          <w:p w14:paraId="4A9F6F64" w14:textId="77777777" w:rsidR="00F86FBE" w:rsidRPr="00210211" w:rsidRDefault="00F86FBE" w:rsidP="00DF0D98">
            <w:pPr>
              <w:jc w:val="center"/>
            </w:pPr>
            <w:r w:rsidRPr="00210211">
              <w:t>100%</w:t>
            </w:r>
          </w:p>
        </w:tc>
        <w:tc>
          <w:tcPr>
            <w:tcW w:w="851" w:type="dxa"/>
            <w:tcBorders>
              <w:top w:val="nil"/>
              <w:left w:val="nil"/>
              <w:bottom w:val="single" w:sz="4" w:space="0" w:color="auto"/>
              <w:right w:val="single" w:sz="4" w:space="0" w:color="auto"/>
            </w:tcBorders>
            <w:shd w:val="clear" w:color="auto" w:fill="auto"/>
            <w:noWrap/>
            <w:vAlign w:val="center"/>
            <w:hideMark/>
          </w:tcPr>
          <w:p w14:paraId="61812E09" w14:textId="77777777" w:rsidR="00F86FBE" w:rsidRPr="00210211" w:rsidRDefault="00F86FBE" w:rsidP="00DF0D98">
            <w:pPr>
              <w:jc w:val="center"/>
            </w:pPr>
            <w:r w:rsidRPr="00210211">
              <w:t>0,0%</w:t>
            </w:r>
          </w:p>
        </w:tc>
        <w:tc>
          <w:tcPr>
            <w:tcW w:w="850" w:type="dxa"/>
            <w:tcBorders>
              <w:top w:val="nil"/>
              <w:left w:val="nil"/>
              <w:bottom w:val="single" w:sz="4" w:space="0" w:color="auto"/>
              <w:right w:val="single" w:sz="4" w:space="0" w:color="auto"/>
            </w:tcBorders>
            <w:shd w:val="clear" w:color="auto" w:fill="auto"/>
            <w:noWrap/>
            <w:vAlign w:val="center"/>
            <w:hideMark/>
          </w:tcPr>
          <w:p w14:paraId="33CFFFE3"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D988187" w14:textId="77777777" w:rsidR="00F86FBE" w:rsidRPr="00210211" w:rsidRDefault="00F86FBE" w:rsidP="00DF0D98">
            <w:pPr>
              <w:jc w:val="center"/>
              <w:rPr>
                <w:color w:val="000000"/>
              </w:rPr>
            </w:pPr>
            <w:r w:rsidRPr="00210211">
              <w:rPr>
                <w:color w:val="000000"/>
              </w:rPr>
              <w:t>50,09</w:t>
            </w:r>
          </w:p>
        </w:tc>
        <w:tc>
          <w:tcPr>
            <w:tcW w:w="850" w:type="dxa"/>
            <w:tcBorders>
              <w:top w:val="nil"/>
              <w:left w:val="nil"/>
              <w:bottom w:val="single" w:sz="4" w:space="0" w:color="auto"/>
              <w:right w:val="single" w:sz="4" w:space="0" w:color="auto"/>
            </w:tcBorders>
            <w:shd w:val="clear" w:color="auto" w:fill="auto"/>
            <w:noWrap/>
            <w:vAlign w:val="center"/>
            <w:hideMark/>
          </w:tcPr>
          <w:p w14:paraId="6EADFE9E" w14:textId="77777777" w:rsidR="00F86FBE" w:rsidRPr="00210211" w:rsidRDefault="00F86FBE" w:rsidP="00DF0D98">
            <w:pPr>
              <w:jc w:val="center"/>
              <w:rPr>
                <w:color w:val="000000"/>
              </w:rPr>
            </w:pPr>
            <w:r w:rsidRPr="00210211">
              <w:rPr>
                <w:color w:val="000000"/>
              </w:rPr>
              <w:t>0,78</w:t>
            </w:r>
          </w:p>
        </w:tc>
        <w:tc>
          <w:tcPr>
            <w:tcW w:w="851" w:type="dxa"/>
            <w:tcBorders>
              <w:top w:val="nil"/>
              <w:left w:val="nil"/>
              <w:bottom w:val="single" w:sz="4" w:space="0" w:color="auto"/>
              <w:right w:val="single" w:sz="4" w:space="0" w:color="auto"/>
            </w:tcBorders>
            <w:shd w:val="clear" w:color="auto" w:fill="auto"/>
            <w:noWrap/>
            <w:vAlign w:val="center"/>
            <w:hideMark/>
          </w:tcPr>
          <w:p w14:paraId="240DE6CA" w14:textId="77777777" w:rsidR="00F86FBE" w:rsidRPr="00210211" w:rsidRDefault="00F86FBE" w:rsidP="00DF0D98">
            <w:pPr>
              <w:jc w:val="center"/>
            </w:pPr>
            <w:r w:rsidRPr="00210211">
              <w:t>100%</w:t>
            </w:r>
          </w:p>
        </w:tc>
        <w:tc>
          <w:tcPr>
            <w:tcW w:w="850" w:type="dxa"/>
            <w:tcBorders>
              <w:top w:val="nil"/>
              <w:left w:val="nil"/>
              <w:bottom w:val="single" w:sz="4" w:space="0" w:color="auto"/>
              <w:right w:val="single" w:sz="4" w:space="0" w:color="auto"/>
            </w:tcBorders>
            <w:shd w:val="clear" w:color="auto" w:fill="auto"/>
            <w:noWrap/>
            <w:vAlign w:val="center"/>
            <w:hideMark/>
          </w:tcPr>
          <w:p w14:paraId="445BA2BB" w14:textId="77777777" w:rsidR="00F86FBE" w:rsidRPr="00210211" w:rsidRDefault="00F86FBE" w:rsidP="00DF0D98">
            <w:pPr>
              <w:jc w:val="center"/>
            </w:pPr>
            <w:r w:rsidRPr="00210211">
              <w:t>0,0%</w:t>
            </w:r>
          </w:p>
        </w:tc>
        <w:tc>
          <w:tcPr>
            <w:tcW w:w="838" w:type="dxa"/>
            <w:tcBorders>
              <w:top w:val="nil"/>
              <w:left w:val="nil"/>
              <w:bottom w:val="single" w:sz="4" w:space="0" w:color="auto"/>
              <w:right w:val="single" w:sz="4" w:space="0" w:color="auto"/>
            </w:tcBorders>
            <w:shd w:val="clear" w:color="auto" w:fill="auto"/>
            <w:noWrap/>
            <w:vAlign w:val="center"/>
            <w:hideMark/>
          </w:tcPr>
          <w:p w14:paraId="0A7EC77D" w14:textId="77777777" w:rsidR="00F86FBE" w:rsidRPr="00210211" w:rsidRDefault="00F86FBE" w:rsidP="00DF0D98">
            <w:pPr>
              <w:jc w:val="center"/>
            </w:pPr>
            <w:r w:rsidRPr="00210211">
              <w:t>0,0%</w:t>
            </w:r>
          </w:p>
        </w:tc>
      </w:tr>
      <w:tr w:rsidR="00F86FBE" w:rsidRPr="00FB4FAF" w14:paraId="1B066160" w14:textId="77777777" w:rsidTr="00DF0D98">
        <w:trPr>
          <w:gridAfter w:val="1"/>
          <w:wAfter w:w="11" w:type="dxa"/>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F8B4953" w14:textId="77777777" w:rsidR="00F86FBE" w:rsidRPr="00210211" w:rsidRDefault="00F86FBE" w:rsidP="00DF0D98">
            <w:pPr>
              <w:jc w:val="center"/>
              <w:rPr>
                <w:color w:val="000000"/>
              </w:rPr>
            </w:pPr>
            <w:r w:rsidRPr="00210211">
              <w:rPr>
                <w:color w:val="000000"/>
              </w:rPr>
              <w:t>Алкоголь</w:t>
            </w:r>
          </w:p>
        </w:tc>
        <w:tc>
          <w:tcPr>
            <w:tcW w:w="851" w:type="dxa"/>
            <w:tcBorders>
              <w:top w:val="nil"/>
              <w:left w:val="nil"/>
              <w:bottom w:val="single" w:sz="4" w:space="0" w:color="auto"/>
              <w:right w:val="single" w:sz="4" w:space="0" w:color="auto"/>
            </w:tcBorders>
            <w:shd w:val="clear" w:color="auto" w:fill="auto"/>
            <w:noWrap/>
            <w:vAlign w:val="center"/>
            <w:hideMark/>
          </w:tcPr>
          <w:p w14:paraId="4D88E193" w14:textId="77777777" w:rsidR="00F86FBE" w:rsidRPr="00210211" w:rsidRDefault="00F86FBE" w:rsidP="00DF0D98">
            <w:pPr>
              <w:jc w:val="center"/>
              <w:rPr>
                <w:color w:val="000000"/>
              </w:rPr>
            </w:pPr>
            <w:r w:rsidRPr="00210211">
              <w:rPr>
                <w:color w:val="000000"/>
              </w:rPr>
              <w:t>50,11</w:t>
            </w:r>
          </w:p>
        </w:tc>
        <w:tc>
          <w:tcPr>
            <w:tcW w:w="850" w:type="dxa"/>
            <w:tcBorders>
              <w:top w:val="nil"/>
              <w:left w:val="nil"/>
              <w:bottom w:val="single" w:sz="4" w:space="0" w:color="auto"/>
              <w:right w:val="single" w:sz="4" w:space="0" w:color="auto"/>
            </w:tcBorders>
            <w:shd w:val="clear" w:color="auto" w:fill="auto"/>
            <w:noWrap/>
            <w:vAlign w:val="center"/>
            <w:hideMark/>
          </w:tcPr>
          <w:p w14:paraId="174297F3" w14:textId="77777777" w:rsidR="00F86FBE" w:rsidRPr="00210211" w:rsidRDefault="00F86FBE" w:rsidP="00DF0D98">
            <w:pPr>
              <w:jc w:val="center"/>
              <w:rPr>
                <w:color w:val="000000"/>
              </w:rPr>
            </w:pPr>
            <w:r w:rsidRPr="00210211">
              <w:rPr>
                <w:color w:val="000000"/>
              </w:rPr>
              <w:t>0,82</w:t>
            </w:r>
          </w:p>
        </w:tc>
        <w:tc>
          <w:tcPr>
            <w:tcW w:w="850" w:type="dxa"/>
            <w:tcBorders>
              <w:top w:val="nil"/>
              <w:left w:val="nil"/>
              <w:bottom w:val="single" w:sz="4" w:space="0" w:color="auto"/>
              <w:right w:val="single" w:sz="4" w:space="0" w:color="auto"/>
            </w:tcBorders>
            <w:shd w:val="clear" w:color="auto" w:fill="auto"/>
            <w:noWrap/>
            <w:vAlign w:val="center"/>
            <w:hideMark/>
          </w:tcPr>
          <w:p w14:paraId="70CC0D0E" w14:textId="77777777" w:rsidR="00F86FBE" w:rsidRPr="00210211" w:rsidRDefault="00F86FBE" w:rsidP="00DF0D98">
            <w:pPr>
              <w:jc w:val="center"/>
            </w:pPr>
            <w:r w:rsidRPr="00210211">
              <w:t>100%</w:t>
            </w:r>
          </w:p>
        </w:tc>
        <w:tc>
          <w:tcPr>
            <w:tcW w:w="851" w:type="dxa"/>
            <w:tcBorders>
              <w:top w:val="nil"/>
              <w:left w:val="nil"/>
              <w:bottom w:val="single" w:sz="4" w:space="0" w:color="auto"/>
              <w:right w:val="single" w:sz="4" w:space="0" w:color="auto"/>
            </w:tcBorders>
            <w:shd w:val="clear" w:color="auto" w:fill="auto"/>
            <w:noWrap/>
            <w:vAlign w:val="center"/>
            <w:hideMark/>
          </w:tcPr>
          <w:p w14:paraId="5F1DD2BC" w14:textId="77777777" w:rsidR="00F86FBE" w:rsidRPr="00210211" w:rsidRDefault="00F86FBE" w:rsidP="00DF0D98">
            <w:pPr>
              <w:jc w:val="center"/>
            </w:pPr>
            <w:r w:rsidRPr="00210211">
              <w:t>0,0%</w:t>
            </w:r>
          </w:p>
        </w:tc>
        <w:tc>
          <w:tcPr>
            <w:tcW w:w="850" w:type="dxa"/>
            <w:tcBorders>
              <w:top w:val="nil"/>
              <w:left w:val="nil"/>
              <w:bottom w:val="single" w:sz="4" w:space="0" w:color="auto"/>
              <w:right w:val="single" w:sz="4" w:space="0" w:color="auto"/>
            </w:tcBorders>
            <w:shd w:val="clear" w:color="auto" w:fill="auto"/>
            <w:noWrap/>
            <w:vAlign w:val="center"/>
            <w:hideMark/>
          </w:tcPr>
          <w:p w14:paraId="162A71DB"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55EA630" w14:textId="77777777" w:rsidR="00F86FBE" w:rsidRPr="00210211" w:rsidRDefault="00F86FBE" w:rsidP="00DF0D98">
            <w:pPr>
              <w:jc w:val="center"/>
              <w:rPr>
                <w:color w:val="000000"/>
              </w:rPr>
            </w:pPr>
            <w:r w:rsidRPr="00210211">
              <w:rPr>
                <w:color w:val="00000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4B1A7227" w14:textId="77777777" w:rsidR="00F86FBE" w:rsidRPr="00210211" w:rsidRDefault="00F86FBE" w:rsidP="00DF0D98">
            <w:pPr>
              <w:jc w:val="center"/>
              <w:rPr>
                <w:color w:val="000000"/>
              </w:rPr>
            </w:pPr>
            <w:r w:rsidRPr="00210211">
              <w:rPr>
                <w:color w:val="000000"/>
              </w:rPr>
              <w:t>0,00</w:t>
            </w:r>
          </w:p>
        </w:tc>
        <w:tc>
          <w:tcPr>
            <w:tcW w:w="851" w:type="dxa"/>
            <w:tcBorders>
              <w:top w:val="nil"/>
              <w:left w:val="nil"/>
              <w:bottom w:val="single" w:sz="4" w:space="0" w:color="auto"/>
              <w:right w:val="single" w:sz="4" w:space="0" w:color="auto"/>
            </w:tcBorders>
            <w:shd w:val="clear" w:color="auto" w:fill="auto"/>
            <w:noWrap/>
            <w:vAlign w:val="center"/>
            <w:hideMark/>
          </w:tcPr>
          <w:p w14:paraId="509A1F9A" w14:textId="77777777" w:rsidR="00F86FBE" w:rsidRPr="00210211" w:rsidRDefault="00F86FBE" w:rsidP="00DF0D98">
            <w:pPr>
              <w:jc w:val="center"/>
            </w:pPr>
            <w:r w:rsidRPr="00210211">
              <w:t>100%</w:t>
            </w:r>
          </w:p>
        </w:tc>
        <w:tc>
          <w:tcPr>
            <w:tcW w:w="850" w:type="dxa"/>
            <w:tcBorders>
              <w:top w:val="nil"/>
              <w:left w:val="nil"/>
              <w:bottom w:val="single" w:sz="4" w:space="0" w:color="auto"/>
              <w:right w:val="single" w:sz="4" w:space="0" w:color="auto"/>
            </w:tcBorders>
            <w:shd w:val="clear" w:color="auto" w:fill="auto"/>
            <w:noWrap/>
            <w:vAlign w:val="center"/>
            <w:hideMark/>
          </w:tcPr>
          <w:p w14:paraId="43BB4431" w14:textId="77777777" w:rsidR="00F86FBE" w:rsidRPr="00210211" w:rsidRDefault="00F86FBE" w:rsidP="00DF0D98">
            <w:pPr>
              <w:jc w:val="center"/>
            </w:pPr>
            <w:r w:rsidRPr="00210211">
              <w:t>0,0%</w:t>
            </w:r>
          </w:p>
        </w:tc>
        <w:tc>
          <w:tcPr>
            <w:tcW w:w="838" w:type="dxa"/>
            <w:tcBorders>
              <w:top w:val="nil"/>
              <w:left w:val="nil"/>
              <w:bottom w:val="single" w:sz="4" w:space="0" w:color="auto"/>
              <w:right w:val="single" w:sz="4" w:space="0" w:color="auto"/>
            </w:tcBorders>
            <w:shd w:val="clear" w:color="auto" w:fill="auto"/>
            <w:noWrap/>
            <w:vAlign w:val="center"/>
            <w:hideMark/>
          </w:tcPr>
          <w:p w14:paraId="0233DF33" w14:textId="77777777" w:rsidR="00F86FBE" w:rsidRPr="00210211" w:rsidRDefault="00F86FBE" w:rsidP="00DF0D98">
            <w:pPr>
              <w:jc w:val="center"/>
            </w:pPr>
            <w:r w:rsidRPr="00210211">
              <w:t>0,0%</w:t>
            </w:r>
          </w:p>
        </w:tc>
      </w:tr>
      <w:tr w:rsidR="00F86FBE" w:rsidRPr="00FB4FAF" w14:paraId="5D7DEFB6" w14:textId="77777777" w:rsidTr="00DF0D98">
        <w:trPr>
          <w:gridAfter w:val="1"/>
          <w:wAfter w:w="11" w:type="dxa"/>
          <w:trHeight w:val="73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ED25C0B" w14:textId="77777777" w:rsidR="00F86FBE" w:rsidRPr="00210211" w:rsidRDefault="00F86FBE" w:rsidP="00DF0D98">
            <w:pPr>
              <w:jc w:val="center"/>
              <w:rPr>
                <w:color w:val="000000"/>
              </w:rPr>
            </w:pPr>
            <w:r w:rsidRPr="00210211">
              <w:rPr>
                <w:color w:val="000000"/>
              </w:rPr>
              <w:lastRenderedPageBreak/>
              <w:t>Наркотики</w:t>
            </w:r>
          </w:p>
        </w:tc>
        <w:tc>
          <w:tcPr>
            <w:tcW w:w="851" w:type="dxa"/>
            <w:tcBorders>
              <w:top w:val="nil"/>
              <w:left w:val="nil"/>
              <w:bottom w:val="single" w:sz="4" w:space="0" w:color="auto"/>
              <w:right w:val="single" w:sz="4" w:space="0" w:color="auto"/>
            </w:tcBorders>
            <w:shd w:val="clear" w:color="auto" w:fill="auto"/>
            <w:noWrap/>
            <w:vAlign w:val="center"/>
            <w:hideMark/>
          </w:tcPr>
          <w:p w14:paraId="4721FD5E" w14:textId="77777777" w:rsidR="00F86FBE" w:rsidRPr="00210211" w:rsidRDefault="00F86FBE" w:rsidP="00DF0D98">
            <w:pPr>
              <w:jc w:val="center"/>
              <w:rPr>
                <w:color w:val="000000"/>
              </w:rPr>
            </w:pPr>
            <w:r w:rsidRPr="00210211">
              <w:rPr>
                <w:color w:val="000000"/>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7E01E426" w14:textId="77777777" w:rsidR="00F86FBE" w:rsidRPr="00210211" w:rsidRDefault="00F86FBE" w:rsidP="00DF0D98">
            <w:pPr>
              <w:jc w:val="center"/>
              <w:rPr>
                <w:color w:val="000000"/>
              </w:rPr>
            </w:pPr>
            <w:r w:rsidRPr="00210211">
              <w:rPr>
                <w:color w:val="000000"/>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99A8050" w14:textId="77777777" w:rsidR="00F86FBE" w:rsidRPr="00210211" w:rsidRDefault="00F86FBE" w:rsidP="00DF0D98">
            <w:pPr>
              <w:jc w:val="center"/>
            </w:pPr>
            <w:r w:rsidRPr="00210211">
              <w:t>100%</w:t>
            </w:r>
          </w:p>
        </w:tc>
        <w:tc>
          <w:tcPr>
            <w:tcW w:w="851" w:type="dxa"/>
            <w:tcBorders>
              <w:top w:val="nil"/>
              <w:left w:val="nil"/>
              <w:bottom w:val="single" w:sz="4" w:space="0" w:color="auto"/>
              <w:right w:val="single" w:sz="4" w:space="0" w:color="auto"/>
            </w:tcBorders>
            <w:shd w:val="clear" w:color="auto" w:fill="auto"/>
            <w:noWrap/>
            <w:vAlign w:val="center"/>
            <w:hideMark/>
          </w:tcPr>
          <w:p w14:paraId="2739564E" w14:textId="77777777" w:rsidR="00F86FBE" w:rsidRPr="00210211" w:rsidRDefault="00F86FBE" w:rsidP="00DF0D98">
            <w:pPr>
              <w:jc w:val="center"/>
            </w:pPr>
            <w:r w:rsidRPr="00210211">
              <w:t>0,0%</w:t>
            </w:r>
          </w:p>
        </w:tc>
        <w:tc>
          <w:tcPr>
            <w:tcW w:w="850" w:type="dxa"/>
            <w:tcBorders>
              <w:top w:val="nil"/>
              <w:left w:val="nil"/>
              <w:bottom w:val="single" w:sz="4" w:space="0" w:color="auto"/>
              <w:right w:val="single" w:sz="4" w:space="0" w:color="auto"/>
            </w:tcBorders>
            <w:shd w:val="clear" w:color="auto" w:fill="auto"/>
            <w:noWrap/>
            <w:vAlign w:val="center"/>
            <w:hideMark/>
          </w:tcPr>
          <w:p w14:paraId="5DB0AE9F"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E28041E" w14:textId="77777777" w:rsidR="00F86FBE" w:rsidRPr="00210211" w:rsidRDefault="00F86FBE" w:rsidP="00DF0D98">
            <w:pPr>
              <w:jc w:val="center"/>
              <w:rPr>
                <w:color w:val="000000"/>
              </w:rPr>
            </w:pPr>
            <w:r w:rsidRPr="00210211">
              <w:rPr>
                <w:color w:val="000000"/>
              </w:rPr>
              <w:t>50,08</w:t>
            </w:r>
          </w:p>
        </w:tc>
        <w:tc>
          <w:tcPr>
            <w:tcW w:w="850" w:type="dxa"/>
            <w:tcBorders>
              <w:top w:val="nil"/>
              <w:left w:val="nil"/>
              <w:bottom w:val="single" w:sz="4" w:space="0" w:color="auto"/>
              <w:right w:val="single" w:sz="4" w:space="0" w:color="auto"/>
            </w:tcBorders>
            <w:shd w:val="clear" w:color="auto" w:fill="auto"/>
            <w:noWrap/>
            <w:vAlign w:val="center"/>
            <w:hideMark/>
          </w:tcPr>
          <w:p w14:paraId="4032E47D" w14:textId="77777777" w:rsidR="00F86FBE" w:rsidRPr="00210211" w:rsidRDefault="00F86FBE" w:rsidP="00DF0D98">
            <w:pPr>
              <w:jc w:val="center"/>
              <w:rPr>
                <w:color w:val="000000"/>
              </w:rPr>
            </w:pPr>
            <w:r w:rsidRPr="00210211">
              <w:rPr>
                <w:color w:val="000000"/>
              </w:rPr>
              <w:t>0,91</w:t>
            </w:r>
          </w:p>
        </w:tc>
        <w:tc>
          <w:tcPr>
            <w:tcW w:w="851" w:type="dxa"/>
            <w:tcBorders>
              <w:top w:val="nil"/>
              <w:left w:val="nil"/>
              <w:bottom w:val="single" w:sz="4" w:space="0" w:color="auto"/>
              <w:right w:val="single" w:sz="4" w:space="0" w:color="auto"/>
            </w:tcBorders>
            <w:shd w:val="clear" w:color="auto" w:fill="auto"/>
            <w:noWrap/>
            <w:vAlign w:val="center"/>
            <w:hideMark/>
          </w:tcPr>
          <w:p w14:paraId="7B747755" w14:textId="77777777" w:rsidR="00F86FBE" w:rsidRPr="00210211" w:rsidRDefault="00F86FBE" w:rsidP="00DF0D98">
            <w:pPr>
              <w:jc w:val="center"/>
            </w:pPr>
            <w:r w:rsidRPr="00210211">
              <w:t>100%</w:t>
            </w:r>
          </w:p>
        </w:tc>
        <w:tc>
          <w:tcPr>
            <w:tcW w:w="850" w:type="dxa"/>
            <w:tcBorders>
              <w:top w:val="nil"/>
              <w:left w:val="nil"/>
              <w:bottom w:val="single" w:sz="4" w:space="0" w:color="auto"/>
              <w:right w:val="single" w:sz="4" w:space="0" w:color="auto"/>
            </w:tcBorders>
            <w:shd w:val="clear" w:color="auto" w:fill="auto"/>
            <w:noWrap/>
            <w:vAlign w:val="center"/>
            <w:hideMark/>
          </w:tcPr>
          <w:p w14:paraId="3E12F59C" w14:textId="77777777" w:rsidR="00F86FBE" w:rsidRPr="00210211" w:rsidRDefault="00F86FBE" w:rsidP="00DF0D98">
            <w:pPr>
              <w:jc w:val="center"/>
            </w:pPr>
            <w:r w:rsidRPr="00210211">
              <w:t>0,0%</w:t>
            </w:r>
          </w:p>
        </w:tc>
        <w:tc>
          <w:tcPr>
            <w:tcW w:w="838" w:type="dxa"/>
            <w:tcBorders>
              <w:top w:val="nil"/>
              <w:left w:val="nil"/>
              <w:bottom w:val="single" w:sz="4" w:space="0" w:color="auto"/>
              <w:right w:val="single" w:sz="4" w:space="0" w:color="auto"/>
            </w:tcBorders>
            <w:shd w:val="clear" w:color="auto" w:fill="auto"/>
            <w:noWrap/>
            <w:vAlign w:val="center"/>
            <w:hideMark/>
          </w:tcPr>
          <w:p w14:paraId="786533B7" w14:textId="77777777" w:rsidR="00F86FBE" w:rsidRPr="00210211" w:rsidRDefault="00F86FBE" w:rsidP="00DF0D98">
            <w:pPr>
              <w:jc w:val="center"/>
            </w:pPr>
            <w:r w:rsidRPr="00210211">
              <w:t>0,0%</w:t>
            </w:r>
          </w:p>
        </w:tc>
      </w:tr>
      <w:tr w:rsidR="00F86FBE" w:rsidRPr="00FB4FAF" w14:paraId="629E3E90" w14:textId="77777777" w:rsidTr="00DF0D98">
        <w:trPr>
          <w:gridAfter w:val="1"/>
          <w:wAfter w:w="11" w:type="dxa"/>
          <w:trHeight w:val="12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361F940" w14:textId="77777777" w:rsidR="00F86FBE" w:rsidRPr="00210211" w:rsidRDefault="00F86FBE" w:rsidP="00DF0D98">
            <w:pPr>
              <w:jc w:val="center"/>
              <w:rPr>
                <w:color w:val="000000"/>
              </w:rPr>
            </w:pPr>
            <w:r w:rsidRPr="00210211">
              <w:rPr>
                <w:color w:val="000000"/>
              </w:rPr>
              <w:t>Депрессивность / Тревожность</w:t>
            </w:r>
          </w:p>
        </w:tc>
        <w:tc>
          <w:tcPr>
            <w:tcW w:w="851" w:type="dxa"/>
            <w:tcBorders>
              <w:top w:val="nil"/>
              <w:left w:val="nil"/>
              <w:bottom w:val="single" w:sz="4" w:space="0" w:color="auto"/>
              <w:right w:val="single" w:sz="4" w:space="0" w:color="auto"/>
            </w:tcBorders>
            <w:shd w:val="clear" w:color="auto" w:fill="auto"/>
            <w:noWrap/>
            <w:vAlign w:val="center"/>
            <w:hideMark/>
          </w:tcPr>
          <w:p w14:paraId="20A3E7D1" w14:textId="77777777" w:rsidR="00F86FBE" w:rsidRPr="00210211" w:rsidRDefault="00F86FBE" w:rsidP="00DF0D98">
            <w:pPr>
              <w:jc w:val="center"/>
              <w:rPr>
                <w:color w:val="000000"/>
              </w:rPr>
            </w:pPr>
            <w:r w:rsidRPr="00210211">
              <w:rPr>
                <w:color w:val="000000"/>
              </w:rPr>
              <w:t>55,27</w:t>
            </w:r>
          </w:p>
        </w:tc>
        <w:tc>
          <w:tcPr>
            <w:tcW w:w="850" w:type="dxa"/>
            <w:tcBorders>
              <w:top w:val="nil"/>
              <w:left w:val="nil"/>
              <w:bottom w:val="single" w:sz="4" w:space="0" w:color="auto"/>
              <w:right w:val="single" w:sz="4" w:space="0" w:color="auto"/>
            </w:tcBorders>
            <w:shd w:val="clear" w:color="auto" w:fill="auto"/>
            <w:noWrap/>
            <w:vAlign w:val="center"/>
            <w:hideMark/>
          </w:tcPr>
          <w:p w14:paraId="4B00EF0D" w14:textId="77777777" w:rsidR="00F86FBE" w:rsidRPr="00210211" w:rsidRDefault="00F86FBE" w:rsidP="00DF0D98">
            <w:pPr>
              <w:jc w:val="center"/>
              <w:rPr>
                <w:color w:val="000000"/>
              </w:rPr>
            </w:pPr>
            <w:r w:rsidRPr="00210211">
              <w:rPr>
                <w:color w:val="000000"/>
              </w:rPr>
              <w:t>6,30</w:t>
            </w:r>
          </w:p>
        </w:tc>
        <w:tc>
          <w:tcPr>
            <w:tcW w:w="850" w:type="dxa"/>
            <w:tcBorders>
              <w:top w:val="nil"/>
              <w:left w:val="nil"/>
              <w:bottom w:val="single" w:sz="4" w:space="0" w:color="auto"/>
              <w:right w:val="single" w:sz="4" w:space="0" w:color="auto"/>
            </w:tcBorders>
            <w:shd w:val="clear" w:color="auto" w:fill="auto"/>
            <w:noWrap/>
            <w:vAlign w:val="center"/>
            <w:hideMark/>
          </w:tcPr>
          <w:p w14:paraId="7DDFB36A" w14:textId="77777777" w:rsidR="00F86FBE" w:rsidRPr="00210211" w:rsidRDefault="00F86FBE" w:rsidP="00DF0D98">
            <w:pPr>
              <w:jc w:val="center"/>
            </w:pPr>
            <w:r w:rsidRPr="00210211">
              <w:t>87,6%</w:t>
            </w:r>
          </w:p>
        </w:tc>
        <w:tc>
          <w:tcPr>
            <w:tcW w:w="851" w:type="dxa"/>
            <w:tcBorders>
              <w:top w:val="nil"/>
              <w:left w:val="nil"/>
              <w:bottom w:val="single" w:sz="4" w:space="0" w:color="auto"/>
              <w:right w:val="single" w:sz="4" w:space="0" w:color="auto"/>
            </w:tcBorders>
            <w:shd w:val="clear" w:color="auto" w:fill="FFFF00"/>
            <w:noWrap/>
            <w:vAlign w:val="center"/>
            <w:hideMark/>
          </w:tcPr>
          <w:p w14:paraId="09F2E6B7" w14:textId="77777777" w:rsidR="00F86FBE" w:rsidRPr="00210211" w:rsidRDefault="00F86FBE" w:rsidP="00DF0D98">
            <w:pPr>
              <w:jc w:val="center"/>
            </w:pPr>
            <w:r w:rsidRPr="00210211">
              <w:t>9,8%</w:t>
            </w:r>
          </w:p>
        </w:tc>
        <w:tc>
          <w:tcPr>
            <w:tcW w:w="850" w:type="dxa"/>
            <w:tcBorders>
              <w:top w:val="nil"/>
              <w:left w:val="nil"/>
              <w:bottom w:val="single" w:sz="4" w:space="0" w:color="auto"/>
              <w:right w:val="single" w:sz="4" w:space="0" w:color="auto"/>
            </w:tcBorders>
            <w:shd w:val="clear" w:color="auto" w:fill="auto"/>
            <w:noWrap/>
            <w:vAlign w:val="center"/>
            <w:hideMark/>
          </w:tcPr>
          <w:p w14:paraId="4689C209" w14:textId="77777777" w:rsidR="00F86FBE" w:rsidRPr="00210211" w:rsidRDefault="00F86FBE" w:rsidP="00DF0D98">
            <w:pPr>
              <w:jc w:val="center"/>
            </w:pPr>
            <w:r w:rsidRPr="00210211">
              <w:t>3,6%</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DE5BF05" w14:textId="77777777" w:rsidR="00F86FBE" w:rsidRPr="00210211" w:rsidRDefault="00F86FBE" w:rsidP="00DF0D98">
            <w:pPr>
              <w:jc w:val="center"/>
              <w:rPr>
                <w:color w:val="000000"/>
              </w:rPr>
            </w:pPr>
            <w:r w:rsidRPr="00210211">
              <w:rPr>
                <w:color w:val="000000"/>
              </w:rPr>
              <w:t>56,41</w:t>
            </w:r>
          </w:p>
        </w:tc>
        <w:tc>
          <w:tcPr>
            <w:tcW w:w="850" w:type="dxa"/>
            <w:tcBorders>
              <w:top w:val="nil"/>
              <w:left w:val="nil"/>
              <w:bottom w:val="single" w:sz="4" w:space="0" w:color="auto"/>
              <w:right w:val="single" w:sz="4" w:space="0" w:color="auto"/>
            </w:tcBorders>
            <w:shd w:val="clear" w:color="auto" w:fill="auto"/>
            <w:noWrap/>
            <w:vAlign w:val="center"/>
            <w:hideMark/>
          </w:tcPr>
          <w:p w14:paraId="61DDDDEF" w14:textId="77777777" w:rsidR="00F86FBE" w:rsidRPr="00210211" w:rsidRDefault="00F86FBE" w:rsidP="00DF0D98">
            <w:pPr>
              <w:jc w:val="center"/>
              <w:rPr>
                <w:color w:val="000000"/>
              </w:rPr>
            </w:pPr>
            <w:r w:rsidRPr="00210211">
              <w:rPr>
                <w:color w:val="000000"/>
              </w:rPr>
              <w:t>6,89</w:t>
            </w:r>
          </w:p>
        </w:tc>
        <w:tc>
          <w:tcPr>
            <w:tcW w:w="851" w:type="dxa"/>
            <w:tcBorders>
              <w:top w:val="nil"/>
              <w:left w:val="nil"/>
              <w:bottom w:val="single" w:sz="4" w:space="0" w:color="auto"/>
              <w:right w:val="single" w:sz="4" w:space="0" w:color="auto"/>
            </w:tcBorders>
            <w:shd w:val="clear" w:color="auto" w:fill="auto"/>
            <w:noWrap/>
            <w:vAlign w:val="center"/>
            <w:hideMark/>
          </w:tcPr>
          <w:p w14:paraId="1797FFBB" w14:textId="77777777" w:rsidR="00F86FBE" w:rsidRPr="00210211" w:rsidRDefault="00F86FBE" w:rsidP="00DF0D98">
            <w:pPr>
              <w:jc w:val="center"/>
            </w:pPr>
            <w:r w:rsidRPr="00210211">
              <w:t>92,6%</w:t>
            </w:r>
          </w:p>
        </w:tc>
        <w:tc>
          <w:tcPr>
            <w:tcW w:w="850" w:type="dxa"/>
            <w:tcBorders>
              <w:top w:val="nil"/>
              <w:left w:val="nil"/>
              <w:bottom w:val="single" w:sz="4" w:space="0" w:color="auto"/>
              <w:right w:val="single" w:sz="4" w:space="0" w:color="auto"/>
            </w:tcBorders>
            <w:shd w:val="clear" w:color="auto" w:fill="auto"/>
            <w:noWrap/>
            <w:vAlign w:val="center"/>
            <w:hideMark/>
          </w:tcPr>
          <w:p w14:paraId="3D3A5D9C" w14:textId="77777777" w:rsidR="00F86FBE" w:rsidRPr="00210211" w:rsidRDefault="00F86FBE" w:rsidP="00DF0D98">
            <w:pPr>
              <w:jc w:val="center"/>
            </w:pPr>
            <w:r w:rsidRPr="00210211">
              <w:t>5,0%</w:t>
            </w:r>
          </w:p>
        </w:tc>
        <w:tc>
          <w:tcPr>
            <w:tcW w:w="838" w:type="dxa"/>
            <w:tcBorders>
              <w:top w:val="nil"/>
              <w:left w:val="nil"/>
              <w:bottom w:val="single" w:sz="4" w:space="0" w:color="auto"/>
              <w:right w:val="single" w:sz="4" w:space="0" w:color="auto"/>
            </w:tcBorders>
            <w:shd w:val="clear" w:color="auto" w:fill="auto"/>
            <w:noWrap/>
            <w:vAlign w:val="center"/>
            <w:hideMark/>
          </w:tcPr>
          <w:p w14:paraId="0325F7C0" w14:textId="77777777" w:rsidR="00F86FBE" w:rsidRPr="00210211" w:rsidRDefault="00F86FBE" w:rsidP="00DF0D98">
            <w:pPr>
              <w:jc w:val="center"/>
            </w:pPr>
            <w:r w:rsidRPr="00210211">
              <w:t>2,4%</w:t>
            </w:r>
          </w:p>
        </w:tc>
      </w:tr>
      <w:tr w:rsidR="00F86FBE" w:rsidRPr="00FB4FAF" w14:paraId="6046627A" w14:textId="77777777" w:rsidTr="00DF0D98">
        <w:trPr>
          <w:gridAfter w:val="1"/>
          <w:wAfter w:w="11" w:type="dxa"/>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BD314E5" w14:textId="77777777" w:rsidR="00F86FBE" w:rsidRPr="00210211" w:rsidRDefault="00F86FBE" w:rsidP="00DF0D98">
            <w:pPr>
              <w:jc w:val="center"/>
              <w:rPr>
                <w:color w:val="000000"/>
              </w:rPr>
            </w:pPr>
            <w:r w:rsidRPr="00210211">
              <w:rPr>
                <w:color w:val="000000"/>
              </w:rPr>
              <w:t>Замкнутость</w:t>
            </w:r>
          </w:p>
        </w:tc>
        <w:tc>
          <w:tcPr>
            <w:tcW w:w="851" w:type="dxa"/>
            <w:tcBorders>
              <w:top w:val="nil"/>
              <w:left w:val="nil"/>
              <w:bottom w:val="single" w:sz="4" w:space="0" w:color="auto"/>
              <w:right w:val="single" w:sz="4" w:space="0" w:color="auto"/>
            </w:tcBorders>
            <w:shd w:val="clear" w:color="auto" w:fill="auto"/>
            <w:noWrap/>
            <w:vAlign w:val="center"/>
            <w:hideMark/>
          </w:tcPr>
          <w:p w14:paraId="1BD58C54" w14:textId="77777777" w:rsidR="00F86FBE" w:rsidRPr="00210211" w:rsidRDefault="00F86FBE" w:rsidP="00DF0D98">
            <w:pPr>
              <w:jc w:val="center"/>
              <w:rPr>
                <w:color w:val="000000"/>
              </w:rPr>
            </w:pPr>
            <w:r w:rsidRPr="00210211">
              <w:rPr>
                <w:color w:val="000000"/>
              </w:rPr>
              <w:t>55,70</w:t>
            </w:r>
          </w:p>
        </w:tc>
        <w:tc>
          <w:tcPr>
            <w:tcW w:w="850" w:type="dxa"/>
            <w:tcBorders>
              <w:top w:val="nil"/>
              <w:left w:val="nil"/>
              <w:bottom w:val="single" w:sz="4" w:space="0" w:color="auto"/>
              <w:right w:val="single" w:sz="4" w:space="0" w:color="auto"/>
            </w:tcBorders>
            <w:shd w:val="clear" w:color="auto" w:fill="auto"/>
            <w:noWrap/>
            <w:vAlign w:val="center"/>
            <w:hideMark/>
          </w:tcPr>
          <w:p w14:paraId="6A754529" w14:textId="77777777" w:rsidR="00F86FBE" w:rsidRPr="00210211" w:rsidRDefault="00F86FBE" w:rsidP="00DF0D98">
            <w:pPr>
              <w:jc w:val="center"/>
              <w:rPr>
                <w:color w:val="000000"/>
              </w:rPr>
            </w:pPr>
            <w:r w:rsidRPr="00210211">
              <w:rPr>
                <w:color w:val="000000"/>
              </w:rPr>
              <w:t>6,22</w:t>
            </w:r>
          </w:p>
        </w:tc>
        <w:tc>
          <w:tcPr>
            <w:tcW w:w="850" w:type="dxa"/>
            <w:tcBorders>
              <w:top w:val="nil"/>
              <w:left w:val="nil"/>
              <w:bottom w:val="single" w:sz="4" w:space="0" w:color="auto"/>
              <w:right w:val="single" w:sz="4" w:space="0" w:color="auto"/>
            </w:tcBorders>
            <w:shd w:val="clear" w:color="auto" w:fill="auto"/>
            <w:noWrap/>
            <w:vAlign w:val="center"/>
            <w:hideMark/>
          </w:tcPr>
          <w:p w14:paraId="2FEB1D26" w14:textId="77777777" w:rsidR="00F86FBE" w:rsidRPr="00210211" w:rsidRDefault="00F86FBE" w:rsidP="00DF0D98">
            <w:pPr>
              <w:jc w:val="center"/>
            </w:pPr>
            <w:r w:rsidRPr="00210211">
              <w:t>84,2%</w:t>
            </w:r>
          </w:p>
        </w:tc>
        <w:tc>
          <w:tcPr>
            <w:tcW w:w="851" w:type="dxa"/>
            <w:tcBorders>
              <w:top w:val="nil"/>
              <w:left w:val="nil"/>
              <w:bottom w:val="single" w:sz="4" w:space="0" w:color="auto"/>
              <w:right w:val="single" w:sz="4" w:space="0" w:color="auto"/>
            </w:tcBorders>
            <w:shd w:val="clear" w:color="auto" w:fill="FFFF00"/>
            <w:noWrap/>
            <w:vAlign w:val="center"/>
            <w:hideMark/>
          </w:tcPr>
          <w:p w14:paraId="69C9F9D1" w14:textId="77777777" w:rsidR="00F86FBE" w:rsidRPr="00210211" w:rsidRDefault="00F86FBE" w:rsidP="00DF0D98">
            <w:pPr>
              <w:jc w:val="center"/>
            </w:pPr>
            <w:r w:rsidRPr="00210211">
              <w:t>12,3%</w:t>
            </w:r>
          </w:p>
        </w:tc>
        <w:tc>
          <w:tcPr>
            <w:tcW w:w="850" w:type="dxa"/>
            <w:tcBorders>
              <w:top w:val="nil"/>
              <w:left w:val="nil"/>
              <w:bottom w:val="single" w:sz="4" w:space="0" w:color="auto"/>
              <w:right w:val="single" w:sz="4" w:space="0" w:color="auto"/>
            </w:tcBorders>
            <w:shd w:val="clear" w:color="auto" w:fill="auto"/>
            <w:noWrap/>
            <w:vAlign w:val="center"/>
            <w:hideMark/>
          </w:tcPr>
          <w:p w14:paraId="0481BDEA" w14:textId="77777777" w:rsidR="00F86FBE" w:rsidRPr="00210211" w:rsidRDefault="00F86FBE" w:rsidP="00DF0D98">
            <w:pPr>
              <w:jc w:val="center"/>
            </w:pPr>
            <w:r w:rsidRPr="00210211">
              <w:t>3,5%</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05F7E92" w14:textId="77777777" w:rsidR="00F86FBE" w:rsidRPr="00210211" w:rsidRDefault="00F86FBE" w:rsidP="00DF0D98">
            <w:pPr>
              <w:jc w:val="center"/>
              <w:rPr>
                <w:color w:val="000000"/>
              </w:rPr>
            </w:pPr>
            <w:r w:rsidRPr="00210211">
              <w:rPr>
                <w:color w:val="000000"/>
              </w:rPr>
              <w:t>57,08</w:t>
            </w:r>
          </w:p>
        </w:tc>
        <w:tc>
          <w:tcPr>
            <w:tcW w:w="850" w:type="dxa"/>
            <w:tcBorders>
              <w:top w:val="nil"/>
              <w:left w:val="nil"/>
              <w:bottom w:val="single" w:sz="4" w:space="0" w:color="auto"/>
              <w:right w:val="single" w:sz="4" w:space="0" w:color="auto"/>
            </w:tcBorders>
            <w:shd w:val="clear" w:color="auto" w:fill="auto"/>
            <w:noWrap/>
            <w:vAlign w:val="center"/>
            <w:hideMark/>
          </w:tcPr>
          <w:p w14:paraId="6A87623B" w14:textId="77777777" w:rsidR="00F86FBE" w:rsidRPr="00210211" w:rsidRDefault="00F86FBE" w:rsidP="00DF0D98">
            <w:pPr>
              <w:jc w:val="center"/>
              <w:rPr>
                <w:color w:val="000000"/>
              </w:rPr>
            </w:pPr>
            <w:r w:rsidRPr="00210211">
              <w:rPr>
                <w:color w:val="000000"/>
              </w:rPr>
              <w:t>6,82</w:t>
            </w:r>
          </w:p>
        </w:tc>
        <w:tc>
          <w:tcPr>
            <w:tcW w:w="851" w:type="dxa"/>
            <w:tcBorders>
              <w:top w:val="nil"/>
              <w:left w:val="nil"/>
              <w:bottom w:val="single" w:sz="4" w:space="0" w:color="auto"/>
              <w:right w:val="single" w:sz="4" w:space="0" w:color="auto"/>
            </w:tcBorders>
            <w:shd w:val="clear" w:color="auto" w:fill="auto"/>
            <w:noWrap/>
            <w:vAlign w:val="center"/>
            <w:hideMark/>
          </w:tcPr>
          <w:p w14:paraId="66D05E4E" w14:textId="77777777" w:rsidR="00F86FBE" w:rsidRPr="00210211" w:rsidRDefault="00F86FBE" w:rsidP="00DF0D98">
            <w:pPr>
              <w:jc w:val="center"/>
            </w:pPr>
            <w:r w:rsidRPr="00210211">
              <w:t>84,2%</w:t>
            </w:r>
          </w:p>
        </w:tc>
        <w:tc>
          <w:tcPr>
            <w:tcW w:w="850" w:type="dxa"/>
            <w:tcBorders>
              <w:top w:val="nil"/>
              <w:left w:val="nil"/>
              <w:bottom w:val="single" w:sz="4" w:space="0" w:color="auto"/>
              <w:right w:val="single" w:sz="4" w:space="0" w:color="auto"/>
            </w:tcBorders>
            <w:shd w:val="clear" w:color="auto" w:fill="FFFF00"/>
            <w:noWrap/>
            <w:vAlign w:val="center"/>
            <w:hideMark/>
          </w:tcPr>
          <w:p w14:paraId="62BEBBA3" w14:textId="77777777" w:rsidR="00F86FBE" w:rsidRPr="00210211" w:rsidRDefault="00F86FBE" w:rsidP="00DF0D98">
            <w:pPr>
              <w:jc w:val="center"/>
            </w:pPr>
            <w:r w:rsidRPr="00210211">
              <w:t>14,2%</w:t>
            </w:r>
          </w:p>
        </w:tc>
        <w:tc>
          <w:tcPr>
            <w:tcW w:w="838" w:type="dxa"/>
            <w:tcBorders>
              <w:top w:val="nil"/>
              <w:left w:val="nil"/>
              <w:bottom w:val="single" w:sz="4" w:space="0" w:color="auto"/>
              <w:right w:val="single" w:sz="4" w:space="0" w:color="auto"/>
            </w:tcBorders>
            <w:shd w:val="clear" w:color="auto" w:fill="auto"/>
            <w:noWrap/>
            <w:vAlign w:val="center"/>
            <w:hideMark/>
          </w:tcPr>
          <w:p w14:paraId="4A314C3B" w14:textId="77777777" w:rsidR="00F86FBE" w:rsidRPr="00210211" w:rsidRDefault="00F86FBE" w:rsidP="00DF0D98">
            <w:pPr>
              <w:jc w:val="center"/>
            </w:pPr>
            <w:r w:rsidRPr="00210211">
              <w:t>1,6%</w:t>
            </w:r>
          </w:p>
        </w:tc>
      </w:tr>
      <w:tr w:rsidR="00F86FBE" w:rsidRPr="00FB4FAF" w14:paraId="78CA215E" w14:textId="77777777" w:rsidTr="00DF0D98">
        <w:trPr>
          <w:gridAfter w:val="1"/>
          <w:wAfter w:w="11" w:type="dxa"/>
          <w:trHeight w:val="10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73CC382" w14:textId="77777777" w:rsidR="00F86FBE" w:rsidRPr="00210211" w:rsidRDefault="00F86FBE" w:rsidP="00DF0D98">
            <w:pPr>
              <w:jc w:val="center"/>
              <w:rPr>
                <w:color w:val="000000"/>
              </w:rPr>
            </w:pPr>
            <w:r w:rsidRPr="00210211">
              <w:rPr>
                <w:color w:val="000000"/>
              </w:rPr>
              <w:t>Соматические проблемы</w:t>
            </w:r>
          </w:p>
        </w:tc>
        <w:tc>
          <w:tcPr>
            <w:tcW w:w="851" w:type="dxa"/>
            <w:tcBorders>
              <w:top w:val="nil"/>
              <w:left w:val="nil"/>
              <w:bottom w:val="single" w:sz="4" w:space="0" w:color="auto"/>
              <w:right w:val="single" w:sz="4" w:space="0" w:color="auto"/>
            </w:tcBorders>
            <w:shd w:val="clear" w:color="auto" w:fill="auto"/>
            <w:noWrap/>
            <w:vAlign w:val="center"/>
            <w:hideMark/>
          </w:tcPr>
          <w:p w14:paraId="4124F5E5" w14:textId="77777777" w:rsidR="00F86FBE" w:rsidRPr="00210211" w:rsidRDefault="00F86FBE" w:rsidP="00DF0D98">
            <w:pPr>
              <w:jc w:val="center"/>
              <w:rPr>
                <w:color w:val="000000"/>
              </w:rPr>
            </w:pPr>
            <w:r w:rsidRPr="00210211">
              <w:rPr>
                <w:color w:val="000000"/>
              </w:rPr>
              <w:t>55,43</w:t>
            </w:r>
          </w:p>
        </w:tc>
        <w:tc>
          <w:tcPr>
            <w:tcW w:w="850" w:type="dxa"/>
            <w:tcBorders>
              <w:top w:val="nil"/>
              <w:left w:val="nil"/>
              <w:bottom w:val="single" w:sz="4" w:space="0" w:color="auto"/>
              <w:right w:val="single" w:sz="4" w:space="0" w:color="auto"/>
            </w:tcBorders>
            <w:shd w:val="clear" w:color="auto" w:fill="auto"/>
            <w:noWrap/>
            <w:vAlign w:val="center"/>
            <w:hideMark/>
          </w:tcPr>
          <w:p w14:paraId="41FA175A" w14:textId="77777777" w:rsidR="00F86FBE" w:rsidRPr="00210211" w:rsidRDefault="00F86FBE" w:rsidP="00DF0D98">
            <w:pPr>
              <w:jc w:val="center"/>
              <w:rPr>
                <w:color w:val="000000"/>
              </w:rPr>
            </w:pPr>
            <w:r w:rsidRPr="00210211">
              <w:rPr>
                <w:color w:val="000000"/>
              </w:rPr>
              <w:t>6,02</w:t>
            </w:r>
          </w:p>
        </w:tc>
        <w:tc>
          <w:tcPr>
            <w:tcW w:w="850" w:type="dxa"/>
            <w:tcBorders>
              <w:top w:val="nil"/>
              <w:left w:val="nil"/>
              <w:bottom w:val="single" w:sz="4" w:space="0" w:color="auto"/>
              <w:right w:val="single" w:sz="4" w:space="0" w:color="auto"/>
            </w:tcBorders>
            <w:shd w:val="clear" w:color="auto" w:fill="auto"/>
            <w:noWrap/>
            <w:vAlign w:val="center"/>
            <w:hideMark/>
          </w:tcPr>
          <w:p w14:paraId="325EA446" w14:textId="77777777" w:rsidR="00F86FBE" w:rsidRPr="00210211" w:rsidRDefault="00F86FBE" w:rsidP="00DF0D98">
            <w:pPr>
              <w:jc w:val="center"/>
            </w:pPr>
            <w:r w:rsidRPr="00210211">
              <w:t>87,6%</w:t>
            </w:r>
          </w:p>
        </w:tc>
        <w:tc>
          <w:tcPr>
            <w:tcW w:w="851" w:type="dxa"/>
            <w:tcBorders>
              <w:top w:val="nil"/>
              <w:left w:val="nil"/>
              <w:bottom w:val="single" w:sz="4" w:space="0" w:color="auto"/>
              <w:right w:val="single" w:sz="4" w:space="0" w:color="auto"/>
            </w:tcBorders>
            <w:shd w:val="clear" w:color="auto" w:fill="FFFF00"/>
            <w:noWrap/>
            <w:vAlign w:val="center"/>
            <w:hideMark/>
          </w:tcPr>
          <w:p w14:paraId="73D0DD54" w14:textId="77777777" w:rsidR="00F86FBE" w:rsidRPr="00210211" w:rsidRDefault="00F86FBE" w:rsidP="00DF0D98">
            <w:pPr>
              <w:jc w:val="center"/>
            </w:pPr>
            <w:r w:rsidRPr="00210211">
              <w:t>12,4%</w:t>
            </w:r>
          </w:p>
        </w:tc>
        <w:tc>
          <w:tcPr>
            <w:tcW w:w="850" w:type="dxa"/>
            <w:tcBorders>
              <w:top w:val="nil"/>
              <w:left w:val="nil"/>
              <w:bottom w:val="single" w:sz="4" w:space="0" w:color="auto"/>
              <w:right w:val="single" w:sz="4" w:space="0" w:color="auto"/>
            </w:tcBorders>
            <w:shd w:val="clear" w:color="auto" w:fill="auto"/>
            <w:noWrap/>
            <w:vAlign w:val="center"/>
            <w:hideMark/>
          </w:tcPr>
          <w:p w14:paraId="2EC7DFCB"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4E14763" w14:textId="77777777" w:rsidR="00F86FBE" w:rsidRPr="00210211" w:rsidRDefault="00F86FBE" w:rsidP="00DF0D98">
            <w:pPr>
              <w:jc w:val="center"/>
              <w:rPr>
                <w:color w:val="000000"/>
              </w:rPr>
            </w:pPr>
            <w:r w:rsidRPr="00210211">
              <w:rPr>
                <w:color w:val="000000"/>
              </w:rPr>
              <w:t>55,50</w:t>
            </w:r>
          </w:p>
        </w:tc>
        <w:tc>
          <w:tcPr>
            <w:tcW w:w="850" w:type="dxa"/>
            <w:tcBorders>
              <w:top w:val="nil"/>
              <w:left w:val="nil"/>
              <w:bottom w:val="single" w:sz="4" w:space="0" w:color="auto"/>
              <w:right w:val="single" w:sz="4" w:space="0" w:color="auto"/>
            </w:tcBorders>
            <w:shd w:val="clear" w:color="auto" w:fill="auto"/>
            <w:noWrap/>
            <w:vAlign w:val="center"/>
            <w:hideMark/>
          </w:tcPr>
          <w:p w14:paraId="117C763D" w14:textId="77777777" w:rsidR="00F86FBE" w:rsidRPr="00210211" w:rsidRDefault="00F86FBE" w:rsidP="00DF0D98">
            <w:pPr>
              <w:jc w:val="center"/>
              <w:rPr>
                <w:color w:val="000000"/>
              </w:rPr>
            </w:pPr>
            <w:r w:rsidRPr="00210211">
              <w:rPr>
                <w:color w:val="000000"/>
              </w:rPr>
              <w:t>6,12</w:t>
            </w:r>
          </w:p>
        </w:tc>
        <w:tc>
          <w:tcPr>
            <w:tcW w:w="851" w:type="dxa"/>
            <w:tcBorders>
              <w:top w:val="nil"/>
              <w:left w:val="nil"/>
              <w:bottom w:val="single" w:sz="4" w:space="0" w:color="auto"/>
              <w:right w:val="single" w:sz="4" w:space="0" w:color="auto"/>
            </w:tcBorders>
            <w:shd w:val="clear" w:color="auto" w:fill="auto"/>
            <w:noWrap/>
            <w:vAlign w:val="center"/>
            <w:hideMark/>
          </w:tcPr>
          <w:p w14:paraId="6ED0AA65" w14:textId="77777777" w:rsidR="00F86FBE" w:rsidRPr="00210211" w:rsidRDefault="00F86FBE" w:rsidP="00DF0D98">
            <w:pPr>
              <w:jc w:val="center"/>
            </w:pPr>
            <w:r w:rsidRPr="00210211">
              <w:t>94,3%</w:t>
            </w:r>
          </w:p>
        </w:tc>
        <w:tc>
          <w:tcPr>
            <w:tcW w:w="850" w:type="dxa"/>
            <w:tcBorders>
              <w:top w:val="nil"/>
              <w:left w:val="nil"/>
              <w:bottom w:val="single" w:sz="4" w:space="0" w:color="auto"/>
              <w:right w:val="single" w:sz="4" w:space="0" w:color="auto"/>
            </w:tcBorders>
            <w:shd w:val="clear" w:color="auto" w:fill="auto"/>
            <w:noWrap/>
            <w:vAlign w:val="center"/>
            <w:hideMark/>
          </w:tcPr>
          <w:p w14:paraId="5625D349" w14:textId="77777777" w:rsidR="00F86FBE" w:rsidRPr="00210211" w:rsidRDefault="00F86FBE" w:rsidP="00DF0D98">
            <w:pPr>
              <w:jc w:val="center"/>
            </w:pPr>
            <w:r w:rsidRPr="00210211">
              <w:t>4,1%</w:t>
            </w:r>
          </w:p>
        </w:tc>
        <w:tc>
          <w:tcPr>
            <w:tcW w:w="838" w:type="dxa"/>
            <w:tcBorders>
              <w:top w:val="nil"/>
              <w:left w:val="nil"/>
              <w:bottom w:val="single" w:sz="4" w:space="0" w:color="auto"/>
              <w:right w:val="single" w:sz="4" w:space="0" w:color="auto"/>
            </w:tcBorders>
            <w:shd w:val="clear" w:color="auto" w:fill="auto"/>
            <w:noWrap/>
            <w:vAlign w:val="center"/>
            <w:hideMark/>
          </w:tcPr>
          <w:p w14:paraId="04277542" w14:textId="77777777" w:rsidR="00F86FBE" w:rsidRPr="00210211" w:rsidRDefault="00F86FBE" w:rsidP="00DF0D98">
            <w:pPr>
              <w:jc w:val="center"/>
            </w:pPr>
            <w:r w:rsidRPr="00210211">
              <w:t>1,6%</w:t>
            </w:r>
          </w:p>
        </w:tc>
      </w:tr>
      <w:tr w:rsidR="00F86FBE" w:rsidRPr="00FB4FAF" w14:paraId="088E1FC2" w14:textId="77777777" w:rsidTr="00DF0D98">
        <w:trPr>
          <w:gridAfter w:val="1"/>
          <w:wAfter w:w="11" w:type="dxa"/>
          <w:trHeight w:val="10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D6EFC6B" w14:textId="77777777" w:rsidR="00F86FBE" w:rsidRPr="00210211" w:rsidRDefault="00F86FBE" w:rsidP="00DF0D98">
            <w:pPr>
              <w:jc w:val="center"/>
              <w:rPr>
                <w:color w:val="000000"/>
              </w:rPr>
            </w:pPr>
            <w:r w:rsidRPr="00210211">
              <w:rPr>
                <w:color w:val="000000"/>
              </w:rPr>
              <w:t>Проблемы мышления</w:t>
            </w:r>
          </w:p>
        </w:tc>
        <w:tc>
          <w:tcPr>
            <w:tcW w:w="851" w:type="dxa"/>
            <w:tcBorders>
              <w:top w:val="nil"/>
              <w:left w:val="nil"/>
              <w:bottom w:val="single" w:sz="4" w:space="0" w:color="auto"/>
              <w:right w:val="single" w:sz="4" w:space="0" w:color="auto"/>
            </w:tcBorders>
            <w:shd w:val="clear" w:color="auto" w:fill="auto"/>
            <w:noWrap/>
            <w:vAlign w:val="center"/>
            <w:hideMark/>
          </w:tcPr>
          <w:p w14:paraId="25D69D05" w14:textId="77777777" w:rsidR="00F86FBE" w:rsidRPr="00210211" w:rsidRDefault="00F86FBE" w:rsidP="00DF0D98">
            <w:pPr>
              <w:jc w:val="center"/>
              <w:rPr>
                <w:color w:val="000000"/>
              </w:rPr>
            </w:pPr>
            <w:r w:rsidRPr="00210211">
              <w:rPr>
                <w:color w:val="000000"/>
              </w:rPr>
              <w:t>54,44</w:t>
            </w:r>
          </w:p>
        </w:tc>
        <w:tc>
          <w:tcPr>
            <w:tcW w:w="850" w:type="dxa"/>
            <w:tcBorders>
              <w:top w:val="nil"/>
              <w:left w:val="nil"/>
              <w:bottom w:val="single" w:sz="4" w:space="0" w:color="auto"/>
              <w:right w:val="single" w:sz="4" w:space="0" w:color="auto"/>
            </w:tcBorders>
            <w:shd w:val="clear" w:color="auto" w:fill="auto"/>
            <w:noWrap/>
            <w:vAlign w:val="center"/>
            <w:hideMark/>
          </w:tcPr>
          <w:p w14:paraId="35527DF1" w14:textId="77777777" w:rsidR="00F86FBE" w:rsidRPr="00210211" w:rsidRDefault="00F86FBE" w:rsidP="00DF0D98">
            <w:pPr>
              <w:jc w:val="center"/>
              <w:rPr>
                <w:color w:val="000000"/>
              </w:rPr>
            </w:pPr>
            <w:r w:rsidRPr="00210211">
              <w:rPr>
                <w:color w:val="000000"/>
              </w:rPr>
              <w:t>5,85</w:t>
            </w:r>
          </w:p>
        </w:tc>
        <w:tc>
          <w:tcPr>
            <w:tcW w:w="850" w:type="dxa"/>
            <w:tcBorders>
              <w:top w:val="nil"/>
              <w:left w:val="nil"/>
              <w:bottom w:val="single" w:sz="4" w:space="0" w:color="auto"/>
              <w:right w:val="single" w:sz="4" w:space="0" w:color="auto"/>
            </w:tcBorders>
            <w:shd w:val="clear" w:color="auto" w:fill="auto"/>
            <w:noWrap/>
            <w:vAlign w:val="center"/>
            <w:hideMark/>
          </w:tcPr>
          <w:p w14:paraId="38B65813" w14:textId="77777777" w:rsidR="00F86FBE" w:rsidRPr="00210211" w:rsidRDefault="00F86FBE" w:rsidP="00DF0D98">
            <w:pPr>
              <w:jc w:val="center"/>
            </w:pPr>
            <w:r w:rsidRPr="00210211">
              <w:t>94,7%</w:t>
            </w:r>
          </w:p>
        </w:tc>
        <w:tc>
          <w:tcPr>
            <w:tcW w:w="851" w:type="dxa"/>
            <w:tcBorders>
              <w:top w:val="nil"/>
              <w:left w:val="nil"/>
              <w:bottom w:val="single" w:sz="4" w:space="0" w:color="auto"/>
              <w:right w:val="single" w:sz="4" w:space="0" w:color="auto"/>
            </w:tcBorders>
            <w:shd w:val="clear" w:color="auto" w:fill="auto"/>
            <w:noWrap/>
            <w:vAlign w:val="center"/>
            <w:hideMark/>
          </w:tcPr>
          <w:p w14:paraId="465D9C5B" w14:textId="77777777" w:rsidR="00F86FBE" w:rsidRPr="00210211" w:rsidRDefault="00F86FBE" w:rsidP="00DF0D98">
            <w:pPr>
              <w:jc w:val="center"/>
            </w:pPr>
            <w:r w:rsidRPr="00210211">
              <w:t>3,5%</w:t>
            </w:r>
          </w:p>
        </w:tc>
        <w:tc>
          <w:tcPr>
            <w:tcW w:w="850" w:type="dxa"/>
            <w:tcBorders>
              <w:top w:val="nil"/>
              <w:left w:val="nil"/>
              <w:bottom w:val="single" w:sz="4" w:space="0" w:color="auto"/>
              <w:right w:val="single" w:sz="4" w:space="0" w:color="auto"/>
            </w:tcBorders>
            <w:shd w:val="clear" w:color="auto" w:fill="auto"/>
            <w:noWrap/>
            <w:vAlign w:val="center"/>
            <w:hideMark/>
          </w:tcPr>
          <w:p w14:paraId="10442587" w14:textId="77777777" w:rsidR="00F86FBE" w:rsidRPr="00210211" w:rsidRDefault="00F86FBE" w:rsidP="00DF0D98">
            <w:pPr>
              <w:jc w:val="center"/>
            </w:pPr>
            <w:r w:rsidRPr="00210211">
              <w:t>1,8%</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160770C" w14:textId="77777777" w:rsidR="00F86FBE" w:rsidRPr="00210211" w:rsidRDefault="00F86FBE" w:rsidP="00DF0D98">
            <w:pPr>
              <w:jc w:val="center"/>
              <w:rPr>
                <w:color w:val="000000"/>
              </w:rPr>
            </w:pPr>
            <w:r w:rsidRPr="00210211">
              <w:rPr>
                <w:color w:val="000000"/>
              </w:rPr>
              <w:t>55,94</w:t>
            </w:r>
          </w:p>
        </w:tc>
        <w:tc>
          <w:tcPr>
            <w:tcW w:w="850" w:type="dxa"/>
            <w:tcBorders>
              <w:top w:val="nil"/>
              <w:left w:val="nil"/>
              <w:bottom w:val="single" w:sz="4" w:space="0" w:color="auto"/>
              <w:right w:val="single" w:sz="4" w:space="0" w:color="auto"/>
            </w:tcBorders>
            <w:shd w:val="clear" w:color="auto" w:fill="auto"/>
            <w:noWrap/>
            <w:vAlign w:val="center"/>
            <w:hideMark/>
          </w:tcPr>
          <w:p w14:paraId="0CC3DA62" w14:textId="77777777" w:rsidR="00F86FBE" w:rsidRPr="00210211" w:rsidRDefault="00F86FBE" w:rsidP="00DF0D98">
            <w:pPr>
              <w:jc w:val="center"/>
              <w:rPr>
                <w:color w:val="000000"/>
              </w:rPr>
            </w:pPr>
            <w:r w:rsidRPr="00210211">
              <w:rPr>
                <w:color w:val="000000"/>
              </w:rPr>
              <w:t>6,04</w:t>
            </w:r>
          </w:p>
        </w:tc>
        <w:tc>
          <w:tcPr>
            <w:tcW w:w="851" w:type="dxa"/>
            <w:tcBorders>
              <w:top w:val="nil"/>
              <w:left w:val="nil"/>
              <w:bottom w:val="single" w:sz="4" w:space="0" w:color="auto"/>
              <w:right w:val="single" w:sz="4" w:space="0" w:color="auto"/>
            </w:tcBorders>
            <w:shd w:val="clear" w:color="auto" w:fill="auto"/>
            <w:noWrap/>
            <w:vAlign w:val="center"/>
            <w:hideMark/>
          </w:tcPr>
          <w:p w14:paraId="509D9EF8" w14:textId="77777777" w:rsidR="00F86FBE" w:rsidRPr="00210211" w:rsidRDefault="00F86FBE" w:rsidP="00DF0D98">
            <w:pPr>
              <w:jc w:val="center"/>
            </w:pPr>
            <w:r w:rsidRPr="00210211">
              <w:t>94,2%</w:t>
            </w:r>
          </w:p>
        </w:tc>
        <w:tc>
          <w:tcPr>
            <w:tcW w:w="850" w:type="dxa"/>
            <w:tcBorders>
              <w:top w:val="nil"/>
              <w:left w:val="nil"/>
              <w:bottom w:val="single" w:sz="4" w:space="0" w:color="auto"/>
              <w:right w:val="single" w:sz="4" w:space="0" w:color="auto"/>
            </w:tcBorders>
            <w:shd w:val="clear" w:color="auto" w:fill="auto"/>
            <w:noWrap/>
            <w:vAlign w:val="center"/>
            <w:hideMark/>
          </w:tcPr>
          <w:p w14:paraId="49E860DE" w14:textId="77777777" w:rsidR="00F86FBE" w:rsidRPr="00210211" w:rsidRDefault="00F86FBE" w:rsidP="00DF0D98">
            <w:pPr>
              <w:jc w:val="center"/>
            </w:pPr>
            <w:r w:rsidRPr="00210211">
              <w:t>4,2%</w:t>
            </w:r>
          </w:p>
        </w:tc>
        <w:tc>
          <w:tcPr>
            <w:tcW w:w="838" w:type="dxa"/>
            <w:tcBorders>
              <w:top w:val="nil"/>
              <w:left w:val="nil"/>
              <w:bottom w:val="single" w:sz="4" w:space="0" w:color="auto"/>
              <w:right w:val="single" w:sz="4" w:space="0" w:color="auto"/>
            </w:tcBorders>
            <w:shd w:val="clear" w:color="auto" w:fill="auto"/>
            <w:noWrap/>
            <w:vAlign w:val="center"/>
            <w:hideMark/>
          </w:tcPr>
          <w:p w14:paraId="72D8F724" w14:textId="77777777" w:rsidR="00F86FBE" w:rsidRPr="00210211" w:rsidRDefault="00F86FBE" w:rsidP="00DF0D98">
            <w:pPr>
              <w:jc w:val="center"/>
            </w:pPr>
            <w:r w:rsidRPr="00210211">
              <w:t>1,6%</w:t>
            </w:r>
          </w:p>
        </w:tc>
      </w:tr>
      <w:tr w:rsidR="00F86FBE" w:rsidRPr="00FB4FAF" w14:paraId="485B0980" w14:textId="77777777" w:rsidTr="00DF0D98">
        <w:trPr>
          <w:gridAfter w:val="1"/>
          <w:wAfter w:w="11" w:type="dxa"/>
          <w:trHeight w:val="9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F651CBC" w14:textId="77777777" w:rsidR="00F86FBE" w:rsidRPr="00210211" w:rsidRDefault="00F86FBE" w:rsidP="00DF0D98">
            <w:pPr>
              <w:jc w:val="center"/>
              <w:rPr>
                <w:color w:val="000000"/>
              </w:rPr>
            </w:pPr>
            <w:r w:rsidRPr="00210211">
              <w:rPr>
                <w:color w:val="000000"/>
              </w:rPr>
              <w:t>Проблемы внимания</w:t>
            </w:r>
          </w:p>
        </w:tc>
        <w:tc>
          <w:tcPr>
            <w:tcW w:w="851" w:type="dxa"/>
            <w:tcBorders>
              <w:top w:val="nil"/>
              <w:left w:val="nil"/>
              <w:bottom w:val="single" w:sz="4" w:space="0" w:color="auto"/>
              <w:right w:val="single" w:sz="4" w:space="0" w:color="auto"/>
            </w:tcBorders>
            <w:shd w:val="clear" w:color="auto" w:fill="auto"/>
            <w:noWrap/>
            <w:vAlign w:val="center"/>
            <w:hideMark/>
          </w:tcPr>
          <w:p w14:paraId="750C282B" w14:textId="77777777" w:rsidR="00F86FBE" w:rsidRPr="00210211" w:rsidRDefault="00F86FBE" w:rsidP="00DF0D98">
            <w:pPr>
              <w:jc w:val="center"/>
              <w:rPr>
                <w:color w:val="000000"/>
              </w:rPr>
            </w:pPr>
            <w:r w:rsidRPr="00210211">
              <w:rPr>
                <w:color w:val="000000"/>
              </w:rPr>
              <w:t>54,69</w:t>
            </w:r>
          </w:p>
        </w:tc>
        <w:tc>
          <w:tcPr>
            <w:tcW w:w="850" w:type="dxa"/>
            <w:tcBorders>
              <w:top w:val="nil"/>
              <w:left w:val="nil"/>
              <w:bottom w:val="single" w:sz="4" w:space="0" w:color="auto"/>
              <w:right w:val="single" w:sz="4" w:space="0" w:color="auto"/>
            </w:tcBorders>
            <w:shd w:val="clear" w:color="auto" w:fill="auto"/>
            <w:noWrap/>
            <w:vAlign w:val="center"/>
            <w:hideMark/>
          </w:tcPr>
          <w:p w14:paraId="6E6DEB96" w14:textId="77777777" w:rsidR="00F86FBE" w:rsidRPr="00210211" w:rsidRDefault="00F86FBE" w:rsidP="00DF0D98">
            <w:pPr>
              <w:jc w:val="center"/>
              <w:rPr>
                <w:color w:val="000000"/>
              </w:rPr>
            </w:pPr>
            <w:r w:rsidRPr="00210211">
              <w:rPr>
                <w:color w:val="000000"/>
              </w:rPr>
              <w:t>4,22</w:t>
            </w:r>
          </w:p>
        </w:tc>
        <w:tc>
          <w:tcPr>
            <w:tcW w:w="850" w:type="dxa"/>
            <w:tcBorders>
              <w:top w:val="nil"/>
              <w:left w:val="nil"/>
              <w:bottom w:val="single" w:sz="4" w:space="0" w:color="auto"/>
              <w:right w:val="single" w:sz="4" w:space="0" w:color="auto"/>
            </w:tcBorders>
            <w:shd w:val="clear" w:color="auto" w:fill="auto"/>
            <w:noWrap/>
            <w:vAlign w:val="center"/>
            <w:hideMark/>
          </w:tcPr>
          <w:p w14:paraId="09F3BDFA" w14:textId="77777777" w:rsidR="00F86FBE" w:rsidRPr="00210211" w:rsidRDefault="00F86FBE" w:rsidP="00DF0D98">
            <w:pPr>
              <w:jc w:val="center"/>
            </w:pPr>
            <w:r w:rsidRPr="00210211">
              <w:t>98,2%</w:t>
            </w:r>
          </w:p>
        </w:tc>
        <w:tc>
          <w:tcPr>
            <w:tcW w:w="851" w:type="dxa"/>
            <w:tcBorders>
              <w:top w:val="nil"/>
              <w:left w:val="nil"/>
              <w:bottom w:val="single" w:sz="4" w:space="0" w:color="auto"/>
              <w:right w:val="single" w:sz="4" w:space="0" w:color="auto"/>
            </w:tcBorders>
            <w:shd w:val="clear" w:color="auto" w:fill="auto"/>
            <w:noWrap/>
            <w:vAlign w:val="center"/>
            <w:hideMark/>
          </w:tcPr>
          <w:p w14:paraId="66CBC342" w14:textId="77777777" w:rsidR="00F86FBE" w:rsidRPr="00210211" w:rsidRDefault="00F86FBE" w:rsidP="00DF0D98">
            <w:pPr>
              <w:jc w:val="center"/>
            </w:pPr>
            <w:r w:rsidRPr="00210211">
              <w:t>1,8%</w:t>
            </w:r>
          </w:p>
        </w:tc>
        <w:tc>
          <w:tcPr>
            <w:tcW w:w="850" w:type="dxa"/>
            <w:tcBorders>
              <w:top w:val="nil"/>
              <w:left w:val="nil"/>
              <w:bottom w:val="single" w:sz="4" w:space="0" w:color="auto"/>
              <w:right w:val="single" w:sz="4" w:space="0" w:color="auto"/>
            </w:tcBorders>
            <w:shd w:val="clear" w:color="auto" w:fill="auto"/>
            <w:noWrap/>
            <w:vAlign w:val="center"/>
            <w:hideMark/>
          </w:tcPr>
          <w:p w14:paraId="320EB7F5"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9B40AF1" w14:textId="77777777" w:rsidR="00F86FBE" w:rsidRPr="00210211" w:rsidRDefault="00F86FBE" w:rsidP="00DF0D98">
            <w:pPr>
              <w:jc w:val="center"/>
              <w:rPr>
                <w:color w:val="000000"/>
              </w:rPr>
            </w:pPr>
            <w:r w:rsidRPr="00210211">
              <w:rPr>
                <w:color w:val="000000"/>
              </w:rPr>
              <w:t>56,24</w:t>
            </w:r>
          </w:p>
        </w:tc>
        <w:tc>
          <w:tcPr>
            <w:tcW w:w="850" w:type="dxa"/>
            <w:tcBorders>
              <w:top w:val="nil"/>
              <w:left w:val="nil"/>
              <w:bottom w:val="single" w:sz="4" w:space="0" w:color="auto"/>
              <w:right w:val="single" w:sz="4" w:space="0" w:color="auto"/>
            </w:tcBorders>
            <w:shd w:val="clear" w:color="auto" w:fill="auto"/>
            <w:noWrap/>
            <w:vAlign w:val="center"/>
            <w:hideMark/>
          </w:tcPr>
          <w:p w14:paraId="0B14B0B2" w14:textId="77777777" w:rsidR="00F86FBE" w:rsidRPr="00210211" w:rsidRDefault="00F86FBE" w:rsidP="00DF0D98">
            <w:pPr>
              <w:jc w:val="center"/>
              <w:rPr>
                <w:color w:val="000000"/>
              </w:rPr>
            </w:pPr>
            <w:r w:rsidRPr="00210211">
              <w:rPr>
                <w:color w:val="000000"/>
              </w:rPr>
              <w:t>5,21</w:t>
            </w:r>
          </w:p>
        </w:tc>
        <w:tc>
          <w:tcPr>
            <w:tcW w:w="851" w:type="dxa"/>
            <w:tcBorders>
              <w:top w:val="nil"/>
              <w:left w:val="nil"/>
              <w:bottom w:val="single" w:sz="4" w:space="0" w:color="auto"/>
              <w:right w:val="single" w:sz="4" w:space="0" w:color="auto"/>
            </w:tcBorders>
            <w:shd w:val="clear" w:color="auto" w:fill="auto"/>
            <w:noWrap/>
            <w:vAlign w:val="center"/>
            <w:hideMark/>
          </w:tcPr>
          <w:p w14:paraId="33CB5AEE" w14:textId="77777777" w:rsidR="00F86FBE" w:rsidRPr="00210211" w:rsidRDefault="00F86FBE" w:rsidP="00DF0D98">
            <w:pPr>
              <w:jc w:val="center"/>
            </w:pPr>
            <w:r w:rsidRPr="00210211">
              <w:t>94,3%</w:t>
            </w:r>
          </w:p>
        </w:tc>
        <w:tc>
          <w:tcPr>
            <w:tcW w:w="850" w:type="dxa"/>
            <w:tcBorders>
              <w:top w:val="nil"/>
              <w:left w:val="nil"/>
              <w:bottom w:val="single" w:sz="4" w:space="0" w:color="auto"/>
              <w:right w:val="single" w:sz="4" w:space="0" w:color="auto"/>
            </w:tcBorders>
            <w:shd w:val="clear" w:color="auto" w:fill="auto"/>
            <w:noWrap/>
            <w:vAlign w:val="center"/>
            <w:hideMark/>
          </w:tcPr>
          <w:p w14:paraId="1B6C3421" w14:textId="77777777" w:rsidR="00F86FBE" w:rsidRPr="00210211" w:rsidRDefault="00F86FBE" w:rsidP="00DF0D98">
            <w:pPr>
              <w:jc w:val="center"/>
            </w:pPr>
            <w:r w:rsidRPr="00210211">
              <w:t>4,9%</w:t>
            </w:r>
          </w:p>
        </w:tc>
        <w:tc>
          <w:tcPr>
            <w:tcW w:w="838" w:type="dxa"/>
            <w:tcBorders>
              <w:top w:val="nil"/>
              <w:left w:val="nil"/>
              <w:bottom w:val="single" w:sz="4" w:space="0" w:color="auto"/>
              <w:right w:val="single" w:sz="4" w:space="0" w:color="auto"/>
            </w:tcBorders>
            <w:shd w:val="clear" w:color="auto" w:fill="auto"/>
            <w:noWrap/>
            <w:vAlign w:val="center"/>
            <w:hideMark/>
          </w:tcPr>
          <w:p w14:paraId="21189D66" w14:textId="77777777" w:rsidR="00F86FBE" w:rsidRPr="00210211" w:rsidRDefault="00F86FBE" w:rsidP="00DF0D98">
            <w:pPr>
              <w:jc w:val="center"/>
            </w:pPr>
            <w:r w:rsidRPr="00210211">
              <w:t>0,8%</w:t>
            </w:r>
          </w:p>
        </w:tc>
      </w:tr>
      <w:tr w:rsidR="00F86FBE" w:rsidRPr="00FB4FAF" w14:paraId="4A7CEFE8" w14:textId="77777777" w:rsidTr="00DF0D98">
        <w:trPr>
          <w:gridAfter w:val="1"/>
          <w:wAfter w:w="11" w:type="dxa"/>
          <w:trHeight w:val="10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7885D39" w14:textId="77777777" w:rsidR="00F86FBE" w:rsidRPr="00210211" w:rsidRDefault="00F86FBE" w:rsidP="00DF0D98">
            <w:pPr>
              <w:jc w:val="center"/>
              <w:rPr>
                <w:color w:val="000000"/>
              </w:rPr>
            </w:pPr>
            <w:r w:rsidRPr="00210211">
              <w:rPr>
                <w:color w:val="000000"/>
              </w:rPr>
              <w:t>Агрессивное поведение</w:t>
            </w:r>
          </w:p>
        </w:tc>
        <w:tc>
          <w:tcPr>
            <w:tcW w:w="851" w:type="dxa"/>
            <w:tcBorders>
              <w:top w:val="nil"/>
              <w:left w:val="nil"/>
              <w:bottom w:val="single" w:sz="4" w:space="0" w:color="auto"/>
              <w:right w:val="single" w:sz="4" w:space="0" w:color="auto"/>
            </w:tcBorders>
            <w:shd w:val="clear" w:color="auto" w:fill="auto"/>
            <w:noWrap/>
            <w:vAlign w:val="center"/>
            <w:hideMark/>
          </w:tcPr>
          <w:p w14:paraId="756D38DB" w14:textId="77777777" w:rsidR="00F86FBE" w:rsidRPr="00210211" w:rsidRDefault="00F86FBE" w:rsidP="00DF0D98">
            <w:pPr>
              <w:jc w:val="center"/>
              <w:rPr>
                <w:color w:val="000000"/>
              </w:rPr>
            </w:pPr>
            <w:r w:rsidRPr="00210211">
              <w:rPr>
                <w:color w:val="000000"/>
              </w:rPr>
              <w:t>55,82</w:t>
            </w:r>
          </w:p>
        </w:tc>
        <w:tc>
          <w:tcPr>
            <w:tcW w:w="850" w:type="dxa"/>
            <w:tcBorders>
              <w:top w:val="nil"/>
              <w:left w:val="nil"/>
              <w:bottom w:val="single" w:sz="4" w:space="0" w:color="auto"/>
              <w:right w:val="single" w:sz="4" w:space="0" w:color="auto"/>
            </w:tcBorders>
            <w:shd w:val="clear" w:color="auto" w:fill="auto"/>
            <w:noWrap/>
            <w:vAlign w:val="center"/>
            <w:hideMark/>
          </w:tcPr>
          <w:p w14:paraId="7A2B3200" w14:textId="77777777" w:rsidR="00F86FBE" w:rsidRPr="00210211" w:rsidRDefault="00F86FBE" w:rsidP="00DF0D98">
            <w:pPr>
              <w:jc w:val="center"/>
              <w:rPr>
                <w:color w:val="000000"/>
              </w:rPr>
            </w:pPr>
            <w:r w:rsidRPr="00210211">
              <w:rPr>
                <w:color w:val="000000"/>
              </w:rPr>
              <w:t>6,14</w:t>
            </w:r>
          </w:p>
        </w:tc>
        <w:tc>
          <w:tcPr>
            <w:tcW w:w="850" w:type="dxa"/>
            <w:tcBorders>
              <w:top w:val="nil"/>
              <w:left w:val="nil"/>
              <w:bottom w:val="single" w:sz="4" w:space="0" w:color="auto"/>
              <w:right w:val="single" w:sz="4" w:space="0" w:color="auto"/>
            </w:tcBorders>
            <w:shd w:val="clear" w:color="auto" w:fill="auto"/>
            <w:noWrap/>
            <w:vAlign w:val="center"/>
            <w:hideMark/>
          </w:tcPr>
          <w:p w14:paraId="662A215C" w14:textId="77777777" w:rsidR="00F86FBE" w:rsidRPr="00210211" w:rsidRDefault="00F86FBE" w:rsidP="00DF0D98">
            <w:pPr>
              <w:jc w:val="center"/>
            </w:pPr>
            <w:r w:rsidRPr="00210211">
              <w:t>91,1%</w:t>
            </w:r>
          </w:p>
        </w:tc>
        <w:tc>
          <w:tcPr>
            <w:tcW w:w="851" w:type="dxa"/>
            <w:tcBorders>
              <w:top w:val="nil"/>
              <w:left w:val="nil"/>
              <w:bottom w:val="single" w:sz="4" w:space="0" w:color="auto"/>
              <w:right w:val="single" w:sz="4" w:space="0" w:color="auto"/>
            </w:tcBorders>
            <w:shd w:val="clear" w:color="auto" w:fill="FFFF00"/>
            <w:noWrap/>
            <w:vAlign w:val="center"/>
            <w:hideMark/>
          </w:tcPr>
          <w:p w14:paraId="794EADE5" w14:textId="77777777" w:rsidR="00F86FBE" w:rsidRPr="00210211" w:rsidRDefault="00F86FBE" w:rsidP="00DF0D98">
            <w:pPr>
              <w:jc w:val="center"/>
            </w:pPr>
            <w:r w:rsidRPr="00210211">
              <w:t>7,1%</w:t>
            </w:r>
          </w:p>
        </w:tc>
        <w:tc>
          <w:tcPr>
            <w:tcW w:w="850" w:type="dxa"/>
            <w:tcBorders>
              <w:top w:val="nil"/>
              <w:left w:val="nil"/>
              <w:bottom w:val="single" w:sz="4" w:space="0" w:color="auto"/>
              <w:right w:val="single" w:sz="4" w:space="0" w:color="auto"/>
            </w:tcBorders>
            <w:shd w:val="clear" w:color="auto" w:fill="auto"/>
            <w:noWrap/>
            <w:vAlign w:val="center"/>
            <w:hideMark/>
          </w:tcPr>
          <w:p w14:paraId="5A722479" w14:textId="77777777" w:rsidR="00F86FBE" w:rsidRPr="00210211" w:rsidRDefault="00F86FBE" w:rsidP="00DF0D98">
            <w:pPr>
              <w:jc w:val="center"/>
            </w:pPr>
            <w:r w:rsidRPr="00210211">
              <w:t>1,8%</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7EE2094" w14:textId="77777777" w:rsidR="00F86FBE" w:rsidRPr="00210211" w:rsidRDefault="00F86FBE" w:rsidP="00DF0D98">
            <w:pPr>
              <w:jc w:val="center"/>
              <w:rPr>
                <w:color w:val="000000"/>
              </w:rPr>
            </w:pPr>
            <w:r w:rsidRPr="00210211">
              <w:rPr>
                <w:color w:val="000000"/>
              </w:rPr>
              <w:t>55,39</w:t>
            </w:r>
          </w:p>
        </w:tc>
        <w:tc>
          <w:tcPr>
            <w:tcW w:w="850" w:type="dxa"/>
            <w:tcBorders>
              <w:top w:val="nil"/>
              <w:left w:val="nil"/>
              <w:bottom w:val="single" w:sz="4" w:space="0" w:color="auto"/>
              <w:right w:val="single" w:sz="4" w:space="0" w:color="auto"/>
            </w:tcBorders>
            <w:shd w:val="clear" w:color="auto" w:fill="auto"/>
            <w:noWrap/>
            <w:vAlign w:val="center"/>
            <w:hideMark/>
          </w:tcPr>
          <w:p w14:paraId="3564B9D0" w14:textId="77777777" w:rsidR="00F86FBE" w:rsidRPr="00210211" w:rsidRDefault="00F86FBE" w:rsidP="00DF0D98">
            <w:pPr>
              <w:jc w:val="center"/>
              <w:rPr>
                <w:color w:val="000000"/>
              </w:rPr>
            </w:pPr>
            <w:r w:rsidRPr="00210211">
              <w:rPr>
                <w:color w:val="000000"/>
              </w:rPr>
              <w:t>5,48</w:t>
            </w:r>
          </w:p>
        </w:tc>
        <w:tc>
          <w:tcPr>
            <w:tcW w:w="851" w:type="dxa"/>
            <w:tcBorders>
              <w:top w:val="nil"/>
              <w:left w:val="nil"/>
              <w:bottom w:val="single" w:sz="4" w:space="0" w:color="auto"/>
              <w:right w:val="single" w:sz="4" w:space="0" w:color="auto"/>
            </w:tcBorders>
            <w:shd w:val="clear" w:color="auto" w:fill="auto"/>
            <w:noWrap/>
            <w:vAlign w:val="center"/>
            <w:hideMark/>
          </w:tcPr>
          <w:p w14:paraId="7439378D" w14:textId="77777777" w:rsidR="00F86FBE" w:rsidRPr="00210211" w:rsidRDefault="00F86FBE" w:rsidP="00DF0D98">
            <w:pPr>
              <w:jc w:val="center"/>
            </w:pPr>
            <w:r w:rsidRPr="00210211">
              <w:t>95,9%</w:t>
            </w:r>
          </w:p>
        </w:tc>
        <w:tc>
          <w:tcPr>
            <w:tcW w:w="850" w:type="dxa"/>
            <w:tcBorders>
              <w:top w:val="nil"/>
              <w:left w:val="nil"/>
              <w:bottom w:val="single" w:sz="4" w:space="0" w:color="auto"/>
              <w:right w:val="single" w:sz="4" w:space="0" w:color="auto"/>
            </w:tcBorders>
            <w:shd w:val="clear" w:color="auto" w:fill="auto"/>
            <w:noWrap/>
            <w:vAlign w:val="center"/>
            <w:hideMark/>
          </w:tcPr>
          <w:p w14:paraId="52151801" w14:textId="77777777" w:rsidR="00F86FBE" w:rsidRPr="00210211" w:rsidRDefault="00F86FBE" w:rsidP="00DF0D98">
            <w:pPr>
              <w:jc w:val="center"/>
            </w:pPr>
            <w:r w:rsidRPr="00210211">
              <w:t>3,3%</w:t>
            </w:r>
          </w:p>
        </w:tc>
        <w:tc>
          <w:tcPr>
            <w:tcW w:w="838" w:type="dxa"/>
            <w:tcBorders>
              <w:top w:val="nil"/>
              <w:left w:val="nil"/>
              <w:bottom w:val="single" w:sz="4" w:space="0" w:color="auto"/>
              <w:right w:val="single" w:sz="4" w:space="0" w:color="auto"/>
            </w:tcBorders>
            <w:shd w:val="clear" w:color="auto" w:fill="auto"/>
            <w:noWrap/>
            <w:vAlign w:val="center"/>
            <w:hideMark/>
          </w:tcPr>
          <w:p w14:paraId="0E46BAE7" w14:textId="77777777" w:rsidR="00F86FBE" w:rsidRPr="00210211" w:rsidRDefault="00F86FBE" w:rsidP="00DF0D98">
            <w:pPr>
              <w:jc w:val="center"/>
            </w:pPr>
            <w:r w:rsidRPr="00210211">
              <w:t>0,8%</w:t>
            </w:r>
          </w:p>
        </w:tc>
      </w:tr>
      <w:tr w:rsidR="00F86FBE" w:rsidRPr="00FB4FAF" w14:paraId="73D1BB80" w14:textId="77777777" w:rsidTr="00DF0D98">
        <w:trPr>
          <w:gridAfter w:val="1"/>
          <w:wAfter w:w="11" w:type="dxa"/>
          <w:trHeight w:val="12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60C75C4" w14:textId="77777777" w:rsidR="00F86FBE" w:rsidRPr="00210211" w:rsidRDefault="00F86FBE" w:rsidP="00DF0D98">
            <w:pPr>
              <w:jc w:val="center"/>
              <w:rPr>
                <w:color w:val="000000"/>
              </w:rPr>
            </w:pPr>
            <w:r w:rsidRPr="00210211">
              <w:rPr>
                <w:color w:val="000000"/>
              </w:rPr>
              <w:t>Делинквентное поведение</w:t>
            </w:r>
          </w:p>
        </w:tc>
        <w:tc>
          <w:tcPr>
            <w:tcW w:w="851" w:type="dxa"/>
            <w:tcBorders>
              <w:top w:val="nil"/>
              <w:left w:val="nil"/>
              <w:bottom w:val="single" w:sz="4" w:space="0" w:color="auto"/>
              <w:right w:val="single" w:sz="4" w:space="0" w:color="auto"/>
            </w:tcBorders>
            <w:shd w:val="clear" w:color="auto" w:fill="auto"/>
            <w:noWrap/>
            <w:vAlign w:val="center"/>
            <w:hideMark/>
          </w:tcPr>
          <w:p w14:paraId="170EBBEB" w14:textId="77777777" w:rsidR="00F86FBE" w:rsidRPr="00210211" w:rsidRDefault="00F86FBE" w:rsidP="00DF0D98">
            <w:pPr>
              <w:jc w:val="center"/>
              <w:rPr>
                <w:color w:val="000000"/>
              </w:rPr>
            </w:pPr>
            <w:r w:rsidRPr="00210211">
              <w:rPr>
                <w:color w:val="000000"/>
              </w:rPr>
              <w:t>55,12</w:t>
            </w:r>
          </w:p>
        </w:tc>
        <w:tc>
          <w:tcPr>
            <w:tcW w:w="850" w:type="dxa"/>
            <w:tcBorders>
              <w:top w:val="nil"/>
              <w:left w:val="nil"/>
              <w:bottom w:val="single" w:sz="4" w:space="0" w:color="auto"/>
              <w:right w:val="single" w:sz="4" w:space="0" w:color="auto"/>
            </w:tcBorders>
            <w:shd w:val="clear" w:color="auto" w:fill="auto"/>
            <w:noWrap/>
            <w:vAlign w:val="center"/>
            <w:hideMark/>
          </w:tcPr>
          <w:p w14:paraId="2B4BE670" w14:textId="77777777" w:rsidR="00F86FBE" w:rsidRPr="00210211" w:rsidRDefault="00F86FBE" w:rsidP="00DF0D98">
            <w:pPr>
              <w:jc w:val="center"/>
              <w:rPr>
                <w:color w:val="000000"/>
              </w:rPr>
            </w:pPr>
            <w:r w:rsidRPr="00210211">
              <w:rPr>
                <w:color w:val="000000"/>
              </w:rPr>
              <w:t>5,01</w:t>
            </w:r>
          </w:p>
        </w:tc>
        <w:tc>
          <w:tcPr>
            <w:tcW w:w="850" w:type="dxa"/>
            <w:tcBorders>
              <w:top w:val="nil"/>
              <w:left w:val="nil"/>
              <w:bottom w:val="single" w:sz="4" w:space="0" w:color="auto"/>
              <w:right w:val="single" w:sz="4" w:space="0" w:color="auto"/>
            </w:tcBorders>
            <w:shd w:val="clear" w:color="auto" w:fill="auto"/>
            <w:noWrap/>
            <w:vAlign w:val="center"/>
            <w:hideMark/>
          </w:tcPr>
          <w:p w14:paraId="19D415C8" w14:textId="77777777" w:rsidR="00F86FBE" w:rsidRPr="00210211" w:rsidRDefault="00F86FBE" w:rsidP="00DF0D98">
            <w:pPr>
              <w:jc w:val="center"/>
            </w:pPr>
            <w:r w:rsidRPr="00210211">
              <w:t>94,7%</w:t>
            </w:r>
          </w:p>
        </w:tc>
        <w:tc>
          <w:tcPr>
            <w:tcW w:w="851" w:type="dxa"/>
            <w:tcBorders>
              <w:top w:val="nil"/>
              <w:left w:val="nil"/>
              <w:bottom w:val="single" w:sz="4" w:space="0" w:color="auto"/>
              <w:right w:val="single" w:sz="4" w:space="0" w:color="auto"/>
            </w:tcBorders>
            <w:shd w:val="clear" w:color="auto" w:fill="auto"/>
            <w:noWrap/>
            <w:vAlign w:val="center"/>
            <w:hideMark/>
          </w:tcPr>
          <w:p w14:paraId="78544AE2" w14:textId="77777777" w:rsidR="00F86FBE" w:rsidRPr="00210211" w:rsidRDefault="00F86FBE" w:rsidP="00DF0D98">
            <w:pPr>
              <w:jc w:val="center"/>
            </w:pPr>
            <w:r w:rsidRPr="00210211">
              <w:t>5,3%</w:t>
            </w:r>
          </w:p>
        </w:tc>
        <w:tc>
          <w:tcPr>
            <w:tcW w:w="850" w:type="dxa"/>
            <w:tcBorders>
              <w:top w:val="nil"/>
              <w:left w:val="nil"/>
              <w:bottom w:val="single" w:sz="4" w:space="0" w:color="auto"/>
              <w:right w:val="single" w:sz="4" w:space="0" w:color="auto"/>
            </w:tcBorders>
            <w:shd w:val="clear" w:color="auto" w:fill="auto"/>
            <w:noWrap/>
            <w:vAlign w:val="center"/>
            <w:hideMark/>
          </w:tcPr>
          <w:p w14:paraId="54C9A6E7"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714CDD9" w14:textId="77777777" w:rsidR="00F86FBE" w:rsidRPr="00210211" w:rsidRDefault="00F86FBE" w:rsidP="00DF0D98">
            <w:pPr>
              <w:jc w:val="center"/>
              <w:rPr>
                <w:color w:val="000000"/>
              </w:rPr>
            </w:pPr>
            <w:r w:rsidRPr="00210211">
              <w:rPr>
                <w:color w:val="000000"/>
              </w:rPr>
              <w:t>54,82</w:t>
            </w:r>
          </w:p>
        </w:tc>
        <w:tc>
          <w:tcPr>
            <w:tcW w:w="850" w:type="dxa"/>
            <w:tcBorders>
              <w:top w:val="nil"/>
              <w:left w:val="nil"/>
              <w:bottom w:val="single" w:sz="4" w:space="0" w:color="auto"/>
              <w:right w:val="single" w:sz="4" w:space="0" w:color="auto"/>
            </w:tcBorders>
            <w:shd w:val="clear" w:color="auto" w:fill="auto"/>
            <w:noWrap/>
            <w:vAlign w:val="center"/>
            <w:hideMark/>
          </w:tcPr>
          <w:p w14:paraId="5429E72E" w14:textId="77777777" w:rsidR="00F86FBE" w:rsidRPr="00210211" w:rsidRDefault="00F86FBE" w:rsidP="00DF0D98">
            <w:pPr>
              <w:jc w:val="center"/>
              <w:rPr>
                <w:color w:val="000000"/>
              </w:rPr>
            </w:pPr>
            <w:r w:rsidRPr="00210211">
              <w:rPr>
                <w:color w:val="000000"/>
              </w:rPr>
              <w:t>5,41</w:t>
            </w:r>
          </w:p>
        </w:tc>
        <w:tc>
          <w:tcPr>
            <w:tcW w:w="851" w:type="dxa"/>
            <w:tcBorders>
              <w:top w:val="nil"/>
              <w:left w:val="nil"/>
              <w:bottom w:val="single" w:sz="4" w:space="0" w:color="auto"/>
              <w:right w:val="single" w:sz="4" w:space="0" w:color="auto"/>
            </w:tcBorders>
            <w:shd w:val="clear" w:color="auto" w:fill="auto"/>
            <w:noWrap/>
            <w:vAlign w:val="center"/>
            <w:hideMark/>
          </w:tcPr>
          <w:p w14:paraId="6696B862" w14:textId="77777777" w:rsidR="00F86FBE" w:rsidRPr="00210211" w:rsidRDefault="00F86FBE" w:rsidP="00DF0D98">
            <w:pPr>
              <w:jc w:val="center"/>
            </w:pPr>
            <w:r w:rsidRPr="00210211">
              <w:t>95,1%</w:t>
            </w:r>
          </w:p>
        </w:tc>
        <w:tc>
          <w:tcPr>
            <w:tcW w:w="850" w:type="dxa"/>
            <w:tcBorders>
              <w:top w:val="nil"/>
              <w:left w:val="nil"/>
              <w:bottom w:val="single" w:sz="4" w:space="0" w:color="auto"/>
              <w:right w:val="single" w:sz="4" w:space="0" w:color="auto"/>
            </w:tcBorders>
            <w:shd w:val="clear" w:color="auto" w:fill="auto"/>
            <w:noWrap/>
            <w:vAlign w:val="center"/>
            <w:hideMark/>
          </w:tcPr>
          <w:p w14:paraId="3F2C7E4A" w14:textId="77777777" w:rsidR="00F86FBE" w:rsidRPr="00210211" w:rsidRDefault="00F86FBE" w:rsidP="00DF0D98">
            <w:pPr>
              <w:jc w:val="center"/>
            </w:pPr>
            <w:r w:rsidRPr="00210211">
              <w:t>4,9%</w:t>
            </w:r>
          </w:p>
        </w:tc>
        <w:tc>
          <w:tcPr>
            <w:tcW w:w="838" w:type="dxa"/>
            <w:tcBorders>
              <w:top w:val="nil"/>
              <w:left w:val="nil"/>
              <w:bottom w:val="single" w:sz="4" w:space="0" w:color="auto"/>
              <w:right w:val="single" w:sz="4" w:space="0" w:color="auto"/>
            </w:tcBorders>
            <w:shd w:val="clear" w:color="auto" w:fill="auto"/>
            <w:noWrap/>
            <w:vAlign w:val="center"/>
            <w:hideMark/>
          </w:tcPr>
          <w:p w14:paraId="28F5ABEF" w14:textId="77777777" w:rsidR="00F86FBE" w:rsidRPr="00210211" w:rsidRDefault="00F86FBE" w:rsidP="00DF0D98">
            <w:pPr>
              <w:jc w:val="center"/>
            </w:pPr>
            <w:r w:rsidRPr="00210211">
              <w:t>0,8%</w:t>
            </w:r>
          </w:p>
        </w:tc>
      </w:tr>
      <w:tr w:rsidR="00F86FBE" w:rsidRPr="00FB4FAF" w14:paraId="3003721F" w14:textId="77777777" w:rsidTr="00DF0D98">
        <w:trPr>
          <w:gridAfter w:val="1"/>
          <w:wAfter w:w="11" w:type="dxa"/>
          <w:trHeight w:val="9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01308DF" w14:textId="77777777" w:rsidR="00F86FBE" w:rsidRPr="00210211" w:rsidRDefault="00F86FBE" w:rsidP="00DF0D98">
            <w:pPr>
              <w:jc w:val="center"/>
              <w:rPr>
                <w:color w:val="000000"/>
              </w:rPr>
            </w:pPr>
            <w:r w:rsidRPr="00210211">
              <w:rPr>
                <w:color w:val="000000"/>
              </w:rPr>
              <w:t>Назойливость</w:t>
            </w:r>
          </w:p>
        </w:tc>
        <w:tc>
          <w:tcPr>
            <w:tcW w:w="851" w:type="dxa"/>
            <w:tcBorders>
              <w:top w:val="nil"/>
              <w:left w:val="nil"/>
              <w:bottom w:val="single" w:sz="4" w:space="0" w:color="auto"/>
              <w:right w:val="single" w:sz="4" w:space="0" w:color="auto"/>
            </w:tcBorders>
            <w:shd w:val="clear" w:color="auto" w:fill="auto"/>
            <w:noWrap/>
            <w:vAlign w:val="center"/>
            <w:hideMark/>
          </w:tcPr>
          <w:p w14:paraId="05483818" w14:textId="77777777" w:rsidR="00F86FBE" w:rsidRPr="00210211" w:rsidRDefault="00F86FBE" w:rsidP="00DF0D98">
            <w:pPr>
              <w:jc w:val="center"/>
              <w:rPr>
                <w:color w:val="000000"/>
              </w:rPr>
            </w:pPr>
            <w:r w:rsidRPr="00210211">
              <w:rPr>
                <w:color w:val="000000"/>
              </w:rPr>
              <w:t>54,48</w:t>
            </w:r>
          </w:p>
        </w:tc>
        <w:tc>
          <w:tcPr>
            <w:tcW w:w="850" w:type="dxa"/>
            <w:tcBorders>
              <w:top w:val="nil"/>
              <w:left w:val="nil"/>
              <w:bottom w:val="single" w:sz="4" w:space="0" w:color="auto"/>
              <w:right w:val="single" w:sz="4" w:space="0" w:color="auto"/>
            </w:tcBorders>
            <w:shd w:val="clear" w:color="auto" w:fill="auto"/>
            <w:noWrap/>
            <w:vAlign w:val="center"/>
            <w:hideMark/>
          </w:tcPr>
          <w:p w14:paraId="3E9CA578" w14:textId="77777777" w:rsidR="00F86FBE" w:rsidRPr="00210211" w:rsidRDefault="00F86FBE" w:rsidP="00DF0D98">
            <w:pPr>
              <w:jc w:val="center"/>
              <w:rPr>
                <w:color w:val="000000"/>
              </w:rPr>
            </w:pPr>
            <w:r w:rsidRPr="00210211">
              <w:rPr>
                <w:color w:val="000000"/>
              </w:rPr>
              <w:t>5,61</w:t>
            </w:r>
          </w:p>
        </w:tc>
        <w:tc>
          <w:tcPr>
            <w:tcW w:w="850" w:type="dxa"/>
            <w:tcBorders>
              <w:top w:val="nil"/>
              <w:left w:val="nil"/>
              <w:bottom w:val="single" w:sz="4" w:space="0" w:color="auto"/>
              <w:right w:val="single" w:sz="4" w:space="0" w:color="auto"/>
            </w:tcBorders>
            <w:shd w:val="clear" w:color="auto" w:fill="auto"/>
            <w:noWrap/>
            <w:vAlign w:val="center"/>
            <w:hideMark/>
          </w:tcPr>
          <w:p w14:paraId="1A84C1A4" w14:textId="77777777" w:rsidR="00F86FBE" w:rsidRPr="00210211" w:rsidRDefault="00F86FBE" w:rsidP="00DF0D98">
            <w:pPr>
              <w:jc w:val="center"/>
            </w:pPr>
            <w:r w:rsidRPr="00210211">
              <w:t>89,5%</w:t>
            </w:r>
          </w:p>
        </w:tc>
        <w:tc>
          <w:tcPr>
            <w:tcW w:w="851" w:type="dxa"/>
            <w:tcBorders>
              <w:top w:val="nil"/>
              <w:left w:val="nil"/>
              <w:bottom w:val="single" w:sz="4" w:space="0" w:color="auto"/>
              <w:right w:val="single" w:sz="4" w:space="0" w:color="auto"/>
            </w:tcBorders>
            <w:shd w:val="clear" w:color="auto" w:fill="FFFF00"/>
            <w:noWrap/>
            <w:vAlign w:val="center"/>
            <w:hideMark/>
          </w:tcPr>
          <w:p w14:paraId="72056A45" w14:textId="77777777" w:rsidR="00F86FBE" w:rsidRPr="00210211" w:rsidRDefault="00F86FBE" w:rsidP="00DF0D98">
            <w:pPr>
              <w:jc w:val="center"/>
            </w:pPr>
            <w:r w:rsidRPr="00210211">
              <w:t>8,7%</w:t>
            </w:r>
          </w:p>
        </w:tc>
        <w:tc>
          <w:tcPr>
            <w:tcW w:w="850" w:type="dxa"/>
            <w:tcBorders>
              <w:top w:val="nil"/>
              <w:left w:val="nil"/>
              <w:bottom w:val="single" w:sz="4" w:space="0" w:color="auto"/>
              <w:right w:val="single" w:sz="4" w:space="0" w:color="auto"/>
            </w:tcBorders>
            <w:shd w:val="clear" w:color="auto" w:fill="auto"/>
            <w:noWrap/>
            <w:vAlign w:val="center"/>
            <w:hideMark/>
          </w:tcPr>
          <w:p w14:paraId="54CAD406" w14:textId="77777777" w:rsidR="00F86FBE" w:rsidRPr="00210211" w:rsidRDefault="00F86FBE" w:rsidP="00DF0D98">
            <w:pPr>
              <w:jc w:val="center"/>
            </w:pPr>
            <w:r w:rsidRPr="00210211">
              <w:t>1,8%</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434C6DF" w14:textId="77777777" w:rsidR="00F86FBE" w:rsidRPr="00210211" w:rsidRDefault="00F86FBE" w:rsidP="00DF0D98">
            <w:pPr>
              <w:jc w:val="center"/>
              <w:rPr>
                <w:color w:val="000000"/>
              </w:rPr>
            </w:pPr>
            <w:r w:rsidRPr="00210211">
              <w:rPr>
                <w:color w:val="000000"/>
              </w:rPr>
              <w:t>54,41</w:t>
            </w:r>
          </w:p>
        </w:tc>
        <w:tc>
          <w:tcPr>
            <w:tcW w:w="850" w:type="dxa"/>
            <w:tcBorders>
              <w:top w:val="nil"/>
              <w:left w:val="nil"/>
              <w:bottom w:val="single" w:sz="4" w:space="0" w:color="auto"/>
              <w:right w:val="single" w:sz="4" w:space="0" w:color="auto"/>
            </w:tcBorders>
            <w:shd w:val="clear" w:color="auto" w:fill="auto"/>
            <w:noWrap/>
            <w:vAlign w:val="center"/>
            <w:hideMark/>
          </w:tcPr>
          <w:p w14:paraId="77BE0092" w14:textId="77777777" w:rsidR="00F86FBE" w:rsidRPr="00210211" w:rsidRDefault="00F86FBE" w:rsidP="00DF0D98">
            <w:pPr>
              <w:jc w:val="center"/>
              <w:rPr>
                <w:color w:val="000000"/>
              </w:rPr>
            </w:pPr>
            <w:r w:rsidRPr="00210211">
              <w:rPr>
                <w:color w:val="000000"/>
              </w:rPr>
              <w:t>5,20</w:t>
            </w:r>
          </w:p>
        </w:tc>
        <w:tc>
          <w:tcPr>
            <w:tcW w:w="851" w:type="dxa"/>
            <w:tcBorders>
              <w:top w:val="nil"/>
              <w:left w:val="nil"/>
              <w:bottom w:val="single" w:sz="4" w:space="0" w:color="auto"/>
              <w:right w:val="single" w:sz="4" w:space="0" w:color="auto"/>
            </w:tcBorders>
            <w:shd w:val="clear" w:color="auto" w:fill="auto"/>
            <w:noWrap/>
            <w:vAlign w:val="center"/>
            <w:hideMark/>
          </w:tcPr>
          <w:p w14:paraId="4F28DDA5" w14:textId="77777777" w:rsidR="00F86FBE" w:rsidRPr="00210211" w:rsidRDefault="00F86FBE" w:rsidP="00DF0D98">
            <w:pPr>
              <w:jc w:val="center"/>
            </w:pPr>
            <w:r w:rsidRPr="00210211">
              <w:t>90,9%</w:t>
            </w:r>
          </w:p>
        </w:tc>
        <w:tc>
          <w:tcPr>
            <w:tcW w:w="850" w:type="dxa"/>
            <w:tcBorders>
              <w:top w:val="nil"/>
              <w:left w:val="nil"/>
              <w:bottom w:val="single" w:sz="4" w:space="0" w:color="auto"/>
              <w:right w:val="single" w:sz="4" w:space="0" w:color="auto"/>
            </w:tcBorders>
            <w:shd w:val="clear" w:color="auto" w:fill="FFFF00"/>
            <w:noWrap/>
            <w:vAlign w:val="center"/>
            <w:hideMark/>
          </w:tcPr>
          <w:p w14:paraId="6DCBDF7A" w14:textId="77777777" w:rsidR="00F86FBE" w:rsidRPr="00210211" w:rsidRDefault="00F86FBE" w:rsidP="00DF0D98">
            <w:pPr>
              <w:jc w:val="center"/>
            </w:pPr>
            <w:r w:rsidRPr="00210211">
              <w:t>9,1%</w:t>
            </w:r>
          </w:p>
        </w:tc>
        <w:tc>
          <w:tcPr>
            <w:tcW w:w="838" w:type="dxa"/>
            <w:tcBorders>
              <w:top w:val="nil"/>
              <w:left w:val="nil"/>
              <w:bottom w:val="single" w:sz="4" w:space="0" w:color="auto"/>
              <w:right w:val="single" w:sz="4" w:space="0" w:color="auto"/>
            </w:tcBorders>
            <w:shd w:val="clear" w:color="auto" w:fill="auto"/>
            <w:noWrap/>
            <w:vAlign w:val="center"/>
            <w:hideMark/>
          </w:tcPr>
          <w:p w14:paraId="414931AC" w14:textId="77777777" w:rsidR="00F86FBE" w:rsidRPr="00210211" w:rsidRDefault="00F86FBE" w:rsidP="00DF0D98">
            <w:pPr>
              <w:jc w:val="center"/>
            </w:pPr>
            <w:r w:rsidRPr="00210211">
              <w:t>0,0%</w:t>
            </w:r>
          </w:p>
        </w:tc>
      </w:tr>
      <w:tr w:rsidR="00F86FBE" w:rsidRPr="00FB4FAF" w14:paraId="22E275EC" w14:textId="77777777" w:rsidTr="00DF0D98">
        <w:trPr>
          <w:gridAfter w:val="1"/>
          <w:wAfter w:w="11" w:type="dxa"/>
          <w:trHeight w:val="127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F3DD28D" w14:textId="77777777" w:rsidR="00F86FBE" w:rsidRPr="00210211" w:rsidRDefault="00F86FBE" w:rsidP="00DF0D98">
            <w:pPr>
              <w:jc w:val="center"/>
              <w:rPr>
                <w:color w:val="000000"/>
              </w:rPr>
            </w:pPr>
            <w:r w:rsidRPr="00210211">
              <w:rPr>
                <w:color w:val="000000"/>
              </w:rPr>
              <w:t>DSM_Депрессивные расстройства</w:t>
            </w:r>
          </w:p>
        </w:tc>
        <w:tc>
          <w:tcPr>
            <w:tcW w:w="851" w:type="dxa"/>
            <w:tcBorders>
              <w:top w:val="nil"/>
              <w:left w:val="nil"/>
              <w:bottom w:val="single" w:sz="4" w:space="0" w:color="auto"/>
              <w:right w:val="single" w:sz="4" w:space="0" w:color="auto"/>
            </w:tcBorders>
            <w:shd w:val="clear" w:color="auto" w:fill="auto"/>
            <w:noWrap/>
            <w:vAlign w:val="center"/>
            <w:hideMark/>
          </w:tcPr>
          <w:p w14:paraId="51C3230B" w14:textId="77777777" w:rsidR="00F86FBE" w:rsidRPr="00210211" w:rsidRDefault="00F86FBE" w:rsidP="00DF0D98">
            <w:pPr>
              <w:jc w:val="center"/>
              <w:rPr>
                <w:color w:val="000000"/>
              </w:rPr>
            </w:pPr>
            <w:r w:rsidRPr="00210211">
              <w:rPr>
                <w:color w:val="000000"/>
              </w:rPr>
              <w:t>54,59</w:t>
            </w:r>
          </w:p>
        </w:tc>
        <w:tc>
          <w:tcPr>
            <w:tcW w:w="850" w:type="dxa"/>
            <w:tcBorders>
              <w:top w:val="nil"/>
              <w:left w:val="nil"/>
              <w:bottom w:val="single" w:sz="4" w:space="0" w:color="auto"/>
              <w:right w:val="single" w:sz="4" w:space="0" w:color="auto"/>
            </w:tcBorders>
            <w:shd w:val="clear" w:color="auto" w:fill="auto"/>
            <w:noWrap/>
            <w:vAlign w:val="center"/>
            <w:hideMark/>
          </w:tcPr>
          <w:p w14:paraId="46244333" w14:textId="77777777" w:rsidR="00F86FBE" w:rsidRPr="00210211" w:rsidRDefault="00F86FBE" w:rsidP="00DF0D98">
            <w:pPr>
              <w:jc w:val="center"/>
              <w:rPr>
                <w:color w:val="000000"/>
              </w:rPr>
            </w:pPr>
            <w:r w:rsidRPr="00210211">
              <w:rPr>
                <w:color w:val="000000"/>
              </w:rPr>
              <w:t>5,20</w:t>
            </w:r>
          </w:p>
        </w:tc>
        <w:tc>
          <w:tcPr>
            <w:tcW w:w="850" w:type="dxa"/>
            <w:tcBorders>
              <w:top w:val="nil"/>
              <w:left w:val="nil"/>
              <w:bottom w:val="single" w:sz="4" w:space="0" w:color="auto"/>
              <w:right w:val="single" w:sz="4" w:space="0" w:color="auto"/>
            </w:tcBorders>
            <w:shd w:val="clear" w:color="auto" w:fill="auto"/>
            <w:noWrap/>
            <w:vAlign w:val="center"/>
            <w:hideMark/>
          </w:tcPr>
          <w:p w14:paraId="7832CC12" w14:textId="77777777" w:rsidR="00F86FBE" w:rsidRPr="00210211" w:rsidRDefault="00F86FBE" w:rsidP="00DF0D98">
            <w:pPr>
              <w:jc w:val="center"/>
            </w:pPr>
            <w:r w:rsidRPr="00210211">
              <w:t>92,9%</w:t>
            </w:r>
          </w:p>
        </w:tc>
        <w:tc>
          <w:tcPr>
            <w:tcW w:w="851" w:type="dxa"/>
            <w:tcBorders>
              <w:top w:val="nil"/>
              <w:left w:val="nil"/>
              <w:bottom w:val="single" w:sz="4" w:space="0" w:color="auto"/>
              <w:right w:val="single" w:sz="4" w:space="0" w:color="auto"/>
            </w:tcBorders>
            <w:shd w:val="clear" w:color="auto" w:fill="FFFF00"/>
            <w:noWrap/>
            <w:vAlign w:val="center"/>
            <w:hideMark/>
          </w:tcPr>
          <w:p w14:paraId="4FCBD8DB" w14:textId="77777777" w:rsidR="00F86FBE" w:rsidRPr="00210211" w:rsidRDefault="00F86FBE" w:rsidP="00DF0D98">
            <w:pPr>
              <w:jc w:val="center"/>
            </w:pPr>
            <w:r w:rsidRPr="00210211">
              <w:t>7,1%</w:t>
            </w:r>
          </w:p>
        </w:tc>
        <w:tc>
          <w:tcPr>
            <w:tcW w:w="850" w:type="dxa"/>
            <w:tcBorders>
              <w:top w:val="nil"/>
              <w:left w:val="nil"/>
              <w:bottom w:val="single" w:sz="4" w:space="0" w:color="auto"/>
              <w:right w:val="single" w:sz="4" w:space="0" w:color="auto"/>
            </w:tcBorders>
            <w:shd w:val="clear" w:color="auto" w:fill="auto"/>
            <w:noWrap/>
            <w:vAlign w:val="center"/>
            <w:hideMark/>
          </w:tcPr>
          <w:p w14:paraId="5A4B2F63"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1165BD0A" w14:textId="77777777" w:rsidR="00F86FBE" w:rsidRPr="00210211" w:rsidRDefault="00F86FBE" w:rsidP="00DF0D98">
            <w:pPr>
              <w:jc w:val="center"/>
              <w:rPr>
                <w:color w:val="000000"/>
              </w:rPr>
            </w:pPr>
            <w:r w:rsidRPr="00210211">
              <w:rPr>
                <w:color w:val="000000"/>
              </w:rPr>
              <w:t>56,59</w:t>
            </w:r>
          </w:p>
        </w:tc>
        <w:tc>
          <w:tcPr>
            <w:tcW w:w="850" w:type="dxa"/>
            <w:tcBorders>
              <w:top w:val="nil"/>
              <w:left w:val="nil"/>
              <w:bottom w:val="single" w:sz="4" w:space="0" w:color="auto"/>
              <w:right w:val="single" w:sz="4" w:space="0" w:color="auto"/>
            </w:tcBorders>
            <w:shd w:val="clear" w:color="auto" w:fill="auto"/>
            <w:noWrap/>
            <w:vAlign w:val="center"/>
            <w:hideMark/>
          </w:tcPr>
          <w:p w14:paraId="0711D478" w14:textId="77777777" w:rsidR="00F86FBE" w:rsidRPr="00210211" w:rsidRDefault="00F86FBE" w:rsidP="00DF0D98">
            <w:pPr>
              <w:jc w:val="center"/>
              <w:rPr>
                <w:color w:val="000000"/>
              </w:rPr>
            </w:pPr>
            <w:r w:rsidRPr="00210211">
              <w:rPr>
                <w:color w:val="000000"/>
              </w:rPr>
              <w:t>6,54</w:t>
            </w:r>
          </w:p>
        </w:tc>
        <w:tc>
          <w:tcPr>
            <w:tcW w:w="851" w:type="dxa"/>
            <w:tcBorders>
              <w:top w:val="nil"/>
              <w:left w:val="nil"/>
              <w:bottom w:val="single" w:sz="4" w:space="0" w:color="auto"/>
              <w:right w:val="single" w:sz="4" w:space="0" w:color="auto"/>
            </w:tcBorders>
            <w:shd w:val="clear" w:color="auto" w:fill="auto"/>
            <w:noWrap/>
            <w:vAlign w:val="center"/>
            <w:hideMark/>
          </w:tcPr>
          <w:p w14:paraId="5210BD09" w14:textId="77777777" w:rsidR="00F86FBE" w:rsidRPr="00210211" w:rsidRDefault="00F86FBE" w:rsidP="00DF0D98">
            <w:pPr>
              <w:jc w:val="center"/>
            </w:pPr>
            <w:r w:rsidRPr="00210211">
              <w:t>91,8%</w:t>
            </w:r>
          </w:p>
        </w:tc>
        <w:tc>
          <w:tcPr>
            <w:tcW w:w="850" w:type="dxa"/>
            <w:tcBorders>
              <w:top w:val="nil"/>
              <w:left w:val="nil"/>
              <w:bottom w:val="single" w:sz="4" w:space="0" w:color="auto"/>
              <w:right w:val="single" w:sz="4" w:space="0" w:color="auto"/>
            </w:tcBorders>
            <w:shd w:val="clear" w:color="auto" w:fill="auto"/>
            <w:noWrap/>
            <w:vAlign w:val="center"/>
            <w:hideMark/>
          </w:tcPr>
          <w:p w14:paraId="6730DA02" w14:textId="77777777" w:rsidR="00F86FBE" w:rsidRPr="00210211" w:rsidRDefault="00F86FBE" w:rsidP="00DF0D98">
            <w:pPr>
              <w:jc w:val="center"/>
            </w:pPr>
            <w:r w:rsidRPr="00210211">
              <w:t>5,8%</w:t>
            </w:r>
          </w:p>
        </w:tc>
        <w:tc>
          <w:tcPr>
            <w:tcW w:w="838" w:type="dxa"/>
            <w:tcBorders>
              <w:top w:val="nil"/>
              <w:left w:val="nil"/>
              <w:bottom w:val="single" w:sz="4" w:space="0" w:color="auto"/>
              <w:right w:val="single" w:sz="4" w:space="0" w:color="auto"/>
            </w:tcBorders>
            <w:shd w:val="clear" w:color="auto" w:fill="auto"/>
            <w:noWrap/>
            <w:vAlign w:val="center"/>
            <w:hideMark/>
          </w:tcPr>
          <w:p w14:paraId="58287377" w14:textId="77777777" w:rsidR="00F86FBE" w:rsidRPr="00210211" w:rsidRDefault="00F86FBE" w:rsidP="00DF0D98">
            <w:pPr>
              <w:jc w:val="center"/>
            </w:pPr>
            <w:r w:rsidRPr="00210211">
              <w:t>2,4%</w:t>
            </w:r>
          </w:p>
        </w:tc>
      </w:tr>
      <w:tr w:rsidR="00F86FBE" w:rsidRPr="00FB4FAF" w14:paraId="2302E0CE" w14:textId="77777777" w:rsidTr="00DF0D98">
        <w:trPr>
          <w:gridAfter w:val="1"/>
          <w:wAfter w:w="11" w:type="dxa"/>
          <w:trHeight w:val="10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4D2A278" w14:textId="77777777" w:rsidR="00F86FBE" w:rsidRPr="00210211" w:rsidRDefault="00F86FBE" w:rsidP="00DF0D98">
            <w:pPr>
              <w:jc w:val="center"/>
              <w:rPr>
                <w:color w:val="000000"/>
              </w:rPr>
            </w:pPr>
            <w:r w:rsidRPr="00210211">
              <w:rPr>
                <w:color w:val="000000"/>
              </w:rPr>
              <w:t>DSM_Тревожные расстройства</w:t>
            </w:r>
          </w:p>
        </w:tc>
        <w:tc>
          <w:tcPr>
            <w:tcW w:w="851" w:type="dxa"/>
            <w:tcBorders>
              <w:top w:val="nil"/>
              <w:left w:val="nil"/>
              <w:bottom w:val="single" w:sz="4" w:space="0" w:color="auto"/>
              <w:right w:val="single" w:sz="4" w:space="0" w:color="auto"/>
            </w:tcBorders>
            <w:shd w:val="clear" w:color="auto" w:fill="auto"/>
            <w:noWrap/>
            <w:vAlign w:val="center"/>
            <w:hideMark/>
          </w:tcPr>
          <w:p w14:paraId="7FAFB739" w14:textId="77777777" w:rsidR="00F86FBE" w:rsidRPr="00210211" w:rsidRDefault="00F86FBE" w:rsidP="00DF0D98">
            <w:pPr>
              <w:jc w:val="center"/>
              <w:rPr>
                <w:color w:val="000000"/>
              </w:rPr>
            </w:pPr>
            <w:r w:rsidRPr="00210211">
              <w:rPr>
                <w:color w:val="000000"/>
              </w:rPr>
              <w:t>54,02</w:t>
            </w:r>
          </w:p>
        </w:tc>
        <w:tc>
          <w:tcPr>
            <w:tcW w:w="850" w:type="dxa"/>
            <w:tcBorders>
              <w:top w:val="nil"/>
              <w:left w:val="nil"/>
              <w:bottom w:val="single" w:sz="4" w:space="0" w:color="auto"/>
              <w:right w:val="single" w:sz="4" w:space="0" w:color="auto"/>
            </w:tcBorders>
            <w:shd w:val="clear" w:color="auto" w:fill="auto"/>
            <w:noWrap/>
            <w:vAlign w:val="center"/>
            <w:hideMark/>
          </w:tcPr>
          <w:p w14:paraId="1314F98D" w14:textId="77777777" w:rsidR="00F86FBE" w:rsidRPr="00210211" w:rsidRDefault="00F86FBE" w:rsidP="00DF0D98">
            <w:pPr>
              <w:jc w:val="center"/>
              <w:rPr>
                <w:color w:val="000000"/>
              </w:rPr>
            </w:pPr>
            <w:r w:rsidRPr="00210211">
              <w:rPr>
                <w:color w:val="000000"/>
              </w:rPr>
              <w:t>4,50</w:t>
            </w:r>
          </w:p>
        </w:tc>
        <w:tc>
          <w:tcPr>
            <w:tcW w:w="850" w:type="dxa"/>
            <w:tcBorders>
              <w:top w:val="nil"/>
              <w:left w:val="nil"/>
              <w:bottom w:val="single" w:sz="4" w:space="0" w:color="auto"/>
              <w:right w:val="single" w:sz="4" w:space="0" w:color="auto"/>
            </w:tcBorders>
            <w:shd w:val="clear" w:color="auto" w:fill="auto"/>
            <w:noWrap/>
            <w:vAlign w:val="center"/>
            <w:hideMark/>
          </w:tcPr>
          <w:p w14:paraId="26B642CF" w14:textId="77777777" w:rsidR="00F86FBE" w:rsidRPr="00210211" w:rsidRDefault="00F86FBE" w:rsidP="00DF0D98">
            <w:pPr>
              <w:jc w:val="center"/>
            </w:pPr>
            <w:r w:rsidRPr="00210211">
              <w:t>94,7%</w:t>
            </w:r>
          </w:p>
        </w:tc>
        <w:tc>
          <w:tcPr>
            <w:tcW w:w="851" w:type="dxa"/>
            <w:tcBorders>
              <w:top w:val="nil"/>
              <w:left w:val="nil"/>
              <w:bottom w:val="single" w:sz="4" w:space="0" w:color="auto"/>
              <w:right w:val="single" w:sz="4" w:space="0" w:color="auto"/>
            </w:tcBorders>
            <w:shd w:val="clear" w:color="auto" w:fill="auto"/>
            <w:noWrap/>
            <w:vAlign w:val="center"/>
            <w:hideMark/>
          </w:tcPr>
          <w:p w14:paraId="392DB599" w14:textId="77777777" w:rsidR="00F86FBE" w:rsidRPr="00210211" w:rsidRDefault="00F86FBE" w:rsidP="00DF0D98">
            <w:pPr>
              <w:jc w:val="center"/>
            </w:pPr>
            <w:r w:rsidRPr="00210211">
              <w:t>5,3%</w:t>
            </w:r>
          </w:p>
        </w:tc>
        <w:tc>
          <w:tcPr>
            <w:tcW w:w="850" w:type="dxa"/>
            <w:tcBorders>
              <w:top w:val="nil"/>
              <w:left w:val="nil"/>
              <w:bottom w:val="single" w:sz="4" w:space="0" w:color="auto"/>
              <w:right w:val="single" w:sz="4" w:space="0" w:color="auto"/>
            </w:tcBorders>
            <w:shd w:val="clear" w:color="auto" w:fill="auto"/>
            <w:noWrap/>
            <w:vAlign w:val="center"/>
            <w:hideMark/>
          </w:tcPr>
          <w:p w14:paraId="299C837A"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46CB170" w14:textId="77777777" w:rsidR="00F86FBE" w:rsidRPr="00210211" w:rsidRDefault="00F86FBE" w:rsidP="00DF0D98">
            <w:pPr>
              <w:jc w:val="center"/>
              <w:rPr>
                <w:color w:val="000000"/>
              </w:rPr>
            </w:pPr>
            <w:r w:rsidRPr="00210211">
              <w:rPr>
                <w:color w:val="000000"/>
              </w:rPr>
              <w:t>53,99</w:t>
            </w:r>
          </w:p>
        </w:tc>
        <w:tc>
          <w:tcPr>
            <w:tcW w:w="850" w:type="dxa"/>
            <w:tcBorders>
              <w:top w:val="nil"/>
              <w:left w:val="nil"/>
              <w:bottom w:val="single" w:sz="4" w:space="0" w:color="auto"/>
              <w:right w:val="single" w:sz="4" w:space="0" w:color="auto"/>
            </w:tcBorders>
            <w:shd w:val="clear" w:color="auto" w:fill="auto"/>
            <w:noWrap/>
            <w:vAlign w:val="center"/>
            <w:hideMark/>
          </w:tcPr>
          <w:p w14:paraId="08E018E4" w14:textId="77777777" w:rsidR="00F86FBE" w:rsidRPr="00210211" w:rsidRDefault="00F86FBE" w:rsidP="00DF0D98">
            <w:pPr>
              <w:jc w:val="center"/>
              <w:rPr>
                <w:color w:val="000000"/>
              </w:rPr>
            </w:pPr>
            <w:r w:rsidRPr="00210211">
              <w:rPr>
                <w:color w:val="000000"/>
              </w:rPr>
              <w:t>4,64</w:t>
            </w:r>
          </w:p>
        </w:tc>
        <w:tc>
          <w:tcPr>
            <w:tcW w:w="851" w:type="dxa"/>
            <w:tcBorders>
              <w:top w:val="nil"/>
              <w:left w:val="nil"/>
              <w:bottom w:val="single" w:sz="4" w:space="0" w:color="auto"/>
              <w:right w:val="single" w:sz="4" w:space="0" w:color="auto"/>
            </w:tcBorders>
            <w:shd w:val="clear" w:color="auto" w:fill="auto"/>
            <w:noWrap/>
            <w:vAlign w:val="center"/>
            <w:hideMark/>
          </w:tcPr>
          <w:p w14:paraId="18279868" w14:textId="77777777" w:rsidR="00F86FBE" w:rsidRPr="00210211" w:rsidRDefault="00F86FBE" w:rsidP="00DF0D98">
            <w:pPr>
              <w:jc w:val="center"/>
            </w:pPr>
            <w:r w:rsidRPr="00210211">
              <w:t>97,5%</w:t>
            </w:r>
          </w:p>
        </w:tc>
        <w:tc>
          <w:tcPr>
            <w:tcW w:w="850" w:type="dxa"/>
            <w:tcBorders>
              <w:top w:val="nil"/>
              <w:left w:val="nil"/>
              <w:bottom w:val="single" w:sz="4" w:space="0" w:color="auto"/>
              <w:right w:val="single" w:sz="4" w:space="0" w:color="auto"/>
            </w:tcBorders>
            <w:shd w:val="clear" w:color="auto" w:fill="auto"/>
            <w:noWrap/>
            <w:vAlign w:val="center"/>
            <w:hideMark/>
          </w:tcPr>
          <w:p w14:paraId="420E7C63" w14:textId="77777777" w:rsidR="00F86FBE" w:rsidRPr="00210211" w:rsidRDefault="00F86FBE" w:rsidP="00DF0D98">
            <w:pPr>
              <w:jc w:val="center"/>
            </w:pPr>
            <w:r w:rsidRPr="00210211">
              <w:t>2,5%</w:t>
            </w:r>
          </w:p>
        </w:tc>
        <w:tc>
          <w:tcPr>
            <w:tcW w:w="838" w:type="dxa"/>
            <w:tcBorders>
              <w:top w:val="nil"/>
              <w:left w:val="nil"/>
              <w:bottom w:val="single" w:sz="4" w:space="0" w:color="auto"/>
              <w:right w:val="single" w:sz="4" w:space="0" w:color="auto"/>
            </w:tcBorders>
            <w:shd w:val="clear" w:color="auto" w:fill="auto"/>
            <w:noWrap/>
            <w:vAlign w:val="center"/>
            <w:hideMark/>
          </w:tcPr>
          <w:p w14:paraId="40C6BB0E" w14:textId="77777777" w:rsidR="00F86FBE" w:rsidRPr="00210211" w:rsidRDefault="00F86FBE" w:rsidP="00DF0D98">
            <w:pPr>
              <w:jc w:val="center"/>
            </w:pPr>
            <w:r w:rsidRPr="00210211">
              <w:t>0,0%</w:t>
            </w:r>
          </w:p>
        </w:tc>
      </w:tr>
      <w:tr w:rsidR="00F86FBE" w:rsidRPr="00FB4FAF" w14:paraId="3375CA70" w14:textId="77777777" w:rsidTr="00DF0D98">
        <w:trPr>
          <w:gridAfter w:val="1"/>
          <w:wAfter w:w="11" w:type="dxa"/>
          <w:trHeight w:val="102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076F4B6" w14:textId="77777777" w:rsidR="00F86FBE" w:rsidRPr="00210211" w:rsidRDefault="00F86FBE" w:rsidP="00DF0D98">
            <w:pPr>
              <w:jc w:val="center"/>
              <w:rPr>
                <w:color w:val="000000"/>
              </w:rPr>
            </w:pPr>
            <w:r w:rsidRPr="00210211">
              <w:rPr>
                <w:color w:val="000000"/>
              </w:rPr>
              <w:t>DSM_</w:t>
            </w:r>
            <w:r>
              <w:rPr>
                <w:color w:val="000000"/>
              </w:rPr>
              <w:t xml:space="preserve"> </w:t>
            </w:r>
            <w:r w:rsidRPr="00210211">
              <w:rPr>
                <w:color w:val="000000"/>
              </w:rPr>
              <w:t>Соматические расстройства</w:t>
            </w:r>
          </w:p>
        </w:tc>
        <w:tc>
          <w:tcPr>
            <w:tcW w:w="851" w:type="dxa"/>
            <w:tcBorders>
              <w:top w:val="nil"/>
              <w:left w:val="nil"/>
              <w:bottom w:val="single" w:sz="4" w:space="0" w:color="auto"/>
              <w:right w:val="single" w:sz="4" w:space="0" w:color="auto"/>
            </w:tcBorders>
            <w:shd w:val="clear" w:color="auto" w:fill="auto"/>
            <w:noWrap/>
            <w:vAlign w:val="center"/>
            <w:hideMark/>
          </w:tcPr>
          <w:p w14:paraId="2E96B499" w14:textId="77777777" w:rsidR="00F86FBE" w:rsidRPr="00210211" w:rsidRDefault="00F86FBE" w:rsidP="00DF0D98">
            <w:pPr>
              <w:jc w:val="center"/>
              <w:rPr>
                <w:color w:val="000000"/>
              </w:rPr>
            </w:pPr>
            <w:r w:rsidRPr="00210211">
              <w:rPr>
                <w:color w:val="000000"/>
              </w:rPr>
              <w:t>55,20</w:t>
            </w:r>
          </w:p>
        </w:tc>
        <w:tc>
          <w:tcPr>
            <w:tcW w:w="850" w:type="dxa"/>
            <w:tcBorders>
              <w:top w:val="nil"/>
              <w:left w:val="nil"/>
              <w:bottom w:val="single" w:sz="4" w:space="0" w:color="auto"/>
              <w:right w:val="single" w:sz="4" w:space="0" w:color="auto"/>
            </w:tcBorders>
            <w:shd w:val="clear" w:color="auto" w:fill="auto"/>
            <w:noWrap/>
            <w:vAlign w:val="center"/>
            <w:hideMark/>
          </w:tcPr>
          <w:p w14:paraId="669B1A2F" w14:textId="77777777" w:rsidR="00F86FBE" w:rsidRPr="00210211" w:rsidRDefault="00F86FBE" w:rsidP="00DF0D98">
            <w:pPr>
              <w:jc w:val="center"/>
              <w:rPr>
                <w:color w:val="000000"/>
              </w:rPr>
            </w:pPr>
            <w:r w:rsidRPr="00210211">
              <w:rPr>
                <w:color w:val="000000"/>
              </w:rPr>
              <w:t>5,28</w:t>
            </w:r>
          </w:p>
        </w:tc>
        <w:tc>
          <w:tcPr>
            <w:tcW w:w="850" w:type="dxa"/>
            <w:tcBorders>
              <w:top w:val="nil"/>
              <w:left w:val="nil"/>
              <w:bottom w:val="single" w:sz="4" w:space="0" w:color="auto"/>
              <w:right w:val="single" w:sz="4" w:space="0" w:color="auto"/>
            </w:tcBorders>
            <w:shd w:val="clear" w:color="auto" w:fill="auto"/>
            <w:noWrap/>
            <w:vAlign w:val="center"/>
            <w:hideMark/>
          </w:tcPr>
          <w:p w14:paraId="67487DA6" w14:textId="77777777" w:rsidR="00F86FBE" w:rsidRPr="00210211" w:rsidRDefault="00F86FBE" w:rsidP="00DF0D98">
            <w:pPr>
              <w:jc w:val="center"/>
            </w:pPr>
            <w:r w:rsidRPr="00210211">
              <w:t>94,7%</w:t>
            </w:r>
          </w:p>
        </w:tc>
        <w:tc>
          <w:tcPr>
            <w:tcW w:w="851" w:type="dxa"/>
            <w:tcBorders>
              <w:top w:val="nil"/>
              <w:left w:val="nil"/>
              <w:bottom w:val="single" w:sz="4" w:space="0" w:color="auto"/>
              <w:right w:val="single" w:sz="4" w:space="0" w:color="auto"/>
            </w:tcBorders>
            <w:shd w:val="clear" w:color="auto" w:fill="auto"/>
            <w:noWrap/>
            <w:vAlign w:val="center"/>
            <w:hideMark/>
          </w:tcPr>
          <w:p w14:paraId="63093DD1" w14:textId="77777777" w:rsidR="00F86FBE" w:rsidRPr="00210211" w:rsidRDefault="00F86FBE" w:rsidP="00DF0D98">
            <w:pPr>
              <w:jc w:val="center"/>
            </w:pPr>
            <w:r w:rsidRPr="00210211">
              <w:t>5,3%</w:t>
            </w:r>
          </w:p>
        </w:tc>
        <w:tc>
          <w:tcPr>
            <w:tcW w:w="850" w:type="dxa"/>
            <w:tcBorders>
              <w:top w:val="nil"/>
              <w:left w:val="nil"/>
              <w:bottom w:val="single" w:sz="4" w:space="0" w:color="auto"/>
              <w:right w:val="single" w:sz="4" w:space="0" w:color="auto"/>
            </w:tcBorders>
            <w:shd w:val="clear" w:color="auto" w:fill="auto"/>
            <w:noWrap/>
            <w:vAlign w:val="center"/>
            <w:hideMark/>
          </w:tcPr>
          <w:p w14:paraId="74956612"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279B701" w14:textId="77777777" w:rsidR="00F86FBE" w:rsidRPr="00210211" w:rsidRDefault="00F86FBE" w:rsidP="00DF0D98">
            <w:pPr>
              <w:jc w:val="center"/>
              <w:rPr>
                <w:color w:val="000000"/>
              </w:rPr>
            </w:pPr>
            <w:r w:rsidRPr="00210211">
              <w:rPr>
                <w:color w:val="000000"/>
              </w:rPr>
              <w:t>55,04</w:t>
            </w:r>
          </w:p>
        </w:tc>
        <w:tc>
          <w:tcPr>
            <w:tcW w:w="850" w:type="dxa"/>
            <w:tcBorders>
              <w:top w:val="nil"/>
              <w:left w:val="nil"/>
              <w:bottom w:val="single" w:sz="4" w:space="0" w:color="auto"/>
              <w:right w:val="single" w:sz="4" w:space="0" w:color="auto"/>
            </w:tcBorders>
            <w:shd w:val="clear" w:color="auto" w:fill="auto"/>
            <w:noWrap/>
            <w:vAlign w:val="center"/>
            <w:hideMark/>
          </w:tcPr>
          <w:p w14:paraId="326E5B95" w14:textId="77777777" w:rsidR="00F86FBE" w:rsidRPr="00210211" w:rsidRDefault="00F86FBE" w:rsidP="00DF0D98">
            <w:pPr>
              <w:jc w:val="center"/>
              <w:rPr>
                <w:color w:val="000000"/>
              </w:rPr>
            </w:pPr>
            <w:r w:rsidRPr="00210211">
              <w:rPr>
                <w:color w:val="000000"/>
              </w:rPr>
              <w:t>5,27</w:t>
            </w:r>
          </w:p>
        </w:tc>
        <w:tc>
          <w:tcPr>
            <w:tcW w:w="851" w:type="dxa"/>
            <w:tcBorders>
              <w:top w:val="nil"/>
              <w:left w:val="nil"/>
              <w:bottom w:val="single" w:sz="4" w:space="0" w:color="auto"/>
              <w:right w:val="single" w:sz="4" w:space="0" w:color="auto"/>
            </w:tcBorders>
            <w:shd w:val="clear" w:color="auto" w:fill="auto"/>
            <w:noWrap/>
            <w:vAlign w:val="center"/>
            <w:hideMark/>
          </w:tcPr>
          <w:p w14:paraId="4EBC4223" w14:textId="77777777" w:rsidR="00F86FBE" w:rsidRPr="00210211" w:rsidRDefault="00F86FBE" w:rsidP="00DF0D98">
            <w:pPr>
              <w:jc w:val="center"/>
            </w:pPr>
            <w:r w:rsidRPr="00210211">
              <w:t>96,7%</w:t>
            </w:r>
          </w:p>
        </w:tc>
        <w:tc>
          <w:tcPr>
            <w:tcW w:w="850" w:type="dxa"/>
            <w:tcBorders>
              <w:top w:val="nil"/>
              <w:left w:val="nil"/>
              <w:bottom w:val="single" w:sz="4" w:space="0" w:color="auto"/>
              <w:right w:val="single" w:sz="4" w:space="0" w:color="auto"/>
            </w:tcBorders>
            <w:shd w:val="clear" w:color="auto" w:fill="auto"/>
            <w:noWrap/>
            <w:vAlign w:val="center"/>
            <w:hideMark/>
          </w:tcPr>
          <w:p w14:paraId="27421ED8" w14:textId="77777777" w:rsidR="00F86FBE" w:rsidRPr="00210211" w:rsidRDefault="00F86FBE" w:rsidP="00DF0D98">
            <w:pPr>
              <w:jc w:val="center"/>
            </w:pPr>
            <w:r w:rsidRPr="00210211">
              <w:t>1,6%</w:t>
            </w:r>
          </w:p>
        </w:tc>
        <w:tc>
          <w:tcPr>
            <w:tcW w:w="838" w:type="dxa"/>
            <w:tcBorders>
              <w:top w:val="nil"/>
              <w:left w:val="nil"/>
              <w:bottom w:val="single" w:sz="4" w:space="0" w:color="auto"/>
              <w:right w:val="single" w:sz="4" w:space="0" w:color="auto"/>
            </w:tcBorders>
            <w:shd w:val="clear" w:color="auto" w:fill="auto"/>
            <w:noWrap/>
            <w:vAlign w:val="center"/>
            <w:hideMark/>
          </w:tcPr>
          <w:p w14:paraId="2EA60E0D" w14:textId="77777777" w:rsidR="00F86FBE" w:rsidRPr="00210211" w:rsidRDefault="00F86FBE" w:rsidP="00DF0D98">
            <w:pPr>
              <w:jc w:val="center"/>
            </w:pPr>
            <w:r w:rsidRPr="00210211">
              <w:t>1,7%</w:t>
            </w:r>
          </w:p>
        </w:tc>
      </w:tr>
      <w:tr w:rsidR="00F86FBE" w:rsidRPr="00FB4FAF" w14:paraId="69A726D5" w14:textId="77777777" w:rsidTr="00DF0D98">
        <w:trPr>
          <w:gridAfter w:val="1"/>
          <w:wAfter w:w="11" w:type="dxa"/>
          <w:trHeight w:val="169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8E3E9A1" w14:textId="77777777" w:rsidR="00F86FBE" w:rsidRPr="00210211" w:rsidRDefault="00F86FBE" w:rsidP="00DF0D98">
            <w:pPr>
              <w:jc w:val="center"/>
              <w:rPr>
                <w:color w:val="000000"/>
              </w:rPr>
            </w:pPr>
            <w:r w:rsidRPr="00210211">
              <w:rPr>
                <w:color w:val="000000"/>
              </w:rPr>
              <w:lastRenderedPageBreak/>
              <w:t xml:space="preserve">DSM </w:t>
            </w:r>
            <w:r>
              <w:rPr>
                <w:color w:val="000000"/>
              </w:rPr>
              <w:t>И</w:t>
            </w:r>
            <w:r w:rsidRPr="00210211">
              <w:rPr>
                <w:color w:val="000000"/>
              </w:rPr>
              <w:t>збег</w:t>
            </w:r>
            <w:r>
              <w:rPr>
                <w:color w:val="000000"/>
              </w:rPr>
              <w:t>ающие расстройства</w:t>
            </w:r>
            <w:r w:rsidRPr="00210211">
              <w:rPr>
                <w:color w:val="00000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6A868F24" w14:textId="77777777" w:rsidR="00F86FBE" w:rsidRPr="00210211" w:rsidRDefault="00F86FBE" w:rsidP="00DF0D98">
            <w:pPr>
              <w:jc w:val="center"/>
              <w:rPr>
                <w:color w:val="000000"/>
              </w:rPr>
            </w:pPr>
            <w:r w:rsidRPr="00210211">
              <w:rPr>
                <w:color w:val="000000"/>
              </w:rPr>
              <w:t>56,12</w:t>
            </w:r>
          </w:p>
        </w:tc>
        <w:tc>
          <w:tcPr>
            <w:tcW w:w="850" w:type="dxa"/>
            <w:tcBorders>
              <w:top w:val="nil"/>
              <w:left w:val="nil"/>
              <w:bottom w:val="single" w:sz="4" w:space="0" w:color="auto"/>
              <w:right w:val="single" w:sz="4" w:space="0" w:color="auto"/>
            </w:tcBorders>
            <w:shd w:val="clear" w:color="auto" w:fill="auto"/>
            <w:noWrap/>
            <w:vAlign w:val="center"/>
            <w:hideMark/>
          </w:tcPr>
          <w:p w14:paraId="472E471F" w14:textId="77777777" w:rsidR="00F86FBE" w:rsidRPr="00210211" w:rsidRDefault="00F86FBE" w:rsidP="00DF0D98">
            <w:pPr>
              <w:jc w:val="center"/>
              <w:rPr>
                <w:color w:val="000000"/>
              </w:rPr>
            </w:pPr>
            <w:r w:rsidRPr="00210211">
              <w:rPr>
                <w:color w:val="000000"/>
              </w:rPr>
              <w:t>6,45</w:t>
            </w:r>
          </w:p>
        </w:tc>
        <w:tc>
          <w:tcPr>
            <w:tcW w:w="850" w:type="dxa"/>
            <w:tcBorders>
              <w:top w:val="nil"/>
              <w:left w:val="nil"/>
              <w:bottom w:val="single" w:sz="4" w:space="0" w:color="auto"/>
              <w:right w:val="single" w:sz="4" w:space="0" w:color="auto"/>
            </w:tcBorders>
            <w:shd w:val="clear" w:color="auto" w:fill="auto"/>
            <w:noWrap/>
            <w:vAlign w:val="center"/>
            <w:hideMark/>
          </w:tcPr>
          <w:p w14:paraId="556B5171" w14:textId="77777777" w:rsidR="00F86FBE" w:rsidRPr="00210211" w:rsidRDefault="00F86FBE" w:rsidP="00DF0D98">
            <w:pPr>
              <w:jc w:val="center"/>
            </w:pPr>
            <w:r w:rsidRPr="00210211">
              <w:t>89,5%</w:t>
            </w:r>
          </w:p>
        </w:tc>
        <w:tc>
          <w:tcPr>
            <w:tcW w:w="851" w:type="dxa"/>
            <w:tcBorders>
              <w:top w:val="nil"/>
              <w:left w:val="nil"/>
              <w:bottom w:val="single" w:sz="4" w:space="0" w:color="auto"/>
              <w:right w:val="single" w:sz="4" w:space="0" w:color="auto"/>
            </w:tcBorders>
            <w:shd w:val="clear" w:color="auto" w:fill="FFFF00"/>
            <w:noWrap/>
            <w:vAlign w:val="center"/>
            <w:hideMark/>
          </w:tcPr>
          <w:p w14:paraId="11204C72" w14:textId="77777777" w:rsidR="00F86FBE" w:rsidRPr="00210211" w:rsidRDefault="00F86FBE" w:rsidP="00DF0D98">
            <w:pPr>
              <w:jc w:val="center"/>
            </w:pPr>
            <w:r w:rsidRPr="00210211">
              <w:t>7,0%</w:t>
            </w:r>
          </w:p>
        </w:tc>
        <w:tc>
          <w:tcPr>
            <w:tcW w:w="850" w:type="dxa"/>
            <w:tcBorders>
              <w:top w:val="nil"/>
              <w:left w:val="nil"/>
              <w:bottom w:val="single" w:sz="4" w:space="0" w:color="auto"/>
              <w:right w:val="single" w:sz="4" w:space="0" w:color="auto"/>
            </w:tcBorders>
            <w:shd w:val="clear" w:color="auto" w:fill="auto"/>
            <w:noWrap/>
            <w:vAlign w:val="center"/>
            <w:hideMark/>
          </w:tcPr>
          <w:p w14:paraId="1F217693" w14:textId="77777777" w:rsidR="00F86FBE" w:rsidRPr="00210211" w:rsidRDefault="00F86FBE" w:rsidP="00DF0D98">
            <w:pPr>
              <w:jc w:val="center"/>
            </w:pPr>
            <w:r w:rsidRPr="00210211">
              <w:t>3,5%</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1CEB1FA" w14:textId="77777777" w:rsidR="00F86FBE" w:rsidRPr="00210211" w:rsidRDefault="00F86FBE" w:rsidP="00DF0D98">
            <w:pPr>
              <w:jc w:val="center"/>
              <w:rPr>
                <w:color w:val="000000"/>
              </w:rPr>
            </w:pPr>
            <w:r w:rsidRPr="00210211">
              <w:rPr>
                <w:color w:val="000000"/>
              </w:rPr>
              <w:t>57,38</w:t>
            </w:r>
          </w:p>
        </w:tc>
        <w:tc>
          <w:tcPr>
            <w:tcW w:w="850" w:type="dxa"/>
            <w:tcBorders>
              <w:top w:val="nil"/>
              <w:left w:val="nil"/>
              <w:bottom w:val="single" w:sz="4" w:space="0" w:color="auto"/>
              <w:right w:val="single" w:sz="4" w:space="0" w:color="auto"/>
            </w:tcBorders>
            <w:shd w:val="clear" w:color="auto" w:fill="auto"/>
            <w:noWrap/>
            <w:vAlign w:val="center"/>
            <w:hideMark/>
          </w:tcPr>
          <w:p w14:paraId="518EB616" w14:textId="77777777" w:rsidR="00F86FBE" w:rsidRPr="00210211" w:rsidRDefault="00F86FBE" w:rsidP="00DF0D98">
            <w:pPr>
              <w:jc w:val="center"/>
              <w:rPr>
                <w:color w:val="000000"/>
              </w:rPr>
            </w:pPr>
            <w:r w:rsidRPr="00210211">
              <w:rPr>
                <w:color w:val="000000"/>
              </w:rPr>
              <w:t>7,36</w:t>
            </w:r>
          </w:p>
        </w:tc>
        <w:tc>
          <w:tcPr>
            <w:tcW w:w="851" w:type="dxa"/>
            <w:tcBorders>
              <w:top w:val="nil"/>
              <w:left w:val="nil"/>
              <w:bottom w:val="single" w:sz="4" w:space="0" w:color="auto"/>
              <w:right w:val="single" w:sz="4" w:space="0" w:color="auto"/>
            </w:tcBorders>
            <w:shd w:val="clear" w:color="auto" w:fill="auto"/>
            <w:noWrap/>
            <w:vAlign w:val="center"/>
            <w:hideMark/>
          </w:tcPr>
          <w:p w14:paraId="6AEC43E7" w14:textId="77777777" w:rsidR="00F86FBE" w:rsidRPr="00210211" w:rsidRDefault="00F86FBE" w:rsidP="00DF0D98">
            <w:pPr>
              <w:jc w:val="center"/>
            </w:pPr>
            <w:r w:rsidRPr="00210211">
              <w:t>86,7%</w:t>
            </w:r>
          </w:p>
        </w:tc>
        <w:tc>
          <w:tcPr>
            <w:tcW w:w="850" w:type="dxa"/>
            <w:tcBorders>
              <w:top w:val="nil"/>
              <w:left w:val="nil"/>
              <w:bottom w:val="single" w:sz="4" w:space="0" w:color="auto"/>
              <w:right w:val="single" w:sz="4" w:space="0" w:color="auto"/>
            </w:tcBorders>
            <w:shd w:val="clear" w:color="auto" w:fill="FFFF00"/>
            <w:noWrap/>
            <w:vAlign w:val="center"/>
            <w:hideMark/>
          </w:tcPr>
          <w:p w14:paraId="04F5F3ED" w14:textId="77777777" w:rsidR="00F86FBE" w:rsidRPr="00210211" w:rsidRDefault="00F86FBE" w:rsidP="00DF0D98">
            <w:pPr>
              <w:jc w:val="center"/>
            </w:pPr>
            <w:r w:rsidRPr="00210211">
              <w:t>8,3%</w:t>
            </w:r>
          </w:p>
        </w:tc>
        <w:tc>
          <w:tcPr>
            <w:tcW w:w="838" w:type="dxa"/>
            <w:tcBorders>
              <w:top w:val="nil"/>
              <w:left w:val="nil"/>
              <w:bottom w:val="single" w:sz="4" w:space="0" w:color="auto"/>
              <w:right w:val="single" w:sz="4" w:space="0" w:color="auto"/>
            </w:tcBorders>
            <w:shd w:val="clear" w:color="auto" w:fill="auto"/>
            <w:noWrap/>
            <w:vAlign w:val="center"/>
            <w:hideMark/>
          </w:tcPr>
          <w:p w14:paraId="6A9B7A13" w14:textId="77777777" w:rsidR="00F86FBE" w:rsidRPr="00210211" w:rsidRDefault="00F86FBE" w:rsidP="00DF0D98">
            <w:pPr>
              <w:jc w:val="center"/>
            </w:pPr>
            <w:r w:rsidRPr="00210211">
              <w:t>5,0%</w:t>
            </w:r>
          </w:p>
        </w:tc>
      </w:tr>
      <w:tr w:rsidR="00F86FBE" w:rsidRPr="00FB4FAF" w14:paraId="612AC6E0" w14:textId="77777777" w:rsidTr="00DF0D98">
        <w:trPr>
          <w:gridAfter w:val="1"/>
          <w:wAfter w:w="11" w:type="dxa"/>
          <w:trHeight w:val="51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C89A3DA" w14:textId="77777777" w:rsidR="00F86FBE" w:rsidRPr="00210211" w:rsidRDefault="00F86FBE" w:rsidP="00DF0D98">
            <w:pPr>
              <w:jc w:val="center"/>
              <w:rPr>
                <w:color w:val="000000"/>
              </w:rPr>
            </w:pPr>
            <w:r w:rsidRPr="00210211">
              <w:rPr>
                <w:color w:val="000000"/>
              </w:rPr>
              <w:t>DSM_</w:t>
            </w:r>
            <w:r>
              <w:rPr>
                <w:color w:val="000000"/>
              </w:rPr>
              <w:t xml:space="preserve"> </w:t>
            </w:r>
            <w:r w:rsidRPr="00210211">
              <w:rPr>
                <w:color w:val="000000"/>
              </w:rPr>
              <w:t>СДВГ</w:t>
            </w:r>
          </w:p>
        </w:tc>
        <w:tc>
          <w:tcPr>
            <w:tcW w:w="851" w:type="dxa"/>
            <w:tcBorders>
              <w:top w:val="nil"/>
              <w:left w:val="nil"/>
              <w:bottom w:val="single" w:sz="4" w:space="0" w:color="auto"/>
              <w:right w:val="single" w:sz="4" w:space="0" w:color="auto"/>
            </w:tcBorders>
            <w:shd w:val="clear" w:color="auto" w:fill="auto"/>
            <w:noWrap/>
            <w:vAlign w:val="center"/>
            <w:hideMark/>
          </w:tcPr>
          <w:p w14:paraId="575FC04E" w14:textId="77777777" w:rsidR="00F86FBE" w:rsidRPr="00210211" w:rsidRDefault="00F86FBE" w:rsidP="00DF0D98">
            <w:pPr>
              <w:jc w:val="center"/>
              <w:rPr>
                <w:color w:val="000000"/>
              </w:rPr>
            </w:pPr>
            <w:r w:rsidRPr="00210211">
              <w:rPr>
                <w:color w:val="000000"/>
              </w:rPr>
              <w:t>54,20</w:t>
            </w:r>
          </w:p>
        </w:tc>
        <w:tc>
          <w:tcPr>
            <w:tcW w:w="850" w:type="dxa"/>
            <w:tcBorders>
              <w:top w:val="nil"/>
              <w:left w:val="nil"/>
              <w:bottom w:val="single" w:sz="4" w:space="0" w:color="auto"/>
              <w:right w:val="single" w:sz="4" w:space="0" w:color="auto"/>
            </w:tcBorders>
            <w:shd w:val="clear" w:color="auto" w:fill="auto"/>
            <w:noWrap/>
            <w:vAlign w:val="center"/>
            <w:hideMark/>
          </w:tcPr>
          <w:p w14:paraId="0F614F93" w14:textId="77777777" w:rsidR="00F86FBE" w:rsidRPr="00210211" w:rsidRDefault="00F86FBE" w:rsidP="00DF0D98">
            <w:pPr>
              <w:jc w:val="center"/>
              <w:rPr>
                <w:color w:val="000000"/>
              </w:rPr>
            </w:pPr>
            <w:r w:rsidRPr="00210211">
              <w:rPr>
                <w:color w:val="000000"/>
              </w:rPr>
              <w:t>4,94</w:t>
            </w:r>
          </w:p>
        </w:tc>
        <w:tc>
          <w:tcPr>
            <w:tcW w:w="850" w:type="dxa"/>
            <w:tcBorders>
              <w:top w:val="nil"/>
              <w:left w:val="nil"/>
              <w:bottom w:val="single" w:sz="4" w:space="0" w:color="auto"/>
              <w:right w:val="single" w:sz="4" w:space="0" w:color="auto"/>
            </w:tcBorders>
            <w:shd w:val="clear" w:color="auto" w:fill="auto"/>
            <w:noWrap/>
            <w:vAlign w:val="center"/>
            <w:hideMark/>
          </w:tcPr>
          <w:p w14:paraId="233668B6" w14:textId="77777777" w:rsidR="00F86FBE" w:rsidRPr="00210211" w:rsidRDefault="00F86FBE" w:rsidP="00DF0D98">
            <w:pPr>
              <w:jc w:val="center"/>
            </w:pPr>
            <w:r w:rsidRPr="00210211">
              <w:t>98,2%</w:t>
            </w:r>
          </w:p>
        </w:tc>
        <w:tc>
          <w:tcPr>
            <w:tcW w:w="851" w:type="dxa"/>
            <w:tcBorders>
              <w:top w:val="nil"/>
              <w:left w:val="nil"/>
              <w:bottom w:val="single" w:sz="4" w:space="0" w:color="auto"/>
              <w:right w:val="single" w:sz="4" w:space="0" w:color="auto"/>
            </w:tcBorders>
            <w:shd w:val="clear" w:color="auto" w:fill="auto"/>
            <w:noWrap/>
            <w:vAlign w:val="center"/>
            <w:hideMark/>
          </w:tcPr>
          <w:p w14:paraId="795BCB55" w14:textId="77777777" w:rsidR="00F86FBE" w:rsidRPr="00210211" w:rsidRDefault="00F86FBE" w:rsidP="00DF0D98">
            <w:pPr>
              <w:jc w:val="center"/>
            </w:pPr>
            <w:r w:rsidRPr="00210211">
              <w:t>1,8%</w:t>
            </w:r>
          </w:p>
        </w:tc>
        <w:tc>
          <w:tcPr>
            <w:tcW w:w="850" w:type="dxa"/>
            <w:tcBorders>
              <w:top w:val="nil"/>
              <w:left w:val="nil"/>
              <w:bottom w:val="single" w:sz="4" w:space="0" w:color="auto"/>
              <w:right w:val="single" w:sz="4" w:space="0" w:color="auto"/>
            </w:tcBorders>
            <w:shd w:val="clear" w:color="auto" w:fill="auto"/>
            <w:noWrap/>
            <w:vAlign w:val="center"/>
            <w:hideMark/>
          </w:tcPr>
          <w:p w14:paraId="51946514"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4F68B01" w14:textId="77777777" w:rsidR="00F86FBE" w:rsidRPr="00210211" w:rsidRDefault="00F86FBE" w:rsidP="00DF0D98">
            <w:pPr>
              <w:jc w:val="center"/>
              <w:rPr>
                <w:color w:val="000000"/>
              </w:rPr>
            </w:pPr>
            <w:r w:rsidRPr="00210211">
              <w:rPr>
                <w:color w:val="000000"/>
              </w:rPr>
              <w:t>55,39</w:t>
            </w:r>
          </w:p>
        </w:tc>
        <w:tc>
          <w:tcPr>
            <w:tcW w:w="850" w:type="dxa"/>
            <w:tcBorders>
              <w:top w:val="nil"/>
              <w:left w:val="nil"/>
              <w:bottom w:val="single" w:sz="4" w:space="0" w:color="auto"/>
              <w:right w:val="single" w:sz="4" w:space="0" w:color="auto"/>
            </w:tcBorders>
            <w:shd w:val="clear" w:color="auto" w:fill="auto"/>
            <w:noWrap/>
            <w:vAlign w:val="center"/>
            <w:hideMark/>
          </w:tcPr>
          <w:p w14:paraId="413F7DEE" w14:textId="77777777" w:rsidR="00F86FBE" w:rsidRPr="00210211" w:rsidRDefault="00F86FBE" w:rsidP="00DF0D98">
            <w:pPr>
              <w:jc w:val="center"/>
              <w:rPr>
                <w:color w:val="000000"/>
              </w:rPr>
            </w:pPr>
            <w:r w:rsidRPr="00210211">
              <w:rPr>
                <w:color w:val="000000"/>
              </w:rPr>
              <w:t>6,29</w:t>
            </w:r>
          </w:p>
        </w:tc>
        <w:tc>
          <w:tcPr>
            <w:tcW w:w="851" w:type="dxa"/>
            <w:tcBorders>
              <w:top w:val="nil"/>
              <w:left w:val="nil"/>
              <w:bottom w:val="single" w:sz="4" w:space="0" w:color="auto"/>
              <w:right w:val="single" w:sz="4" w:space="0" w:color="auto"/>
            </w:tcBorders>
            <w:shd w:val="clear" w:color="auto" w:fill="auto"/>
            <w:noWrap/>
            <w:vAlign w:val="center"/>
            <w:hideMark/>
          </w:tcPr>
          <w:p w14:paraId="3BCEE1C3" w14:textId="77777777" w:rsidR="00F86FBE" w:rsidRPr="00210211" w:rsidRDefault="00F86FBE" w:rsidP="00DF0D98">
            <w:pPr>
              <w:jc w:val="center"/>
            </w:pPr>
            <w:r w:rsidRPr="00210211">
              <w:t>90,1%</w:t>
            </w:r>
          </w:p>
        </w:tc>
        <w:tc>
          <w:tcPr>
            <w:tcW w:w="850" w:type="dxa"/>
            <w:tcBorders>
              <w:top w:val="nil"/>
              <w:left w:val="nil"/>
              <w:bottom w:val="single" w:sz="4" w:space="0" w:color="auto"/>
              <w:right w:val="single" w:sz="4" w:space="0" w:color="auto"/>
            </w:tcBorders>
            <w:shd w:val="clear" w:color="auto" w:fill="auto"/>
            <w:noWrap/>
            <w:vAlign w:val="center"/>
            <w:hideMark/>
          </w:tcPr>
          <w:p w14:paraId="0AB7C890" w14:textId="77777777" w:rsidR="00F86FBE" w:rsidRPr="00210211" w:rsidRDefault="00F86FBE" w:rsidP="00DF0D98">
            <w:pPr>
              <w:jc w:val="center"/>
            </w:pPr>
            <w:r w:rsidRPr="00210211">
              <w:t>6,6%</w:t>
            </w:r>
          </w:p>
        </w:tc>
        <w:tc>
          <w:tcPr>
            <w:tcW w:w="838" w:type="dxa"/>
            <w:tcBorders>
              <w:top w:val="nil"/>
              <w:left w:val="nil"/>
              <w:bottom w:val="single" w:sz="4" w:space="0" w:color="auto"/>
              <w:right w:val="single" w:sz="4" w:space="0" w:color="auto"/>
            </w:tcBorders>
            <w:shd w:val="clear" w:color="auto" w:fill="auto"/>
            <w:noWrap/>
            <w:vAlign w:val="center"/>
            <w:hideMark/>
          </w:tcPr>
          <w:p w14:paraId="4796042B" w14:textId="77777777" w:rsidR="00F86FBE" w:rsidRPr="00210211" w:rsidRDefault="00F86FBE" w:rsidP="00DF0D98">
            <w:pPr>
              <w:jc w:val="center"/>
            </w:pPr>
            <w:r w:rsidRPr="00210211">
              <w:t>3,3%</w:t>
            </w:r>
          </w:p>
        </w:tc>
      </w:tr>
      <w:tr w:rsidR="00F86FBE" w:rsidRPr="00FB4FAF" w14:paraId="38A71926" w14:textId="77777777" w:rsidTr="00DF0D98">
        <w:trPr>
          <w:gridAfter w:val="1"/>
          <w:wAfter w:w="11" w:type="dxa"/>
          <w:trHeight w:val="15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11C76BC" w14:textId="77777777" w:rsidR="00F86FBE" w:rsidRPr="00210211" w:rsidRDefault="00F86FBE" w:rsidP="00DF0D98">
            <w:pPr>
              <w:jc w:val="center"/>
              <w:rPr>
                <w:color w:val="000000"/>
              </w:rPr>
            </w:pPr>
            <w:r w:rsidRPr="00210211">
              <w:rPr>
                <w:color w:val="000000"/>
              </w:rPr>
              <w:t>DSM_Антисоциальные расстройства личности</w:t>
            </w:r>
          </w:p>
        </w:tc>
        <w:tc>
          <w:tcPr>
            <w:tcW w:w="851" w:type="dxa"/>
            <w:tcBorders>
              <w:top w:val="nil"/>
              <w:left w:val="nil"/>
              <w:bottom w:val="single" w:sz="4" w:space="0" w:color="auto"/>
              <w:right w:val="single" w:sz="4" w:space="0" w:color="auto"/>
            </w:tcBorders>
            <w:shd w:val="clear" w:color="auto" w:fill="auto"/>
            <w:noWrap/>
            <w:vAlign w:val="center"/>
            <w:hideMark/>
          </w:tcPr>
          <w:p w14:paraId="7C03F1B2" w14:textId="77777777" w:rsidR="00F86FBE" w:rsidRPr="00210211" w:rsidRDefault="00F86FBE" w:rsidP="00DF0D98">
            <w:pPr>
              <w:jc w:val="center"/>
              <w:rPr>
                <w:color w:val="000000"/>
              </w:rPr>
            </w:pPr>
            <w:r w:rsidRPr="00210211">
              <w:rPr>
                <w:color w:val="000000"/>
              </w:rPr>
              <w:t>55,88</w:t>
            </w:r>
          </w:p>
        </w:tc>
        <w:tc>
          <w:tcPr>
            <w:tcW w:w="850" w:type="dxa"/>
            <w:tcBorders>
              <w:top w:val="nil"/>
              <w:left w:val="nil"/>
              <w:bottom w:val="single" w:sz="4" w:space="0" w:color="auto"/>
              <w:right w:val="single" w:sz="4" w:space="0" w:color="auto"/>
            </w:tcBorders>
            <w:shd w:val="clear" w:color="auto" w:fill="auto"/>
            <w:noWrap/>
            <w:vAlign w:val="center"/>
            <w:hideMark/>
          </w:tcPr>
          <w:p w14:paraId="3E5C2CFB" w14:textId="77777777" w:rsidR="00F86FBE" w:rsidRPr="00210211" w:rsidRDefault="00F86FBE" w:rsidP="00DF0D98">
            <w:pPr>
              <w:jc w:val="center"/>
              <w:rPr>
                <w:color w:val="000000"/>
              </w:rPr>
            </w:pPr>
            <w:r w:rsidRPr="00210211">
              <w:rPr>
                <w:color w:val="000000"/>
              </w:rPr>
              <w:t>5,67</w:t>
            </w:r>
          </w:p>
        </w:tc>
        <w:tc>
          <w:tcPr>
            <w:tcW w:w="850" w:type="dxa"/>
            <w:tcBorders>
              <w:top w:val="nil"/>
              <w:left w:val="nil"/>
              <w:bottom w:val="single" w:sz="4" w:space="0" w:color="auto"/>
              <w:right w:val="single" w:sz="4" w:space="0" w:color="auto"/>
            </w:tcBorders>
            <w:shd w:val="clear" w:color="auto" w:fill="auto"/>
            <w:noWrap/>
            <w:vAlign w:val="center"/>
            <w:hideMark/>
          </w:tcPr>
          <w:p w14:paraId="713661A3" w14:textId="77777777" w:rsidR="00F86FBE" w:rsidRPr="00210211" w:rsidRDefault="00F86FBE" w:rsidP="00DF0D98">
            <w:pPr>
              <w:jc w:val="center"/>
            </w:pPr>
            <w:r w:rsidRPr="00210211">
              <w:t>94,6%</w:t>
            </w:r>
          </w:p>
        </w:tc>
        <w:tc>
          <w:tcPr>
            <w:tcW w:w="851" w:type="dxa"/>
            <w:tcBorders>
              <w:top w:val="nil"/>
              <w:left w:val="nil"/>
              <w:bottom w:val="single" w:sz="4" w:space="0" w:color="auto"/>
              <w:right w:val="single" w:sz="4" w:space="0" w:color="auto"/>
            </w:tcBorders>
            <w:shd w:val="clear" w:color="auto" w:fill="auto"/>
            <w:noWrap/>
            <w:vAlign w:val="center"/>
            <w:hideMark/>
          </w:tcPr>
          <w:p w14:paraId="4E4C9CDB" w14:textId="77777777" w:rsidR="00F86FBE" w:rsidRPr="00210211" w:rsidRDefault="00F86FBE" w:rsidP="00DF0D98">
            <w:pPr>
              <w:jc w:val="center"/>
            </w:pPr>
            <w:r w:rsidRPr="00210211">
              <w:t>5,4%</w:t>
            </w:r>
          </w:p>
        </w:tc>
        <w:tc>
          <w:tcPr>
            <w:tcW w:w="850" w:type="dxa"/>
            <w:tcBorders>
              <w:top w:val="nil"/>
              <w:left w:val="nil"/>
              <w:bottom w:val="single" w:sz="4" w:space="0" w:color="auto"/>
              <w:right w:val="single" w:sz="4" w:space="0" w:color="auto"/>
            </w:tcBorders>
            <w:shd w:val="clear" w:color="auto" w:fill="auto"/>
            <w:noWrap/>
            <w:vAlign w:val="center"/>
            <w:hideMark/>
          </w:tcPr>
          <w:p w14:paraId="6C2A5419" w14:textId="77777777" w:rsidR="00F86FBE" w:rsidRPr="00210211" w:rsidRDefault="00F86FBE" w:rsidP="00DF0D98">
            <w:pPr>
              <w:jc w:val="center"/>
            </w:pPr>
            <w:r w:rsidRPr="00210211">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EE93B6B" w14:textId="77777777" w:rsidR="00F86FBE" w:rsidRPr="00210211" w:rsidRDefault="00F86FBE" w:rsidP="00DF0D98">
            <w:pPr>
              <w:jc w:val="center"/>
              <w:rPr>
                <w:color w:val="000000"/>
              </w:rPr>
            </w:pPr>
            <w:r w:rsidRPr="00210211">
              <w:rPr>
                <w:color w:val="000000"/>
              </w:rPr>
              <w:t>54,51</w:t>
            </w:r>
          </w:p>
        </w:tc>
        <w:tc>
          <w:tcPr>
            <w:tcW w:w="850" w:type="dxa"/>
            <w:tcBorders>
              <w:top w:val="nil"/>
              <w:left w:val="nil"/>
              <w:bottom w:val="single" w:sz="4" w:space="0" w:color="auto"/>
              <w:right w:val="single" w:sz="4" w:space="0" w:color="auto"/>
            </w:tcBorders>
            <w:shd w:val="clear" w:color="auto" w:fill="auto"/>
            <w:noWrap/>
            <w:vAlign w:val="center"/>
            <w:hideMark/>
          </w:tcPr>
          <w:p w14:paraId="449946EC" w14:textId="77777777" w:rsidR="00F86FBE" w:rsidRPr="00210211" w:rsidRDefault="00F86FBE" w:rsidP="00DF0D98">
            <w:pPr>
              <w:jc w:val="center"/>
              <w:rPr>
                <w:color w:val="000000"/>
              </w:rPr>
            </w:pPr>
            <w:r w:rsidRPr="00210211">
              <w:rPr>
                <w:color w:val="000000"/>
              </w:rPr>
              <w:t>5,20</w:t>
            </w:r>
          </w:p>
        </w:tc>
        <w:tc>
          <w:tcPr>
            <w:tcW w:w="851" w:type="dxa"/>
            <w:tcBorders>
              <w:top w:val="nil"/>
              <w:left w:val="nil"/>
              <w:bottom w:val="single" w:sz="4" w:space="0" w:color="auto"/>
              <w:right w:val="single" w:sz="4" w:space="0" w:color="auto"/>
            </w:tcBorders>
            <w:shd w:val="clear" w:color="auto" w:fill="auto"/>
            <w:noWrap/>
            <w:vAlign w:val="center"/>
            <w:hideMark/>
          </w:tcPr>
          <w:p w14:paraId="47429769" w14:textId="77777777" w:rsidR="00F86FBE" w:rsidRPr="00210211" w:rsidRDefault="00F86FBE" w:rsidP="00DF0D98">
            <w:pPr>
              <w:jc w:val="center"/>
            </w:pPr>
            <w:r w:rsidRPr="00210211">
              <w:t>93,3%</w:t>
            </w:r>
          </w:p>
        </w:tc>
        <w:tc>
          <w:tcPr>
            <w:tcW w:w="850" w:type="dxa"/>
            <w:tcBorders>
              <w:top w:val="nil"/>
              <w:left w:val="nil"/>
              <w:bottom w:val="single" w:sz="4" w:space="0" w:color="auto"/>
              <w:right w:val="single" w:sz="4" w:space="0" w:color="auto"/>
            </w:tcBorders>
            <w:shd w:val="clear" w:color="auto" w:fill="auto"/>
            <w:noWrap/>
            <w:vAlign w:val="center"/>
            <w:hideMark/>
          </w:tcPr>
          <w:p w14:paraId="60B78284" w14:textId="77777777" w:rsidR="00F86FBE" w:rsidRPr="00210211" w:rsidRDefault="00F86FBE" w:rsidP="00DF0D98">
            <w:pPr>
              <w:jc w:val="center"/>
            </w:pPr>
            <w:r w:rsidRPr="00210211">
              <w:t>6,7%</w:t>
            </w:r>
          </w:p>
        </w:tc>
        <w:tc>
          <w:tcPr>
            <w:tcW w:w="838" w:type="dxa"/>
            <w:tcBorders>
              <w:top w:val="nil"/>
              <w:left w:val="nil"/>
              <w:bottom w:val="single" w:sz="4" w:space="0" w:color="auto"/>
              <w:right w:val="single" w:sz="4" w:space="0" w:color="auto"/>
            </w:tcBorders>
            <w:shd w:val="clear" w:color="auto" w:fill="auto"/>
            <w:noWrap/>
            <w:vAlign w:val="center"/>
            <w:hideMark/>
          </w:tcPr>
          <w:p w14:paraId="7B16E6F4" w14:textId="77777777" w:rsidR="00F86FBE" w:rsidRPr="00210211" w:rsidRDefault="00F86FBE" w:rsidP="00DF0D98">
            <w:pPr>
              <w:jc w:val="center"/>
            </w:pPr>
            <w:r w:rsidRPr="00210211">
              <w:t>0,0%</w:t>
            </w:r>
          </w:p>
        </w:tc>
      </w:tr>
    </w:tbl>
    <w:p w14:paraId="6E521804" w14:textId="77777777" w:rsidR="002A1E88" w:rsidRPr="002A1E88" w:rsidRDefault="002A1E88" w:rsidP="002A1E88">
      <w:pPr>
        <w:spacing w:after="160" w:line="259" w:lineRule="auto"/>
        <w:rPr>
          <w:rFonts w:eastAsiaTheme="minorHAnsi"/>
          <w:sz w:val="28"/>
          <w:szCs w:val="28"/>
          <w:lang w:eastAsia="en-US"/>
        </w:rPr>
      </w:pPr>
    </w:p>
    <w:p w14:paraId="676B6277" w14:textId="4CB94D95" w:rsidR="004C5A17" w:rsidRDefault="004C5A17" w:rsidP="00937C84">
      <w:pPr>
        <w:spacing w:after="160" w:line="360" w:lineRule="auto"/>
        <w:ind w:firstLine="709"/>
        <w:jc w:val="both"/>
        <w:rPr>
          <w:rFonts w:eastAsiaTheme="minorHAnsi"/>
          <w:sz w:val="28"/>
          <w:szCs w:val="28"/>
          <w:lang w:eastAsia="en-US"/>
        </w:rPr>
      </w:pPr>
      <w:r>
        <w:rPr>
          <w:rFonts w:eastAsiaTheme="minorHAnsi"/>
          <w:sz w:val="28"/>
          <w:szCs w:val="28"/>
          <w:lang w:eastAsia="en-US"/>
        </w:rPr>
        <w:t>Мы видим, что в группе ВРТ процент женщин в группе риска больше всего по нарушениям</w:t>
      </w:r>
      <w:r w:rsidR="00A72559">
        <w:rPr>
          <w:rFonts w:eastAsiaTheme="minorHAnsi"/>
          <w:sz w:val="28"/>
          <w:szCs w:val="28"/>
          <w:lang w:eastAsia="en-US"/>
        </w:rPr>
        <w:t>: депрессивность/тревожность, замкнутость, соматические проблемы, агрессивное поведение, назойливость, депрессивные расстройства и избегающие расстройства. Достигают клинического уровня</w:t>
      </w:r>
      <w:r>
        <w:rPr>
          <w:rFonts w:eastAsiaTheme="minorHAnsi"/>
          <w:sz w:val="28"/>
          <w:szCs w:val="28"/>
          <w:lang w:eastAsia="en-US"/>
        </w:rPr>
        <w:t xml:space="preserve"> до</w:t>
      </w:r>
      <w:r w:rsidR="00A72559">
        <w:rPr>
          <w:rFonts w:eastAsiaTheme="minorHAnsi"/>
          <w:sz w:val="28"/>
          <w:szCs w:val="28"/>
          <w:lang w:eastAsia="en-US"/>
        </w:rPr>
        <w:t xml:space="preserve"> 11,3%</w:t>
      </w:r>
      <w:r>
        <w:rPr>
          <w:rFonts w:eastAsiaTheme="minorHAnsi"/>
          <w:sz w:val="28"/>
          <w:szCs w:val="28"/>
          <w:lang w:eastAsia="en-US"/>
        </w:rPr>
        <w:t xml:space="preserve"> процентов</w:t>
      </w:r>
      <w:r w:rsidR="00A72559">
        <w:rPr>
          <w:rFonts w:eastAsiaTheme="minorHAnsi"/>
          <w:sz w:val="28"/>
          <w:szCs w:val="28"/>
          <w:lang w:eastAsia="en-US"/>
        </w:rPr>
        <w:t xml:space="preserve"> женщин</w:t>
      </w:r>
      <w:r>
        <w:rPr>
          <w:rFonts w:eastAsiaTheme="minorHAnsi"/>
          <w:sz w:val="28"/>
          <w:szCs w:val="28"/>
          <w:lang w:eastAsia="en-US"/>
        </w:rPr>
        <w:t xml:space="preserve"> по показателям</w:t>
      </w:r>
      <w:r w:rsidR="00A72559">
        <w:rPr>
          <w:rFonts w:eastAsiaTheme="minorHAnsi"/>
          <w:sz w:val="28"/>
          <w:szCs w:val="28"/>
          <w:lang w:eastAsia="en-US"/>
        </w:rPr>
        <w:t xml:space="preserve"> адаптированности в семье.</w:t>
      </w:r>
    </w:p>
    <w:p w14:paraId="2F1A5CF7" w14:textId="730BF2FD" w:rsidR="00A72559" w:rsidRPr="00A72559" w:rsidRDefault="00A72559" w:rsidP="00937C84">
      <w:pPr>
        <w:spacing w:after="160" w:line="360" w:lineRule="auto"/>
        <w:ind w:firstLine="709"/>
        <w:rPr>
          <w:rFonts w:eastAsiaTheme="minorHAnsi"/>
          <w:sz w:val="28"/>
          <w:szCs w:val="28"/>
          <w:lang w:eastAsia="en-US"/>
        </w:rPr>
      </w:pPr>
      <w:r>
        <w:rPr>
          <w:rFonts w:eastAsiaTheme="minorHAnsi"/>
          <w:sz w:val="28"/>
          <w:szCs w:val="28"/>
          <w:lang w:eastAsia="en-US"/>
        </w:rPr>
        <w:t>В группе с ЕС процент женщин в группе риска больше всего по нарушениям: адаптация в работе и образовании, замкнутость и назойливость, избегающие расстройства. Достигают клинического уровня от 7,6% до 12,5</w:t>
      </w:r>
      <w:r w:rsidR="00232421">
        <w:rPr>
          <w:rFonts w:eastAsiaTheme="minorHAnsi"/>
          <w:sz w:val="28"/>
          <w:szCs w:val="28"/>
          <w:lang w:eastAsia="en-US"/>
        </w:rPr>
        <w:t>% женщин</w:t>
      </w:r>
      <w:r>
        <w:rPr>
          <w:rFonts w:eastAsiaTheme="minorHAnsi"/>
          <w:sz w:val="28"/>
          <w:szCs w:val="28"/>
          <w:lang w:eastAsia="en-US"/>
        </w:rPr>
        <w:t xml:space="preserve"> по показателям адаптации в семье и с друзьями.</w:t>
      </w:r>
    </w:p>
    <w:p w14:paraId="11F45A14" w14:textId="0EE1463A" w:rsidR="002A1E88" w:rsidRPr="005D3BF2" w:rsidRDefault="002A1E88" w:rsidP="00937C84">
      <w:pPr>
        <w:spacing w:after="160" w:line="360" w:lineRule="auto"/>
        <w:ind w:firstLine="709"/>
        <w:jc w:val="both"/>
        <w:rPr>
          <w:rFonts w:eastAsiaTheme="minorHAnsi"/>
          <w:sz w:val="28"/>
          <w:szCs w:val="28"/>
          <w:lang w:eastAsia="en-US"/>
        </w:rPr>
      </w:pPr>
      <w:r w:rsidRPr="00A04257">
        <w:rPr>
          <w:rFonts w:eastAsiaTheme="minorHAnsi"/>
          <w:sz w:val="28"/>
          <w:szCs w:val="28"/>
          <w:lang w:eastAsia="en-US"/>
        </w:rPr>
        <w:t>По методике адаптивного функционирования значимые разли</w:t>
      </w:r>
      <w:r w:rsidRPr="008A2A40">
        <w:rPr>
          <w:rFonts w:eastAsiaTheme="minorHAnsi"/>
          <w:sz w:val="28"/>
          <w:szCs w:val="28"/>
          <w:lang w:eastAsia="en-US"/>
        </w:rPr>
        <w:t xml:space="preserve">чия </w:t>
      </w:r>
      <w:r w:rsidR="00A42E45">
        <w:rPr>
          <w:rFonts w:eastAsiaTheme="minorHAnsi"/>
          <w:sz w:val="28"/>
          <w:szCs w:val="28"/>
          <w:lang w:eastAsia="en-US"/>
        </w:rPr>
        <w:t xml:space="preserve">по критерию </w:t>
      </w:r>
      <w:r w:rsidR="004C5A17">
        <w:rPr>
          <w:rFonts w:eastAsiaTheme="minorHAnsi"/>
          <w:sz w:val="28"/>
          <w:szCs w:val="28"/>
          <w:lang w:val="en-US" w:eastAsia="en-US"/>
        </w:rPr>
        <w:t>U</w:t>
      </w:r>
      <w:r w:rsidR="004C5A17" w:rsidRPr="00232421">
        <w:rPr>
          <w:rFonts w:eastAsiaTheme="minorHAnsi"/>
          <w:sz w:val="28"/>
          <w:szCs w:val="28"/>
          <w:lang w:eastAsia="en-US"/>
        </w:rPr>
        <w:t>-</w:t>
      </w:r>
      <w:r w:rsidR="00A42E45">
        <w:rPr>
          <w:rFonts w:eastAsiaTheme="minorHAnsi"/>
          <w:sz w:val="28"/>
          <w:szCs w:val="28"/>
          <w:lang w:eastAsia="en-US"/>
        </w:rPr>
        <w:t xml:space="preserve">Манн-Уитни </w:t>
      </w:r>
      <w:r w:rsidRPr="008A2A40">
        <w:rPr>
          <w:rFonts w:eastAsiaTheme="minorHAnsi"/>
          <w:sz w:val="28"/>
          <w:szCs w:val="28"/>
          <w:lang w:eastAsia="en-US"/>
        </w:rPr>
        <w:t xml:space="preserve">были обнаружены по шкалам: </w:t>
      </w:r>
      <w:r w:rsidR="000E556D">
        <w:rPr>
          <w:rFonts w:eastAsiaTheme="minorHAnsi"/>
          <w:sz w:val="28"/>
          <w:szCs w:val="28"/>
          <w:lang w:eastAsia="en-US"/>
        </w:rPr>
        <w:t xml:space="preserve">нарушения </w:t>
      </w:r>
      <w:r w:rsidRPr="008A2A40">
        <w:rPr>
          <w:rFonts w:eastAsiaTheme="minorHAnsi"/>
          <w:sz w:val="28"/>
          <w:szCs w:val="28"/>
          <w:lang w:eastAsia="en-US"/>
        </w:rPr>
        <w:t>мышлени</w:t>
      </w:r>
      <w:r w:rsidR="000E556D">
        <w:rPr>
          <w:rFonts w:eastAsiaTheme="minorHAnsi"/>
          <w:sz w:val="28"/>
          <w:szCs w:val="28"/>
          <w:lang w:eastAsia="en-US"/>
        </w:rPr>
        <w:t>я</w:t>
      </w:r>
      <w:r w:rsidRPr="008A2A40">
        <w:rPr>
          <w:rFonts w:eastAsiaTheme="minorHAnsi"/>
          <w:sz w:val="28"/>
          <w:szCs w:val="28"/>
          <w:lang w:eastAsia="en-US"/>
        </w:rPr>
        <w:t xml:space="preserve"> и депрессивные расстройства</w:t>
      </w:r>
      <w:r w:rsidR="00232421">
        <w:rPr>
          <w:rFonts w:eastAsiaTheme="minorHAnsi"/>
          <w:sz w:val="28"/>
          <w:szCs w:val="28"/>
          <w:lang w:eastAsia="en-US"/>
        </w:rPr>
        <w:t>.</w:t>
      </w:r>
      <w:r w:rsidRPr="008A2A40">
        <w:rPr>
          <w:rFonts w:eastAsiaTheme="minorHAnsi"/>
          <w:sz w:val="28"/>
          <w:szCs w:val="28"/>
          <w:lang w:eastAsia="en-US"/>
        </w:rPr>
        <w:t xml:space="preserve"> </w:t>
      </w:r>
      <w:r w:rsidRPr="005D3BF2">
        <w:rPr>
          <w:rFonts w:eastAsiaTheme="minorHAnsi"/>
          <w:sz w:val="28"/>
          <w:szCs w:val="28"/>
          <w:lang w:eastAsia="en-US"/>
        </w:rPr>
        <w:t>У группы ВРТ выраженность нарушений ниже (см. Таблица 4).</w:t>
      </w:r>
      <w:r w:rsidR="000E556D">
        <w:rPr>
          <w:rFonts w:eastAsiaTheme="minorHAnsi"/>
          <w:sz w:val="28"/>
          <w:szCs w:val="28"/>
          <w:lang w:eastAsia="en-US"/>
        </w:rPr>
        <w:t xml:space="preserve"> То есть, женщины группы ВРТ реже страдают нарушениями мышления и депрессивными расстройствами во время беременности по сравнению с группой ЕС. </w:t>
      </w:r>
    </w:p>
    <w:p w14:paraId="66307CCB" w14:textId="77777777" w:rsidR="002A1E88" w:rsidRPr="00232421" w:rsidRDefault="002A1E88" w:rsidP="00937C84">
      <w:pPr>
        <w:spacing w:after="160" w:line="360" w:lineRule="auto"/>
        <w:rPr>
          <w:rFonts w:eastAsiaTheme="minorHAnsi"/>
          <w:sz w:val="28"/>
          <w:szCs w:val="28"/>
          <w:lang w:eastAsia="en-US"/>
        </w:rPr>
      </w:pPr>
    </w:p>
    <w:p w14:paraId="6D30552E" w14:textId="13C24759" w:rsidR="002A1E88" w:rsidRPr="005D3BF2" w:rsidRDefault="002A1E88" w:rsidP="00FF2905">
      <w:pPr>
        <w:keepNext/>
        <w:spacing w:after="200" w:line="360" w:lineRule="auto"/>
        <w:rPr>
          <w:rFonts w:eastAsiaTheme="minorHAnsi"/>
          <w:i/>
          <w:iCs/>
          <w:color w:val="44546A" w:themeColor="text2"/>
          <w:sz w:val="28"/>
          <w:szCs w:val="28"/>
          <w:lang w:eastAsia="en-US"/>
        </w:rPr>
      </w:pPr>
      <w:r w:rsidRPr="005D3BF2">
        <w:rPr>
          <w:rFonts w:eastAsiaTheme="minorHAnsi"/>
          <w:i/>
          <w:iCs/>
          <w:color w:val="44546A" w:themeColor="text2"/>
          <w:sz w:val="28"/>
          <w:szCs w:val="28"/>
          <w:lang w:eastAsia="en-US"/>
        </w:rPr>
        <w:lastRenderedPageBreak/>
        <w:t xml:space="preserve">Таблица </w:t>
      </w:r>
      <w:r w:rsidRPr="005D3BF2">
        <w:rPr>
          <w:rFonts w:eastAsiaTheme="minorHAnsi"/>
          <w:i/>
          <w:iCs/>
          <w:color w:val="44546A" w:themeColor="text2"/>
          <w:sz w:val="28"/>
          <w:szCs w:val="28"/>
          <w:lang w:eastAsia="en-US"/>
        </w:rPr>
        <w:fldChar w:fldCharType="begin"/>
      </w:r>
      <w:r w:rsidRPr="005D3BF2">
        <w:rPr>
          <w:rFonts w:eastAsiaTheme="minorHAnsi"/>
          <w:i/>
          <w:iCs/>
          <w:color w:val="44546A" w:themeColor="text2"/>
          <w:sz w:val="28"/>
          <w:szCs w:val="28"/>
          <w:lang w:eastAsia="en-US"/>
        </w:rPr>
        <w:instrText xml:space="preserve"> SEQ Таблица \* ARABIC </w:instrText>
      </w:r>
      <w:r w:rsidRPr="005D3BF2">
        <w:rPr>
          <w:rFonts w:eastAsiaTheme="minorHAnsi"/>
          <w:i/>
          <w:iCs/>
          <w:color w:val="44546A" w:themeColor="text2"/>
          <w:sz w:val="28"/>
          <w:szCs w:val="28"/>
          <w:lang w:eastAsia="en-US"/>
        </w:rPr>
        <w:fldChar w:fldCharType="separate"/>
      </w:r>
      <w:r w:rsidR="005D13AB">
        <w:rPr>
          <w:rFonts w:eastAsiaTheme="minorHAnsi"/>
          <w:i/>
          <w:iCs/>
          <w:noProof/>
          <w:color w:val="44546A" w:themeColor="text2"/>
          <w:sz w:val="28"/>
          <w:szCs w:val="28"/>
          <w:lang w:eastAsia="en-US"/>
        </w:rPr>
        <w:t>4</w:t>
      </w:r>
      <w:r w:rsidRPr="005D3BF2">
        <w:rPr>
          <w:rFonts w:eastAsiaTheme="minorHAnsi"/>
          <w:i/>
          <w:iCs/>
          <w:color w:val="44546A" w:themeColor="text2"/>
          <w:sz w:val="28"/>
          <w:szCs w:val="28"/>
          <w:lang w:eastAsia="en-US"/>
        </w:rPr>
        <w:fldChar w:fldCharType="end"/>
      </w:r>
      <w:r w:rsidRPr="005D3BF2">
        <w:rPr>
          <w:rFonts w:eastAsiaTheme="minorHAnsi"/>
          <w:i/>
          <w:iCs/>
          <w:color w:val="44546A" w:themeColor="text2"/>
          <w:sz w:val="28"/>
          <w:szCs w:val="28"/>
          <w:lang w:eastAsia="en-US"/>
        </w:rPr>
        <w:t>. Средние значения и значимые различия по психологическому функционированию</w:t>
      </w:r>
    </w:p>
    <w:tbl>
      <w:tblPr>
        <w:tblW w:w="9639" w:type="dxa"/>
        <w:tblInd w:w="-5" w:type="dxa"/>
        <w:tblLayout w:type="fixed"/>
        <w:tblLook w:val="04A0" w:firstRow="1" w:lastRow="0" w:firstColumn="1" w:lastColumn="0" w:noHBand="0" w:noVBand="1"/>
      </w:tblPr>
      <w:tblGrid>
        <w:gridCol w:w="1843"/>
        <w:gridCol w:w="1418"/>
        <w:gridCol w:w="1842"/>
        <w:gridCol w:w="1134"/>
        <w:gridCol w:w="1134"/>
        <w:gridCol w:w="1134"/>
        <w:gridCol w:w="1134"/>
      </w:tblGrid>
      <w:tr w:rsidR="002A1E88" w:rsidRPr="002A1E88" w14:paraId="2734E640" w14:textId="77777777" w:rsidTr="00232421">
        <w:trPr>
          <w:trHeight w:val="96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0B2F4" w14:textId="77777777" w:rsidR="002A1E88" w:rsidRPr="002A1E88" w:rsidRDefault="002A1E88" w:rsidP="002A1E88">
            <w:pPr>
              <w:jc w:val="center"/>
              <w:rPr>
                <w:color w:val="000000"/>
                <w:sz w:val="28"/>
                <w:szCs w:val="28"/>
              </w:rPr>
            </w:pPr>
            <w:r w:rsidRPr="002A1E88">
              <w:rPr>
                <w:color w:val="000000"/>
                <w:sz w:val="28"/>
                <w:szCs w:val="28"/>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E348D" w14:textId="77777777" w:rsidR="002A1E88" w:rsidRPr="00937C84" w:rsidRDefault="002A1E88" w:rsidP="002A1E88">
            <w:pPr>
              <w:jc w:val="center"/>
              <w:rPr>
                <w:b/>
                <w:color w:val="000000"/>
                <w:sz w:val="28"/>
                <w:szCs w:val="28"/>
              </w:rPr>
            </w:pPr>
            <w:r w:rsidRPr="00937C84">
              <w:rPr>
                <w:b/>
                <w:color w:val="000000"/>
                <w:sz w:val="28"/>
                <w:szCs w:val="28"/>
              </w:rPr>
              <w:t>U- Манна-Уитни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2CD15" w14:textId="77777777" w:rsidR="002A1E88" w:rsidRPr="002A1E88" w:rsidRDefault="002A1E88" w:rsidP="002A1E88">
            <w:pPr>
              <w:jc w:val="center"/>
              <w:rPr>
                <w:color w:val="000000"/>
                <w:sz w:val="28"/>
                <w:szCs w:val="28"/>
              </w:rPr>
            </w:pPr>
            <w:r w:rsidRPr="002A1E88">
              <w:rPr>
                <w:color w:val="000000"/>
                <w:sz w:val="28"/>
                <w:szCs w:val="28"/>
              </w:rPr>
              <w:t>Асимптотическая значимость (2-сторонняя)</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5E125985" w14:textId="77777777" w:rsidR="002A1E88" w:rsidRPr="00232421" w:rsidRDefault="002A1E88" w:rsidP="002A1E88">
            <w:pPr>
              <w:jc w:val="center"/>
              <w:rPr>
                <w:b/>
                <w:sz w:val="28"/>
                <w:szCs w:val="28"/>
              </w:rPr>
            </w:pPr>
            <w:r w:rsidRPr="00232421">
              <w:rPr>
                <w:b/>
                <w:sz w:val="28"/>
                <w:szCs w:val="28"/>
              </w:rPr>
              <w:t>ВРТ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01013AAE" w14:textId="77777777" w:rsidR="002A1E88" w:rsidRPr="00232421" w:rsidRDefault="002A1E88" w:rsidP="002A1E88">
            <w:pPr>
              <w:jc w:val="center"/>
              <w:rPr>
                <w:b/>
                <w:sz w:val="28"/>
                <w:szCs w:val="28"/>
              </w:rPr>
            </w:pPr>
            <w:r w:rsidRPr="00232421">
              <w:rPr>
                <w:b/>
                <w:sz w:val="28"/>
                <w:szCs w:val="28"/>
              </w:rPr>
              <w:t>ЕС</w:t>
            </w:r>
          </w:p>
        </w:tc>
      </w:tr>
      <w:tr w:rsidR="002A1E88" w:rsidRPr="002A1E88" w14:paraId="5C3BA7FC" w14:textId="77777777" w:rsidTr="00232421">
        <w:trPr>
          <w:trHeight w:val="96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371F234" w14:textId="77777777" w:rsidR="002A1E88" w:rsidRPr="002A1E88" w:rsidRDefault="002A1E88" w:rsidP="002A1E88">
            <w:pPr>
              <w:rPr>
                <w:color w:val="000000"/>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6588C6" w14:textId="77777777" w:rsidR="002A1E88" w:rsidRPr="002A1E88" w:rsidRDefault="002A1E88" w:rsidP="002A1E88">
            <w:pPr>
              <w:rPr>
                <w:color w:val="000000"/>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33CE7E4" w14:textId="77777777" w:rsidR="002A1E88" w:rsidRPr="002A1E88" w:rsidRDefault="002A1E88" w:rsidP="002A1E88">
            <w:pPr>
              <w:rPr>
                <w:color w:val="000000"/>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14:paraId="2298CA6E" w14:textId="77777777" w:rsidR="002A1E88" w:rsidRPr="002A1E88" w:rsidRDefault="002A1E88" w:rsidP="002A1E88">
            <w:pPr>
              <w:jc w:val="center"/>
              <w:rPr>
                <w:color w:val="000000"/>
                <w:sz w:val="28"/>
                <w:szCs w:val="28"/>
              </w:rPr>
            </w:pPr>
            <w:r w:rsidRPr="002A1E88">
              <w:rPr>
                <w:color w:val="000000"/>
                <w:sz w:val="28"/>
                <w:szCs w:val="28"/>
              </w:rPr>
              <w:t>Среднее значение</w:t>
            </w:r>
          </w:p>
        </w:tc>
        <w:tc>
          <w:tcPr>
            <w:tcW w:w="1134" w:type="dxa"/>
            <w:tcBorders>
              <w:top w:val="nil"/>
              <w:left w:val="nil"/>
              <w:bottom w:val="single" w:sz="4" w:space="0" w:color="auto"/>
              <w:right w:val="single" w:sz="4" w:space="0" w:color="auto"/>
            </w:tcBorders>
            <w:shd w:val="clear" w:color="auto" w:fill="auto"/>
            <w:vAlign w:val="center"/>
            <w:hideMark/>
          </w:tcPr>
          <w:p w14:paraId="5A9AA511" w14:textId="77777777" w:rsidR="002A1E88" w:rsidRPr="002A1E88" w:rsidRDefault="002A1E88" w:rsidP="002A1E88">
            <w:pPr>
              <w:jc w:val="center"/>
              <w:rPr>
                <w:color w:val="000000"/>
                <w:sz w:val="28"/>
                <w:szCs w:val="28"/>
              </w:rPr>
            </w:pPr>
            <w:r w:rsidRPr="002A1E88">
              <w:rPr>
                <w:color w:val="000000"/>
                <w:sz w:val="28"/>
                <w:szCs w:val="28"/>
              </w:rPr>
              <w:t>Стандартное отклонение</w:t>
            </w:r>
          </w:p>
        </w:tc>
        <w:tc>
          <w:tcPr>
            <w:tcW w:w="1134" w:type="dxa"/>
            <w:tcBorders>
              <w:top w:val="nil"/>
              <w:left w:val="nil"/>
              <w:bottom w:val="single" w:sz="4" w:space="0" w:color="auto"/>
              <w:right w:val="single" w:sz="4" w:space="0" w:color="auto"/>
            </w:tcBorders>
            <w:shd w:val="clear" w:color="auto" w:fill="auto"/>
            <w:vAlign w:val="center"/>
            <w:hideMark/>
          </w:tcPr>
          <w:p w14:paraId="79BB6579" w14:textId="77777777" w:rsidR="002A1E88" w:rsidRPr="002A1E88" w:rsidRDefault="002A1E88" w:rsidP="002A1E88">
            <w:pPr>
              <w:jc w:val="center"/>
              <w:rPr>
                <w:color w:val="000000"/>
                <w:sz w:val="28"/>
                <w:szCs w:val="28"/>
              </w:rPr>
            </w:pPr>
            <w:r w:rsidRPr="002A1E88">
              <w:rPr>
                <w:color w:val="000000"/>
                <w:sz w:val="28"/>
                <w:szCs w:val="28"/>
              </w:rPr>
              <w:t>Среднее значение</w:t>
            </w:r>
          </w:p>
        </w:tc>
        <w:tc>
          <w:tcPr>
            <w:tcW w:w="1134" w:type="dxa"/>
            <w:tcBorders>
              <w:top w:val="nil"/>
              <w:left w:val="nil"/>
              <w:bottom w:val="single" w:sz="4" w:space="0" w:color="auto"/>
              <w:right w:val="single" w:sz="4" w:space="0" w:color="auto"/>
            </w:tcBorders>
            <w:shd w:val="clear" w:color="auto" w:fill="auto"/>
            <w:vAlign w:val="center"/>
            <w:hideMark/>
          </w:tcPr>
          <w:p w14:paraId="2530CD2B" w14:textId="77777777" w:rsidR="002A1E88" w:rsidRPr="002A1E88" w:rsidRDefault="002A1E88" w:rsidP="002A1E88">
            <w:pPr>
              <w:jc w:val="center"/>
              <w:rPr>
                <w:color w:val="000000"/>
                <w:sz w:val="28"/>
                <w:szCs w:val="28"/>
              </w:rPr>
            </w:pPr>
            <w:r w:rsidRPr="002A1E88">
              <w:rPr>
                <w:color w:val="000000"/>
                <w:sz w:val="28"/>
                <w:szCs w:val="28"/>
              </w:rPr>
              <w:t>Стандартное отклонение</w:t>
            </w:r>
          </w:p>
        </w:tc>
      </w:tr>
      <w:tr w:rsidR="002A1E88" w:rsidRPr="002A1E88" w14:paraId="01327443" w14:textId="77777777" w:rsidTr="00232421">
        <w:trPr>
          <w:trHeight w:val="96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7A865AE" w14:textId="77777777" w:rsidR="002A1E88" w:rsidRPr="002A1E88" w:rsidRDefault="002A1E88" w:rsidP="002A1E88">
            <w:pPr>
              <w:jc w:val="center"/>
              <w:rPr>
                <w:color w:val="000000"/>
                <w:sz w:val="28"/>
                <w:szCs w:val="28"/>
              </w:rPr>
            </w:pPr>
            <w:r w:rsidRPr="002A1E88">
              <w:rPr>
                <w:color w:val="000000"/>
                <w:sz w:val="28"/>
                <w:szCs w:val="28"/>
              </w:rPr>
              <w:t>АхенбСиндр_Мышление</w:t>
            </w:r>
          </w:p>
        </w:tc>
        <w:tc>
          <w:tcPr>
            <w:tcW w:w="1418" w:type="dxa"/>
            <w:tcBorders>
              <w:top w:val="nil"/>
              <w:left w:val="nil"/>
              <w:bottom w:val="single" w:sz="4" w:space="0" w:color="auto"/>
              <w:right w:val="single" w:sz="4" w:space="0" w:color="auto"/>
            </w:tcBorders>
            <w:shd w:val="clear" w:color="auto" w:fill="auto"/>
            <w:noWrap/>
            <w:vAlign w:val="center"/>
            <w:hideMark/>
          </w:tcPr>
          <w:p w14:paraId="1251BD13" w14:textId="77777777" w:rsidR="002A1E88" w:rsidRPr="002A1E88" w:rsidRDefault="002A1E88" w:rsidP="002A1E88">
            <w:pPr>
              <w:jc w:val="right"/>
              <w:rPr>
                <w:color w:val="000000"/>
                <w:sz w:val="28"/>
                <w:szCs w:val="28"/>
              </w:rPr>
            </w:pPr>
            <w:r w:rsidRPr="002A1E88">
              <w:rPr>
                <w:color w:val="000000"/>
                <w:sz w:val="28"/>
                <w:szCs w:val="28"/>
              </w:rPr>
              <w:t>2102,000</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64CF34ED" w14:textId="77777777" w:rsidR="002A1E88" w:rsidRPr="002A1E88" w:rsidRDefault="002A1E88" w:rsidP="002A1E88">
            <w:pPr>
              <w:jc w:val="right"/>
              <w:rPr>
                <w:color w:val="000000"/>
                <w:sz w:val="28"/>
                <w:szCs w:val="28"/>
              </w:rPr>
            </w:pPr>
            <w:r w:rsidRPr="002A1E88">
              <w:rPr>
                <w:color w:val="000000"/>
                <w:sz w:val="28"/>
                <w:szCs w:val="28"/>
              </w:rPr>
              <w:t>,027</w:t>
            </w:r>
          </w:p>
        </w:tc>
        <w:tc>
          <w:tcPr>
            <w:tcW w:w="1134" w:type="dxa"/>
            <w:tcBorders>
              <w:top w:val="nil"/>
              <w:left w:val="nil"/>
              <w:bottom w:val="single" w:sz="4" w:space="0" w:color="auto"/>
              <w:right w:val="single" w:sz="4" w:space="0" w:color="auto"/>
            </w:tcBorders>
            <w:shd w:val="clear" w:color="auto" w:fill="auto"/>
            <w:noWrap/>
            <w:vAlign w:val="center"/>
            <w:hideMark/>
          </w:tcPr>
          <w:p w14:paraId="7C2E5CAF" w14:textId="77777777" w:rsidR="002A1E88" w:rsidRPr="002A1E88" w:rsidRDefault="002A1E88" w:rsidP="002A1E88">
            <w:pPr>
              <w:jc w:val="right"/>
              <w:rPr>
                <w:color w:val="000000"/>
                <w:sz w:val="28"/>
                <w:szCs w:val="28"/>
              </w:rPr>
            </w:pPr>
            <w:r w:rsidRPr="002A1E88">
              <w:rPr>
                <w:color w:val="000000"/>
                <w:sz w:val="28"/>
                <w:szCs w:val="28"/>
              </w:rPr>
              <w:t>54,44</w:t>
            </w:r>
          </w:p>
        </w:tc>
        <w:tc>
          <w:tcPr>
            <w:tcW w:w="1134" w:type="dxa"/>
            <w:tcBorders>
              <w:top w:val="nil"/>
              <w:left w:val="nil"/>
              <w:bottom w:val="single" w:sz="4" w:space="0" w:color="auto"/>
              <w:right w:val="single" w:sz="4" w:space="0" w:color="auto"/>
            </w:tcBorders>
            <w:shd w:val="clear" w:color="auto" w:fill="auto"/>
            <w:noWrap/>
            <w:vAlign w:val="center"/>
            <w:hideMark/>
          </w:tcPr>
          <w:p w14:paraId="19A697B1" w14:textId="77777777" w:rsidR="002A1E88" w:rsidRPr="002A1E88" w:rsidRDefault="002A1E88" w:rsidP="002A1E88">
            <w:pPr>
              <w:jc w:val="right"/>
              <w:rPr>
                <w:color w:val="000000"/>
                <w:sz w:val="28"/>
                <w:szCs w:val="28"/>
              </w:rPr>
            </w:pPr>
            <w:r w:rsidRPr="002A1E88">
              <w:rPr>
                <w:color w:val="000000"/>
                <w:sz w:val="28"/>
                <w:szCs w:val="28"/>
              </w:rPr>
              <w:t>5,852</w:t>
            </w:r>
          </w:p>
        </w:tc>
        <w:tc>
          <w:tcPr>
            <w:tcW w:w="1134" w:type="dxa"/>
            <w:tcBorders>
              <w:top w:val="nil"/>
              <w:left w:val="nil"/>
              <w:bottom w:val="single" w:sz="4" w:space="0" w:color="auto"/>
              <w:right w:val="single" w:sz="4" w:space="0" w:color="auto"/>
            </w:tcBorders>
            <w:shd w:val="clear" w:color="auto" w:fill="auto"/>
            <w:noWrap/>
            <w:vAlign w:val="center"/>
            <w:hideMark/>
          </w:tcPr>
          <w:p w14:paraId="27162D5B" w14:textId="77777777" w:rsidR="002A1E88" w:rsidRPr="002A1E88" w:rsidRDefault="002A1E88" w:rsidP="002A1E88">
            <w:pPr>
              <w:jc w:val="right"/>
              <w:rPr>
                <w:color w:val="000000"/>
                <w:sz w:val="28"/>
                <w:szCs w:val="28"/>
              </w:rPr>
            </w:pPr>
            <w:r w:rsidRPr="002A1E88">
              <w:rPr>
                <w:color w:val="000000"/>
                <w:sz w:val="28"/>
                <w:szCs w:val="28"/>
              </w:rPr>
              <w:t>55,94</w:t>
            </w:r>
          </w:p>
        </w:tc>
        <w:tc>
          <w:tcPr>
            <w:tcW w:w="1134" w:type="dxa"/>
            <w:tcBorders>
              <w:top w:val="nil"/>
              <w:left w:val="nil"/>
              <w:bottom w:val="single" w:sz="4" w:space="0" w:color="auto"/>
              <w:right w:val="single" w:sz="4" w:space="0" w:color="auto"/>
            </w:tcBorders>
            <w:shd w:val="clear" w:color="auto" w:fill="auto"/>
            <w:noWrap/>
            <w:vAlign w:val="center"/>
            <w:hideMark/>
          </w:tcPr>
          <w:p w14:paraId="18D6BD8C" w14:textId="77777777" w:rsidR="002A1E88" w:rsidRPr="002A1E88" w:rsidRDefault="002A1E88" w:rsidP="002A1E88">
            <w:pPr>
              <w:jc w:val="right"/>
              <w:rPr>
                <w:color w:val="000000"/>
                <w:sz w:val="28"/>
                <w:szCs w:val="28"/>
              </w:rPr>
            </w:pPr>
            <w:r w:rsidRPr="002A1E88">
              <w:rPr>
                <w:color w:val="000000"/>
                <w:sz w:val="28"/>
                <w:szCs w:val="28"/>
              </w:rPr>
              <w:t>6,036</w:t>
            </w:r>
          </w:p>
        </w:tc>
      </w:tr>
      <w:tr w:rsidR="002A1E88" w:rsidRPr="002A1E88" w14:paraId="166719C3" w14:textId="77777777" w:rsidTr="00232421">
        <w:trPr>
          <w:trHeight w:val="96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7A2DDFF" w14:textId="77777777" w:rsidR="002A1E88" w:rsidRPr="002A1E88" w:rsidRDefault="002A1E88" w:rsidP="002A1E88">
            <w:pPr>
              <w:jc w:val="center"/>
              <w:rPr>
                <w:color w:val="000000"/>
                <w:sz w:val="28"/>
                <w:szCs w:val="28"/>
              </w:rPr>
            </w:pPr>
            <w:r w:rsidRPr="002A1E88">
              <w:rPr>
                <w:color w:val="000000"/>
                <w:sz w:val="28"/>
                <w:szCs w:val="28"/>
              </w:rPr>
              <w:t>АхенбDSM_Депресс расстрва</w:t>
            </w:r>
          </w:p>
        </w:tc>
        <w:tc>
          <w:tcPr>
            <w:tcW w:w="1418" w:type="dxa"/>
            <w:tcBorders>
              <w:top w:val="nil"/>
              <w:left w:val="nil"/>
              <w:bottom w:val="single" w:sz="4" w:space="0" w:color="auto"/>
              <w:right w:val="single" w:sz="4" w:space="0" w:color="auto"/>
            </w:tcBorders>
            <w:shd w:val="clear" w:color="auto" w:fill="auto"/>
            <w:noWrap/>
            <w:vAlign w:val="center"/>
            <w:hideMark/>
          </w:tcPr>
          <w:p w14:paraId="0E2B4733" w14:textId="77777777" w:rsidR="002A1E88" w:rsidRPr="002A1E88" w:rsidRDefault="002A1E88" w:rsidP="002A1E88">
            <w:pPr>
              <w:jc w:val="right"/>
              <w:rPr>
                <w:color w:val="000000"/>
                <w:sz w:val="28"/>
                <w:szCs w:val="28"/>
              </w:rPr>
            </w:pPr>
            <w:r w:rsidRPr="002A1E88">
              <w:rPr>
                <w:color w:val="000000"/>
                <w:sz w:val="28"/>
                <w:szCs w:val="28"/>
              </w:rPr>
              <w:t>2378,000</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2D571A0D" w14:textId="77777777" w:rsidR="002A1E88" w:rsidRPr="002A1E88" w:rsidRDefault="002A1E88" w:rsidP="002A1E88">
            <w:pPr>
              <w:jc w:val="right"/>
              <w:rPr>
                <w:color w:val="000000"/>
                <w:sz w:val="28"/>
                <w:szCs w:val="28"/>
              </w:rPr>
            </w:pPr>
            <w:r w:rsidRPr="002A1E88">
              <w:rPr>
                <w:color w:val="000000"/>
                <w:sz w:val="28"/>
                <w:szCs w:val="28"/>
              </w:rPr>
              <w:t>,050</w:t>
            </w:r>
          </w:p>
        </w:tc>
        <w:tc>
          <w:tcPr>
            <w:tcW w:w="1134" w:type="dxa"/>
            <w:tcBorders>
              <w:top w:val="nil"/>
              <w:left w:val="nil"/>
              <w:bottom w:val="single" w:sz="4" w:space="0" w:color="auto"/>
              <w:right w:val="single" w:sz="4" w:space="0" w:color="auto"/>
            </w:tcBorders>
            <w:shd w:val="clear" w:color="auto" w:fill="auto"/>
            <w:noWrap/>
            <w:vAlign w:val="center"/>
            <w:hideMark/>
          </w:tcPr>
          <w:p w14:paraId="018F2E7E" w14:textId="77777777" w:rsidR="002A1E88" w:rsidRPr="002A1E88" w:rsidRDefault="002A1E88" w:rsidP="002A1E88">
            <w:pPr>
              <w:jc w:val="right"/>
              <w:rPr>
                <w:color w:val="000000"/>
                <w:sz w:val="28"/>
                <w:szCs w:val="28"/>
              </w:rPr>
            </w:pPr>
            <w:r w:rsidRPr="002A1E88">
              <w:rPr>
                <w:color w:val="000000"/>
                <w:sz w:val="28"/>
                <w:szCs w:val="28"/>
              </w:rPr>
              <w:t>54,59</w:t>
            </w:r>
          </w:p>
        </w:tc>
        <w:tc>
          <w:tcPr>
            <w:tcW w:w="1134" w:type="dxa"/>
            <w:tcBorders>
              <w:top w:val="nil"/>
              <w:left w:val="nil"/>
              <w:bottom w:val="single" w:sz="4" w:space="0" w:color="auto"/>
              <w:right w:val="single" w:sz="4" w:space="0" w:color="auto"/>
            </w:tcBorders>
            <w:shd w:val="clear" w:color="auto" w:fill="auto"/>
            <w:noWrap/>
            <w:vAlign w:val="center"/>
            <w:hideMark/>
          </w:tcPr>
          <w:p w14:paraId="6CF757B9" w14:textId="77777777" w:rsidR="002A1E88" w:rsidRPr="002A1E88" w:rsidRDefault="002A1E88" w:rsidP="002A1E88">
            <w:pPr>
              <w:jc w:val="right"/>
              <w:rPr>
                <w:color w:val="000000"/>
                <w:sz w:val="28"/>
                <w:szCs w:val="28"/>
              </w:rPr>
            </w:pPr>
            <w:r w:rsidRPr="002A1E88">
              <w:rPr>
                <w:color w:val="000000"/>
                <w:sz w:val="28"/>
                <w:szCs w:val="28"/>
              </w:rPr>
              <w:t>5,201</w:t>
            </w:r>
          </w:p>
        </w:tc>
        <w:tc>
          <w:tcPr>
            <w:tcW w:w="1134" w:type="dxa"/>
            <w:tcBorders>
              <w:top w:val="nil"/>
              <w:left w:val="nil"/>
              <w:bottom w:val="single" w:sz="4" w:space="0" w:color="auto"/>
              <w:right w:val="single" w:sz="4" w:space="0" w:color="auto"/>
            </w:tcBorders>
            <w:shd w:val="clear" w:color="auto" w:fill="auto"/>
            <w:noWrap/>
            <w:vAlign w:val="center"/>
            <w:hideMark/>
          </w:tcPr>
          <w:p w14:paraId="67ED4263" w14:textId="77777777" w:rsidR="002A1E88" w:rsidRPr="002A1E88" w:rsidRDefault="002A1E88" w:rsidP="002A1E88">
            <w:pPr>
              <w:jc w:val="right"/>
              <w:rPr>
                <w:color w:val="000000"/>
                <w:sz w:val="28"/>
                <w:szCs w:val="28"/>
              </w:rPr>
            </w:pPr>
            <w:r w:rsidRPr="002A1E88">
              <w:rPr>
                <w:color w:val="000000"/>
                <w:sz w:val="28"/>
                <w:szCs w:val="28"/>
              </w:rPr>
              <w:t>56,59</w:t>
            </w:r>
          </w:p>
        </w:tc>
        <w:tc>
          <w:tcPr>
            <w:tcW w:w="1134" w:type="dxa"/>
            <w:tcBorders>
              <w:top w:val="nil"/>
              <w:left w:val="nil"/>
              <w:bottom w:val="single" w:sz="4" w:space="0" w:color="auto"/>
              <w:right w:val="single" w:sz="4" w:space="0" w:color="auto"/>
            </w:tcBorders>
            <w:shd w:val="clear" w:color="auto" w:fill="auto"/>
            <w:noWrap/>
            <w:vAlign w:val="center"/>
            <w:hideMark/>
          </w:tcPr>
          <w:p w14:paraId="1418CC6C" w14:textId="77777777" w:rsidR="002A1E88" w:rsidRPr="002A1E88" w:rsidRDefault="002A1E88" w:rsidP="002A1E88">
            <w:pPr>
              <w:jc w:val="right"/>
              <w:rPr>
                <w:color w:val="000000"/>
                <w:sz w:val="28"/>
                <w:szCs w:val="28"/>
              </w:rPr>
            </w:pPr>
            <w:r w:rsidRPr="002A1E88">
              <w:rPr>
                <w:color w:val="000000"/>
                <w:sz w:val="28"/>
                <w:szCs w:val="28"/>
              </w:rPr>
              <w:t>6,540</w:t>
            </w:r>
          </w:p>
        </w:tc>
      </w:tr>
    </w:tbl>
    <w:p w14:paraId="0C540F1B" w14:textId="77777777" w:rsidR="002A1E88" w:rsidRPr="002A1E88" w:rsidRDefault="002A1E88" w:rsidP="002A1E88">
      <w:pPr>
        <w:spacing w:after="160" w:line="259" w:lineRule="auto"/>
        <w:jc w:val="both"/>
        <w:rPr>
          <w:rFonts w:eastAsiaTheme="minorHAnsi"/>
          <w:sz w:val="28"/>
          <w:szCs w:val="28"/>
          <w:lang w:eastAsia="en-US"/>
        </w:rPr>
      </w:pPr>
    </w:p>
    <w:p w14:paraId="037BD06D" w14:textId="77777777" w:rsidR="000E556D" w:rsidRPr="002A1E88" w:rsidRDefault="000E556D" w:rsidP="002A1E88">
      <w:pPr>
        <w:spacing w:after="160" w:line="259" w:lineRule="auto"/>
        <w:rPr>
          <w:rFonts w:eastAsiaTheme="minorHAnsi"/>
          <w:sz w:val="28"/>
          <w:szCs w:val="28"/>
          <w:lang w:eastAsia="en-US"/>
        </w:rPr>
      </w:pPr>
    </w:p>
    <w:p w14:paraId="75752F7D" w14:textId="4D9AB162" w:rsidR="002A1E88" w:rsidRPr="002A1E88" w:rsidRDefault="002A1E88" w:rsidP="00DE7160">
      <w:pPr>
        <w:keepNext/>
        <w:keepLines/>
        <w:spacing w:before="40" w:line="360" w:lineRule="auto"/>
        <w:jc w:val="both"/>
        <w:outlineLvl w:val="1"/>
        <w:rPr>
          <w:rFonts w:asciiTheme="minorHAnsi" w:eastAsiaTheme="minorHAnsi" w:hAnsiTheme="minorHAnsi" w:cstheme="minorBidi"/>
          <w:sz w:val="22"/>
          <w:szCs w:val="22"/>
          <w:lang w:eastAsia="en-US"/>
        </w:rPr>
      </w:pPr>
      <w:bookmarkStart w:id="29" w:name="_Toc104024975"/>
      <w:bookmarkStart w:id="30" w:name="_Toc104154063"/>
      <w:r w:rsidRPr="00232421">
        <w:rPr>
          <w:rFonts w:eastAsiaTheme="majorEastAsia"/>
          <w:b/>
          <w:color w:val="000000" w:themeColor="text1"/>
          <w:sz w:val="26"/>
          <w:szCs w:val="26"/>
          <w:lang w:eastAsia="en-US"/>
        </w:rPr>
        <w:t>3.3. Выявление статистически значимых различий между группами после выравнивания выборки по возрасту</w:t>
      </w:r>
      <w:bookmarkEnd w:id="29"/>
      <w:bookmarkEnd w:id="30"/>
    </w:p>
    <w:p w14:paraId="2BABC4B9" w14:textId="346AE788" w:rsidR="002A1E88" w:rsidRPr="002A1E88" w:rsidRDefault="002A1E88" w:rsidP="00232421">
      <w:pPr>
        <w:tabs>
          <w:tab w:val="left" w:pos="851"/>
        </w:tabs>
        <w:spacing w:after="160" w:line="360" w:lineRule="auto"/>
        <w:ind w:firstLine="709"/>
        <w:jc w:val="both"/>
        <w:rPr>
          <w:rFonts w:eastAsiaTheme="minorHAnsi"/>
          <w:sz w:val="28"/>
          <w:szCs w:val="28"/>
          <w:lang w:eastAsia="en-US"/>
        </w:rPr>
      </w:pPr>
      <w:r w:rsidRPr="002A1E88">
        <w:rPr>
          <w:rFonts w:eastAsiaTheme="minorHAnsi"/>
          <w:sz w:val="28"/>
          <w:szCs w:val="28"/>
          <w:lang w:eastAsia="en-US"/>
        </w:rPr>
        <w:t>Так как были выявлены значимые различия по возрасту между двумя группами</w:t>
      </w:r>
      <w:r w:rsidR="00E46244">
        <w:rPr>
          <w:rFonts w:eastAsiaTheme="minorHAnsi"/>
          <w:sz w:val="28"/>
          <w:szCs w:val="28"/>
          <w:lang w:eastAsia="en-US"/>
        </w:rPr>
        <w:t>.</w:t>
      </w:r>
      <w:r w:rsidRPr="002A1E88">
        <w:rPr>
          <w:rFonts w:eastAsiaTheme="minorHAnsi"/>
          <w:sz w:val="28"/>
          <w:szCs w:val="28"/>
          <w:lang w:eastAsia="en-US"/>
        </w:rPr>
        <w:t xml:space="preserve"> </w:t>
      </w:r>
      <w:r w:rsidR="00E46244">
        <w:rPr>
          <w:rFonts w:eastAsiaTheme="minorHAnsi"/>
          <w:sz w:val="28"/>
          <w:szCs w:val="28"/>
          <w:lang w:eastAsia="en-US"/>
        </w:rPr>
        <w:t>Д</w:t>
      </w:r>
      <w:r w:rsidRPr="002A1E88">
        <w:rPr>
          <w:rFonts w:eastAsiaTheme="minorHAnsi"/>
          <w:sz w:val="28"/>
          <w:szCs w:val="28"/>
          <w:lang w:eastAsia="en-US"/>
        </w:rPr>
        <w:t>алее мы выверили выборки по возрасту с целью проверить, влияет ли данная переменная на значимость различий по другим показателям.</w:t>
      </w:r>
      <w:r w:rsidRPr="002A1E88">
        <w:rPr>
          <w:rFonts w:asciiTheme="minorHAnsi" w:eastAsiaTheme="minorHAnsi" w:hAnsiTheme="minorHAnsi" w:cstheme="minorBidi"/>
          <w:sz w:val="22"/>
          <w:szCs w:val="22"/>
          <w:lang w:eastAsia="en-US"/>
        </w:rPr>
        <w:t xml:space="preserve"> </w:t>
      </w:r>
      <w:r w:rsidRPr="002A1E88">
        <w:rPr>
          <w:rFonts w:eastAsiaTheme="minorHAnsi"/>
          <w:sz w:val="28"/>
          <w:szCs w:val="28"/>
          <w:lang w:eastAsia="en-US"/>
        </w:rPr>
        <w:t xml:space="preserve">Для этого из выборки женщин с естественной беременностью в каждом возрастном диапазоне было выбрано количество женщин, соответствующих женщинам из группы ВРТ в данном возрастном диапазоне. Таким образом, выборка также была выравнена по количеству: 56 женщин ВРТ и 56 женщин с ЕС. Новый возрастной диапазон: от 25 до 43.  </w:t>
      </w:r>
    </w:p>
    <w:p w14:paraId="531AF572" w14:textId="6E13F560" w:rsidR="002A1E88" w:rsidRPr="002A1E88" w:rsidRDefault="00FB5598" w:rsidP="00DE7160">
      <w:pPr>
        <w:spacing w:after="160" w:line="360" w:lineRule="auto"/>
        <w:jc w:val="both"/>
        <w:rPr>
          <w:rFonts w:eastAsiaTheme="minorHAnsi"/>
          <w:sz w:val="28"/>
          <w:szCs w:val="28"/>
          <w:lang w:eastAsia="en-US"/>
        </w:rPr>
      </w:pPr>
      <w:r>
        <w:rPr>
          <w:rFonts w:eastAsiaTheme="minorHAnsi"/>
          <w:sz w:val="28"/>
          <w:szCs w:val="28"/>
          <w:lang w:eastAsia="en-US"/>
        </w:rPr>
        <w:t>Далее был проведен</w:t>
      </w:r>
      <w:r w:rsidR="00E46244">
        <w:rPr>
          <w:rFonts w:eastAsiaTheme="minorHAnsi"/>
          <w:sz w:val="28"/>
          <w:szCs w:val="28"/>
          <w:lang w:eastAsia="en-US"/>
        </w:rPr>
        <w:t xml:space="preserve"> анализ значимых различий с помощью критерия </w:t>
      </w:r>
      <w:r w:rsidR="00E46244">
        <w:rPr>
          <w:rFonts w:eastAsiaTheme="minorHAnsi"/>
          <w:sz w:val="28"/>
          <w:szCs w:val="28"/>
          <w:lang w:val="en-US" w:eastAsia="en-US"/>
        </w:rPr>
        <w:t>U</w:t>
      </w:r>
      <w:r w:rsidR="00E46244" w:rsidRPr="00DE7160">
        <w:rPr>
          <w:rFonts w:eastAsiaTheme="minorHAnsi"/>
          <w:sz w:val="28"/>
          <w:szCs w:val="28"/>
          <w:lang w:eastAsia="en-US"/>
        </w:rPr>
        <w:t>-</w:t>
      </w:r>
      <w:r w:rsidR="00E46244">
        <w:rPr>
          <w:rFonts w:eastAsiaTheme="minorHAnsi"/>
          <w:sz w:val="28"/>
          <w:szCs w:val="28"/>
          <w:lang w:eastAsia="en-US"/>
        </w:rPr>
        <w:t>Манна-Уитни</w:t>
      </w:r>
      <w:r>
        <w:rPr>
          <w:rFonts w:eastAsiaTheme="minorHAnsi"/>
          <w:sz w:val="28"/>
          <w:szCs w:val="28"/>
          <w:lang w:eastAsia="en-US"/>
        </w:rPr>
        <w:t>, в результате которого было обнаружено, что п</w:t>
      </w:r>
      <w:r w:rsidR="002A1E88" w:rsidRPr="002A1E88">
        <w:rPr>
          <w:rFonts w:eastAsiaTheme="minorHAnsi"/>
          <w:sz w:val="28"/>
          <w:szCs w:val="28"/>
          <w:lang w:eastAsia="en-US"/>
        </w:rPr>
        <w:t xml:space="preserve">о социально-демографической анкете </w:t>
      </w:r>
      <w:r>
        <w:rPr>
          <w:rFonts w:eastAsiaTheme="minorHAnsi"/>
          <w:sz w:val="28"/>
          <w:szCs w:val="28"/>
          <w:lang w:eastAsia="en-US"/>
        </w:rPr>
        <w:t xml:space="preserve">по ряду вопросов на большой выборке были значимые различия, однако после выравнивания </w:t>
      </w:r>
      <w:r w:rsidR="002A1E88" w:rsidRPr="002A1E88">
        <w:rPr>
          <w:rFonts w:eastAsiaTheme="minorHAnsi"/>
          <w:sz w:val="28"/>
          <w:szCs w:val="28"/>
          <w:lang w:eastAsia="en-US"/>
        </w:rPr>
        <w:t xml:space="preserve">статистические значимые различия были выявлены только по </w:t>
      </w:r>
      <w:r w:rsidR="002A1E88" w:rsidRPr="00DE7160">
        <w:rPr>
          <w:rFonts w:eastAsiaTheme="minorHAnsi"/>
          <w:sz w:val="28"/>
          <w:szCs w:val="28"/>
          <w:lang w:eastAsia="en-US"/>
        </w:rPr>
        <w:t>трем вопросам</w:t>
      </w:r>
      <w:r w:rsidR="002A1E88" w:rsidRPr="002A1E88">
        <w:rPr>
          <w:rFonts w:eastAsiaTheme="minorHAnsi"/>
          <w:sz w:val="28"/>
          <w:szCs w:val="28"/>
          <w:lang w:eastAsia="en-US"/>
        </w:rPr>
        <w:t xml:space="preserve"> анкеты (см. Таблица 5)</w:t>
      </w:r>
      <w:r>
        <w:rPr>
          <w:rFonts w:eastAsiaTheme="minorHAnsi"/>
          <w:sz w:val="28"/>
          <w:szCs w:val="28"/>
          <w:lang w:eastAsia="en-US"/>
        </w:rPr>
        <w:t>, а именно:</w:t>
      </w:r>
      <w:r w:rsidR="002A1E88" w:rsidRPr="002A1E88">
        <w:rPr>
          <w:rFonts w:eastAsiaTheme="minorHAnsi"/>
          <w:sz w:val="28"/>
          <w:szCs w:val="28"/>
          <w:lang w:eastAsia="en-US"/>
        </w:rPr>
        <w:t xml:space="preserve"> женщины из группы ВРТ дольше состоят в отношениях </w:t>
      </w:r>
      <w:r w:rsidR="002A1E88" w:rsidRPr="002A1E88">
        <w:rPr>
          <w:rFonts w:eastAsiaTheme="minorHAnsi"/>
          <w:sz w:val="28"/>
          <w:szCs w:val="28"/>
          <w:lang w:eastAsia="en-US"/>
        </w:rPr>
        <w:lastRenderedPageBreak/>
        <w:t>(М(</w:t>
      </w:r>
      <w:r w:rsidR="002A1E88" w:rsidRPr="002A1E88">
        <w:rPr>
          <w:rFonts w:eastAsiaTheme="minorHAnsi"/>
          <w:sz w:val="28"/>
          <w:szCs w:val="28"/>
          <w:lang w:val="en-US" w:eastAsia="en-US"/>
        </w:rPr>
        <w:t>SD</w:t>
      </w:r>
      <w:r w:rsidR="002A1E88" w:rsidRPr="002A1E88">
        <w:rPr>
          <w:rFonts w:eastAsiaTheme="minorHAnsi"/>
          <w:sz w:val="28"/>
          <w:szCs w:val="28"/>
          <w:lang w:eastAsia="en-US"/>
        </w:rPr>
        <w:t>)=8,71(3,6)) и дольше проживают (М(</w:t>
      </w:r>
      <w:r w:rsidR="002A1E88" w:rsidRPr="002A1E88">
        <w:rPr>
          <w:rFonts w:eastAsiaTheme="minorHAnsi"/>
          <w:sz w:val="28"/>
          <w:szCs w:val="28"/>
          <w:lang w:val="en-US" w:eastAsia="en-US"/>
        </w:rPr>
        <w:t>SD</w:t>
      </w:r>
      <w:r w:rsidR="002A1E88" w:rsidRPr="002A1E88">
        <w:rPr>
          <w:rFonts w:eastAsiaTheme="minorHAnsi"/>
          <w:sz w:val="28"/>
          <w:szCs w:val="28"/>
          <w:lang w:eastAsia="en-US"/>
        </w:rPr>
        <w:t>)=7,81(3,46)) с супругом/партнером, чем женщины из группы ЕС (М(</w:t>
      </w:r>
      <w:r w:rsidR="002A1E88" w:rsidRPr="002A1E88">
        <w:rPr>
          <w:rFonts w:eastAsiaTheme="minorHAnsi"/>
          <w:sz w:val="28"/>
          <w:szCs w:val="28"/>
          <w:lang w:val="en-US" w:eastAsia="en-US"/>
        </w:rPr>
        <w:t>SD</w:t>
      </w:r>
      <w:r w:rsidR="002A1E88" w:rsidRPr="002A1E88">
        <w:rPr>
          <w:rFonts w:eastAsiaTheme="minorHAnsi"/>
          <w:sz w:val="28"/>
          <w:szCs w:val="28"/>
          <w:lang w:eastAsia="en-US"/>
        </w:rPr>
        <w:t>)=7,26(4,64) и М(</w:t>
      </w:r>
      <w:r w:rsidR="002A1E88" w:rsidRPr="002A1E88">
        <w:rPr>
          <w:rFonts w:eastAsiaTheme="minorHAnsi"/>
          <w:sz w:val="28"/>
          <w:szCs w:val="28"/>
          <w:lang w:val="en-US" w:eastAsia="en-US"/>
        </w:rPr>
        <w:t>SD</w:t>
      </w:r>
      <w:r w:rsidR="002A1E88" w:rsidRPr="002A1E88">
        <w:rPr>
          <w:rFonts w:eastAsiaTheme="minorHAnsi"/>
          <w:sz w:val="28"/>
          <w:szCs w:val="28"/>
          <w:lang w:eastAsia="en-US"/>
        </w:rPr>
        <w:t>)=6,31(4,71)). Время наступления беременности также больше у женщин из группы ВРТ (М(</w:t>
      </w:r>
      <w:r w:rsidR="002A1E88" w:rsidRPr="002A1E88">
        <w:rPr>
          <w:rFonts w:eastAsiaTheme="minorHAnsi"/>
          <w:sz w:val="28"/>
          <w:szCs w:val="28"/>
          <w:lang w:val="en-US" w:eastAsia="en-US"/>
        </w:rPr>
        <w:t>SD</w:t>
      </w:r>
      <w:r w:rsidR="002A1E88" w:rsidRPr="002A1E88">
        <w:rPr>
          <w:rFonts w:eastAsiaTheme="minorHAnsi"/>
          <w:sz w:val="28"/>
          <w:szCs w:val="28"/>
          <w:lang w:eastAsia="en-US"/>
        </w:rPr>
        <w:t>)=49,16(36,52)), чем у женщин группы ЕС (М(</w:t>
      </w:r>
      <w:r w:rsidR="002A1E88" w:rsidRPr="002A1E88">
        <w:rPr>
          <w:rFonts w:eastAsiaTheme="minorHAnsi"/>
          <w:sz w:val="28"/>
          <w:szCs w:val="28"/>
          <w:lang w:val="en-US" w:eastAsia="en-US"/>
        </w:rPr>
        <w:t>SD</w:t>
      </w:r>
      <w:r w:rsidR="002A1E88" w:rsidRPr="002A1E88">
        <w:rPr>
          <w:rFonts w:eastAsiaTheme="minorHAnsi"/>
          <w:sz w:val="28"/>
          <w:szCs w:val="28"/>
          <w:lang w:eastAsia="en-US"/>
        </w:rPr>
        <w:t>)=7,77(10,28)).</w:t>
      </w:r>
    </w:p>
    <w:p w14:paraId="4C46FBF1" w14:textId="15C25949" w:rsidR="002A1E88" w:rsidRPr="002A1E88" w:rsidRDefault="002A1E88" w:rsidP="00E46244">
      <w:pPr>
        <w:keepNext/>
        <w:spacing w:after="200" w:line="360" w:lineRule="auto"/>
        <w:rPr>
          <w:rFonts w:eastAsiaTheme="minorHAnsi"/>
          <w:i/>
          <w:iCs/>
          <w:color w:val="44546A" w:themeColor="text2"/>
          <w:sz w:val="28"/>
          <w:szCs w:val="28"/>
          <w:lang w:eastAsia="en-US"/>
        </w:rPr>
      </w:pPr>
      <w:r w:rsidRPr="002A1E88">
        <w:rPr>
          <w:rFonts w:eastAsiaTheme="minorHAnsi"/>
          <w:i/>
          <w:iCs/>
          <w:color w:val="44546A" w:themeColor="text2"/>
          <w:sz w:val="28"/>
          <w:szCs w:val="28"/>
          <w:lang w:eastAsia="en-US"/>
        </w:rPr>
        <w:t xml:space="preserve">Таблица </w:t>
      </w:r>
      <w:r w:rsidRPr="002A1E88">
        <w:rPr>
          <w:rFonts w:eastAsiaTheme="minorHAnsi"/>
          <w:i/>
          <w:iCs/>
          <w:color w:val="44546A" w:themeColor="text2"/>
          <w:sz w:val="28"/>
          <w:szCs w:val="28"/>
          <w:lang w:eastAsia="en-US"/>
        </w:rPr>
        <w:fldChar w:fldCharType="begin"/>
      </w:r>
      <w:r w:rsidRPr="002A1E88">
        <w:rPr>
          <w:rFonts w:eastAsiaTheme="minorHAnsi"/>
          <w:i/>
          <w:iCs/>
          <w:color w:val="44546A" w:themeColor="text2"/>
          <w:sz w:val="28"/>
          <w:szCs w:val="28"/>
          <w:lang w:eastAsia="en-US"/>
        </w:rPr>
        <w:instrText xml:space="preserve"> SEQ Таблица \* ARABIC </w:instrText>
      </w:r>
      <w:r w:rsidRPr="002A1E88">
        <w:rPr>
          <w:rFonts w:eastAsiaTheme="minorHAnsi"/>
          <w:i/>
          <w:iCs/>
          <w:color w:val="44546A" w:themeColor="text2"/>
          <w:sz w:val="28"/>
          <w:szCs w:val="28"/>
          <w:lang w:eastAsia="en-US"/>
        </w:rPr>
        <w:fldChar w:fldCharType="separate"/>
      </w:r>
      <w:r w:rsidR="005D13AB">
        <w:rPr>
          <w:rFonts w:eastAsiaTheme="minorHAnsi"/>
          <w:i/>
          <w:iCs/>
          <w:noProof/>
          <w:color w:val="44546A" w:themeColor="text2"/>
          <w:sz w:val="28"/>
          <w:szCs w:val="28"/>
          <w:lang w:eastAsia="en-US"/>
        </w:rPr>
        <w:t>5</w:t>
      </w:r>
      <w:r w:rsidRPr="002A1E88">
        <w:rPr>
          <w:rFonts w:eastAsiaTheme="minorHAnsi"/>
          <w:i/>
          <w:iCs/>
          <w:color w:val="44546A" w:themeColor="text2"/>
          <w:sz w:val="28"/>
          <w:szCs w:val="28"/>
          <w:lang w:eastAsia="en-US"/>
        </w:rPr>
        <w:fldChar w:fldCharType="end"/>
      </w:r>
      <w:r w:rsidRPr="002A1E88">
        <w:rPr>
          <w:rFonts w:eastAsiaTheme="minorHAnsi"/>
          <w:i/>
          <w:iCs/>
          <w:color w:val="44546A" w:themeColor="text2"/>
          <w:sz w:val="28"/>
          <w:szCs w:val="28"/>
          <w:lang w:eastAsia="en-US"/>
        </w:rPr>
        <w:t xml:space="preserve">. Соотнесение значимых различий в общей и выверенной выборке </w:t>
      </w:r>
    </w:p>
    <w:tbl>
      <w:tblPr>
        <w:tblW w:w="9214" w:type="dxa"/>
        <w:tblInd w:w="-5" w:type="dxa"/>
        <w:tblLayout w:type="fixed"/>
        <w:tblLook w:val="04A0" w:firstRow="1" w:lastRow="0" w:firstColumn="1" w:lastColumn="0" w:noHBand="0" w:noVBand="1"/>
      </w:tblPr>
      <w:tblGrid>
        <w:gridCol w:w="2410"/>
        <w:gridCol w:w="1276"/>
        <w:gridCol w:w="2126"/>
        <w:gridCol w:w="1276"/>
        <w:gridCol w:w="2126"/>
      </w:tblGrid>
      <w:tr w:rsidR="002A1E88" w:rsidRPr="002A1E88" w14:paraId="7EF6E295" w14:textId="77777777" w:rsidTr="00DE7160">
        <w:trPr>
          <w:trHeight w:val="270"/>
        </w:trPr>
        <w:tc>
          <w:tcPr>
            <w:tcW w:w="2410" w:type="dxa"/>
            <w:vMerge w:val="restart"/>
            <w:tcBorders>
              <w:top w:val="single" w:sz="4" w:space="0" w:color="auto"/>
              <w:left w:val="single" w:sz="4" w:space="0" w:color="auto"/>
              <w:right w:val="single" w:sz="4" w:space="0" w:color="auto"/>
            </w:tcBorders>
            <w:shd w:val="clear" w:color="auto" w:fill="auto"/>
            <w:vAlign w:val="center"/>
            <w:hideMark/>
          </w:tcPr>
          <w:p w14:paraId="5A3C2B1C" w14:textId="77777777" w:rsidR="002A1E88" w:rsidRPr="002A1E88" w:rsidRDefault="002A1E88" w:rsidP="002A1E88">
            <w:pPr>
              <w:jc w:val="center"/>
              <w:rPr>
                <w:b/>
                <w:bCs/>
                <w:color w:val="000000"/>
                <w:sz w:val="28"/>
                <w:szCs w:val="28"/>
              </w:rPr>
            </w:pPr>
          </w:p>
          <w:p w14:paraId="514EB3DA" w14:textId="77777777" w:rsidR="002A1E88" w:rsidRPr="002A1E88" w:rsidRDefault="002A1E88" w:rsidP="002A1E88">
            <w:pPr>
              <w:jc w:val="center"/>
              <w:rPr>
                <w:b/>
                <w:bCs/>
                <w:color w:val="000000"/>
                <w:sz w:val="28"/>
                <w:szCs w:val="28"/>
              </w:rPr>
            </w:pP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53569480" w14:textId="77777777" w:rsidR="002A1E88" w:rsidRPr="002A1E88" w:rsidRDefault="002A1E88" w:rsidP="002A1E88">
            <w:pPr>
              <w:jc w:val="center"/>
              <w:rPr>
                <w:b/>
                <w:bCs/>
                <w:color w:val="000000"/>
                <w:sz w:val="28"/>
                <w:szCs w:val="28"/>
              </w:rPr>
            </w:pPr>
            <w:r w:rsidRPr="002A1E88">
              <w:rPr>
                <w:b/>
                <w:bCs/>
                <w:color w:val="000000"/>
                <w:sz w:val="28"/>
                <w:szCs w:val="28"/>
              </w:rPr>
              <w:t>Значимые различия в группах ВРТ (n=57) и ЕС(</w:t>
            </w:r>
            <w:r w:rsidRPr="002A1E88">
              <w:rPr>
                <w:b/>
                <w:bCs/>
                <w:color w:val="000000"/>
                <w:sz w:val="28"/>
                <w:szCs w:val="28"/>
                <w:lang w:val="en-US"/>
              </w:rPr>
              <w:t>n</w:t>
            </w:r>
            <w:r w:rsidRPr="002A1E88">
              <w:rPr>
                <w:b/>
                <w:bCs/>
                <w:color w:val="000000"/>
                <w:sz w:val="28"/>
                <w:szCs w:val="28"/>
              </w:rPr>
              <w:t>=120)</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3B8BD854" w14:textId="77777777" w:rsidR="002A1E88" w:rsidRPr="002A1E88" w:rsidRDefault="002A1E88" w:rsidP="002A1E88">
            <w:pPr>
              <w:jc w:val="center"/>
              <w:rPr>
                <w:b/>
                <w:bCs/>
                <w:color w:val="000000"/>
                <w:sz w:val="28"/>
                <w:szCs w:val="28"/>
              </w:rPr>
            </w:pPr>
            <w:r w:rsidRPr="002A1E88">
              <w:rPr>
                <w:b/>
                <w:bCs/>
                <w:color w:val="000000"/>
                <w:sz w:val="28"/>
                <w:szCs w:val="28"/>
              </w:rPr>
              <w:t>Значимые различия в группах ВРТ (n=56) и ЕС(</w:t>
            </w:r>
            <w:r w:rsidRPr="002A1E88">
              <w:rPr>
                <w:b/>
                <w:bCs/>
                <w:color w:val="000000"/>
                <w:sz w:val="28"/>
                <w:szCs w:val="28"/>
                <w:lang w:val="en-US"/>
              </w:rPr>
              <w:t>n</w:t>
            </w:r>
            <w:r w:rsidRPr="002A1E88">
              <w:rPr>
                <w:b/>
                <w:bCs/>
                <w:color w:val="000000"/>
                <w:sz w:val="28"/>
                <w:szCs w:val="28"/>
              </w:rPr>
              <w:t>=56)</w:t>
            </w:r>
          </w:p>
        </w:tc>
      </w:tr>
      <w:tr w:rsidR="00E46244" w:rsidRPr="002A1E88" w14:paraId="6B66947A" w14:textId="77777777" w:rsidTr="00DE7160">
        <w:trPr>
          <w:trHeight w:val="724"/>
        </w:trPr>
        <w:tc>
          <w:tcPr>
            <w:tcW w:w="2410" w:type="dxa"/>
            <w:vMerge/>
            <w:tcBorders>
              <w:left w:val="single" w:sz="4" w:space="0" w:color="auto"/>
              <w:bottom w:val="single" w:sz="4" w:space="0" w:color="auto"/>
              <w:right w:val="single" w:sz="4" w:space="0" w:color="auto"/>
            </w:tcBorders>
            <w:shd w:val="clear" w:color="auto" w:fill="auto"/>
            <w:vAlign w:val="center"/>
            <w:hideMark/>
          </w:tcPr>
          <w:p w14:paraId="605F66B0" w14:textId="77777777" w:rsidR="002A1E88" w:rsidRPr="002A1E88" w:rsidRDefault="002A1E88" w:rsidP="002A1E88">
            <w:pPr>
              <w:jc w:val="center"/>
              <w:rPr>
                <w:color w:val="000000"/>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14:paraId="46F351D1" w14:textId="77777777" w:rsidR="002A1E88" w:rsidRPr="002A1E88" w:rsidRDefault="002A1E88" w:rsidP="00DE7160">
            <w:pPr>
              <w:jc w:val="center"/>
              <w:rPr>
                <w:color w:val="000000"/>
                <w:sz w:val="28"/>
                <w:szCs w:val="28"/>
              </w:rPr>
            </w:pPr>
            <w:r w:rsidRPr="002A1E88">
              <w:rPr>
                <w:color w:val="000000"/>
                <w:sz w:val="28"/>
                <w:szCs w:val="28"/>
              </w:rPr>
              <w:t>U Манна-Уитни</w:t>
            </w:r>
          </w:p>
        </w:tc>
        <w:tc>
          <w:tcPr>
            <w:tcW w:w="2126" w:type="dxa"/>
            <w:tcBorders>
              <w:top w:val="nil"/>
              <w:left w:val="nil"/>
              <w:bottom w:val="single" w:sz="4" w:space="0" w:color="auto"/>
              <w:right w:val="single" w:sz="4" w:space="0" w:color="auto"/>
            </w:tcBorders>
            <w:shd w:val="clear" w:color="auto" w:fill="auto"/>
            <w:vAlign w:val="center"/>
            <w:hideMark/>
          </w:tcPr>
          <w:p w14:paraId="7F969DA2" w14:textId="77777777" w:rsidR="002A1E88" w:rsidRPr="002A1E88" w:rsidRDefault="002A1E88" w:rsidP="00DE7160">
            <w:pPr>
              <w:jc w:val="center"/>
              <w:rPr>
                <w:color w:val="000000"/>
                <w:sz w:val="28"/>
                <w:szCs w:val="28"/>
              </w:rPr>
            </w:pPr>
            <w:r w:rsidRPr="002A1E88">
              <w:rPr>
                <w:color w:val="000000"/>
                <w:sz w:val="28"/>
                <w:szCs w:val="28"/>
              </w:rPr>
              <w:t>Асимптотическая значимость (2-сторонняя)</w:t>
            </w:r>
          </w:p>
        </w:tc>
        <w:tc>
          <w:tcPr>
            <w:tcW w:w="1276" w:type="dxa"/>
            <w:tcBorders>
              <w:top w:val="nil"/>
              <w:left w:val="nil"/>
              <w:bottom w:val="single" w:sz="4" w:space="0" w:color="auto"/>
              <w:right w:val="single" w:sz="4" w:space="0" w:color="auto"/>
            </w:tcBorders>
            <w:shd w:val="clear" w:color="auto" w:fill="auto"/>
            <w:vAlign w:val="center"/>
            <w:hideMark/>
          </w:tcPr>
          <w:p w14:paraId="502A4078" w14:textId="77777777" w:rsidR="002A1E88" w:rsidRPr="002A1E88" w:rsidRDefault="002A1E88" w:rsidP="00DE7160">
            <w:pPr>
              <w:jc w:val="center"/>
              <w:rPr>
                <w:color w:val="000000"/>
                <w:sz w:val="28"/>
                <w:szCs w:val="28"/>
              </w:rPr>
            </w:pPr>
            <w:r w:rsidRPr="002A1E88">
              <w:rPr>
                <w:color w:val="000000"/>
                <w:sz w:val="28"/>
                <w:szCs w:val="28"/>
              </w:rPr>
              <w:t>U Манна-Уитни</w:t>
            </w:r>
          </w:p>
        </w:tc>
        <w:tc>
          <w:tcPr>
            <w:tcW w:w="2126" w:type="dxa"/>
            <w:tcBorders>
              <w:top w:val="nil"/>
              <w:left w:val="nil"/>
              <w:bottom w:val="single" w:sz="4" w:space="0" w:color="auto"/>
              <w:right w:val="single" w:sz="4" w:space="0" w:color="auto"/>
            </w:tcBorders>
            <w:shd w:val="clear" w:color="auto" w:fill="auto"/>
            <w:vAlign w:val="center"/>
            <w:hideMark/>
          </w:tcPr>
          <w:p w14:paraId="7FF815BB" w14:textId="77777777" w:rsidR="002A1E88" w:rsidRPr="002A1E88" w:rsidRDefault="002A1E88" w:rsidP="00DE7160">
            <w:pPr>
              <w:jc w:val="center"/>
              <w:rPr>
                <w:color w:val="000000"/>
                <w:sz w:val="28"/>
                <w:szCs w:val="28"/>
              </w:rPr>
            </w:pPr>
            <w:r w:rsidRPr="002A1E88">
              <w:rPr>
                <w:color w:val="000000"/>
                <w:sz w:val="28"/>
                <w:szCs w:val="28"/>
              </w:rPr>
              <w:t>Асимптотическая значимость (2-сторонняя)</w:t>
            </w:r>
          </w:p>
        </w:tc>
      </w:tr>
      <w:tr w:rsidR="00E46244" w:rsidRPr="002A1E88" w14:paraId="2A134163" w14:textId="77777777" w:rsidTr="00DE7160">
        <w:trPr>
          <w:trHeight w:val="746"/>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95AFBBD" w14:textId="77777777" w:rsidR="002A1E88" w:rsidRPr="002A1E88" w:rsidRDefault="002A1E88" w:rsidP="002A1E88">
            <w:pPr>
              <w:jc w:val="center"/>
              <w:rPr>
                <w:color w:val="000000"/>
                <w:sz w:val="28"/>
                <w:szCs w:val="28"/>
              </w:rPr>
            </w:pPr>
            <w:r w:rsidRPr="002A1E88">
              <w:rPr>
                <w:color w:val="000000"/>
                <w:sz w:val="28"/>
                <w:szCs w:val="28"/>
              </w:rPr>
              <w:t>Возраст</w:t>
            </w:r>
          </w:p>
        </w:tc>
        <w:tc>
          <w:tcPr>
            <w:tcW w:w="1276" w:type="dxa"/>
            <w:tcBorders>
              <w:top w:val="nil"/>
              <w:left w:val="nil"/>
              <w:bottom w:val="single" w:sz="4" w:space="0" w:color="auto"/>
              <w:right w:val="single" w:sz="4" w:space="0" w:color="auto"/>
            </w:tcBorders>
            <w:shd w:val="clear" w:color="auto" w:fill="auto"/>
            <w:noWrap/>
            <w:vAlign w:val="center"/>
            <w:hideMark/>
          </w:tcPr>
          <w:p w14:paraId="12785F66" w14:textId="77777777" w:rsidR="002A1E88" w:rsidRPr="002A1E88" w:rsidRDefault="002A1E88" w:rsidP="002A1E88">
            <w:pPr>
              <w:jc w:val="right"/>
              <w:rPr>
                <w:color w:val="000000"/>
                <w:sz w:val="28"/>
                <w:szCs w:val="28"/>
              </w:rPr>
            </w:pPr>
            <w:r w:rsidRPr="002A1E88">
              <w:rPr>
                <w:color w:val="000000"/>
                <w:sz w:val="28"/>
                <w:szCs w:val="28"/>
              </w:rPr>
              <w:t>1844,000</w:t>
            </w:r>
          </w:p>
        </w:tc>
        <w:tc>
          <w:tcPr>
            <w:tcW w:w="2126" w:type="dxa"/>
            <w:tcBorders>
              <w:top w:val="nil"/>
              <w:left w:val="nil"/>
              <w:bottom w:val="single" w:sz="4" w:space="0" w:color="auto"/>
              <w:right w:val="single" w:sz="4" w:space="0" w:color="auto"/>
            </w:tcBorders>
            <w:shd w:val="clear" w:color="000000" w:fill="92D050"/>
            <w:noWrap/>
            <w:vAlign w:val="center"/>
            <w:hideMark/>
          </w:tcPr>
          <w:p w14:paraId="2EF08873" w14:textId="77777777" w:rsidR="002A1E88" w:rsidRPr="002A1E88" w:rsidRDefault="002A1E88" w:rsidP="002A1E88">
            <w:pPr>
              <w:jc w:val="right"/>
              <w:rPr>
                <w:color w:val="000000"/>
                <w:sz w:val="28"/>
                <w:szCs w:val="28"/>
              </w:rPr>
            </w:pPr>
            <w:r w:rsidRPr="002A1E88">
              <w:rPr>
                <w:color w:val="000000"/>
                <w:sz w:val="28"/>
                <w:szCs w:val="28"/>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CAF66B0" w14:textId="77777777" w:rsidR="002A1E88" w:rsidRPr="002A1E88" w:rsidRDefault="002A1E88" w:rsidP="002A1E88">
            <w:pPr>
              <w:jc w:val="right"/>
              <w:rPr>
                <w:color w:val="000000"/>
                <w:sz w:val="28"/>
                <w:szCs w:val="28"/>
              </w:rPr>
            </w:pPr>
            <w:r w:rsidRPr="002A1E88">
              <w:rPr>
                <w:color w:val="000000"/>
                <w:sz w:val="28"/>
                <w:szCs w:val="28"/>
              </w:rPr>
              <w:t>1395,500</w:t>
            </w:r>
          </w:p>
        </w:tc>
        <w:tc>
          <w:tcPr>
            <w:tcW w:w="2126" w:type="dxa"/>
            <w:tcBorders>
              <w:top w:val="nil"/>
              <w:left w:val="nil"/>
              <w:bottom w:val="single" w:sz="4" w:space="0" w:color="auto"/>
              <w:right w:val="single" w:sz="4" w:space="0" w:color="auto"/>
            </w:tcBorders>
            <w:shd w:val="clear" w:color="auto" w:fill="auto"/>
            <w:noWrap/>
            <w:vAlign w:val="center"/>
            <w:hideMark/>
          </w:tcPr>
          <w:p w14:paraId="50034FA5" w14:textId="77777777" w:rsidR="002A1E88" w:rsidRPr="002A1E88" w:rsidRDefault="002A1E88" w:rsidP="002A1E88">
            <w:pPr>
              <w:jc w:val="right"/>
              <w:rPr>
                <w:color w:val="000000"/>
                <w:sz w:val="28"/>
                <w:szCs w:val="28"/>
              </w:rPr>
            </w:pPr>
            <w:r w:rsidRPr="002A1E88">
              <w:rPr>
                <w:color w:val="000000"/>
                <w:sz w:val="28"/>
                <w:szCs w:val="28"/>
              </w:rPr>
              <w:t>,700</w:t>
            </w:r>
          </w:p>
        </w:tc>
      </w:tr>
      <w:tr w:rsidR="00E46244" w:rsidRPr="002A1E88" w14:paraId="7949721E" w14:textId="77777777" w:rsidTr="00DE7160">
        <w:trPr>
          <w:trHeight w:val="99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FC041A4" w14:textId="77777777" w:rsidR="002A1E88" w:rsidRPr="002A1E88" w:rsidRDefault="002A1E88" w:rsidP="002A1E88">
            <w:pPr>
              <w:jc w:val="center"/>
              <w:rPr>
                <w:color w:val="000000"/>
                <w:sz w:val="28"/>
                <w:szCs w:val="28"/>
              </w:rPr>
            </w:pPr>
            <w:r w:rsidRPr="002A1E88">
              <w:rPr>
                <w:color w:val="000000"/>
                <w:sz w:val="28"/>
                <w:szCs w:val="28"/>
              </w:rPr>
              <w:t>Сколько лет состоите в отношениях</w:t>
            </w:r>
          </w:p>
        </w:tc>
        <w:tc>
          <w:tcPr>
            <w:tcW w:w="1276" w:type="dxa"/>
            <w:tcBorders>
              <w:top w:val="nil"/>
              <w:left w:val="nil"/>
              <w:bottom w:val="single" w:sz="4" w:space="0" w:color="auto"/>
              <w:right w:val="single" w:sz="4" w:space="0" w:color="auto"/>
            </w:tcBorders>
            <w:shd w:val="clear" w:color="auto" w:fill="auto"/>
            <w:noWrap/>
            <w:vAlign w:val="center"/>
            <w:hideMark/>
          </w:tcPr>
          <w:p w14:paraId="4DA2FFC7" w14:textId="77777777" w:rsidR="002A1E88" w:rsidRPr="002A1E88" w:rsidRDefault="002A1E88" w:rsidP="002A1E88">
            <w:pPr>
              <w:jc w:val="right"/>
              <w:rPr>
                <w:color w:val="000000"/>
                <w:sz w:val="28"/>
                <w:szCs w:val="28"/>
              </w:rPr>
            </w:pPr>
            <w:r w:rsidRPr="002A1E88">
              <w:rPr>
                <w:color w:val="000000"/>
                <w:sz w:val="28"/>
                <w:szCs w:val="28"/>
              </w:rPr>
              <w:t>1933,000</w:t>
            </w:r>
          </w:p>
        </w:tc>
        <w:tc>
          <w:tcPr>
            <w:tcW w:w="2126" w:type="dxa"/>
            <w:tcBorders>
              <w:top w:val="nil"/>
              <w:left w:val="nil"/>
              <w:bottom w:val="single" w:sz="4" w:space="0" w:color="auto"/>
              <w:right w:val="single" w:sz="4" w:space="0" w:color="auto"/>
            </w:tcBorders>
            <w:shd w:val="clear" w:color="000000" w:fill="92D050"/>
            <w:noWrap/>
            <w:vAlign w:val="center"/>
            <w:hideMark/>
          </w:tcPr>
          <w:p w14:paraId="013B4EE9" w14:textId="77777777" w:rsidR="002A1E88" w:rsidRPr="002A1E88" w:rsidRDefault="002A1E88" w:rsidP="002A1E88">
            <w:pPr>
              <w:jc w:val="right"/>
              <w:rPr>
                <w:color w:val="000000"/>
                <w:sz w:val="28"/>
                <w:szCs w:val="28"/>
              </w:rPr>
            </w:pPr>
            <w:r w:rsidRPr="002A1E88">
              <w:rPr>
                <w:color w:val="000000"/>
                <w:sz w:val="28"/>
                <w:szCs w:val="28"/>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B4EFD69" w14:textId="77777777" w:rsidR="002A1E88" w:rsidRPr="002A1E88" w:rsidRDefault="002A1E88" w:rsidP="002A1E88">
            <w:pPr>
              <w:jc w:val="right"/>
              <w:rPr>
                <w:color w:val="000000"/>
                <w:sz w:val="28"/>
                <w:szCs w:val="28"/>
              </w:rPr>
            </w:pPr>
            <w:r w:rsidRPr="002A1E88">
              <w:rPr>
                <w:color w:val="000000"/>
                <w:sz w:val="28"/>
                <w:szCs w:val="28"/>
              </w:rPr>
              <w:t>1100,500</w:t>
            </w:r>
          </w:p>
        </w:tc>
        <w:tc>
          <w:tcPr>
            <w:tcW w:w="2126" w:type="dxa"/>
            <w:tcBorders>
              <w:top w:val="nil"/>
              <w:left w:val="nil"/>
              <w:bottom w:val="single" w:sz="4" w:space="0" w:color="auto"/>
              <w:right w:val="single" w:sz="4" w:space="0" w:color="auto"/>
            </w:tcBorders>
            <w:shd w:val="clear" w:color="000000" w:fill="92D050"/>
            <w:noWrap/>
            <w:vAlign w:val="center"/>
            <w:hideMark/>
          </w:tcPr>
          <w:p w14:paraId="005C8AE7" w14:textId="77777777" w:rsidR="002A1E88" w:rsidRPr="002A1E88" w:rsidRDefault="002A1E88" w:rsidP="002A1E88">
            <w:pPr>
              <w:jc w:val="right"/>
              <w:rPr>
                <w:color w:val="000000"/>
                <w:sz w:val="28"/>
                <w:szCs w:val="28"/>
              </w:rPr>
            </w:pPr>
            <w:r w:rsidRPr="002A1E88">
              <w:rPr>
                <w:color w:val="000000"/>
                <w:sz w:val="28"/>
                <w:szCs w:val="28"/>
              </w:rPr>
              <w:t>,019</w:t>
            </w:r>
          </w:p>
        </w:tc>
      </w:tr>
      <w:tr w:rsidR="00E46244" w:rsidRPr="002A1E88" w14:paraId="741BF8D9" w14:textId="77777777" w:rsidTr="00DE7160">
        <w:trPr>
          <w:trHeight w:val="843"/>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1ABDD91" w14:textId="77777777" w:rsidR="002A1E88" w:rsidRPr="002A1E88" w:rsidRDefault="002A1E88" w:rsidP="002A1E88">
            <w:pPr>
              <w:jc w:val="center"/>
              <w:rPr>
                <w:color w:val="000000"/>
                <w:sz w:val="28"/>
                <w:szCs w:val="28"/>
              </w:rPr>
            </w:pPr>
            <w:r w:rsidRPr="002A1E88">
              <w:rPr>
                <w:color w:val="000000"/>
                <w:sz w:val="28"/>
                <w:szCs w:val="28"/>
              </w:rPr>
              <w:t>Сколько проживаете вместе</w:t>
            </w:r>
          </w:p>
        </w:tc>
        <w:tc>
          <w:tcPr>
            <w:tcW w:w="1276" w:type="dxa"/>
            <w:tcBorders>
              <w:top w:val="nil"/>
              <w:left w:val="nil"/>
              <w:bottom w:val="single" w:sz="4" w:space="0" w:color="auto"/>
              <w:right w:val="single" w:sz="4" w:space="0" w:color="auto"/>
            </w:tcBorders>
            <w:shd w:val="clear" w:color="auto" w:fill="auto"/>
            <w:noWrap/>
            <w:vAlign w:val="center"/>
            <w:hideMark/>
          </w:tcPr>
          <w:p w14:paraId="095FBE80" w14:textId="77777777" w:rsidR="002A1E88" w:rsidRPr="002A1E88" w:rsidRDefault="002A1E88" w:rsidP="002A1E88">
            <w:pPr>
              <w:jc w:val="right"/>
              <w:rPr>
                <w:color w:val="000000"/>
                <w:sz w:val="28"/>
                <w:szCs w:val="28"/>
              </w:rPr>
            </w:pPr>
            <w:r w:rsidRPr="002A1E88">
              <w:rPr>
                <w:color w:val="000000"/>
                <w:sz w:val="28"/>
                <w:szCs w:val="28"/>
              </w:rPr>
              <w:t>1658,000</w:t>
            </w:r>
          </w:p>
        </w:tc>
        <w:tc>
          <w:tcPr>
            <w:tcW w:w="2126" w:type="dxa"/>
            <w:tcBorders>
              <w:top w:val="nil"/>
              <w:left w:val="nil"/>
              <w:bottom w:val="single" w:sz="4" w:space="0" w:color="auto"/>
              <w:right w:val="single" w:sz="4" w:space="0" w:color="auto"/>
            </w:tcBorders>
            <w:shd w:val="clear" w:color="000000" w:fill="92D050"/>
            <w:noWrap/>
            <w:vAlign w:val="center"/>
            <w:hideMark/>
          </w:tcPr>
          <w:p w14:paraId="391BD82B" w14:textId="77777777" w:rsidR="002A1E88" w:rsidRPr="002A1E88" w:rsidRDefault="002A1E88" w:rsidP="002A1E88">
            <w:pPr>
              <w:jc w:val="right"/>
              <w:rPr>
                <w:color w:val="000000"/>
                <w:sz w:val="28"/>
                <w:szCs w:val="28"/>
              </w:rPr>
            </w:pPr>
            <w:r w:rsidRPr="002A1E88">
              <w:rPr>
                <w:color w:val="000000"/>
                <w:sz w:val="28"/>
                <w:szCs w:val="28"/>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C40AEC7" w14:textId="77777777" w:rsidR="002A1E88" w:rsidRPr="002A1E88" w:rsidRDefault="002A1E88" w:rsidP="002A1E88">
            <w:pPr>
              <w:jc w:val="right"/>
              <w:rPr>
                <w:color w:val="000000"/>
                <w:sz w:val="28"/>
                <w:szCs w:val="28"/>
              </w:rPr>
            </w:pPr>
            <w:r w:rsidRPr="002A1E88">
              <w:rPr>
                <w:color w:val="000000"/>
                <w:sz w:val="28"/>
                <w:szCs w:val="28"/>
              </w:rPr>
              <w:t>991,000</w:t>
            </w:r>
          </w:p>
        </w:tc>
        <w:tc>
          <w:tcPr>
            <w:tcW w:w="2126" w:type="dxa"/>
            <w:tcBorders>
              <w:top w:val="nil"/>
              <w:left w:val="nil"/>
              <w:bottom w:val="single" w:sz="4" w:space="0" w:color="auto"/>
              <w:right w:val="single" w:sz="4" w:space="0" w:color="auto"/>
            </w:tcBorders>
            <w:shd w:val="clear" w:color="000000" w:fill="92D050"/>
            <w:noWrap/>
            <w:vAlign w:val="center"/>
            <w:hideMark/>
          </w:tcPr>
          <w:p w14:paraId="587DFB3B" w14:textId="77777777" w:rsidR="002A1E88" w:rsidRPr="002A1E88" w:rsidRDefault="002A1E88" w:rsidP="002A1E88">
            <w:pPr>
              <w:jc w:val="right"/>
              <w:rPr>
                <w:color w:val="000000"/>
                <w:sz w:val="28"/>
                <w:szCs w:val="28"/>
              </w:rPr>
            </w:pPr>
            <w:r w:rsidRPr="002A1E88">
              <w:rPr>
                <w:color w:val="000000"/>
                <w:sz w:val="28"/>
                <w:szCs w:val="28"/>
              </w:rPr>
              <w:t>,004</w:t>
            </w:r>
          </w:p>
        </w:tc>
      </w:tr>
      <w:tr w:rsidR="00E46244" w:rsidRPr="002A1E88" w14:paraId="384700AF" w14:textId="77777777" w:rsidTr="00DE7160">
        <w:trPr>
          <w:trHeight w:val="848"/>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02684AE" w14:textId="77777777" w:rsidR="002A1E88" w:rsidRPr="002A1E88" w:rsidRDefault="002A1E88" w:rsidP="002A1E88">
            <w:pPr>
              <w:jc w:val="center"/>
              <w:rPr>
                <w:color w:val="000000"/>
                <w:sz w:val="28"/>
                <w:szCs w:val="28"/>
              </w:rPr>
            </w:pPr>
            <w:r w:rsidRPr="002A1E88">
              <w:rPr>
                <w:color w:val="000000"/>
                <w:sz w:val="28"/>
                <w:szCs w:val="28"/>
              </w:rPr>
              <w:t>Готовность к материнству</w:t>
            </w:r>
          </w:p>
        </w:tc>
        <w:tc>
          <w:tcPr>
            <w:tcW w:w="1276" w:type="dxa"/>
            <w:tcBorders>
              <w:top w:val="nil"/>
              <w:left w:val="nil"/>
              <w:bottom w:val="single" w:sz="4" w:space="0" w:color="auto"/>
              <w:right w:val="single" w:sz="4" w:space="0" w:color="auto"/>
            </w:tcBorders>
            <w:shd w:val="clear" w:color="auto" w:fill="auto"/>
            <w:noWrap/>
            <w:vAlign w:val="center"/>
            <w:hideMark/>
          </w:tcPr>
          <w:p w14:paraId="10BCFE20" w14:textId="77777777" w:rsidR="002A1E88" w:rsidRPr="002A1E88" w:rsidRDefault="002A1E88" w:rsidP="002A1E88">
            <w:pPr>
              <w:jc w:val="right"/>
              <w:rPr>
                <w:color w:val="000000"/>
                <w:sz w:val="28"/>
                <w:szCs w:val="28"/>
              </w:rPr>
            </w:pPr>
            <w:r w:rsidRPr="002A1E88">
              <w:rPr>
                <w:color w:val="000000"/>
                <w:sz w:val="28"/>
                <w:szCs w:val="28"/>
              </w:rPr>
              <w:t>2561,000</w:t>
            </w:r>
          </w:p>
        </w:tc>
        <w:tc>
          <w:tcPr>
            <w:tcW w:w="2126" w:type="dxa"/>
            <w:tcBorders>
              <w:top w:val="nil"/>
              <w:left w:val="nil"/>
              <w:bottom w:val="single" w:sz="4" w:space="0" w:color="auto"/>
              <w:right w:val="single" w:sz="4" w:space="0" w:color="auto"/>
            </w:tcBorders>
            <w:shd w:val="clear" w:color="000000" w:fill="92D050"/>
            <w:noWrap/>
            <w:vAlign w:val="center"/>
            <w:hideMark/>
          </w:tcPr>
          <w:p w14:paraId="3D6DCF4B" w14:textId="77777777" w:rsidR="002A1E88" w:rsidRPr="002A1E88" w:rsidRDefault="002A1E88" w:rsidP="002A1E88">
            <w:pPr>
              <w:jc w:val="right"/>
              <w:rPr>
                <w:color w:val="000000"/>
                <w:sz w:val="28"/>
                <w:szCs w:val="28"/>
              </w:rPr>
            </w:pPr>
            <w:r w:rsidRPr="002A1E88">
              <w:rPr>
                <w:color w:val="000000"/>
                <w:sz w:val="28"/>
                <w:szCs w:val="28"/>
              </w:rPr>
              <w:t>,019</w:t>
            </w:r>
          </w:p>
        </w:tc>
        <w:tc>
          <w:tcPr>
            <w:tcW w:w="1276" w:type="dxa"/>
            <w:tcBorders>
              <w:top w:val="nil"/>
              <w:left w:val="nil"/>
              <w:bottom w:val="single" w:sz="4" w:space="0" w:color="auto"/>
              <w:right w:val="single" w:sz="4" w:space="0" w:color="auto"/>
            </w:tcBorders>
            <w:shd w:val="clear" w:color="auto" w:fill="auto"/>
            <w:noWrap/>
            <w:vAlign w:val="center"/>
            <w:hideMark/>
          </w:tcPr>
          <w:p w14:paraId="38B63688" w14:textId="77777777" w:rsidR="002A1E88" w:rsidRPr="002A1E88" w:rsidRDefault="002A1E88" w:rsidP="002A1E88">
            <w:pPr>
              <w:jc w:val="right"/>
              <w:rPr>
                <w:color w:val="000000"/>
                <w:sz w:val="28"/>
                <w:szCs w:val="28"/>
              </w:rPr>
            </w:pPr>
            <w:r w:rsidRPr="002A1E88">
              <w:rPr>
                <w:color w:val="000000"/>
                <w:sz w:val="28"/>
                <w:szCs w:val="28"/>
              </w:rPr>
              <w:t>1303,000</w:t>
            </w:r>
          </w:p>
        </w:tc>
        <w:tc>
          <w:tcPr>
            <w:tcW w:w="2126" w:type="dxa"/>
            <w:tcBorders>
              <w:top w:val="nil"/>
              <w:left w:val="nil"/>
              <w:bottom w:val="single" w:sz="4" w:space="0" w:color="auto"/>
              <w:right w:val="single" w:sz="4" w:space="0" w:color="auto"/>
            </w:tcBorders>
            <w:shd w:val="clear" w:color="auto" w:fill="auto"/>
            <w:noWrap/>
            <w:vAlign w:val="center"/>
            <w:hideMark/>
          </w:tcPr>
          <w:p w14:paraId="4156C16B" w14:textId="77777777" w:rsidR="002A1E88" w:rsidRPr="002A1E88" w:rsidRDefault="002A1E88" w:rsidP="002A1E88">
            <w:pPr>
              <w:jc w:val="right"/>
              <w:rPr>
                <w:color w:val="000000"/>
                <w:sz w:val="28"/>
                <w:szCs w:val="28"/>
              </w:rPr>
            </w:pPr>
            <w:r w:rsidRPr="002A1E88">
              <w:rPr>
                <w:color w:val="000000"/>
                <w:sz w:val="28"/>
                <w:szCs w:val="28"/>
              </w:rPr>
              <w:t>,261</w:t>
            </w:r>
          </w:p>
        </w:tc>
      </w:tr>
      <w:tr w:rsidR="00E46244" w:rsidRPr="002A1E88" w14:paraId="7C21A306" w14:textId="77777777" w:rsidTr="00DE7160">
        <w:trPr>
          <w:trHeight w:val="967"/>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6F2191C" w14:textId="77777777" w:rsidR="002A1E88" w:rsidRPr="002A1E88" w:rsidRDefault="002A1E88" w:rsidP="002A1E88">
            <w:pPr>
              <w:jc w:val="center"/>
              <w:rPr>
                <w:color w:val="000000"/>
                <w:sz w:val="28"/>
                <w:szCs w:val="28"/>
              </w:rPr>
            </w:pPr>
            <w:r w:rsidRPr="002A1E88">
              <w:rPr>
                <w:color w:val="000000"/>
                <w:sz w:val="28"/>
                <w:szCs w:val="28"/>
              </w:rPr>
              <w:t>Оценка отношений и поддержки со стороны специалистов в период беременности</w:t>
            </w:r>
          </w:p>
        </w:tc>
        <w:tc>
          <w:tcPr>
            <w:tcW w:w="1276" w:type="dxa"/>
            <w:tcBorders>
              <w:top w:val="nil"/>
              <w:left w:val="nil"/>
              <w:bottom w:val="single" w:sz="4" w:space="0" w:color="auto"/>
              <w:right w:val="single" w:sz="4" w:space="0" w:color="auto"/>
            </w:tcBorders>
            <w:shd w:val="clear" w:color="auto" w:fill="auto"/>
            <w:noWrap/>
            <w:vAlign w:val="center"/>
            <w:hideMark/>
          </w:tcPr>
          <w:p w14:paraId="60BA1159" w14:textId="77777777" w:rsidR="002A1E88" w:rsidRPr="002A1E88" w:rsidRDefault="002A1E88" w:rsidP="002A1E88">
            <w:pPr>
              <w:jc w:val="right"/>
              <w:rPr>
                <w:color w:val="000000"/>
                <w:sz w:val="28"/>
                <w:szCs w:val="28"/>
              </w:rPr>
            </w:pPr>
            <w:r w:rsidRPr="002A1E88">
              <w:rPr>
                <w:color w:val="000000"/>
                <w:sz w:val="28"/>
                <w:szCs w:val="28"/>
              </w:rPr>
              <w:t>2725,500</w:t>
            </w:r>
          </w:p>
        </w:tc>
        <w:tc>
          <w:tcPr>
            <w:tcW w:w="2126" w:type="dxa"/>
            <w:tcBorders>
              <w:top w:val="nil"/>
              <w:left w:val="nil"/>
              <w:bottom w:val="single" w:sz="4" w:space="0" w:color="auto"/>
              <w:right w:val="single" w:sz="4" w:space="0" w:color="auto"/>
            </w:tcBorders>
            <w:shd w:val="clear" w:color="000000" w:fill="92D050"/>
            <w:noWrap/>
            <w:vAlign w:val="center"/>
            <w:hideMark/>
          </w:tcPr>
          <w:p w14:paraId="5D387CCA" w14:textId="77777777" w:rsidR="002A1E88" w:rsidRPr="002A1E88" w:rsidRDefault="002A1E88" w:rsidP="002A1E88">
            <w:pPr>
              <w:jc w:val="right"/>
              <w:rPr>
                <w:color w:val="000000"/>
                <w:sz w:val="28"/>
                <w:szCs w:val="28"/>
              </w:rPr>
            </w:pPr>
            <w:r w:rsidRPr="002A1E88">
              <w:rPr>
                <w:color w:val="000000"/>
                <w:sz w:val="28"/>
                <w:szCs w:val="28"/>
              </w:rPr>
              <w:t>,033</w:t>
            </w:r>
          </w:p>
        </w:tc>
        <w:tc>
          <w:tcPr>
            <w:tcW w:w="1276" w:type="dxa"/>
            <w:tcBorders>
              <w:top w:val="nil"/>
              <w:left w:val="nil"/>
              <w:bottom w:val="single" w:sz="4" w:space="0" w:color="auto"/>
              <w:right w:val="single" w:sz="4" w:space="0" w:color="auto"/>
            </w:tcBorders>
            <w:shd w:val="clear" w:color="auto" w:fill="auto"/>
            <w:noWrap/>
            <w:vAlign w:val="center"/>
            <w:hideMark/>
          </w:tcPr>
          <w:p w14:paraId="5B183C14" w14:textId="77777777" w:rsidR="002A1E88" w:rsidRPr="002A1E88" w:rsidRDefault="002A1E88" w:rsidP="002A1E88">
            <w:pPr>
              <w:jc w:val="right"/>
              <w:rPr>
                <w:color w:val="000000"/>
                <w:sz w:val="28"/>
                <w:szCs w:val="28"/>
              </w:rPr>
            </w:pPr>
            <w:r w:rsidRPr="002A1E88">
              <w:rPr>
                <w:color w:val="000000"/>
                <w:sz w:val="28"/>
                <w:szCs w:val="28"/>
              </w:rPr>
              <w:t>1358,500</w:t>
            </w:r>
          </w:p>
        </w:tc>
        <w:tc>
          <w:tcPr>
            <w:tcW w:w="2126" w:type="dxa"/>
            <w:tcBorders>
              <w:top w:val="nil"/>
              <w:left w:val="nil"/>
              <w:bottom w:val="single" w:sz="4" w:space="0" w:color="auto"/>
              <w:right w:val="single" w:sz="4" w:space="0" w:color="auto"/>
            </w:tcBorders>
            <w:shd w:val="clear" w:color="auto" w:fill="auto"/>
            <w:noWrap/>
            <w:vAlign w:val="center"/>
            <w:hideMark/>
          </w:tcPr>
          <w:p w14:paraId="4BC5BE48" w14:textId="77777777" w:rsidR="002A1E88" w:rsidRPr="002A1E88" w:rsidRDefault="002A1E88" w:rsidP="002A1E88">
            <w:pPr>
              <w:jc w:val="right"/>
              <w:rPr>
                <w:color w:val="000000"/>
                <w:sz w:val="28"/>
                <w:szCs w:val="28"/>
              </w:rPr>
            </w:pPr>
            <w:r w:rsidRPr="002A1E88">
              <w:rPr>
                <w:color w:val="000000"/>
                <w:sz w:val="28"/>
                <w:szCs w:val="28"/>
              </w:rPr>
              <w:t>,213</w:t>
            </w:r>
          </w:p>
        </w:tc>
      </w:tr>
      <w:tr w:rsidR="00E46244" w:rsidRPr="002A1E88" w14:paraId="7AD0BB05" w14:textId="77777777" w:rsidTr="00DE7160">
        <w:trPr>
          <w:trHeight w:val="833"/>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1781956" w14:textId="77777777" w:rsidR="002A1E88" w:rsidRPr="002A1E88" w:rsidRDefault="002A1E88" w:rsidP="002A1E88">
            <w:pPr>
              <w:jc w:val="center"/>
              <w:rPr>
                <w:color w:val="000000"/>
                <w:sz w:val="28"/>
                <w:szCs w:val="28"/>
              </w:rPr>
            </w:pPr>
            <w:r w:rsidRPr="002A1E88">
              <w:rPr>
                <w:color w:val="000000"/>
                <w:sz w:val="28"/>
                <w:szCs w:val="28"/>
              </w:rPr>
              <w:t>Время наступления беременности</w:t>
            </w:r>
          </w:p>
        </w:tc>
        <w:tc>
          <w:tcPr>
            <w:tcW w:w="1276" w:type="dxa"/>
            <w:tcBorders>
              <w:top w:val="nil"/>
              <w:left w:val="nil"/>
              <w:bottom w:val="single" w:sz="4" w:space="0" w:color="auto"/>
              <w:right w:val="single" w:sz="4" w:space="0" w:color="auto"/>
            </w:tcBorders>
            <w:shd w:val="clear" w:color="auto" w:fill="auto"/>
            <w:noWrap/>
            <w:vAlign w:val="center"/>
            <w:hideMark/>
          </w:tcPr>
          <w:p w14:paraId="6770D154" w14:textId="77777777" w:rsidR="002A1E88" w:rsidRPr="002A1E88" w:rsidRDefault="002A1E88" w:rsidP="002A1E88">
            <w:pPr>
              <w:jc w:val="right"/>
              <w:rPr>
                <w:color w:val="000000"/>
                <w:sz w:val="28"/>
                <w:szCs w:val="28"/>
              </w:rPr>
            </w:pPr>
            <w:r w:rsidRPr="002A1E88">
              <w:rPr>
                <w:color w:val="000000"/>
                <w:sz w:val="28"/>
                <w:szCs w:val="28"/>
              </w:rPr>
              <w:t>471,000</w:t>
            </w:r>
          </w:p>
        </w:tc>
        <w:tc>
          <w:tcPr>
            <w:tcW w:w="2126" w:type="dxa"/>
            <w:tcBorders>
              <w:top w:val="nil"/>
              <w:left w:val="nil"/>
              <w:bottom w:val="single" w:sz="4" w:space="0" w:color="auto"/>
              <w:right w:val="single" w:sz="4" w:space="0" w:color="auto"/>
            </w:tcBorders>
            <w:shd w:val="clear" w:color="000000" w:fill="92D050"/>
            <w:noWrap/>
            <w:vAlign w:val="center"/>
            <w:hideMark/>
          </w:tcPr>
          <w:p w14:paraId="6E1B8297" w14:textId="77777777" w:rsidR="002A1E88" w:rsidRPr="002A1E88" w:rsidRDefault="002A1E88" w:rsidP="002A1E88">
            <w:pPr>
              <w:jc w:val="right"/>
              <w:rPr>
                <w:color w:val="000000"/>
                <w:sz w:val="28"/>
                <w:szCs w:val="28"/>
              </w:rPr>
            </w:pPr>
            <w:r w:rsidRPr="002A1E88">
              <w:rPr>
                <w:color w:val="000000"/>
                <w:sz w:val="28"/>
                <w:szCs w:val="28"/>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06DDD75" w14:textId="77777777" w:rsidR="002A1E88" w:rsidRPr="002A1E88" w:rsidRDefault="002A1E88" w:rsidP="002A1E88">
            <w:pPr>
              <w:jc w:val="right"/>
              <w:rPr>
                <w:color w:val="000000"/>
                <w:sz w:val="28"/>
                <w:szCs w:val="28"/>
              </w:rPr>
            </w:pPr>
            <w:r w:rsidRPr="002A1E88">
              <w:rPr>
                <w:color w:val="000000"/>
                <w:sz w:val="28"/>
                <w:szCs w:val="28"/>
              </w:rPr>
              <w:t>251,500</w:t>
            </w:r>
          </w:p>
        </w:tc>
        <w:tc>
          <w:tcPr>
            <w:tcW w:w="2126" w:type="dxa"/>
            <w:tcBorders>
              <w:top w:val="nil"/>
              <w:left w:val="nil"/>
              <w:bottom w:val="single" w:sz="4" w:space="0" w:color="auto"/>
              <w:right w:val="single" w:sz="4" w:space="0" w:color="auto"/>
            </w:tcBorders>
            <w:shd w:val="clear" w:color="000000" w:fill="92D050"/>
            <w:noWrap/>
            <w:vAlign w:val="center"/>
            <w:hideMark/>
          </w:tcPr>
          <w:p w14:paraId="01D59C10" w14:textId="77777777" w:rsidR="002A1E88" w:rsidRPr="002A1E88" w:rsidRDefault="002A1E88" w:rsidP="002A1E88">
            <w:pPr>
              <w:jc w:val="right"/>
              <w:rPr>
                <w:color w:val="000000"/>
                <w:sz w:val="28"/>
                <w:szCs w:val="28"/>
              </w:rPr>
            </w:pPr>
            <w:r w:rsidRPr="002A1E88">
              <w:rPr>
                <w:color w:val="000000"/>
                <w:sz w:val="28"/>
                <w:szCs w:val="28"/>
              </w:rPr>
              <w:t>,000</w:t>
            </w:r>
          </w:p>
        </w:tc>
      </w:tr>
      <w:tr w:rsidR="00E46244" w:rsidRPr="002A1E88" w14:paraId="56BBDD98" w14:textId="77777777" w:rsidTr="00DE7160">
        <w:trPr>
          <w:trHeight w:val="703"/>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4A3AB47" w14:textId="77777777" w:rsidR="002A1E88" w:rsidRPr="002A1E88" w:rsidRDefault="002A1E88" w:rsidP="002A1E88">
            <w:pPr>
              <w:jc w:val="center"/>
              <w:rPr>
                <w:color w:val="000000"/>
                <w:sz w:val="28"/>
                <w:szCs w:val="28"/>
              </w:rPr>
            </w:pPr>
            <w:r w:rsidRPr="002A1E88">
              <w:rPr>
                <w:color w:val="000000"/>
                <w:sz w:val="28"/>
                <w:szCs w:val="28"/>
              </w:rPr>
              <w:t>Ваш вес до беременности?</w:t>
            </w:r>
          </w:p>
        </w:tc>
        <w:tc>
          <w:tcPr>
            <w:tcW w:w="1276" w:type="dxa"/>
            <w:tcBorders>
              <w:top w:val="nil"/>
              <w:left w:val="nil"/>
              <w:bottom w:val="single" w:sz="4" w:space="0" w:color="auto"/>
              <w:right w:val="single" w:sz="4" w:space="0" w:color="auto"/>
            </w:tcBorders>
            <w:shd w:val="clear" w:color="auto" w:fill="auto"/>
            <w:noWrap/>
            <w:vAlign w:val="center"/>
            <w:hideMark/>
          </w:tcPr>
          <w:p w14:paraId="05EE81F6" w14:textId="77777777" w:rsidR="002A1E88" w:rsidRPr="002A1E88" w:rsidRDefault="002A1E88" w:rsidP="002A1E88">
            <w:pPr>
              <w:jc w:val="right"/>
              <w:rPr>
                <w:color w:val="000000"/>
                <w:sz w:val="28"/>
                <w:szCs w:val="28"/>
              </w:rPr>
            </w:pPr>
            <w:r w:rsidRPr="002A1E88">
              <w:rPr>
                <w:color w:val="000000"/>
                <w:sz w:val="28"/>
                <w:szCs w:val="28"/>
              </w:rPr>
              <w:t>2556,000</w:t>
            </w:r>
          </w:p>
        </w:tc>
        <w:tc>
          <w:tcPr>
            <w:tcW w:w="2126" w:type="dxa"/>
            <w:tcBorders>
              <w:top w:val="nil"/>
              <w:left w:val="nil"/>
              <w:bottom w:val="single" w:sz="4" w:space="0" w:color="auto"/>
              <w:right w:val="single" w:sz="4" w:space="0" w:color="auto"/>
            </w:tcBorders>
            <w:shd w:val="clear" w:color="000000" w:fill="92D050"/>
            <w:noWrap/>
            <w:vAlign w:val="center"/>
            <w:hideMark/>
          </w:tcPr>
          <w:p w14:paraId="29FC7291" w14:textId="77777777" w:rsidR="002A1E88" w:rsidRPr="002A1E88" w:rsidRDefault="002A1E88" w:rsidP="002A1E88">
            <w:pPr>
              <w:jc w:val="right"/>
              <w:rPr>
                <w:color w:val="000000"/>
                <w:sz w:val="28"/>
                <w:szCs w:val="28"/>
              </w:rPr>
            </w:pPr>
            <w:r w:rsidRPr="002A1E88">
              <w:rPr>
                <w:color w:val="000000"/>
                <w:sz w:val="28"/>
                <w:szCs w:val="28"/>
              </w:rPr>
              <w:t>,011</w:t>
            </w:r>
          </w:p>
        </w:tc>
        <w:tc>
          <w:tcPr>
            <w:tcW w:w="1276" w:type="dxa"/>
            <w:tcBorders>
              <w:top w:val="nil"/>
              <w:left w:val="nil"/>
              <w:bottom w:val="single" w:sz="4" w:space="0" w:color="auto"/>
              <w:right w:val="single" w:sz="4" w:space="0" w:color="auto"/>
            </w:tcBorders>
            <w:shd w:val="clear" w:color="auto" w:fill="auto"/>
            <w:noWrap/>
            <w:vAlign w:val="center"/>
            <w:hideMark/>
          </w:tcPr>
          <w:p w14:paraId="54C3E0FE" w14:textId="77777777" w:rsidR="002A1E88" w:rsidRPr="002A1E88" w:rsidRDefault="002A1E88" w:rsidP="002A1E88">
            <w:pPr>
              <w:jc w:val="right"/>
              <w:rPr>
                <w:color w:val="000000"/>
                <w:sz w:val="28"/>
                <w:szCs w:val="28"/>
              </w:rPr>
            </w:pPr>
            <w:r w:rsidRPr="002A1E88">
              <w:rPr>
                <w:color w:val="000000"/>
                <w:sz w:val="28"/>
                <w:szCs w:val="28"/>
              </w:rPr>
              <w:t>1348,500</w:t>
            </w:r>
          </w:p>
        </w:tc>
        <w:tc>
          <w:tcPr>
            <w:tcW w:w="2126" w:type="dxa"/>
            <w:tcBorders>
              <w:top w:val="nil"/>
              <w:left w:val="nil"/>
              <w:bottom w:val="single" w:sz="4" w:space="0" w:color="auto"/>
              <w:right w:val="single" w:sz="4" w:space="0" w:color="auto"/>
            </w:tcBorders>
            <w:shd w:val="clear" w:color="auto" w:fill="auto"/>
            <w:noWrap/>
            <w:vAlign w:val="center"/>
            <w:hideMark/>
          </w:tcPr>
          <w:p w14:paraId="799B5293" w14:textId="77777777" w:rsidR="002A1E88" w:rsidRPr="002A1E88" w:rsidRDefault="002A1E88" w:rsidP="002A1E88">
            <w:pPr>
              <w:jc w:val="right"/>
              <w:rPr>
                <w:color w:val="000000"/>
                <w:sz w:val="28"/>
                <w:szCs w:val="28"/>
              </w:rPr>
            </w:pPr>
            <w:r w:rsidRPr="002A1E88">
              <w:rPr>
                <w:color w:val="000000"/>
                <w:sz w:val="28"/>
                <w:szCs w:val="28"/>
              </w:rPr>
              <w:t>,258</w:t>
            </w:r>
          </w:p>
        </w:tc>
      </w:tr>
    </w:tbl>
    <w:p w14:paraId="0030E45E" w14:textId="77777777" w:rsidR="002A1E88" w:rsidRPr="002A1E88" w:rsidRDefault="002A1E88" w:rsidP="002A1E88">
      <w:pPr>
        <w:spacing w:after="160" w:line="259" w:lineRule="auto"/>
        <w:rPr>
          <w:rFonts w:eastAsiaTheme="minorHAnsi"/>
          <w:sz w:val="28"/>
          <w:szCs w:val="28"/>
          <w:lang w:eastAsia="en-US"/>
        </w:rPr>
      </w:pPr>
      <w:r w:rsidRPr="002A1E88">
        <w:rPr>
          <w:rFonts w:eastAsiaTheme="minorHAnsi"/>
          <w:sz w:val="28"/>
          <w:szCs w:val="28"/>
          <w:lang w:eastAsia="en-US"/>
        </w:rPr>
        <w:t xml:space="preserve"> </w:t>
      </w:r>
    </w:p>
    <w:p w14:paraId="6EB59CF3" w14:textId="1E8EECEA" w:rsidR="002A1E88" w:rsidRPr="002A1E88" w:rsidRDefault="002A1E88" w:rsidP="00E46244">
      <w:pPr>
        <w:spacing w:after="160" w:line="360" w:lineRule="auto"/>
        <w:ind w:firstLine="709"/>
        <w:jc w:val="both"/>
        <w:rPr>
          <w:rFonts w:eastAsiaTheme="minorHAnsi"/>
          <w:sz w:val="28"/>
          <w:szCs w:val="28"/>
          <w:lang w:eastAsia="en-US"/>
        </w:rPr>
      </w:pPr>
      <w:r w:rsidRPr="0079708F">
        <w:rPr>
          <w:rFonts w:eastAsiaTheme="minorHAnsi"/>
          <w:sz w:val="28"/>
          <w:szCs w:val="28"/>
          <w:lang w:eastAsia="en-US"/>
        </w:rPr>
        <w:lastRenderedPageBreak/>
        <w:t xml:space="preserve">Также из Таблицы </w:t>
      </w:r>
      <w:r w:rsidR="00FB5598" w:rsidRPr="0079708F">
        <w:rPr>
          <w:rFonts w:eastAsiaTheme="minorHAnsi"/>
          <w:sz w:val="28"/>
          <w:szCs w:val="28"/>
          <w:lang w:eastAsia="en-US"/>
        </w:rPr>
        <w:t>5</w:t>
      </w:r>
      <w:r w:rsidRPr="0079708F">
        <w:rPr>
          <w:rFonts w:eastAsiaTheme="minorHAnsi"/>
          <w:sz w:val="28"/>
          <w:szCs w:val="28"/>
          <w:lang w:eastAsia="en-US"/>
        </w:rPr>
        <w:t xml:space="preserve"> видно, что различия по вопросам «Готовность к материнству», «Оценка отношений и поддержки со стороны специалистов во время беременности» значимы только в большой выборке.  </w:t>
      </w:r>
    </w:p>
    <w:p w14:paraId="4852F5F6" w14:textId="13D54600" w:rsidR="002A1E88" w:rsidRPr="002A1E88" w:rsidRDefault="002A1E88" w:rsidP="00E46244">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Анализ </w:t>
      </w:r>
      <w:r w:rsidR="00FB5598">
        <w:rPr>
          <w:rFonts w:eastAsiaTheme="minorHAnsi"/>
          <w:sz w:val="28"/>
          <w:szCs w:val="28"/>
          <w:lang w:eastAsia="en-US"/>
        </w:rPr>
        <w:t xml:space="preserve">психологических характеристик </w:t>
      </w:r>
      <w:r w:rsidR="00DE3D24">
        <w:rPr>
          <w:rFonts w:eastAsiaTheme="minorHAnsi"/>
          <w:sz w:val="28"/>
          <w:szCs w:val="28"/>
          <w:lang w:eastAsia="en-US"/>
        </w:rPr>
        <w:t>при сравнении женщин группы ВРТ</w:t>
      </w:r>
      <w:r w:rsidR="00E46244">
        <w:rPr>
          <w:rFonts w:eastAsiaTheme="minorHAnsi"/>
          <w:sz w:val="28"/>
          <w:szCs w:val="28"/>
          <w:lang w:eastAsia="en-US"/>
        </w:rPr>
        <w:t xml:space="preserve"> с группой ЕС</w:t>
      </w:r>
      <w:r w:rsidR="00DE3D24">
        <w:rPr>
          <w:rFonts w:eastAsiaTheme="minorHAnsi"/>
          <w:sz w:val="28"/>
          <w:szCs w:val="28"/>
          <w:lang w:eastAsia="en-US"/>
        </w:rPr>
        <w:t xml:space="preserve"> и </w:t>
      </w:r>
      <w:r w:rsidRPr="002A1E88">
        <w:rPr>
          <w:rFonts w:eastAsiaTheme="minorHAnsi"/>
          <w:sz w:val="28"/>
          <w:szCs w:val="28"/>
          <w:lang w:eastAsia="en-US"/>
        </w:rPr>
        <w:t xml:space="preserve">на меньшей </w:t>
      </w:r>
      <w:r w:rsidR="00DE3D24">
        <w:rPr>
          <w:rFonts w:eastAsiaTheme="minorHAnsi"/>
          <w:sz w:val="28"/>
          <w:szCs w:val="28"/>
          <w:lang w:eastAsia="en-US"/>
        </w:rPr>
        <w:t xml:space="preserve">(выверенной) </w:t>
      </w:r>
      <w:r w:rsidRPr="002A1E88">
        <w:rPr>
          <w:rFonts w:eastAsiaTheme="minorHAnsi"/>
          <w:sz w:val="28"/>
          <w:szCs w:val="28"/>
          <w:lang w:eastAsia="en-US"/>
        </w:rPr>
        <w:t>выборк</w:t>
      </w:r>
      <w:r w:rsidR="00E46244">
        <w:rPr>
          <w:rFonts w:eastAsiaTheme="minorHAnsi"/>
          <w:sz w:val="28"/>
          <w:szCs w:val="28"/>
          <w:lang w:eastAsia="en-US"/>
        </w:rPr>
        <w:t>е</w:t>
      </w:r>
      <w:r w:rsidRPr="002A1E88">
        <w:rPr>
          <w:rFonts w:eastAsiaTheme="minorHAnsi"/>
          <w:sz w:val="28"/>
          <w:szCs w:val="28"/>
          <w:lang w:eastAsia="en-US"/>
        </w:rPr>
        <w:t xml:space="preserve"> показал, что достоверные различия, обнаруженные на большей выборке, после ее выравнивания по возрасту остались либо также значимы, либо показатель значимости уменьшился, но остался в пределах значения тенденции (см. Таблица 6).</w:t>
      </w:r>
    </w:p>
    <w:p w14:paraId="31B2C4F2" w14:textId="554DDC15" w:rsidR="002A1E88" w:rsidRPr="002A1E88" w:rsidRDefault="002A1E88" w:rsidP="005D13AB">
      <w:pPr>
        <w:keepNext/>
        <w:spacing w:after="200" w:line="360" w:lineRule="auto"/>
        <w:jc w:val="both"/>
        <w:rPr>
          <w:rFonts w:eastAsiaTheme="minorHAnsi"/>
          <w:i/>
          <w:iCs/>
          <w:color w:val="44546A" w:themeColor="text2"/>
          <w:sz w:val="28"/>
          <w:szCs w:val="28"/>
          <w:lang w:eastAsia="en-US"/>
        </w:rPr>
      </w:pPr>
      <w:r w:rsidRPr="002A1E88">
        <w:rPr>
          <w:rFonts w:eastAsiaTheme="minorHAnsi"/>
          <w:i/>
          <w:iCs/>
          <w:color w:val="44546A" w:themeColor="text2"/>
          <w:sz w:val="28"/>
          <w:szCs w:val="28"/>
          <w:lang w:eastAsia="en-US"/>
        </w:rPr>
        <w:t xml:space="preserve">Таблица </w:t>
      </w:r>
      <w:r w:rsidRPr="002A1E88">
        <w:rPr>
          <w:rFonts w:eastAsiaTheme="minorHAnsi"/>
          <w:i/>
          <w:iCs/>
          <w:color w:val="44546A" w:themeColor="text2"/>
          <w:sz w:val="28"/>
          <w:szCs w:val="28"/>
          <w:lang w:eastAsia="en-US"/>
        </w:rPr>
        <w:fldChar w:fldCharType="begin"/>
      </w:r>
      <w:r w:rsidRPr="002A1E88">
        <w:rPr>
          <w:rFonts w:eastAsiaTheme="minorHAnsi"/>
          <w:i/>
          <w:iCs/>
          <w:color w:val="44546A" w:themeColor="text2"/>
          <w:sz w:val="28"/>
          <w:szCs w:val="28"/>
          <w:lang w:eastAsia="en-US"/>
        </w:rPr>
        <w:instrText xml:space="preserve"> SEQ Таблица \* ARABIC </w:instrText>
      </w:r>
      <w:r w:rsidRPr="002A1E88">
        <w:rPr>
          <w:rFonts w:eastAsiaTheme="minorHAnsi"/>
          <w:i/>
          <w:iCs/>
          <w:color w:val="44546A" w:themeColor="text2"/>
          <w:sz w:val="28"/>
          <w:szCs w:val="28"/>
          <w:lang w:eastAsia="en-US"/>
        </w:rPr>
        <w:fldChar w:fldCharType="separate"/>
      </w:r>
      <w:r w:rsidR="005D13AB">
        <w:rPr>
          <w:rFonts w:eastAsiaTheme="minorHAnsi"/>
          <w:i/>
          <w:iCs/>
          <w:noProof/>
          <w:color w:val="44546A" w:themeColor="text2"/>
          <w:sz w:val="28"/>
          <w:szCs w:val="28"/>
          <w:lang w:eastAsia="en-US"/>
        </w:rPr>
        <w:t>6</w:t>
      </w:r>
      <w:r w:rsidRPr="002A1E88">
        <w:rPr>
          <w:rFonts w:eastAsiaTheme="minorHAnsi"/>
          <w:i/>
          <w:iCs/>
          <w:color w:val="44546A" w:themeColor="text2"/>
          <w:sz w:val="28"/>
          <w:szCs w:val="28"/>
          <w:lang w:eastAsia="en-US"/>
        </w:rPr>
        <w:fldChar w:fldCharType="end"/>
      </w:r>
      <w:r w:rsidRPr="002A1E88">
        <w:rPr>
          <w:rFonts w:eastAsiaTheme="minorHAnsi"/>
          <w:i/>
          <w:iCs/>
          <w:color w:val="44546A" w:themeColor="text2"/>
          <w:sz w:val="28"/>
          <w:szCs w:val="28"/>
          <w:lang w:eastAsia="en-US"/>
        </w:rPr>
        <w:t>. Соотнесение значимых различий по психологическим характеристикам в общей и выверенной выборках</w:t>
      </w:r>
    </w:p>
    <w:tbl>
      <w:tblPr>
        <w:tblW w:w="9664" w:type="dxa"/>
        <w:tblInd w:w="-5" w:type="dxa"/>
        <w:tblLook w:val="04A0" w:firstRow="1" w:lastRow="0" w:firstColumn="1" w:lastColumn="0" w:noHBand="0" w:noVBand="1"/>
      </w:tblPr>
      <w:tblGrid>
        <w:gridCol w:w="2466"/>
        <w:gridCol w:w="1266"/>
        <w:gridCol w:w="2333"/>
        <w:gridCol w:w="1266"/>
        <w:gridCol w:w="2333"/>
      </w:tblGrid>
      <w:tr w:rsidR="002A1E88" w:rsidRPr="002A1E88" w14:paraId="1B4909B3" w14:textId="77777777" w:rsidTr="002A1E88">
        <w:trPr>
          <w:trHeight w:val="255"/>
        </w:trPr>
        <w:tc>
          <w:tcPr>
            <w:tcW w:w="2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A44F1" w14:textId="77777777" w:rsidR="002A1E88" w:rsidRPr="002A1E88" w:rsidRDefault="002A1E88" w:rsidP="002A1E88">
            <w:pPr>
              <w:jc w:val="center"/>
              <w:rPr>
                <w:color w:val="000000"/>
                <w:sz w:val="28"/>
                <w:szCs w:val="28"/>
              </w:rPr>
            </w:pPr>
          </w:p>
        </w:tc>
        <w:tc>
          <w:tcPr>
            <w:tcW w:w="35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73A0E7" w14:textId="77777777" w:rsidR="002A1E88" w:rsidRPr="002A1E88" w:rsidRDefault="002A1E88" w:rsidP="002A1E88">
            <w:pPr>
              <w:jc w:val="center"/>
              <w:rPr>
                <w:b/>
                <w:sz w:val="28"/>
                <w:szCs w:val="28"/>
              </w:rPr>
            </w:pPr>
            <w:r w:rsidRPr="002A1E88">
              <w:rPr>
                <w:b/>
                <w:bCs/>
                <w:color w:val="000000"/>
                <w:sz w:val="28"/>
                <w:szCs w:val="28"/>
              </w:rPr>
              <w:t>Значимые различия в группах ВРТ (n=57) и ЕС(</w:t>
            </w:r>
            <w:r w:rsidRPr="002A1E88">
              <w:rPr>
                <w:b/>
                <w:bCs/>
                <w:color w:val="000000"/>
                <w:sz w:val="28"/>
                <w:szCs w:val="28"/>
                <w:lang w:val="en-US"/>
              </w:rPr>
              <w:t>n</w:t>
            </w:r>
            <w:r w:rsidRPr="002A1E88">
              <w:rPr>
                <w:b/>
                <w:bCs/>
                <w:color w:val="000000"/>
                <w:sz w:val="28"/>
                <w:szCs w:val="28"/>
              </w:rPr>
              <w:t>=120)</w:t>
            </w:r>
          </w:p>
        </w:tc>
        <w:tc>
          <w:tcPr>
            <w:tcW w:w="35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F07F1A" w14:textId="77777777" w:rsidR="002A1E88" w:rsidRPr="002A1E88" w:rsidRDefault="002A1E88" w:rsidP="002A1E88">
            <w:pPr>
              <w:jc w:val="center"/>
              <w:rPr>
                <w:b/>
                <w:sz w:val="28"/>
                <w:szCs w:val="28"/>
              </w:rPr>
            </w:pPr>
            <w:r w:rsidRPr="002A1E88">
              <w:rPr>
                <w:b/>
                <w:bCs/>
                <w:color w:val="000000"/>
                <w:sz w:val="28"/>
                <w:szCs w:val="28"/>
              </w:rPr>
              <w:t>Значимые различия в группах ВРТ (n=56) и ЕС(</w:t>
            </w:r>
            <w:r w:rsidRPr="002A1E88">
              <w:rPr>
                <w:b/>
                <w:bCs/>
                <w:color w:val="000000"/>
                <w:sz w:val="28"/>
                <w:szCs w:val="28"/>
                <w:lang w:val="en-US"/>
              </w:rPr>
              <w:t>n</w:t>
            </w:r>
            <w:r w:rsidRPr="002A1E88">
              <w:rPr>
                <w:b/>
                <w:bCs/>
                <w:color w:val="000000"/>
                <w:sz w:val="28"/>
                <w:szCs w:val="28"/>
              </w:rPr>
              <w:t>=56)</w:t>
            </w:r>
          </w:p>
        </w:tc>
      </w:tr>
      <w:tr w:rsidR="002A1E88" w:rsidRPr="002A1E88" w14:paraId="0446C51F" w14:textId="77777777" w:rsidTr="002A1E88">
        <w:trPr>
          <w:trHeight w:val="751"/>
        </w:trPr>
        <w:tc>
          <w:tcPr>
            <w:tcW w:w="2466" w:type="dxa"/>
            <w:vMerge/>
            <w:tcBorders>
              <w:top w:val="single" w:sz="4" w:space="0" w:color="auto"/>
              <w:left w:val="single" w:sz="4" w:space="0" w:color="auto"/>
              <w:bottom w:val="single" w:sz="4" w:space="0" w:color="000000"/>
              <w:right w:val="single" w:sz="4" w:space="0" w:color="auto"/>
            </w:tcBorders>
            <w:vAlign w:val="center"/>
            <w:hideMark/>
          </w:tcPr>
          <w:p w14:paraId="5C05E3C7" w14:textId="77777777" w:rsidR="002A1E88" w:rsidRPr="002A1E88" w:rsidRDefault="002A1E88" w:rsidP="002A1E88">
            <w:pPr>
              <w:jc w:val="center"/>
              <w:rPr>
                <w:color w:val="000000"/>
                <w:sz w:val="28"/>
                <w:szCs w:val="28"/>
              </w:rPr>
            </w:pPr>
          </w:p>
        </w:tc>
        <w:tc>
          <w:tcPr>
            <w:tcW w:w="1266" w:type="dxa"/>
            <w:tcBorders>
              <w:top w:val="single" w:sz="4" w:space="0" w:color="auto"/>
              <w:left w:val="nil"/>
              <w:bottom w:val="single" w:sz="4" w:space="0" w:color="auto"/>
              <w:right w:val="single" w:sz="4" w:space="0" w:color="auto"/>
            </w:tcBorders>
            <w:shd w:val="clear" w:color="auto" w:fill="auto"/>
            <w:hideMark/>
          </w:tcPr>
          <w:p w14:paraId="69003BA2" w14:textId="77777777" w:rsidR="002A1E88" w:rsidRPr="002A1E88" w:rsidRDefault="002A1E88" w:rsidP="002A1E88">
            <w:pPr>
              <w:rPr>
                <w:color w:val="000000"/>
                <w:sz w:val="28"/>
                <w:szCs w:val="28"/>
              </w:rPr>
            </w:pPr>
            <w:r w:rsidRPr="002A1E88">
              <w:rPr>
                <w:color w:val="000000"/>
                <w:sz w:val="28"/>
                <w:szCs w:val="28"/>
              </w:rPr>
              <w:t>U Манна-Уитни</w:t>
            </w:r>
          </w:p>
        </w:tc>
        <w:tc>
          <w:tcPr>
            <w:tcW w:w="2333" w:type="dxa"/>
            <w:tcBorders>
              <w:top w:val="single" w:sz="4" w:space="0" w:color="auto"/>
              <w:left w:val="nil"/>
              <w:bottom w:val="single" w:sz="4" w:space="0" w:color="auto"/>
              <w:right w:val="single" w:sz="4" w:space="0" w:color="auto"/>
            </w:tcBorders>
            <w:shd w:val="clear" w:color="auto" w:fill="auto"/>
            <w:hideMark/>
          </w:tcPr>
          <w:p w14:paraId="48FC96BC" w14:textId="77777777" w:rsidR="002A1E88" w:rsidRPr="002A1E88" w:rsidRDefault="002A1E88" w:rsidP="002A1E88">
            <w:pPr>
              <w:rPr>
                <w:color w:val="000000"/>
                <w:sz w:val="28"/>
                <w:szCs w:val="28"/>
              </w:rPr>
            </w:pPr>
            <w:r w:rsidRPr="002A1E88">
              <w:rPr>
                <w:color w:val="000000"/>
                <w:sz w:val="28"/>
                <w:szCs w:val="28"/>
              </w:rPr>
              <w:t>Асимптотическая значимость (2-сторонняя)</w:t>
            </w:r>
          </w:p>
        </w:tc>
        <w:tc>
          <w:tcPr>
            <w:tcW w:w="1266" w:type="dxa"/>
            <w:tcBorders>
              <w:top w:val="single" w:sz="4" w:space="0" w:color="auto"/>
              <w:left w:val="nil"/>
              <w:bottom w:val="single" w:sz="4" w:space="0" w:color="auto"/>
              <w:right w:val="single" w:sz="4" w:space="0" w:color="auto"/>
            </w:tcBorders>
            <w:shd w:val="clear" w:color="auto" w:fill="auto"/>
            <w:hideMark/>
          </w:tcPr>
          <w:p w14:paraId="1D2F7ED2" w14:textId="77777777" w:rsidR="002A1E88" w:rsidRPr="002A1E88" w:rsidRDefault="002A1E88" w:rsidP="002A1E88">
            <w:pPr>
              <w:rPr>
                <w:color w:val="000000"/>
                <w:sz w:val="28"/>
                <w:szCs w:val="28"/>
              </w:rPr>
            </w:pPr>
            <w:r w:rsidRPr="002A1E88">
              <w:rPr>
                <w:color w:val="000000"/>
                <w:sz w:val="28"/>
                <w:szCs w:val="28"/>
              </w:rPr>
              <w:t>U Манна-Уитни</w:t>
            </w:r>
          </w:p>
        </w:tc>
        <w:tc>
          <w:tcPr>
            <w:tcW w:w="2333" w:type="dxa"/>
            <w:tcBorders>
              <w:top w:val="single" w:sz="4" w:space="0" w:color="auto"/>
              <w:left w:val="nil"/>
              <w:bottom w:val="single" w:sz="4" w:space="0" w:color="auto"/>
              <w:right w:val="single" w:sz="4" w:space="0" w:color="auto"/>
            </w:tcBorders>
            <w:shd w:val="clear" w:color="auto" w:fill="auto"/>
            <w:hideMark/>
          </w:tcPr>
          <w:p w14:paraId="4220ED92" w14:textId="77777777" w:rsidR="002A1E88" w:rsidRPr="002A1E88" w:rsidRDefault="002A1E88" w:rsidP="002A1E88">
            <w:pPr>
              <w:rPr>
                <w:color w:val="000000"/>
                <w:sz w:val="28"/>
                <w:szCs w:val="28"/>
              </w:rPr>
            </w:pPr>
            <w:r w:rsidRPr="002A1E88">
              <w:rPr>
                <w:color w:val="000000"/>
                <w:sz w:val="28"/>
                <w:szCs w:val="28"/>
              </w:rPr>
              <w:t>Асимптотическая значимость (2-сторонняя)</w:t>
            </w:r>
          </w:p>
        </w:tc>
      </w:tr>
      <w:tr w:rsidR="002A1E88" w:rsidRPr="002A1E88" w14:paraId="4BD1AACA" w14:textId="77777777" w:rsidTr="002A1E88">
        <w:trPr>
          <w:trHeight w:val="480"/>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2A04E9E4" w14:textId="77777777" w:rsidR="002A1E88" w:rsidRPr="002A1E88" w:rsidRDefault="002A1E88" w:rsidP="002A1E88">
            <w:pPr>
              <w:jc w:val="center"/>
              <w:rPr>
                <w:color w:val="000000"/>
                <w:sz w:val="28"/>
                <w:szCs w:val="28"/>
              </w:rPr>
            </w:pPr>
            <w:r w:rsidRPr="002A1E88">
              <w:rPr>
                <w:color w:val="000000"/>
                <w:sz w:val="28"/>
                <w:szCs w:val="28"/>
              </w:rPr>
              <w:t>Качество привязанности</w:t>
            </w:r>
          </w:p>
        </w:tc>
        <w:tc>
          <w:tcPr>
            <w:tcW w:w="1266" w:type="dxa"/>
            <w:tcBorders>
              <w:top w:val="nil"/>
              <w:left w:val="nil"/>
              <w:bottom w:val="single" w:sz="4" w:space="0" w:color="auto"/>
              <w:right w:val="single" w:sz="4" w:space="0" w:color="auto"/>
            </w:tcBorders>
            <w:shd w:val="clear" w:color="auto" w:fill="auto"/>
            <w:noWrap/>
            <w:vAlign w:val="center"/>
            <w:hideMark/>
          </w:tcPr>
          <w:p w14:paraId="198D8913" w14:textId="77777777" w:rsidR="002A1E88" w:rsidRPr="002A1E88" w:rsidRDefault="002A1E88" w:rsidP="002A1E88">
            <w:pPr>
              <w:jc w:val="right"/>
              <w:rPr>
                <w:color w:val="000000"/>
                <w:sz w:val="28"/>
                <w:szCs w:val="28"/>
              </w:rPr>
            </w:pPr>
            <w:r w:rsidRPr="002A1E88">
              <w:rPr>
                <w:color w:val="000000"/>
                <w:sz w:val="28"/>
                <w:szCs w:val="28"/>
              </w:rPr>
              <w:t>2455,000</w:t>
            </w:r>
          </w:p>
        </w:tc>
        <w:tc>
          <w:tcPr>
            <w:tcW w:w="2333" w:type="dxa"/>
            <w:tcBorders>
              <w:top w:val="nil"/>
              <w:left w:val="nil"/>
              <w:bottom w:val="single" w:sz="4" w:space="0" w:color="auto"/>
              <w:right w:val="single" w:sz="4" w:space="0" w:color="auto"/>
            </w:tcBorders>
            <w:shd w:val="clear" w:color="000000" w:fill="92D050"/>
            <w:noWrap/>
            <w:vAlign w:val="center"/>
            <w:hideMark/>
          </w:tcPr>
          <w:p w14:paraId="65D06F0C" w14:textId="77777777" w:rsidR="002A1E88" w:rsidRPr="002A1E88" w:rsidRDefault="002A1E88" w:rsidP="002A1E88">
            <w:pPr>
              <w:jc w:val="right"/>
              <w:rPr>
                <w:color w:val="000000"/>
                <w:sz w:val="28"/>
                <w:szCs w:val="28"/>
              </w:rPr>
            </w:pPr>
            <w:r w:rsidRPr="002A1E88">
              <w:rPr>
                <w:color w:val="000000"/>
                <w:sz w:val="28"/>
                <w:szCs w:val="28"/>
              </w:rPr>
              <w:t>,010</w:t>
            </w:r>
          </w:p>
        </w:tc>
        <w:tc>
          <w:tcPr>
            <w:tcW w:w="1266" w:type="dxa"/>
            <w:tcBorders>
              <w:top w:val="nil"/>
              <w:left w:val="nil"/>
              <w:bottom w:val="single" w:sz="4" w:space="0" w:color="auto"/>
              <w:right w:val="single" w:sz="4" w:space="0" w:color="auto"/>
            </w:tcBorders>
            <w:shd w:val="clear" w:color="auto" w:fill="auto"/>
            <w:noWrap/>
            <w:vAlign w:val="center"/>
            <w:hideMark/>
          </w:tcPr>
          <w:p w14:paraId="084114B3" w14:textId="77777777" w:rsidR="002A1E88" w:rsidRPr="002A1E88" w:rsidRDefault="002A1E88" w:rsidP="002A1E88">
            <w:pPr>
              <w:jc w:val="right"/>
              <w:rPr>
                <w:color w:val="000000"/>
                <w:sz w:val="28"/>
                <w:szCs w:val="28"/>
              </w:rPr>
            </w:pPr>
            <w:r w:rsidRPr="002A1E88">
              <w:rPr>
                <w:color w:val="000000"/>
                <w:sz w:val="28"/>
                <w:szCs w:val="28"/>
              </w:rPr>
              <w:t>1181,500</w:t>
            </w:r>
          </w:p>
        </w:tc>
        <w:tc>
          <w:tcPr>
            <w:tcW w:w="2333" w:type="dxa"/>
            <w:tcBorders>
              <w:top w:val="nil"/>
              <w:left w:val="nil"/>
              <w:bottom w:val="single" w:sz="4" w:space="0" w:color="auto"/>
              <w:right w:val="single" w:sz="4" w:space="0" w:color="auto"/>
            </w:tcBorders>
            <w:shd w:val="clear" w:color="000000" w:fill="FFD966"/>
            <w:noWrap/>
            <w:vAlign w:val="center"/>
            <w:hideMark/>
          </w:tcPr>
          <w:p w14:paraId="43C3DBBD" w14:textId="77777777" w:rsidR="002A1E88" w:rsidRPr="002A1E88" w:rsidRDefault="002A1E88" w:rsidP="002A1E88">
            <w:pPr>
              <w:jc w:val="right"/>
              <w:rPr>
                <w:color w:val="000000"/>
                <w:sz w:val="28"/>
                <w:szCs w:val="28"/>
              </w:rPr>
            </w:pPr>
            <w:r w:rsidRPr="002A1E88">
              <w:rPr>
                <w:color w:val="000000"/>
                <w:sz w:val="28"/>
                <w:szCs w:val="28"/>
              </w:rPr>
              <w:t>,065</w:t>
            </w:r>
          </w:p>
        </w:tc>
      </w:tr>
      <w:tr w:rsidR="002A1E88" w:rsidRPr="002A1E88" w14:paraId="2E12F54E" w14:textId="77777777" w:rsidTr="002A1E88">
        <w:trPr>
          <w:trHeight w:val="255"/>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4591EC03" w14:textId="77777777" w:rsidR="002A1E88" w:rsidRPr="002A1E88" w:rsidRDefault="002A1E88" w:rsidP="002A1E88">
            <w:pPr>
              <w:jc w:val="center"/>
              <w:rPr>
                <w:color w:val="000000"/>
                <w:sz w:val="28"/>
                <w:szCs w:val="28"/>
              </w:rPr>
            </w:pPr>
            <w:r w:rsidRPr="002A1E88">
              <w:rPr>
                <w:color w:val="000000"/>
                <w:sz w:val="28"/>
                <w:szCs w:val="28"/>
              </w:rPr>
              <w:t>Когн.</w:t>
            </w:r>
          </w:p>
        </w:tc>
        <w:tc>
          <w:tcPr>
            <w:tcW w:w="1266" w:type="dxa"/>
            <w:tcBorders>
              <w:top w:val="nil"/>
              <w:left w:val="nil"/>
              <w:bottom w:val="single" w:sz="4" w:space="0" w:color="auto"/>
              <w:right w:val="single" w:sz="4" w:space="0" w:color="auto"/>
            </w:tcBorders>
            <w:shd w:val="clear" w:color="auto" w:fill="auto"/>
            <w:noWrap/>
            <w:vAlign w:val="center"/>
            <w:hideMark/>
          </w:tcPr>
          <w:p w14:paraId="0A1806C2" w14:textId="77777777" w:rsidR="002A1E88" w:rsidRPr="002A1E88" w:rsidRDefault="002A1E88" w:rsidP="002A1E88">
            <w:pPr>
              <w:jc w:val="right"/>
              <w:rPr>
                <w:color w:val="000000"/>
                <w:sz w:val="28"/>
                <w:szCs w:val="28"/>
              </w:rPr>
            </w:pPr>
            <w:r w:rsidRPr="002A1E88">
              <w:rPr>
                <w:color w:val="000000"/>
                <w:sz w:val="28"/>
                <w:szCs w:val="28"/>
              </w:rPr>
              <w:t>2758,000</w:t>
            </w:r>
          </w:p>
        </w:tc>
        <w:tc>
          <w:tcPr>
            <w:tcW w:w="2333" w:type="dxa"/>
            <w:tcBorders>
              <w:top w:val="nil"/>
              <w:left w:val="nil"/>
              <w:bottom w:val="single" w:sz="4" w:space="0" w:color="auto"/>
              <w:right w:val="single" w:sz="4" w:space="0" w:color="auto"/>
            </w:tcBorders>
            <w:shd w:val="clear" w:color="auto" w:fill="auto"/>
            <w:noWrap/>
            <w:vAlign w:val="center"/>
            <w:hideMark/>
          </w:tcPr>
          <w:p w14:paraId="56C807E2" w14:textId="77777777" w:rsidR="002A1E88" w:rsidRPr="002A1E88" w:rsidRDefault="002A1E88" w:rsidP="002A1E88">
            <w:pPr>
              <w:jc w:val="right"/>
              <w:rPr>
                <w:color w:val="000000"/>
                <w:sz w:val="28"/>
                <w:szCs w:val="28"/>
              </w:rPr>
            </w:pPr>
            <w:r w:rsidRPr="002A1E88">
              <w:rPr>
                <w:color w:val="000000"/>
                <w:sz w:val="28"/>
                <w:szCs w:val="28"/>
              </w:rPr>
              <w:t>,115</w:t>
            </w:r>
          </w:p>
        </w:tc>
        <w:tc>
          <w:tcPr>
            <w:tcW w:w="1266" w:type="dxa"/>
            <w:tcBorders>
              <w:top w:val="nil"/>
              <w:left w:val="nil"/>
              <w:bottom w:val="single" w:sz="4" w:space="0" w:color="auto"/>
              <w:right w:val="single" w:sz="4" w:space="0" w:color="auto"/>
            </w:tcBorders>
            <w:shd w:val="clear" w:color="auto" w:fill="auto"/>
            <w:noWrap/>
            <w:vAlign w:val="center"/>
            <w:hideMark/>
          </w:tcPr>
          <w:p w14:paraId="52E346E9" w14:textId="77777777" w:rsidR="002A1E88" w:rsidRPr="002A1E88" w:rsidRDefault="002A1E88" w:rsidP="002A1E88">
            <w:pPr>
              <w:jc w:val="right"/>
              <w:rPr>
                <w:color w:val="000000"/>
                <w:sz w:val="28"/>
                <w:szCs w:val="28"/>
              </w:rPr>
            </w:pPr>
            <w:r w:rsidRPr="002A1E88">
              <w:rPr>
                <w:color w:val="000000"/>
                <w:sz w:val="28"/>
                <w:szCs w:val="28"/>
              </w:rPr>
              <w:t>1193,500</w:t>
            </w:r>
          </w:p>
        </w:tc>
        <w:tc>
          <w:tcPr>
            <w:tcW w:w="2333" w:type="dxa"/>
            <w:tcBorders>
              <w:top w:val="nil"/>
              <w:left w:val="nil"/>
              <w:bottom w:val="single" w:sz="4" w:space="0" w:color="auto"/>
              <w:right w:val="single" w:sz="4" w:space="0" w:color="auto"/>
            </w:tcBorders>
            <w:shd w:val="clear" w:color="000000" w:fill="FFD966"/>
            <w:noWrap/>
            <w:vAlign w:val="center"/>
            <w:hideMark/>
          </w:tcPr>
          <w:p w14:paraId="7424425E" w14:textId="77777777" w:rsidR="002A1E88" w:rsidRPr="002A1E88" w:rsidRDefault="002A1E88" w:rsidP="002A1E88">
            <w:pPr>
              <w:jc w:val="right"/>
              <w:rPr>
                <w:color w:val="000000"/>
                <w:sz w:val="28"/>
                <w:szCs w:val="28"/>
              </w:rPr>
            </w:pPr>
            <w:r w:rsidRPr="002A1E88">
              <w:rPr>
                <w:color w:val="000000"/>
                <w:sz w:val="28"/>
                <w:szCs w:val="28"/>
              </w:rPr>
              <w:t>,077</w:t>
            </w:r>
          </w:p>
        </w:tc>
      </w:tr>
      <w:tr w:rsidR="002A1E88" w:rsidRPr="002A1E88" w14:paraId="60444F16" w14:textId="77777777" w:rsidTr="002A1E88">
        <w:trPr>
          <w:trHeight w:val="480"/>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28596D35" w14:textId="77777777" w:rsidR="002A1E88" w:rsidRPr="002A1E88" w:rsidRDefault="002A1E88" w:rsidP="002A1E88">
            <w:pPr>
              <w:jc w:val="center"/>
              <w:rPr>
                <w:color w:val="000000"/>
                <w:sz w:val="28"/>
                <w:szCs w:val="28"/>
              </w:rPr>
            </w:pPr>
            <w:r w:rsidRPr="002A1E88">
              <w:rPr>
                <w:color w:val="000000"/>
                <w:sz w:val="28"/>
                <w:szCs w:val="28"/>
              </w:rPr>
              <w:t>Поведенческий: Защита и Забота</w:t>
            </w:r>
          </w:p>
        </w:tc>
        <w:tc>
          <w:tcPr>
            <w:tcW w:w="1266" w:type="dxa"/>
            <w:tcBorders>
              <w:top w:val="nil"/>
              <w:left w:val="nil"/>
              <w:bottom w:val="single" w:sz="4" w:space="0" w:color="auto"/>
              <w:right w:val="single" w:sz="4" w:space="0" w:color="auto"/>
            </w:tcBorders>
            <w:shd w:val="clear" w:color="auto" w:fill="auto"/>
            <w:noWrap/>
            <w:vAlign w:val="center"/>
            <w:hideMark/>
          </w:tcPr>
          <w:p w14:paraId="09BF42C1" w14:textId="77777777" w:rsidR="002A1E88" w:rsidRPr="002A1E88" w:rsidRDefault="002A1E88" w:rsidP="002A1E88">
            <w:pPr>
              <w:jc w:val="right"/>
              <w:rPr>
                <w:color w:val="000000"/>
                <w:sz w:val="28"/>
                <w:szCs w:val="28"/>
              </w:rPr>
            </w:pPr>
            <w:r w:rsidRPr="002A1E88">
              <w:rPr>
                <w:color w:val="000000"/>
                <w:sz w:val="28"/>
                <w:szCs w:val="28"/>
              </w:rPr>
              <w:t>2339,500</w:t>
            </w:r>
          </w:p>
        </w:tc>
        <w:tc>
          <w:tcPr>
            <w:tcW w:w="2333" w:type="dxa"/>
            <w:tcBorders>
              <w:top w:val="nil"/>
              <w:left w:val="nil"/>
              <w:bottom w:val="single" w:sz="4" w:space="0" w:color="auto"/>
              <w:right w:val="single" w:sz="4" w:space="0" w:color="auto"/>
            </w:tcBorders>
            <w:shd w:val="clear" w:color="000000" w:fill="92D050"/>
            <w:noWrap/>
            <w:vAlign w:val="center"/>
            <w:hideMark/>
          </w:tcPr>
          <w:p w14:paraId="097097F2" w14:textId="77777777" w:rsidR="002A1E88" w:rsidRPr="002A1E88" w:rsidRDefault="002A1E88" w:rsidP="002A1E88">
            <w:pPr>
              <w:jc w:val="right"/>
              <w:rPr>
                <w:color w:val="000000"/>
                <w:sz w:val="28"/>
                <w:szCs w:val="28"/>
              </w:rPr>
            </w:pPr>
            <w:r w:rsidRPr="002A1E88">
              <w:rPr>
                <w:color w:val="000000"/>
                <w:sz w:val="28"/>
                <w:szCs w:val="28"/>
              </w:rPr>
              <w:t>,003</w:t>
            </w:r>
          </w:p>
        </w:tc>
        <w:tc>
          <w:tcPr>
            <w:tcW w:w="1266" w:type="dxa"/>
            <w:tcBorders>
              <w:top w:val="nil"/>
              <w:left w:val="nil"/>
              <w:bottom w:val="single" w:sz="4" w:space="0" w:color="auto"/>
              <w:right w:val="single" w:sz="4" w:space="0" w:color="auto"/>
            </w:tcBorders>
            <w:shd w:val="clear" w:color="auto" w:fill="auto"/>
            <w:noWrap/>
            <w:vAlign w:val="center"/>
            <w:hideMark/>
          </w:tcPr>
          <w:p w14:paraId="3F81CA5F" w14:textId="77777777" w:rsidR="002A1E88" w:rsidRPr="002A1E88" w:rsidRDefault="002A1E88" w:rsidP="002A1E88">
            <w:pPr>
              <w:jc w:val="right"/>
              <w:rPr>
                <w:color w:val="000000"/>
                <w:sz w:val="28"/>
                <w:szCs w:val="28"/>
              </w:rPr>
            </w:pPr>
            <w:r w:rsidRPr="002A1E88">
              <w:rPr>
                <w:color w:val="000000"/>
                <w:sz w:val="28"/>
                <w:szCs w:val="28"/>
              </w:rPr>
              <w:t>1099,500</w:t>
            </w:r>
          </w:p>
        </w:tc>
        <w:tc>
          <w:tcPr>
            <w:tcW w:w="2333" w:type="dxa"/>
            <w:tcBorders>
              <w:top w:val="nil"/>
              <w:left w:val="nil"/>
              <w:bottom w:val="single" w:sz="4" w:space="0" w:color="auto"/>
              <w:right w:val="single" w:sz="4" w:space="0" w:color="auto"/>
            </w:tcBorders>
            <w:shd w:val="clear" w:color="000000" w:fill="92D050"/>
            <w:noWrap/>
            <w:vAlign w:val="center"/>
            <w:hideMark/>
          </w:tcPr>
          <w:p w14:paraId="713D85D6" w14:textId="77777777" w:rsidR="002A1E88" w:rsidRPr="002A1E88" w:rsidRDefault="002A1E88" w:rsidP="002A1E88">
            <w:pPr>
              <w:jc w:val="right"/>
              <w:rPr>
                <w:color w:val="000000"/>
                <w:sz w:val="28"/>
                <w:szCs w:val="28"/>
              </w:rPr>
            </w:pPr>
            <w:r w:rsidRPr="002A1E88">
              <w:rPr>
                <w:color w:val="000000"/>
                <w:sz w:val="28"/>
                <w:szCs w:val="28"/>
              </w:rPr>
              <w:t>,017</w:t>
            </w:r>
          </w:p>
        </w:tc>
      </w:tr>
      <w:tr w:rsidR="002A1E88" w:rsidRPr="002A1E88" w14:paraId="0AF0EED7" w14:textId="77777777" w:rsidTr="002A1E88">
        <w:trPr>
          <w:trHeight w:val="255"/>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379AF202" w14:textId="77777777" w:rsidR="002A1E88" w:rsidRPr="002A1E88" w:rsidRDefault="002A1E88" w:rsidP="002A1E88">
            <w:pPr>
              <w:jc w:val="center"/>
              <w:rPr>
                <w:color w:val="000000"/>
                <w:sz w:val="28"/>
                <w:szCs w:val="28"/>
              </w:rPr>
            </w:pPr>
            <w:r w:rsidRPr="002A1E88">
              <w:rPr>
                <w:color w:val="000000"/>
                <w:sz w:val="28"/>
                <w:szCs w:val="28"/>
              </w:rPr>
              <w:t>Эйфорический</w:t>
            </w:r>
          </w:p>
        </w:tc>
        <w:tc>
          <w:tcPr>
            <w:tcW w:w="1266" w:type="dxa"/>
            <w:tcBorders>
              <w:top w:val="nil"/>
              <w:left w:val="nil"/>
              <w:bottom w:val="single" w:sz="4" w:space="0" w:color="auto"/>
              <w:right w:val="single" w:sz="4" w:space="0" w:color="auto"/>
            </w:tcBorders>
            <w:shd w:val="clear" w:color="auto" w:fill="auto"/>
            <w:noWrap/>
            <w:vAlign w:val="center"/>
            <w:hideMark/>
          </w:tcPr>
          <w:p w14:paraId="4E430999" w14:textId="77777777" w:rsidR="002A1E88" w:rsidRPr="002A1E88" w:rsidRDefault="002A1E88" w:rsidP="002A1E88">
            <w:pPr>
              <w:jc w:val="right"/>
              <w:rPr>
                <w:color w:val="000000"/>
                <w:sz w:val="28"/>
                <w:szCs w:val="28"/>
              </w:rPr>
            </w:pPr>
            <w:r w:rsidRPr="002A1E88">
              <w:rPr>
                <w:color w:val="000000"/>
                <w:sz w:val="28"/>
                <w:szCs w:val="28"/>
              </w:rPr>
              <w:t>2388,000</w:t>
            </w:r>
          </w:p>
        </w:tc>
        <w:tc>
          <w:tcPr>
            <w:tcW w:w="2333" w:type="dxa"/>
            <w:tcBorders>
              <w:top w:val="nil"/>
              <w:left w:val="nil"/>
              <w:bottom w:val="single" w:sz="4" w:space="0" w:color="auto"/>
              <w:right w:val="single" w:sz="4" w:space="0" w:color="auto"/>
            </w:tcBorders>
            <w:shd w:val="clear" w:color="000000" w:fill="92D050"/>
            <w:noWrap/>
            <w:vAlign w:val="center"/>
            <w:hideMark/>
          </w:tcPr>
          <w:p w14:paraId="7CD4085F" w14:textId="77777777" w:rsidR="002A1E88" w:rsidRPr="002A1E88" w:rsidRDefault="002A1E88" w:rsidP="002A1E88">
            <w:pPr>
              <w:jc w:val="right"/>
              <w:rPr>
                <w:color w:val="000000"/>
                <w:sz w:val="28"/>
                <w:szCs w:val="28"/>
              </w:rPr>
            </w:pPr>
            <w:r w:rsidRPr="002A1E88">
              <w:rPr>
                <w:color w:val="000000"/>
                <w:sz w:val="28"/>
                <w:szCs w:val="28"/>
              </w:rPr>
              <w:t>,016</w:t>
            </w:r>
          </w:p>
        </w:tc>
        <w:tc>
          <w:tcPr>
            <w:tcW w:w="1266" w:type="dxa"/>
            <w:tcBorders>
              <w:top w:val="nil"/>
              <w:left w:val="nil"/>
              <w:bottom w:val="single" w:sz="4" w:space="0" w:color="auto"/>
              <w:right w:val="single" w:sz="4" w:space="0" w:color="auto"/>
            </w:tcBorders>
            <w:shd w:val="clear" w:color="auto" w:fill="auto"/>
            <w:noWrap/>
            <w:vAlign w:val="center"/>
            <w:hideMark/>
          </w:tcPr>
          <w:p w14:paraId="6D5223E3" w14:textId="77777777" w:rsidR="002A1E88" w:rsidRPr="002A1E88" w:rsidRDefault="002A1E88" w:rsidP="002A1E88">
            <w:pPr>
              <w:jc w:val="right"/>
              <w:rPr>
                <w:color w:val="000000"/>
                <w:sz w:val="28"/>
                <w:szCs w:val="28"/>
              </w:rPr>
            </w:pPr>
            <w:r w:rsidRPr="002A1E88">
              <w:rPr>
                <w:color w:val="000000"/>
                <w:sz w:val="28"/>
                <w:szCs w:val="28"/>
              </w:rPr>
              <w:t>1130,000</w:t>
            </w:r>
          </w:p>
        </w:tc>
        <w:tc>
          <w:tcPr>
            <w:tcW w:w="2333" w:type="dxa"/>
            <w:tcBorders>
              <w:top w:val="nil"/>
              <w:left w:val="nil"/>
              <w:bottom w:val="single" w:sz="4" w:space="0" w:color="auto"/>
              <w:right w:val="single" w:sz="4" w:space="0" w:color="auto"/>
            </w:tcBorders>
            <w:shd w:val="clear" w:color="000000" w:fill="FFD966"/>
            <w:noWrap/>
            <w:vAlign w:val="center"/>
            <w:hideMark/>
          </w:tcPr>
          <w:p w14:paraId="0337B394" w14:textId="77777777" w:rsidR="002A1E88" w:rsidRPr="002A1E88" w:rsidRDefault="002A1E88" w:rsidP="002A1E88">
            <w:pPr>
              <w:jc w:val="right"/>
              <w:rPr>
                <w:color w:val="000000"/>
                <w:sz w:val="28"/>
                <w:szCs w:val="28"/>
              </w:rPr>
            </w:pPr>
            <w:r w:rsidRPr="002A1E88">
              <w:rPr>
                <w:color w:val="000000"/>
                <w:sz w:val="28"/>
                <w:szCs w:val="28"/>
              </w:rPr>
              <w:t>,058</w:t>
            </w:r>
          </w:p>
        </w:tc>
      </w:tr>
      <w:tr w:rsidR="002A1E88" w:rsidRPr="002A1E88" w14:paraId="7A35B140" w14:textId="77777777" w:rsidTr="002A1E88">
        <w:trPr>
          <w:trHeight w:val="255"/>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580758D1" w14:textId="77777777" w:rsidR="002A1E88" w:rsidRPr="002A1E88" w:rsidRDefault="002A1E88" w:rsidP="002A1E88">
            <w:pPr>
              <w:jc w:val="center"/>
              <w:rPr>
                <w:color w:val="000000"/>
                <w:sz w:val="28"/>
                <w:szCs w:val="28"/>
              </w:rPr>
            </w:pPr>
            <w:r w:rsidRPr="002A1E88">
              <w:rPr>
                <w:color w:val="000000"/>
                <w:sz w:val="28"/>
                <w:szCs w:val="28"/>
              </w:rPr>
              <w:t>Опт-А</w:t>
            </w:r>
          </w:p>
        </w:tc>
        <w:tc>
          <w:tcPr>
            <w:tcW w:w="1266" w:type="dxa"/>
            <w:tcBorders>
              <w:top w:val="nil"/>
              <w:left w:val="nil"/>
              <w:bottom w:val="single" w:sz="4" w:space="0" w:color="auto"/>
              <w:right w:val="single" w:sz="4" w:space="0" w:color="auto"/>
            </w:tcBorders>
            <w:shd w:val="clear" w:color="auto" w:fill="auto"/>
            <w:noWrap/>
            <w:vAlign w:val="center"/>
            <w:hideMark/>
          </w:tcPr>
          <w:p w14:paraId="2CE728ED" w14:textId="77777777" w:rsidR="002A1E88" w:rsidRPr="002A1E88" w:rsidRDefault="002A1E88" w:rsidP="002A1E88">
            <w:pPr>
              <w:jc w:val="right"/>
              <w:rPr>
                <w:color w:val="000000"/>
                <w:sz w:val="28"/>
                <w:szCs w:val="28"/>
              </w:rPr>
            </w:pPr>
            <w:r w:rsidRPr="002A1E88">
              <w:rPr>
                <w:color w:val="000000"/>
                <w:sz w:val="28"/>
                <w:szCs w:val="28"/>
              </w:rPr>
              <w:t>2431,000</w:t>
            </w:r>
          </w:p>
        </w:tc>
        <w:tc>
          <w:tcPr>
            <w:tcW w:w="2333" w:type="dxa"/>
            <w:tcBorders>
              <w:top w:val="nil"/>
              <w:left w:val="nil"/>
              <w:bottom w:val="single" w:sz="4" w:space="0" w:color="auto"/>
              <w:right w:val="single" w:sz="4" w:space="0" w:color="auto"/>
            </w:tcBorders>
            <w:shd w:val="clear" w:color="000000" w:fill="92D050"/>
            <w:noWrap/>
            <w:vAlign w:val="center"/>
            <w:hideMark/>
          </w:tcPr>
          <w:p w14:paraId="3B19E2F1" w14:textId="77777777" w:rsidR="002A1E88" w:rsidRPr="002A1E88" w:rsidRDefault="002A1E88" w:rsidP="002A1E88">
            <w:pPr>
              <w:jc w:val="right"/>
              <w:rPr>
                <w:color w:val="000000"/>
                <w:sz w:val="28"/>
                <w:szCs w:val="28"/>
              </w:rPr>
            </w:pPr>
            <w:r w:rsidRPr="002A1E88">
              <w:rPr>
                <w:color w:val="000000"/>
                <w:sz w:val="28"/>
                <w:szCs w:val="28"/>
              </w:rPr>
              <w:t>,012</w:t>
            </w:r>
          </w:p>
        </w:tc>
        <w:tc>
          <w:tcPr>
            <w:tcW w:w="1266" w:type="dxa"/>
            <w:tcBorders>
              <w:top w:val="nil"/>
              <w:left w:val="nil"/>
              <w:bottom w:val="single" w:sz="4" w:space="0" w:color="auto"/>
              <w:right w:val="single" w:sz="4" w:space="0" w:color="auto"/>
            </w:tcBorders>
            <w:shd w:val="clear" w:color="auto" w:fill="auto"/>
            <w:noWrap/>
            <w:vAlign w:val="center"/>
            <w:hideMark/>
          </w:tcPr>
          <w:p w14:paraId="6B23FF08" w14:textId="77777777" w:rsidR="002A1E88" w:rsidRPr="002A1E88" w:rsidRDefault="002A1E88" w:rsidP="002A1E88">
            <w:pPr>
              <w:jc w:val="right"/>
              <w:rPr>
                <w:color w:val="000000"/>
                <w:sz w:val="28"/>
                <w:szCs w:val="28"/>
              </w:rPr>
            </w:pPr>
            <w:r w:rsidRPr="002A1E88">
              <w:rPr>
                <w:color w:val="000000"/>
                <w:sz w:val="28"/>
                <w:szCs w:val="28"/>
              </w:rPr>
              <w:t>1155,500</w:t>
            </w:r>
          </w:p>
        </w:tc>
        <w:tc>
          <w:tcPr>
            <w:tcW w:w="2333" w:type="dxa"/>
            <w:tcBorders>
              <w:top w:val="nil"/>
              <w:left w:val="nil"/>
              <w:bottom w:val="single" w:sz="4" w:space="0" w:color="auto"/>
              <w:right w:val="single" w:sz="4" w:space="0" w:color="auto"/>
            </w:tcBorders>
            <w:shd w:val="clear" w:color="000000" w:fill="FFD966"/>
            <w:noWrap/>
            <w:vAlign w:val="center"/>
            <w:hideMark/>
          </w:tcPr>
          <w:p w14:paraId="5EFBBAAF" w14:textId="77777777" w:rsidR="002A1E88" w:rsidRPr="002A1E88" w:rsidRDefault="002A1E88" w:rsidP="002A1E88">
            <w:pPr>
              <w:jc w:val="right"/>
              <w:rPr>
                <w:color w:val="000000"/>
                <w:sz w:val="28"/>
                <w:szCs w:val="28"/>
              </w:rPr>
            </w:pPr>
            <w:r w:rsidRPr="002A1E88">
              <w:rPr>
                <w:color w:val="000000"/>
                <w:sz w:val="28"/>
                <w:szCs w:val="28"/>
              </w:rPr>
              <w:t>,055</w:t>
            </w:r>
          </w:p>
        </w:tc>
      </w:tr>
      <w:tr w:rsidR="002A1E88" w:rsidRPr="002A1E88" w14:paraId="01EC81F8" w14:textId="77777777" w:rsidTr="002A1E88">
        <w:trPr>
          <w:trHeight w:val="255"/>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78DDD0BE" w14:textId="77777777" w:rsidR="002A1E88" w:rsidRPr="002A1E88" w:rsidRDefault="002A1E88" w:rsidP="002A1E88">
            <w:pPr>
              <w:jc w:val="center"/>
              <w:rPr>
                <w:color w:val="000000"/>
                <w:sz w:val="28"/>
                <w:szCs w:val="28"/>
              </w:rPr>
            </w:pPr>
            <w:r w:rsidRPr="002A1E88">
              <w:rPr>
                <w:color w:val="000000"/>
                <w:sz w:val="28"/>
                <w:szCs w:val="28"/>
              </w:rPr>
              <w:t>Гипогн-В</w:t>
            </w:r>
          </w:p>
        </w:tc>
        <w:tc>
          <w:tcPr>
            <w:tcW w:w="1266" w:type="dxa"/>
            <w:tcBorders>
              <w:top w:val="nil"/>
              <w:left w:val="nil"/>
              <w:bottom w:val="single" w:sz="4" w:space="0" w:color="auto"/>
              <w:right w:val="single" w:sz="4" w:space="0" w:color="auto"/>
            </w:tcBorders>
            <w:shd w:val="clear" w:color="auto" w:fill="auto"/>
            <w:noWrap/>
            <w:vAlign w:val="center"/>
            <w:hideMark/>
          </w:tcPr>
          <w:p w14:paraId="709E09D3" w14:textId="77777777" w:rsidR="002A1E88" w:rsidRPr="002A1E88" w:rsidRDefault="002A1E88" w:rsidP="002A1E88">
            <w:pPr>
              <w:jc w:val="right"/>
              <w:rPr>
                <w:color w:val="000000"/>
                <w:sz w:val="28"/>
                <w:szCs w:val="28"/>
              </w:rPr>
            </w:pPr>
            <w:r w:rsidRPr="002A1E88">
              <w:rPr>
                <w:color w:val="000000"/>
                <w:sz w:val="28"/>
                <w:szCs w:val="28"/>
              </w:rPr>
              <w:t>2815,500</w:t>
            </w:r>
          </w:p>
        </w:tc>
        <w:tc>
          <w:tcPr>
            <w:tcW w:w="2333" w:type="dxa"/>
            <w:tcBorders>
              <w:top w:val="nil"/>
              <w:left w:val="nil"/>
              <w:bottom w:val="single" w:sz="4" w:space="0" w:color="auto"/>
              <w:right w:val="single" w:sz="4" w:space="0" w:color="auto"/>
            </w:tcBorders>
            <w:shd w:val="clear" w:color="auto" w:fill="auto"/>
            <w:noWrap/>
            <w:vAlign w:val="center"/>
            <w:hideMark/>
          </w:tcPr>
          <w:p w14:paraId="79EBC6C7" w14:textId="77777777" w:rsidR="002A1E88" w:rsidRPr="002A1E88" w:rsidRDefault="002A1E88" w:rsidP="002A1E88">
            <w:pPr>
              <w:jc w:val="right"/>
              <w:rPr>
                <w:color w:val="000000"/>
                <w:sz w:val="28"/>
                <w:szCs w:val="28"/>
              </w:rPr>
            </w:pPr>
            <w:r w:rsidRPr="002A1E88">
              <w:rPr>
                <w:color w:val="000000"/>
                <w:sz w:val="28"/>
                <w:szCs w:val="28"/>
              </w:rPr>
              <w:t>,101</w:t>
            </w:r>
          </w:p>
        </w:tc>
        <w:tc>
          <w:tcPr>
            <w:tcW w:w="1266" w:type="dxa"/>
            <w:tcBorders>
              <w:top w:val="nil"/>
              <w:left w:val="nil"/>
              <w:bottom w:val="single" w:sz="4" w:space="0" w:color="auto"/>
              <w:right w:val="single" w:sz="4" w:space="0" w:color="auto"/>
            </w:tcBorders>
            <w:shd w:val="clear" w:color="auto" w:fill="auto"/>
            <w:noWrap/>
            <w:vAlign w:val="center"/>
            <w:hideMark/>
          </w:tcPr>
          <w:p w14:paraId="6535CC7B" w14:textId="77777777" w:rsidR="002A1E88" w:rsidRPr="002A1E88" w:rsidRDefault="002A1E88" w:rsidP="002A1E88">
            <w:pPr>
              <w:jc w:val="right"/>
              <w:rPr>
                <w:color w:val="000000"/>
                <w:sz w:val="28"/>
                <w:szCs w:val="28"/>
              </w:rPr>
            </w:pPr>
            <w:r w:rsidRPr="002A1E88">
              <w:rPr>
                <w:color w:val="000000"/>
                <w:sz w:val="28"/>
                <w:szCs w:val="28"/>
              </w:rPr>
              <w:t>1255,000</w:t>
            </w:r>
          </w:p>
        </w:tc>
        <w:tc>
          <w:tcPr>
            <w:tcW w:w="2333" w:type="dxa"/>
            <w:tcBorders>
              <w:top w:val="nil"/>
              <w:left w:val="nil"/>
              <w:bottom w:val="single" w:sz="4" w:space="0" w:color="auto"/>
              <w:right w:val="single" w:sz="4" w:space="0" w:color="auto"/>
            </w:tcBorders>
            <w:shd w:val="clear" w:color="000000" w:fill="FFD966"/>
            <w:noWrap/>
            <w:vAlign w:val="center"/>
            <w:hideMark/>
          </w:tcPr>
          <w:p w14:paraId="5BF28531" w14:textId="77777777" w:rsidR="002A1E88" w:rsidRPr="002A1E88" w:rsidRDefault="002A1E88" w:rsidP="002A1E88">
            <w:pPr>
              <w:jc w:val="right"/>
              <w:rPr>
                <w:color w:val="000000"/>
                <w:sz w:val="28"/>
                <w:szCs w:val="28"/>
              </w:rPr>
            </w:pPr>
            <w:r w:rsidRPr="002A1E88">
              <w:rPr>
                <w:color w:val="000000"/>
                <w:sz w:val="28"/>
                <w:szCs w:val="28"/>
              </w:rPr>
              <w:t>,077</w:t>
            </w:r>
          </w:p>
        </w:tc>
      </w:tr>
      <w:tr w:rsidR="002A1E88" w:rsidRPr="002A1E88" w14:paraId="360E771F" w14:textId="77777777" w:rsidTr="002A1E88">
        <w:trPr>
          <w:trHeight w:val="255"/>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6942C069" w14:textId="77777777" w:rsidR="002A1E88" w:rsidRPr="002A1E88" w:rsidRDefault="002A1E88" w:rsidP="002A1E88">
            <w:pPr>
              <w:jc w:val="center"/>
              <w:rPr>
                <w:color w:val="000000"/>
                <w:sz w:val="28"/>
                <w:szCs w:val="28"/>
              </w:rPr>
            </w:pPr>
            <w:r w:rsidRPr="002A1E88">
              <w:rPr>
                <w:color w:val="000000"/>
                <w:sz w:val="28"/>
                <w:szCs w:val="28"/>
              </w:rPr>
              <w:t>Эйф-А</w:t>
            </w:r>
          </w:p>
        </w:tc>
        <w:tc>
          <w:tcPr>
            <w:tcW w:w="1266" w:type="dxa"/>
            <w:tcBorders>
              <w:top w:val="nil"/>
              <w:left w:val="nil"/>
              <w:bottom w:val="single" w:sz="4" w:space="0" w:color="auto"/>
              <w:right w:val="single" w:sz="4" w:space="0" w:color="auto"/>
            </w:tcBorders>
            <w:shd w:val="clear" w:color="auto" w:fill="auto"/>
            <w:noWrap/>
            <w:vAlign w:val="center"/>
            <w:hideMark/>
          </w:tcPr>
          <w:p w14:paraId="40DC7AA0" w14:textId="77777777" w:rsidR="002A1E88" w:rsidRPr="002A1E88" w:rsidRDefault="002A1E88" w:rsidP="002A1E88">
            <w:pPr>
              <w:jc w:val="right"/>
              <w:rPr>
                <w:color w:val="000000"/>
                <w:sz w:val="28"/>
                <w:szCs w:val="28"/>
              </w:rPr>
            </w:pPr>
            <w:r w:rsidRPr="002A1E88">
              <w:rPr>
                <w:color w:val="000000"/>
                <w:sz w:val="28"/>
                <w:szCs w:val="28"/>
              </w:rPr>
              <w:t>1979,500</w:t>
            </w:r>
          </w:p>
        </w:tc>
        <w:tc>
          <w:tcPr>
            <w:tcW w:w="2333" w:type="dxa"/>
            <w:tcBorders>
              <w:top w:val="nil"/>
              <w:left w:val="nil"/>
              <w:bottom w:val="single" w:sz="4" w:space="0" w:color="auto"/>
              <w:right w:val="single" w:sz="4" w:space="0" w:color="auto"/>
            </w:tcBorders>
            <w:shd w:val="clear" w:color="000000" w:fill="92D050"/>
            <w:noWrap/>
            <w:vAlign w:val="center"/>
            <w:hideMark/>
          </w:tcPr>
          <w:p w14:paraId="65592DFB" w14:textId="77777777" w:rsidR="002A1E88" w:rsidRPr="002A1E88" w:rsidRDefault="002A1E88" w:rsidP="002A1E88">
            <w:pPr>
              <w:jc w:val="right"/>
              <w:rPr>
                <w:color w:val="000000"/>
                <w:sz w:val="28"/>
                <w:szCs w:val="28"/>
              </w:rPr>
            </w:pPr>
            <w:r w:rsidRPr="002A1E88">
              <w:rPr>
                <w:color w:val="000000"/>
                <w:sz w:val="28"/>
                <w:szCs w:val="28"/>
              </w:rPr>
              <w:t>,000</w:t>
            </w:r>
          </w:p>
        </w:tc>
        <w:tc>
          <w:tcPr>
            <w:tcW w:w="1266" w:type="dxa"/>
            <w:tcBorders>
              <w:top w:val="nil"/>
              <w:left w:val="nil"/>
              <w:bottom w:val="single" w:sz="4" w:space="0" w:color="auto"/>
              <w:right w:val="single" w:sz="4" w:space="0" w:color="auto"/>
            </w:tcBorders>
            <w:shd w:val="clear" w:color="auto" w:fill="auto"/>
            <w:noWrap/>
            <w:vAlign w:val="center"/>
            <w:hideMark/>
          </w:tcPr>
          <w:p w14:paraId="2945D891" w14:textId="77777777" w:rsidR="002A1E88" w:rsidRPr="002A1E88" w:rsidRDefault="002A1E88" w:rsidP="002A1E88">
            <w:pPr>
              <w:jc w:val="right"/>
              <w:rPr>
                <w:color w:val="000000"/>
                <w:sz w:val="28"/>
                <w:szCs w:val="28"/>
              </w:rPr>
            </w:pPr>
            <w:r w:rsidRPr="002A1E88">
              <w:rPr>
                <w:color w:val="000000"/>
                <w:sz w:val="28"/>
                <w:szCs w:val="28"/>
              </w:rPr>
              <w:t>1017,000</w:t>
            </w:r>
          </w:p>
        </w:tc>
        <w:tc>
          <w:tcPr>
            <w:tcW w:w="2333" w:type="dxa"/>
            <w:tcBorders>
              <w:top w:val="nil"/>
              <w:left w:val="nil"/>
              <w:bottom w:val="single" w:sz="4" w:space="0" w:color="auto"/>
              <w:right w:val="single" w:sz="4" w:space="0" w:color="auto"/>
            </w:tcBorders>
            <w:shd w:val="clear" w:color="000000" w:fill="92D050"/>
            <w:noWrap/>
            <w:vAlign w:val="center"/>
            <w:hideMark/>
          </w:tcPr>
          <w:p w14:paraId="7791F91B" w14:textId="77777777" w:rsidR="002A1E88" w:rsidRPr="002A1E88" w:rsidRDefault="002A1E88" w:rsidP="002A1E88">
            <w:pPr>
              <w:jc w:val="right"/>
              <w:rPr>
                <w:color w:val="000000"/>
                <w:sz w:val="28"/>
                <w:szCs w:val="28"/>
              </w:rPr>
            </w:pPr>
            <w:r w:rsidRPr="002A1E88">
              <w:rPr>
                <w:color w:val="000000"/>
                <w:sz w:val="28"/>
                <w:szCs w:val="28"/>
              </w:rPr>
              <w:t>,004</w:t>
            </w:r>
          </w:p>
        </w:tc>
      </w:tr>
      <w:tr w:rsidR="002A1E88" w:rsidRPr="002A1E88" w14:paraId="669B89D1" w14:textId="77777777" w:rsidTr="00DE7160">
        <w:trPr>
          <w:trHeight w:val="255"/>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63FCB2E8" w14:textId="77777777" w:rsidR="002A1E88" w:rsidRPr="002A1E88" w:rsidRDefault="002A1E88" w:rsidP="002A1E88">
            <w:pPr>
              <w:jc w:val="center"/>
              <w:rPr>
                <w:color w:val="000000"/>
                <w:sz w:val="28"/>
                <w:szCs w:val="28"/>
              </w:rPr>
            </w:pPr>
            <w:r w:rsidRPr="002A1E88">
              <w:rPr>
                <w:color w:val="000000"/>
                <w:sz w:val="28"/>
                <w:szCs w:val="28"/>
              </w:rPr>
              <w:t>Трев-Б</w:t>
            </w:r>
          </w:p>
        </w:tc>
        <w:tc>
          <w:tcPr>
            <w:tcW w:w="1266" w:type="dxa"/>
            <w:tcBorders>
              <w:top w:val="nil"/>
              <w:left w:val="nil"/>
              <w:bottom w:val="single" w:sz="4" w:space="0" w:color="auto"/>
              <w:right w:val="single" w:sz="4" w:space="0" w:color="auto"/>
            </w:tcBorders>
            <w:shd w:val="clear" w:color="auto" w:fill="auto"/>
            <w:noWrap/>
            <w:vAlign w:val="center"/>
            <w:hideMark/>
          </w:tcPr>
          <w:p w14:paraId="70685588" w14:textId="77777777" w:rsidR="002A1E88" w:rsidRPr="002A1E88" w:rsidRDefault="002A1E88" w:rsidP="002A1E88">
            <w:pPr>
              <w:jc w:val="right"/>
              <w:rPr>
                <w:color w:val="000000"/>
                <w:sz w:val="28"/>
                <w:szCs w:val="28"/>
              </w:rPr>
            </w:pPr>
            <w:r w:rsidRPr="002A1E88">
              <w:rPr>
                <w:color w:val="000000"/>
                <w:sz w:val="28"/>
                <w:szCs w:val="28"/>
              </w:rPr>
              <w:t>2812,500</w:t>
            </w:r>
          </w:p>
        </w:tc>
        <w:tc>
          <w:tcPr>
            <w:tcW w:w="2333" w:type="dxa"/>
            <w:tcBorders>
              <w:top w:val="nil"/>
              <w:left w:val="nil"/>
              <w:bottom w:val="single" w:sz="4" w:space="0" w:color="auto"/>
              <w:right w:val="single" w:sz="4" w:space="0" w:color="auto"/>
            </w:tcBorders>
            <w:shd w:val="clear" w:color="auto" w:fill="auto"/>
            <w:noWrap/>
            <w:vAlign w:val="center"/>
            <w:hideMark/>
          </w:tcPr>
          <w:p w14:paraId="6DA627C8" w14:textId="77777777" w:rsidR="002A1E88" w:rsidRPr="002A1E88" w:rsidRDefault="002A1E88" w:rsidP="002A1E88">
            <w:pPr>
              <w:jc w:val="right"/>
              <w:rPr>
                <w:color w:val="000000"/>
                <w:sz w:val="28"/>
                <w:szCs w:val="28"/>
              </w:rPr>
            </w:pPr>
            <w:r w:rsidRPr="002A1E88">
              <w:rPr>
                <w:color w:val="000000"/>
                <w:sz w:val="28"/>
                <w:szCs w:val="28"/>
              </w:rPr>
              <w:t>,080</w:t>
            </w:r>
          </w:p>
        </w:tc>
        <w:tc>
          <w:tcPr>
            <w:tcW w:w="1266" w:type="dxa"/>
            <w:tcBorders>
              <w:top w:val="nil"/>
              <w:left w:val="nil"/>
              <w:bottom w:val="single" w:sz="4" w:space="0" w:color="auto"/>
              <w:right w:val="single" w:sz="4" w:space="0" w:color="auto"/>
            </w:tcBorders>
            <w:shd w:val="clear" w:color="auto" w:fill="auto"/>
            <w:noWrap/>
            <w:vAlign w:val="center"/>
            <w:hideMark/>
          </w:tcPr>
          <w:p w14:paraId="1A511AB8" w14:textId="77777777" w:rsidR="002A1E88" w:rsidRPr="002A1E88" w:rsidRDefault="002A1E88" w:rsidP="002A1E88">
            <w:pPr>
              <w:jc w:val="right"/>
              <w:rPr>
                <w:color w:val="000000"/>
                <w:sz w:val="28"/>
                <w:szCs w:val="28"/>
              </w:rPr>
            </w:pPr>
            <w:r w:rsidRPr="002A1E88">
              <w:rPr>
                <w:color w:val="000000"/>
                <w:sz w:val="28"/>
                <w:szCs w:val="28"/>
              </w:rPr>
              <w:t>1233,500</w:t>
            </w:r>
          </w:p>
        </w:tc>
        <w:tc>
          <w:tcPr>
            <w:tcW w:w="2333" w:type="dxa"/>
            <w:tcBorders>
              <w:top w:val="nil"/>
              <w:left w:val="nil"/>
              <w:bottom w:val="single" w:sz="4" w:space="0" w:color="auto"/>
              <w:right w:val="single" w:sz="4" w:space="0" w:color="auto"/>
            </w:tcBorders>
            <w:shd w:val="clear" w:color="000000" w:fill="FFD966"/>
            <w:noWrap/>
            <w:vAlign w:val="center"/>
            <w:hideMark/>
          </w:tcPr>
          <w:p w14:paraId="347AD073" w14:textId="77777777" w:rsidR="002A1E88" w:rsidRPr="002A1E88" w:rsidRDefault="002A1E88" w:rsidP="002A1E88">
            <w:pPr>
              <w:jc w:val="right"/>
              <w:rPr>
                <w:color w:val="000000"/>
                <w:sz w:val="28"/>
                <w:szCs w:val="28"/>
              </w:rPr>
            </w:pPr>
            <w:r w:rsidRPr="002A1E88">
              <w:rPr>
                <w:color w:val="000000"/>
                <w:sz w:val="28"/>
                <w:szCs w:val="28"/>
              </w:rPr>
              <w:t>,058</w:t>
            </w:r>
          </w:p>
        </w:tc>
      </w:tr>
      <w:tr w:rsidR="002A1E88" w:rsidRPr="002A1E88" w14:paraId="4232BBC7" w14:textId="77777777" w:rsidTr="002A1E88">
        <w:trPr>
          <w:trHeight w:val="480"/>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7803000C" w14:textId="77777777" w:rsidR="002A1E88" w:rsidRPr="002A1E88" w:rsidRDefault="002A1E88" w:rsidP="002A1E88">
            <w:pPr>
              <w:jc w:val="center"/>
              <w:rPr>
                <w:color w:val="000000"/>
                <w:sz w:val="28"/>
                <w:szCs w:val="28"/>
              </w:rPr>
            </w:pPr>
            <w:r w:rsidRPr="002A1E88">
              <w:rPr>
                <w:color w:val="000000"/>
                <w:sz w:val="28"/>
                <w:szCs w:val="28"/>
              </w:rPr>
              <w:t>Ахенбах Синдр_Мышление</w:t>
            </w:r>
          </w:p>
        </w:tc>
        <w:tc>
          <w:tcPr>
            <w:tcW w:w="1266" w:type="dxa"/>
            <w:tcBorders>
              <w:top w:val="nil"/>
              <w:left w:val="nil"/>
              <w:bottom w:val="single" w:sz="4" w:space="0" w:color="auto"/>
              <w:right w:val="single" w:sz="4" w:space="0" w:color="auto"/>
            </w:tcBorders>
            <w:shd w:val="clear" w:color="auto" w:fill="auto"/>
            <w:noWrap/>
            <w:vAlign w:val="center"/>
            <w:hideMark/>
          </w:tcPr>
          <w:p w14:paraId="2625C67F" w14:textId="77777777" w:rsidR="002A1E88" w:rsidRPr="002A1E88" w:rsidRDefault="002A1E88" w:rsidP="002A1E88">
            <w:pPr>
              <w:jc w:val="right"/>
              <w:rPr>
                <w:color w:val="000000"/>
                <w:sz w:val="28"/>
                <w:szCs w:val="28"/>
              </w:rPr>
            </w:pPr>
            <w:r w:rsidRPr="002A1E88">
              <w:rPr>
                <w:color w:val="000000"/>
                <w:sz w:val="28"/>
                <w:szCs w:val="28"/>
              </w:rPr>
              <w:t>2102,000</w:t>
            </w:r>
          </w:p>
        </w:tc>
        <w:tc>
          <w:tcPr>
            <w:tcW w:w="2333" w:type="dxa"/>
            <w:tcBorders>
              <w:top w:val="nil"/>
              <w:left w:val="nil"/>
              <w:bottom w:val="single" w:sz="4" w:space="0" w:color="auto"/>
              <w:right w:val="single" w:sz="4" w:space="0" w:color="auto"/>
            </w:tcBorders>
            <w:shd w:val="clear" w:color="000000" w:fill="92D050"/>
            <w:noWrap/>
            <w:vAlign w:val="center"/>
            <w:hideMark/>
          </w:tcPr>
          <w:p w14:paraId="123CAC9D" w14:textId="77777777" w:rsidR="002A1E88" w:rsidRPr="002A1E88" w:rsidRDefault="002A1E88" w:rsidP="002A1E88">
            <w:pPr>
              <w:jc w:val="right"/>
              <w:rPr>
                <w:color w:val="000000"/>
                <w:sz w:val="28"/>
                <w:szCs w:val="28"/>
              </w:rPr>
            </w:pPr>
            <w:r w:rsidRPr="002A1E88">
              <w:rPr>
                <w:color w:val="000000"/>
                <w:sz w:val="28"/>
                <w:szCs w:val="28"/>
              </w:rPr>
              <w:t>,027</w:t>
            </w:r>
          </w:p>
        </w:tc>
        <w:tc>
          <w:tcPr>
            <w:tcW w:w="1266" w:type="dxa"/>
            <w:tcBorders>
              <w:top w:val="nil"/>
              <w:left w:val="nil"/>
              <w:bottom w:val="single" w:sz="4" w:space="0" w:color="auto"/>
              <w:right w:val="single" w:sz="4" w:space="0" w:color="auto"/>
            </w:tcBorders>
            <w:shd w:val="clear" w:color="auto" w:fill="auto"/>
            <w:noWrap/>
            <w:vAlign w:val="center"/>
            <w:hideMark/>
          </w:tcPr>
          <w:p w14:paraId="3CB6B889" w14:textId="77777777" w:rsidR="002A1E88" w:rsidRPr="002A1E88" w:rsidRDefault="002A1E88" w:rsidP="002A1E88">
            <w:pPr>
              <w:jc w:val="right"/>
              <w:rPr>
                <w:color w:val="000000"/>
                <w:sz w:val="28"/>
                <w:szCs w:val="28"/>
              </w:rPr>
            </w:pPr>
            <w:r w:rsidRPr="002A1E88">
              <w:rPr>
                <w:color w:val="000000"/>
                <w:sz w:val="28"/>
                <w:szCs w:val="28"/>
              </w:rPr>
              <w:t>999,500</w:t>
            </w:r>
          </w:p>
        </w:tc>
        <w:tc>
          <w:tcPr>
            <w:tcW w:w="2333" w:type="dxa"/>
            <w:tcBorders>
              <w:top w:val="nil"/>
              <w:left w:val="nil"/>
              <w:bottom w:val="single" w:sz="4" w:space="0" w:color="auto"/>
              <w:right w:val="single" w:sz="4" w:space="0" w:color="auto"/>
            </w:tcBorders>
            <w:shd w:val="clear" w:color="000000" w:fill="FFD966"/>
            <w:noWrap/>
            <w:vAlign w:val="center"/>
            <w:hideMark/>
          </w:tcPr>
          <w:p w14:paraId="48D22DC5" w14:textId="77777777" w:rsidR="002A1E88" w:rsidRPr="002A1E88" w:rsidRDefault="002A1E88" w:rsidP="002A1E88">
            <w:pPr>
              <w:jc w:val="right"/>
              <w:rPr>
                <w:color w:val="000000"/>
                <w:sz w:val="28"/>
                <w:szCs w:val="28"/>
              </w:rPr>
            </w:pPr>
            <w:r w:rsidRPr="002A1E88">
              <w:rPr>
                <w:color w:val="000000"/>
                <w:sz w:val="28"/>
                <w:szCs w:val="28"/>
              </w:rPr>
              <w:t>,084</w:t>
            </w:r>
          </w:p>
        </w:tc>
      </w:tr>
      <w:tr w:rsidR="002A1E88" w:rsidRPr="002A1E88" w14:paraId="2949515B" w14:textId="77777777" w:rsidTr="002A1E88">
        <w:trPr>
          <w:trHeight w:val="480"/>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2F5A99A3" w14:textId="77777777" w:rsidR="002A1E88" w:rsidRPr="002A1E88" w:rsidRDefault="002A1E88" w:rsidP="002A1E88">
            <w:pPr>
              <w:jc w:val="center"/>
              <w:rPr>
                <w:color w:val="000000"/>
                <w:sz w:val="28"/>
                <w:szCs w:val="28"/>
              </w:rPr>
            </w:pPr>
            <w:r w:rsidRPr="002A1E88">
              <w:rPr>
                <w:color w:val="000000"/>
                <w:sz w:val="28"/>
                <w:szCs w:val="28"/>
              </w:rPr>
              <w:t>Ахенбах Синдр_Внимание</w:t>
            </w:r>
          </w:p>
        </w:tc>
        <w:tc>
          <w:tcPr>
            <w:tcW w:w="1266" w:type="dxa"/>
            <w:tcBorders>
              <w:top w:val="nil"/>
              <w:left w:val="nil"/>
              <w:bottom w:val="single" w:sz="4" w:space="0" w:color="auto"/>
              <w:right w:val="single" w:sz="4" w:space="0" w:color="auto"/>
            </w:tcBorders>
            <w:shd w:val="clear" w:color="auto" w:fill="auto"/>
            <w:noWrap/>
            <w:vAlign w:val="center"/>
            <w:hideMark/>
          </w:tcPr>
          <w:p w14:paraId="41C4BB9C" w14:textId="77777777" w:rsidR="002A1E88" w:rsidRPr="002A1E88" w:rsidRDefault="002A1E88" w:rsidP="002A1E88">
            <w:pPr>
              <w:jc w:val="right"/>
              <w:rPr>
                <w:color w:val="000000"/>
                <w:sz w:val="28"/>
                <w:szCs w:val="28"/>
              </w:rPr>
            </w:pPr>
            <w:r w:rsidRPr="002A1E88">
              <w:rPr>
                <w:color w:val="000000"/>
                <w:sz w:val="28"/>
                <w:szCs w:val="28"/>
              </w:rPr>
              <w:t>2456,500</w:t>
            </w:r>
          </w:p>
        </w:tc>
        <w:tc>
          <w:tcPr>
            <w:tcW w:w="2333" w:type="dxa"/>
            <w:tcBorders>
              <w:top w:val="nil"/>
              <w:left w:val="nil"/>
              <w:bottom w:val="single" w:sz="4" w:space="0" w:color="auto"/>
              <w:right w:val="single" w:sz="4" w:space="0" w:color="auto"/>
            </w:tcBorders>
            <w:shd w:val="clear" w:color="auto" w:fill="auto"/>
            <w:noWrap/>
            <w:vAlign w:val="center"/>
            <w:hideMark/>
          </w:tcPr>
          <w:p w14:paraId="335E2EC2" w14:textId="77777777" w:rsidR="002A1E88" w:rsidRPr="002A1E88" w:rsidRDefault="002A1E88" w:rsidP="002A1E88">
            <w:pPr>
              <w:jc w:val="right"/>
              <w:rPr>
                <w:color w:val="000000"/>
                <w:sz w:val="28"/>
                <w:szCs w:val="28"/>
              </w:rPr>
            </w:pPr>
            <w:r w:rsidRPr="002A1E88">
              <w:rPr>
                <w:color w:val="000000"/>
                <w:sz w:val="28"/>
                <w:szCs w:val="28"/>
              </w:rPr>
              <w:t>,109</w:t>
            </w:r>
          </w:p>
        </w:tc>
        <w:tc>
          <w:tcPr>
            <w:tcW w:w="1266" w:type="dxa"/>
            <w:tcBorders>
              <w:top w:val="nil"/>
              <w:left w:val="nil"/>
              <w:bottom w:val="single" w:sz="4" w:space="0" w:color="auto"/>
              <w:right w:val="single" w:sz="4" w:space="0" w:color="auto"/>
            </w:tcBorders>
            <w:shd w:val="clear" w:color="auto" w:fill="auto"/>
            <w:noWrap/>
            <w:vAlign w:val="center"/>
            <w:hideMark/>
          </w:tcPr>
          <w:p w14:paraId="3F348F36" w14:textId="77777777" w:rsidR="002A1E88" w:rsidRPr="002A1E88" w:rsidRDefault="002A1E88" w:rsidP="002A1E88">
            <w:pPr>
              <w:jc w:val="right"/>
              <w:rPr>
                <w:color w:val="000000"/>
                <w:sz w:val="28"/>
                <w:szCs w:val="28"/>
              </w:rPr>
            </w:pPr>
            <w:r w:rsidRPr="002A1E88">
              <w:rPr>
                <w:color w:val="000000"/>
                <w:sz w:val="28"/>
                <w:szCs w:val="28"/>
              </w:rPr>
              <w:t>1026,500</w:t>
            </w:r>
          </w:p>
        </w:tc>
        <w:tc>
          <w:tcPr>
            <w:tcW w:w="2333" w:type="dxa"/>
            <w:tcBorders>
              <w:top w:val="nil"/>
              <w:left w:val="nil"/>
              <w:bottom w:val="single" w:sz="4" w:space="0" w:color="auto"/>
              <w:right w:val="single" w:sz="4" w:space="0" w:color="auto"/>
            </w:tcBorders>
            <w:shd w:val="clear" w:color="000000" w:fill="92D050"/>
            <w:noWrap/>
            <w:vAlign w:val="center"/>
            <w:hideMark/>
          </w:tcPr>
          <w:p w14:paraId="5E66D013" w14:textId="77777777" w:rsidR="002A1E88" w:rsidRPr="002A1E88" w:rsidRDefault="002A1E88" w:rsidP="002A1E88">
            <w:pPr>
              <w:jc w:val="right"/>
              <w:rPr>
                <w:color w:val="000000"/>
                <w:sz w:val="28"/>
                <w:szCs w:val="28"/>
              </w:rPr>
            </w:pPr>
            <w:r w:rsidRPr="002A1E88">
              <w:rPr>
                <w:color w:val="000000"/>
                <w:sz w:val="28"/>
                <w:szCs w:val="28"/>
              </w:rPr>
              <w:t>,047</w:t>
            </w:r>
          </w:p>
        </w:tc>
      </w:tr>
      <w:tr w:rsidR="002A1E88" w:rsidRPr="002A1E88" w14:paraId="0FB94AEC" w14:textId="77777777" w:rsidTr="002A1E88">
        <w:trPr>
          <w:trHeight w:val="480"/>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7CC2CB79" w14:textId="77777777" w:rsidR="002A1E88" w:rsidRPr="002A1E88" w:rsidRDefault="002A1E88" w:rsidP="002A1E88">
            <w:pPr>
              <w:jc w:val="center"/>
              <w:rPr>
                <w:color w:val="000000"/>
                <w:sz w:val="28"/>
                <w:szCs w:val="28"/>
              </w:rPr>
            </w:pPr>
            <w:r w:rsidRPr="002A1E88">
              <w:rPr>
                <w:color w:val="000000"/>
                <w:sz w:val="28"/>
                <w:szCs w:val="28"/>
              </w:rPr>
              <w:t>Ахенбах DSM_Депресс расстрва</w:t>
            </w:r>
          </w:p>
        </w:tc>
        <w:tc>
          <w:tcPr>
            <w:tcW w:w="1266" w:type="dxa"/>
            <w:tcBorders>
              <w:top w:val="nil"/>
              <w:left w:val="nil"/>
              <w:bottom w:val="single" w:sz="4" w:space="0" w:color="auto"/>
              <w:right w:val="single" w:sz="4" w:space="0" w:color="auto"/>
            </w:tcBorders>
            <w:shd w:val="clear" w:color="auto" w:fill="auto"/>
            <w:noWrap/>
            <w:vAlign w:val="center"/>
            <w:hideMark/>
          </w:tcPr>
          <w:p w14:paraId="5804E2BB" w14:textId="77777777" w:rsidR="002A1E88" w:rsidRPr="002A1E88" w:rsidRDefault="002A1E88" w:rsidP="002A1E88">
            <w:pPr>
              <w:jc w:val="right"/>
              <w:rPr>
                <w:color w:val="000000"/>
                <w:sz w:val="28"/>
                <w:szCs w:val="28"/>
              </w:rPr>
            </w:pPr>
            <w:r w:rsidRPr="002A1E88">
              <w:rPr>
                <w:color w:val="000000"/>
                <w:sz w:val="28"/>
                <w:szCs w:val="28"/>
              </w:rPr>
              <w:t>2378,000</w:t>
            </w:r>
          </w:p>
        </w:tc>
        <w:tc>
          <w:tcPr>
            <w:tcW w:w="2333" w:type="dxa"/>
            <w:tcBorders>
              <w:top w:val="nil"/>
              <w:left w:val="nil"/>
              <w:bottom w:val="single" w:sz="4" w:space="0" w:color="auto"/>
              <w:right w:val="single" w:sz="4" w:space="0" w:color="auto"/>
            </w:tcBorders>
            <w:shd w:val="clear" w:color="000000" w:fill="92D050"/>
            <w:noWrap/>
            <w:vAlign w:val="center"/>
            <w:hideMark/>
          </w:tcPr>
          <w:p w14:paraId="4E7B10DA" w14:textId="77777777" w:rsidR="002A1E88" w:rsidRPr="002A1E88" w:rsidRDefault="002A1E88" w:rsidP="002A1E88">
            <w:pPr>
              <w:jc w:val="right"/>
              <w:rPr>
                <w:color w:val="000000"/>
                <w:sz w:val="28"/>
                <w:szCs w:val="28"/>
              </w:rPr>
            </w:pPr>
            <w:r w:rsidRPr="002A1E88">
              <w:rPr>
                <w:color w:val="000000"/>
                <w:sz w:val="28"/>
                <w:szCs w:val="28"/>
              </w:rPr>
              <w:t>,050</w:t>
            </w:r>
          </w:p>
        </w:tc>
        <w:tc>
          <w:tcPr>
            <w:tcW w:w="1266" w:type="dxa"/>
            <w:tcBorders>
              <w:top w:val="nil"/>
              <w:left w:val="nil"/>
              <w:bottom w:val="single" w:sz="4" w:space="0" w:color="auto"/>
              <w:right w:val="single" w:sz="4" w:space="0" w:color="auto"/>
            </w:tcBorders>
            <w:shd w:val="clear" w:color="auto" w:fill="auto"/>
            <w:noWrap/>
            <w:vAlign w:val="center"/>
            <w:hideMark/>
          </w:tcPr>
          <w:p w14:paraId="62424AC4" w14:textId="77777777" w:rsidR="002A1E88" w:rsidRPr="002A1E88" w:rsidRDefault="002A1E88" w:rsidP="002A1E88">
            <w:pPr>
              <w:jc w:val="right"/>
              <w:rPr>
                <w:color w:val="000000"/>
                <w:sz w:val="28"/>
                <w:szCs w:val="28"/>
              </w:rPr>
            </w:pPr>
            <w:r w:rsidRPr="002A1E88">
              <w:rPr>
                <w:color w:val="000000"/>
                <w:sz w:val="28"/>
                <w:szCs w:val="28"/>
              </w:rPr>
              <w:t>1066,000</w:t>
            </w:r>
          </w:p>
        </w:tc>
        <w:tc>
          <w:tcPr>
            <w:tcW w:w="2333" w:type="dxa"/>
            <w:tcBorders>
              <w:top w:val="nil"/>
              <w:left w:val="nil"/>
              <w:bottom w:val="single" w:sz="4" w:space="0" w:color="auto"/>
              <w:right w:val="single" w:sz="4" w:space="0" w:color="auto"/>
            </w:tcBorders>
            <w:shd w:val="clear" w:color="000000" w:fill="FFE699"/>
            <w:noWrap/>
            <w:vAlign w:val="center"/>
            <w:hideMark/>
          </w:tcPr>
          <w:p w14:paraId="243B3DA9" w14:textId="77777777" w:rsidR="002A1E88" w:rsidRPr="002A1E88" w:rsidRDefault="002A1E88" w:rsidP="002A1E88">
            <w:pPr>
              <w:jc w:val="right"/>
              <w:rPr>
                <w:color w:val="000000"/>
                <w:sz w:val="28"/>
                <w:szCs w:val="28"/>
              </w:rPr>
            </w:pPr>
            <w:r w:rsidRPr="002A1E88">
              <w:rPr>
                <w:color w:val="000000"/>
                <w:sz w:val="28"/>
                <w:szCs w:val="28"/>
              </w:rPr>
              <w:t>,062</w:t>
            </w:r>
          </w:p>
        </w:tc>
      </w:tr>
      <w:tr w:rsidR="002A1E88" w:rsidRPr="002A1E88" w14:paraId="3D3246AC" w14:textId="77777777" w:rsidTr="002A1E88">
        <w:trPr>
          <w:trHeight w:val="255"/>
        </w:trPr>
        <w:tc>
          <w:tcPr>
            <w:tcW w:w="2466" w:type="dxa"/>
            <w:tcBorders>
              <w:top w:val="nil"/>
              <w:left w:val="single" w:sz="4" w:space="0" w:color="auto"/>
              <w:bottom w:val="single" w:sz="4" w:space="0" w:color="auto"/>
              <w:right w:val="single" w:sz="4" w:space="0" w:color="auto"/>
            </w:tcBorders>
            <w:shd w:val="clear" w:color="auto" w:fill="auto"/>
            <w:vAlign w:val="center"/>
            <w:hideMark/>
          </w:tcPr>
          <w:p w14:paraId="527C00FF" w14:textId="77777777" w:rsidR="002A1E88" w:rsidRPr="002A1E88" w:rsidRDefault="002A1E88" w:rsidP="002A1E88">
            <w:pPr>
              <w:jc w:val="center"/>
              <w:rPr>
                <w:color w:val="000000"/>
                <w:sz w:val="28"/>
                <w:szCs w:val="28"/>
              </w:rPr>
            </w:pPr>
            <w:r w:rsidRPr="002A1E88">
              <w:rPr>
                <w:color w:val="000000"/>
                <w:sz w:val="28"/>
                <w:szCs w:val="28"/>
              </w:rPr>
              <w:t>Внешность (горд)</w:t>
            </w:r>
          </w:p>
        </w:tc>
        <w:tc>
          <w:tcPr>
            <w:tcW w:w="1266" w:type="dxa"/>
            <w:tcBorders>
              <w:top w:val="nil"/>
              <w:left w:val="nil"/>
              <w:bottom w:val="single" w:sz="4" w:space="0" w:color="auto"/>
              <w:right w:val="single" w:sz="4" w:space="0" w:color="auto"/>
            </w:tcBorders>
            <w:shd w:val="clear" w:color="auto" w:fill="auto"/>
            <w:noWrap/>
            <w:vAlign w:val="center"/>
            <w:hideMark/>
          </w:tcPr>
          <w:p w14:paraId="7A3F187D" w14:textId="77777777" w:rsidR="002A1E88" w:rsidRPr="002A1E88" w:rsidRDefault="002A1E88" w:rsidP="002A1E88">
            <w:pPr>
              <w:jc w:val="right"/>
              <w:rPr>
                <w:color w:val="000000"/>
                <w:sz w:val="28"/>
                <w:szCs w:val="28"/>
              </w:rPr>
            </w:pPr>
            <w:r w:rsidRPr="002A1E88">
              <w:rPr>
                <w:color w:val="000000"/>
                <w:sz w:val="28"/>
                <w:szCs w:val="28"/>
              </w:rPr>
              <w:t>1240,500</w:t>
            </w:r>
          </w:p>
        </w:tc>
        <w:tc>
          <w:tcPr>
            <w:tcW w:w="2333" w:type="dxa"/>
            <w:tcBorders>
              <w:top w:val="nil"/>
              <w:left w:val="nil"/>
              <w:bottom w:val="single" w:sz="4" w:space="0" w:color="auto"/>
              <w:right w:val="single" w:sz="4" w:space="0" w:color="auto"/>
            </w:tcBorders>
            <w:shd w:val="clear" w:color="auto" w:fill="auto"/>
            <w:noWrap/>
            <w:vAlign w:val="center"/>
            <w:hideMark/>
          </w:tcPr>
          <w:p w14:paraId="619B7C27" w14:textId="77777777" w:rsidR="002A1E88" w:rsidRPr="002A1E88" w:rsidRDefault="002A1E88" w:rsidP="002A1E88">
            <w:pPr>
              <w:jc w:val="right"/>
              <w:rPr>
                <w:color w:val="000000"/>
                <w:sz w:val="28"/>
                <w:szCs w:val="28"/>
              </w:rPr>
            </w:pPr>
            <w:r w:rsidRPr="002A1E88">
              <w:rPr>
                <w:color w:val="000000"/>
                <w:sz w:val="28"/>
                <w:szCs w:val="28"/>
              </w:rPr>
              <w:t>,305</w:t>
            </w:r>
          </w:p>
        </w:tc>
        <w:tc>
          <w:tcPr>
            <w:tcW w:w="1266" w:type="dxa"/>
            <w:tcBorders>
              <w:top w:val="nil"/>
              <w:left w:val="nil"/>
              <w:bottom w:val="single" w:sz="4" w:space="0" w:color="auto"/>
              <w:right w:val="single" w:sz="4" w:space="0" w:color="auto"/>
            </w:tcBorders>
            <w:shd w:val="clear" w:color="auto" w:fill="auto"/>
            <w:noWrap/>
            <w:vAlign w:val="center"/>
            <w:hideMark/>
          </w:tcPr>
          <w:p w14:paraId="24F6D10A" w14:textId="77777777" w:rsidR="002A1E88" w:rsidRPr="002A1E88" w:rsidRDefault="002A1E88" w:rsidP="002A1E88">
            <w:pPr>
              <w:jc w:val="right"/>
              <w:rPr>
                <w:color w:val="000000"/>
                <w:sz w:val="28"/>
                <w:szCs w:val="28"/>
              </w:rPr>
            </w:pPr>
            <w:r w:rsidRPr="002A1E88">
              <w:rPr>
                <w:color w:val="000000"/>
                <w:sz w:val="28"/>
                <w:szCs w:val="28"/>
              </w:rPr>
              <w:t>558,000</w:t>
            </w:r>
          </w:p>
        </w:tc>
        <w:tc>
          <w:tcPr>
            <w:tcW w:w="2333" w:type="dxa"/>
            <w:tcBorders>
              <w:top w:val="nil"/>
              <w:left w:val="nil"/>
              <w:bottom w:val="single" w:sz="4" w:space="0" w:color="auto"/>
              <w:right w:val="single" w:sz="4" w:space="0" w:color="auto"/>
            </w:tcBorders>
            <w:shd w:val="clear" w:color="000000" w:fill="FFD966"/>
            <w:noWrap/>
            <w:vAlign w:val="center"/>
            <w:hideMark/>
          </w:tcPr>
          <w:p w14:paraId="2BBE438D" w14:textId="77777777" w:rsidR="002A1E88" w:rsidRPr="002A1E88" w:rsidRDefault="002A1E88" w:rsidP="002A1E88">
            <w:pPr>
              <w:jc w:val="right"/>
              <w:rPr>
                <w:color w:val="000000"/>
                <w:sz w:val="28"/>
                <w:szCs w:val="28"/>
              </w:rPr>
            </w:pPr>
            <w:r w:rsidRPr="002A1E88">
              <w:rPr>
                <w:color w:val="000000"/>
                <w:sz w:val="28"/>
                <w:szCs w:val="28"/>
              </w:rPr>
              <w:t>,086</w:t>
            </w:r>
          </w:p>
        </w:tc>
      </w:tr>
    </w:tbl>
    <w:p w14:paraId="4CCE1524" w14:textId="77777777" w:rsidR="002A1E88" w:rsidRPr="002A1E88" w:rsidRDefault="002A1E88" w:rsidP="002A1E88">
      <w:pPr>
        <w:spacing w:after="160" w:line="259" w:lineRule="auto"/>
        <w:ind w:firstLine="709"/>
        <w:jc w:val="both"/>
        <w:rPr>
          <w:rFonts w:eastAsiaTheme="minorHAnsi"/>
          <w:sz w:val="28"/>
          <w:szCs w:val="28"/>
          <w:lang w:eastAsia="en-US"/>
        </w:rPr>
      </w:pPr>
      <w:r w:rsidRPr="002A1E88">
        <w:rPr>
          <w:rFonts w:eastAsiaTheme="minorHAnsi"/>
          <w:sz w:val="28"/>
          <w:szCs w:val="28"/>
          <w:lang w:eastAsia="en-US"/>
        </w:rPr>
        <w:br/>
      </w:r>
      <w:commentRangeStart w:id="31"/>
      <w:commentRangeEnd w:id="31"/>
    </w:p>
    <w:p w14:paraId="190DEC0F" w14:textId="3E8EFF9E" w:rsidR="002A1E88" w:rsidRDefault="00FF2905" w:rsidP="00937C84">
      <w:pPr>
        <w:spacing w:after="160" w:line="360" w:lineRule="auto"/>
        <w:jc w:val="both"/>
        <w:rPr>
          <w:rFonts w:eastAsiaTheme="minorHAnsi"/>
          <w:bCs/>
          <w:sz w:val="28"/>
          <w:szCs w:val="28"/>
          <w:lang w:eastAsia="en-US"/>
        </w:rPr>
      </w:pPr>
      <w:r>
        <w:rPr>
          <w:rFonts w:eastAsiaTheme="minorHAnsi"/>
          <w:bCs/>
          <w:sz w:val="28"/>
          <w:szCs w:val="28"/>
          <w:lang w:eastAsia="en-US"/>
        </w:rPr>
        <w:lastRenderedPageBreak/>
        <w:t xml:space="preserve">Сравнивания средние (см. Таблица 7) мы можем </w:t>
      </w:r>
      <w:r w:rsidR="00DE7160">
        <w:rPr>
          <w:rFonts w:eastAsiaTheme="minorHAnsi"/>
          <w:bCs/>
          <w:sz w:val="28"/>
          <w:szCs w:val="28"/>
          <w:lang w:eastAsia="en-US"/>
        </w:rPr>
        <w:t>сказать</w:t>
      </w:r>
      <w:r>
        <w:rPr>
          <w:rFonts w:eastAsiaTheme="minorHAnsi"/>
          <w:bCs/>
          <w:sz w:val="28"/>
          <w:szCs w:val="28"/>
          <w:lang w:eastAsia="en-US"/>
        </w:rPr>
        <w:t>,</w:t>
      </w:r>
      <w:r w:rsidR="00DF0D98">
        <w:rPr>
          <w:rFonts w:eastAsiaTheme="minorHAnsi"/>
          <w:bCs/>
          <w:sz w:val="28"/>
          <w:szCs w:val="28"/>
          <w:lang w:eastAsia="en-US"/>
        </w:rPr>
        <w:t xml:space="preserve"> что</w:t>
      </w:r>
      <w:r w:rsidR="005C23AF">
        <w:rPr>
          <w:rFonts w:eastAsiaTheme="minorHAnsi"/>
          <w:bCs/>
          <w:sz w:val="28"/>
          <w:szCs w:val="28"/>
          <w:lang w:eastAsia="en-US"/>
        </w:rPr>
        <w:t xml:space="preserve"> </w:t>
      </w:r>
      <w:r w:rsidR="0079708F">
        <w:rPr>
          <w:rFonts w:eastAsiaTheme="minorHAnsi"/>
          <w:bCs/>
          <w:sz w:val="28"/>
          <w:szCs w:val="28"/>
          <w:lang w:eastAsia="en-US"/>
        </w:rPr>
        <w:t>у женщин из группы ВРТ больше</w:t>
      </w:r>
      <w:r w:rsidR="00F47E62">
        <w:rPr>
          <w:rFonts w:eastAsiaTheme="minorHAnsi"/>
          <w:bCs/>
          <w:sz w:val="28"/>
          <w:szCs w:val="28"/>
          <w:lang w:eastAsia="en-US"/>
        </w:rPr>
        <w:t xml:space="preserve"> выражен</w:t>
      </w:r>
      <w:r w:rsidR="0079708F">
        <w:rPr>
          <w:rFonts w:eastAsiaTheme="minorHAnsi"/>
          <w:bCs/>
          <w:sz w:val="28"/>
          <w:szCs w:val="28"/>
          <w:lang w:eastAsia="en-US"/>
        </w:rPr>
        <w:t xml:space="preserve"> поведенческий компонент защиты и заботы</w:t>
      </w:r>
      <w:r w:rsidR="00F47E62">
        <w:rPr>
          <w:rFonts w:eastAsiaTheme="minorHAnsi"/>
          <w:bCs/>
          <w:sz w:val="28"/>
          <w:szCs w:val="28"/>
          <w:lang w:eastAsia="en-US"/>
        </w:rPr>
        <w:t xml:space="preserve"> </w:t>
      </w:r>
      <w:r w:rsidR="0079708F">
        <w:rPr>
          <w:rFonts w:eastAsiaTheme="minorHAnsi"/>
          <w:bCs/>
          <w:sz w:val="28"/>
          <w:szCs w:val="28"/>
          <w:lang w:eastAsia="en-US"/>
        </w:rPr>
        <w:t xml:space="preserve">и эйфорический тип </w:t>
      </w:r>
      <w:r w:rsidR="00F47E62">
        <w:rPr>
          <w:rFonts w:eastAsiaTheme="minorHAnsi"/>
          <w:bCs/>
          <w:sz w:val="28"/>
          <w:szCs w:val="28"/>
          <w:lang w:eastAsia="en-US"/>
        </w:rPr>
        <w:t xml:space="preserve">по компоненту </w:t>
      </w:r>
      <w:r>
        <w:rPr>
          <w:rFonts w:eastAsiaTheme="minorHAnsi"/>
          <w:bCs/>
          <w:sz w:val="28"/>
          <w:szCs w:val="28"/>
          <w:lang w:eastAsia="en-US"/>
        </w:rPr>
        <w:t>А (</w:t>
      </w:r>
      <w:r w:rsidR="0079708F">
        <w:rPr>
          <w:rFonts w:eastAsiaTheme="minorHAnsi"/>
          <w:bCs/>
          <w:sz w:val="28"/>
          <w:szCs w:val="28"/>
          <w:lang w:eastAsia="en-US"/>
        </w:rPr>
        <w:t>отношени</w:t>
      </w:r>
      <w:r>
        <w:rPr>
          <w:rFonts w:eastAsiaTheme="minorHAnsi"/>
          <w:bCs/>
          <w:sz w:val="28"/>
          <w:szCs w:val="28"/>
          <w:lang w:eastAsia="en-US"/>
        </w:rPr>
        <w:t>е</w:t>
      </w:r>
      <w:r w:rsidR="00F47E62">
        <w:rPr>
          <w:rFonts w:eastAsiaTheme="minorHAnsi"/>
          <w:bCs/>
          <w:sz w:val="28"/>
          <w:szCs w:val="28"/>
          <w:lang w:eastAsia="en-US"/>
        </w:rPr>
        <w:t xml:space="preserve"> </w:t>
      </w:r>
      <w:r w:rsidR="0079708F">
        <w:rPr>
          <w:rFonts w:eastAsiaTheme="minorHAnsi"/>
          <w:bCs/>
          <w:sz w:val="28"/>
          <w:szCs w:val="28"/>
          <w:lang w:eastAsia="en-US"/>
        </w:rPr>
        <w:t>к беременности</w:t>
      </w:r>
      <w:r>
        <w:rPr>
          <w:rFonts w:eastAsiaTheme="minorHAnsi"/>
          <w:bCs/>
          <w:sz w:val="28"/>
          <w:szCs w:val="28"/>
          <w:lang w:eastAsia="en-US"/>
        </w:rPr>
        <w:t>)</w:t>
      </w:r>
      <w:r w:rsidR="00F47E62">
        <w:rPr>
          <w:rFonts w:eastAsiaTheme="minorHAnsi"/>
          <w:bCs/>
          <w:sz w:val="28"/>
          <w:szCs w:val="28"/>
          <w:lang w:eastAsia="en-US"/>
        </w:rPr>
        <w:t>, и менее выражены нарушения внимания в сравнении с группой ЕС.</w:t>
      </w:r>
      <w:r w:rsidR="005C23AF">
        <w:rPr>
          <w:rFonts w:eastAsiaTheme="minorHAnsi"/>
          <w:bCs/>
          <w:sz w:val="28"/>
          <w:szCs w:val="28"/>
          <w:lang w:eastAsia="en-US"/>
        </w:rPr>
        <w:t xml:space="preserve"> Причем нарушения внимания значимы</w:t>
      </w:r>
      <w:r w:rsidR="000E7347">
        <w:rPr>
          <w:rFonts w:eastAsiaTheme="minorHAnsi"/>
          <w:bCs/>
          <w:sz w:val="28"/>
          <w:szCs w:val="28"/>
          <w:lang w:eastAsia="en-US"/>
        </w:rPr>
        <w:t xml:space="preserve"> </w:t>
      </w:r>
      <w:r w:rsidR="005C23AF">
        <w:rPr>
          <w:rFonts w:eastAsiaTheme="minorHAnsi"/>
          <w:bCs/>
          <w:sz w:val="28"/>
          <w:szCs w:val="28"/>
          <w:lang w:eastAsia="en-US"/>
        </w:rPr>
        <w:t>только на меньшей выборке.</w:t>
      </w:r>
      <w:r w:rsidR="000E7347">
        <w:rPr>
          <w:rFonts w:eastAsiaTheme="minorHAnsi"/>
          <w:bCs/>
          <w:sz w:val="28"/>
          <w:szCs w:val="28"/>
          <w:lang w:eastAsia="en-US"/>
        </w:rPr>
        <w:t xml:space="preserve"> </w:t>
      </w:r>
      <w:r w:rsidR="005C23AF">
        <w:rPr>
          <w:rFonts w:eastAsiaTheme="minorHAnsi"/>
          <w:bCs/>
          <w:sz w:val="28"/>
          <w:szCs w:val="28"/>
          <w:lang w:eastAsia="en-US"/>
        </w:rPr>
        <w:t>У остальных же показателей, ранее значимых в большей выборке, снизился уровень значимости до значений тенденции</w:t>
      </w:r>
      <w:r w:rsidR="00F47E62">
        <w:rPr>
          <w:rFonts w:eastAsiaTheme="minorHAnsi"/>
          <w:bCs/>
          <w:sz w:val="28"/>
          <w:szCs w:val="28"/>
          <w:lang w:eastAsia="en-US"/>
        </w:rPr>
        <w:t>. Так, у женщин из группы ВРТ на уровне тенденции более выраженно</w:t>
      </w:r>
      <w:r w:rsidR="005C23AF">
        <w:rPr>
          <w:rFonts w:eastAsiaTheme="minorHAnsi"/>
          <w:bCs/>
          <w:sz w:val="28"/>
          <w:szCs w:val="28"/>
          <w:lang w:eastAsia="en-US"/>
        </w:rPr>
        <w:t xml:space="preserve"> к</w:t>
      </w:r>
      <w:r w:rsidR="000E7347">
        <w:rPr>
          <w:rFonts w:eastAsiaTheme="minorHAnsi"/>
          <w:bCs/>
          <w:sz w:val="28"/>
          <w:szCs w:val="28"/>
          <w:lang w:eastAsia="en-US"/>
        </w:rPr>
        <w:t xml:space="preserve">ачество привязанности, эйфорический тип гестационной доминанты, оптимальный компонент </w:t>
      </w:r>
      <w:r w:rsidR="00F47E62">
        <w:rPr>
          <w:rFonts w:eastAsiaTheme="minorHAnsi"/>
          <w:bCs/>
          <w:sz w:val="28"/>
          <w:szCs w:val="28"/>
          <w:lang w:eastAsia="en-US"/>
        </w:rPr>
        <w:t>А (отношение</w:t>
      </w:r>
      <w:r w:rsidR="000E7347">
        <w:rPr>
          <w:rFonts w:eastAsiaTheme="minorHAnsi"/>
          <w:bCs/>
          <w:sz w:val="28"/>
          <w:szCs w:val="28"/>
          <w:lang w:eastAsia="en-US"/>
        </w:rPr>
        <w:t xml:space="preserve"> к беременности</w:t>
      </w:r>
      <w:r w:rsidR="00F47E62">
        <w:rPr>
          <w:rFonts w:eastAsiaTheme="minorHAnsi"/>
          <w:bCs/>
          <w:sz w:val="28"/>
          <w:szCs w:val="28"/>
          <w:lang w:eastAsia="en-US"/>
        </w:rPr>
        <w:t>)</w:t>
      </w:r>
      <w:r w:rsidR="000E7347">
        <w:rPr>
          <w:rFonts w:eastAsiaTheme="minorHAnsi"/>
          <w:bCs/>
          <w:sz w:val="28"/>
          <w:szCs w:val="28"/>
          <w:lang w:eastAsia="en-US"/>
        </w:rPr>
        <w:t>,</w:t>
      </w:r>
      <w:r w:rsidR="005C23AF">
        <w:rPr>
          <w:rFonts w:eastAsiaTheme="minorHAnsi"/>
          <w:bCs/>
          <w:sz w:val="28"/>
          <w:szCs w:val="28"/>
          <w:lang w:eastAsia="en-US"/>
        </w:rPr>
        <w:t xml:space="preserve"> нарушения мышления и депрессивные расстройства. При этом, на меньш</w:t>
      </w:r>
      <w:r w:rsidR="0079708F">
        <w:rPr>
          <w:rFonts w:eastAsiaTheme="minorHAnsi"/>
          <w:bCs/>
          <w:sz w:val="28"/>
          <w:szCs w:val="28"/>
          <w:lang w:eastAsia="en-US"/>
        </w:rPr>
        <w:t>ей выборке</w:t>
      </w:r>
      <w:r w:rsidR="005C23AF">
        <w:rPr>
          <w:rFonts w:eastAsiaTheme="minorHAnsi"/>
          <w:bCs/>
          <w:sz w:val="28"/>
          <w:szCs w:val="28"/>
          <w:lang w:eastAsia="en-US"/>
        </w:rPr>
        <w:t xml:space="preserve"> были выявлены новые переменные с показателями тенденции к значимым различиям:</w:t>
      </w:r>
      <w:r w:rsidR="0079708F">
        <w:rPr>
          <w:rFonts w:eastAsiaTheme="minorHAnsi"/>
          <w:bCs/>
          <w:sz w:val="28"/>
          <w:szCs w:val="28"/>
          <w:lang w:eastAsia="en-US"/>
        </w:rPr>
        <w:t xml:space="preserve"> когнитивный компонент отношения привязанности, гипогестогнозический компонент </w:t>
      </w:r>
      <w:r w:rsidR="00F47E62">
        <w:rPr>
          <w:rFonts w:eastAsiaTheme="minorHAnsi"/>
          <w:bCs/>
          <w:sz w:val="28"/>
          <w:szCs w:val="28"/>
          <w:lang w:eastAsia="en-US"/>
        </w:rPr>
        <w:t>В (отношение</w:t>
      </w:r>
      <w:r w:rsidR="0079708F">
        <w:rPr>
          <w:rFonts w:eastAsiaTheme="minorHAnsi"/>
          <w:bCs/>
          <w:sz w:val="28"/>
          <w:szCs w:val="28"/>
          <w:lang w:eastAsia="en-US"/>
        </w:rPr>
        <w:t xml:space="preserve"> других к беременной</w:t>
      </w:r>
      <w:r w:rsidR="00F47E62">
        <w:rPr>
          <w:rFonts w:eastAsiaTheme="minorHAnsi"/>
          <w:bCs/>
          <w:sz w:val="28"/>
          <w:szCs w:val="28"/>
          <w:lang w:eastAsia="en-US"/>
        </w:rPr>
        <w:t>)</w:t>
      </w:r>
      <w:r w:rsidR="0079708F">
        <w:rPr>
          <w:rFonts w:eastAsiaTheme="minorHAnsi"/>
          <w:bCs/>
          <w:sz w:val="28"/>
          <w:szCs w:val="28"/>
          <w:lang w:eastAsia="en-US"/>
        </w:rPr>
        <w:t>, тревожный к</w:t>
      </w:r>
      <w:r w:rsidR="00F47E62">
        <w:rPr>
          <w:rFonts w:eastAsiaTheme="minorHAnsi"/>
          <w:bCs/>
          <w:sz w:val="28"/>
          <w:szCs w:val="28"/>
          <w:lang w:eastAsia="en-US"/>
        </w:rPr>
        <w:t>омпонент Б (отношение</w:t>
      </w:r>
      <w:r w:rsidR="0079708F">
        <w:rPr>
          <w:rFonts w:eastAsiaTheme="minorHAnsi"/>
          <w:bCs/>
          <w:sz w:val="28"/>
          <w:szCs w:val="28"/>
          <w:lang w:eastAsia="en-US"/>
        </w:rPr>
        <w:t xml:space="preserve"> к ребенку</w:t>
      </w:r>
      <w:r w:rsidR="00F47E62">
        <w:rPr>
          <w:rFonts w:eastAsiaTheme="minorHAnsi"/>
          <w:bCs/>
          <w:sz w:val="28"/>
          <w:szCs w:val="28"/>
          <w:lang w:eastAsia="en-US"/>
        </w:rPr>
        <w:t>)</w:t>
      </w:r>
      <w:r w:rsidR="0079708F">
        <w:rPr>
          <w:rFonts w:eastAsiaTheme="minorHAnsi"/>
          <w:bCs/>
          <w:sz w:val="28"/>
          <w:szCs w:val="28"/>
          <w:lang w:eastAsia="en-US"/>
        </w:rPr>
        <w:t xml:space="preserve"> и уровень выраженности характеристики «внешность</w:t>
      </w:r>
      <w:r>
        <w:rPr>
          <w:rFonts w:eastAsiaTheme="minorHAnsi"/>
          <w:bCs/>
          <w:sz w:val="28"/>
          <w:szCs w:val="28"/>
          <w:lang w:eastAsia="en-US"/>
        </w:rPr>
        <w:t>» необходимый для гордости.</w:t>
      </w:r>
    </w:p>
    <w:p w14:paraId="19480FCD" w14:textId="69B66A3C" w:rsidR="00FF2905" w:rsidRPr="00DE7160" w:rsidRDefault="00FF2905" w:rsidP="00DE7160">
      <w:pPr>
        <w:pStyle w:val="ae"/>
        <w:keepNext/>
        <w:spacing w:line="360" w:lineRule="auto"/>
        <w:jc w:val="both"/>
        <w:rPr>
          <w:sz w:val="28"/>
          <w:szCs w:val="28"/>
        </w:rPr>
      </w:pPr>
      <w:r w:rsidRPr="00DE7160">
        <w:rPr>
          <w:rFonts w:ascii="Times New Roman" w:hAnsi="Times New Roman" w:cs="Times New Roman"/>
          <w:sz w:val="28"/>
          <w:szCs w:val="28"/>
        </w:rPr>
        <w:t xml:space="preserve">Таблица </w:t>
      </w:r>
      <w:r w:rsidRPr="00DE7160">
        <w:rPr>
          <w:rFonts w:ascii="Times New Roman" w:hAnsi="Times New Roman" w:cs="Times New Roman"/>
          <w:sz w:val="28"/>
          <w:szCs w:val="28"/>
        </w:rPr>
        <w:fldChar w:fldCharType="begin"/>
      </w:r>
      <w:r w:rsidRPr="00DE7160">
        <w:rPr>
          <w:rFonts w:ascii="Times New Roman" w:hAnsi="Times New Roman" w:cs="Times New Roman"/>
          <w:sz w:val="28"/>
          <w:szCs w:val="28"/>
        </w:rPr>
        <w:instrText xml:space="preserve"> SEQ Таблица \* ARABIC </w:instrText>
      </w:r>
      <w:r w:rsidRPr="00DE7160">
        <w:rPr>
          <w:rFonts w:ascii="Times New Roman" w:hAnsi="Times New Roman" w:cs="Times New Roman"/>
          <w:sz w:val="28"/>
          <w:szCs w:val="28"/>
        </w:rPr>
        <w:fldChar w:fldCharType="separate"/>
      </w:r>
      <w:r w:rsidR="005D13AB">
        <w:rPr>
          <w:rFonts w:ascii="Times New Roman" w:hAnsi="Times New Roman" w:cs="Times New Roman"/>
          <w:noProof/>
          <w:sz w:val="28"/>
          <w:szCs w:val="28"/>
        </w:rPr>
        <w:t>7</w:t>
      </w:r>
      <w:r w:rsidRPr="00DE7160">
        <w:rPr>
          <w:rFonts w:ascii="Times New Roman" w:hAnsi="Times New Roman" w:cs="Times New Roman"/>
          <w:sz w:val="28"/>
          <w:szCs w:val="28"/>
        </w:rPr>
        <w:fldChar w:fldCharType="end"/>
      </w:r>
      <w:r w:rsidRPr="00DE7160">
        <w:rPr>
          <w:rFonts w:ascii="Times New Roman" w:hAnsi="Times New Roman" w:cs="Times New Roman"/>
          <w:sz w:val="28"/>
          <w:szCs w:val="28"/>
        </w:rPr>
        <w:t>. Описательные статистики значимых различий на меньшей выборке</w:t>
      </w:r>
    </w:p>
    <w:tbl>
      <w:tblPr>
        <w:tblW w:w="9350" w:type="dxa"/>
        <w:tblLayout w:type="fixed"/>
        <w:tblLook w:val="04A0" w:firstRow="1" w:lastRow="0" w:firstColumn="1" w:lastColumn="0" w:noHBand="0" w:noVBand="1"/>
      </w:tblPr>
      <w:tblGrid>
        <w:gridCol w:w="1560"/>
        <w:gridCol w:w="537"/>
        <w:gridCol w:w="786"/>
        <w:gridCol w:w="836"/>
        <w:gridCol w:w="777"/>
        <w:gridCol w:w="1009"/>
        <w:gridCol w:w="586"/>
        <w:gridCol w:w="637"/>
        <w:gridCol w:w="836"/>
        <w:gridCol w:w="777"/>
        <w:gridCol w:w="1009"/>
      </w:tblGrid>
      <w:tr w:rsidR="00DF0D98" w:rsidRPr="00FF2905" w14:paraId="43CAEFCD" w14:textId="77777777" w:rsidTr="00DF0D98">
        <w:trPr>
          <w:trHeight w:val="270"/>
        </w:trPr>
        <w:tc>
          <w:tcPr>
            <w:tcW w:w="1560" w:type="dxa"/>
            <w:vMerge w:val="restart"/>
            <w:tcBorders>
              <w:top w:val="single" w:sz="4" w:space="0" w:color="auto"/>
              <w:left w:val="single" w:sz="4" w:space="0" w:color="auto"/>
              <w:right w:val="nil"/>
            </w:tcBorders>
            <w:shd w:val="clear" w:color="auto" w:fill="auto"/>
            <w:noWrap/>
            <w:vAlign w:val="bottom"/>
            <w:hideMark/>
          </w:tcPr>
          <w:p w14:paraId="30F7EF1D" w14:textId="08F94A46" w:rsidR="00DF0D98" w:rsidRPr="00FF2905" w:rsidRDefault="00DF0D98" w:rsidP="00DF0D98">
            <w:r w:rsidRPr="00FF2905">
              <w:rPr>
                <w:color w:val="000000"/>
              </w:rPr>
              <w:t> </w:t>
            </w:r>
          </w:p>
        </w:tc>
        <w:tc>
          <w:tcPr>
            <w:tcW w:w="394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CEDB3" w14:textId="77777777" w:rsidR="00DF0D98" w:rsidRPr="00FF2905" w:rsidRDefault="00DF0D98" w:rsidP="00DF0D98">
            <w:pPr>
              <w:jc w:val="center"/>
              <w:rPr>
                <w:b/>
                <w:bCs/>
              </w:rPr>
            </w:pPr>
            <w:r w:rsidRPr="00FF2905">
              <w:rPr>
                <w:b/>
                <w:bCs/>
              </w:rPr>
              <w:t>ВРТ</w:t>
            </w:r>
          </w:p>
        </w:tc>
        <w:tc>
          <w:tcPr>
            <w:tcW w:w="3845" w:type="dxa"/>
            <w:gridSpan w:val="5"/>
            <w:tcBorders>
              <w:top w:val="single" w:sz="4" w:space="0" w:color="auto"/>
              <w:left w:val="nil"/>
              <w:bottom w:val="single" w:sz="4" w:space="0" w:color="auto"/>
              <w:right w:val="single" w:sz="4" w:space="0" w:color="auto"/>
            </w:tcBorders>
            <w:shd w:val="clear" w:color="auto" w:fill="auto"/>
            <w:noWrap/>
            <w:vAlign w:val="bottom"/>
            <w:hideMark/>
          </w:tcPr>
          <w:p w14:paraId="4957AE6A" w14:textId="77777777" w:rsidR="00DF0D98" w:rsidRPr="00FF2905" w:rsidRDefault="00DF0D98" w:rsidP="00DF0D98">
            <w:pPr>
              <w:jc w:val="center"/>
              <w:rPr>
                <w:b/>
                <w:bCs/>
              </w:rPr>
            </w:pPr>
            <w:r w:rsidRPr="00FF2905">
              <w:rPr>
                <w:b/>
                <w:bCs/>
              </w:rPr>
              <w:t>ЕС</w:t>
            </w:r>
          </w:p>
        </w:tc>
      </w:tr>
      <w:tr w:rsidR="00DF0D98" w:rsidRPr="00FF2905" w14:paraId="73FFD8FB" w14:textId="77777777" w:rsidTr="00DE7160">
        <w:trPr>
          <w:trHeight w:val="990"/>
        </w:trPr>
        <w:tc>
          <w:tcPr>
            <w:tcW w:w="1560" w:type="dxa"/>
            <w:vMerge/>
            <w:tcBorders>
              <w:left w:val="single" w:sz="4" w:space="0" w:color="auto"/>
              <w:bottom w:val="single" w:sz="4" w:space="0" w:color="auto"/>
              <w:right w:val="single" w:sz="12" w:space="0" w:color="000000"/>
            </w:tcBorders>
            <w:shd w:val="clear" w:color="auto" w:fill="auto"/>
            <w:vAlign w:val="bottom"/>
            <w:hideMark/>
          </w:tcPr>
          <w:p w14:paraId="5B5E5666" w14:textId="68365F77" w:rsidR="00DF0D98" w:rsidRPr="00FF2905" w:rsidRDefault="00DF0D98" w:rsidP="00DF0D98">
            <w:pPr>
              <w:rPr>
                <w:color w:val="000000"/>
              </w:rPr>
            </w:pPr>
          </w:p>
        </w:tc>
        <w:tc>
          <w:tcPr>
            <w:tcW w:w="537" w:type="dxa"/>
            <w:tcBorders>
              <w:top w:val="nil"/>
              <w:left w:val="nil"/>
              <w:bottom w:val="single" w:sz="4" w:space="0" w:color="auto"/>
              <w:right w:val="single" w:sz="4" w:space="0" w:color="000000"/>
            </w:tcBorders>
            <w:shd w:val="clear" w:color="auto" w:fill="auto"/>
            <w:vAlign w:val="bottom"/>
            <w:hideMark/>
          </w:tcPr>
          <w:p w14:paraId="4D257978" w14:textId="77777777" w:rsidR="00DF0D98" w:rsidRPr="00FF2905" w:rsidRDefault="00DF0D98" w:rsidP="00DF0D98">
            <w:pPr>
              <w:jc w:val="center"/>
              <w:rPr>
                <w:color w:val="000000"/>
              </w:rPr>
            </w:pPr>
            <w:r w:rsidRPr="00FF2905">
              <w:rPr>
                <w:color w:val="000000"/>
              </w:rPr>
              <w:t>N</w:t>
            </w:r>
          </w:p>
        </w:tc>
        <w:tc>
          <w:tcPr>
            <w:tcW w:w="786" w:type="dxa"/>
            <w:tcBorders>
              <w:top w:val="nil"/>
              <w:left w:val="nil"/>
              <w:bottom w:val="single" w:sz="4" w:space="0" w:color="auto"/>
              <w:right w:val="single" w:sz="4" w:space="0" w:color="000000"/>
            </w:tcBorders>
            <w:shd w:val="clear" w:color="auto" w:fill="auto"/>
            <w:vAlign w:val="bottom"/>
            <w:hideMark/>
          </w:tcPr>
          <w:p w14:paraId="31B1D872" w14:textId="77777777" w:rsidR="00DF0D98" w:rsidRPr="00FF2905" w:rsidRDefault="00DF0D98" w:rsidP="00DF0D98">
            <w:pPr>
              <w:jc w:val="center"/>
              <w:rPr>
                <w:color w:val="000000"/>
              </w:rPr>
            </w:pPr>
            <w:r w:rsidRPr="00FF2905">
              <w:rPr>
                <w:color w:val="000000"/>
              </w:rPr>
              <w:t>Минимум</w:t>
            </w:r>
          </w:p>
        </w:tc>
        <w:tc>
          <w:tcPr>
            <w:tcW w:w="836" w:type="dxa"/>
            <w:tcBorders>
              <w:top w:val="nil"/>
              <w:left w:val="nil"/>
              <w:bottom w:val="single" w:sz="4" w:space="0" w:color="auto"/>
              <w:right w:val="single" w:sz="4" w:space="0" w:color="000000"/>
            </w:tcBorders>
            <w:shd w:val="clear" w:color="auto" w:fill="auto"/>
            <w:vAlign w:val="bottom"/>
            <w:hideMark/>
          </w:tcPr>
          <w:p w14:paraId="0EC95DD1" w14:textId="77777777" w:rsidR="00DF0D98" w:rsidRPr="00FF2905" w:rsidRDefault="00DF0D98" w:rsidP="00DF0D98">
            <w:pPr>
              <w:jc w:val="center"/>
              <w:rPr>
                <w:color w:val="000000"/>
              </w:rPr>
            </w:pPr>
            <w:r w:rsidRPr="00FF2905">
              <w:rPr>
                <w:color w:val="000000"/>
              </w:rPr>
              <w:t>Максимум</w:t>
            </w:r>
          </w:p>
        </w:tc>
        <w:tc>
          <w:tcPr>
            <w:tcW w:w="777" w:type="dxa"/>
            <w:tcBorders>
              <w:top w:val="nil"/>
              <w:left w:val="nil"/>
              <w:bottom w:val="single" w:sz="4" w:space="0" w:color="auto"/>
              <w:right w:val="single" w:sz="4" w:space="0" w:color="000000"/>
            </w:tcBorders>
            <w:shd w:val="clear" w:color="auto" w:fill="auto"/>
            <w:vAlign w:val="bottom"/>
            <w:hideMark/>
          </w:tcPr>
          <w:p w14:paraId="5E20CA94" w14:textId="77777777" w:rsidR="00DF0D98" w:rsidRPr="00FF2905" w:rsidRDefault="00DF0D98" w:rsidP="00DF0D98">
            <w:pPr>
              <w:jc w:val="center"/>
              <w:rPr>
                <w:color w:val="000000"/>
              </w:rPr>
            </w:pPr>
            <w:r w:rsidRPr="00FF2905">
              <w:rPr>
                <w:color w:val="000000"/>
              </w:rPr>
              <w:t>Среднее значение</w:t>
            </w:r>
          </w:p>
        </w:tc>
        <w:tc>
          <w:tcPr>
            <w:tcW w:w="1009" w:type="dxa"/>
            <w:tcBorders>
              <w:top w:val="nil"/>
              <w:left w:val="nil"/>
              <w:bottom w:val="single" w:sz="4" w:space="0" w:color="auto"/>
              <w:right w:val="single" w:sz="12" w:space="0" w:color="000000"/>
            </w:tcBorders>
            <w:shd w:val="clear" w:color="auto" w:fill="auto"/>
            <w:vAlign w:val="bottom"/>
            <w:hideMark/>
          </w:tcPr>
          <w:p w14:paraId="2B087DB0" w14:textId="77777777" w:rsidR="00DF0D98" w:rsidRPr="00FF2905" w:rsidRDefault="00DF0D98" w:rsidP="00DF0D98">
            <w:pPr>
              <w:jc w:val="center"/>
              <w:rPr>
                <w:color w:val="000000"/>
              </w:rPr>
            </w:pPr>
            <w:r w:rsidRPr="00FF2905">
              <w:rPr>
                <w:color w:val="000000"/>
              </w:rPr>
              <w:t>Стандартная отклонения</w:t>
            </w:r>
          </w:p>
        </w:tc>
        <w:tc>
          <w:tcPr>
            <w:tcW w:w="586" w:type="dxa"/>
            <w:tcBorders>
              <w:top w:val="nil"/>
              <w:left w:val="nil"/>
              <w:bottom w:val="single" w:sz="4" w:space="0" w:color="auto"/>
              <w:right w:val="single" w:sz="4" w:space="0" w:color="000000"/>
            </w:tcBorders>
            <w:shd w:val="clear" w:color="auto" w:fill="auto"/>
            <w:vAlign w:val="bottom"/>
            <w:hideMark/>
          </w:tcPr>
          <w:p w14:paraId="7FCA8E51" w14:textId="77777777" w:rsidR="00DF0D98" w:rsidRPr="00FF2905" w:rsidRDefault="00DF0D98" w:rsidP="00DF0D98">
            <w:pPr>
              <w:jc w:val="center"/>
              <w:rPr>
                <w:color w:val="000000"/>
              </w:rPr>
            </w:pPr>
            <w:r w:rsidRPr="00FF2905">
              <w:rPr>
                <w:color w:val="000000"/>
              </w:rPr>
              <w:t>N</w:t>
            </w:r>
          </w:p>
        </w:tc>
        <w:tc>
          <w:tcPr>
            <w:tcW w:w="637" w:type="dxa"/>
            <w:tcBorders>
              <w:top w:val="nil"/>
              <w:left w:val="nil"/>
              <w:bottom w:val="single" w:sz="4" w:space="0" w:color="auto"/>
              <w:right w:val="single" w:sz="4" w:space="0" w:color="000000"/>
            </w:tcBorders>
            <w:shd w:val="clear" w:color="auto" w:fill="auto"/>
            <w:vAlign w:val="bottom"/>
            <w:hideMark/>
          </w:tcPr>
          <w:p w14:paraId="18C2C146" w14:textId="77777777" w:rsidR="00DF0D98" w:rsidRPr="00FF2905" w:rsidRDefault="00DF0D98" w:rsidP="00DF0D98">
            <w:pPr>
              <w:jc w:val="center"/>
              <w:rPr>
                <w:color w:val="000000"/>
              </w:rPr>
            </w:pPr>
            <w:r w:rsidRPr="00FF2905">
              <w:rPr>
                <w:color w:val="000000"/>
              </w:rPr>
              <w:t>Минимум</w:t>
            </w:r>
          </w:p>
        </w:tc>
        <w:tc>
          <w:tcPr>
            <w:tcW w:w="836" w:type="dxa"/>
            <w:tcBorders>
              <w:top w:val="nil"/>
              <w:left w:val="nil"/>
              <w:bottom w:val="single" w:sz="4" w:space="0" w:color="auto"/>
              <w:right w:val="single" w:sz="4" w:space="0" w:color="000000"/>
            </w:tcBorders>
            <w:shd w:val="clear" w:color="auto" w:fill="auto"/>
            <w:vAlign w:val="bottom"/>
            <w:hideMark/>
          </w:tcPr>
          <w:p w14:paraId="027D5A0C" w14:textId="77777777" w:rsidR="00DF0D98" w:rsidRPr="00FF2905" w:rsidRDefault="00DF0D98" w:rsidP="00DF0D98">
            <w:pPr>
              <w:jc w:val="center"/>
              <w:rPr>
                <w:color w:val="000000"/>
              </w:rPr>
            </w:pPr>
            <w:r w:rsidRPr="00FF2905">
              <w:rPr>
                <w:color w:val="000000"/>
              </w:rPr>
              <w:t>Максимум</w:t>
            </w:r>
          </w:p>
        </w:tc>
        <w:tc>
          <w:tcPr>
            <w:tcW w:w="777" w:type="dxa"/>
            <w:tcBorders>
              <w:top w:val="nil"/>
              <w:left w:val="nil"/>
              <w:bottom w:val="single" w:sz="4" w:space="0" w:color="auto"/>
              <w:right w:val="single" w:sz="4" w:space="0" w:color="000000"/>
            </w:tcBorders>
            <w:shd w:val="clear" w:color="auto" w:fill="auto"/>
            <w:vAlign w:val="bottom"/>
            <w:hideMark/>
          </w:tcPr>
          <w:p w14:paraId="1DF43A01" w14:textId="77777777" w:rsidR="00DF0D98" w:rsidRPr="00FF2905" w:rsidRDefault="00DF0D98" w:rsidP="00DF0D98">
            <w:pPr>
              <w:jc w:val="center"/>
              <w:rPr>
                <w:color w:val="000000"/>
              </w:rPr>
            </w:pPr>
            <w:r w:rsidRPr="00FF2905">
              <w:rPr>
                <w:color w:val="000000"/>
              </w:rPr>
              <w:t>Среднее значение</w:t>
            </w:r>
          </w:p>
        </w:tc>
        <w:tc>
          <w:tcPr>
            <w:tcW w:w="1009" w:type="dxa"/>
            <w:tcBorders>
              <w:top w:val="nil"/>
              <w:left w:val="nil"/>
              <w:bottom w:val="single" w:sz="4" w:space="0" w:color="auto"/>
              <w:right w:val="single" w:sz="4" w:space="0" w:color="auto"/>
            </w:tcBorders>
            <w:shd w:val="clear" w:color="auto" w:fill="auto"/>
            <w:vAlign w:val="bottom"/>
            <w:hideMark/>
          </w:tcPr>
          <w:p w14:paraId="3D620252" w14:textId="77777777" w:rsidR="00DF0D98" w:rsidRPr="00FF2905" w:rsidRDefault="00DF0D98" w:rsidP="00DF0D98">
            <w:pPr>
              <w:jc w:val="center"/>
              <w:rPr>
                <w:color w:val="000000"/>
              </w:rPr>
            </w:pPr>
            <w:r w:rsidRPr="00FF2905">
              <w:rPr>
                <w:color w:val="000000"/>
              </w:rPr>
              <w:t>Стандартная отклонения</w:t>
            </w:r>
          </w:p>
        </w:tc>
      </w:tr>
      <w:tr w:rsidR="00DF0D98" w:rsidRPr="00FF2905" w14:paraId="0AC72391" w14:textId="77777777" w:rsidTr="00DE7160">
        <w:trPr>
          <w:trHeight w:val="73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934032E" w14:textId="77777777" w:rsidR="00DF0D98" w:rsidRPr="00FF2905" w:rsidRDefault="00DF0D98" w:rsidP="00DE7160">
            <w:pPr>
              <w:jc w:val="center"/>
              <w:rPr>
                <w:color w:val="000000"/>
              </w:rPr>
            </w:pPr>
            <w:r w:rsidRPr="00FF2905">
              <w:rPr>
                <w:color w:val="000000"/>
              </w:rPr>
              <w:t>Качество привязанности</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AC811" w14:textId="77777777" w:rsidR="00DF0D98" w:rsidRPr="00FF2905" w:rsidRDefault="00DF0D98" w:rsidP="00DE7160">
            <w:pPr>
              <w:jc w:val="center"/>
              <w:rPr>
                <w:color w:val="000000"/>
              </w:rPr>
            </w:pPr>
            <w:r w:rsidRPr="00FF2905">
              <w:rPr>
                <w:color w:val="000000"/>
              </w:rPr>
              <w:t>53</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9EB2C" w14:textId="77777777" w:rsidR="00DF0D98" w:rsidRPr="00FF2905" w:rsidRDefault="00DF0D98" w:rsidP="00DE7160">
            <w:pPr>
              <w:jc w:val="center"/>
              <w:rPr>
                <w:color w:val="000000"/>
              </w:rPr>
            </w:pPr>
            <w:r w:rsidRPr="00FF2905">
              <w:rPr>
                <w:color w:val="000000"/>
              </w:rPr>
              <w:t>31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FDD43" w14:textId="77777777" w:rsidR="00DF0D98" w:rsidRPr="00FF2905" w:rsidRDefault="00DF0D98" w:rsidP="00DE7160">
            <w:pPr>
              <w:jc w:val="center"/>
              <w:rPr>
                <w:color w:val="000000"/>
              </w:rPr>
            </w:pPr>
            <w:r w:rsidRPr="00FF2905">
              <w:rPr>
                <w:color w:val="000000"/>
              </w:rPr>
              <w:t>50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82ADC" w14:textId="77777777" w:rsidR="00DF0D98" w:rsidRPr="00FF2905" w:rsidRDefault="00DF0D98" w:rsidP="00DE7160">
            <w:pPr>
              <w:jc w:val="center"/>
              <w:rPr>
                <w:color w:val="000000"/>
              </w:rPr>
            </w:pPr>
            <w:r w:rsidRPr="00FF2905">
              <w:rPr>
                <w:color w:val="000000"/>
              </w:rPr>
              <w:t>45,17</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0F365" w14:textId="77777777" w:rsidR="00DF0D98" w:rsidRPr="00FF2905" w:rsidRDefault="00DF0D98" w:rsidP="00DE7160">
            <w:pPr>
              <w:jc w:val="center"/>
              <w:rPr>
                <w:color w:val="000000"/>
              </w:rPr>
            </w:pPr>
            <w:r w:rsidRPr="00FF2905">
              <w:rPr>
                <w:color w:val="000000"/>
              </w:rPr>
              <w:t>3,709</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62961" w14:textId="77777777" w:rsidR="00DF0D98" w:rsidRPr="00FF2905" w:rsidRDefault="00DF0D98" w:rsidP="00DE7160">
            <w:pPr>
              <w:jc w:val="center"/>
              <w:rPr>
                <w:color w:val="000000"/>
              </w:rPr>
            </w:pPr>
            <w:r w:rsidRPr="00FF2905">
              <w:rPr>
                <w:color w:val="000000"/>
              </w:rPr>
              <w:t>56</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E5736" w14:textId="77777777" w:rsidR="00DF0D98" w:rsidRPr="00FF2905" w:rsidRDefault="00DF0D98" w:rsidP="00DE7160">
            <w:pPr>
              <w:jc w:val="center"/>
              <w:rPr>
                <w:color w:val="000000"/>
              </w:rPr>
            </w:pPr>
            <w:r w:rsidRPr="00FF2905">
              <w:rPr>
                <w:color w:val="000000"/>
              </w:rPr>
              <w:t>33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9ED1" w14:textId="77777777" w:rsidR="00DF0D98" w:rsidRPr="00FF2905" w:rsidRDefault="00DF0D98" w:rsidP="00DE7160">
            <w:pPr>
              <w:jc w:val="center"/>
              <w:rPr>
                <w:color w:val="000000"/>
              </w:rPr>
            </w:pPr>
            <w:r w:rsidRPr="00FF2905">
              <w:rPr>
                <w:color w:val="000000"/>
              </w:rPr>
              <w:t>50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D767F" w14:textId="77777777" w:rsidR="00DF0D98" w:rsidRPr="00FF2905" w:rsidRDefault="00DF0D98" w:rsidP="00DE7160">
            <w:pPr>
              <w:jc w:val="center"/>
              <w:rPr>
                <w:color w:val="000000"/>
              </w:rPr>
            </w:pPr>
            <w:r w:rsidRPr="00FF2905">
              <w:rPr>
                <w:color w:val="000000"/>
              </w:rPr>
              <w:t>43,89</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78CF4" w14:textId="77777777" w:rsidR="00DF0D98" w:rsidRPr="00FF2905" w:rsidRDefault="00DF0D98" w:rsidP="00DE7160">
            <w:pPr>
              <w:jc w:val="center"/>
              <w:rPr>
                <w:color w:val="000000"/>
              </w:rPr>
            </w:pPr>
            <w:r w:rsidRPr="00FF2905">
              <w:rPr>
                <w:color w:val="000000"/>
              </w:rPr>
              <w:t>3,879</w:t>
            </w:r>
          </w:p>
        </w:tc>
      </w:tr>
      <w:tr w:rsidR="00DF0D98" w:rsidRPr="00FF2905" w14:paraId="1FE07CCB" w14:textId="77777777" w:rsidTr="00DE7160">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4AC38FF" w14:textId="77777777" w:rsidR="00DF0D98" w:rsidRPr="00FF2905" w:rsidRDefault="00DF0D98" w:rsidP="00DE7160">
            <w:pPr>
              <w:jc w:val="center"/>
              <w:rPr>
                <w:color w:val="000000"/>
              </w:rPr>
            </w:pPr>
            <w:r w:rsidRPr="00FF2905">
              <w:rPr>
                <w:color w:val="000000"/>
              </w:rPr>
              <w:t>Когн.</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34E97" w14:textId="77777777" w:rsidR="00DF0D98" w:rsidRPr="00FF2905" w:rsidRDefault="00DF0D98" w:rsidP="00DE7160">
            <w:pPr>
              <w:jc w:val="center"/>
              <w:rPr>
                <w:color w:val="000000"/>
              </w:rPr>
            </w:pPr>
            <w:r w:rsidRPr="00FF2905">
              <w:rPr>
                <w:color w:val="000000"/>
              </w:rPr>
              <w:t>53</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ABEAD" w14:textId="77777777" w:rsidR="00DF0D98" w:rsidRPr="00FF2905" w:rsidRDefault="00DF0D98" w:rsidP="00DE7160">
            <w:pPr>
              <w:jc w:val="center"/>
              <w:rPr>
                <w:color w:val="000000"/>
              </w:rPr>
            </w:pPr>
            <w:r w:rsidRPr="00FF2905">
              <w:rPr>
                <w:color w:val="000000"/>
              </w:rPr>
              <w:t>12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1BD70" w14:textId="77777777" w:rsidR="00DF0D98" w:rsidRPr="00FF2905" w:rsidRDefault="00DF0D98" w:rsidP="00DE7160">
            <w:pPr>
              <w:jc w:val="center"/>
              <w:rPr>
                <w:color w:val="000000"/>
              </w:rPr>
            </w:pPr>
            <w:r w:rsidRPr="00FF2905">
              <w:rPr>
                <w:color w:val="000000"/>
              </w:rPr>
              <w:t>29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D57E5" w14:textId="77777777" w:rsidR="00DF0D98" w:rsidRPr="00FF2905" w:rsidRDefault="00DF0D98" w:rsidP="00DE7160">
            <w:pPr>
              <w:jc w:val="center"/>
              <w:rPr>
                <w:color w:val="000000"/>
              </w:rPr>
            </w:pPr>
            <w:r w:rsidRPr="00FF2905">
              <w:rPr>
                <w:color w:val="000000"/>
              </w:rPr>
              <w:t>23,68</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19660" w14:textId="77777777" w:rsidR="00DF0D98" w:rsidRPr="00FF2905" w:rsidRDefault="00DF0D98" w:rsidP="00DE7160">
            <w:pPr>
              <w:jc w:val="center"/>
              <w:rPr>
                <w:color w:val="000000"/>
              </w:rPr>
            </w:pPr>
            <w:r w:rsidRPr="00FF2905">
              <w:rPr>
                <w:color w:val="000000"/>
              </w:rPr>
              <w:t>3,468</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2C4D4" w14:textId="77777777" w:rsidR="00DF0D98" w:rsidRPr="00FF2905" w:rsidRDefault="00DF0D98" w:rsidP="00DE7160">
            <w:pPr>
              <w:jc w:val="center"/>
              <w:rPr>
                <w:color w:val="000000"/>
              </w:rPr>
            </w:pPr>
            <w:r w:rsidRPr="00FF2905">
              <w:rPr>
                <w:color w:val="000000"/>
              </w:rPr>
              <w:t>56</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5DEB2" w14:textId="77777777" w:rsidR="00DF0D98" w:rsidRPr="00FF2905" w:rsidRDefault="00DF0D98" w:rsidP="00DE7160">
            <w:pPr>
              <w:jc w:val="center"/>
              <w:rPr>
                <w:color w:val="000000"/>
              </w:rPr>
            </w:pPr>
            <w:r w:rsidRPr="00FF2905">
              <w:rPr>
                <w:color w:val="000000"/>
              </w:rPr>
              <w:t>14</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D18CC" w14:textId="77777777" w:rsidR="00DF0D98" w:rsidRPr="00FF2905" w:rsidRDefault="00DF0D98" w:rsidP="00DE7160">
            <w:pPr>
              <w:jc w:val="center"/>
              <w:rPr>
                <w:color w:val="000000"/>
              </w:rPr>
            </w:pPr>
            <w:r w:rsidRPr="00FF2905">
              <w:rPr>
                <w:color w:val="000000"/>
              </w:rPr>
              <w:t>29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248C" w14:textId="77777777" w:rsidR="00DF0D98" w:rsidRPr="00FF2905" w:rsidRDefault="00DF0D98" w:rsidP="00DE7160">
            <w:pPr>
              <w:jc w:val="center"/>
              <w:rPr>
                <w:color w:val="000000"/>
              </w:rPr>
            </w:pPr>
            <w:r w:rsidRPr="00FF2905">
              <w:rPr>
                <w:color w:val="000000"/>
              </w:rPr>
              <w:t>22,77</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FF1EA" w14:textId="77777777" w:rsidR="00DF0D98" w:rsidRPr="00FF2905" w:rsidRDefault="00DF0D98" w:rsidP="00DE7160">
            <w:pPr>
              <w:jc w:val="center"/>
              <w:rPr>
                <w:color w:val="000000"/>
              </w:rPr>
            </w:pPr>
            <w:r w:rsidRPr="00FF2905">
              <w:rPr>
                <w:color w:val="000000"/>
              </w:rPr>
              <w:t>2,979</w:t>
            </w:r>
          </w:p>
        </w:tc>
      </w:tr>
      <w:tr w:rsidR="00DF0D98" w:rsidRPr="00FF2905" w14:paraId="5F08196E" w14:textId="77777777" w:rsidTr="00DE7160">
        <w:trPr>
          <w:trHeight w:val="96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22048F9" w14:textId="77777777" w:rsidR="00DF0D98" w:rsidRPr="00FF2905" w:rsidRDefault="00DF0D98" w:rsidP="00DE7160">
            <w:pPr>
              <w:jc w:val="center"/>
              <w:rPr>
                <w:color w:val="000000"/>
              </w:rPr>
            </w:pPr>
            <w:r w:rsidRPr="00FF2905">
              <w:rPr>
                <w:color w:val="000000"/>
              </w:rPr>
              <w:t>Поведенческий: Защита и Забота</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280A" w14:textId="77777777" w:rsidR="00DF0D98" w:rsidRPr="00FF2905" w:rsidRDefault="00DF0D98" w:rsidP="00DE7160">
            <w:pPr>
              <w:jc w:val="center"/>
              <w:rPr>
                <w:color w:val="000000"/>
              </w:rPr>
            </w:pPr>
            <w:r w:rsidRPr="00FF2905">
              <w:rPr>
                <w:color w:val="000000"/>
              </w:rPr>
              <w:t>53</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8C83A" w14:textId="77777777" w:rsidR="00DF0D98" w:rsidRPr="00FF2905" w:rsidRDefault="00DF0D98" w:rsidP="00DE7160">
            <w:pPr>
              <w:jc w:val="center"/>
              <w:rPr>
                <w:color w:val="000000"/>
              </w:rPr>
            </w:pPr>
            <w:r w:rsidRPr="00FF2905">
              <w:rPr>
                <w:color w:val="000000"/>
              </w:rPr>
              <w:t>8</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61336" w14:textId="77777777" w:rsidR="00DF0D98" w:rsidRPr="00FF2905" w:rsidRDefault="00DF0D98" w:rsidP="00DE7160">
            <w:pPr>
              <w:jc w:val="center"/>
              <w:rPr>
                <w:color w:val="000000"/>
              </w:rPr>
            </w:pPr>
            <w:r w:rsidRPr="00FF2905">
              <w:rPr>
                <w:color w:val="000000"/>
              </w:rPr>
              <w:t>15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BFD05" w14:textId="77777777" w:rsidR="00DF0D98" w:rsidRPr="00FF2905" w:rsidRDefault="00DF0D98" w:rsidP="00DE7160">
            <w:pPr>
              <w:jc w:val="center"/>
              <w:rPr>
                <w:color w:val="000000"/>
              </w:rPr>
            </w:pPr>
            <w:r w:rsidRPr="00FF2905">
              <w:rPr>
                <w:color w:val="000000"/>
              </w:rPr>
              <w:t>13,36</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69324" w14:textId="77777777" w:rsidR="00DF0D98" w:rsidRPr="00FF2905" w:rsidRDefault="00DF0D98" w:rsidP="00DE7160">
            <w:pPr>
              <w:jc w:val="center"/>
              <w:rPr>
                <w:color w:val="000000"/>
              </w:rPr>
            </w:pPr>
            <w:r w:rsidRPr="00FF2905">
              <w:rPr>
                <w:color w:val="000000"/>
              </w:rPr>
              <w:t>1,442</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79C54" w14:textId="77777777" w:rsidR="00DF0D98" w:rsidRPr="00FF2905" w:rsidRDefault="00DF0D98" w:rsidP="00DE7160">
            <w:pPr>
              <w:jc w:val="center"/>
              <w:rPr>
                <w:color w:val="000000"/>
              </w:rPr>
            </w:pPr>
            <w:r w:rsidRPr="00FF2905">
              <w:rPr>
                <w:color w:val="000000"/>
              </w:rPr>
              <w:t>56</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50A98" w14:textId="77777777" w:rsidR="00DF0D98" w:rsidRPr="00FF2905" w:rsidRDefault="00DF0D98" w:rsidP="00DE7160">
            <w:pPr>
              <w:jc w:val="center"/>
              <w:rPr>
                <w:color w:val="000000"/>
              </w:rPr>
            </w:pPr>
            <w:r w:rsidRPr="00FF2905">
              <w:rPr>
                <w:color w:val="000000"/>
              </w:rPr>
              <w:t>9</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45F61" w14:textId="77777777" w:rsidR="00DF0D98" w:rsidRPr="00FF2905" w:rsidRDefault="00DF0D98" w:rsidP="00DE7160">
            <w:pPr>
              <w:jc w:val="center"/>
              <w:rPr>
                <w:color w:val="000000"/>
              </w:rPr>
            </w:pPr>
            <w:r w:rsidRPr="00FF2905">
              <w:rPr>
                <w:color w:val="000000"/>
              </w:rPr>
              <w:t>15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BF751" w14:textId="77777777" w:rsidR="00DF0D98" w:rsidRPr="00FF2905" w:rsidRDefault="00DF0D98" w:rsidP="00DE7160">
            <w:pPr>
              <w:jc w:val="center"/>
              <w:rPr>
                <w:color w:val="000000"/>
              </w:rPr>
            </w:pPr>
            <w:r w:rsidRPr="00FF2905">
              <w:rPr>
                <w:color w:val="000000"/>
              </w:rPr>
              <w:t>12,73</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B8131" w14:textId="77777777" w:rsidR="00DF0D98" w:rsidRPr="00FF2905" w:rsidRDefault="00DF0D98" w:rsidP="00DE7160">
            <w:pPr>
              <w:jc w:val="center"/>
              <w:rPr>
                <w:color w:val="000000"/>
              </w:rPr>
            </w:pPr>
            <w:r w:rsidRPr="00FF2905">
              <w:rPr>
                <w:color w:val="000000"/>
              </w:rPr>
              <w:t>1,382</w:t>
            </w:r>
          </w:p>
        </w:tc>
      </w:tr>
      <w:tr w:rsidR="00DF0D98" w:rsidRPr="00FF2905" w14:paraId="7BDB840E" w14:textId="77777777" w:rsidTr="00DE7160">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4C468A0" w14:textId="77777777" w:rsidR="00DF0D98" w:rsidRPr="00FF2905" w:rsidRDefault="00DF0D98" w:rsidP="00DE7160">
            <w:pPr>
              <w:jc w:val="center"/>
              <w:rPr>
                <w:color w:val="000000"/>
              </w:rPr>
            </w:pPr>
            <w:r w:rsidRPr="00FF2905">
              <w:rPr>
                <w:color w:val="000000"/>
              </w:rPr>
              <w:t>Эйфорический</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EAFE6" w14:textId="77777777" w:rsidR="00DF0D98" w:rsidRPr="00FF2905" w:rsidRDefault="00DF0D98" w:rsidP="00DE7160">
            <w:pPr>
              <w:jc w:val="center"/>
              <w:rPr>
                <w:color w:val="000000"/>
              </w:rPr>
            </w:pPr>
            <w:r w:rsidRPr="00FF2905">
              <w:rPr>
                <w:color w:val="000000"/>
              </w:rPr>
              <w:t>51</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EC201" w14:textId="77777777" w:rsidR="00DF0D98" w:rsidRPr="00FF2905" w:rsidRDefault="00DF0D98" w:rsidP="00DE7160">
            <w:pPr>
              <w:jc w:val="center"/>
              <w:rPr>
                <w:color w:val="000000"/>
              </w:rPr>
            </w:pPr>
            <w:r w:rsidRPr="00FF2905">
              <w:rPr>
                <w:color w:val="000000"/>
              </w:rPr>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563BA" w14:textId="77777777" w:rsidR="00DF0D98" w:rsidRPr="00FF2905" w:rsidRDefault="00DF0D98" w:rsidP="00DE7160">
            <w:pPr>
              <w:jc w:val="center"/>
              <w:rPr>
                <w:color w:val="000000"/>
              </w:rPr>
            </w:pPr>
            <w:r w:rsidRPr="00FF2905">
              <w:rPr>
                <w:color w:val="000000"/>
              </w:rPr>
              <w:t>8</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F955D" w14:textId="77777777" w:rsidR="00DF0D98" w:rsidRPr="00FF2905" w:rsidRDefault="00DF0D98" w:rsidP="00DE7160">
            <w:pPr>
              <w:jc w:val="center"/>
              <w:rPr>
                <w:color w:val="000000"/>
              </w:rPr>
            </w:pPr>
            <w:r w:rsidRPr="00FF2905">
              <w:rPr>
                <w:color w:val="000000"/>
              </w:rPr>
              <w:t>2,47</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1CC82" w14:textId="77777777" w:rsidR="00DF0D98" w:rsidRPr="00FF2905" w:rsidRDefault="00DF0D98" w:rsidP="00DE7160">
            <w:pPr>
              <w:jc w:val="center"/>
              <w:rPr>
                <w:color w:val="000000"/>
              </w:rPr>
            </w:pPr>
            <w:r w:rsidRPr="00FF2905">
              <w:rPr>
                <w:color w:val="000000"/>
              </w:rPr>
              <w:t>1,759</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F41C8" w14:textId="77777777" w:rsidR="00DF0D98" w:rsidRPr="00FF2905" w:rsidRDefault="00DF0D98" w:rsidP="00DE7160">
            <w:pPr>
              <w:jc w:val="center"/>
              <w:rPr>
                <w:color w:val="000000"/>
              </w:rPr>
            </w:pPr>
            <w:r w:rsidRPr="00FF2905">
              <w:rPr>
                <w:color w:val="000000"/>
              </w:rPr>
              <w:t>56</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B9C74" w14:textId="77777777" w:rsidR="00DF0D98" w:rsidRPr="00FF2905" w:rsidRDefault="00DF0D98" w:rsidP="00DE7160">
            <w:pPr>
              <w:jc w:val="center"/>
              <w:rPr>
                <w:color w:val="000000"/>
              </w:rPr>
            </w:pPr>
            <w:r w:rsidRPr="00FF2905">
              <w:rPr>
                <w:color w:val="000000"/>
              </w:rPr>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DDF4A" w14:textId="77777777" w:rsidR="00DF0D98" w:rsidRPr="00FF2905" w:rsidRDefault="00DF0D98" w:rsidP="00DE7160">
            <w:pPr>
              <w:jc w:val="center"/>
              <w:rPr>
                <w:color w:val="000000"/>
              </w:rPr>
            </w:pPr>
            <w:r w:rsidRPr="00FF2905">
              <w:rPr>
                <w:color w:val="000000"/>
              </w:rPr>
              <w:t>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BE8DB" w14:textId="77777777" w:rsidR="00DF0D98" w:rsidRPr="00FF2905" w:rsidRDefault="00DF0D98" w:rsidP="00DE7160">
            <w:pPr>
              <w:jc w:val="center"/>
              <w:rPr>
                <w:color w:val="000000"/>
              </w:rPr>
            </w:pPr>
            <w:r w:rsidRPr="00FF2905">
              <w:rPr>
                <w:color w:val="000000"/>
              </w:rPr>
              <w:t>1,79</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104A3" w14:textId="77777777" w:rsidR="00DF0D98" w:rsidRPr="00FF2905" w:rsidRDefault="00DF0D98" w:rsidP="00DE7160">
            <w:pPr>
              <w:jc w:val="center"/>
              <w:rPr>
                <w:color w:val="000000"/>
              </w:rPr>
            </w:pPr>
            <w:r w:rsidRPr="00FF2905">
              <w:rPr>
                <w:color w:val="000000"/>
              </w:rPr>
              <w:t>1,385</w:t>
            </w:r>
          </w:p>
        </w:tc>
      </w:tr>
      <w:tr w:rsidR="00DF0D98" w:rsidRPr="00FF2905" w14:paraId="6EA499A2" w14:textId="77777777" w:rsidTr="00DE7160">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F65F8AF" w14:textId="77777777" w:rsidR="00DF0D98" w:rsidRPr="00FF2905" w:rsidRDefault="00DF0D98" w:rsidP="00DE7160">
            <w:pPr>
              <w:jc w:val="center"/>
              <w:rPr>
                <w:color w:val="000000"/>
              </w:rPr>
            </w:pPr>
            <w:r w:rsidRPr="00FF2905">
              <w:rPr>
                <w:color w:val="000000"/>
              </w:rPr>
              <w:t>Опт-А</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2251E" w14:textId="77777777" w:rsidR="00DF0D98" w:rsidRPr="00FF2905" w:rsidRDefault="00DF0D98" w:rsidP="00DE7160">
            <w:pPr>
              <w:jc w:val="center"/>
              <w:rPr>
                <w:color w:val="000000"/>
              </w:rPr>
            </w:pPr>
            <w:r w:rsidRPr="00FF2905">
              <w:rPr>
                <w:color w:val="000000"/>
              </w:rPr>
              <w:t>52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6DE0B" w14:textId="77777777" w:rsidR="00DF0D98" w:rsidRPr="00FF2905" w:rsidRDefault="00DF0D98" w:rsidP="00DE7160">
            <w:pPr>
              <w:jc w:val="center"/>
              <w:rPr>
                <w:color w:val="000000"/>
              </w:rPr>
            </w:pPr>
            <w:r w:rsidRPr="00FF2905">
              <w:rPr>
                <w:color w:val="000000"/>
              </w:rPr>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1266F" w14:textId="77777777" w:rsidR="00DF0D98" w:rsidRPr="00FF2905" w:rsidRDefault="00DF0D98" w:rsidP="00DE7160">
            <w:pPr>
              <w:jc w:val="center"/>
              <w:rPr>
                <w:color w:val="000000"/>
              </w:rPr>
            </w:pPr>
            <w:r w:rsidRPr="00FF2905">
              <w:rPr>
                <w:color w:val="000000"/>
              </w:rPr>
              <w:t>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C5362" w14:textId="77777777" w:rsidR="00DF0D98" w:rsidRPr="00FF2905" w:rsidRDefault="00DF0D98" w:rsidP="00DE7160">
            <w:pPr>
              <w:jc w:val="center"/>
              <w:rPr>
                <w:color w:val="000000"/>
              </w:rPr>
            </w:pPr>
            <w:r w:rsidRPr="00FF2905">
              <w:rPr>
                <w:color w:val="000000"/>
              </w:rPr>
              <w:t>1,48</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78F06" w14:textId="77777777" w:rsidR="00DF0D98" w:rsidRPr="00FF2905" w:rsidRDefault="00DF0D98" w:rsidP="00DE7160">
            <w:pPr>
              <w:jc w:val="center"/>
              <w:rPr>
                <w:color w:val="000000"/>
              </w:rPr>
            </w:pPr>
            <w:r w:rsidRPr="00FF2905">
              <w:rPr>
                <w:color w:val="000000"/>
              </w:rPr>
              <w:t>1,038</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6AA67" w14:textId="77777777" w:rsidR="00DF0D98" w:rsidRPr="00FF2905" w:rsidRDefault="00DF0D98" w:rsidP="00DE7160">
            <w:pPr>
              <w:jc w:val="center"/>
              <w:rPr>
                <w:color w:val="000000"/>
              </w:rPr>
            </w:pPr>
            <w:r w:rsidRPr="00FF2905">
              <w:rPr>
                <w:color w:val="000000"/>
              </w:rPr>
              <w:t>56</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412DD" w14:textId="77777777" w:rsidR="00DF0D98" w:rsidRPr="00FF2905" w:rsidRDefault="00DF0D98" w:rsidP="00DE7160">
            <w:pPr>
              <w:jc w:val="center"/>
              <w:rPr>
                <w:color w:val="000000"/>
              </w:rPr>
            </w:pPr>
            <w:r w:rsidRPr="00FF2905">
              <w:rPr>
                <w:color w:val="000000"/>
              </w:rPr>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4778F" w14:textId="77777777" w:rsidR="00DF0D98" w:rsidRPr="00FF2905" w:rsidRDefault="00DF0D98" w:rsidP="00DE7160">
            <w:pPr>
              <w:jc w:val="center"/>
              <w:rPr>
                <w:color w:val="000000"/>
              </w:rPr>
            </w:pPr>
            <w:r w:rsidRPr="00FF2905">
              <w:rPr>
                <w:color w:val="000000"/>
              </w:rPr>
              <w:t>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B8987" w14:textId="77777777" w:rsidR="00DF0D98" w:rsidRPr="00FF2905" w:rsidRDefault="00DF0D98" w:rsidP="00DE7160">
            <w:pPr>
              <w:jc w:val="center"/>
              <w:rPr>
                <w:color w:val="000000"/>
              </w:rPr>
            </w:pPr>
            <w:r w:rsidRPr="00FF2905">
              <w:rPr>
                <w:color w:val="000000"/>
              </w:rPr>
              <w:t>1,84</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8056A" w14:textId="77777777" w:rsidR="00DF0D98" w:rsidRPr="00FF2905" w:rsidRDefault="00DF0D98" w:rsidP="00DE7160">
            <w:pPr>
              <w:jc w:val="center"/>
              <w:rPr>
                <w:color w:val="000000"/>
              </w:rPr>
            </w:pPr>
            <w:r w:rsidRPr="00FF2905">
              <w:rPr>
                <w:color w:val="000000"/>
              </w:rPr>
              <w:t>1,023</w:t>
            </w:r>
          </w:p>
        </w:tc>
      </w:tr>
      <w:tr w:rsidR="00DF0D98" w:rsidRPr="00FF2905" w14:paraId="4CC0FE47" w14:textId="77777777" w:rsidTr="00DE7160">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BA6CBCC" w14:textId="77777777" w:rsidR="00DF0D98" w:rsidRPr="00FF2905" w:rsidRDefault="00DF0D98" w:rsidP="00DE7160">
            <w:pPr>
              <w:jc w:val="center"/>
              <w:rPr>
                <w:color w:val="000000"/>
              </w:rPr>
            </w:pPr>
            <w:r w:rsidRPr="00FF2905">
              <w:rPr>
                <w:color w:val="000000"/>
              </w:rPr>
              <w:t>Гипогн-В</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512FA" w14:textId="77777777" w:rsidR="00DF0D98" w:rsidRPr="00FF2905" w:rsidRDefault="00DF0D98" w:rsidP="00DE7160">
            <w:pPr>
              <w:jc w:val="center"/>
              <w:rPr>
                <w:color w:val="000000"/>
              </w:rPr>
            </w:pPr>
            <w:r w:rsidRPr="00FF2905">
              <w:rPr>
                <w:color w:val="000000"/>
              </w:rPr>
              <w:t>52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5A755" w14:textId="77777777" w:rsidR="00DF0D98" w:rsidRPr="00FF2905" w:rsidRDefault="00DF0D98" w:rsidP="00DE7160">
            <w:pPr>
              <w:jc w:val="center"/>
              <w:rPr>
                <w:color w:val="000000"/>
              </w:rPr>
            </w:pPr>
            <w:r w:rsidRPr="00FF2905">
              <w:rPr>
                <w:color w:val="000000"/>
              </w:rPr>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14FA7" w14:textId="77777777" w:rsidR="00DF0D98" w:rsidRPr="00FF2905" w:rsidRDefault="00DF0D98" w:rsidP="00DE7160">
            <w:pPr>
              <w:jc w:val="center"/>
              <w:rPr>
                <w:color w:val="000000"/>
              </w:rPr>
            </w:pPr>
            <w:r w:rsidRPr="00FF2905">
              <w:rPr>
                <w:color w:val="000000"/>
              </w:rPr>
              <w:t>1</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9A976" w14:textId="77777777" w:rsidR="00DF0D98" w:rsidRPr="00FF2905" w:rsidRDefault="00DF0D98" w:rsidP="00DE7160">
            <w:pPr>
              <w:jc w:val="center"/>
              <w:rPr>
                <w:color w:val="000000"/>
              </w:rPr>
            </w:pPr>
            <w:r w:rsidRPr="00FF2905">
              <w:rPr>
                <w:color w:val="000000"/>
              </w:rPr>
              <w:t>,13</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6EE01" w14:textId="77777777" w:rsidR="00DF0D98" w:rsidRPr="00FF2905" w:rsidRDefault="00DF0D98" w:rsidP="00DE7160">
            <w:pPr>
              <w:jc w:val="center"/>
              <w:rPr>
                <w:color w:val="000000"/>
              </w:rPr>
            </w:pPr>
            <w:r w:rsidRPr="00FF2905">
              <w:rPr>
                <w:color w:val="000000"/>
              </w:rPr>
              <w:t>,345</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89E9" w14:textId="77777777" w:rsidR="00DF0D98" w:rsidRPr="00FF2905" w:rsidRDefault="00DF0D98" w:rsidP="00DE7160">
            <w:pPr>
              <w:jc w:val="center"/>
              <w:rPr>
                <w:color w:val="000000"/>
              </w:rPr>
            </w:pPr>
            <w:r w:rsidRPr="00FF2905">
              <w:rPr>
                <w:color w:val="000000"/>
              </w:rPr>
              <w:t>56</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878B3" w14:textId="77777777" w:rsidR="00DF0D98" w:rsidRPr="00FF2905" w:rsidRDefault="00DF0D98" w:rsidP="00DE7160">
            <w:pPr>
              <w:jc w:val="center"/>
              <w:rPr>
                <w:color w:val="000000"/>
              </w:rPr>
            </w:pPr>
            <w:r w:rsidRPr="00FF2905">
              <w:rPr>
                <w:color w:val="000000"/>
              </w:rPr>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B48B0" w14:textId="77777777" w:rsidR="00DF0D98" w:rsidRPr="00FF2905" w:rsidRDefault="00DF0D98" w:rsidP="00DE7160">
            <w:pPr>
              <w:jc w:val="center"/>
              <w:rPr>
                <w:color w:val="000000"/>
              </w:rPr>
            </w:pPr>
            <w:r w:rsidRPr="00FF2905">
              <w:rPr>
                <w:color w:val="000000"/>
              </w:rPr>
              <w:t>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063BA" w14:textId="77777777" w:rsidR="00DF0D98" w:rsidRPr="00FF2905" w:rsidRDefault="00DF0D98" w:rsidP="00DE7160">
            <w:pPr>
              <w:jc w:val="center"/>
              <w:rPr>
                <w:color w:val="000000"/>
              </w:rPr>
            </w:pPr>
            <w:r w:rsidRPr="00FF2905">
              <w:rPr>
                <w:color w:val="000000"/>
              </w:rPr>
              <w:t>,34</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E9D99" w14:textId="77777777" w:rsidR="00DF0D98" w:rsidRPr="00FF2905" w:rsidRDefault="00DF0D98" w:rsidP="00DE7160">
            <w:pPr>
              <w:jc w:val="center"/>
              <w:rPr>
                <w:color w:val="000000"/>
              </w:rPr>
            </w:pPr>
            <w:r w:rsidRPr="00FF2905">
              <w:rPr>
                <w:color w:val="000000"/>
              </w:rPr>
              <w:t>,611</w:t>
            </w:r>
          </w:p>
        </w:tc>
      </w:tr>
      <w:tr w:rsidR="00DF0D98" w:rsidRPr="00FF2905" w14:paraId="0E69CA0B" w14:textId="77777777" w:rsidTr="00DE7160">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2E7C1D6" w14:textId="77777777" w:rsidR="00DF0D98" w:rsidRPr="00FF2905" w:rsidRDefault="00DF0D98" w:rsidP="00DE7160">
            <w:pPr>
              <w:jc w:val="center"/>
              <w:rPr>
                <w:color w:val="000000"/>
              </w:rPr>
            </w:pPr>
            <w:r w:rsidRPr="00FF2905">
              <w:rPr>
                <w:color w:val="000000"/>
              </w:rPr>
              <w:t>Эйф-А</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3F2A1" w14:textId="77777777" w:rsidR="00DF0D98" w:rsidRPr="00FF2905" w:rsidRDefault="00DF0D98" w:rsidP="00DE7160">
            <w:pPr>
              <w:jc w:val="center"/>
              <w:rPr>
                <w:color w:val="000000"/>
              </w:rPr>
            </w:pPr>
            <w:r w:rsidRPr="00FF2905">
              <w:rPr>
                <w:color w:val="000000"/>
              </w:rPr>
              <w:t>52</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FD3B2" w14:textId="77777777" w:rsidR="00DF0D98" w:rsidRPr="00FF2905" w:rsidRDefault="00DF0D98" w:rsidP="00DE7160">
            <w:pPr>
              <w:jc w:val="center"/>
              <w:rPr>
                <w:color w:val="000000"/>
              </w:rPr>
            </w:pPr>
            <w:r w:rsidRPr="00FF2905">
              <w:rPr>
                <w:color w:val="000000"/>
              </w:rPr>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918E6" w14:textId="77777777" w:rsidR="00DF0D98" w:rsidRPr="00FF2905" w:rsidRDefault="00DF0D98" w:rsidP="00DE7160">
            <w:pPr>
              <w:jc w:val="center"/>
              <w:rPr>
                <w:color w:val="000000"/>
              </w:rPr>
            </w:pPr>
            <w:r w:rsidRPr="00FF2905">
              <w:rPr>
                <w:color w:val="000000"/>
              </w:rPr>
              <w:t>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D031A" w14:textId="77777777" w:rsidR="00DF0D98" w:rsidRPr="00FF2905" w:rsidRDefault="00DF0D98" w:rsidP="00DE7160">
            <w:pPr>
              <w:jc w:val="center"/>
              <w:rPr>
                <w:color w:val="000000"/>
              </w:rPr>
            </w:pPr>
            <w:r w:rsidRPr="00FF2905">
              <w:rPr>
                <w:color w:val="000000"/>
              </w:rPr>
              <w:t>1,04</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CC43A" w14:textId="77777777" w:rsidR="00DF0D98" w:rsidRPr="00FF2905" w:rsidRDefault="00DF0D98" w:rsidP="00DE7160">
            <w:pPr>
              <w:jc w:val="center"/>
              <w:rPr>
                <w:color w:val="000000"/>
              </w:rPr>
            </w:pPr>
            <w:r w:rsidRPr="00FF2905">
              <w:rPr>
                <w:color w:val="000000"/>
              </w:rPr>
              <w:t>,816</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0BF5D" w14:textId="77777777" w:rsidR="00DF0D98" w:rsidRPr="00FF2905" w:rsidRDefault="00DF0D98" w:rsidP="00DE7160">
            <w:pPr>
              <w:jc w:val="center"/>
              <w:rPr>
                <w:color w:val="000000"/>
              </w:rPr>
            </w:pPr>
            <w:r w:rsidRPr="00FF2905">
              <w:rPr>
                <w:color w:val="000000"/>
              </w:rPr>
              <w:t>56</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A018A" w14:textId="77777777" w:rsidR="00DF0D98" w:rsidRPr="00FF2905" w:rsidRDefault="00DF0D98" w:rsidP="00DE7160">
            <w:pPr>
              <w:jc w:val="center"/>
              <w:rPr>
                <w:color w:val="000000"/>
              </w:rPr>
            </w:pPr>
            <w:r w:rsidRPr="00FF2905">
              <w:rPr>
                <w:color w:val="000000"/>
              </w:rPr>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9F229" w14:textId="77777777" w:rsidR="00DF0D98" w:rsidRPr="00FF2905" w:rsidRDefault="00DF0D98" w:rsidP="00DE7160">
            <w:pPr>
              <w:jc w:val="center"/>
              <w:rPr>
                <w:color w:val="000000"/>
              </w:rPr>
            </w:pPr>
            <w:r w:rsidRPr="00FF2905">
              <w:rPr>
                <w:color w:val="000000"/>
              </w:rPr>
              <w:t>3</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BDF72" w14:textId="77777777" w:rsidR="00DF0D98" w:rsidRPr="00FF2905" w:rsidRDefault="00DF0D98" w:rsidP="00DE7160">
            <w:pPr>
              <w:jc w:val="center"/>
              <w:rPr>
                <w:color w:val="000000"/>
              </w:rPr>
            </w:pPr>
            <w:r w:rsidRPr="00FF2905">
              <w:rPr>
                <w:color w:val="000000"/>
              </w:rPr>
              <w:t>,59</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7D601" w14:textId="77777777" w:rsidR="00DF0D98" w:rsidRPr="00FF2905" w:rsidRDefault="00DF0D98" w:rsidP="00DE7160">
            <w:pPr>
              <w:jc w:val="center"/>
              <w:rPr>
                <w:color w:val="000000"/>
              </w:rPr>
            </w:pPr>
            <w:r w:rsidRPr="00FF2905">
              <w:rPr>
                <w:color w:val="000000"/>
              </w:rPr>
              <w:t>,804</w:t>
            </w:r>
          </w:p>
        </w:tc>
      </w:tr>
      <w:tr w:rsidR="00DF0D98" w:rsidRPr="00FF2905" w14:paraId="35CFEB4F" w14:textId="77777777" w:rsidTr="00DE7160">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B78CE35" w14:textId="77777777" w:rsidR="00DF0D98" w:rsidRPr="00FF2905" w:rsidRDefault="00DF0D98" w:rsidP="00DE7160">
            <w:pPr>
              <w:jc w:val="center"/>
              <w:rPr>
                <w:color w:val="000000"/>
              </w:rPr>
            </w:pPr>
            <w:r w:rsidRPr="00FF2905">
              <w:rPr>
                <w:color w:val="000000"/>
              </w:rPr>
              <w:t>Трев-Б</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824C" w14:textId="77777777" w:rsidR="00DF0D98" w:rsidRPr="00FF2905" w:rsidRDefault="00DF0D98" w:rsidP="00DE7160">
            <w:pPr>
              <w:jc w:val="center"/>
              <w:rPr>
                <w:color w:val="000000"/>
              </w:rPr>
            </w:pPr>
            <w:r w:rsidRPr="00FF2905">
              <w:rPr>
                <w:color w:val="000000"/>
              </w:rPr>
              <w:t>53</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27C8B" w14:textId="77777777" w:rsidR="00DF0D98" w:rsidRPr="00FF2905" w:rsidRDefault="00DF0D98" w:rsidP="00DE7160">
            <w:pPr>
              <w:jc w:val="center"/>
              <w:rPr>
                <w:color w:val="000000"/>
              </w:rPr>
            </w:pPr>
            <w:r w:rsidRPr="00FF2905">
              <w:rPr>
                <w:color w:val="000000"/>
              </w:rPr>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0BFA8" w14:textId="77777777" w:rsidR="00DF0D98" w:rsidRPr="00FF2905" w:rsidRDefault="00DF0D98" w:rsidP="00DE7160">
            <w:pPr>
              <w:jc w:val="center"/>
              <w:rPr>
                <w:color w:val="000000"/>
              </w:rPr>
            </w:pPr>
            <w:r w:rsidRPr="00FF2905">
              <w:rPr>
                <w:color w:val="000000"/>
              </w:rPr>
              <w:t>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5DBC" w14:textId="77777777" w:rsidR="00DF0D98" w:rsidRPr="00FF2905" w:rsidRDefault="00DF0D98" w:rsidP="00DE7160">
            <w:pPr>
              <w:jc w:val="center"/>
              <w:rPr>
                <w:color w:val="000000"/>
              </w:rPr>
            </w:pPr>
            <w:r w:rsidRPr="00FF2905">
              <w:rPr>
                <w:color w:val="000000"/>
              </w:rPr>
              <w:t>,43</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B6A1" w14:textId="77777777" w:rsidR="00DF0D98" w:rsidRPr="00FF2905" w:rsidRDefault="00DF0D98" w:rsidP="00DE7160">
            <w:pPr>
              <w:jc w:val="center"/>
              <w:rPr>
                <w:color w:val="000000"/>
              </w:rPr>
            </w:pPr>
            <w:r w:rsidRPr="00FF2905">
              <w:rPr>
                <w:color w:val="000000"/>
              </w:rPr>
              <w:t>,572</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04DAD" w14:textId="77777777" w:rsidR="00DF0D98" w:rsidRPr="00FF2905" w:rsidRDefault="00DF0D98" w:rsidP="00DE7160">
            <w:pPr>
              <w:jc w:val="center"/>
              <w:rPr>
                <w:color w:val="000000"/>
              </w:rPr>
            </w:pPr>
            <w:r w:rsidRPr="00FF2905">
              <w:rPr>
                <w:color w:val="000000"/>
              </w:rPr>
              <w:t>56</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0C42E" w14:textId="77777777" w:rsidR="00DF0D98" w:rsidRPr="00FF2905" w:rsidRDefault="00DF0D98" w:rsidP="00DE7160">
            <w:pPr>
              <w:jc w:val="center"/>
              <w:rPr>
                <w:color w:val="000000"/>
              </w:rPr>
            </w:pPr>
            <w:r w:rsidRPr="00FF2905">
              <w:rPr>
                <w:color w:val="000000"/>
              </w:rPr>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30CDA" w14:textId="77777777" w:rsidR="00DF0D98" w:rsidRPr="00FF2905" w:rsidRDefault="00DF0D98" w:rsidP="00DE7160">
            <w:pPr>
              <w:jc w:val="center"/>
              <w:rPr>
                <w:color w:val="000000"/>
              </w:rPr>
            </w:pPr>
            <w:r w:rsidRPr="00FF2905">
              <w:rPr>
                <w:color w:val="000000"/>
              </w:rPr>
              <w:t>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0CFA8" w14:textId="77777777" w:rsidR="00DF0D98" w:rsidRPr="00FF2905" w:rsidRDefault="00DF0D98" w:rsidP="00DE7160">
            <w:pPr>
              <w:jc w:val="center"/>
              <w:rPr>
                <w:color w:val="000000"/>
              </w:rPr>
            </w:pPr>
            <w:r w:rsidRPr="00FF2905">
              <w:rPr>
                <w:color w:val="000000"/>
              </w:rPr>
              <w:t>,27</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B05F2" w14:textId="77777777" w:rsidR="00DF0D98" w:rsidRPr="00FF2905" w:rsidRDefault="00DF0D98" w:rsidP="00DE7160">
            <w:pPr>
              <w:jc w:val="center"/>
              <w:rPr>
                <w:color w:val="000000"/>
              </w:rPr>
            </w:pPr>
            <w:r w:rsidRPr="00FF2905">
              <w:rPr>
                <w:color w:val="000000"/>
              </w:rPr>
              <w:t>,556</w:t>
            </w:r>
          </w:p>
        </w:tc>
      </w:tr>
      <w:tr w:rsidR="00DF0D98" w:rsidRPr="00FF2905" w14:paraId="69B2811E" w14:textId="77777777" w:rsidTr="00DE7160">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482F9BD" w14:textId="77777777" w:rsidR="00DF0D98" w:rsidRPr="00FF2905" w:rsidRDefault="00DF0D98" w:rsidP="00DE7160">
            <w:pPr>
              <w:jc w:val="center"/>
              <w:rPr>
                <w:color w:val="000000"/>
              </w:rPr>
            </w:pPr>
            <w:r w:rsidRPr="00FF2905">
              <w:rPr>
                <w:color w:val="000000"/>
              </w:rPr>
              <w:lastRenderedPageBreak/>
              <w:t>АхенбСиндр_Мышление</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37871" w14:textId="77777777" w:rsidR="00DF0D98" w:rsidRPr="00FF2905" w:rsidRDefault="00DF0D98" w:rsidP="00DE7160">
            <w:pPr>
              <w:jc w:val="center"/>
              <w:rPr>
                <w:color w:val="000000"/>
              </w:rPr>
            </w:pPr>
            <w:r w:rsidRPr="00FF2905">
              <w:rPr>
                <w:color w:val="000000"/>
              </w:rPr>
              <w:t>47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0440C" w14:textId="77777777" w:rsidR="00DF0D98" w:rsidRPr="00FF2905" w:rsidRDefault="00DF0D98" w:rsidP="00DE7160">
            <w:pPr>
              <w:jc w:val="center"/>
              <w:rPr>
                <w:color w:val="000000"/>
              </w:rPr>
            </w:pPr>
            <w:r w:rsidRPr="00FF2905">
              <w:rPr>
                <w:color w:val="000000"/>
              </w:rPr>
              <w:t>50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F2E4A" w14:textId="77777777" w:rsidR="00DF0D98" w:rsidRPr="00FF2905" w:rsidRDefault="00DF0D98" w:rsidP="00DE7160">
            <w:pPr>
              <w:jc w:val="center"/>
              <w:rPr>
                <w:color w:val="000000"/>
              </w:rPr>
            </w:pPr>
            <w:r w:rsidRPr="00FF2905">
              <w:rPr>
                <w:color w:val="000000"/>
              </w:rPr>
              <w:t>72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FB3FC" w14:textId="77777777" w:rsidR="00DF0D98" w:rsidRPr="00FF2905" w:rsidRDefault="00DF0D98" w:rsidP="00DE7160">
            <w:pPr>
              <w:jc w:val="center"/>
              <w:rPr>
                <w:color w:val="000000"/>
              </w:rPr>
            </w:pPr>
            <w:r w:rsidRPr="00FF2905">
              <w:rPr>
                <w:color w:val="000000"/>
              </w:rPr>
              <w:t>54,53</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8A1FE" w14:textId="77777777" w:rsidR="00DF0D98" w:rsidRPr="00FF2905" w:rsidRDefault="00DF0D98" w:rsidP="00DE7160">
            <w:pPr>
              <w:jc w:val="center"/>
              <w:rPr>
                <w:color w:val="000000"/>
              </w:rPr>
            </w:pPr>
            <w:r w:rsidRPr="00FF2905">
              <w:rPr>
                <w:color w:val="000000"/>
              </w:rPr>
              <w:t>5,879</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B3FC7" w14:textId="77777777" w:rsidR="00DF0D98" w:rsidRPr="00FF2905" w:rsidRDefault="00DF0D98" w:rsidP="00DE7160">
            <w:pPr>
              <w:jc w:val="center"/>
              <w:rPr>
                <w:color w:val="000000"/>
              </w:rPr>
            </w:pPr>
            <w:r w:rsidRPr="00FF2905">
              <w:rPr>
                <w:color w:val="000000"/>
              </w:rPr>
              <w:t>53</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A791B" w14:textId="77777777" w:rsidR="00DF0D98" w:rsidRPr="00FF2905" w:rsidRDefault="00DF0D98" w:rsidP="00DE7160">
            <w:pPr>
              <w:jc w:val="center"/>
              <w:rPr>
                <w:color w:val="000000"/>
              </w:rPr>
            </w:pPr>
            <w:r w:rsidRPr="00FF2905">
              <w:rPr>
                <w:color w:val="000000"/>
              </w:rPr>
              <w:t>50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4C30C" w14:textId="77777777" w:rsidR="00DF0D98" w:rsidRPr="00FF2905" w:rsidRDefault="00DF0D98" w:rsidP="00DE7160">
            <w:pPr>
              <w:jc w:val="center"/>
              <w:rPr>
                <w:color w:val="000000"/>
              </w:rPr>
            </w:pPr>
            <w:r w:rsidRPr="00FF2905">
              <w:rPr>
                <w:color w:val="000000"/>
              </w:rPr>
              <w:t>78</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B6CB6" w14:textId="77777777" w:rsidR="00DF0D98" w:rsidRPr="00FF2905" w:rsidRDefault="00DF0D98" w:rsidP="00DE7160">
            <w:pPr>
              <w:jc w:val="center"/>
              <w:rPr>
                <w:color w:val="000000"/>
              </w:rPr>
            </w:pPr>
            <w:r w:rsidRPr="00FF2905">
              <w:rPr>
                <w:color w:val="000000"/>
              </w:rPr>
              <w:t>56,26</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67BA6" w14:textId="77777777" w:rsidR="00DF0D98" w:rsidRPr="00FF2905" w:rsidRDefault="00DF0D98" w:rsidP="00DE7160">
            <w:pPr>
              <w:jc w:val="center"/>
              <w:rPr>
                <w:color w:val="000000"/>
              </w:rPr>
            </w:pPr>
            <w:r w:rsidRPr="00FF2905">
              <w:rPr>
                <w:color w:val="000000"/>
              </w:rPr>
              <w:t>6,876</w:t>
            </w:r>
          </w:p>
        </w:tc>
      </w:tr>
      <w:tr w:rsidR="00DF0D98" w:rsidRPr="00FF2905" w14:paraId="484A2492" w14:textId="77777777" w:rsidTr="00DE7160">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1058CF" w14:textId="77777777" w:rsidR="00DF0D98" w:rsidRPr="00FF2905" w:rsidRDefault="00DF0D98" w:rsidP="00DE7160">
            <w:pPr>
              <w:jc w:val="center"/>
              <w:rPr>
                <w:color w:val="000000"/>
              </w:rPr>
            </w:pPr>
            <w:r w:rsidRPr="00FF2905">
              <w:rPr>
                <w:color w:val="000000"/>
              </w:rPr>
              <w:t>АхенбСиндр_Внимание</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A8D0" w14:textId="77777777" w:rsidR="00DF0D98" w:rsidRPr="00FF2905" w:rsidRDefault="00DF0D98" w:rsidP="00DE7160">
            <w:pPr>
              <w:jc w:val="center"/>
              <w:rPr>
                <w:color w:val="000000"/>
              </w:rPr>
            </w:pPr>
            <w:r w:rsidRPr="00FF2905">
              <w:rPr>
                <w:color w:val="000000"/>
              </w:rPr>
              <w:t>50</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DC1A" w14:textId="77777777" w:rsidR="00DF0D98" w:rsidRPr="00FF2905" w:rsidRDefault="00DF0D98" w:rsidP="00DE7160">
            <w:pPr>
              <w:jc w:val="center"/>
              <w:rPr>
                <w:color w:val="000000"/>
              </w:rPr>
            </w:pPr>
            <w:r w:rsidRPr="00FF2905">
              <w:rPr>
                <w:color w:val="000000"/>
              </w:rPr>
              <w:t>50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9CD8" w14:textId="77777777" w:rsidR="00DF0D98" w:rsidRPr="00FF2905" w:rsidRDefault="00DF0D98" w:rsidP="00DE7160">
            <w:pPr>
              <w:jc w:val="center"/>
              <w:rPr>
                <w:color w:val="000000"/>
              </w:rPr>
            </w:pPr>
            <w:r w:rsidRPr="00FF2905">
              <w:rPr>
                <w:color w:val="000000"/>
              </w:rPr>
              <w:t>65</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4D21A" w14:textId="77777777" w:rsidR="00DF0D98" w:rsidRPr="00FF2905" w:rsidRDefault="00DF0D98" w:rsidP="00DE7160">
            <w:pPr>
              <w:jc w:val="center"/>
              <w:rPr>
                <w:color w:val="000000"/>
              </w:rPr>
            </w:pPr>
            <w:r w:rsidRPr="00FF2905">
              <w:rPr>
                <w:color w:val="000000"/>
              </w:rPr>
              <w:t>54,78</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FBCC" w14:textId="77777777" w:rsidR="00DF0D98" w:rsidRPr="00FF2905" w:rsidRDefault="00DF0D98" w:rsidP="00DE7160">
            <w:pPr>
              <w:jc w:val="center"/>
              <w:rPr>
                <w:color w:val="000000"/>
              </w:rPr>
            </w:pPr>
            <w:r w:rsidRPr="00FF2905">
              <w:rPr>
                <w:color w:val="000000"/>
              </w:rPr>
              <w:t>4,205</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49E78" w14:textId="77777777" w:rsidR="00DF0D98" w:rsidRPr="00FF2905" w:rsidRDefault="00DF0D98" w:rsidP="00DE7160">
            <w:pPr>
              <w:jc w:val="center"/>
              <w:rPr>
                <w:color w:val="000000"/>
              </w:rPr>
            </w:pPr>
            <w:r w:rsidRPr="00FF2905">
              <w:rPr>
                <w:color w:val="000000"/>
              </w:rPr>
              <w:t>53</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047E0" w14:textId="77777777" w:rsidR="00DF0D98" w:rsidRPr="00FF2905" w:rsidRDefault="00DF0D98" w:rsidP="00DE7160">
            <w:pPr>
              <w:jc w:val="center"/>
              <w:rPr>
                <w:color w:val="000000"/>
              </w:rPr>
            </w:pPr>
            <w:r w:rsidRPr="00FF2905">
              <w:rPr>
                <w:color w:val="000000"/>
              </w:rPr>
              <w:t>50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20D87" w14:textId="77777777" w:rsidR="00DF0D98" w:rsidRPr="00FF2905" w:rsidRDefault="00DF0D98" w:rsidP="00DE7160">
            <w:pPr>
              <w:jc w:val="center"/>
              <w:rPr>
                <w:color w:val="000000"/>
              </w:rPr>
            </w:pPr>
            <w:r w:rsidRPr="00FF2905">
              <w:rPr>
                <w:color w:val="000000"/>
              </w:rPr>
              <w:t>72</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D3E0" w14:textId="77777777" w:rsidR="00DF0D98" w:rsidRPr="00FF2905" w:rsidRDefault="00DF0D98" w:rsidP="00DE7160">
            <w:pPr>
              <w:jc w:val="center"/>
              <w:rPr>
                <w:color w:val="000000"/>
              </w:rPr>
            </w:pPr>
            <w:r w:rsidRPr="00FF2905">
              <w:rPr>
                <w:color w:val="000000"/>
              </w:rPr>
              <w:t>56,83</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61E6E" w14:textId="77777777" w:rsidR="00DF0D98" w:rsidRPr="00FF2905" w:rsidRDefault="00DF0D98" w:rsidP="00DE7160">
            <w:pPr>
              <w:jc w:val="center"/>
              <w:rPr>
                <w:color w:val="000000"/>
              </w:rPr>
            </w:pPr>
            <w:r w:rsidRPr="00FF2905">
              <w:rPr>
                <w:color w:val="000000"/>
              </w:rPr>
              <w:t>5,214</w:t>
            </w:r>
          </w:p>
        </w:tc>
      </w:tr>
      <w:tr w:rsidR="00DF0D98" w:rsidRPr="00FF2905" w14:paraId="166A3B33" w14:textId="77777777" w:rsidTr="00DE7160">
        <w:trPr>
          <w:trHeight w:val="96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F69E13C" w14:textId="77777777" w:rsidR="00DF0D98" w:rsidRPr="00FF2905" w:rsidRDefault="00DF0D98" w:rsidP="00DE7160">
            <w:pPr>
              <w:jc w:val="center"/>
              <w:rPr>
                <w:color w:val="000000"/>
              </w:rPr>
            </w:pPr>
            <w:r w:rsidRPr="00FF2905">
              <w:rPr>
                <w:color w:val="000000"/>
              </w:rPr>
              <w:t>АхенбDSM_Депресс расстрва</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29FB9" w14:textId="77777777" w:rsidR="00DF0D98" w:rsidRPr="00FF2905" w:rsidRDefault="00DF0D98" w:rsidP="00DE7160">
            <w:pPr>
              <w:jc w:val="center"/>
              <w:rPr>
                <w:color w:val="000000"/>
              </w:rPr>
            </w:pPr>
            <w:r w:rsidRPr="00FF2905">
              <w:rPr>
                <w:color w:val="000000"/>
              </w:rPr>
              <w:t>50</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66FC0" w14:textId="77777777" w:rsidR="00DF0D98" w:rsidRPr="00FF2905" w:rsidRDefault="00DF0D98" w:rsidP="00DE7160">
            <w:pPr>
              <w:jc w:val="center"/>
              <w:rPr>
                <w:color w:val="000000"/>
              </w:rPr>
            </w:pPr>
            <w:r w:rsidRPr="00FF2905">
              <w:rPr>
                <w:color w:val="000000"/>
              </w:rPr>
              <w:t>50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9CFD3" w14:textId="77777777" w:rsidR="00DF0D98" w:rsidRPr="00FF2905" w:rsidRDefault="00DF0D98" w:rsidP="00DE7160">
            <w:pPr>
              <w:jc w:val="center"/>
              <w:rPr>
                <w:color w:val="000000"/>
              </w:rPr>
            </w:pPr>
            <w:r w:rsidRPr="00FF2905">
              <w:rPr>
                <w:color w:val="000000"/>
              </w:rPr>
              <w:t>69</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69889" w14:textId="77777777" w:rsidR="00DF0D98" w:rsidRPr="00FF2905" w:rsidRDefault="00DF0D98" w:rsidP="00DE7160">
            <w:pPr>
              <w:jc w:val="center"/>
              <w:rPr>
                <w:color w:val="000000"/>
              </w:rPr>
            </w:pPr>
            <w:r w:rsidRPr="00FF2905">
              <w:rPr>
                <w:color w:val="000000"/>
              </w:rPr>
              <w:t>54,68</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6932A" w14:textId="77777777" w:rsidR="00DF0D98" w:rsidRPr="00FF2905" w:rsidRDefault="00DF0D98" w:rsidP="00DE7160">
            <w:pPr>
              <w:jc w:val="center"/>
              <w:rPr>
                <w:color w:val="000000"/>
              </w:rPr>
            </w:pPr>
            <w:r w:rsidRPr="00FF2905">
              <w:rPr>
                <w:color w:val="000000"/>
              </w:rPr>
              <w:t>5,212</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9278" w14:textId="77777777" w:rsidR="00DF0D98" w:rsidRPr="00FF2905" w:rsidRDefault="00DF0D98" w:rsidP="00DE7160">
            <w:pPr>
              <w:jc w:val="center"/>
              <w:rPr>
                <w:color w:val="000000"/>
              </w:rPr>
            </w:pPr>
            <w:r w:rsidRPr="00FF2905">
              <w:rPr>
                <w:color w:val="000000"/>
              </w:rPr>
              <w:t>54</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7C1C3" w14:textId="77777777" w:rsidR="00DF0D98" w:rsidRPr="00FF2905" w:rsidRDefault="00DF0D98" w:rsidP="00DE7160">
            <w:pPr>
              <w:jc w:val="center"/>
              <w:rPr>
                <w:color w:val="000000"/>
              </w:rPr>
            </w:pPr>
            <w:r w:rsidRPr="00FF2905">
              <w:rPr>
                <w:color w:val="000000"/>
              </w:rPr>
              <w:t>50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12A36" w14:textId="77777777" w:rsidR="00DF0D98" w:rsidRPr="00FF2905" w:rsidRDefault="00DF0D98" w:rsidP="00DE7160">
            <w:pPr>
              <w:jc w:val="center"/>
              <w:rPr>
                <w:color w:val="000000"/>
              </w:rPr>
            </w:pPr>
            <w:r w:rsidRPr="00FF2905">
              <w:rPr>
                <w:color w:val="000000"/>
              </w:rPr>
              <w:t>77</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D2154" w14:textId="77777777" w:rsidR="00DF0D98" w:rsidRPr="00FF2905" w:rsidRDefault="00DF0D98" w:rsidP="00DE7160">
            <w:pPr>
              <w:jc w:val="center"/>
              <w:rPr>
                <w:color w:val="000000"/>
              </w:rPr>
            </w:pPr>
            <w:r w:rsidRPr="00FF2905">
              <w:rPr>
                <w:color w:val="000000"/>
              </w:rPr>
              <w:t>57,13</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44079" w14:textId="77777777" w:rsidR="00DF0D98" w:rsidRPr="00FF2905" w:rsidRDefault="00DF0D98" w:rsidP="00DE7160">
            <w:pPr>
              <w:jc w:val="center"/>
              <w:rPr>
                <w:color w:val="000000"/>
              </w:rPr>
            </w:pPr>
            <w:r w:rsidRPr="00FF2905">
              <w:rPr>
                <w:color w:val="000000"/>
              </w:rPr>
              <w:t>6,757</w:t>
            </w:r>
          </w:p>
        </w:tc>
      </w:tr>
      <w:tr w:rsidR="00DF0D98" w:rsidRPr="00FF2905" w14:paraId="3CCDB9AB" w14:textId="77777777" w:rsidTr="00DE7160">
        <w:trPr>
          <w:trHeight w:val="48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46DD3D2" w14:textId="77777777" w:rsidR="00DF0D98" w:rsidRPr="00FF2905" w:rsidRDefault="00DF0D98" w:rsidP="00DE7160">
            <w:pPr>
              <w:jc w:val="center"/>
              <w:rPr>
                <w:color w:val="000000"/>
              </w:rPr>
            </w:pPr>
            <w:r w:rsidRPr="00FF2905">
              <w:rPr>
                <w:color w:val="000000"/>
              </w:rPr>
              <w:t>Внешность горд</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CCED" w14:textId="77777777" w:rsidR="00DF0D98" w:rsidRPr="00FF2905" w:rsidRDefault="00DF0D98" w:rsidP="00DE7160">
            <w:pPr>
              <w:jc w:val="center"/>
              <w:rPr>
                <w:color w:val="000000"/>
              </w:rPr>
            </w:pPr>
            <w:r w:rsidRPr="00FF2905">
              <w:rPr>
                <w:color w:val="000000"/>
              </w:rPr>
              <w:t>36</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944F7" w14:textId="77777777" w:rsidR="00DF0D98" w:rsidRPr="00FF2905" w:rsidRDefault="00DF0D98" w:rsidP="00DE7160">
            <w:pPr>
              <w:jc w:val="center"/>
              <w:rPr>
                <w:color w:val="000000"/>
              </w:rPr>
            </w:pPr>
            <w:r w:rsidRPr="00FF2905">
              <w:rPr>
                <w:color w:val="000000"/>
              </w:rPr>
              <w:t>5</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7794A" w14:textId="77777777" w:rsidR="00DF0D98" w:rsidRPr="00FF2905" w:rsidRDefault="00DF0D98" w:rsidP="00DE7160">
            <w:pPr>
              <w:jc w:val="center"/>
              <w:rPr>
                <w:color w:val="000000"/>
              </w:rPr>
            </w:pPr>
            <w:r w:rsidRPr="00FF2905">
              <w:rPr>
                <w:color w:val="000000"/>
              </w:rPr>
              <w:t>100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5099D" w14:textId="77777777" w:rsidR="00DF0D98" w:rsidRPr="00FF2905" w:rsidRDefault="00DF0D98" w:rsidP="00DE7160">
            <w:pPr>
              <w:jc w:val="center"/>
              <w:rPr>
                <w:color w:val="000000"/>
              </w:rPr>
            </w:pPr>
            <w:r w:rsidRPr="00FF2905">
              <w:rPr>
                <w:color w:val="000000"/>
              </w:rPr>
              <w:t>73,42</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E9E14" w14:textId="77777777" w:rsidR="00DF0D98" w:rsidRPr="00FF2905" w:rsidRDefault="00DF0D98" w:rsidP="00DE7160">
            <w:pPr>
              <w:jc w:val="center"/>
              <w:rPr>
                <w:color w:val="000000"/>
              </w:rPr>
            </w:pPr>
            <w:r w:rsidRPr="00FF2905">
              <w:rPr>
                <w:color w:val="000000"/>
              </w:rPr>
              <w:t>28,539</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3617F" w14:textId="77777777" w:rsidR="00DF0D98" w:rsidRPr="00FF2905" w:rsidRDefault="00DF0D98" w:rsidP="00DE7160">
            <w:pPr>
              <w:jc w:val="center"/>
              <w:rPr>
                <w:color w:val="000000"/>
              </w:rPr>
            </w:pPr>
            <w:r w:rsidRPr="00FF2905">
              <w:rPr>
                <w:color w:val="000000"/>
              </w:rPr>
              <w:t>39</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02545" w14:textId="77777777" w:rsidR="00DF0D98" w:rsidRPr="00FF2905" w:rsidRDefault="00DF0D98" w:rsidP="00DE7160">
            <w:pPr>
              <w:jc w:val="center"/>
              <w:rPr>
                <w:color w:val="000000"/>
              </w:rPr>
            </w:pPr>
            <w:r w:rsidRPr="00FF2905">
              <w:rPr>
                <w:color w:val="000000"/>
              </w:rPr>
              <w:t>30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2A3A0" w14:textId="77777777" w:rsidR="00DF0D98" w:rsidRPr="00FF2905" w:rsidRDefault="00DF0D98" w:rsidP="00DE7160">
            <w:pPr>
              <w:jc w:val="center"/>
              <w:rPr>
                <w:color w:val="000000"/>
              </w:rPr>
            </w:pPr>
            <w:r w:rsidRPr="00FF2905">
              <w:rPr>
                <w:color w:val="000000"/>
              </w:rPr>
              <w:t>100</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C2FFA" w14:textId="77777777" w:rsidR="00DF0D98" w:rsidRPr="00FF2905" w:rsidRDefault="00DF0D98" w:rsidP="00DE7160">
            <w:pPr>
              <w:jc w:val="center"/>
              <w:rPr>
                <w:color w:val="000000"/>
              </w:rPr>
            </w:pPr>
            <w:r w:rsidRPr="00FF2905">
              <w:rPr>
                <w:color w:val="000000"/>
              </w:rPr>
              <w:t>83,15</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97798" w14:textId="77777777" w:rsidR="00DF0D98" w:rsidRPr="00FF2905" w:rsidRDefault="00DF0D98" w:rsidP="00DE7160">
            <w:pPr>
              <w:jc w:val="center"/>
              <w:rPr>
                <w:color w:val="000000"/>
              </w:rPr>
            </w:pPr>
            <w:r w:rsidRPr="00FF2905">
              <w:rPr>
                <w:color w:val="000000"/>
              </w:rPr>
              <w:t>20,284</w:t>
            </w:r>
          </w:p>
        </w:tc>
      </w:tr>
    </w:tbl>
    <w:p w14:paraId="1919BB64" w14:textId="77777777" w:rsidR="00DF0D98" w:rsidRPr="00FF2905" w:rsidRDefault="00DF0D98" w:rsidP="002A1E88">
      <w:pPr>
        <w:spacing w:after="160" w:line="259" w:lineRule="auto"/>
        <w:ind w:firstLine="709"/>
        <w:jc w:val="both"/>
        <w:rPr>
          <w:rFonts w:eastAsiaTheme="minorHAnsi"/>
          <w:bCs/>
          <w:lang w:eastAsia="en-US"/>
        </w:rPr>
      </w:pPr>
    </w:p>
    <w:p w14:paraId="61123E69" w14:textId="3380EA76" w:rsidR="00A40D84" w:rsidRDefault="0044412E" w:rsidP="00A40D84">
      <w:pPr>
        <w:spacing w:after="160" w:line="360" w:lineRule="auto"/>
        <w:ind w:firstLine="709"/>
        <w:jc w:val="both"/>
        <w:rPr>
          <w:rFonts w:eastAsiaTheme="minorHAnsi"/>
          <w:bCs/>
          <w:sz w:val="28"/>
          <w:szCs w:val="28"/>
          <w:lang w:eastAsia="en-US"/>
        </w:rPr>
      </w:pPr>
      <w:r w:rsidRPr="00DE7160">
        <w:rPr>
          <w:rFonts w:eastAsiaTheme="minorHAnsi"/>
          <w:bCs/>
          <w:sz w:val="28"/>
          <w:szCs w:val="28"/>
          <w:lang w:eastAsia="en-US"/>
        </w:rPr>
        <w:t>Таким образом, при сравнении женщин из группы ВРТ и ЕС было обнаружено, что</w:t>
      </w:r>
      <w:r w:rsidR="00A40D84">
        <w:rPr>
          <w:rFonts w:eastAsiaTheme="minorHAnsi"/>
          <w:bCs/>
          <w:sz w:val="28"/>
          <w:szCs w:val="28"/>
          <w:lang w:eastAsia="en-US"/>
        </w:rPr>
        <w:t xml:space="preserve"> женщины из группы ВРТ более старше по возрасту, </w:t>
      </w:r>
      <w:r w:rsidR="00A40D84" w:rsidRPr="002A1E88">
        <w:rPr>
          <w:rFonts w:eastAsiaTheme="minorHAnsi"/>
          <w:sz w:val="28"/>
          <w:szCs w:val="28"/>
          <w:lang w:eastAsia="en-US"/>
        </w:rPr>
        <w:t xml:space="preserve">дольше состоят в отношениях и проживают вместе с партнером. В сравнении с группой ЕС, </w:t>
      </w:r>
      <w:r w:rsidR="00A40D84">
        <w:rPr>
          <w:rFonts w:eastAsiaTheme="minorHAnsi"/>
          <w:sz w:val="28"/>
          <w:szCs w:val="28"/>
          <w:lang w:eastAsia="en-US"/>
        </w:rPr>
        <w:t>у группы</w:t>
      </w:r>
      <w:r w:rsidR="00A40D84" w:rsidRPr="002A1E88">
        <w:rPr>
          <w:rFonts w:eastAsiaTheme="minorHAnsi"/>
          <w:sz w:val="28"/>
          <w:szCs w:val="28"/>
          <w:lang w:eastAsia="en-US"/>
        </w:rPr>
        <w:t xml:space="preserve"> ВРТ</w:t>
      </w:r>
      <w:r w:rsidR="00A40D84">
        <w:rPr>
          <w:rFonts w:eastAsiaTheme="minorHAnsi"/>
          <w:sz w:val="28"/>
          <w:szCs w:val="28"/>
          <w:lang w:eastAsia="en-US"/>
        </w:rPr>
        <w:t xml:space="preserve"> более продолжительный период наступления беременности</w:t>
      </w:r>
      <w:r w:rsidR="00A40D84" w:rsidRPr="002A1E88">
        <w:rPr>
          <w:rFonts w:eastAsiaTheme="minorHAnsi"/>
          <w:sz w:val="28"/>
          <w:szCs w:val="28"/>
          <w:lang w:eastAsia="en-US"/>
        </w:rPr>
        <w:t xml:space="preserve"> </w:t>
      </w:r>
      <w:r w:rsidR="00A40D84">
        <w:rPr>
          <w:rFonts w:eastAsiaTheme="minorHAnsi"/>
          <w:sz w:val="28"/>
          <w:szCs w:val="28"/>
          <w:lang w:eastAsia="en-US"/>
        </w:rPr>
        <w:t>с момента ее планирования, они выше оцениваю</w:t>
      </w:r>
      <w:r w:rsidR="00A40D84" w:rsidRPr="002A1E88">
        <w:rPr>
          <w:rFonts w:eastAsiaTheme="minorHAnsi"/>
          <w:sz w:val="28"/>
          <w:szCs w:val="28"/>
          <w:lang w:eastAsia="en-US"/>
        </w:rPr>
        <w:t xml:space="preserve">т свою готовность к материнству, а также отношение и поддержку со стороны специалистов. </w:t>
      </w:r>
      <w:r w:rsidR="00A40D84">
        <w:rPr>
          <w:rFonts w:eastAsiaTheme="minorHAnsi"/>
          <w:sz w:val="28"/>
          <w:szCs w:val="28"/>
          <w:lang w:eastAsia="en-US"/>
        </w:rPr>
        <w:t>При этом, большая часть группы ВРТ не посещает курсы по подготовке к родам и материнству.</w:t>
      </w:r>
    </w:p>
    <w:p w14:paraId="6504BF88" w14:textId="24D42D4B" w:rsidR="00A40D84" w:rsidRPr="008707E2" w:rsidRDefault="00A40D84" w:rsidP="00DE7160">
      <w:pPr>
        <w:spacing w:after="160" w:line="360" w:lineRule="auto"/>
        <w:ind w:firstLine="709"/>
        <w:jc w:val="both"/>
        <w:rPr>
          <w:rFonts w:eastAsiaTheme="minorHAnsi"/>
          <w:bCs/>
          <w:sz w:val="28"/>
          <w:szCs w:val="28"/>
          <w:lang w:eastAsia="en-US"/>
        </w:rPr>
      </w:pPr>
      <w:r>
        <w:rPr>
          <w:rFonts w:eastAsiaTheme="minorHAnsi"/>
          <w:bCs/>
          <w:sz w:val="28"/>
          <w:szCs w:val="28"/>
          <w:lang w:eastAsia="en-US"/>
        </w:rPr>
        <w:t xml:space="preserve">Также у </w:t>
      </w:r>
      <w:r w:rsidRPr="002A1E88">
        <w:rPr>
          <w:rFonts w:eastAsiaTheme="minorHAnsi"/>
          <w:sz w:val="28"/>
          <w:szCs w:val="28"/>
          <w:lang w:eastAsia="en-US"/>
        </w:rPr>
        <w:t xml:space="preserve">женщин из группы ВРТ </w:t>
      </w:r>
      <w:r>
        <w:rPr>
          <w:rFonts w:eastAsiaTheme="minorHAnsi"/>
          <w:sz w:val="28"/>
          <w:szCs w:val="28"/>
          <w:lang w:eastAsia="en-US"/>
        </w:rPr>
        <w:t>выше значения</w:t>
      </w:r>
      <w:r w:rsidRPr="002A1E88">
        <w:rPr>
          <w:rFonts w:eastAsiaTheme="minorHAnsi"/>
          <w:sz w:val="28"/>
          <w:szCs w:val="28"/>
          <w:lang w:eastAsia="en-US"/>
        </w:rPr>
        <w:t xml:space="preserve"> </w:t>
      </w:r>
      <w:r>
        <w:rPr>
          <w:rFonts w:eastAsiaTheme="minorHAnsi"/>
          <w:sz w:val="28"/>
          <w:szCs w:val="28"/>
          <w:lang w:eastAsia="en-US"/>
        </w:rPr>
        <w:t xml:space="preserve">по </w:t>
      </w:r>
      <w:r w:rsidRPr="002A1E88">
        <w:rPr>
          <w:rFonts w:eastAsiaTheme="minorHAnsi"/>
          <w:sz w:val="28"/>
          <w:szCs w:val="28"/>
          <w:lang w:eastAsia="en-US"/>
        </w:rPr>
        <w:t>качеств</w:t>
      </w:r>
      <w:r>
        <w:rPr>
          <w:rFonts w:eastAsiaTheme="minorHAnsi"/>
          <w:sz w:val="28"/>
          <w:szCs w:val="28"/>
          <w:lang w:eastAsia="en-US"/>
        </w:rPr>
        <w:t>у</w:t>
      </w:r>
      <w:r w:rsidRPr="002A1E88">
        <w:rPr>
          <w:rFonts w:eastAsiaTheme="minorHAnsi"/>
          <w:sz w:val="28"/>
          <w:szCs w:val="28"/>
          <w:lang w:eastAsia="en-US"/>
        </w:rPr>
        <w:t xml:space="preserve"> привязанности</w:t>
      </w:r>
      <w:r>
        <w:rPr>
          <w:rFonts w:eastAsiaTheme="minorHAnsi"/>
          <w:sz w:val="28"/>
          <w:szCs w:val="28"/>
          <w:lang w:eastAsia="en-US"/>
        </w:rPr>
        <w:t>, в том числе</w:t>
      </w:r>
      <w:r w:rsidRPr="002A1E88">
        <w:rPr>
          <w:rFonts w:eastAsiaTheme="minorHAnsi"/>
          <w:sz w:val="28"/>
          <w:szCs w:val="28"/>
          <w:lang w:eastAsia="en-US"/>
        </w:rPr>
        <w:t xml:space="preserve"> по поведенческому компоненту защиты и заботы.</w:t>
      </w:r>
      <w:r>
        <w:rPr>
          <w:rFonts w:eastAsiaTheme="minorHAnsi"/>
          <w:bCs/>
          <w:sz w:val="28"/>
          <w:szCs w:val="28"/>
          <w:lang w:eastAsia="en-US"/>
        </w:rPr>
        <w:t xml:space="preserve"> </w:t>
      </w:r>
      <w:r>
        <w:rPr>
          <w:rFonts w:eastAsiaTheme="minorHAnsi"/>
          <w:sz w:val="28"/>
          <w:szCs w:val="28"/>
          <w:lang w:eastAsia="en-US"/>
        </w:rPr>
        <w:t>По</w:t>
      </w:r>
      <w:r w:rsidRPr="002A1E88">
        <w:rPr>
          <w:rFonts w:eastAsiaTheme="minorHAnsi"/>
          <w:sz w:val="28"/>
          <w:szCs w:val="28"/>
          <w:lang w:eastAsia="en-US"/>
        </w:rPr>
        <w:t xml:space="preserve"> отношению к беременности женщины из группы ВРТ больше испытывают эйфорию и у них менее выражен оптимальный тип гестационной доминанты.</w:t>
      </w:r>
      <w:r w:rsidR="008707E2">
        <w:rPr>
          <w:rFonts w:eastAsiaTheme="minorHAnsi"/>
          <w:sz w:val="28"/>
          <w:szCs w:val="28"/>
          <w:lang w:eastAsia="en-US"/>
        </w:rPr>
        <w:t xml:space="preserve"> Также, женщины группы ВРТ реже страдают нарушениями мышления и депрессивными расстройствами во время беременности по сравнению с группой ЕС. </w:t>
      </w:r>
    </w:p>
    <w:p w14:paraId="3F697042" w14:textId="77777777" w:rsidR="0044412E" w:rsidRPr="00DF0D98" w:rsidRDefault="0044412E" w:rsidP="002A1E88">
      <w:pPr>
        <w:spacing w:after="160" w:line="259" w:lineRule="auto"/>
        <w:ind w:firstLine="709"/>
        <w:jc w:val="both"/>
        <w:rPr>
          <w:rFonts w:eastAsiaTheme="minorHAnsi"/>
          <w:bCs/>
          <w:sz w:val="28"/>
          <w:szCs w:val="28"/>
          <w:lang w:eastAsia="en-US"/>
        </w:rPr>
      </w:pPr>
    </w:p>
    <w:p w14:paraId="4625B718" w14:textId="77777777" w:rsidR="002A1E88" w:rsidRPr="002A1E88" w:rsidRDefault="002A1E88" w:rsidP="008707E2">
      <w:pPr>
        <w:keepNext/>
        <w:keepLines/>
        <w:spacing w:before="40" w:line="360" w:lineRule="auto"/>
        <w:outlineLvl w:val="1"/>
        <w:rPr>
          <w:rFonts w:eastAsiaTheme="majorEastAsia"/>
          <w:b/>
          <w:color w:val="000000" w:themeColor="text1"/>
          <w:sz w:val="28"/>
          <w:szCs w:val="28"/>
          <w:lang w:eastAsia="en-US"/>
        </w:rPr>
      </w:pPr>
      <w:bookmarkStart w:id="32" w:name="_Toc104024976"/>
      <w:bookmarkStart w:id="33" w:name="_Toc104154064"/>
      <w:r w:rsidRPr="002A1E88">
        <w:rPr>
          <w:rFonts w:eastAsiaTheme="majorEastAsia"/>
          <w:b/>
          <w:color w:val="000000" w:themeColor="text1"/>
          <w:sz w:val="28"/>
          <w:szCs w:val="28"/>
          <w:lang w:eastAsia="en-US"/>
        </w:rPr>
        <w:t>3.4. Корреляционный анализ</w:t>
      </w:r>
      <w:bookmarkEnd w:id="32"/>
      <w:bookmarkEnd w:id="33"/>
    </w:p>
    <w:p w14:paraId="2FEDDDAD" w14:textId="77777777" w:rsidR="002A1E88" w:rsidRPr="002A1E88" w:rsidRDefault="002A1E88" w:rsidP="008707E2">
      <w:pPr>
        <w:keepNext/>
        <w:keepLines/>
        <w:spacing w:before="40" w:line="360" w:lineRule="auto"/>
        <w:outlineLvl w:val="2"/>
        <w:rPr>
          <w:rFonts w:eastAsiaTheme="majorEastAsia"/>
          <w:i/>
          <w:color w:val="000000" w:themeColor="text1"/>
          <w:sz w:val="28"/>
          <w:szCs w:val="28"/>
          <w:lang w:eastAsia="en-US"/>
        </w:rPr>
      </w:pPr>
      <w:bookmarkStart w:id="34" w:name="_Toc104024977"/>
      <w:bookmarkStart w:id="35" w:name="_Toc104154065"/>
      <w:r w:rsidRPr="002A1E88">
        <w:rPr>
          <w:rFonts w:eastAsiaTheme="majorEastAsia"/>
          <w:i/>
          <w:color w:val="000000" w:themeColor="text1"/>
          <w:sz w:val="28"/>
          <w:szCs w:val="28"/>
          <w:lang w:eastAsia="en-US"/>
        </w:rPr>
        <w:t>3.4.1. Корреляционный анализ данных группы ВРТ</w:t>
      </w:r>
      <w:bookmarkEnd w:id="34"/>
      <w:bookmarkEnd w:id="35"/>
    </w:p>
    <w:p w14:paraId="535DF40A" w14:textId="77777777" w:rsidR="002A1E88" w:rsidRPr="002A1E88" w:rsidRDefault="002A1E88" w:rsidP="005D3BF2">
      <w:pPr>
        <w:spacing w:after="160" w:line="360" w:lineRule="auto"/>
        <w:ind w:firstLine="709"/>
        <w:jc w:val="both"/>
        <w:rPr>
          <w:rFonts w:cstheme="minorBidi"/>
          <w:sz w:val="28"/>
          <w:szCs w:val="28"/>
          <w:lang w:eastAsia="en-US"/>
        </w:rPr>
      </w:pPr>
      <w:r w:rsidRPr="002A1E88">
        <w:rPr>
          <w:rFonts w:cstheme="minorBidi"/>
          <w:sz w:val="28"/>
          <w:szCs w:val="28"/>
          <w:lang w:eastAsia="en-US"/>
        </w:rPr>
        <w:t xml:space="preserve">В соответствии с задачами данного исследования нами также был проведен корреляционный анализ для обнаружения значимых связей между переменными, измеренными в единицах количественной шкалы. Так как </w:t>
      </w:r>
      <w:r w:rsidRPr="002A1E88">
        <w:rPr>
          <w:rFonts w:cstheme="minorBidi"/>
          <w:sz w:val="28"/>
          <w:szCs w:val="28"/>
          <w:lang w:eastAsia="en-US"/>
        </w:rPr>
        <w:lastRenderedPageBreak/>
        <w:t>распределение по выборке у нас отлично от нормального, для анализа нами были использован непараметрический критерий Спирмена.</w:t>
      </w:r>
    </w:p>
    <w:p w14:paraId="5667F454" w14:textId="24D2AB45" w:rsidR="002A1E88" w:rsidRPr="002A1E88" w:rsidRDefault="002A1E88" w:rsidP="005D3BF2">
      <w:pPr>
        <w:spacing w:after="160" w:line="360" w:lineRule="auto"/>
        <w:ind w:firstLine="709"/>
        <w:jc w:val="both"/>
        <w:rPr>
          <w:rFonts w:cstheme="minorBidi"/>
          <w:sz w:val="28"/>
          <w:szCs w:val="28"/>
          <w:lang w:eastAsia="en-US"/>
        </w:rPr>
      </w:pPr>
      <w:r w:rsidRPr="002A1E88">
        <w:rPr>
          <w:rFonts w:cstheme="minorBidi"/>
          <w:sz w:val="28"/>
          <w:szCs w:val="28"/>
          <w:lang w:eastAsia="en-US"/>
        </w:rPr>
        <w:t>Выявленные корреляционные взаимосвязи получились достаточно разрозненными. Единичные взаимосвязи компонентов методик между собой, на наш взгляд, не имеют достаточной смысловой нагрузки для интерпретации, поэтому нами будут рассмотрены только множественные значимые корреляционные связи, полученные сразу по нескольким компонентам рассматриваемых методик.</w:t>
      </w:r>
      <w:r w:rsidR="003A79C7">
        <w:rPr>
          <w:rFonts w:cstheme="minorBidi"/>
          <w:sz w:val="28"/>
          <w:szCs w:val="28"/>
          <w:lang w:eastAsia="en-US"/>
        </w:rPr>
        <w:t xml:space="preserve"> Корреляционные таблицы представлены в Приложении А.</w:t>
      </w:r>
    </w:p>
    <w:p w14:paraId="0DF8B86E" w14:textId="44DE2EED" w:rsidR="00707049" w:rsidRDefault="009C2445" w:rsidP="00D97978">
      <w:pPr>
        <w:spacing w:after="160" w:line="360" w:lineRule="auto"/>
        <w:ind w:firstLine="709"/>
        <w:jc w:val="both"/>
        <w:rPr>
          <w:rFonts w:cstheme="minorBidi"/>
          <w:sz w:val="28"/>
          <w:szCs w:val="28"/>
          <w:lang w:eastAsia="en-US"/>
        </w:rPr>
      </w:pPr>
      <w:r>
        <w:rPr>
          <w:rFonts w:cstheme="minorBidi"/>
          <w:sz w:val="28"/>
          <w:szCs w:val="28"/>
          <w:lang w:eastAsia="en-US"/>
        </w:rPr>
        <w:t>По результатам проведенного анализа</w:t>
      </w:r>
      <w:r w:rsidR="002A1E88" w:rsidRPr="002A1E88">
        <w:rPr>
          <w:rFonts w:cstheme="minorBidi"/>
          <w:sz w:val="28"/>
          <w:szCs w:val="28"/>
          <w:lang w:eastAsia="en-US"/>
        </w:rPr>
        <w:t xml:space="preserve">, мы видим, что в группе ВРТ </w:t>
      </w:r>
      <w:r w:rsidR="00707049">
        <w:rPr>
          <w:rFonts w:cstheme="minorBidi"/>
          <w:sz w:val="28"/>
          <w:szCs w:val="28"/>
          <w:lang w:eastAsia="en-US"/>
        </w:rPr>
        <w:t>со всеми компонентами отношения привязанности (кроме поведенческого) положительно взаимосвязан эйфорический тип гестационной доминанты (</w:t>
      </w:r>
      <w:r w:rsidR="00707049">
        <w:rPr>
          <w:rFonts w:cstheme="minorBidi"/>
          <w:sz w:val="28"/>
          <w:szCs w:val="28"/>
          <w:lang w:val="en-US" w:eastAsia="en-US"/>
        </w:rPr>
        <w:t>R</w:t>
      </w:r>
      <w:r w:rsidR="00707049" w:rsidRPr="00D16338">
        <w:rPr>
          <w:rFonts w:cstheme="minorBidi"/>
          <w:sz w:val="28"/>
          <w:szCs w:val="28"/>
          <w:lang w:eastAsia="en-US"/>
        </w:rPr>
        <w:t xml:space="preserve"> </w:t>
      </w:r>
      <w:r w:rsidR="00707049">
        <w:rPr>
          <w:rFonts w:cstheme="minorBidi"/>
          <w:sz w:val="28"/>
          <w:szCs w:val="28"/>
          <w:lang w:eastAsia="en-US"/>
        </w:rPr>
        <w:t>от 0,419 до 0,608; р=0,000), а именно по субкомпоненту отношения к беременности (</w:t>
      </w:r>
      <w:r w:rsidR="00707049">
        <w:rPr>
          <w:rFonts w:cstheme="minorBidi"/>
          <w:sz w:val="28"/>
          <w:szCs w:val="28"/>
          <w:lang w:val="en-US" w:eastAsia="en-US"/>
        </w:rPr>
        <w:t>R</w:t>
      </w:r>
      <w:r w:rsidR="00707049" w:rsidRPr="00D16338">
        <w:rPr>
          <w:rFonts w:cstheme="minorBidi"/>
          <w:sz w:val="28"/>
          <w:szCs w:val="28"/>
          <w:lang w:eastAsia="en-US"/>
        </w:rPr>
        <w:t xml:space="preserve"> </w:t>
      </w:r>
      <w:r w:rsidR="00707049">
        <w:rPr>
          <w:rFonts w:cstheme="minorBidi"/>
          <w:sz w:val="28"/>
          <w:szCs w:val="28"/>
          <w:lang w:eastAsia="en-US"/>
        </w:rPr>
        <w:t>от 0,473 до 0,610; р=0,000) и отношения к ребенку (</w:t>
      </w:r>
      <w:r w:rsidR="00707049">
        <w:rPr>
          <w:rFonts w:cstheme="minorBidi"/>
          <w:sz w:val="28"/>
          <w:szCs w:val="28"/>
          <w:lang w:val="en-US" w:eastAsia="en-US"/>
        </w:rPr>
        <w:t>R</w:t>
      </w:r>
      <w:r w:rsidR="00707049" w:rsidRPr="00D16338">
        <w:rPr>
          <w:rFonts w:cstheme="minorBidi"/>
          <w:sz w:val="28"/>
          <w:szCs w:val="28"/>
          <w:lang w:eastAsia="en-US"/>
        </w:rPr>
        <w:t xml:space="preserve"> </w:t>
      </w:r>
      <w:r w:rsidR="00707049">
        <w:rPr>
          <w:rFonts w:cstheme="minorBidi"/>
          <w:sz w:val="28"/>
          <w:szCs w:val="28"/>
          <w:lang w:eastAsia="en-US"/>
        </w:rPr>
        <w:t>от 0,315 до 0,411; р</w:t>
      </w:r>
      <w:r w:rsidR="00707049" w:rsidRPr="00D16338">
        <w:rPr>
          <w:rFonts w:cstheme="minorBidi"/>
          <w:sz w:val="28"/>
          <w:szCs w:val="28"/>
          <w:lang w:eastAsia="en-US"/>
        </w:rPr>
        <w:t>&lt;</w:t>
      </w:r>
      <w:r w:rsidR="00707049">
        <w:rPr>
          <w:rFonts w:cstheme="minorBidi"/>
          <w:sz w:val="28"/>
          <w:szCs w:val="28"/>
          <w:lang w:eastAsia="en-US"/>
        </w:rPr>
        <w:t>0,05)</w:t>
      </w:r>
      <w:r>
        <w:rPr>
          <w:rFonts w:cstheme="minorBidi"/>
          <w:sz w:val="28"/>
          <w:szCs w:val="28"/>
          <w:lang w:eastAsia="en-US"/>
        </w:rPr>
        <w:t>. Субкомпонент по отношению</w:t>
      </w:r>
      <w:r w:rsidR="00707049">
        <w:rPr>
          <w:rFonts w:cstheme="minorBidi"/>
          <w:sz w:val="28"/>
          <w:szCs w:val="28"/>
          <w:lang w:eastAsia="en-US"/>
        </w:rPr>
        <w:t xml:space="preserve"> к беременной положительно коррелирует только с эмоциональным компонентом отношения привязанности (</w:t>
      </w:r>
      <w:r w:rsidR="00707049">
        <w:rPr>
          <w:rFonts w:cstheme="minorBidi"/>
          <w:sz w:val="28"/>
          <w:szCs w:val="28"/>
          <w:lang w:val="en-US" w:eastAsia="en-US"/>
        </w:rPr>
        <w:t>R</w:t>
      </w:r>
      <w:r w:rsidR="00707049">
        <w:rPr>
          <w:rFonts w:cstheme="minorBidi"/>
          <w:sz w:val="28"/>
          <w:szCs w:val="28"/>
          <w:lang w:eastAsia="en-US"/>
        </w:rPr>
        <w:t>=0,309; р=0,024).</w:t>
      </w:r>
    </w:p>
    <w:p w14:paraId="57C6502C" w14:textId="7928B02B" w:rsidR="00707049" w:rsidRDefault="00707049" w:rsidP="00D97978">
      <w:pPr>
        <w:spacing w:after="160" w:line="360" w:lineRule="auto"/>
        <w:ind w:firstLine="709"/>
        <w:jc w:val="both"/>
        <w:rPr>
          <w:rFonts w:cstheme="minorBidi"/>
          <w:sz w:val="28"/>
          <w:szCs w:val="28"/>
          <w:lang w:eastAsia="en-US"/>
        </w:rPr>
      </w:pPr>
      <w:r>
        <w:rPr>
          <w:rFonts w:cstheme="minorBidi"/>
          <w:sz w:val="28"/>
          <w:szCs w:val="28"/>
          <w:lang w:eastAsia="en-US"/>
        </w:rPr>
        <w:t>Также, с</w:t>
      </w:r>
      <w:r w:rsidR="0028747F">
        <w:rPr>
          <w:rFonts w:cstheme="minorBidi"/>
          <w:sz w:val="28"/>
          <w:szCs w:val="28"/>
          <w:lang w:eastAsia="en-US"/>
        </w:rPr>
        <w:t>о всеми компонентами привязанности (кроме поведенческого) отрицательно связан гипогестогнозический тип гестационной доминанты (</w:t>
      </w:r>
      <w:r w:rsidR="0028747F">
        <w:rPr>
          <w:rFonts w:cstheme="minorBidi"/>
          <w:sz w:val="28"/>
          <w:szCs w:val="28"/>
          <w:lang w:val="en-US" w:eastAsia="en-US"/>
        </w:rPr>
        <w:t>R</w:t>
      </w:r>
      <w:r w:rsidR="0028747F" w:rsidRPr="00D16338">
        <w:rPr>
          <w:rFonts w:cstheme="minorBidi"/>
          <w:sz w:val="28"/>
          <w:szCs w:val="28"/>
          <w:lang w:eastAsia="en-US"/>
        </w:rPr>
        <w:t xml:space="preserve"> </w:t>
      </w:r>
      <w:r w:rsidR="0028747F">
        <w:rPr>
          <w:rFonts w:cstheme="minorBidi"/>
          <w:sz w:val="28"/>
          <w:szCs w:val="28"/>
          <w:lang w:eastAsia="en-US"/>
        </w:rPr>
        <w:t>от -0,431 до -0,310; р</w:t>
      </w:r>
      <w:r w:rsidR="0028747F" w:rsidRPr="00D16338">
        <w:rPr>
          <w:rFonts w:cstheme="minorBidi"/>
          <w:sz w:val="28"/>
          <w:szCs w:val="28"/>
          <w:lang w:eastAsia="en-US"/>
        </w:rPr>
        <w:t>&lt;</w:t>
      </w:r>
      <w:r w:rsidR="0028747F">
        <w:rPr>
          <w:rFonts w:cstheme="minorBidi"/>
          <w:sz w:val="28"/>
          <w:szCs w:val="28"/>
          <w:lang w:eastAsia="en-US"/>
        </w:rPr>
        <w:t>0,05)</w:t>
      </w:r>
      <w:r w:rsidR="009C2445">
        <w:rPr>
          <w:rFonts w:cstheme="minorBidi"/>
          <w:sz w:val="28"/>
          <w:szCs w:val="28"/>
          <w:lang w:eastAsia="en-US"/>
        </w:rPr>
        <w:t xml:space="preserve"> по субкомпоненту</w:t>
      </w:r>
      <w:r w:rsidR="0028747F">
        <w:rPr>
          <w:rFonts w:cstheme="minorBidi"/>
          <w:sz w:val="28"/>
          <w:szCs w:val="28"/>
          <w:lang w:eastAsia="en-US"/>
        </w:rPr>
        <w:t xml:space="preserve"> отношения к беременности (</w:t>
      </w:r>
      <w:r w:rsidR="0028747F">
        <w:rPr>
          <w:rFonts w:cstheme="minorBidi"/>
          <w:sz w:val="28"/>
          <w:szCs w:val="28"/>
          <w:lang w:val="en-US" w:eastAsia="en-US"/>
        </w:rPr>
        <w:t>R</w:t>
      </w:r>
      <w:r w:rsidR="0028747F" w:rsidRPr="00D16338">
        <w:rPr>
          <w:rFonts w:cstheme="minorBidi"/>
          <w:sz w:val="28"/>
          <w:szCs w:val="28"/>
          <w:lang w:eastAsia="en-US"/>
        </w:rPr>
        <w:t xml:space="preserve"> </w:t>
      </w:r>
      <w:r w:rsidR="0028747F">
        <w:rPr>
          <w:rFonts w:cstheme="minorBidi"/>
          <w:sz w:val="28"/>
          <w:szCs w:val="28"/>
          <w:lang w:eastAsia="en-US"/>
        </w:rPr>
        <w:t>от -0,417 до -,0295; р</w:t>
      </w:r>
      <w:r w:rsidR="0028747F" w:rsidRPr="00D16338">
        <w:rPr>
          <w:rFonts w:cstheme="minorBidi"/>
          <w:sz w:val="28"/>
          <w:szCs w:val="28"/>
          <w:lang w:eastAsia="en-US"/>
        </w:rPr>
        <w:t>&lt;</w:t>
      </w:r>
      <w:r w:rsidR="0028747F">
        <w:rPr>
          <w:rFonts w:cstheme="minorBidi"/>
          <w:sz w:val="28"/>
          <w:szCs w:val="28"/>
          <w:lang w:eastAsia="en-US"/>
        </w:rPr>
        <w:t>0,05</w:t>
      </w:r>
      <w:r>
        <w:rPr>
          <w:rFonts w:cstheme="minorBidi"/>
          <w:sz w:val="28"/>
          <w:szCs w:val="28"/>
          <w:lang w:eastAsia="en-US"/>
        </w:rPr>
        <w:t>).</w:t>
      </w:r>
      <w:r w:rsidR="0028747F">
        <w:rPr>
          <w:rFonts w:cstheme="minorBidi"/>
          <w:sz w:val="28"/>
          <w:szCs w:val="28"/>
          <w:lang w:eastAsia="en-US"/>
        </w:rPr>
        <w:t xml:space="preserve"> </w:t>
      </w:r>
      <w:r>
        <w:rPr>
          <w:rFonts w:cstheme="minorBidi"/>
          <w:sz w:val="28"/>
          <w:szCs w:val="28"/>
          <w:lang w:eastAsia="en-US"/>
        </w:rPr>
        <w:t xml:space="preserve">Субкомпонент по отношению к ребенку </w:t>
      </w:r>
      <w:r w:rsidR="00EA5E67">
        <w:rPr>
          <w:rFonts w:cstheme="minorBidi"/>
          <w:sz w:val="28"/>
          <w:szCs w:val="28"/>
          <w:lang w:eastAsia="en-US"/>
        </w:rPr>
        <w:t>отрицательно связан с общим показателем, интенсивностью включения и когнитивным компонентом (</w:t>
      </w:r>
      <w:r w:rsidR="00EA5E67">
        <w:rPr>
          <w:rFonts w:cstheme="minorBidi"/>
          <w:sz w:val="28"/>
          <w:szCs w:val="28"/>
          <w:lang w:val="en-US" w:eastAsia="en-US"/>
        </w:rPr>
        <w:t>R</w:t>
      </w:r>
      <w:r w:rsidR="00EA5E67" w:rsidRPr="00D16338">
        <w:rPr>
          <w:rFonts w:cstheme="minorBidi"/>
          <w:sz w:val="28"/>
          <w:szCs w:val="28"/>
          <w:lang w:eastAsia="en-US"/>
        </w:rPr>
        <w:t xml:space="preserve"> </w:t>
      </w:r>
      <w:r w:rsidR="00EA5E67">
        <w:rPr>
          <w:rFonts w:cstheme="minorBidi"/>
          <w:sz w:val="28"/>
          <w:szCs w:val="28"/>
          <w:lang w:eastAsia="en-US"/>
        </w:rPr>
        <w:t>от -0,361 до -0,293; р</w:t>
      </w:r>
      <w:r w:rsidR="00EA5E67" w:rsidRPr="00D16338">
        <w:rPr>
          <w:rFonts w:cstheme="minorBidi"/>
          <w:sz w:val="28"/>
          <w:szCs w:val="28"/>
          <w:lang w:eastAsia="en-US"/>
        </w:rPr>
        <w:t>&lt;</w:t>
      </w:r>
      <w:r w:rsidR="00EA5E67">
        <w:rPr>
          <w:rFonts w:cstheme="minorBidi"/>
          <w:sz w:val="28"/>
          <w:szCs w:val="28"/>
          <w:lang w:eastAsia="en-US"/>
        </w:rPr>
        <w:t>0,05), а субкомпонент отношения к беременной отрицательно коррелирует только с показателем качества привязанности (</w:t>
      </w:r>
      <w:r w:rsidR="00EA5E67">
        <w:rPr>
          <w:rFonts w:cstheme="minorBidi"/>
          <w:sz w:val="28"/>
          <w:szCs w:val="28"/>
          <w:lang w:val="en-US" w:eastAsia="en-US"/>
        </w:rPr>
        <w:t>R</w:t>
      </w:r>
      <w:r w:rsidR="00EA5E67">
        <w:rPr>
          <w:rFonts w:cstheme="minorBidi"/>
          <w:sz w:val="28"/>
          <w:szCs w:val="28"/>
          <w:lang w:eastAsia="en-US"/>
        </w:rPr>
        <w:t>=-0,342; р=0,012).</w:t>
      </w:r>
    </w:p>
    <w:p w14:paraId="5A988E32" w14:textId="77777777" w:rsidR="009C2445" w:rsidRDefault="00EA5E67" w:rsidP="00DE7160">
      <w:pPr>
        <w:spacing w:after="160" w:line="360" w:lineRule="auto"/>
        <w:ind w:firstLine="709"/>
        <w:jc w:val="both"/>
        <w:rPr>
          <w:rFonts w:cstheme="minorBidi"/>
          <w:sz w:val="28"/>
          <w:szCs w:val="28"/>
          <w:lang w:eastAsia="en-US"/>
        </w:rPr>
      </w:pPr>
      <w:r>
        <w:rPr>
          <w:rFonts w:cstheme="minorBidi"/>
          <w:sz w:val="28"/>
          <w:szCs w:val="28"/>
          <w:lang w:eastAsia="en-US"/>
        </w:rPr>
        <w:t>О</w:t>
      </w:r>
      <w:r w:rsidR="00707049">
        <w:rPr>
          <w:rFonts w:cstheme="minorBidi"/>
          <w:sz w:val="28"/>
          <w:szCs w:val="28"/>
          <w:lang w:eastAsia="en-US"/>
        </w:rPr>
        <w:t>бщий показатель, показатель интенсивности включения и когнитивный компонент</w:t>
      </w:r>
      <w:r w:rsidR="00707049" w:rsidRPr="002A1E88">
        <w:rPr>
          <w:rFonts w:cstheme="minorBidi"/>
          <w:sz w:val="28"/>
          <w:szCs w:val="28"/>
          <w:lang w:eastAsia="en-US"/>
        </w:rPr>
        <w:t xml:space="preserve"> отрицательно взаимосвязаны с оптимальным типом отношения к беременности</w:t>
      </w:r>
      <w:r w:rsidR="00707049">
        <w:rPr>
          <w:rFonts w:cstheme="minorBidi"/>
          <w:sz w:val="28"/>
          <w:szCs w:val="28"/>
          <w:lang w:eastAsia="en-US"/>
        </w:rPr>
        <w:t xml:space="preserve"> (</w:t>
      </w:r>
      <w:r w:rsidR="00707049">
        <w:rPr>
          <w:rFonts w:cstheme="minorBidi"/>
          <w:sz w:val="28"/>
          <w:szCs w:val="28"/>
          <w:lang w:val="en-US" w:eastAsia="en-US"/>
        </w:rPr>
        <w:t>R</w:t>
      </w:r>
      <w:r w:rsidR="00707049" w:rsidRPr="00D16338">
        <w:rPr>
          <w:rFonts w:cstheme="minorBidi"/>
          <w:sz w:val="28"/>
          <w:szCs w:val="28"/>
          <w:lang w:eastAsia="en-US"/>
        </w:rPr>
        <w:t xml:space="preserve"> </w:t>
      </w:r>
      <w:r w:rsidR="00707049">
        <w:rPr>
          <w:rFonts w:cstheme="minorBidi"/>
          <w:sz w:val="28"/>
          <w:szCs w:val="28"/>
          <w:lang w:eastAsia="en-US"/>
        </w:rPr>
        <w:t>от -0,395 до -0,316; р</w:t>
      </w:r>
      <w:r w:rsidR="00707049" w:rsidRPr="00D16338">
        <w:rPr>
          <w:rFonts w:cstheme="minorBidi"/>
          <w:sz w:val="28"/>
          <w:szCs w:val="28"/>
          <w:lang w:eastAsia="en-US"/>
        </w:rPr>
        <w:t>&lt;</w:t>
      </w:r>
      <w:r w:rsidR="00707049">
        <w:rPr>
          <w:rFonts w:cstheme="minorBidi"/>
          <w:sz w:val="28"/>
          <w:szCs w:val="28"/>
          <w:lang w:eastAsia="en-US"/>
        </w:rPr>
        <w:t>0,05)</w:t>
      </w:r>
      <w:r w:rsidR="009C2445">
        <w:rPr>
          <w:rFonts w:cstheme="minorBidi"/>
          <w:sz w:val="28"/>
          <w:szCs w:val="28"/>
          <w:lang w:eastAsia="en-US"/>
        </w:rPr>
        <w:t xml:space="preserve"> и </w:t>
      </w:r>
      <w:r w:rsidR="00707049">
        <w:rPr>
          <w:rFonts w:cstheme="minorBidi"/>
          <w:sz w:val="28"/>
          <w:szCs w:val="28"/>
          <w:lang w:eastAsia="en-US"/>
        </w:rPr>
        <w:t xml:space="preserve">с </w:t>
      </w:r>
      <w:r w:rsidR="009C2445">
        <w:rPr>
          <w:rFonts w:cstheme="minorBidi"/>
          <w:sz w:val="28"/>
          <w:szCs w:val="28"/>
          <w:lang w:eastAsia="en-US"/>
        </w:rPr>
        <w:t>субкомпонентом</w:t>
      </w:r>
      <w:r w:rsidR="00707049">
        <w:rPr>
          <w:rFonts w:cstheme="minorBidi"/>
          <w:sz w:val="28"/>
          <w:szCs w:val="28"/>
          <w:lang w:eastAsia="en-US"/>
        </w:rPr>
        <w:t xml:space="preserve"> </w:t>
      </w:r>
      <w:r w:rsidR="009C2445">
        <w:rPr>
          <w:rFonts w:cstheme="minorBidi"/>
          <w:sz w:val="28"/>
          <w:szCs w:val="28"/>
          <w:lang w:eastAsia="en-US"/>
        </w:rPr>
        <w:lastRenderedPageBreak/>
        <w:t>по отношению к беременности</w:t>
      </w:r>
      <w:r w:rsidR="00707049">
        <w:rPr>
          <w:rFonts w:cstheme="minorBidi"/>
          <w:sz w:val="28"/>
          <w:szCs w:val="28"/>
          <w:lang w:eastAsia="en-US"/>
        </w:rPr>
        <w:t xml:space="preserve"> (</w:t>
      </w:r>
      <w:r w:rsidR="00707049">
        <w:rPr>
          <w:rFonts w:cstheme="minorBidi"/>
          <w:sz w:val="28"/>
          <w:szCs w:val="28"/>
          <w:lang w:val="en-US" w:eastAsia="en-US"/>
        </w:rPr>
        <w:t>R</w:t>
      </w:r>
      <w:r w:rsidR="00707049" w:rsidRPr="00D16338">
        <w:rPr>
          <w:rFonts w:cstheme="minorBidi"/>
          <w:sz w:val="28"/>
          <w:szCs w:val="28"/>
          <w:lang w:eastAsia="en-US"/>
        </w:rPr>
        <w:t xml:space="preserve"> </w:t>
      </w:r>
      <w:r w:rsidR="00707049">
        <w:rPr>
          <w:rFonts w:cstheme="minorBidi"/>
          <w:sz w:val="28"/>
          <w:szCs w:val="28"/>
          <w:lang w:eastAsia="en-US"/>
        </w:rPr>
        <w:t>от -0,403 до -0,341; р</w:t>
      </w:r>
      <w:r w:rsidR="00707049" w:rsidRPr="00D16338">
        <w:rPr>
          <w:rFonts w:cstheme="minorBidi"/>
          <w:sz w:val="28"/>
          <w:szCs w:val="28"/>
          <w:lang w:eastAsia="en-US"/>
        </w:rPr>
        <w:t>&lt;</w:t>
      </w:r>
      <w:r w:rsidR="00707049">
        <w:rPr>
          <w:rFonts w:cstheme="minorBidi"/>
          <w:sz w:val="28"/>
          <w:szCs w:val="28"/>
          <w:lang w:eastAsia="en-US"/>
        </w:rPr>
        <w:t xml:space="preserve">0,05). Оптимальный </w:t>
      </w:r>
      <w:r w:rsidR="009C2445">
        <w:rPr>
          <w:rFonts w:cstheme="minorBidi"/>
          <w:sz w:val="28"/>
          <w:szCs w:val="28"/>
          <w:lang w:eastAsia="en-US"/>
        </w:rPr>
        <w:t>субкомпонент по отношению к ребенку</w:t>
      </w:r>
      <w:r w:rsidR="00707049">
        <w:rPr>
          <w:rFonts w:cstheme="minorBidi"/>
          <w:sz w:val="28"/>
          <w:szCs w:val="28"/>
          <w:lang w:eastAsia="en-US"/>
        </w:rPr>
        <w:t xml:space="preserve"> отрицательно коррелирует только с показателем интенсивности включения (</w:t>
      </w:r>
      <w:r w:rsidR="00707049">
        <w:rPr>
          <w:rFonts w:cstheme="minorBidi"/>
          <w:sz w:val="28"/>
          <w:szCs w:val="28"/>
          <w:lang w:val="en-US" w:eastAsia="en-US"/>
        </w:rPr>
        <w:t>R</w:t>
      </w:r>
      <w:r w:rsidR="00707049">
        <w:rPr>
          <w:rFonts w:cstheme="minorBidi"/>
          <w:sz w:val="28"/>
          <w:szCs w:val="28"/>
          <w:lang w:eastAsia="en-US"/>
        </w:rPr>
        <w:t>=-0,</w:t>
      </w:r>
      <w:r w:rsidR="003A79C7">
        <w:rPr>
          <w:rFonts w:cstheme="minorBidi"/>
          <w:sz w:val="28"/>
          <w:szCs w:val="28"/>
          <w:lang w:eastAsia="en-US"/>
        </w:rPr>
        <w:t>275; р=0,44).</w:t>
      </w:r>
    </w:p>
    <w:p w14:paraId="7A5BB79D" w14:textId="133C74BF" w:rsidR="00707049" w:rsidRDefault="009C2445" w:rsidP="00DE7160">
      <w:pPr>
        <w:spacing w:after="160" w:line="360" w:lineRule="auto"/>
        <w:ind w:firstLine="709"/>
        <w:jc w:val="both"/>
        <w:rPr>
          <w:rFonts w:cstheme="minorBidi"/>
          <w:sz w:val="28"/>
          <w:szCs w:val="28"/>
          <w:lang w:eastAsia="en-US"/>
        </w:rPr>
      </w:pPr>
      <w:r>
        <w:rPr>
          <w:rFonts w:cstheme="minorBidi"/>
          <w:sz w:val="28"/>
          <w:szCs w:val="28"/>
          <w:lang w:eastAsia="en-US"/>
        </w:rPr>
        <w:t>Качество привязанности и эмоциональный компонент отношения привязанности положительно коррелируют с оценкой внешности</w:t>
      </w:r>
      <w:r w:rsidR="00566F40" w:rsidRPr="00DE7160">
        <w:rPr>
          <w:rFonts w:cstheme="minorBidi"/>
          <w:sz w:val="28"/>
          <w:szCs w:val="28"/>
          <w:lang w:eastAsia="en-US"/>
        </w:rPr>
        <w:t xml:space="preserve"> (</w:t>
      </w:r>
      <w:r w:rsidR="00566F40">
        <w:rPr>
          <w:rFonts w:cstheme="minorBidi"/>
          <w:sz w:val="28"/>
          <w:szCs w:val="28"/>
          <w:lang w:val="en-US" w:eastAsia="en-US"/>
        </w:rPr>
        <w:t>R</w:t>
      </w:r>
      <w:r w:rsidR="00566F40">
        <w:rPr>
          <w:rFonts w:cstheme="minorBidi"/>
          <w:sz w:val="28"/>
          <w:szCs w:val="28"/>
          <w:lang w:eastAsia="en-US"/>
        </w:rPr>
        <w:t xml:space="preserve"> от 0,368 до 0,410;</w:t>
      </w:r>
      <w:r w:rsidR="00566F40" w:rsidRPr="00DE7160">
        <w:rPr>
          <w:rFonts w:cstheme="minorBidi"/>
          <w:sz w:val="28"/>
          <w:szCs w:val="28"/>
          <w:lang w:eastAsia="en-US"/>
        </w:rPr>
        <w:t xml:space="preserve"> </w:t>
      </w:r>
      <w:r w:rsidR="00566F40">
        <w:rPr>
          <w:rFonts w:cstheme="minorBidi"/>
          <w:sz w:val="28"/>
          <w:szCs w:val="28"/>
          <w:lang w:val="en-US" w:eastAsia="en-US"/>
        </w:rPr>
        <w:t>p</w:t>
      </w:r>
      <w:r w:rsidR="00566F40" w:rsidRPr="00DE7160">
        <w:rPr>
          <w:rFonts w:cstheme="minorBidi"/>
          <w:sz w:val="28"/>
          <w:szCs w:val="28"/>
          <w:lang w:eastAsia="en-US"/>
        </w:rPr>
        <w:t>&lt;</w:t>
      </w:r>
      <w:r w:rsidR="00566F40">
        <w:rPr>
          <w:rFonts w:cstheme="minorBidi"/>
          <w:sz w:val="28"/>
          <w:szCs w:val="28"/>
          <w:lang w:eastAsia="en-US"/>
        </w:rPr>
        <w:t xml:space="preserve">0,05) </w:t>
      </w:r>
      <w:r>
        <w:rPr>
          <w:rFonts w:cstheme="minorBidi"/>
          <w:sz w:val="28"/>
          <w:szCs w:val="28"/>
          <w:lang w:eastAsia="en-US"/>
        </w:rPr>
        <w:t>и характера</w:t>
      </w:r>
      <w:r w:rsidR="00566F40">
        <w:rPr>
          <w:rFonts w:cstheme="minorBidi"/>
          <w:sz w:val="28"/>
          <w:szCs w:val="28"/>
          <w:lang w:eastAsia="en-US"/>
        </w:rPr>
        <w:t xml:space="preserve"> </w:t>
      </w:r>
      <w:r w:rsidR="00566F40" w:rsidRPr="00D16338">
        <w:rPr>
          <w:rFonts w:cstheme="minorBidi"/>
          <w:sz w:val="28"/>
          <w:szCs w:val="28"/>
          <w:lang w:eastAsia="en-US"/>
        </w:rPr>
        <w:t>(</w:t>
      </w:r>
      <w:r w:rsidR="00566F40">
        <w:rPr>
          <w:rFonts w:cstheme="minorBidi"/>
          <w:sz w:val="28"/>
          <w:szCs w:val="28"/>
          <w:lang w:val="en-US" w:eastAsia="en-US"/>
        </w:rPr>
        <w:t>R</w:t>
      </w:r>
      <w:r w:rsidR="00566F40">
        <w:rPr>
          <w:rFonts w:cstheme="minorBidi"/>
          <w:sz w:val="28"/>
          <w:szCs w:val="28"/>
          <w:lang w:eastAsia="en-US"/>
        </w:rPr>
        <w:t xml:space="preserve"> от 0,387 до 0,418;</w:t>
      </w:r>
      <w:r w:rsidR="00566F40" w:rsidRPr="00D16338">
        <w:rPr>
          <w:rFonts w:cstheme="minorBidi"/>
          <w:sz w:val="28"/>
          <w:szCs w:val="28"/>
          <w:lang w:eastAsia="en-US"/>
        </w:rPr>
        <w:t xml:space="preserve"> </w:t>
      </w:r>
      <w:r w:rsidR="00566F40">
        <w:rPr>
          <w:rFonts w:cstheme="minorBidi"/>
          <w:sz w:val="28"/>
          <w:szCs w:val="28"/>
          <w:lang w:val="en-US" w:eastAsia="en-US"/>
        </w:rPr>
        <w:t>p</w:t>
      </w:r>
      <w:r w:rsidR="00566F40" w:rsidRPr="00D16338">
        <w:rPr>
          <w:rFonts w:cstheme="minorBidi"/>
          <w:sz w:val="28"/>
          <w:szCs w:val="28"/>
          <w:lang w:eastAsia="en-US"/>
        </w:rPr>
        <w:t>&lt;</w:t>
      </w:r>
      <w:r w:rsidR="00566F40">
        <w:rPr>
          <w:rFonts w:cstheme="minorBidi"/>
          <w:sz w:val="28"/>
          <w:szCs w:val="28"/>
          <w:lang w:eastAsia="en-US"/>
        </w:rPr>
        <w:t xml:space="preserve">0,05) </w:t>
      </w:r>
      <w:r>
        <w:rPr>
          <w:rFonts w:cstheme="minorBidi"/>
          <w:sz w:val="28"/>
          <w:szCs w:val="28"/>
          <w:lang w:eastAsia="en-US"/>
        </w:rPr>
        <w:t>ребенка</w:t>
      </w:r>
      <w:r w:rsidR="00566F40">
        <w:rPr>
          <w:rFonts w:cstheme="minorBidi"/>
          <w:sz w:val="28"/>
          <w:szCs w:val="28"/>
          <w:lang w:eastAsia="en-US"/>
        </w:rPr>
        <w:t xml:space="preserve"> на настоящий момент. Оценка внешности на настоящий момент также положительно коррелирует с общим показателем привязанности (</w:t>
      </w:r>
      <w:r w:rsidR="00566F40">
        <w:rPr>
          <w:rFonts w:cstheme="minorBidi"/>
          <w:sz w:val="28"/>
          <w:szCs w:val="28"/>
          <w:lang w:val="en-US" w:eastAsia="en-US"/>
        </w:rPr>
        <w:t>R</w:t>
      </w:r>
      <w:r w:rsidR="00566F40">
        <w:rPr>
          <w:rFonts w:cstheme="minorBidi"/>
          <w:sz w:val="28"/>
          <w:szCs w:val="28"/>
          <w:lang w:eastAsia="en-US"/>
        </w:rPr>
        <w:t>=0,358;</w:t>
      </w:r>
      <w:r w:rsidR="00566F40" w:rsidRPr="00D16338">
        <w:rPr>
          <w:rFonts w:cstheme="minorBidi"/>
          <w:sz w:val="28"/>
          <w:szCs w:val="28"/>
          <w:lang w:eastAsia="en-US"/>
        </w:rPr>
        <w:t xml:space="preserve"> </w:t>
      </w:r>
      <w:r w:rsidR="00566F40">
        <w:rPr>
          <w:rFonts w:cstheme="minorBidi"/>
          <w:sz w:val="28"/>
          <w:szCs w:val="28"/>
          <w:lang w:val="en-US" w:eastAsia="en-US"/>
        </w:rPr>
        <w:t>p</w:t>
      </w:r>
      <w:r w:rsidR="00566F40">
        <w:rPr>
          <w:rFonts w:cstheme="minorBidi"/>
          <w:sz w:val="28"/>
          <w:szCs w:val="28"/>
          <w:lang w:eastAsia="en-US"/>
        </w:rPr>
        <w:t>=0,41)</w:t>
      </w:r>
    </w:p>
    <w:p w14:paraId="627AB77D" w14:textId="0ADB0C6A" w:rsidR="003A79C7" w:rsidRDefault="002A1E88" w:rsidP="00DE7160">
      <w:pPr>
        <w:spacing w:after="160" w:line="360" w:lineRule="auto"/>
        <w:ind w:firstLine="426"/>
        <w:jc w:val="both"/>
        <w:rPr>
          <w:rFonts w:cstheme="minorBidi"/>
          <w:sz w:val="28"/>
          <w:szCs w:val="28"/>
          <w:lang w:eastAsia="en-US"/>
        </w:rPr>
      </w:pPr>
      <w:r w:rsidRPr="002A1E88">
        <w:rPr>
          <w:rFonts w:cstheme="minorBidi"/>
          <w:sz w:val="28"/>
          <w:szCs w:val="28"/>
          <w:lang w:eastAsia="en-US"/>
        </w:rPr>
        <w:t>По методике адаптивного функционирования положительные множественные корреляционные связи с методикой отношения привязанности были получены только с показателем адаптации к работе</w:t>
      </w:r>
      <w:r w:rsidR="00D32A5A">
        <w:rPr>
          <w:rFonts w:cstheme="minorBidi"/>
          <w:sz w:val="28"/>
          <w:szCs w:val="28"/>
          <w:lang w:eastAsia="en-US"/>
        </w:rPr>
        <w:t xml:space="preserve"> (см. Таблица 8)</w:t>
      </w:r>
      <w:r w:rsidRPr="002A1E88">
        <w:rPr>
          <w:rFonts w:cstheme="minorBidi"/>
          <w:sz w:val="28"/>
          <w:szCs w:val="28"/>
          <w:lang w:eastAsia="en-US"/>
        </w:rPr>
        <w:t>.</w:t>
      </w:r>
      <w:r w:rsidR="00B66C4D">
        <w:rPr>
          <w:rFonts w:cstheme="minorBidi"/>
          <w:sz w:val="28"/>
          <w:szCs w:val="28"/>
          <w:lang w:eastAsia="en-US"/>
        </w:rPr>
        <w:t xml:space="preserve"> А также было обнаружено, что эмоциональный компонент привязанности отрицательно коррелирует с агрессивностью (</w:t>
      </w:r>
      <w:r w:rsidR="00B66C4D">
        <w:rPr>
          <w:rFonts w:cstheme="minorBidi"/>
          <w:sz w:val="28"/>
          <w:szCs w:val="28"/>
          <w:lang w:val="en-US" w:eastAsia="en-US"/>
        </w:rPr>
        <w:t>R</w:t>
      </w:r>
      <w:r w:rsidR="00B66C4D">
        <w:rPr>
          <w:rFonts w:cstheme="minorBidi"/>
          <w:sz w:val="28"/>
          <w:szCs w:val="28"/>
          <w:lang w:eastAsia="en-US"/>
        </w:rPr>
        <w:t>= -0,302; р=0,031), антисоциальными (</w:t>
      </w:r>
      <w:r w:rsidR="00B66C4D">
        <w:rPr>
          <w:rFonts w:cstheme="minorBidi"/>
          <w:sz w:val="28"/>
          <w:szCs w:val="28"/>
          <w:lang w:val="en-US" w:eastAsia="en-US"/>
        </w:rPr>
        <w:t>R</w:t>
      </w:r>
      <w:r w:rsidR="00B66C4D">
        <w:rPr>
          <w:rFonts w:cstheme="minorBidi"/>
          <w:sz w:val="28"/>
          <w:szCs w:val="28"/>
          <w:lang w:eastAsia="en-US"/>
        </w:rPr>
        <w:t>= -0,360; р=0,010) и тревожным (</w:t>
      </w:r>
      <w:r w:rsidR="00B66C4D">
        <w:rPr>
          <w:rFonts w:cstheme="minorBidi"/>
          <w:sz w:val="28"/>
          <w:szCs w:val="28"/>
          <w:lang w:val="en-US" w:eastAsia="en-US"/>
        </w:rPr>
        <w:t>R</w:t>
      </w:r>
      <w:r w:rsidR="00B66C4D">
        <w:rPr>
          <w:rFonts w:cstheme="minorBidi"/>
          <w:sz w:val="28"/>
          <w:szCs w:val="28"/>
          <w:lang w:eastAsia="en-US"/>
        </w:rPr>
        <w:t>= -0,289; р=0,044) расстройствами методики адаптивного функционирования.</w:t>
      </w:r>
    </w:p>
    <w:p w14:paraId="05CE7A80" w14:textId="52D08BC4" w:rsidR="003A79C7" w:rsidRPr="00D32A5A" w:rsidRDefault="003A79C7" w:rsidP="00DE7160">
      <w:pPr>
        <w:pStyle w:val="ae"/>
        <w:keepNext/>
        <w:spacing w:line="360" w:lineRule="auto"/>
        <w:jc w:val="both"/>
        <w:rPr>
          <w:rFonts w:ascii="Times New Roman" w:hAnsi="Times New Roman" w:cs="Times New Roman"/>
          <w:sz w:val="28"/>
          <w:szCs w:val="28"/>
        </w:rPr>
      </w:pPr>
      <w:r w:rsidRPr="00D32A5A">
        <w:rPr>
          <w:rFonts w:ascii="Times New Roman" w:hAnsi="Times New Roman" w:cs="Times New Roman"/>
          <w:sz w:val="28"/>
          <w:szCs w:val="28"/>
        </w:rPr>
        <w:t xml:space="preserve">Таблица </w:t>
      </w:r>
      <w:r w:rsidRPr="00D32A5A">
        <w:rPr>
          <w:rFonts w:ascii="Times New Roman" w:hAnsi="Times New Roman" w:cs="Times New Roman"/>
          <w:sz w:val="28"/>
          <w:szCs w:val="28"/>
        </w:rPr>
        <w:fldChar w:fldCharType="begin"/>
      </w:r>
      <w:r w:rsidRPr="00D32A5A">
        <w:rPr>
          <w:rFonts w:ascii="Times New Roman" w:hAnsi="Times New Roman" w:cs="Times New Roman"/>
          <w:sz w:val="28"/>
          <w:szCs w:val="28"/>
        </w:rPr>
        <w:instrText xml:space="preserve"> SEQ Таблица \* ARABIC </w:instrText>
      </w:r>
      <w:r w:rsidRPr="00D32A5A">
        <w:rPr>
          <w:rFonts w:ascii="Times New Roman" w:hAnsi="Times New Roman" w:cs="Times New Roman"/>
          <w:sz w:val="28"/>
          <w:szCs w:val="28"/>
        </w:rPr>
        <w:fldChar w:fldCharType="separate"/>
      </w:r>
      <w:r w:rsidR="005D13AB">
        <w:rPr>
          <w:rFonts w:ascii="Times New Roman" w:hAnsi="Times New Roman" w:cs="Times New Roman"/>
          <w:noProof/>
          <w:sz w:val="28"/>
          <w:szCs w:val="28"/>
        </w:rPr>
        <w:t>8</w:t>
      </w:r>
      <w:r w:rsidRPr="00D32A5A">
        <w:rPr>
          <w:rFonts w:ascii="Times New Roman" w:hAnsi="Times New Roman" w:cs="Times New Roman"/>
          <w:sz w:val="28"/>
          <w:szCs w:val="28"/>
        </w:rPr>
        <w:fldChar w:fldCharType="end"/>
      </w:r>
      <w:r w:rsidRPr="00D32A5A">
        <w:rPr>
          <w:rFonts w:ascii="Times New Roman" w:hAnsi="Times New Roman" w:cs="Times New Roman"/>
          <w:sz w:val="28"/>
          <w:szCs w:val="28"/>
        </w:rPr>
        <w:t>. Корреляционная взаимосвязь компонента адаптивного функционирования с компонентами отношения привязанности</w:t>
      </w:r>
    </w:p>
    <w:tbl>
      <w:tblPr>
        <w:tblW w:w="9634" w:type="dxa"/>
        <w:tblInd w:w="-147" w:type="dxa"/>
        <w:tblLayout w:type="fixed"/>
        <w:tblLook w:val="04A0" w:firstRow="1" w:lastRow="0" w:firstColumn="1" w:lastColumn="0" w:noHBand="0" w:noVBand="1"/>
      </w:tblPr>
      <w:tblGrid>
        <w:gridCol w:w="1413"/>
        <w:gridCol w:w="425"/>
        <w:gridCol w:w="992"/>
        <w:gridCol w:w="993"/>
        <w:gridCol w:w="850"/>
        <w:gridCol w:w="851"/>
        <w:gridCol w:w="850"/>
        <w:gridCol w:w="992"/>
        <w:gridCol w:w="1134"/>
        <w:gridCol w:w="1134"/>
      </w:tblGrid>
      <w:tr w:rsidR="00D32A5A" w:rsidRPr="00DE7160" w14:paraId="27689DFA" w14:textId="77777777" w:rsidTr="00D32A5A">
        <w:trPr>
          <w:trHeight w:val="960"/>
        </w:trPr>
        <w:tc>
          <w:tcPr>
            <w:tcW w:w="1413" w:type="dxa"/>
            <w:tcBorders>
              <w:top w:val="single" w:sz="4" w:space="0" w:color="auto"/>
              <w:left w:val="single" w:sz="4" w:space="0" w:color="auto"/>
              <w:bottom w:val="single" w:sz="4" w:space="0" w:color="000000"/>
              <w:right w:val="nil"/>
            </w:tcBorders>
            <w:shd w:val="clear" w:color="auto" w:fill="auto"/>
          </w:tcPr>
          <w:p w14:paraId="22B4EFA2" w14:textId="77777777" w:rsidR="003A79C7" w:rsidRPr="00DE7160" w:rsidRDefault="003A79C7" w:rsidP="003A79C7">
            <w:pPr>
              <w:rPr>
                <w:color w:val="000000"/>
                <w:szCs w:val="28"/>
              </w:rPr>
            </w:pPr>
          </w:p>
        </w:tc>
        <w:tc>
          <w:tcPr>
            <w:tcW w:w="425" w:type="dxa"/>
            <w:tcBorders>
              <w:top w:val="single" w:sz="4" w:space="0" w:color="auto"/>
              <w:left w:val="nil"/>
              <w:bottom w:val="single" w:sz="4" w:space="0" w:color="auto"/>
              <w:right w:val="single" w:sz="12" w:space="0" w:color="000000"/>
            </w:tcBorders>
            <w:shd w:val="clear" w:color="auto" w:fill="auto"/>
          </w:tcPr>
          <w:p w14:paraId="1259E8E7" w14:textId="77777777" w:rsidR="003A79C7" w:rsidRPr="00DE7160" w:rsidRDefault="003A79C7" w:rsidP="003A79C7">
            <w:pPr>
              <w:rPr>
                <w:color w:val="000000"/>
                <w:szCs w:val="28"/>
              </w:rPr>
            </w:pPr>
          </w:p>
        </w:tc>
        <w:tc>
          <w:tcPr>
            <w:tcW w:w="992" w:type="dxa"/>
            <w:tcBorders>
              <w:top w:val="single" w:sz="4" w:space="0" w:color="auto"/>
              <w:left w:val="single" w:sz="4" w:space="0" w:color="000000"/>
              <w:bottom w:val="single" w:sz="12" w:space="0" w:color="000000"/>
              <w:right w:val="single" w:sz="4" w:space="0" w:color="000000"/>
            </w:tcBorders>
            <w:shd w:val="clear" w:color="auto" w:fill="auto"/>
            <w:noWrap/>
            <w:vAlign w:val="center"/>
          </w:tcPr>
          <w:p w14:paraId="1E48B199" w14:textId="5C1A7842" w:rsidR="003A79C7" w:rsidRPr="00DE7160" w:rsidRDefault="003A79C7" w:rsidP="00D32A5A">
            <w:pPr>
              <w:jc w:val="center"/>
              <w:rPr>
                <w:color w:val="000000"/>
                <w:szCs w:val="28"/>
              </w:rPr>
            </w:pPr>
            <w:r w:rsidRPr="00DE7160">
              <w:rPr>
                <w:color w:val="000000"/>
                <w:szCs w:val="28"/>
              </w:rPr>
              <w:t>Качество привязанности</w:t>
            </w:r>
          </w:p>
        </w:tc>
        <w:tc>
          <w:tcPr>
            <w:tcW w:w="993" w:type="dxa"/>
            <w:tcBorders>
              <w:top w:val="single" w:sz="4" w:space="0" w:color="auto"/>
              <w:left w:val="nil"/>
              <w:bottom w:val="single" w:sz="12" w:space="0" w:color="000000"/>
              <w:right w:val="single" w:sz="4" w:space="0" w:color="000000"/>
            </w:tcBorders>
            <w:shd w:val="clear" w:color="auto" w:fill="auto"/>
            <w:noWrap/>
            <w:vAlign w:val="center"/>
          </w:tcPr>
          <w:p w14:paraId="65D1FF97" w14:textId="7E845EE1" w:rsidR="003A79C7" w:rsidRPr="00DE7160" w:rsidRDefault="003A79C7" w:rsidP="00D32A5A">
            <w:pPr>
              <w:jc w:val="center"/>
              <w:rPr>
                <w:color w:val="000000"/>
                <w:szCs w:val="28"/>
              </w:rPr>
            </w:pPr>
            <w:r w:rsidRPr="00DE7160">
              <w:rPr>
                <w:color w:val="000000"/>
                <w:szCs w:val="28"/>
              </w:rPr>
              <w:t>Интенсивность включения</w:t>
            </w:r>
          </w:p>
        </w:tc>
        <w:tc>
          <w:tcPr>
            <w:tcW w:w="850" w:type="dxa"/>
            <w:tcBorders>
              <w:top w:val="single" w:sz="4" w:space="0" w:color="auto"/>
              <w:left w:val="nil"/>
              <w:bottom w:val="single" w:sz="12" w:space="0" w:color="000000"/>
              <w:right w:val="single" w:sz="4" w:space="0" w:color="000000"/>
            </w:tcBorders>
            <w:shd w:val="clear" w:color="auto" w:fill="auto"/>
            <w:noWrap/>
            <w:vAlign w:val="center"/>
          </w:tcPr>
          <w:p w14:paraId="444728DC" w14:textId="3738D4F3" w:rsidR="003A79C7" w:rsidRPr="00DE7160" w:rsidRDefault="003A79C7" w:rsidP="00D32A5A">
            <w:pPr>
              <w:jc w:val="center"/>
              <w:rPr>
                <w:color w:val="000000"/>
                <w:szCs w:val="28"/>
              </w:rPr>
            </w:pPr>
            <w:r w:rsidRPr="00DE7160">
              <w:rPr>
                <w:color w:val="000000"/>
                <w:szCs w:val="28"/>
              </w:rPr>
              <w:t>Общий показатель</w:t>
            </w:r>
          </w:p>
        </w:tc>
        <w:tc>
          <w:tcPr>
            <w:tcW w:w="851" w:type="dxa"/>
            <w:tcBorders>
              <w:top w:val="single" w:sz="4" w:space="0" w:color="auto"/>
              <w:left w:val="nil"/>
              <w:bottom w:val="single" w:sz="12" w:space="0" w:color="000000"/>
              <w:right w:val="single" w:sz="4" w:space="0" w:color="000000"/>
            </w:tcBorders>
            <w:shd w:val="clear" w:color="auto" w:fill="auto"/>
            <w:noWrap/>
            <w:vAlign w:val="center"/>
          </w:tcPr>
          <w:p w14:paraId="78F75410" w14:textId="1A4E47D2" w:rsidR="003A79C7" w:rsidRPr="00DE7160" w:rsidRDefault="003A79C7" w:rsidP="00D32A5A">
            <w:pPr>
              <w:jc w:val="center"/>
              <w:rPr>
                <w:color w:val="000000"/>
                <w:szCs w:val="28"/>
              </w:rPr>
            </w:pPr>
            <w:r w:rsidRPr="00DE7160">
              <w:rPr>
                <w:color w:val="000000"/>
                <w:szCs w:val="28"/>
              </w:rPr>
              <w:t>Когн.</w:t>
            </w:r>
          </w:p>
        </w:tc>
        <w:tc>
          <w:tcPr>
            <w:tcW w:w="850" w:type="dxa"/>
            <w:tcBorders>
              <w:top w:val="single" w:sz="4" w:space="0" w:color="auto"/>
              <w:left w:val="nil"/>
              <w:bottom w:val="single" w:sz="12" w:space="0" w:color="000000"/>
              <w:right w:val="single" w:sz="4" w:space="0" w:color="000000"/>
            </w:tcBorders>
            <w:shd w:val="clear" w:color="auto" w:fill="auto"/>
            <w:noWrap/>
            <w:vAlign w:val="center"/>
          </w:tcPr>
          <w:p w14:paraId="4360E957" w14:textId="4825F916" w:rsidR="003A79C7" w:rsidRPr="00DE7160" w:rsidRDefault="003A79C7" w:rsidP="00D32A5A">
            <w:pPr>
              <w:jc w:val="center"/>
              <w:rPr>
                <w:color w:val="000000"/>
                <w:szCs w:val="28"/>
              </w:rPr>
            </w:pPr>
            <w:r w:rsidRPr="00DE7160">
              <w:rPr>
                <w:color w:val="000000"/>
                <w:szCs w:val="28"/>
              </w:rPr>
              <w:t>Эмоц.</w:t>
            </w:r>
          </w:p>
        </w:tc>
        <w:tc>
          <w:tcPr>
            <w:tcW w:w="992" w:type="dxa"/>
            <w:tcBorders>
              <w:top w:val="single" w:sz="4" w:space="0" w:color="auto"/>
              <w:left w:val="nil"/>
              <w:bottom w:val="single" w:sz="12" w:space="0" w:color="000000"/>
              <w:right w:val="single" w:sz="4" w:space="0" w:color="000000"/>
            </w:tcBorders>
            <w:shd w:val="clear" w:color="auto" w:fill="auto"/>
            <w:noWrap/>
            <w:vAlign w:val="center"/>
          </w:tcPr>
          <w:p w14:paraId="77E48E70" w14:textId="73D1AADD" w:rsidR="003A79C7" w:rsidRPr="00DE7160" w:rsidRDefault="003A79C7" w:rsidP="00D32A5A">
            <w:pPr>
              <w:jc w:val="center"/>
              <w:rPr>
                <w:color w:val="000000"/>
                <w:szCs w:val="28"/>
              </w:rPr>
            </w:pPr>
            <w:r w:rsidRPr="00DE7160">
              <w:rPr>
                <w:color w:val="000000"/>
                <w:szCs w:val="28"/>
              </w:rPr>
              <w:t>Повед.общ</w:t>
            </w:r>
          </w:p>
        </w:tc>
        <w:tc>
          <w:tcPr>
            <w:tcW w:w="1134" w:type="dxa"/>
            <w:tcBorders>
              <w:top w:val="single" w:sz="4" w:space="0" w:color="auto"/>
              <w:left w:val="nil"/>
              <w:bottom w:val="single" w:sz="12" w:space="0" w:color="000000"/>
              <w:right w:val="single" w:sz="4" w:space="0" w:color="000000"/>
            </w:tcBorders>
            <w:shd w:val="clear" w:color="auto" w:fill="auto"/>
            <w:noWrap/>
            <w:vAlign w:val="center"/>
          </w:tcPr>
          <w:p w14:paraId="163944BE" w14:textId="4D94D360" w:rsidR="003A79C7" w:rsidRPr="00DE7160" w:rsidRDefault="003A79C7" w:rsidP="00D32A5A">
            <w:pPr>
              <w:jc w:val="center"/>
              <w:rPr>
                <w:color w:val="000000"/>
                <w:szCs w:val="28"/>
              </w:rPr>
            </w:pPr>
            <w:r w:rsidRPr="00DE7160">
              <w:rPr>
                <w:color w:val="000000"/>
                <w:szCs w:val="28"/>
              </w:rPr>
              <w:t>Поведенческий: Защита и Забота</w:t>
            </w:r>
          </w:p>
        </w:tc>
        <w:tc>
          <w:tcPr>
            <w:tcW w:w="1134" w:type="dxa"/>
            <w:tcBorders>
              <w:top w:val="single" w:sz="4" w:space="0" w:color="auto"/>
              <w:left w:val="nil"/>
              <w:bottom w:val="single" w:sz="12" w:space="0" w:color="000000"/>
              <w:right w:val="single" w:sz="4" w:space="0" w:color="auto"/>
            </w:tcBorders>
            <w:shd w:val="clear" w:color="auto" w:fill="auto"/>
            <w:noWrap/>
            <w:vAlign w:val="center"/>
          </w:tcPr>
          <w:p w14:paraId="2E0EEFC9" w14:textId="617DE3B6" w:rsidR="003A79C7" w:rsidRPr="00DE7160" w:rsidRDefault="003A79C7" w:rsidP="00D32A5A">
            <w:pPr>
              <w:jc w:val="center"/>
              <w:rPr>
                <w:color w:val="000000"/>
                <w:szCs w:val="28"/>
              </w:rPr>
            </w:pPr>
            <w:r w:rsidRPr="00DE7160">
              <w:rPr>
                <w:color w:val="000000"/>
                <w:szCs w:val="28"/>
              </w:rPr>
              <w:t>Поведенческий: Взаимодействие с ребенком</w:t>
            </w:r>
          </w:p>
        </w:tc>
      </w:tr>
      <w:tr w:rsidR="00D32A5A" w:rsidRPr="00DE7160" w14:paraId="295FF0E2" w14:textId="77777777" w:rsidTr="00D32A5A">
        <w:trPr>
          <w:trHeight w:val="960"/>
        </w:trPr>
        <w:tc>
          <w:tcPr>
            <w:tcW w:w="1413" w:type="dxa"/>
            <w:vMerge w:val="restart"/>
            <w:tcBorders>
              <w:top w:val="nil"/>
              <w:left w:val="single" w:sz="4" w:space="0" w:color="auto"/>
              <w:right w:val="nil"/>
            </w:tcBorders>
            <w:shd w:val="clear" w:color="auto" w:fill="auto"/>
            <w:hideMark/>
          </w:tcPr>
          <w:p w14:paraId="0A8B5080" w14:textId="47B6DD16" w:rsidR="00D32A5A" w:rsidRPr="00DE7160" w:rsidRDefault="00D32A5A" w:rsidP="00D32A5A">
            <w:pPr>
              <w:rPr>
                <w:color w:val="000000"/>
                <w:szCs w:val="28"/>
              </w:rPr>
            </w:pPr>
            <w:r w:rsidRPr="00DE7160">
              <w:rPr>
                <w:color w:val="000000"/>
                <w:szCs w:val="28"/>
              </w:rPr>
              <w:t>АхенАдапт_Работа</w:t>
            </w:r>
          </w:p>
        </w:tc>
        <w:tc>
          <w:tcPr>
            <w:tcW w:w="425" w:type="dxa"/>
            <w:tcBorders>
              <w:top w:val="single" w:sz="4" w:space="0" w:color="auto"/>
              <w:left w:val="nil"/>
              <w:bottom w:val="nil"/>
              <w:right w:val="single" w:sz="12" w:space="0" w:color="000000"/>
            </w:tcBorders>
            <w:shd w:val="clear" w:color="auto" w:fill="auto"/>
            <w:vAlign w:val="center"/>
            <w:hideMark/>
          </w:tcPr>
          <w:p w14:paraId="1D9BE49A" w14:textId="0BEBE119" w:rsidR="00D32A5A" w:rsidRPr="00DE7160" w:rsidRDefault="00D32A5A" w:rsidP="00D32A5A">
            <w:pPr>
              <w:jc w:val="center"/>
              <w:rPr>
                <w:color w:val="000000"/>
                <w:szCs w:val="28"/>
                <w:lang w:val="en-US"/>
              </w:rPr>
            </w:pPr>
            <w:r w:rsidRPr="00DE7160">
              <w:rPr>
                <w:color w:val="000000"/>
                <w:szCs w:val="28"/>
                <w:lang w:val="en-US"/>
              </w:rPr>
              <w:t>R</w:t>
            </w:r>
          </w:p>
        </w:tc>
        <w:tc>
          <w:tcPr>
            <w:tcW w:w="992" w:type="dxa"/>
            <w:tcBorders>
              <w:top w:val="nil"/>
              <w:left w:val="single" w:sz="4" w:space="0" w:color="000000"/>
              <w:bottom w:val="nil"/>
              <w:right w:val="single" w:sz="4" w:space="0" w:color="000000"/>
            </w:tcBorders>
            <w:shd w:val="clear" w:color="auto" w:fill="auto"/>
            <w:noWrap/>
            <w:vAlign w:val="center"/>
            <w:hideMark/>
          </w:tcPr>
          <w:p w14:paraId="009DA596" w14:textId="77777777" w:rsidR="00D32A5A" w:rsidRPr="00DE7160" w:rsidRDefault="00D32A5A" w:rsidP="00D32A5A">
            <w:pPr>
              <w:jc w:val="right"/>
              <w:rPr>
                <w:color w:val="000000"/>
                <w:szCs w:val="28"/>
              </w:rPr>
            </w:pPr>
            <w:r w:rsidRPr="00DE7160">
              <w:rPr>
                <w:color w:val="000000"/>
                <w:szCs w:val="28"/>
              </w:rPr>
              <w:t>-,027</w:t>
            </w:r>
          </w:p>
        </w:tc>
        <w:tc>
          <w:tcPr>
            <w:tcW w:w="993" w:type="dxa"/>
            <w:tcBorders>
              <w:top w:val="nil"/>
              <w:left w:val="nil"/>
              <w:bottom w:val="nil"/>
              <w:right w:val="single" w:sz="4" w:space="0" w:color="000000"/>
            </w:tcBorders>
            <w:shd w:val="clear" w:color="auto" w:fill="auto"/>
            <w:noWrap/>
            <w:vAlign w:val="center"/>
            <w:hideMark/>
          </w:tcPr>
          <w:p w14:paraId="3AE62A5C" w14:textId="77777777" w:rsidR="00D32A5A" w:rsidRPr="00DE7160" w:rsidRDefault="00D32A5A" w:rsidP="00D32A5A">
            <w:pPr>
              <w:jc w:val="right"/>
              <w:rPr>
                <w:color w:val="000000"/>
                <w:szCs w:val="28"/>
              </w:rPr>
            </w:pPr>
            <w:r w:rsidRPr="00DE7160">
              <w:rPr>
                <w:color w:val="000000"/>
                <w:szCs w:val="28"/>
              </w:rPr>
              <w:t>-,194</w:t>
            </w:r>
          </w:p>
        </w:tc>
        <w:tc>
          <w:tcPr>
            <w:tcW w:w="850" w:type="dxa"/>
            <w:tcBorders>
              <w:top w:val="nil"/>
              <w:left w:val="nil"/>
              <w:bottom w:val="nil"/>
              <w:right w:val="single" w:sz="4" w:space="0" w:color="000000"/>
            </w:tcBorders>
            <w:shd w:val="clear" w:color="auto" w:fill="auto"/>
            <w:noWrap/>
            <w:vAlign w:val="center"/>
            <w:hideMark/>
          </w:tcPr>
          <w:p w14:paraId="2AF3CE1C" w14:textId="77777777" w:rsidR="00D32A5A" w:rsidRPr="00DE7160" w:rsidRDefault="00D32A5A" w:rsidP="00D32A5A">
            <w:pPr>
              <w:jc w:val="right"/>
              <w:rPr>
                <w:color w:val="000000"/>
                <w:szCs w:val="28"/>
              </w:rPr>
            </w:pPr>
            <w:r w:rsidRPr="00DE7160">
              <w:rPr>
                <w:color w:val="000000"/>
                <w:szCs w:val="28"/>
              </w:rPr>
              <w:t>-,015</w:t>
            </w:r>
          </w:p>
        </w:tc>
        <w:tc>
          <w:tcPr>
            <w:tcW w:w="851" w:type="dxa"/>
            <w:tcBorders>
              <w:top w:val="nil"/>
              <w:left w:val="nil"/>
              <w:bottom w:val="nil"/>
              <w:right w:val="single" w:sz="4" w:space="0" w:color="000000"/>
            </w:tcBorders>
            <w:shd w:val="clear" w:color="auto" w:fill="auto"/>
            <w:noWrap/>
            <w:vAlign w:val="center"/>
            <w:hideMark/>
          </w:tcPr>
          <w:p w14:paraId="6636E06F" w14:textId="77777777" w:rsidR="00D32A5A" w:rsidRPr="00DE7160" w:rsidRDefault="00D32A5A" w:rsidP="00D32A5A">
            <w:pPr>
              <w:jc w:val="right"/>
              <w:rPr>
                <w:color w:val="000000"/>
                <w:szCs w:val="28"/>
              </w:rPr>
            </w:pPr>
            <w:r w:rsidRPr="00DE7160">
              <w:rPr>
                <w:color w:val="000000"/>
                <w:szCs w:val="28"/>
              </w:rPr>
              <w:t>-,117</w:t>
            </w:r>
          </w:p>
        </w:tc>
        <w:tc>
          <w:tcPr>
            <w:tcW w:w="850" w:type="dxa"/>
            <w:tcBorders>
              <w:top w:val="nil"/>
              <w:left w:val="nil"/>
              <w:bottom w:val="nil"/>
              <w:right w:val="single" w:sz="4" w:space="0" w:color="000000"/>
            </w:tcBorders>
            <w:shd w:val="clear" w:color="auto" w:fill="auto"/>
            <w:noWrap/>
            <w:vAlign w:val="center"/>
            <w:hideMark/>
          </w:tcPr>
          <w:p w14:paraId="624D017A" w14:textId="77777777" w:rsidR="00D32A5A" w:rsidRPr="00DE7160" w:rsidRDefault="00D32A5A" w:rsidP="00D32A5A">
            <w:pPr>
              <w:jc w:val="right"/>
              <w:rPr>
                <w:color w:val="000000"/>
                <w:szCs w:val="28"/>
              </w:rPr>
            </w:pPr>
            <w:r w:rsidRPr="00DE7160">
              <w:rPr>
                <w:color w:val="000000"/>
                <w:szCs w:val="28"/>
              </w:rPr>
              <w:t>,211</w:t>
            </w:r>
          </w:p>
        </w:tc>
        <w:tc>
          <w:tcPr>
            <w:tcW w:w="992" w:type="dxa"/>
            <w:tcBorders>
              <w:top w:val="nil"/>
              <w:left w:val="nil"/>
              <w:bottom w:val="nil"/>
              <w:right w:val="single" w:sz="4" w:space="0" w:color="000000"/>
            </w:tcBorders>
            <w:shd w:val="clear" w:color="auto" w:fill="auto"/>
            <w:noWrap/>
            <w:vAlign w:val="center"/>
            <w:hideMark/>
          </w:tcPr>
          <w:p w14:paraId="3F3E8887" w14:textId="77777777" w:rsidR="00D32A5A" w:rsidRPr="00DE7160" w:rsidRDefault="00D32A5A" w:rsidP="00D32A5A">
            <w:pPr>
              <w:jc w:val="right"/>
              <w:rPr>
                <w:color w:val="000000"/>
                <w:szCs w:val="28"/>
              </w:rPr>
            </w:pPr>
            <w:r w:rsidRPr="00DE7160">
              <w:rPr>
                <w:color w:val="000000"/>
                <w:szCs w:val="28"/>
              </w:rPr>
              <w:t>-,110</w:t>
            </w:r>
          </w:p>
        </w:tc>
        <w:tc>
          <w:tcPr>
            <w:tcW w:w="1134" w:type="dxa"/>
            <w:tcBorders>
              <w:top w:val="nil"/>
              <w:left w:val="nil"/>
              <w:bottom w:val="nil"/>
              <w:right w:val="single" w:sz="4" w:space="0" w:color="000000"/>
            </w:tcBorders>
            <w:shd w:val="clear" w:color="auto" w:fill="auto"/>
            <w:noWrap/>
            <w:vAlign w:val="center"/>
            <w:hideMark/>
          </w:tcPr>
          <w:p w14:paraId="5D086966" w14:textId="77777777" w:rsidR="00D32A5A" w:rsidRPr="00DE7160" w:rsidRDefault="00D32A5A" w:rsidP="00D32A5A">
            <w:pPr>
              <w:jc w:val="right"/>
              <w:rPr>
                <w:color w:val="000000"/>
                <w:szCs w:val="28"/>
              </w:rPr>
            </w:pPr>
            <w:r w:rsidRPr="00DE7160">
              <w:rPr>
                <w:color w:val="000000"/>
                <w:szCs w:val="28"/>
              </w:rPr>
              <w:t>-,105</w:t>
            </w:r>
          </w:p>
        </w:tc>
        <w:tc>
          <w:tcPr>
            <w:tcW w:w="1134" w:type="dxa"/>
            <w:tcBorders>
              <w:top w:val="nil"/>
              <w:left w:val="nil"/>
              <w:bottom w:val="nil"/>
              <w:right w:val="single" w:sz="4" w:space="0" w:color="auto"/>
            </w:tcBorders>
            <w:shd w:val="clear" w:color="auto" w:fill="auto"/>
            <w:noWrap/>
            <w:vAlign w:val="center"/>
            <w:hideMark/>
          </w:tcPr>
          <w:p w14:paraId="26C05D66" w14:textId="77777777" w:rsidR="00D32A5A" w:rsidRPr="00DE7160" w:rsidRDefault="00D32A5A" w:rsidP="00D32A5A">
            <w:pPr>
              <w:jc w:val="right"/>
              <w:rPr>
                <w:color w:val="000000"/>
                <w:szCs w:val="28"/>
              </w:rPr>
            </w:pPr>
            <w:r w:rsidRPr="00DE7160">
              <w:rPr>
                <w:color w:val="000000"/>
                <w:szCs w:val="28"/>
              </w:rPr>
              <w:t>-,041</w:t>
            </w:r>
          </w:p>
        </w:tc>
      </w:tr>
      <w:tr w:rsidR="00D32A5A" w:rsidRPr="00DE7160" w14:paraId="7DEEE1B5" w14:textId="77777777" w:rsidTr="00D32A5A">
        <w:trPr>
          <w:trHeight w:val="720"/>
        </w:trPr>
        <w:tc>
          <w:tcPr>
            <w:tcW w:w="1413" w:type="dxa"/>
            <w:vMerge/>
            <w:tcBorders>
              <w:left w:val="single" w:sz="4" w:space="0" w:color="auto"/>
              <w:bottom w:val="single" w:sz="4" w:space="0" w:color="auto"/>
              <w:right w:val="nil"/>
            </w:tcBorders>
            <w:shd w:val="clear" w:color="auto" w:fill="auto"/>
            <w:vAlign w:val="center"/>
            <w:hideMark/>
          </w:tcPr>
          <w:p w14:paraId="75ACC74B" w14:textId="77777777" w:rsidR="00D32A5A" w:rsidRPr="00DE7160" w:rsidRDefault="00D32A5A" w:rsidP="003A79C7">
            <w:pPr>
              <w:rPr>
                <w:color w:val="000000"/>
                <w:szCs w:val="28"/>
              </w:rPr>
            </w:pPr>
          </w:p>
        </w:tc>
        <w:tc>
          <w:tcPr>
            <w:tcW w:w="425" w:type="dxa"/>
            <w:tcBorders>
              <w:top w:val="nil"/>
              <w:left w:val="nil"/>
              <w:bottom w:val="single" w:sz="4" w:space="0" w:color="auto"/>
              <w:right w:val="single" w:sz="12" w:space="0" w:color="000000"/>
            </w:tcBorders>
            <w:shd w:val="clear" w:color="auto" w:fill="auto"/>
            <w:vAlign w:val="center"/>
            <w:hideMark/>
          </w:tcPr>
          <w:p w14:paraId="00667545" w14:textId="08A874ED" w:rsidR="00D32A5A" w:rsidRPr="00DE7160" w:rsidRDefault="00D32A5A" w:rsidP="00D32A5A">
            <w:pPr>
              <w:jc w:val="center"/>
              <w:rPr>
                <w:color w:val="000000"/>
                <w:szCs w:val="28"/>
                <w:lang w:val="en-US"/>
              </w:rPr>
            </w:pPr>
            <w:r w:rsidRPr="00DE7160">
              <w:rPr>
                <w:color w:val="000000"/>
                <w:szCs w:val="28"/>
                <w:lang w:val="en-US"/>
              </w:rPr>
              <w:t>p</w:t>
            </w:r>
          </w:p>
        </w:tc>
        <w:tc>
          <w:tcPr>
            <w:tcW w:w="992" w:type="dxa"/>
            <w:tcBorders>
              <w:top w:val="nil"/>
              <w:left w:val="single" w:sz="4" w:space="0" w:color="000000"/>
              <w:bottom w:val="single" w:sz="4" w:space="0" w:color="auto"/>
              <w:right w:val="single" w:sz="4" w:space="0" w:color="000000"/>
            </w:tcBorders>
            <w:shd w:val="clear" w:color="auto" w:fill="auto"/>
            <w:noWrap/>
            <w:vAlign w:val="center"/>
            <w:hideMark/>
          </w:tcPr>
          <w:p w14:paraId="75AD96A1" w14:textId="77777777" w:rsidR="00D32A5A" w:rsidRPr="00DE7160" w:rsidRDefault="00D32A5A" w:rsidP="00D32A5A">
            <w:pPr>
              <w:jc w:val="right"/>
              <w:rPr>
                <w:color w:val="000000"/>
                <w:szCs w:val="28"/>
              </w:rPr>
            </w:pPr>
            <w:r w:rsidRPr="00DE7160">
              <w:rPr>
                <w:color w:val="000000"/>
                <w:szCs w:val="28"/>
              </w:rPr>
              <w:t>,869</w:t>
            </w:r>
          </w:p>
        </w:tc>
        <w:tc>
          <w:tcPr>
            <w:tcW w:w="993" w:type="dxa"/>
            <w:tcBorders>
              <w:top w:val="nil"/>
              <w:left w:val="nil"/>
              <w:bottom w:val="single" w:sz="4" w:space="0" w:color="auto"/>
              <w:right w:val="single" w:sz="4" w:space="0" w:color="000000"/>
            </w:tcBorders>
            <w:shd w:val="clear" w:color="auto" w:fill="auto"/>
            <w:noWrap/>
            <w:vAlign w:val="center"/>
            <w:hideMark/>
          </w:tcPr>
          <w:p w14:paraId="1F789208" w14:textId="77777777" w:rsidR="00D32A5A" w:rsidRPr="00DE7160" w:rsidRDefault="00D32A5A" w:rsidP="00D32A5A">
            <w:pPr>
              <w:jc w:val="right"/>
              <w:rPr>
                <w:color w:val="000000"/>
                <w:szCs w:val="28"/>
              </w:rPr>
            </w:pPr>
            <w:r w:rsidRPr="00DE7160">
              <w:rPr>
                <w:color w:val="000000"/>
                <w:szCs w:val="28"/>
              </w:rPr>
              <w:t>,231</w:t>
            </w:r>
          </w:p>
        </w:tc>
        <w:tc>
          <w:tcPr>
            <w:tcW w:w="850" w:type="dxa"/>
            <w:tcBorders>
              <w:top w:val="nil"/>
              <w:left w:val="nil"/>
              <w:bottom w:val="single" w:sz="4" w:space="0" w:color="auto"/>
              <w:right w:val="single" w:sz="4" w:space="0" w:color="000000"/>
            </w:tcBorders>
            <w:shd w:val="clear" w:color="auto" w:fill="auto"/>
            <w:noWrap/>
            <w:vAlign w:val="center"/>
            <w:hideMark/>
          </w:tcPr>
          <w:p w14:paraId="6F870236" w14:textId="77777777" w:rsidR="00D32A5A" w:rsidRPr="00DE7160" w:rsidRDefault="00D32A5A" w:rsidP="00D32A5A">
            <w:pPr>
              <w:jc w:val="right"/>
              <w:rPr>
                <w:color w:val="000000"/>
                <w:szCs w:val="28"/>
              </w:rPr>
            </w:pPr>
            <w:r w:rsidRPr="00DE7160">
              <w:rPr>
                <w:color w:val="000000"/>
                <w:szCs w:val="28"/>
              </w:rPr>
              <w:t>,926</w:t>
            </w:r>
          </w:p>
        </w:tc>
        <w:tc>
          <w:tcPr>
            <w:tcW w:w="851" w:type="dxa"/>
            <w:tcBorders>
              <w:top w:val="nil"/>
              <w:left w:val="nil"/>
              <w:bottom w:val="single" w:sz="4" w:space="0" w:color="auto"/>
              <w:right w:val="single" w:sz="4" w:space="0" w:color="000000"/>
            </w:tcBorders>
            <w:shd w:val="clear" w:color="auto" w:fill="auto"/>
            <w:noWrap/>
            <w:vAlign w:val="center"/>
            <w:hideMark/>
          </w:tcPr>
          <w:p w14:paraId="296CD27F" w14:textId="77777777" w:rsidR="00D32A5A" w:rsidRPr="00DE7160" w:rsidRDefault="00D32A5A" w:rsidP="00D32A5A">
            <w:pPr>
              <w:jc w:val="right"/>
              <w:rPr>
                <w:color w:val="000000"/>
                <w:szCs w:val="28"/>
              </w:rPr>
            </w:pPr>
            <w:r w:rsidRPr="00DE7160">
              <w:rPr>
                <w:color w:val="000000"/>
                <w:szCs w:val="28"/>
              </w:rPr>
              <w:t>,471</w:t>
            </w:r>
          </w:p>
        </w:tc>
        <w:tc>
          <w:tcPr>
            <w:tcW w:w="850" w:type="dxa"/>
            <w:tcBorders>
              <w:top w:val="nil"/>
              <w:left w:val="nil"/>
              <w:bottom w:val="single" w:sz="4" w:space="0" w:color="auto"/>
              <w:right w:val="single" w:sz="4" w:space="0" w:color="000000"/>
            </w:tcBorders>
            <w:shd w:val="clear" w:color="auto" w:fill="auto"/>
            <w:noWrap/>
            <w:vAlign w:val="center"/>
            <w:hideMark/>
          </w:tcPr>
          <w:p w14:paraId="4ED415CC" w14:textId="77777777" w:rsidR="00D32A5A" w:rsidRPr="00DE7160" w:rsidRDefault="00D32A5A" w:rsidP="00D32A5A">
            <w:pPr>
              <w:jc w:val="right"/>
              <w:rPr>
                <w:color w:val="000000"/>
                <w:szCs w:val="28"/>
              </w:rPr>
            </w:pPr>
            <w:r w:rsidRPr="00DE7160">
              <w:rPr>
                <w:color w:val="000000"/>
                <w:szCs w:val="28"/>
              </w:rPr>
              <w:t>,190</w:t>
            </w:r>
          </w:p>
        </w:tc>
        <w:tc>
          <w:tcPr>
            <w:tcW w:w="992" w:type="dxa"/>
            <w:tcBorders>
              <w:top w:val="nil"/>
              <w:left w:val="nil"/>
              <w:bottom w:val="single" w:sz="4" w:space="0" w:color="auto"/>
              <w:right w:val="single" w:sz="4" w:space="0" w:color="000000"/>
            </w:tcBorders>
            <w:shd w:val="clear" w:color="auto" w:fill="auto"/>
            <w:noWrap/>
            <w:vAlign w:val="center"/>
            <w:hideMark/>
          </w:tcPr>
          <w:p w14:paraId="39550DC6" w14:textId="77777777" w:rsidR="00D32A5A" w:rsidRPr="00DE7160" w:rsidRDefault="00D32A5A" w:rsidP="00D32A5A">
            <w:pPr>
              <w:jc w:val="right"/>
              <w:rPr>
                <w:color w:val="000000"/>
                <w:szCs w:val="28"/>
              </w:rPr>
            </w:pPr>
            <w:r w:rsidRPr="00DE7160">
              <w:rPr>
                <w:color w:val="000000"/>
                <w:szCs w:val="28"/>
              </w:rPr>
              <w:t>,500</w:t>
            </w:r>
          </w:p>
        </w:tc>
        <w:tc>
          <w:tcPr>
            <w:tcW w:w="1134" w:type="dxa"/>
            <w:tcBorders>
              <w:top w:val="nil"/>
              <w:left w:val="nil"/>
              <w:bottom w:val="single" w:sz="4" w:space="0" w:color="auto"/>
              <w:right w:val="single" w:sz="4" w:space="0" w:color="000000"/>
            </w:tcBorders>
            <w:shd w:val="clear" w:color="auto" w:fill="auto"/>
            <w:noWrap/>
            <w:vAlign w:val="center"/>
            <w:hideMark/>
          </w:tcPr>
          <w:p w14:paraId="0EFE3688" w14:textId="77777777" w:rsidR="00D32A5A" w:rsidRPr="00DE7160" w:rsidRDefault="00D32A5A" w:rsidP="00D32A5A">
            <w:pPr>
              <w:jc w:val="right"/>
              <w:rPr>
                <w:color w:val="000000"/>
                <w:szCs w:val="28"/>
              </w:rPr>
            </w:pPr>
            <w:r w:rsidRPr="00DE7160">
              <w:rPr>
                <w:color w:val="000000"/>
                <w:szCs w:val="28"/>
              </w:rPr>
              <w:t>,519</w:t>
            </w:r>
          </w:p>
        </w:tc>
        <w:tc>
          <w:tcPr>
            <w:tcW w:w="1134" w:type="dxa"/>
            <w:tcBorders>
              <w:top w:val="nil"/>
              <w:left w:val="nil"/>
              <w:bottom w:val="single" w:sz="4" w:space="0" w:color="auto"/>
              <w:right w:val="single" w:sz="4" w:space="0" w:color="auto"/>
            </w:tcBorders>
            <w:shd w:val="clear" w:color="auto" w:fill="auto"/>
            <w:noWrap/>
            <w:vAlign w:val="center"/>
            <w:hideMark/>
          </w:tcPr>
          <w:p w14:paraId="497EAB77" w14:textId="77777777" w:rsidR="00D32A5A" w:rsidRPr="00DE7160" w:rsidRDefault="00D32A5A" w:rsidP="00D32A5A">
            <w:pPr>
              <w:jc w:val="right"/>
              <w:rPr>
                <w:color w:val="000000"/>
                <w:szCs w:val="28"/>
              </w:rPr>
            </w:pPr>
            <w:r w:rsidRPr="00DE7160">
              <w:rPr>
                <w:color w:val="000000"/>
                <w:szCs w:val="28"/>
              </w:rPr>
              <w:t>,803</w:t>
            </w:r>
          </w:p>
        </w:tc>
      </w:tr>
    </w:tbl>
    <w:p w14:paraId="19D4B3E6" w14:textId="5DF35E7A" w:rsidR="00F559E1" w:rsidRDefault="00B66C4D" w:rsidP="005D3BF2">
      <w:pPr>
        <w:spacing w:after="160" w:line="360" w:lineRule="auto"/>
        <w:ind w:firstLine="709"/>
        <w:jc w:val="both"/>
        <w:rPr>
          <w:sz w:val="28"/>
          <w:szCs w:val="28"/>
          <w:lang w:eastAsia="en-US"/>
        </w:rPr>
      </w:pPr>
      <w:r>
        <w:rPr>
          <w:sz w:val="28"/>
          <w:szCs w:val="28"/>
          <w:lang w:eastAsia="en-US"/>
        </w:rPr>
        <w:t>Корреляционная взаимосвязь адаптивного функционирования и типа отношения к беременности показала положительную взаимосвязь эйфорического типа гестационной доминанты с адаптацией к работе (</w:t>
      </w:r>
      <w:r>
        <w:rPr>
          <w:sz w:val="28"/>
          <w:szCs w:val="28"/>
          <w:lang w:val="en-US" w:eastAsia="en-US"/>
        </w:rPr>
        <w:t>R</w:t>
      </w:r>
      <w:r w:rsidRPr="00B66C4D">
        <w:rPr>
          <w:sz w:val="28"/>
          <w:szCs w:val="28"/>
          <w:lang w:eastAsia="en-US"/>
        </w:rPr>
        <w:t>=0</w:t>
      </w:r>
      <w:r>
        <w:rPr>
          <w:sz w:val="28"/>
          <w:szCs w:val="28"/>
          <w:lang w:eastAsia="en-US"/>
        </w:rPr>
        <w:t xml:space="preserve">,341; </w:t>
      </w:r>
      <w:r>
        <w:rPr>
          <w:sz w:val="28"/>
          <w:szCs w:val="28"/>
          <w:lang w:eastAsia="en-US"/>
        </w:rPr>
        <w:lastRenderedPageBreak/>
        <w:t>р=0,045) и отрицательную взаимосвязь оптимальног типа гестационной доминанты с нарушениями мышления (</w:t>
      </w:r>
      <w:r>
        <w:rPr>
          <w:sz w:val="28"/>
          <w:szCs w:val="28"/>
          <w:lang w:val="en-US" w:eastAsia="en-US"/>
        </w:rPr>
        <w:t>R</w:t>
      </w:r>
      <w:r w:rsidRPr="00B66C4D">
        <w:rPr>
          <w:sz w:val="28"/>
          <w:szCs w:val="28"/>
          <w:lang w:eastAsia="en-US"/>
        </w:rPr>
        <w:t>=</w:t>
      </w:r>
      <w:r>
        <w:rPr>
          <w:sz w:val="28"/>
          <w:szCs w:val="28"/>
          <w:lang w:eastAsia="en-US"/>
        </w:rPr>
        <w:t xml:space="preserve"> -</w:t>
      </w:r>
      <w:r w:rsidRPr="00B66C4D">
        <w:rPr>
          <w:sz w:val="28"/>
          <w:szCs w:val="28"/>
          <w:lang w:eastAsia="en-US"/>
        </w:rPr>
        <w:t>0</w:t>
      </w:r>
      <w:r>
        <w:rPr>
          <w:sz w:val="28"/>
          <w:szCs w:val="28"/>
          <w:lang w:eastAsia="en-US"/>
        </w:rPr>
        <w:t>,354</w:t>
      </w:r>
      <w:r w:rsidR="00E54790">
        <w:rPr>
          <w:sz w:val="28"/>
          <w:szCs w:val="28"/>
          <w:lang w:eastAsia="en-US"/>
        </w:rPr>
        <w:t>; р=0,016).</w:t>
      </w:r>
      <w:r w:rsidR="002A1E88" w:rsidRPr="005D3BF2">
        <w:rPr>
          <w:sz w:val="28"/>
          <w:szCs w:val="28"/>
          <w:lang w:eastAsia="en-US"/>
        </w:rPr>
        <w:t xml:space="preserve"> </w:t>
      </w:r>
      <w:r w:rsidR="00E54790">
        <w:rPr>
          <w:sz w:val="28"/>
          <w:szCs w:val="28"/>
          <w:lang w:eastAsia="en-US"/>
        </w:rPr>
        <w:t>М</w:t>
      </w:r>
      <w:r w:rsidR="002A1E88" w:rsidRPr="005D3BF2">
        <w:rPr>
          <w:sz w:val="28"/>
          <w:szCs w:val="28"/>
          <w:lang w:eastAsia="en-US"/>
        </w:rPr>
        <w:t>ножеств</w:t>
      </w:r>
      <w:r w:rsidR="00E54790">
        <w:rPr>
          <w:sz w:val="28"/>
          <w:szCs w:val="28"/>
          <w:lang w:eastAsia="en-US"/>
        </w:rPr>
        <w:t>енные</w:t>
      </w:r>
      <w:r w:rsidR="002A1E88" w:rsidRPr="005D3BF2">
        <w:rPr>
          <w:sz w:val="28"/>
          <w:szCs w:val="28"/>
          <w:lang w:eastAsia="en-US"/>
        </w:rPr>
        <w:t xml:space="preserve"> корреляционны</w:t>
      </w:r>
      <w:r w:rsidR="00E54790">
        <w:rPr>
          <w:sz w:val="28"/>
          <w:szCs w:val="28"/>
          <w:lang w:eastAsia="en-US"/>
        </w:rPr>
        <w:t>е</w:t>
      </w:r>
      <w:r w:rsidR="002A1E88" w:rsidRPr="005D3BF2">
        <w:rPr>
          <w:sz w:val="28"/>
          <w:szCs w:val="28"/>
          <w:lang w:eastAsia="en-US"/>
        </w:rPr>
        <w:t xml:space="preserve"> связ</w:t>
      </w:r>
      <w:r w:rsidR="00E54790">
        <w:rPr>
          <w:sz w:val="28"/>
          <w:szCs w:val="28"/>
          <w:lang w:eastAsia="en-US"/>
        </w:rPr>
        <w:t xml:space="preserve">и между компонентами методик были выявлены по тревожному и депрессивному типам гестационных доминант. </w:t>
      </w:r>
    </w:p>
    <w:p w14:paraId="0C05D1A1" w14:textId="05297E24" w:rsidR="00F559E1" w:rsidRDefault="00E54790" w:rsidP="005D3BF2">
      <w:pPr>
        <w:spacing w:after="160" w:line="360" w:lineRule="auto"/>
        <w:ind w:firstLine="709"/>
        <w:jc w:val="both"/>
        <w:rPr>
          <w:sz w:val="28"/>
          <w:szCs w:val="28"/>
          <w:lang w:eastAsia="en-US"/>
        </w:rPr>
      </w:pPr>
      <w:r>
        <w:rPr>
          <w:sz w:val="28"/>
          <w:szCs w:val="28"/>
          <w:lang w:eastAsia="en-US"/>
        </w:rPr>
        <w:t>Так, тревожный тип положительно коррелирует со следующими нарушениями по шкале адаптивного функционирования: тревожность/депрессивность, мышление, внимание, агрессивность, назойливость, депрессивные и тревожные расстройства, избегающие расстройства, СДВГ (</w:t>
      </w:r>
      <w:r>
        <w:rPr>
          <w:sz w:val="28"/>
          <w:szCs w:val="28"/>
          <w:lang w:val="en-US" w:eastAsia="en-US"/>
        </w:rPr>
        <w:t>R</w:t>
      </w:r>
      <w:r>
        <w:rPr>
          <w:sz w:val="28"/>
          <w:szCs w:val="28"/>
          <w:lang w:eastAsia="en-US"/>
        </w:rPr>
        <w:t xml:space="preserve"> от 314 до 434; р</w:t>
      </w:r>
      <w:r w:rsidRPr="00DE7160">
        <w:rPr>
          <w:sz w:val="28"/>
          <w:szCs w:val="28"/>
          <w:lang w:eastAsia="en-US"/>
        </w:rPr>
        <w:t>&lt;</w:t>
      </w:r>
      <w:r>
        <w:rPr>
          <w:sz w:val="28"/>
          <w:szCs w:val="28"/>
          <w:lang w:eastAsia="en-US"/>
        </w:rPr>
        <w:t>0,05</w:t>
      </w:r>
      <w:r w:rsidRPr="00DE7160">
        <w:rPr>
          <w:sz w:val="28"/>
          <w:szCs w:val="28"/>
          <w:lang w:eastAsia="en-US"/>
        </w:rPr>
        <w:t xml:space="preserve">). </w:t>
      </w:r>
      <w:r>
        <w:rPr>
          <w:sz w:val="28"/>
          <w:szCs w:val="28"/>
          <w:lang w:eastAsia="en-US"/>
        </w:rPr>
        <w:t>Тревожный тип гестационной доминанты коррелирует с нарушениями по методике адаптивного функционирования за счет субкомпонента отношения к беременности (мышление, внимание, агрессивность, назойливость, антисоциальные расстройства, СДВГ (</w:t>
      </w:r>
      <w:r>
        <w:rPr>
          <w:sz w:val="28"/>
          <w:szCs w:val="28"/>
          <w:lang w:val="en-US" w:eastAsia="en-US"/>
        </w:rPr>
        <w:t>R</w:t>
      </w:r>
      <w:r>
        <w:rPr>
          <w:sz w:val="28"/>
          <w:szCs w:val="28"/>
          <w:lang w:eastAsia="en-US"/>
        </w:rPr>
        <w:t xml:space="preserve"> от </w:t>
      </w:r>
      <w:r w:rsidRPr="00B66C4D">
        <w:rPr>
          <w:sz w:val="28"/>
          <w:szCs w:val="28"/>
          <w:lang w:eastAsia="en-US"/>
        </w:rPr>
        <w:t>0</w:t>
      </w:r>
      <w:r>
        <w:rPr>
          <w:sz w:val="28"/>
          <w:szCs w:val="28"/>
          <w:lang w:eastAsia="en-US"/>
        </w:rPr>
        <w:t>,295 до 0,452; р</w:t>
      </w:r>
      <w:r w:rsidRPr="00D16338">
        <w:rPr>
          <w:sz w:val="28"/>
          <w:szCs w:val="28"/>
          <w:lang w:eastAsia="en-US"/>
        </w:rPr>
        <w:t>&lt;</w:t>
      </w:r>
      <w:r>
        <w:rPr>
          <w:sz w:val="28"/>
          <w:szCs w:val="28"/>
          <w:lang w:eastAsia="en-US"/>
        </w:rPr>
        <w:t>0,05)) и за счет субкомпонента отношения к ребенку (тревожность/депрессивность, внимание, агрессивность,, депрессивные и тревожные расстройства, избегающие расстройства (</w:t>
      </w:r>
      <w:r>
        <w:rPr>
          <w:sz w:val="28"/>
          <w:szCs w:val="28"/>
          <w:lang w:val="en-US" w:eastAsia="en-US"/>
        </w:rPr>
        <w:t>R</w:t>
      </w:r>
      <w:r>
        <w:rPr>
          <w:sz w:val="28"/>
          <w:szCs w:val="28"/>
          <w:lang w:eastAsia="en-US"/>
        </w:rPr>
        <w:t xml:space="preserve"> от </w:t>
      </w:r>
      <w:r w:rsidR="00F559E1">
        <w:rPr>
          <w:sz w:val="28"/>
          <w:szCs w:val="28"/>
          <w:lang w:eastAsia="en-US"/>
        </w:rPr>
        <w:t>0,</w:t>
      </w:r>
      <w:r>
        <w:rPr>
          <w:sz w:val="28"/>
          <w:szCs w:val="28"/>
          <w:lang w:eastAsia="en-US"/>
        </w:rPr>
        <w:t xml:space="preserve">294 до </w:t>
      </w:r>
      <w:r w:rsidR="00F559E1">
        <w:rPr>
          <w:sz w:val="28"/>
          <w:szCs w:val="28"/>
          <w:lang w:eastAsia="en-US"/>
        </w:rPr>
        <w:t>0,</w:t>
      </w:r>
      <w:r>
        <w:rPr>
          <w:sz w:val="28"/>
          <w:szCs w:val="28"/>
          <w:lang w:eastAsia="en-US"/>
        </w:rPr>
        <w:t>539; р</w:t>
      </w:r>
      <w:r w:rsidRPr="00D16338">
        <w:rPr>
          <w:sz w:val="28"/>
          <w:szCs w:val="28"/>
          <w:lang w:eastAsia="en-US"/>
        </w:rPr>
        <w:t>&lt;</w:t>
      </w:r>
      <w:r>
        <w:rPr>
          <w:sz w:val="28"/>
          <w:szCs w:val="28"/>
          <w:lang w:eastAsia="en-US"/>
        </w:rPr>
        <w:t xml:space="preserve">0,05). </w:t>
      </w:r>
    </w:p>
    <w:p w14:paraId="4373D9C2" w14:textId="798DF5F2" w:rsidR="002A1E88" w:rsidRPr="00D97978" w:rsidRDefault="00F559E1" w:rsidP="00F559E1">
      <w:pPr>
        <w:spacing w:after="160" w:line="360" w:lineRule="auto"/>
        <w:ind w:firstLine="709"/>
        <w:jc w:val="both"/>
        <w:rPr>
          <w:sz w:val="28"/>
          <w:szCs w:val="28"/>
          <w:lang w:eastAsia="en-US"/>
        </w:rPr>
      </w:pPr>
      <w:r>
        <w:rPr>
          <w:sz w:val="28"/>
          <w:szCs w:val="28"/>
          <w:lang w:eastAsia="en-US"/>
        </w:rPr>
        <w:t>Депрессивный тип гестационной доминанты положительно коррелирует с показателями тревоги/депрессии, агрессивностью и депрессивными расстройствами (</w:t>
      </w:r>
      <w:r>
        <w:rPr>
          <w:sz w:val="28"/>
          <w:szCs w:val="28"/>
          <w:lang w:val="en-US" w:eastAsia="en-US"/>
        </w:rPr>
        <w:t>R</w:t>
      </w:r>
      <w:r w:rsidRPr="00DE7160">
        <w:rPr>
          <w:sz w:val="28"/>
          <w:szCs w:val="28"/>
          <w:lang w:eastAsia="en-US"/>
        </w:rPr>
        <w:t>=</w:t>
      </w:r>
      <w:r>
        <w:rPr>
          <w:sz w:val="28"/>
          <w:szCs w:val="28"/>
          <w:lang w:eastAsia="en-US"/>
        </w:rPr>
        <w:t>от 0,303 до 0,429; р</w:t>
      </w:r>
      <w:r w:rsidRPr="00D16338">
        <w:rPr>
          <w:sz w:val="28"/>
          <w:szCs w:val="28"/>
          <w:lang w:eastAsia="en-US"/>
        </w:rPr>
        <w:t>&lt;</w:t>
      </w:r>
      <w:r>
        <w:rPr>
          <w:sz w:val="28"/>
          <w:szCs w:val="28"/>
          <w:lang w:eastAsia="en-US"/>
        </w:rPr>
        <w:t>0,05</w:t>
      </w:r>
      <w:r w:rsidRPr="00DE7160">
        <w:rPr>
          <w:sz w:val="28"/>
          <w:szCs w:val="28"/>
          <w:lang w:eastAsia="en-US"/>
        </w:rPr>
        <w:t>)</w:t>
      </w:r>
      <w:r>
        <w:rPr>
          <w:sz w:val="28"/>
          <w:szCs w:val="28"/>
          <w:lang w:eastAsia="en-US"/>
        </w:rPr>
        <w:t>. Депрессивный компонент с методикой адаптивного функционирования коррелирует за счет субкомпонента отношения к ребенку по показателям алкоголь и депрессивные расстройства (</w:t>
      </w:r>
      <w:r>
        <w:rPr>
          <w:sz w:val="28"/>
          <w:szCs w:val="28"/>
          <w:lang w:val="en-US" w:eastAsia="en-US"/>
        </w:rPr>
        <w:t>R</w:t>
      </w:r>
      <w:r w:rsidRPr="00DE7160">
        <w:rPr>
          <w:sz w:val="28"/>
          <w:szCs w:val="28"/>
          <w:lang w:eastAsia="en-US"/>
        </w:rPr>
        <w:t xml:space="preserve"> </w:t>
      </w:r>
      <w:r>
        <w:rPr>
          <w:sz w:val="28"/>
          <w:szCs w:val="28"/>
          <w:lang w:eastAsia="en-US"/>
        </w:rPr>
        <w:t>от 0,314 до 0,486; р</w:t>
      </w:r>
      <w:r w:rsidRPr="00DE7160">
        <w:rPr>
          <w:sz w:val="28"/>
          <w:szCs w:val="28"/>
          <w:lang w:eastAsia="en-US"/>
        </w:rPr>
        <w:t>&lt;</w:t>
      </w:r>
      <w:r w:rsidRPr="00F559E1">
        <w:rPr>
          <w:sz w:val="28"/>
          <w:szCs w:val="28"/>
          <w:lang w:eastAsia="en-US"/>
        </w:rPr>
        <w:t>0,</w:t>
      </w:r>
      <w:r w:rsidRPr="00DE7160">
        <w:rPr>
          <w:sz w:val="28"/>
          <w:szCs w:val="28"/>
          <w:lang w:eastAsia="en-US"/>
        </w:rPr>
        <w:t>05</w:t>
      </w:r>
      <w:r>
        <w:rPr>
          <w:sz w:val="28"/>
          <w:szCs w:val="28"/>
          <w:lang w:eastAsia="en-US"/>
        </w:rPr>
        <w:t>)</w:t>
      </w:r>
      <w:r w:rsidR="002A1E88" w:rsidRPr="005D3BF2">
        <w:rPr>
          <w:sz w:val="28"/>
          <w:szCs w:val="28"/>
          <w:lang w:eastAsia="en-US"/>
        </w:rPr>
        <w:t xml:space="preserve"> </w:t>
      </w:r>
    </w:p>
    <w:p w14:paraId="71B491FE" w14:textId="23F8CCFE" w:rsidR="002A1E88" w:rsidRPr="002A1E88" w:rsidRDefault="002A1E88" w:rsidP="00DE7160">
      <w:pPr>
        <w:spacing w:after="160" w:line="360" w:lineRule="auto"/>
        <w:ind w:firstLine="709"/>
        <w:jc w:val="both"/>
        <w:rPr>
          <w:rFonts w:eastAsiaTheme="minorHAnsi"/>
          <w:i/>
          <w:iCs/>
          <w:color w:val="44546A" w:themeColor="text2"/>
          <w:sz w:val="28"/>
          <w:szCs w:val="28"/>
          <w:lang w:eastAsia="en-US"/>
        </w:rPr>
      </w:pPr>
      <w:r w:rsidRPr="002A1E88">
        <w:rPr>
          <w:rFonts w:cstheme="minorBidi"/>
          <w:sz w:val="28"/>
          <w:szCs w:val="28"/>
          <w:lang w:eastAsia="en-US"/>
        </w:rPr>
        <w:t xml:space="preserve">Большинство показателей методики «Родительские оценки детей» положительно коррелируют с эйфорическим типом гестационной доминанты по компоненту «отношение к ребенку» (см. Таблица </w:t>
      </w:r>
      <w:r w:rsidR="005A26CF">
        <w:rPr>
          <w:rFonts w:cstheme="minorBidi"/>
          <w:sz w:val="28"/>
          <w:szCs w:val="28"/>
          <w:lang w:eastAsia="en-US"/>
        </w:rPr>
        <w:t>9).</w:t>
      </w:r>
    </w:p>
    <w:p w14:paraId="4F62DDBB" w14:textId="12ABA07B" w:rsidR="00F559E1" w:rsidRPr="005A26CF" w:rsidRDefault="00F559E1" w:rsidP="00DE7160">
      <w:pPr>
        <w:pStyle w:val="ae"/>
        <w:keepNext/>
        <w:spacing w:line="360" w:lineRule="auto"/>
        <w:jc w:val="both"/>
        <w:rPr>
          <w:rFonts w:ascii="Times New Roman" w:hAnsi="Times New Roman" w:cs="Times New Roman"/>
          <w:sz w:val="28"/>
          <w:szCs w:val="28"/>
        </w:rPr>
      </w:pPr>
      <w:r w:rsidRPr="005A26CF">
        <w:rPr>
          <w:rFonts w:ascii="Times New Roman" w:hAnsi="Times New Roman" w:cs="Times New Roman"/>
          <w:sz w:val="28"/>
          <w:szCs w:val="28"/>
        </w:rPr>
        <w:lastRenderedPageBreak/>
        <w:t xml:space="preserve">Таблица </w:t>
      </w:r>
      <w:r w:rsidRPr="005A26CF">
        <w:rPr>
          <w:rFonts w:ascii="Times New Roman" w:hAnsi="Times New Roman" w:cs="Times New Roman"/>
          <w:sz w:val="28"/>
          <w:szCs w:val="28"/>
        </w:rPr>
        <w:fldChar w:fldCharType="begin"/>
      </w:r>
      <w:r w:rsidRPr="005A26CF">
        <w:rPr>
          <w:rFonts w:ascii="Times New Roman" w:hAnsi="Times New Roman" w:cs="Times New Roman"/>
          <w:sz w:val="28"/>
          <w:szCs w:val="28"/>
        </w:rPr>
        <w:instrText xml:space="preserve"> SEQ Таблица \* ARABIC </w:instrText>
      </w:r>
      <w:r w:rsidRPr="005A26CF">
        <w:rPr>
          <w:rFonts w:ascii="Times New Roman" w:hAnsi="Times New Roman" w:cs="Times New Roman"/>
          <w:sz w:val="28"/>
          <w:szCs w:val="28"/>
        </w:rPr>
        <w:fldChar w:fldCharType="separate"/>
      </w:r>
      <w:r w:rsidR="005D13AB">
        <w:rPr>
          <w:rFonts w:ascii="Times New Roman" w:hAnsi="Times New Roman" w:cs="Times New Roman"/>
          <w:noProof/>
          <w:sz w:val="28"/>
          <w:szCs w:val="28"/>
        </w:rPr>
        <w:t>9</w:t>
      </w:r>
      <w:r w:rsidRPr="005A26CF">
        <w:rPr>
          <w:rFonts w:ascii="Times New Roman" w:hAnsi="Times New Roman" w:cs="Times New Roman"/>
          <w:sz w:val="28"/>
          <w:szCs w:val="28"/>
        </w:rPr>
        <w:fldChar w:fldCharType="end"/>
      </w:r>
      <w:r w:rsidRPr="005A26CF">
        <w:rPr>
          <w:rFonts w:ascii="Times New Roman" w:hAnsi="Times New Roman" w:cs="Times New Roman"/>
          <w:sz w:val="28"/>
          <w:szCs w:val="28"/>
        </w:rPr>
        <w:t>. Корреляционная взаимосвязь эйфорического компонента по отношению к ребенку с показателями по методике "Родительские оценки детей"</w:t>
      </w:r>
    </w:p>
    <w:tbl>
      <w:tblPr>
        <w:tblW w:w="9356" w:type="dxa"/>
        <w:tblInd w:w="-5" w:type="dxa"/>
        <w:tblLayout w:type="fixed"/>
        <w:tblLook w:val="04A0" w:firstRow="1" w:lastRow="0" w:firstColumn="1" w:lastColumn="0" w:noHBand="0" w:noVBand="1"/>
      </w:tblPr>
      <w:tblGrid>
        <w:gridCol w:w="851"/>
        <w:gridCol w:w="420"/>
        <w:gridCol w:w="851"/>
        <w:gridCol w:w="708"/>
        <w:gridCol w:w="710"/>
        <w:gridCol w:w="713"/>
        <w:gridCol w:w="845"/>
        <w:gridCol w:w="856"/>
        <w:gridCol w:w="851"/>
        <w:gridCol w:w="850"/>
        <w:gridCol w:w="851"/>
        <w:gridCol w:w="850"/>
      </w:tblGrid>
      <w:tr w:rsidR="005A26CF" w:rsidRPr="005A26CF" w14:paraId="6B688BE8" w14:textId="77777777" w:rsidTr="005A26CF">
        <w:trPr>
          <w:trHeight w:val="765"/>
        </w:trPr>
        <w:tc>
          <w:tcPr>
            <w:tcW w:w="1271" w:type="dxa"/>
            <w:gridSpan w:val="2"/>
            <w:vMerge w:val="restart"/>
            <w:tcBorders>
              <w:top w:val="single" w:sz="12" w:space="0" w:color="000000"/>
              <w:left w:val="single" w:sz="4" w:space="0" w:color="auto"/>
              <w:right w:val="single" w:sz="12" w:space="0" w:color="000000"/>
            </w:tcBorders>
            <w:shd w:val="clear" w:color="auto" w:fill="auto"/>
            <w:vAlign w:val="bottom"/>
          </w:tcPr>
          <w:p w14:paraId="6A579937" w14:textId="17A3FE45" w:rsidR="005A26CF" w:rsidRPr="005A26CF" w:rsidRDefault="005A26CF" w:rsidP="002A1E88">
            <w:pPr>
              <w:rPr>
                <w:color w:val="000000"/>
              </w:rPr>
            </w:pPr>
            <w:r w:rsidRPr="005A26CF">
              <w:rPr>
                <w:color w:val="000000"/>
              </w:rPr>
              <w:t> </w:t>
            </w:r>
          </w:p>
        </w:tc>
        <w:tc>
          <w:tcPr>
            <w:tcW w:w="1559"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14:paraId="6654B671" w14:textId="23C4D912" w:rsidR="005A26CF" w:rsidRPr="005A26CF" w:rsidRDefault="005A26CF" w:rsidP="005A26CF">
            <w:pPr>
              <w:jc w:val="center"/>
              <w:rPr>
                <w:color w:val="000000"/>
              </w:rPr>
            </w:pPr>
            <w:r w:rsidRPr="005A26CF">
              <w:rPr>
                <w:color w:val="000000"/>
              </w:rPr>
              <w:t>Здоровье</w:t>
            </w:r>
          </w:p>
        </w:tc>
        <w:tc>
          <w:tcPr>
            <w:tcW w:w="1423" w:type="dxa"/>
            <w:gridSpan w:val="2"/>
            <w:tcBorders>
              <w:top w:val="single" w:sz="12" w:space="0" w:color="000000"/>
              <w:left w:val="nil"/>
              <w:bottom w:val="single" w:sz="12" w:space="0" w:color="000000"/>
              <w:right w:val="single" w:sz="4" w:space="0" w:color="000000"/>
            </w:tcBorders>
            <w:shd w:val="clear" w:color="auto" w:fill="auto"/>
            <w:vAlign w:val="center"/>
          </w:tcPr>
          <w:p w14:paraId="0E214409" w14:textId="11E64ABE" w:rsidR="005A26CF" w:rsidRPr="005A26CF" w:rsidRDefault="005A26CF" w:rsidP="005A26CF">
            <w:pPr>
              <w:jc w:val="center"/>
              <w:rPr>
                <w:color w:val="000000"/>
              </w:rPr>
            </w:pPr>
            <w:r w:rsidRPr="005A26CF">
              <w:rPr>
                <w:color w:val="000000"/>
              </w:rPr>
              <w:t>Сообразительность</w:t>
            </w:r>
          </w:p>
        </w:tc>
        <w:tc>
          <w:tcPr>
            <w:tcW w:w="1701" w:type="dxa"/>
            <w:gridSpan w:val="2"/>
            <w:tcBorders>
              <w:top w:val="single" w:sz="12" w:space="0" w:color="000000"/>
              <w:left w:val="nil"/>
              <w:bottom w:val="single" w:sz="12" w:space="0" w:color="000000"/>
              <w:right w:val="single" w:sz="4" w:space="0" w:color="000000"/>
            </w:tcBorders>
            <w:shd w:val="clear" w:color="auto" w:fill="auto"/>
            <w:vAlign w:val="center"/>
          </w:tcPr>
          <w:p w14:paraId="6BEA8830" w14:textId="0E4BB5C6" w:rsidR="005A26CF" w:rsidRPr="005A26CF" w:rsidRDefault="005A26CF" w:rsidP="005A26CF">
            <w:pPr>
              <w:jc w:val="center"/>
              <w:rPr>
                <w:color w:val="000000"/>
              </w:rPr>
            </w:pPr>
            <w:r w:rsidRPr="005A26CF">
              <w:rPr>
                <w:color w:val="000000"/>
              </w:rPr>
              <w:t>Характер</w:t>
            </w:r>
          </w:p>
        </w:tc>
        <w:tc>
          <w:tcPr>
            <w:tcW w:w="1701" w:type="dxa"/>
            <w:gridSpan w:val="2"/>
            <w:tcBorders>
              <w:top w:val="single" w:sz="12" w:space="0" w:color="000000"/>
              <w:left w:val="nil"/>
              <w:bottom w:val="single" w:sz="12" w:space="0" w:color="000000"/>
              <w:right w:val="single" w:sz="4" w:space="0" w:color="000000"/>
            </w:tcBorders>
            <w:shd w:val="clear" w:color="auto" w:fill="auto"/>
            <w:vAlign w:val="center"/>
          </w:tcPr>
          <w:p w14:paraId="4A8D377B" w14:textId="7A4770BF" w:rsidR="005A26CF" w:rsidRPr="005A26CF" w:rsidRDefault="005A26CF" w:rsidP="005A26CF">
            <w:pPr>
              <w:jc w:val="center"/>
              <w:rPr>
                <w:color w:val="000000"/>
              </w:rPr>
            </w:pPr>
            <w:r w:rsidRPr="005A26CF">
              <w:rPr>
                <w:color w:val="000000"/>
              </w:rPr>
              <w:t>Самостоятельность</w:t>
            </w:r>
          </w:p>
        </w:tc>
        <w:tc>
          <w:tcPr>
            <w:tcW w:w="1701" w:type="dxa"/>
            <w:gridSpan w:val="2"/>
            <w:tcBorders>
              <w:top w:val="single" w:sz="12" w:space="0" w:color="000000"/>
              <w:left w:val="nil"/>
              <w:bottom w:val="single" w:sz="12" w:space="0" w:color="000000"/>
              <w:right w:val="single" w:sz="12" w:space="0" w:color="000000"/>
            </w:tcBorders>
            <w:shd w:val="clear" w:color="auto" w:fill="auto"/>
            <w:vAlign w:val="center"/>
          </w:tcPr>
          <w:p w14:paraId="6C8CAA27" w14:textId="355DA37C" w:rsidR="005A26CF" w:rsidRPr="005A26CF" w:rsidRDefault="005A26CF" w:rsidP="005A26CF">
            <w:pPr>
              <w:jc w:val="center"/>
              <w:rPr>
                <w:color w:val="000000"/>
              </w:rPr>
            </w:pPr>
            <w:r w:rsidRPr="005A26CF">
              <w:rPr>
                <w:color w:val="000000"/>
              </w:rPr>
              <w:t>Внешность</w:t>
            </w:r>
          </w:p>
        </w:tc>
      </w:tr>
      <w:tr w:rsidR="005A26CF" w:rsidRPr="005A26CF" w14:paraId="2636951B" w14:textId="77777777" w:rsidTr="005A26CF">
        <w:trPr>
          <w:trHeight w:val="343"/>
        </w:trPr>
        <w:tc>
          <w:tcPr>
            <w:tcW w:w="1271" w:type="dxa"/>
            <w:gridSpan w:val="2"/>
            <w:vMerge/>
            <w:tcBorders>
              <w:left w:val="single" w:sz="4" w:space="0" w:color="auto"/>
              <w:bottom w:val="single" w:sz="12" w:space="0" w:color="000000"/>
              <w:right w:val="single" w:sz="12" w:space="0" w:color="000000"/>
            </w:tcBorders>
            <w:shd w:val="clear" w:color="auto" w:fill="auto"/>
            <w:vAlign w:val="bottom"/>
            <w:hideMark/>
          </w:tcPr>
          <w:p w14:paraId="54A5713D" w14:textId="0C32E5BB" w:rsidR="005A26CF" w:rsidRPr="005A26CF" w:rsidRDefault="005A26CF" w:rsidP="005A26CF">
            <w:pPr>
              <w:rPr>
                <w:color w:val="000000"/>
              </w:rPr>
            </w:pPr>
          </w:p>
        </w:tc>
        <w:tc>
          <w:tcPr>
            <w:tcW w:w="851"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69F60D52" w14:textId="5797318B" w:rsidR="005A26CF" w:rsidRPr="005A26CF" w:rsidRDefault="005A26CF" w:rsidP="005A26CF">
            <w:pPr>
              <w:jc w:val="center"/>
              <w:rPr>
                <w:color w:val="000000"/>
              </w:rPr>
            </w:pPr>
            <w:r w:rsidRPr="005A26CF">
              <w:rPr>
                <w:color w:val="000000"/>
              </w:rPr>
              <w:t>наст</w:t>
            </w:r>
          </w:p>
        </w:tc>
        <w:tc>
          <w:tcPr>
            <w:tcW w:w="708" w:type="dxa"/>
            <w:tcBorders>
              <w:top w:val="single" w:sz="12" w:space="0" w:color="000000"/>
              <w:left w:val="nil"/>
              <w:bottom w:val="single" w:sz="12" w:space="0" w:color="000000"/>
              <w:right w:val="single" w:sz="4" w:space="0" w:color="000000"/>
            </w:tcBorders>
            <w:shd w:val="clear" w:color="auto" w:fill="auto"/>
            <w:vAlign w:val="center"/>
            <w:hideMark/>
          </w:tcPr>
          <w:p w14:paraId="1F69ECAA" w14:textId="7847DECC" w:rsidR="005A26CF" w:rsidRPr="005A26CF" w:rsidRDefault="005A26CF" w:rsidP="005A26CF">
            <w:pPr>
              <w:jc w:val="center"/>
              <w:rPr>
                <w:color w:val="000000"/>
              </w:rPr>
            </w:pPr>
            <w:r w:rsidRPr="005A26CF">
              <w:rPr>
                <w:color w:val="000000"/>
              </w:rPr>
              <w:t>горд</w:t>
            </w:r>
          </w:p>
        </w:tc>
        <w:tc>
          <w:tcPr>
            <w:tcW w:w="710" w:type="dxa"/>
            <w:tcBorders>
              <w:top w:val="single" w:sz="12" w:space="0" w:color="000000"/>
              <w:left w:val="nil"/>
              <w:bottom w:val="single" w:sz="12" w:space="0" w:color="000000"/>
              <w:right w:val="single" w:sz="4" w:space="0" w:color="000000"/>
            </w:tcBorders>
            <w:shd w:val="clear" w:color="auto" w:fill="auto"/>
            <w:vAlign w:val="center"/>
            <w:hideMark/>
          </w:tcPr>
          <w:p w14:paraId="3DA9027C" w14:textId="3255E9AB" w:rsidR="005A26CF" w:rsidRPr="005A26CF" w:rsidRDefault="005A26CF" w:rsidP="005A26CF">
            <w:pPr>
              <w:jc w:val="center"/>
              <w:rPr>
                <w:color w:val="000000"/>
              </w:rPr>
            </w:pPr>
            <w:r w:rsidRPr="005A26CF">
              <w:rPr>
                <w:color w:val="000000"/>
              </w:rPr>
              <w:t>наст</w:t>
            </w:r>
          </w:p>
        </w:tc>
        <w:tc>
          <w:tcPr>
            <w:tcW w:w="713" w:type="dxa"/>
            <w:tcBorders>
              <w:top w:val="single" w:sz="12" w:space="0" w:color="000000"/>
              <w:left w:val="nil"/>
              <w:bottom w:val="single" w:sz="12" w:space="0" w:color="000000"/>
              <w:right w:val="single" w:sz="4" w:space="0" w:color="000000"/>
            </w:tcBorders>
            <w:shd w:val="clear" w:color="auto" w:fill="auto"/>
            <w:vAlign w:val="center"/>
            <w:hideMark/>
          </w:tcPr>
          <w:p w14:paraId="17D128E4" w14:textId="741AE905" w:rsidR="005A26CF" w:rsidRPr="005A26CF" w:rsidRDefault="005A26CF" w:rsidP="005A26CF">
            <w:pPr>
              <w:jc w:val="center"/>
              <w:rPr>
                <w:color w:val="000000"/>
              </w:rPr>
            </w:pPr>
            <w:r w:rsidRPr="005A26CF">
              <w:rPr>
                <w:color w:val="000000"/>
              </w:rPr>
              <w:t>горд</w:t>
            </w:r>
          </w:p>
        </w:tc>
        <w:tc>
          <w:tcPr>
            <w:tcW w:w="845" w:type="dxa"/>
            <w:tcBorders>
              <w:top w:val="single" w:sz="12" w:space="0" w:color="000000"/>
              <w:left w:val="nil"/>
              <w:bottom w:val="single" w:sz="12" w:space="0" w:color="000000"/>
              <w:right w:val="single" w:sz="4" w:space="0" w:color="000000"/>
            </w:tcBorders>
            <w:shd w:val="clear" w:color="auto" w:fill="auto"/>
            <w:vAlign w:val="center"/>
            <w:hideMark/>
          </w:tcPr>
          <w:p w14:paraId="4E1A5E23" w14:textId="336F7D25" w:rsidR="005A26CF" w:rsidRPr="005A26CF" w:rsidRDefault="005A26CF" w:rsidP="005A26CF">
            <w:pPr>
              <w:jc w:val="center"/>
              <w:rPr>
                <w:color w:val="000000"/>
              </w:rPr>
            </w:pPr>
            <w:r w:rsidRPr="005A26CF">
              <w:rPr>
                <w:color w:val="000000"/>
              </w:rPr>
              <w:t>наст</w:t>
            </w:r>
          </w:p>
        </w:tc>
        <w:tc>
          <w:tcPr>
            <w:tcW w:w="856" w:type="dxa"/>
            <w:tcBorders>
              <w:top w:val="single" w:sz="12" w:space="0" w:color="000000"/>
              <w:left w:val="nil"/>
              <w:bottom w:val="single" w:sz="12" w:space="0" w:color="000000"/>
              <w:right w:val="single" w:sz="4" w:space="0" w:color="000000"/>
            </w:tcBorders>
            <w:shd w:val="clear" w:color="auto" w:fill="auto"/>
            <w:vAlign w:val="center"/>
            <w:hideMark/>
          </w:tcPr>
          <w:p w14:paraId="649A3E1A" w14:textId="40079AB2" w:rsidR="005A26CF" w:rsidRPr="005A26CF" w:rsidRDefault="005A26CF" w:rsidP="005A26CF">
            <w:pPr>
              <w:jc w:val="center"/>
              <w:rPr>
                <w:color w:val="000000"/>
              </w:rPr>
            </w:pPr>
            <w:r w:rsidRPr="005A26CF">
              <w:rPr>
                <w:color w:val="000000"/>
              </w:rPr>
              <w:t>горд</w:t>
            </w:r>
          </w:p>
        </w:tc>
        <w:tc>
          <w:tcPr>
            <w:tcW w:w="851" w:type="dxa"/>
            <w:tcBorders>
              <w:top w:val="single" w:sz="12" w:space="0" w:color="000000"/>
              <w:left w:val="nil"/>
              <w:bottom w:val="single" w:sz="12" w:space="0" w:color="000000"/>
              <w:right w:val="single" w:sz="4" w:space="0" w:color="000000"/>
            </w:tcBorders>
            <w:shd w:val="clear" w:color="auto" w:fill="auto"/>
            <w:vAlign w:val="center"/>
            <w:hideMark/>
          </w:tcPr>
          <w:p w14:paraId="0C4D600A" w14:textId="5171816A" w:rsidR="005A26CF" w:rsidRPr="005A26CF" w:rsidRDefault="005A26CF" w:rsidP="005A26CF">
            <w:pPr>
              <w:jc w:val="center"/>
              <w:rPr>
                <w:color w:val="000000"/>
              </w:rPr>
            </w:pPr>
            <w:r w:rsidRPr="005A26CF">
              <w:rPr>
                <w:color w:val="000000"/>
              </w:rPr>
              <w:t>наст</w:t>
            </w:r>
          </w:p>
        </w:tc>
        <w:tc>
          <w:tcPr>
            <w:tcW w:w="850" w:type="dxa"/>
            <w:tcBorders>
              <w:top w:val="single" w:sz="12" w:space="0" w:color="000000"/>
              <w:left w:val="nil"/>
              <w:bottom w:val="single" w:sz="12" w:space="0" w:color="000000"/>
              <w:right w:val="single" w:sz="4" w:space="0" w:color="000000"/>
            </w:tcBorders>
            <w:shd w:val="clear" w:color="auto" w:fill="auto"/>
            <w:vAlign w:val="center"/>
            <w:hideMark/>
          </w:tcPr>
          <w:p w14:paraId="0F6A0506" w14:textId="5423221F" w:rsidR="005A26CF" w:rsidRPr="005A26CF" w:rsidRDefault="005A26CF" w:rsidP="005A26CF">
            <w:pPr>
              <w:jc w:val="center"/>
              <w:rPr>
                <w:color w:val="000000"/>
              </w:rPr>
            </w:pPr>
            <w:r w:rsidRPr="005A26CF">
              <w:rPr>
                <w:color w:val="000000"/>
              </w:rPr>
              <w:t>горд</w:t>
            </w:r>
          </w:p>
        </w:tc>
        <w:tc>
          <w:tcPr>
            <w:tcW w:w="851" w:type="dxa"/>
            <w:tcBorders>
              <w:top w:val="single" w:sz="12" w:space="0" w:color="000000"/>
              <w:left w:val="nil"/>
              <w:bottom w:val="single" w:sz="12" w:space="0" w:color="000000"/>
              <w:right w:val="single" w:sz="4" w:space="0" w:color="000000"/>
            </w:tcBorders>
            <w:shd w:val="clear" w:color="auto" w:fill="auto"/>
            <w:vAlign w:val="center"/>
            <w:hideMark/>
          </w:tcPr>
          <w:p w14:paraId="714F8327" w14:textId="098086A6" w:rsidR="005A26CF" w:rsidRPr="005A26CF" w:rsidRDefault="005A26CF" w:rsidP="005A26CF">
            <w:pPr>
              <w:jc w:val="center"/>
              <w:rPr>
                <w:color w:val="000000"/>
              </w:rPr>
            </w:pPr>
            <w:r w:rsidRPr="005A26CF">
              <w:rPr>
                <w:color w:val="000000"/>
              </w:rPr>
              <w:t>наст</w:t>
            </w:r>
          </w:p>
        </w:tc>
        <w:tc>
          <w:tcPr>
            <w:tcW w:w="850" w:type="dxa"/>
            <w:tcBorders>
              <w:top w:val="single" w:sz="12" w:space="0" w:color="000000"/>
              <w:left w:val="nil"/>
              <w:bottom w:val="single" w:sz="12" w:space="0" w:color="000000"/>
              <w:right w:val="single" w:sz="12" w:space="0" w:color="000000"/>
            </w:tcBorders>
            <w:shd w:val="clear" w:color="auto" w:fill="auto"/>
            <w:vAlign w:val="center"/>
            <w:hideMark/>
          </w:tcPr>
          <w:p w14:paraId="1267766B" w14:textId="15E84EE8" w:rsidR="005A26CF" w:rsidRPr="005A26CF" w:rsidRDefault="005A26CF" w:rsidP="005A26CF">
            <w:pPr>
              <w:jc w:val="center"/>
              <w:rPr>
                <w:color w:val="000000"/>
              </w:rPr>
            </w:pPr>
            <w:r w:rsidRPr="005A26CF">
              <w:rPr>
                <w:color w:val="000000"/>
              </w:rPr>
              <w:t>горд</w:t>
            </w:r>
          </w:p>
        </w:tc>
      </w:tr>
      <w:tr w:rsidR="005A26CF" w:rsidRPr="005A26CF" w14:paraId="6250F88D" w14:textId="77777777" w:rsidTr="005A26CF">
        <w:trPr>
          <w:trHeight w:val="975"/>
        </w:trPr>
        <w:tc>
          <w:tcPr>
            <w:tcW w:w="851" w:type="dxa"/>
            <w:vMerge w:val="restart"/>
            <w:tcBorders>
              <w:top w:val="nil"/>
              <w:left w:val="single" w:sz="4" w:space="0" w:color="auto"/>
              <w:right w:val="nil"/>
            </w:tcBorders>
            <w:shd w:val="clear" w:color="auto" w:fill="auto"/>
            <w:hideMark/>
          </w:tcPr>
          <w:p w14:paraId="64CD7D68" w14:textId="77777777" w:rsidR="005A26CF" w:rsidRPr="005A26CF" w:rsidRDefault="005A26CF" w:rsidP="005A26CF">
            <w:pPr>
              <w:jc w:val="center"/>
              <w:rPr>
                <w:color w:val="000000"/>
              </w:rPr>
            </w:pPr>
            <w:r w:rsidRPr="005A26CF">
              <w:rPr>
                <w:color w:val="000000"/>
              </w:rPr>
              <w:t>Эйф-Б</w:t>
            </w:r>
          </w:p>
        </w:tc>
        <w:tc>
          <w:tcPr>
            <w:tcW w:w="420" w:type="dxa"/>
            <w:tcBorders>
              <w:top w:val="nil"/>
              <w:left w:val="nil"/>
              <w:bottom w:val="nil"/>
              <w:right w:val="single" w:sz="12" w:space="0" w:color="000000"/>
            </w:tcBorders>
            <w:shd w:val="clear" w:color="auto" w:fill="auto"/>
            <w:vAlign w:val="center"/>
            <w:hideMark/>
          </w:tcPr>
          <w:p w14:paraId="3A50D925" w14:textId="37D6DFBF" w:rsidR="005A26CF" w:rsidRPr="005A26CF" w:rsidRDefault="005A26CF" w:rsidP="005A26CF">
            <w:pPr>
              <w:rPr>
                <w:color w:val="000000"/>
              </w:rPr>
            </w:pPr>
            <w:r w:rsidRPr="005A26CF">
              <w:rPr>
                <w:color w:val="000000"/>
                <w:lang w:val="en-US"/>
              </w:rPr>
              <w:t>R</w:t>
            </w:r>
          </w:p>
        </w:tc>
        <w:tc>
          <w:tcPr>
            <w:tcW w:w="851" w:type="dxa"/>
            <w:tcBorders>
              <w:top w:val="nil"/>
              <w:left w:val="single" w:sz="4" w:space="0" w:color="000000"/>
              <w:bottom w:val="nil"/>
              <w:right w:val="single" w:sz="4" w:space="0" w:color="000000"/>
            </w:tcBorders>
            <w:shd w:val="clear" w:color="000000" w:fill="FFFF00"/>
            <w:noWrap/>
            <w:vAlign w:val="center"/>
            <w:hideMark/>
          </w:tcPr>
          <w:p w14:paraId="4AA73C87" w14:textId="77777777" w:rsidR="005A26CF" w:rsidRPr="005A26CF" w:rsidRDefault="005A26CF" w:rsidP="005A26CF">
            <w:pPr>
              <w:jc w:val="right"/>
              <w:rPr>
                <w:color w:val="000000"/>
              </w:rPr>
            </w:pPr>
            <w:r w:rsidRPr="005A26CF">
              <w:rPr>
                <w:color w:val="000000"/>
              </w:rPr>
              <w:t>,339</w:t>
            </w:r>
            <w:r w:rsidRPr="005A26CF">
              <w:rPr>
                <w:color w:val="000000"/>
                <w:vertAlign w:val="superscript"/>
              </w:rPr>
              <w:t>*</w:t>
            </w:r>
          </w:p>
        </w:tc>
        <w:tc>
          <w:tcPr>
            <w:tcW w:w="708" w:type="dxa"/>
            <w:tcBorders>
              <w:top w:val="nil"/>
              <w:left w:val="nil"/>
              <w:bottom w:val="nil"/>
              <w:right w:val="single" w:sz="4" w:space="0" w:color="000000"/>
            </w:tcBorders>
            <w:shd w:val="clear" w:color="auto" w:fill="auto"/>
            <w:noWrap/>
            <w:vAlign w:val="center"/>
            <w:hideMark/>
          </w:tcPr>
          <w:p w14:paraId="0CC9E9F4" w14:textId="77777777" w:rsidR="005A26CF" w:rsidRPr="005A26CF" w:rsidRDefault="005A26CF" w:rsidP="005A26CF">
            <w:pPr>
              <w:jc w:val="right"/>
              <w:rPr>
                <w:color w:val="000000"/>
              </w:rPr>
            </w:pPr>
            <w:r w:rsidRPr="005A26CF">
              <w:rPr>
                <w:color w:val="000000"/>
              </w:rPr>
              <w:t>,251</w:t>
            </w:r>
          </w:p>
        </w:tc>
        <w:tc>
          <w:tcPr>
            <w:tcW w:w="710" w:type="dxa"/>
            <w:tcBorders>
              <w:top w:val="nil"/>
              <w:left w:val="nil"/>
              <w:bottom w:val="nil"/>
              <w:right w:val="single" w:sz="4" w:space="0" w:color="000000"/>
            </w:tcBorders>
            <w:shd w:val="clear" w:color="auto" w:fill="auto"/>
            <w:noWrap/>
            <w:vAlign w:val="center"/>
            <w:hideMark/>
          </w:tcPr>
          <w:p w14:paraId="3920E020" w14:textId="77777777" w:rsidR="005A26CF" w:rsidRPr="005A26CF" w:rsidRDefault="005A26CF" w:rsidP="005A26CF">
            <w:pPr>
              <w:jc w:val="right"/>
              <w:rPr>
                <w:color w:val="000000"/>
              </w:rPr>
            </w:pPr>
            <w:r w:rsidRPr="005A26CF">
              <w:rPr>
                <w:color w:val="000000"/>
              </w:rPr>
              <w:t>,279</w:t>
            </w:r>
          </w:p>
        </w:tc>
        <w:tc>
          <w:tcPr>
            <w:tcW w:w="713" w:type="dxa"/>
            <w:tcBorders>
              <w:top w:val="nil"/>
              <w:left w:val="nil"/>
              <w:bottom w:val="nil"/>
              <w:right w:val="single" w:sz="4" w:space="0" w:color="000000"/>
            </w:tcBorders>
            <w:shd w:val="clear" w:color="auto" w:fill="auto"/>
            <w:noWrap/>
            <w:vAlign w:val="center"/>
            <w:hideMark/>
          </w:tcPr>
          <w:p w14:paraId="3D430517" w14:textId="77777777" w:rsidR="005A26CF" w:rsidRPr="005A26CF" w:rsidRDefault="005A26CF" w:rsidP="005A26CF">
            <w:pPr>
              <w:jc w:val="right"/>
              <w:rPr>
                <w:color w:val="000000"/>
              </w:rPr>
            </w:pPr>
            <w:r w:rsidRPr="005A26CF">
              <w:rPr>
                <w:color w:val="000000"/>
              </w:rPr>
              <w:t>,279</w:t>
            </w:r>
          </w:p>
        </w:tc>
        <w:tc>
          <w:tcPr>
            <w:tcW w:w="845" w:type="dxa"/>
            <w:tcBorders>
              <w:top w:val="nil"/>
              <w:left w:val="nil"/>
              <w:bottom w:val="nil"/>
              <w:right w:val="single" w:sz="4" w:space="0" w:color="000000"/>
            </w:tcBorders>
            <w:shd w:val="clear" w:color="000000" w:fill="FFFF00"/>
            <w:noWrap/>
            <w:vAlign w:val="center"/>
            <w:hideMark/>
          </w:tcPr>
          <w:p w14:paraId="4F27188C" w14:textId="77777777" w:rsidR="005A26CF" w:rsidRPr="005A26CF" w:rsidRDefault="005A26CF" w:rsidP="005A26CF">
            <w:pPr>
              <w:jc w:val="right"/>
              <w:rPr>
                <w:color w:val="000000"/>
              </w:rPr>
            </w:pPr>
            <w:r w:rsidRPr="005A26CF">
              <w:rPr>
                <w:color w:val="000000"/>
              </w:rPr>
              <w:t>,517</w:t>
            </w:r>
            <w:r w:rsidRPr="005A26CF">
              <w:rPr>
                <w:color w:val="000000"/>
                <w:vertAlign w:val="superscript"/>
              </w:rPr>
              <w:t>**</w:t>
            </w:r>
          </w:p>
        </w:tc>
        <w:tc>
          <w:tcPr>
            <w:tcW w:w="856" w:type="dxa"/>
            <w:tcBorders>
              <w:top w:val="nil"/>
              <w:left w:val="nil"/>
              <w:bottom w:val="nil"/>
              <w:right w:val="single" w:sz="4" w:space="0" w:color="000000"/>
            </w:tcBorders>
            <w:shd w:val="clear" w:color="000000" w:fill="FFFF00"/>
            <w:noWrap/>
            <w:vAlign w:val="center"/>
            <w:hideMark/>
          </w:tcPr>
          <w:p w14:paraId="29E5A0DB" w14:textId="77777777" w:rsidR="005A26CF" w:rsidRPr="005A26CF" w:rsidRDefault="005A26CF" w:rsidP="005A26CF">
            <w:pPr>
              <w:jc w:val="right"/>
              <w:rPr>
                <w:color w:val="000000"/>
              </w:rPr>
            </w:pPr>
            <w:r w:rsidRPr="005A26CF">
              <w:rPr>
                <w:color w:val="000000"/>
              </w:rPr>
              <w:t>,478</w:t>
            </w:r>
            <w:r w:rsidRPr="005A26CF">
              <w:rPr>
                <w:color w:val="000000"/>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6958BDE9" w14:textId="77777777" w:rsidR="005A26CF" w:rsidRPr="005A26CF" w:rsidRDefault="005A26CF" w:rsidP="005A26CF">
            <w:pPr>
              <w:jc w:val="right"/>
              <w:rPr>
                <w:color w:val="000000"/>
              </w:rPr>
            </w:pPr>
            <w:r w:rsidRPr="005A26CF">
              <w:rPr>
                <w:color w:val="000000"/>
              </w:rPr>
              <w:t>,515</w:t>
            </w:r>
            <w:r w:rsidRPr="005A26CF">
              <w:rPr>
                <w:color w:val="000000"/>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0C7A7102" w14:textId="77777777" w:rsidR="005A26CF" w:rsidRPr="005A26CF" w:rsidRDefault="005A26CF" w:rsidP="005A26CF">
            <w:pPr>
              <w:jc w:val="right"/>
              <w:rPr>
                <w:color w:val="000000"/>
              </w:rPr>
            </w:pPr>
            <w:r w:rsidRPr="005A26CF">
              <w:rPr>
                <w:color w:val="000000"/>
              </w:rPr>
              <w:t>,502</w:t>
            </w:r>
            <w:r w:rsidRPr="005A26CF">
              <w:rPr>
                <w:color w:val="000000"/>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504E19A4" w14:textId="77777777" w:rsidR="005A26CF" w:rsidRPr="005A26CF" w:rsidRDefault="005A26CF" w:rsidP="005A26CF">
            <w:pPr>
              <w:jc w:val="right"/>
              <w:rPr>
                <w:color w:val="000000"/>
              </w:rPr>
            </w:pPr>
            <w:r w:rsidRPr="005A26CF">
              <w:rPr>
                <w:color w:val="000000"/>
              </w:rPr>
              <w:t>,494</w:t>
            </w:r>
            <w:r w:rsidRPr="005A26CF">
              <w:rPr>
                <w:color w:val="000000"/>
                <w:vertAlign w:val="superscript"/>
              </w:rPr>
              <w:t>**</w:t>
            </w:r>
          </w:p>
        </w:tc>
        <w:tc>
          <w:tcPr>
            <w:tcW w:w="850" w:type="dxa"/>
            <w:tcBorders>
              <w:top w:val="nil"/>
              <w:left w:val="nil"/>
              <w:bottom w:val="nil"/>
              <w:right w:val="single" w:sz="12" w:space="0" w:color="000000"/>
            </w:tcBorders>
            <w:shd w:val="clear" w:color="000000" w:fill="FFFF00"/>
            <w:noWrap/>
            <w:vAlign w:val="center"/>
            <w:hideMark/>
          </w:tcPr>
          <w:p w14:paraId="5F3A8018" w14:textId="77777777" w:rsidR="005A26CF" w:rsidRPr="005A26CF" w:rsidRDefault="005A26CF" w:rsidP="005A26CF">
            <w:pPr>
              <w:jc w:val="right"/>
              <w:rPr>
                <w:color w:val="000000"/>
              </w:rPr>
            </w:pPr>
            <w:r w:rsidRPr="005A26CF">
              <w:rPr>
                <w:color w:val="000000"/>
              </w:rPr>
              <w:t>,445</w:t>
            </w:r>
            <w:r w:rsidRPr="005A26CF">
              <w:rPr>
                <w:color w:val="000000"/>
                <w:vertAlign w:val="superscript"/>
              </w:rPr>
              <w:t>**</w:t>
            </w:r>
          </w:p>
        </w:tc>
      </w:tr>
      <w:tr w:rsidR="005A26CF" w:rsidRPr="005A26CF" w14:paraId="5E41DBC5" w14:textId="77777777" w:rsidTr="005A26CF">
        <w:trPr>
          <w:trHeight w:val="720"/>
        </w:trPr>
        <w:tc>
          <w:tcPr>
            <w:tcW w:w="851" w:type="dxa"/>
            <w:vMerge/>
            <w:tcBorders>
              <w:left w:val="single" w:sz="4" w:space="0" w:color="auto"/>
              <w:bottom w:val="single" w:sz="4" w:space="0" w:color="auto"/>
              <w:right w:val="nil"/>
            </w:tcBorders>
            <w:shd w:val="clear" w:color="auto" w:fill="auto"/>
            <w:vAlign w:val="center"/>
            <w:hideMark/>
          </w:tcPr>
          <w:p w14:paraId="0428A968" w14:textId="77777777" w:rsidR="005A26CF" w:rsidRPr="005A26CF" w:rsidRDefault="005A26CF" w:rsidP="005A26CF">
            <w:pPr>
              <w:rPr>
                <w:color w:val="000000"/>
              </w:rPr>
            </w:pPr>
          </w:p>
        </w:tc>
        <w:tc>
          <w:tcPr>
            <w:tcW w:w="420" w:type="dxa"/>
            <w:tcBorders>
              <w:top w:val="nil"/>
              <w:left w:val="nil"/>
              <w:bottom w:val="single" w:sz="4" w:space="0" w:color="auto"/>
              <w:right w:val="single" w:sz="12" w:space="0" w:color="000000"/>
            </w:tcBorders>
            <w:shd w:val="clear" w:color="auto" w:fill="auto"/>
            <w:vAlign w:val="center"/>
            <w:hideMark/>
          </w:tcPr>
          <w:p w14:paraId="26F7C09E" w14:textId="66D9392E" w:rsidR="005A26CF" w:rsidRPr="005A26CF" w:rsidRDefault="005A26CF" w:rsidP="005A26CF">
            <w:pPr>
              <w:rPr>
                <w:color w:val="000000"/>
              </w:rPr>
            </w:pPr>
            <w:r w:rsidRPr="005A26CF">
              <w:rPr>
                <w:color w:val="000000"/>
                <w:lang w:val="en-US"/>
              </w:rPr>
              <w:t>p</w:t>
            </w:r>
          </w:p>
        </w:tc>
        <w:tc>
          <w:tcPr>
            <w:tcW w:w="851" w:type="dxa"/>
            <w:tcBorders>
              <w:top w:val="nil"/>
              <w:left w:val="single" w:sz="4" w:space="0" w:color="000000"/>
              <w:bottom w:val="single" w:sz="4" w:space="0" w:color="auto"/>
              <w:right w:val="single" w:sz="4" w:space="0" w:color="000000"/>
            </w:tcBorders>
            <w:shd w:val="clear" w:color="auto" w:fill="auto"/>
            <w:noWrap/>
            <w:vAlign w:val="center"/>
            <w:hideMark/>
          </w:tcPr>
          <w:p w14:paraId="09A52BF8" w14:textId="77777777" w:rsidR="005A26CF" w:rsidRPr="005A26CF" w:rsidRDefault="005A26CF" w:rsidP="005A26CF">
            <w:pPr>
              <w:jc w:val="right"/>
              <w:rPr>
                <w:color w:val="000000"/>
              </w:rPr>
            </w:pPr>
            <w:r w:rsidRPr="005A26CF">
              <w:rPr>
                <w:color w:val="000000"/>
              </w:rPr>
              <w:t>,043</w:t>
            </w:r>
          </w:p>
        </w:tc>
        <w:tc>
          <w:tcPr>
            <w:tcW w:w="708" w:type="dxa"/>
            <w:tcBorders>
              <w:top w:val="nil"/>
              <w:left w:val="nil"/>
              <w:bottom w:val="single" w:sz="4" w:space="0" w:color="auto"/>
              <w:right w:val="single" w:sz="4" w:space="0" w:color="000000"/>
            </w:tcBorders>
            <w:shd w:val="clear" w:color="auto" w:fill="auto"/>
            <w:noWrap/>
            <w:vAlign w:val="center"/>
            <w:hideMark/>
          </w:tcPr>
          <w:p w14:paraId="20946FE9" w14:textId="77777777" w:rsidR="005A26CF" w:rsidRPr="005A26CF" w:rsidRDefault="005A26CF" w:rsidP="005A26CF">
            <w:pPr>
              <w:jc w:val="right"/>
              <w:rPr>
                <w:color w:val="000000"/>
              </w:rPr>
            </w:pPr>
            <w:r w:rsidRPr="005A26CF">
              <w:rPr>
                <w:color w:val="000000"/>
              </w:rPr>
              <w:t>,124</w:t>
            </w:r>
          </w:p>
        </w:tc>
        <w:tc>
          <w:tcPr>
            <w:tcW w:w="710" w:type="dxa"/>
            <w:tcBorders>
              <w:top w:val="nil"/>
              <w:left w:val="nil"/>
              <w:bottom w:val="single" w:sz="4" w:space="0" w:color="auto"/>
              <w:right w:val="single" w:sz="4" w:space="0" w:color="000000"/>
            </w:tcBorders>
            <w:shd w:val="clear" w:color="auto" w:fill="auto"/>
            <w:noWrap/>
            <w:vAlign w:val="center"/>
            <w:hideMark/>
          </w:tcPr>
          <w:p w14:paraId="7995F490" w14:textId="77777777" w:rsidR="005A26CF" w:rsidRPr="005A26CF" w:rsidRDefault="005A26CF" w:rsidP="005A26CF">
            <w:pPr>
              <w:jc w:val="right"/>
              <w:rPr>
                <w:color w:val="000000"/>
              </w:rPr>
            </w:pPr>
            <w:r w:rsidRPr="005A26CF">
              <w:rPr>
                <w:color w:val="000000"/>
              </w:rPr>
              <w:t>,105</w:t>
            </w:r>
          </w:p>
        </w:tc>
        <w:tc>
          <w:tcPr>
            <w:tcW w:w="713" w:type="dxa"/>
            <w:tcBorders>
              <w:top w:val="nil"/>
              <w:left w:val="nil"/>
              <w:bottom w:val="single" w:sz="4" w:space="0" w:color="auto"/>
              <w:right w:val="single" w:sz="4" w:space="0" w:color="000000"/>
            </w:tcBorders>
            <w:shd w:val="clear" w:color="auto" w:fill="auto"/>
            <w:noWrap/>
            <w:vAlign w:val="center"/>
            <w:hideMark/>
          </w:tcPr>
          <w:p w14:paraId="08D43DFD" w14:textId="77777777" w:rsidR="005A26CF" w:rsidRPr="005A26CF" w:rsidRDefault="005A26CF" w:rsidP="005A26CF">
            <w:pPr>
              <w:jc w:val="right"/>
              <w:rPr>
                <w:color w:val="000000"/>
              </w:rPr>
            </w:pPr>
            <w:r w:rsidRPr="005A26CF">
              <w:rPr>
                <w:color w:val="000000"/>
              </w:rPr>
              <w:t>,085</w:t>
            </w:r>
          </w:p>
        </w:tc>
        <w:tc>
          <w:tcPr>
            <w:tcW w:w="845" w:type="dxa"/>
            <w:tcBorders>
              <w:top w:val="nil"/>
              <w:left w:val="nil"/>
              <w:bottom w:val="single" w:sz="4" w:space="0" w:color="auto"/>
              <w:right w:val="single" w:sz="4" w:space="0" w:color="000000"/>
            </w:tcBorders>
            <w:shd w:val="clear" w:color="auto" w:fill="auto"/>
            <w:noWrap/>
            <w:vAlign w:val="center"/>
            <w:hideMark/>
          </w:tcPr>
          <w:p w14:paraId="515AC82F" w14:textId="77777777" w:rsidR="005A26CF" w:rsidRPr="005A26CF" w:rsidRDefault="005A26CF" w:rsidP="005A26CF">
            <w:pPr>
              <w:jc w:val="right"/>
              <w:rPr>
                <w:color w:val="000000"/>
              </w:rPr>
            </w:pPr>
            <w:r w:rsidRPr="005A26CF">
              <w:rPr>
                <w:color w:val="000000"/>
              </w:rPr>
              <w:t>,001</w:t>
            </w:r>
          </w:p>
        </w:tc>
        <w:tc>
          <w:tcPr>
            <w:tcW w:w="856" w:type="dxa"/>
            <w:tcBorders>
              <w:top w:val="nil"/>
              <w:left w:val="nil"/>
              <w:bottom w:val="single" w:sz="4" w:space="0" w:color="auto"/>
              <w:right w:val="single" w:sz="4" w:space="0" w:color="000000"/>
            </w:tcBorders>
            <w:shd w:val="clear" w:color="auto" w:fill="auto"/>
            <w:noWrap/>
            <w:vAlign w:val="center"/>
            <w:hideMark/>
          </w:tcPr>
          <w:p w14:paraId="22BE9289" w14:textId="77777777" w:rsidR="005A26CF" w:rsidRPr="005A26CF" w:rsidRDefault="005A26CF" w:rsidP="005A26CF">
            <w:pPr>
              <w:jc w:val="right"/>
              <w:rPr>
                <w:color w:val="000000"/>
              </w:rPr>
            </w:pPr>
            <w:r w:rsidRPr="005A26CF">
              <w:rPr>
                <w:color w:val="000000"/>
              </w:rPr>
              <w:t>,002</w:t>
            </w:r>
          </w:p>
        </w:tc>
        <w:tc>
          <w:tcPr>
            <w:tcW w:w="851" w:type="dxa"/>
            <w:tcBorders>
              <w:top w:val="nil"/>
              <w:left w:val="nil"/>
              <w:bottom w:val="single" w:sz="4" w:space="0" w:color="auto"/>
              <w:right w:val="single" w:sz="4" w:space="0" w:color="000000"/>
            </w:tcBorders>
            <w:shd w:val="clear" w:color="auto" w:fill="auto"/>
            <w:noWrap/>
            <w:vAlign w:val="center"/>
            <w:hideMark/>
          </w:tcPr>
          <w:p w14:paraId="040854FC" w14:textId="77777777" w:rsidR="005A26CF" w:rsidRPr="005A26CF" w:rsidRDefault="005A26CF" w:rsidP="005A26CF">
            <w:pPr>
              <w:jc w:val="right"/>
              <w:rPr>
                <w:color w:val="000000"/>
              </w:rPr>
            </w:pPr>
            <w:r w:rsidRPr="005A26CF">
              <w:rPr>
                <w:color w:val="000000"/>
              </w:rPr>
              <w:t>,002</w:t>
            </w:r>
          </w:p>
        </w:tc>
        <w:tc>
          <w:tcPr>
            <w:tcW w:w="850" w:type="dxa"/>
            <w:tcBorders>
              <w:top w:val="nil"/>
              <w:left w:val="nil"/>
              <w:bottom w:val="single" w:sz="4" w:space="0" w:color="auto"/>
              <w:right w:val="single" w:sz="4" w:space="0" w:color="000000"/>
            </w:tcBorders>
            <w:shd w:val="clear" w:color="auto" w:fill="auto"/>
            <w:noWrap/>
            <w:vAlign w:val="center"/>
            <w:hideMark/>
          </w:tcPr>
          <w:p w14:paraId="4EB0F866" w14:textId="77777777" w:rsidR="005A26CF" w:rsidRPr="005A26CF" w:rsidRDefault="005A26CF" w:rsidP="005A26CF">
            <w:pPr>
              <w:jc w:val="right"/>
              <w:rPr>
                <w:color w:val="000000"/>
              </w:rPr>
            </w:pPr>
            <w:r w:rsidRPr="005A26CF">
              <w:rPr>
                <w:color w:val="000000"/>
              </w:rPr>
              <w:t>,001</w:t>
            </w:r>
          </w:p>
        </w:tc>
        <w:tc>
          <w:tcPr>
            <w:tcW w:w="851" w:type="dxa"/>
            <w:tcBorders>
              <w:top w:val="nil"/>
              <w:left w:val="nil"/>
              <w:bottom w:val="single" w:sz="4" w:space="0" w:color="auto"/>
              <w:right w:val="single" w:sz="4" w:space="0" w:color="000000"/>
            </w:tcBorders>
            <w:shd w:val="clear" w:color="auto" w:fill="auto"/>
            <w:noWrap/>
            <w:vAlign w:val="center"/>
            <w:hideMark/>
          </w:tcPr>
          <w:p w14:paraId="76364B60" w14:textId="77777777" w:rsidR="005A26CF" w:rsidRPr="005A26CF" w:rsidRDefault="005A26CF" w:rsidP="005A26CF">
            <w:pPr>
              <w:jc w:val="right"/>
              <w:rPr>
                <w:color w:val="000000"/>
              </w:rPr>
            </w:pPr>
            <w:r w:rsidRPr="005A26CF">
              <w:rPr>
                <w:color w:val="000000"/>
              </w:rPr>
              <w:t>,003</w:t>
            </w:r>
          </w:p>
        </w:tc>
        <w:tc>
          <w:tcPr>
            <w:tcW w:w="850" w:type="dxa"/>
            <w:tcBorders>
              <w:top w:val="nil"/>
              <w:left w:val="nil"/>
              <w:bottom w:val="single" w:sz="4" w:space="0" w:color="auto"/>
              <w:right w:val="single" w:sz="12" w:space="0" w:color="000000"/>
            </w:tcBorders>
            <w:shd w:val="clear" w:color="auto" w:fill="auto"/>
            <w:noWrap/>
            <w:vAlign w:val="center"/>
            <w:hideMark/>
          </w:tcPr>
          <w:p w14:paraId="1BF6986A" w14:textId="77777777" w:rsidR="005A26CF" w:rsidRPr="005A26CF" w:rsidRDefault="005A26CF" w:rsidP="005A26CF">
            <w:pPr>
              <w:jc w:val="right"/>
              <w:rPr>
                <w:color w:val="000000"/>
              </w:rPr>
            </w:pPr>
            <w:r w:rsidRPr="005A26CF">
              <w:rPr>
                <w:color w:val="000000"/>
              </w:rPr>
              <w:t>,006</w:t>
            </w:r>
          </w:p>
        </w:tc>
      </w:tr>
    </w:tbl>
    <w:p w14:paraId="1626091B" w14:textId="77777777" w:rsidR="002A1E88" w:rsidRPr="005A26CF" w:rsidRDefault="002A1E88" w:rsidP="002A1E88">
      <w:pPr>
        <w:spacing w:after="160" w:line="360" w:lineRule="auto"/>
        <w:ind w:firstLine="709"/>
        <w:jc w:val="both"/>
        <w:rPr>
          <w:lang w:eastAsia="en-US"/>
        </w:rPr>
      </w:pPr>
    </w:p>
    <w:p w14:paraId="1AF5429C" w14:textId="292E8A25" w:rsidR="002A1E88" w:rsidRPr="002A1E88" w:rsidRDefault="002A1E88" w:rsidP="00DE7160">
      <w:pPr>
        <w:keepNext/>
        <w:keepLines/>
        <w:spacing w:before="40" w:line="360" w:lineRule="auto"/>
        <w:outlineLvl w:val="2"/>
        <w:rPr>
          <w:rFonts w:asciiTheme="minorHAnsi" w:eastAsiaTheme="minorHAnsi" w:hAnsiTheme="minorHAnsi" w:cstheme="minorBidi"/>
          <w:sz w:val="22"/>
          <w:szCs w:val="22"/>
          <w:lang w:eastAsia="en-US"/>
        </w:rPr>
      </w:pPr>
      <w:bookmarkStart w:id="36" w:name="_Toc104024978"/>
      <w:bookmarkStart w:id="37" w:name="_Toc104154066"/>
      <w:r w:rsidRPr="005A26CF">
        <w:rPr>
          <w:rFonts w:eastAsiaTheme="majorEastAsia"/>
          <w:i/>
          <w:color w:val="000000" w:themeColor="text1"/>
          <w:sz w:val="28"/>
          <w:szCs w:val="28"/>
          <w:lang w:eastAsia="en-US"/>
        </w:rPr>
        <w:t>3.4.2. Корреляционный анализ данных группы ЕС</w:t>
      </w:r>
      <w:bookmarkEnd w:id="36"/>
      <w:bookmarkEnd w:id="37"/>
    </w:p>
    <w:p w14:paraId="5D91570D" w14:textId="5E92850D" w:rsidR="005B0801" w:rsidRDefault="002A1E88" w:rsidP="005D3BF2">
      <w:pPr>
        <w:spacing w:after="160" w:line="360" w:lineRule="auto"/>
        <w:ind w:firstLine="709"/>
        <w:jc w:val="both"/>
        <w:rPr>
          <w:rFonts w:cstheme="minorBidi"/>
          <w:sz w:val="28"/>
          <w:szCs w:val="28"/>
          <w:lang w:eastAsia="en-US"/>
        </w:rPr>
      </w:pPr>
      <w:r w:rsidRPr="002A1E88">
        <w:rPr>
          <w:rFonts w:cstheme="minorBidi"/>
          <w:sz w:val="28"/>
          <w:szCs w:val="28"/>
          <w:lang w:eastAsia="en-US"/>
        </w:rPr>
        <w:t xml:space="preserve">В группе с ЕС </w:t>
      </w:r>
      <w:r w:rsidR="00054B64">
        <w:rPr>
          <w:rFonts w:cstheme="minorBidi"/>
          <w:sz w:val="28"/>
          <w:szCs w:val="28"/>
          <w:lang w:eastAsia="en-US"/>
        </w:rPr>
        <w:t>положительная корреляционная связь со всеми компонентами отношен</w:t>
      </w:r>
      <w:r w:rsidR="00D812D3">
        <w:rPr>
          <w:rFonts w:cstheme="minorBidi"/>
          <w:sz w:val="28"/>
          <w:szCs w:val="28"/>
          <w:lang w:eastAsia="en-US"/>
        </w:rPr>
        <w:t>ия привязанности была выявлена у эйфорического</w:t>
      </w:r>
      <w:r w:rsidR="00054B64">
        <w:rPr>
          <w:rFonts w:cstheme="minorBidi"/>
          <w:sz w:val="28"/>
          <w:szCs w:val="28"/>
          <w:lang w:eastAsia="en-US"/>
        </w:rPr>
        <w:t xml:space="preserve"> типом гестационной доминанты (</w:t>
      </w:r>
      <w:r w:rsidR="00054B64">
        <w:rPr>
          <w:rFonts w:cstheme="minorBidi"/>
          <w:sz w:val="28"/>
          <w:szCs w:val="28"/>
          <w:lang w:val="en-US" w:eastAsia="en-US"/>
        </w:rPr>
        <w:t>R</w:t>
      </w:r>
      <w:r w:rsidR="00054B64" w:rsidRPr="00D16338">
        <w:rPr>
          <w:rFonts w:cstheme="minorBidi"/>
          <w:sz w:val="28"/>
          <w:szCs w:val="28"/>
          <w:lang w:eastAsia="en-US"/>
        </w:rPr>
        <w:t xml:space="preserve"> </w:t>
      </w:r>
      <w:r w:rsidR="00054B64">
        <w:rPr>
          <w:rFonts w:cstheme="minorBidi"/>
          <w:sz w:val="28"/>
          <w:szCs w:val="28"/>
          <w:lang w:eastAsia="en-US"/>
        </w:rPr>
        <w:t>от 0,201 до 0,456; р=0,000</w:t>
      </w:r>
      <w:r w:rsidR="00054B64" w:rsidRPr="00D16338">
        <w:rPr>
          <w:rFonts w:cstheme="minorBidi"/>
          <w:sz w:val="28"/>
          <w:szCs w:val="28"/>
          <w:lang w:eastAsia="en-US"/>
        </w:rPr>
        <w:t>)</w:t>
      </w:r>
      <w:r w:rsidR="00D812D3">
        <w:rPr>
          <w:rFonts w:cstheme="minorBidi"/>
          <w:sz w:val="28"/>
          <w:szCs w:val="28"/>
          <w:lang w:eastAsia="en-US"/>
        </w:rPr>
        <w:t>, причем коррелирует тип за счет всех трех своих субкомпонентов. С</w:t>
      </w:r>
      <w:r w:rsidR="005B0801">
        <w:rPr>
          <w:rFonts w:cstheme="minorBidi"/>
          <w:sz w:val="28"/>
          <w:szCs w:val="28"/>
          <w:lang w:eastAsia="en-US"/>
        </w:rPr>
        <w:t>убкомпонент по отношению к беременной (</w:t>
      </w:r>
      <w:r w:rsidR="005B0801">
        <w:rPr>
          <w:rFonts w:cstheme="minorBidi"/>
          <w:sz w:val="28"/>
          <w:szCs w:val="28"/>
          <w:lang w:val="en-US" w:eastAsia="en-US"/>
        </w:rPr>
        <w:t>R</w:t>
      </w:r>
      <w:r w:rsidR="005B0801" w:rsidRPr="00D16338">
        <w:rPr>
          <w:rFonts w:cstheme="minorBidi"/>
          <w:sz w:val="28"/>
          <w:szCs w:val="28"/>
          <w:lang w:eastAsia="en-US"/>
        </w:rPr>
        <w:t xml:space="preserve"> </w:t>
      </w:r>
      <w:r w:rsidR="005B0801">
        <w:rPr>
          <w:rFonts w:cstheme="minorBidi"/>
          <w:sz w:val="28"/>
          <w:szCs w:val="28"/>
          <w:lang w:eastAsia="en-US"/>
        </w:rPr>
        <w:t>от 0,218 до 0,360; р</w:t>
      </w:r>
      <w:r w:rsidR="005B0801" w:rsidRPr="00D16338">
        <w:rPr>
          <w:rFonts w:cstheme="minorBidi"/>
          <w:sz w:val="28"/>
          <w:szCs w:val="28"/>
          <w:lang w:eastAsia="en-US"/>
        </w:rPr>
        <w:t>&lt;</w:t>
      </w:r>
      <w:r w:rsidR="005B0801">
        <w:rPr>
          <w:rFonts w:cstheme="minorBidi"/>
          <w:sz w:val="28"/>
          <w:szCs w:val="28"/>
          <w:lang w:eastAsia="en-US"/>
        </w:rPr>
        <w:t>0,05</w:t>
      </w:r>
      <w:r w:rsidR="005B0801" w:rsidRPr="00D16338">
        <w:rPr>
          <w:rFonts w:cstheme="minorBidi"/>
          <w:sz w:val="28"/>
          <w:szCs w:val="28"/>
          <w:lang w:eastAsia="en-US"/>
        </w:rPr>
        <w:t>)</w:t>
      </w:r>
      <w:r w:rsidR="00D812D3">
        <w:rPr>
          <w:rFonts w:cstheme="minorBidi"/>
          <w:sz w:val="28"/>
          <w:szCs w:val="28"/>
          <w:lang w:eastAsia="en-US"/>
        </w:rPr>
        <w:t xml:space="preserve"> связан со всеми компонентами отношения привязанности</w:t>
      </w:r>
      <w:r w:rsidR="005B0801">
        <w:rPr>
          <w:rFonts w:cstheme="minorBidi"/>
          <w:sz w:val="28"/>
          <w:szCs w:val="28"/>
          <w:lang w:eastAsia="en-US"/>
        </w:rPr>
        <w:t>, субкомпо</w:t>
      </w:r>
      <w:r w:rsidR="00D812D3">
        <w:rPr>
          <w:rFonts w:cstheme="minorBidi"/>
          <w:sz w:val="28"/>
          <w:szCs w:val="28"/>
          <w:lang w:eastAsia="en-US"/>
        </w:rPr>
        <w:t>нент по отношению к беременности связан с большинством компонентов отношения привязанности (кроме поведенческого компонента защиты и заботы)</w:t>
      </w:r>
      <w:r w:rsidR="005B0801">
        <w:rPr>
          <w:rFonts w:cstheme="minorBidi"/>
          <w:sz w:val="28"/>
          <w:szCs w:val="28"/>
          <w:lang w:eastAsia="en-US"/>
        </w:rPr>
        <w:t xml:space="preserve"> </w:t>
      </w:r>
      <w:r w:rsidR="00D812D3">
        <w:rPr>
          <w:rFonts w:cstheme="minorBidi"/>
          <w:sz w:val="28"/>
          <w:szCs w:val="28"/>
          <w:lang w:eastAsia="en-US"/>
        </w:rPr>
        <w:t>(</w:t>
      </w:r>
      <w:r w:rsidR="00D812D3">
        <w:rPr>
          <w:rFonts w:cstheme="minorBidi"/>
          <w:sz w:val="28"/>
          <w:szCs w:val="28"/>
          <w:lang w:val="en-US" w:eastAsia="en-US"/>
        </w:rPr>
        <w:t>R</w:t>
      </w:r>
      <w:r w:rsidR="00D812D3" w:rsidRPr="00D16338">
        <w:rPr>
          <w:rFonts w:cstheme="minorBidi"/>
          <w:sz w:val="28"/>
          <w:szCs w:val="28"/>
          <w:lang w:eastAsia="en-US"/>
        </w:rPr>
        <w:t xml:space="preserve"> </w:t>
      </w:r>
      <w:r w:rsidR="00D812D3">
        <w:rPr>
          <w:rFonts w:cstheme="minorBidi"/>
          <w:sz w:val="28"/>
          <w:szCs w:val="28"/>
          <w:lang w:eastAsia="en-US"/>
        </w:rPr>
        <w:t>от -0,362 до -0,481; р</w:t>
      </w:r>
      <w:r w:rsidR="00D812D3" w:rsidRPr="00D16338">
        <w:rPr>
          <w:rFonts w:cstheme="minorBidi"/>
          <w:sz w:val="28"/>
          <w:szCs w:val="28"/>
          <w:lang w:eastAsia="en-US"/>
        </w:rPr>
        <w:t>&lt;</w:t>
      </w:r>
      <w:r w:rsidR="00D812D3">
        <w:rPr>
          <w:rFonts w:cstheme="minorBidi"/>
          <w:sz w:val="28"/>
          <w:szCs w:val="28"/>
          <w:lang w:eastAsia="en-US"/>
        </w:rPr>
        <w:t>0,05</w:t>
      </w:r>
      <w:r w:rsidR="00D812D3" w:rsidRPr="00D16338">
        <w:rPr>
          <w:rFonts w:cstheme="minorBidi"/>
          <w:sz w:val="28"/>
          <w:szCs w:val="28"/>
          <w:lang w:eastAsia="en-US"/>
        </w:rPr>
        <w:t>)</w:t>
      </w:r>
      <w:r w:rsidR="00D812D3">
        <w:rPr>
          <w:rFonts w:cstheme="minorBidi"/>
          <w:sz w:val="28"/>
          <w:szCs w:val="28"/>
          <w:lang w:eastAsia="en-US"/>
        </w:rPr>
        <w:t xml:space="preserve"> и субкомпонент по отношению к ребенку связан с большинством компонентов отношения привязанности (кроме поведенческого компонента) (</w:t>
      </w:r>
      <w:r w:rsidR="00D812D3">
        <w:rPr>
          <w:rFonts w:cstheme="minorBidi"/>
          <w:sz w:val="28"/>
          <w:szCs w:val="28"/>
          <w:lang w:val="en-US" w:eastAsia="en-US"/>
        </w:rPr>
        <w:t>R</w:t>
      </w:r>
      <w:r w:rsidR="00D812D3" w:rsidRPr="00D16338">
        <w:rPr>
          <w:rFonts w:cstheme="minorBidi"/>
          <w:sz w:val="28"/>
          <w:szCs w:val="28"/>
          <w:lang w:eastAsia="en-US"/>
        </w:rPr>
        <w:t xml:space="preserve"> </w:t>
      </w:r>
      <w:r w:rsidR="00D812D3">
        <w:rPr>
          <w:rFonts w:cstheme="minorBidi"/>
          <w:sz w:val="28"/>
          <w:szCs w:val="28"/>
          <w:lang w:eastAsia="en-US"/>
        </w:rPr>
        <w:t>от 0,184 до 0,248; р</w:t>
      </w:r>
      <w:r w:rsidR="00D812D3" w:rsidRPr="00D16338">
        <w:rPr>
          <w:rFonts w:cstheme="minorBidi"/>
          <w:sz w:val="28"/>
          <w:szCs w:val="28"/>
          <w:lang w:eastAsia="en-US"/>
        </w:rPr>
        <w:t>&lt;</w:t>
      </w:r>
      <w:r w:rsidR="00D812D3">
        <w:rPr>
          <w:rFonts w:cstheme="minorBidi"/>
          <w:sz w:val="28"/>
          <w:szCs w:val="28"/>
          <w:lang w:eastAsia="en-US"/>
        </w:rPr>
        <w:t>0,05</w:t>
      </w:r>
      <w:r w:rsidR="00D812D3" w:rsidRPr="00D16338">
        <w:rPr>
          <w:rFonts w:cstheme="minorBidi"/>
          <w:sz w:val="28"/>
          <w:szCs w:val="28"/>
          <w:lang w:eastAsia="en-US"/>
        </w:rPr>
        <w:t>)</w:t>
      </w:r>
      <w:r w:rsidR="00D812D3">
        <w:rPr>
          <w:rFonts w:cstheme="minorBidi"/>
          <w:sz w:val="28"/>
          <w:szCs w:val="28"/>
          <w:lang w:eastAsia="en-US"/>
        </w:rPr>
        <w:t>.</w:t>
      </w:r>
    </w:p>
    <w:p w14:paraId="569DDCFB" w14:textId="64F08537" w:rsidR="005B0801" w:rsidRDefault="005B0801" w:rsidP="005D3BF2">
      <w:pPr>
        <w:spacing w:after="160" w:line="360" w:lineRule="auto"/>
        <w:ind w:firstLine="709"/>
        <w:jc w:val="both"/>
        <w:rPr>
          <w:rFonts w:cstheme="minorBidi"/>
          <w:sz w:val="28"/>
          <w:szCs w:val="28"/>
          <w:lang w:eastAsia="en-US"/>
        </w:rPr>
      </w:pPr>
      <w:r>
        <w:rPr>
          <w:rFonts w:cstheme="minorBidi"/>
          <w:sz w:val="28"/>
          <w:szCs w:val="28"/>
          <w:lang w:eastAsia="en-US"/>
        </w:rPr>
        <w:t>О</w:t>
      </w:r>
      <w:r w:rsidR="002A1E88" w:rsidRPr="002A1E88">
        <w:rPr>
          <w:rFonts w:cstheme="minorBidi"/>
          <w:sz w:val="28"/>
          <w:szCs w:val="28"/>
          <w:lang w:eastAsia="en-US"/>
        </w:rPr>
        <w:t xml:space="preserve">трицательная корреляционная связь между </w:t>
      </w:r>
      <w:r w:rsidR="00054B64">
        <w:rPr>
          <w:rFonts w:cstheme="minorBidi"/>
          <w:sz w:val="28"/>
          <w:szCs w:val="28"/>
          <w:lang w:eastAsia="en-US"/>
        </w:rPr>
        <w:t xml:space="preserve">всеми </w:t>
      </w:r>
      <w:r w:rsidR="002A1E88" w:rsidRPr="002A1E88">
        <w:rPr>
          <w:rFonts w:cstheme="minorBidi"/>
          <w:sz w:val="28"/>
          <w:szCs w:val="28"/>
          <w:lang w:eastAsia="en-US"/>
        </w:rPr>
        <w:t xml:space="preserve">компонентами привязанности </w:t>
      </w:r>
      <w:r>
        <w:rPr>
          <w:rFonts w:cstheme="minorBidi"/>
          <w:sz w:val="28"/>
          <w:szCs w:val="28"/>
          <w:lang w:eastAsia="en-US"/>
        </w:rPr>
        <w:t xml:space="preserve">наблюдается </w:t>
      </w:r>
      <w:r w:rsidR="002A1E88" w:rsidRPr="002A1E88">
        <w:rPr>
          <w:rFonts w:cstheme="minorBidi"/>
          <w:sz w:val="28"/>
          <w:szCs w:val="28"/>
          <w:lang w:eastAsia="en-US"/>
        </w:rPr>
        <w:t>с гипогестогнозиеским типом гестационной доминанты</w:t>
      </w:r>
      <w:r w:rsidR="00054B64">
        <w:rPr>
          <w:rFonts w:cstheme="minorBidi"/>
          <w:sz w:val="28"/>
          <w:szCs w:val="28"/>
          <w:lang w:eastAsia="en-US"/>
        </w:rPr>
        <w:t xml:space="preserve"> (</w:t>
      </w:r>
      <w:r w:rsidR="00054B64">
        <w:rPr>
          <w:rFonts w:cstheme="minorBidi"/>
          <w:sz w:val="28"/>
          <w:szCs w:val="28"/>
          <w:lang w:val="en-US" w:eastAsia="en-US"/>
        </w:rPr>
        <w:t>R</w:t>
      </w:r>
      <w:r w:rsidR="00054B64" w:rsidRPr="00DE7160">
        <w:rPr>
          <w:rFonts w:cstheme="minorBidi"/>
          <w:sz w:val="28"/>
          <w:szCs w:val="28"/>
          <w:lang w:eastAsia="en-US"/>
        </w:rPr>
        <w:t xml:space="preserve"> </w:t>
      </w:r>
      <w:r w:rsidR="00054B64">
        <w:rPr>
          <w:rFonts w:cstheme="minorBidi"/>
          <w:sz w:val="28"/>
          <w:szCs w:val="28"/>
          <w:lang w:eastAsia="en-US"/>
        </w:rPr>
        <w:t>от -0,443 до -0,318; р=0,000) и его субкомпонентом по отношению к беременной (</w:t>
      </w:r>
      <w:r w:rsidR="00054B64">
        <w:rPr>
          <w:rFonts w:cstheme="minorBidi"/>
          <w:sz w:val="28"/>
          <w:szCs w:val="28"/>
          <w:lang w:val="en-US" w:eastAsia="en-US"/>
        </w:rPr>
        <w:t>R</w:t>
      </w:r>
      <w:r w:rsidR="00054B64" w:rsidRPr="00D16338">
        <w:rPr>
          <w:rFonts w:cstheme="minorBidi"/>
          <w:sz w:val="28"/>
          <w:szCs w:val="28"/>
          <w:lang w:eastAsia="en-US"/>
        </w:rPr>
        <w:t xml:space="preserve"> </w:t>
      </w:r>
      <w:r w:rsidR="00054B64">
        <w:rPr>
          <w:rFonts w:cstheme="minorBidi"/>
          <w:sz w:val="28"/>
          <w:szCs w:val="28"/>
          <w:lang w:eastAsia="en-US"/>
        </w:rPr>
        <w:t>от -0,355 до -0,204; р</w:t>
      </w:r>
      <w:r w:rsidR="00054B64" w:rsidRPr="00DE7160">
        <w:rPr>
          <w:rFonts w:cstheme="minorBidi"/>
          <w:sz w:val="28"/>
          <w:szCs w:val="28"/>
          <w:lang w:eastAsia="en-US"/>
        </w:rPr>
        <w:t>&lt;</w:t>
      </w:r>
      <w:r w:rsidR="00054B64">
        <w:rPr>
          <w:rFonts w:cstheme="minorBidi"/>
          <w:sz w:val="28"/>
          <w:szCs w:val="28"/>
          <w:lang w:eastAsia="en-US"/>
        </w:rPr>
        <w:t>0,05).</w:t>
      </w:r>
      <w:r w:rsidR="002A1E88" w:rsidRPr="002A1E88">
        <w:rPr>
          <w:rFonts w:cstheme="minorBidi"/>
          <w:sz w:val="28"/>
          <w:szCs w:val="28"/>
          <w:lang w:eastAsia="en-US"/>
        </w:rPr>
        <w:t xml:space="preserve"> </w:t>
      </w:r>
      <w:r w:rsidR="00054B64">
        <w:rPr>
          <w:rFonts w:cstheme="minorBidi"/>
          <w:sz w:val="28"/>
          <w:szCs w:val="28"/>
          <w:lang w:eastAsia="en-US"/>
        </w:rPr>
        <w:t>Субкомпонент по отношению к беременности отрицательно взаимосвязан со всеми компонентами отношения привязанности, кроме поведенческого компонента взаимоотношения с ребенком (</w:t>
      </w:r>
      <w:r w:rsidR="00054B64">
        <w:rPr>
          <w:rFonts w:cstheme="minorBidi"/>
          <w:sz w:val="28"/>
          <w:szCs w:val="28"/>
          <w:lang w:val="en-US" w:eastAsia="en-US"/>
        </w:rPr>
        <w:t>R</w:t>
      </w:r>
      <w:r w:rsidR="00054B64" w:rsidRPr="00D16338">
        <w:rPr>
          <w:rFonts w:cstheme="minorBidi"/>
          <w:sz w:val="28"/>
          <w:szCs w:val="28"/>
          <w:lang w:eastAsia="en-US"/>
        </w:rPr>
        <w:t xml:space="preserve"> </w:t>
      </w:r>
      <w:r w:rsidR="00054B64">
        <w:rPr>
          <w:rFonts w:cstheme="minorBidi"/>
          <w:sz w:val="28"/>
          <w:szCs w:val="28"/>
          <w:lang w:eastAsia="en-US"/>
        </w:rPr>
        <w:t>от -0,300 до -0,248; р</w:t>
      </w:r>
      <w:r w:rsidR="00054B64" w:rsidRPr="00937C84">
        <w:rPr>
          <w:rFonts w:cstheme="minorBidi"/>
          <w:sz w:val="28"/>
          <w:szCs w:val="28"/>
          <w:lang w:eastAsia="en-US"/>
        </w:rPr>
        <w:t>&lt;</w:t>
      </w:r>
      <w:r w:rsidR="00054B64">
        <w:rPr>
          <w:rFonts w:cstheme="minorBidi"/>
          <w:sz w:val="28"/>
          <w:szCs w:val="28"/>
          <w:lang w:eastAsia="en-US"/>
        </w:rPr>
        <w:t>0,05</w:t>
      </w:r>
      <w:r w:rsidR="00054B64" w:rsidRPr="00937C84">
        <w:rPr>
          <w:rFonts w:cstheme="minorBidi"/>
          <w:sz w:val="28"/>
          <w:szCs w:val="28"/>
          <w:lang w:eastAsia="en-US"/>
        </w:rPr>
        <w:t>)</w:t>
      </w:r>
      <w:r w:rsidR="00054B64">
        <w:rPr>
          <w:rFonts w:cstheme="minorBidi"/>
          <w:sz w:val="28"/>
          <w:szCs w:val="28"/>
          <w:lang w:eastAsia="en-US"/>
        </w:rPr>
        <w:t xml:space="preserve">, а субкомпонент </w:t>
      </w:r>
      <w:r w:rsidR="00054B64">
        <w:rPr>
          <w:rFonts w:cstheme="minorBidi"/>
          <w:sz w:val="28"/>
          <w:szCs w:val="28"/>
          <w:lang w:eastAsia="en-US"/>
        </w:rPr>
        <w:lastRenderedPageBreak/>
        <w:t>по отношению к ребенку отрицательно взаимосвязан со всеми компонентами привязанности, кроме поведенческого компонента защиты и заботы (</w:t>
      </w:r>
      <w:r w:rsidR="00054B64">
        <w:rPr>
          <w:rFonts w:cstheme="minorBidi"/>
          <w:sz w:val="28"/>
          <w:szCs w:val="28"/>
          <w:lang w:val="en-US" w:eastAsia="en-US"/>
        </w:rPr>
        <w:t>R</w:t>
      </w:r>
      <w:r w:rsidR="00054B64" w:rsidRPr="00D16338">
        <w:rPr>
          <w:rFonts w:cstheme="minorBidi"/>
          <w:sz w:val="28"/>
          <w:szCs w:val="28"/>
          <w:lang w:eastAsia="en-US"/>
        </w:rPr>
        <w:t xml:space="preserve"> </w:t>
      </w:r>
      <w:r w:rsidR="00054B64">
        <w:rPr>
          <w:rFonts w:cstheme="minorBidi"/>
          <w:sz w:val="28"/>
          <w:szCs w:val="28"/>
          <w:lang w:eastAsia="en-US"/>
        </w:rPr>
        <w:t>от -0,329 до -0,206; р</w:t>
      </w:r>
      <w:r w:rsidR="00054B64" w:rsidRPr="00D16338">
        <w:rPr>
          <w:rFonts w:cstheme="minorBidi"/>
          <w:sz w:val="28"/>
          <w:szCs w:val="28"/>
          <w:lang w:eastAsia="en-US"/>
        </w:rPr>
        <w:t>&lt;</w:t>
      </w:r>
      <w:r w:rsidR="00054B64">
        <w:rPr>
          <w:rFonts w:cstheme="minorBidi"/>
          <w:sz w:val="28"/>
          <w:szCs w:val="28"/>
          <w:lang w:eastAsia="en-US"/>
        </w:rPr>
        <w:t>0,05</w:t>
      </w:r>
      <w:r w:rsidR="00054B64" w:rsidRPr="00D16338">
        <w:rPr>
          <w:rFonts w:cstheme="minorBidi"/>
          <w:sz w:val="28"/>
          <w:szCs w:val="28"/>
          <w:lang w:eastAsia="en-US"/>
        </w:rPr>
        <w:t>)</w:t>
      </w:r>
      <w:r w:rsidR="00054B64">
        <w:rPr>
          <w:rFonts w:cstheme="minorBidi"/>
          <w:sz w:val="28"/>
          <w:szCs w:val="28"/>
          <w:lang w:eastAsia="en-US"/>
        </w:rPr>
        <w:t xml:space="preserve">. </w:t>
      </w:r>
    </w:p>
    <w:p w14:paraId="71B047A4" w14:textId="77777777" w:rsidR="005B0801" w:rsidRDefault="005B0801" w:rsidP="005D3BF2">
      <w:pPr>
        <w:spacing w:after="160" w:line="360" w:lineRule="auto"/>
        <w:ind w:firstLine="709"/>
        <w:jc w:val="both"/>
        <w:rPr>
          <w:rFonts w:cstheme="minorBidi"/>
          <w:sz w:val="28"/>
          <w:szCs w:val="28"/>
          <w:lang w:eastAsia="en-US"/>
        </w:rPr>
      </w:pPr>
      <w:r>
        <w:rPr>
          <w:rFonts w:cstheme="minorBidi"/>
          <w:sz w:val="28"/>
          <w:szCs w:val="28"/>
          <w:lang w:eastAsia="en-US"/>
        </w:rPr>
        <w:t>Депрессивный компонент гестационной доминанты отрицательно коррелирует с качеством привязанности, общим показателем привязанности, когнитивным компонентом отношения привязанности, поведенческим компонентом защиты и заботы и поведенческим компонентом взаимодействия с ребенком (</w:t>
      </w:r>
      <w:r>
        <w:rPr>
          <w:rFonts w:cstheme="minorBidi"/>
          <w:sz w:val="28"/>
          <w:szCs w:val="28"/>
          <w:lang w:val="en-US" w:eastAsia="en-US"/>
        </w:rPr>
        <w:t>R</w:t>
      </w:r>
      <w:r w:rsidRPr="00D16338">
        <w:rPr>
          <w:rFonts w:cstheme="minorBidi"/>
          <w:sz w:val="28"/>
          <w:szCs w:val="28"/>
          <w:lang w:eastAsia="en-US"/>
        </w:rPr>
        <w:t xml:space="preserve"> </w:t>
      </w:r>
      <w:r>
        <w:rPr>
          <w:rFonts w:cstheme="minorBidi"/>
          <w:sz w:val="28"/>
          <w:szCs w:val="28"/>
          <w:lang w:eastAsia="en-US"/>
        </w:rPr>
        <w:t>от -0,309 до -0,184; р</w:t>
      </w:r>
      <w:r w:rsidRPr="00D16338">
        <w:rPr>
          <w:rFonts w:cstheme="minorBidi"/>
          <w:sz w:val="28"/>
          <w:szCs w:val="28"/>
          <w:lang w:eastAsia="en-US"/>
        </w:rPr>
        <w:t>&lt;</w:t>
      </w:r>
      <w:r>
        <w:rPr>
          <w:rFonts w:cstheme="minorBidi"/>
          <w:sz w:val="28"/>
          <w:szCs w:val="28"/>
          <w:lang w:eastAsia="en-US"/>
        </w:rPr>
        <w:t>0,05</w:t>
      </w:r>
      <w:r w:rsidRPr="00D16338">
        <w:rPr>
          <w:rFonts w:cstheme="minorBidi"/>
          <w:sz w:val="28"/>
          <w:szCs w:val="28"/>
          <w:lang w:eastAsia="en-US"/>
        </w:rPr>
        <w:t>)</w:t>
      </w:r>
      <w:r>
        <w:rPr>
          <w:rFonts w:cstheme="minorBidi"/>
          <w:sz w:val="28"/>
          <w:szCs w:val="28"/>
          <w:lang w:eastAsia="en-US"/>
        </w:rPr>
        <w:t>. Корреляционная взаимосвязь представлена за счет депрессивного компонента по отношению к ребенку (</w:t>
      </w:r>
      <w:r>
        <w:rPr>
          <w:rFonts w:cstheme="minorBidi"/>
          <w:sz w:val="28"/>
          <w:szCs w:val="28"/>
          <w:lang w:val="en-US" w:eastAsia="en-US"/>
        </w:rPr>
        <w:t>R</w:t>
      </w:r>
      <w:r w:rsidRPr="00D16338">
        <w:rPr>
          <w:rFonts w:cstheme="minorBidi"/>
          <w:sz w:val="28"/>
          <w:szCs w:val="28"/>
          <w:lang w:eastAsia="en-US"/>
        </w:rPr>
        <w:t xml:space="preserve"> </w:t>
      </w:r>
      <w:r>
        <w:rPr>
          <w:rFonts w:cstheme="minorBidi"/>
          <w:sz w:val="28"/>
          <w:szCs w:val="28"/>
          <w:lang w:eastAsia="en-US"/>
        </w:rPr>
        <w:t>от -0,279 до -0,223; р</w:t>
      </w:r>
      <w:r w:rsidRPr="00D16338">
        <w:rPr>
          <w:rFonts w:cstheme="minorBidi"/>
          <w:sz w:val="28"/>
          <w:szCs w:val="28"/>
          <w:lang w:eastAsia="en-US"/>
        </w:rPr>
        <w:t>&lt;</w:t>
      </w:r>
      <w:r>
        <w:rPr>
          <w:rFonts w:cstheme="minorBidi"/>
          <w:sz w:val="28"/>
          <w:szCs w:val="28"/>
          <w:lang w:eastAsia="en-US"/>
        </w:rPr>
        <w:t>0,05</w:t>
      </w:r>
      <w:r w:rsidRPr="00D16338">
        <w:rPr>
          <w:rFonts w:cstheme="minorBidi"/>
          <w:sz w:val="28"/>
          <w:szCs w:val="28"/>
          <w:lang w:eastAsia="en-US"/>
        </w:rPr>
        <w:t>)</w:t>
      </w:r>
      <w:r>
        <w:rPr>
          <w:rFonts w:cstheme="minorBidi"/>
          <w:sz w:val="28"/>
          <w:szCs w:val="28"/>
          <w:lang w:eastAsia="en-US"/>
        </w:rPr>
        <w:t>.</w:t>
      </w:r>
    </w:p>
    <w:p w14:paraId="4095C541" w14:textId="77777777" w:rsidR="007E4B31" w:rsidRDefault="00D812D3" w:rsidP="007E4B31">
      <w:pPr>
        <w:spacing w:after="160" w:line="360" w:lineRule="auto"/>
        <w:ind w:firstLine="709"/>
        <w:jc w:val="both"/>
        <w:rPr>
          <w:rFonts w:cstheme="minorBidi"/>
          <w:sz w:val="28"/>
          <w:szCs w:val="28"/>
          <w:lang w:eastAsia="en-US"/>
        </w:rPr>
      </w:pPr>
      <w:r>
        <w:rPr>
          <w:rFonts w:cstheme="minorBidi"/>
          <w:sz w:val="28"/>
          <w:szCs w:val="28"/>
          <w:lang w:eastAsia="en-US"/>
        </w:rPr>
        <w:t xml:space="preserve">По методике адаптивного функционирования </w:t>
      </w:r>
      <w:r w:rsidR="007E4B31">
        <w:rPr>
          <w:rFonts w:cstheme="minorBidi"/>
          <w:sz w:val="28"/>
          <w:szCs w:val="28"/>
          <w:lang w:eastAsia="en-US"/>
        </w:rPr>
        <w:t xml:space="preserve">положительно коррелирует </w:t>
      </w:r>
      <w:r w:rsidR="007E4B31" w:rsidRPr="002A1E88">
        <w:rPr>
          <w:rFonts w:cstheme="minorBidi"/>
          <w:sz w:val="28"/>
          <w:szCs w:val="28"/>
          <w:lang w:eastAsia="en-US"/>
        </w:rPr>
        <w:t>тревожный тип</w:t>
      </w:r>
      <w:r w:rsidR="007E4B31">
        <w:rPr>
          <w:rFonts w:cstheme="minorBidi"/>
          <w:sz w:val="28"/>
          <w:szCs w:val="28"/>
          <w:lang w:eastAsia="en-US"/>
        </w:rPr>
        <w:t xml:space="preserve"> и его субкомпонент по отношению</w:t>
      </w:r>
      <w:r w:rsidR="007E4B31" w:rsidRPr="002A1E88">
        <w:rPr>
          <w:rFonts w:cstheme="minorBidi"/>
          <w:sz w:val="28"/>
          <w:szCs w:val="28"/>
          <w:lang w:eastAsia="en-US"/>
        </w:rPr>
        <w:t xml:space="preserve"> к беременност</w:t>
      </w:r>
      <w:r w:rsidR="007E4B31">
        <w:rPr>
          <w:rFonts w:cstheme="minorBidi"/>
          <w:sz w:val="28"/>
          <w:szCs w:val="28"/>
          <w:lang w:eastAsia="en-US"/>
        </w:rPr>
        <w:t>и. Тревожный тип гестационой доминанты взаимосвязан с: адаптацией с партнером, тревожностью/депрессивностью, замкнутостью, агрессивностью, нарушениями мышления, депрессивными и тревожными расстройствами (</w:t>
      </w:r>
      <w:r w:rsidR="007E4B31">
        <w:rPr>
          <w:rFonts w:cstheme="minorBidi"/>
          <w:sz w:val="28"/>
          <w:szCs w:val="28"/>
          <w:lang w:val="en-US" w:eastAsia="en-US"/>
        </w:rPr>
        <w:t>R</w:t>
      </w:r>
      <w:r w:rsidR="007E4B31" w:rsidRPr="00D16338">
        <w:rPr>
          <w:rFonts w:cstheme="minorBidi"/>
          <w:sz w:val="28"/>
          <w:szCs w:val="28"/>
          <w:lang w:eastAsia="en-US"/>
        </w:rPr>
        <w:t xml:space="preserve"> </w:t>
      </w:r>
      <w:r w:rsidR="007E4B31">
        <w:rPr>
          <w:rFonts w:cstheme="minorBidi"/>
          <w:sz w:val="28"/>
          <w:szCs w:val="28"/>
          <w:lang w:eastAsia="en-US"/>
        </w:rPr>
        <w:t>от 0,191 до 0,371; р</w:t>
      </w:r>
      <w:r w:rsidR="007E4B31" w:rsidRPr="00D16338">
        <w:rPr>
          <w:rFonts w:cstheme="minorBidi"/>
          <w:sz w:val="28"/>
          <w:szCs w:val="28"/>
          <w:lang w:eastAsia="en-US"/>
        </w:rPr>
        <w:t>&lt;</w:t>
      </w:r>
      <w:r w:rsidR="007E4B31">
        <w:rPr>
          <w:rFonts w:cstheme="minorBidi"/>
          <w:sz w:val="28"/>
          <w:szCs w:val="28"/>
          <w:lang w:eastAsia="en-US"/>
        </w:rPr>
        <w:t>0,05</w:t>
      </w:r>
      <w:r w:rsidR="007E4B31" w:rsidRPr="00D16338">
        <w:rPr>
          <w:rFonts w:cstheme="minorBidi"/>
          <w:sz w:val="28"/>
          <w:szCs w:val="28"/>
          <w:lang w:eastAsia="en-US"/>
        </w:rPr>
        <w:t>)</w:t>
      </w:r>
      <w:r w:rsidR="007E4B31">
        <w:rPr>
          <w:rFonts w:cstheme="minorBidi"/>
          <w:sz w:val="28"/>
          <w:szCs w:val="28"/>
          <w:lang w:eastAsia="en-US"/>
        </w:rPr>
        <w:t xml:space="preserve">. </w:t>
      </w:r>
    </w:p>
    <w:p w14:paraId="1D265E0A" w14:textId="0EBE03EB" w:rsidR="007E4B31" w:rsidRDefault="007E4B31" w:rsidP="007E4B31">
      <w:pPr>
        <w:spacing w:after="160" w:line="360" w:lineRule="auto"/>
        <w:ind w:firstLine="709"/>
        <w:jc w:val="both"/>
        <w:rPr>
          <w:rFonts w:cstheme="minorBidi"/>
          <w:sz w:val="28"/>
          <w:szCs w:val="28"/>
          <w:lang w:eastAsia="en-US"/>
        </w:rPr>
      </w:pPr>
      <w:r>
        <w:rPr>
          <w:rFonts w:cstheme="minorBidi"/>
          <w:sz w:val="28"/>
          <w:szCs w:val="28"/>
          <w:lang w:eastAsia="en-US"/>
        </w:rPr>
        <w:t xml:space="preserve">Также, со множеством нарушений по методике адаптивного функционирования положително коррелирует </w:t>
      </w:r>
      <w:r w:rsidRPr="002A1E88">
        <w:rPr>
          <w:rFonts w:cstheme="minorBidi"/>
          <w:sz w:val="28"/>
          <w:szCs w:val="28"/>
          <w:lang w:eastAsia="en-US"/>
        </w:rPr>
        <w:t>депрессивный тип</w:t>
      </w:r>
      <w:r>
        <w:rPr>
          <w:rFonts w:cstheme="minorBidi"/>
          <w:sz w:val="28"/>
          <w:szCs w:val="28"/>
          <w:lang w:eastAsia="en-US"/>
        </w:rPr>
        <w:t xml:space="preserve"> гестационной доминанты</w:t>
      </w:r>
      <w:r w:rsidRPr="002A1E88">
        <w:rPr>
          <w:rFonts w:cstheme="minorBidi"/>
          <w:sz w:val="28"/>
          <w:szCs w:val="28"/>
          <w:lang w:eastAsia="en-US"/>
        </w:rPr>
        <w:t xml:space="preserve"> по </w:t>
      </w:r>
      <w:r>
        <w:rPr>
          <w:rFonts w:cstheme="minorBidi"/>
          <w:sz w:val="28"/>
          <w:szCs w:val="28"/>
          <w:lang w:eastAsia="en-US"/>
        </w:rPr>
        <w:t>субкомпоненту отношения к ребенку и отношение к себе беременной. Депрессивный тип взаимосвязан с: тревожностью депрессивностью, замкнутостью,</w:t>
      </w:r>
      <w:r w:rsidR="003F7CD7">
        <w:rPr>
          <w:rFonts w:cstheme="minorBidi"/>
          <w:sz w:val="28"/>
          <w:szCs w:val="28"/>
          <w:lang w:eastAsia="en-US"/>
        </w:rPr>
        <w:t xml:space="preserve"> нарушениями мышления,  агрессивностью, делинквентным поведением, депрессивными и тревожными расстройствами, СДВГ, антисоциальными расстройствами (</w:t>
      </w:r>
      <w:r w:rsidR="003F7CD7">
        <w:rPr>
          <w:rFonts w:cstheme="minorBidi"/>
          <w:sz w:val="28"/>
          <w:szCs w:val="28"/>
          <w:lang w:val="en-US" w:eastAsia="en-US"/>
        </w:rPr>
        <w:t>R</w:t>
      </w:r>
      <w:r w:rsidR="003F7CD7" w:rsidRPr="00D16338">
        <w:rPr>
          <w:rFonts w:cstheme="minorBidi"/>
          <w:sz w:val="28"/>
          <w:szCs w:val="28"/>
          <w:lang w:eastAsia="en-US"/>
        </w:rPr>
        <w:t xml:space="preserve"> </w:t>
      </w:r>
      <w:r w:rsidR="003F7CD7">
        <w:rPr>
          <w:rFonts w:cstheme="minorBidi"/>
          <w:sz w:val="28"/>
          <w:szCs w:val="28"/>
          <w:lang w:eastAsia="en-US"/>
        </w:rPr>
        <w:t>от 0,184 до 0,372; р</w:t>
      </w:r>
      <w:r w:rsidR="003F7CD7" w:rsidRPr="00D16338">
        <w:rPr>
          <w:rFonts w:cstheme="minorBidi"/>
          <w:sz w:val="28"/>
          <w:szCs w:val="28"/>
          <w:lang w:eastAsia="en-US"/>
        </w:rPr>
        <w:t>&lt;</w:t>
      </w:r>
      <w:r w:rsidR="003F7CD7">
        <w:rPr>
          <w:rFonts w:cstheme="minorBidi"/>
          <w:sz w:val="28"/>
          <w:szCs w:val="28"/>
          <w:lang w:eastAsia="en-US"/>
        </w:rPr>
        <w:t>0,05</w:t>
      </w:r>
      <w:r w:rsidR="003F7CD7" w:rsidRPr="00D16338">
        <w:rPr>
          <w:rFonts w:cstheme="minorBidi"/>
          <w:sz w:val="28"/>
          <w:szCs w:val="28"/>
          <w:lang w:eastAsia="en-US"/>
        </w:rPr>
        <w:t>)</w:t>
      </w:r>
    </w:p>
    <w:p w14:paraId="14A34F90" w14:textId="30A5F50C" w:rsidR="00D812D3" w:rsidRDefault="003F7CD7" w:rsidP="005D3BF2">
      <w:pPr>
        <w:spacing w:after="160" w:line="360" w:lineRule="auto"/>
        <w:ind w:firstLine="709"/>
        <w:jc w:val="both"/>
        <w:rPr>
          <w:rFonts w:cstheme="minorBidi"/>
          <w:sz w:val="28"/>
          <w:szCs w:val="28"/>
          <w:lang w:eastAsia="en-US"/>
        </w:rPr>
      </w:pPr>
      <w:r>
        <w:rPr>
          <w:rFonts w:cstheme="minorBidi"/>
          <w:sz w:val="28"/>
          <w:szCs w:val="28"/>
          <w:lang w:eastAsia="en-US"/>
        </w:rPr>
        <w:t>О</w:t>
      </w:r>
      <w:r w:rsidR="00D812D3">
        <w:rPr>
          <w:rFonts w:cstheme="minorBidi"/>
          <w:sz w:val="28"/>
          <w:szCs w:val="28"/>
          <w:lang w:eastAsia="en-US"/>
        </w:rPr>
        <w:t xml:space="preserve">птимальный тип гестационной доминанты отрицательно коррелирует по всем трем компонентам со следующими нарушениями: тревожность/депрессивность, соматические проблемы, внимание, </w:t>
      </w:r>
      <w:r w:rsidR="00D812D3">
        <w:rPr>
          <w:rFonts w:cstheme="minorBidi"/>
          <w:sz w:val="28"/>
          <w:szCs w:val="28"/>
          <w:lang w:eastAsia="en-US"/>
        </w:rPr>
        <w:lastRenderedPageBreak/>
        <w:t>агрессивность, депрессивные расстройства, тревожные расстройства, СДВГ и антисоциальные расстройства (</w:t>
      </w:r>
      <w:r w:rsidR="00D812D3">
        <w:rPr>
          <w:rFonts w:cstheme="minorBidi"/>
          <w:sz w:val="28"/>
          <w:szCs w:val="28"/>
          <w:lang w:val="en-US" w:eastAsia="en-US"/>
        </w:rPr>
        <w:t>R</w:t>
      </w:r>
      <w:r w:rsidR="00D812D3" w:rsidRPr="00D16338">
        <w:rPr>
          <w:rFonts w:cstheme="minorBidi"/>
          <w:sz w:val="28"/>
          <w:szCs w:val="28"/>
          <w:lang w:eastAsia="en-US"/>
        </w:rPr>
        <w:t xml:space="preserve"> </w:t>
      </w:r>
      <w:r w:rsidR="00D812D3">
        <w:rPr>
          <w:rFonts w:cstheme="minorBidi"/>
          <w:sz w:val="28"/>
          <w:szCs w:val="28"/>
          <w:lang w:eastAsia="en-US"/>
        </w:rPr>
        <w:t>от -0,314 до -0,184; р</w:t>
      </w:r>
      <w:r w:rsidR="00D812D3" w:rsidRPr="00D16338">
        <w:rPr>
          <w:rFonts w:cstheme="minorBidi"/>
          <w:sz w:val="28"/>
          <w:szCs w:val="28"/>
          <w:lang w:eastAsia="en-US"/>
        </w:rPr>
        <w:t>&lt;</w:t>
      </w:r>
      <w:r w:rsidR="00D812D3">
        <w:rPr>
          <w:rFonts w:cstheme="minorBidi"/>
          <w:sz w:val="28"/>
          <w:szCs w:val="28"/>
          <w:lang w:eastAsia="en-US"/>
        </w:rPr>
        <w:t>0,05</w:t>
      </w:r>
      <w:r w:rsidR="00D812D3" w:rsidRPr="00D16338">
        <w:rPr>
          <w:rFonts w:cstheme="minorBidi"/>
          <w:sz w:val="28"/>
          <w:szCs w:val="28"/>
          <w:lang w:eastAsia="en-US"/>
        </w:rPr>
        <w:t>)</w:t>
      </w:r>
      <w:r w:rsidR="00D812D3">
        <w:rPr>
          <w:rFonts w:cstheme="minorBidi"/>
          <w:sz w:val="28"/>
          <w:szCs w:val="28"/>
          <w:lang w:eastAsia="en-US"/>
        </w:rPr>
        <w:t>.</w:t>
      </w:r>
    </w:p>
    <w:p w14:paraId="4E0919B0" w14:textId="671A4DAE" w:rsidR="002A1E88" w:rsidRPr="002A1E88" w:rsidRDefault="002A1E88" w:rsidP="005D3BF2">
      <w:pPr>
        <w:spacing w:after="160" w:line="360" w:lineRule="auto"/>
        <w:ind w:firstLine="709"/>
        <w:jc w:val="both"/>
        <w:rPr>
          <w:rFonts w:cstheme="minorBidi"/>
          <w:sz w:val="28"/>
          <w:szCs w:val="28"/>
          <w:lang w:eastAsia="en-US"/>
        </w:rPr>
      </w:pPr>
      <w:r w:rsidRPr="002A1E88">
        <w:rPr>
          <w:rFonts w:cstheme="minorBidi"/>
          <w:sz w:val="28"/>
          <w:szCs w:val="28"/>
          <w:lang w:eastAsia="en-US"/>
        </w:rPr>
        <w:t>Также</w:t>
      </w:r>
      <w:r w:rsidR="003F7CD7">
        <w:rPr>
          <w:rFonts w:cstheme="minorBidi"/>
          <w:sz w:val="28"/>
          <w:szCs w:val="28"/>
          <w:lang w:eastAsia="en-US"/>
        </w:rPr>
        <w:t xml:space="preserve"> были выявленные единичные взаимосвязи между компонентами привязанности и адаптивным функционированием. </w:t>
      </w:r>
      <w:r w:rsidR="00517F3D">
        <w:rPr>
          <w:rFonts w:cstheme="minorBidi"/>
          <w:sz w:val="28"/>
          <w:szCs w:val="28"/>
          <w:lang w:eastAsia="en-US"/>
        </w:rPr>
        <w:t>Для наглядности результаты представлены в виде корреляционной плеяды. (см. Рисунок 3).</w:t>
      </w:r>
      <w:r w:rsidR="006C6CB6">
        <w:rPr>
          <w:rFonts w:cstheme="minorBidi"/>
          <w:sz w:val="28"/>
          <w:szCs w:val="28"/>
          <w:lang w:eastAsia="en-US"/>
        </w:rPr>
        <w:t xml:space="preserve"> Единичная положительная взаимосвязь наблюдается между компонентом адаптации в образовании и и поведенческим компонентом защиты и заботы, который в свою очередь отрицательно взаимосвязан с депрессивными расстройствами. Качество Привязанности отрицательно взаимосвязано с агрессивностью, делинквентным поведением и антисоциальными расстройствами.</w:t>
      </w:r>
    </w:p>
    <w:p w14:paraId="30D9BFA7" w14:textId="77777777" w:rsidR="00517F3D" w:rsidRDefault="00797FCA" w:rsidP="00517F3D">
      <w:pPr>
        <w:keepNext/>
        <w:spacing w:after="160" w:line="360" w:lineRule="auto"/>
        <w:ind w:hanging="142"/>
        <w:jc w:val="both"/>
      </w:pPr>
      <w:r>
        <w:rPr>
          <w:rFonts w:cstheme="minorBidi"/>
          <w:sz w:val="28"/>
          <w:szCs w:val="28"/>
          <w:lang w:eastAsia="en-US"/>
        </w:rPr>
        <w:pict w14:anchorId="59787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3pt;height:272.55pt">
            <v:imagedata r:id="rId10" o:title="кор"/>
          </v:shape>
        </w:pict>
      </w:r>
    </w:p>
    <w:p w14:paraId="6B3D207F" w14:textId="4DC5B99E" w:rsidR="006C6CB6" w:rsidRDefault="00517F3D" w:rsidP="00DE7160">
      <w:pPr>
        <w:spacing w:line="360" w:lineRule="auto"/>
        <w:jc w:val="both"/>
        <w:rPr>
          <w:sz w:val="28"/>
          <w:szCs w:val="28"/>
          <w:lang w:eastAsia="en-US"/>
        </w:rPr>
      </w:pPr>
      <w:r w:rsidRPr="00DE7160">
        <w:rPr>
          <w:i/>
          <w:color w:val="767171" w:themeColor="background2" w:themeShade="80"/>
          <w:sz w:val="28"/>
          <w:szCs w:val="28"/>
        </w:rPr>
        <w:t xml:space="preserve">Рисунок </w:t>
      </w:r>
      <w:r w:rsidRPr="00DE7160">
        <w:rPr>
          <w:i/>
          <w:iCs/>
          <w:color w:val="767171" w:themeColor="background2" w:themeShade="80"/>
          <w:sz w:val="28"/>
          <w:szCs w:val="28"/>
        </w:rPr>
        <w:fldChar w:fldCharType="begin"/>
      </w:r>
      <w:r w:rsidRPr="00DE7160">
        <w:rPr>
          <w:i/>
          <w:color w:val="767171" w:themeColor="background2" w:themeShade="80"/>
          <w:sz w:val="28"/>
          <w:szCs w:val="28"/>
        </w:rPr>
        <w:instrText xml:space="preserve"> SEQ Рисунок \* ARABIC </w:instrText>
      </w:r>
      <w:r w:rsidRPr="00DE7160">
        <w:rPr>
          <w:i/>
          <w:iCs/>
          <w:color w:val="767171" w:themeColor="background2" w:themeShade="80"/>
          <w:sz w:val="28"/>
          <w:szCs w:val="28"/>
        </w:rPr>
        <w:fldChar w:fldCharType="separate"/>
      </w:r>
      <w:r w:rsidR="006C6CB6" w:rsidRPr="00DE7160">
        <w:rPr>
          <w:i/>
          <w:noProof/>
          <w:color w:val="767171" w:themeColor="background2" w:themeShade="80"/>
          <w:sz w:val="28"/>
          <w:szCs w:val="28"/>
        </w:rPr>
        <w:t>3</w:t>
      </w:r>
      <w:r w:rsidRPr="00DE7160">
        <w:rPr>
          <w:i/>
          <w:iCs/>
          <w:color w:val="767171" w:themeColor="background2" w:themeShade="80"/>
          <w:sz w:val="28"/>
          <w:szCs w:val="28"/>
        </w:rPr>
        <w:fldChar w:fldCharType="end"/>
      </w:r>
      <w:r w:rsidRPr="00DE7160">
        <w:rPr>
          <w:i/>
          <w:color w:val="767171" w:themeColor="background2" w:themeShade="80"/>
          <w:sz w:val="28"/>
          <w:szCs w:val="28"/>
        </w:rPr>
        <w:t>. Корреляционные взаимосвязи отношения привязанности и компонентов психологического функционирования</w:t>
      </w:r>
    </w:p>
    <w:p w14:paraId="67576D3C" w14:textId="3AA6A019" w:rsidR="00517F3D" w:rsidRPr="00DE7160" w:rsidRDefault="00517F3D" w:rsidP="00517F3D">
      <w:pPr>
        <w:spacing w:line="360" w:lineRule="auto"/>
        <w:ind w:firstLine="709"/>
        <w:jc w:val="both"/>
        <w:rPr>
          <w:sz w:val="28"/>
          <w:szCs w:val="28"/>
          <w:lang w:eastAsia="en-US"/>
        </w:rPr>
      </w:pPr>
      <w:r w:rsidRPr="00517F3D">
        <w:rPr>
          <w:sz w:val="28"/>
          <w:szCs w:val="28"/>
          <w:lang w:eastAsia="en-US"/>
        </w:rPr>
        <w:t>Результаты корреляционного анализа по методикам адаптивного функционирования и «Родительские оценки детей</w:t>
      </w:r>
      <w:r w:rsidRPr="00DE7160">
        <w:rPr>
          <w:sz w:val="28"/>
          <w:szCs w:val="28"/>
          <w:lang w:eastAsia="en-US"/>
        </w:rPr>
        <w:t>» также представле</w:t>
      </w:r>
      <w:r w:rsidR="006C6CB6" w:rsidRPr="006C6CB6">
        <w:rPr>
          <w:sz w:val="28"/>
          <w:szCs w:val="28"/>
          <w:lang w:eastAsia="en-US"/>
        </w:rPr>
        <w:t xml:space="preserve">ны в виде корреляционной плеяды </w:t>
      </w:r>
      <w:r w:rsidR="006C6CB6">
        <w:rPr>
          <w:sz w:val="28"/>
          <w:szCs w:val="28"/>
          <w:lang w:eastAsia="en-US"/>
        </w:rPr>
        <w:t xml:space="preserve">(см. Рисунок 4). </w:t>
      </w:r>
    </w:p>
    <w:p w14:paraId="51BDBC12" w14:textId="77777777" w:rsidR="006C6CB6" w:rsidRDefault="00797FCA" w:rsidP="00DE7160">
      <w:pPr>
        <w:keepNext/>
        <w:spacing w:after="160" w:line="360" w:lineRule="auto"/>
        <w:jc w:val="both"/>
      </w:pPr>
      <w:r>
        <w:rPr>
          <w:rFonts w:cstheme="minorBidi"/>
          <w:sz w:val="28"/>
          <w:szCs w:val="28"/>
          <w:lang w:eastAsia="en-US"/>
        </w:rPr>
        <w:lastRenderedPageBreak/>
        <w:pict w14:anchorId="55877FE3">
          <v:shape id="_x0000_i1026" type="#_x0000_t75" style="width:468.85pt;height:263.15pt">
            <v:imagedata r:id="rId11" o:title="корреляции"/>
          </v:shape>
        </w:pict>
      </w:r>
    </w:p>
    <w:p w14:paraId="596F6A0C" w14:textId="7F3A8F1E" w:rsidR="006C6CB6" w:rsidRDefault="006C6CB6" w:rsidP="00DE7160">
      <w:pPr>
        <w:pStyle w:val="ae"/>
        <w:spacing w:line="360" w:lineRule="auto"/>
        <w:jc w:val="both"/>
        <w:rPr>
          <w:sz w:val="28"/>
          <w:szCs w:val="28"/>
        </w:rPr>
      </w:pPr>
      <w:r w:rsidRPr="00DE7160">
        <w:rPr>
          <w:rFonts w:ascii="Times New Roman" w:hAnsi="Times New Roman" w:cs="Times New Roman"/>
          <w:sz w:val="28"/>
          <w:szCs w:val="28"/>
        </w:rPr>
        <w:t xml:space="preserve">Рисунок </w:t>
      </w:r>
      <w:r w:rsidRPr="00DE7160">
        <w:rPr>
          <w:rFonts w:ascii="Times New Roman" w:hAnsi="Times New Roman" w:cs="Times New Roman"/>
          <w:sz w:val="28"/>
          <w:szCs w:val="28"/>
        </w:rPr>
        <w:fldChar w:fldCharType="begin"/>
      </w:r>
      <w:r w:rsidRPr="00DE7160">
        <w:rPr>
          <w:rFonts w:ascii="Times New Roman" w:hAnsi="Times New Roman" w:cs="Times New Roman"/>
          <w:sz w:val="28"/>
          <w:szCs w:val="28"/>
        </w:rPr>
        <w:instrText xml:space="preserve"> SEQ Рисунок \* ARABIC </w:instrText>
      </w:r>
      <w:r w:rsidRPr="00DE7160">
        <w:rPr>
          <w:rFonts w:ascii="Times New Roman" w:hAnsi="Times New Roman" w:cs="Times New Roman"/>
          <w:sz w:val="28"/>
          <w:szCs w:val="28"/>
        </w:rPr>
        <w:fldChar w:fldCharType="separate"/>
      </w:r>
      <w:r w:rsidRPr="00DE7160">
        <w:rPr>
          <w:rFonts w:ascii="Times New Roman" w:hAnsi="Times New Roman" w:cs="Times New Roman"/>
          <w:noProof/>
          <w:sz w:val="28"/>
          <w:szCs w:val="28"/>
        </w:rPr>
        <w:t>4</w:t>
      </w:r>
      <w:r w:rsidRPr="00DE7160">
        <w:rPr>
          <w:rFonts w:ascii="Times New Roman" w:hAnsi="Times New Roman" w:cs="Times New Roman"/>
          <w:sz w:val="28"/>
          <w:szCs w:val="28"/>
        </w:rPr>
        <w:fldChar w:fldCharType="end"/>
      </w:r>
      <w:r w:rsidRPr="00DE7160">
        <w:rPr>
          <w:rFonts w:ascii="Times New Roman" w:hAnsi="Times New Roman" w:cs="Times New Roman"/>
          <w:sz w:val="28"/>
          <w:szCs w:val="28"/>
        </w:rPr>
        <w:t>. Корреляционная взаимосвязь "Родительских оценок детей и компонентов психологического функционирования</w:t>
      </w:r>
      <w:r>
        <w:rPr>
          <w:rFonts w:ascii="Times New Roman" w:hAnsi="Times New Roman" w:cs="Times New Roman"/>
          <w:sz w:val="28"/>
          <w:szCs w:val="28"/>
        </w:rPr>
        <w:t xml:space="preserve"> </w:t>
      </w:r>
    </w:p>
    <w:p w14:paraId="04915E19" w14:textId="77777777" w:rsidR="006C6CB6" w:rsidRPr="006C6CB6" w:rsidRDefault="006C6CB6" w:rsidP="00DE7160">
      <w:pPr>
        <w:ind w:firstLine="709"/>
        <w:jc w:val="both"/>
        <w:rPr>
          <w:sz w:val="28"/>
          <w:szCs w:val="28"/>
          <w:lang w:eastAsia="en-US"/>
        </w:rPr>
      </w:pPr>
    </w:p>
    <w:p w14:paraId="4FC803E4" w14:textId="77777777" w:rsidR="002A1E88" w:rsidRPr="002A1E88" w:rsidRDefault="002A1E88" w:rsidP="00DE7160">
      <w:pPr>
        <w:keepNext/>
        <w:keepLines/>
        <w:spacing w:before="40" w:line="360" w:lineRule="auto"/>
        <w:outlineLvl w:val="1"/>
        <w:rPr>
          <w:rFonts w:eastAsiaTheme="majorEastAsia"/>
          <w:b/>
          <w:color w:val="000000" w:themeColor="text1"/>
          <w:sz w:val="28"/>
          <w:szCs w:val="28"/>
          <w:lang w:eastAsia="en-US"/>
        </w:rPr>
      </w:pPr>
      <w:bookmarkStart w:id="38" w:name="_Toc104024979"/>
      <w:bookmarkStart w:id="39" w:name="_Toc104154067"/>
      <w:r w:rsidRPr="002A1E88">
        <w:rPr>
          <w:rFonts w:eastAsiaTheme="majorEastAsia"/>
          <w:b/>
          <w:color w:val="000000" w:themeColor="text1"/>
          <w:sz w:val="28"/>
          <w:szCs w:val="28"/>
          <w:lang w:eastAsia="en-US"/>
        </w:rPr>
        <w:t>3.5. Факторный анализ</w:t>
      </w:r>
      <w:bookmarkEnd w:id="38"/>
      <w:bookmarkEnd w:id="39"/>
      <w:r w:rsidRPr="002A1E88">
        <w:rPr>
          <w:rFonts w:eastAsiaTheme="majorEastAsia"/>
          <w:b/>
          <w:color w:val="000000" w:themeColor="text1"/>
          <w:sz w:val="28"/>
          <w:szCs w:val="28"/>
          <w:lang w:eastAsia="en-US"/>
        </w:rPr>
        <w:t xml:space="preserve"> </w:t>
      </w:r>
    </w:p>
    <w:p w14:paraId="474A1B71" w14:textId="023BF236" w:rsidR="002A1E88" w:rsidRPr="00DE7160" w:rsidRDefault="002A1E88" w:rsidP="00DE7160">
      <w:pPr>
        <w:keepNext/>
        <w:keepLines/>
        <w:spacing w:before="40" w:line="360" w:lineRule="auto"/>
        <w:outlineLvl w:val="2"/>
        <w:rPr>
          <w:rFonts w:eastAsiaTheme="majorEastAsia"/>
          <w:i/>
          <w:color w:val="000000" w:themeColor="text1"/>
          <w:sz w:val="28"/>
          <w:szCs w:val="28"/>
          <w:lang w:eastAsia="en-US"/>
        </w:rPr>
      </w:pPr>
      <w:bookmarkStart w:id="40" w:name="_Toc104024980"/>
      <w:bookmarkStart w:id="41" w:name="_Toc104154068"/>
      <w:r w:rsidRPr="00DE7160">
        <w:rPr>
          <w:rFonts w:eastAsiaTheme="majorEastAsia"/>
          <w:i/>
          <w:color w:val="000000" w:themeColor="text1"/>
          <w:sz w:val="28"/>
          <w:szCs w:val="28"/>
          <w:lang w:eastAsia="en-US"/>
        </w:rPr>
        <w:t>3.5.1 Факторный анализ групп</w:t>
      </w:r>
      <w:r w:rsidR="00A43304">
        <w:rPr>
          <w:rFonts w:eastAsiaTheme="majorEastAsia"/>
          <w:i/>
          <w:color w:val="000000" w:themeColor="text1"/>
          <w:sz w:val="28"/>
          <w:szCs w:val="28"/>
          <w:lang w:eastAsia="en-US"/>
        </w:rPr>
        <w:t>ы</w:t>
      </w:r>
      <w:r w:rsidRPr="00DE7160">
        <w:rPr>
          <w:rFonts w:eastAsiaTheme="majorEastAsia"/>
          <w:i/>
          <w:color w:val="000000" w:themeColor="text1"/>
          <w:sz w:val="28"/>
          <w:szCs w:val="28"/>
          <w:lang w:eastAsia="en-US"/>
        </w:rPr>
        <w:t xml:space="preserve"> ВРТ</w:t>
      </w:r>
      <w:bookmarkEnd w:id="40"/>
      <w:bookmarkEnd w:id="41"/>
    </w:p>
    <w:p w14:paraId="010BA12F" w14:textId="14C1E26D" w:rsidR="002A1E88" w:rsidRPr="002A1E88" w:rsidRDefault="00CF7E0E" w:rsidP="00DE7160">
      <w:pPr>
        <w:spacing w:after="160" w:line="360" w:lineRule="auto"/>
        <w:ind w:firstLine="709"/>
        <w:jc w:val="both"/>
        <w:rPr>
          <w:rFonts w:eastAsiaTheme="minorHAnsi"/>
          <w:sz w:val="28"/>
          <w:szCs w:val="28"/>
          <w:lang w:eastAsia="en-US"/>
        </w:rPr>
      </w:pPr>
      <w:r>
        <w:rPr>
          <w:rFonts w:eastAsiaTheme="minorHAnsi"/>
          <w:sz w:val="28"/>
          <w:szCs w:val="28"/>
          <w:lang w:eastAsia="en-US"/>
        </w:rPr>
        <w:t xml:space="preserve">Поскольку нами получено обширное количество корреляционных взаимосвязей, то было решено провести факторный анализ по методу главных компонент. </w:t>
      </w:r>
    </w:p>
    <w:p w14:paraId="14658BC7" w14:textId="70860C96" w:rsidR="002A1E88" w:rsidRPr="00DE7160"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Всего в результате факторного анализа </w:t>
      </w:r>
      <w:r w:rsidRPr="00DE7160">
        <w:rPr>
          <w:rFonts w:eastAsiaTheme="minorHAnsi"/>
          <w:sz w:val="28"/>
          <w:szCs w:val="28"/>
          <w:lang w:eastAsia="en-US"/>
        </w:rPr>
        <w:t>в группе ВРТ было извлечено 12 компонентов. Нами были рассмотрены лишь 6 из них, которые описывают 66,7 % дисперсии. Для анализа факторной структуры были рассмотрены значения с факторным весом более 0,450.</w:t>
      </w:r>
      <w:r w:rsidR="00A43304">
        <w:rPr>
          <w:rFonts w:eastAsiaTheme="minorHAnsi"/>
          <w:sz w:val="28"/>
          <w:szCs w:val="28"/>
          <w:lang w:eastAsia="en-US"/>
        </w:rPr>
        <w:t xml:space="preserve"> Таблицы факторного анализа представлены в Приложении Б.</w:t>
      </w:r>
    </w:p>
    <w:p w14:paraId="16B01555" w14:textId="30EFE780" w:rsidR="002A1E88" w:rsidRPr="002A1E88" w:rsidRDefault="002A1E88" w:rsidP="00DE7160">
      <w:pPr>
        <w:spacing w:after="160" w:line="360" w:lineRule="auto"/>
        <w:ind w:firstLine="709"/>
        <w:jc w:val="both"/>
        <w:rPr>
          <w:rFonts w:eastAsiaTheme="minorHAnsi"/>
          <w:i/>
          <w:sz w:val="28"/>
          <w:szCs w:val="28"/>
          <w:lang w:eastAsia="en-US"/>
        </w:rPr>
      </w:pPr>
      <w:r w:rsidRPr="00DE7160">
        <w:rPr>
          <w:rFonts w:eastAsiaTheme="minorHAnsi"/>
          <w:sz w:val="28"/>
          <w:szCs w:val="28"/>
          <w:lang w:eastAsia="en-US"/>
        </w:rPr>
        <w:t>Первый фактор</w:t>
      </w:r>
      <w:r w:rsidR="00CF7E0E" w:rsidRPr="00DE7160">
        <w:rPr>
          <w:rFonts w:eastAsiaTheme="minorHAnsi"/>
          <w:sz w:val="28"/>
          <w:szCs w:val="28"/>
          <w:lang w:eastAsia="en-US"/>
        </w:rPr>
        <w:t xml:space="preserve"> мы назвали</w:t>
      </w:r>
      <w:r w:rsidRPr="00DE7160">
        <w:rPr>
          <w:rFonts w:eastAsiaTheme="minorHAnsi"/>
          <w:sz w:val="28"/>
          <w:szCs w:val="28"/>
          <w:lang w:eastAsia="en-US"/>
        </w:rPr>
        <w:t xml:space="preserve"> </w:t>
      </w:r>
      <w:r w:rsidRPr="00DE7160">
        <w:rPr>
          <w:rFonts w:eastAsiaTheme="minorHAnsi"/>
          <w:i/>
          <w:sz w:val="28"/>
          <w:szCs w:val="28"/>
          <w:lang w:eastAsia="en-US"/>
        </w:rPr>
        <w:t>«Эмоционально выгоревшие женщины».</w:t>
      </w:r>
    </w:p>
    <w:p w14:paraId="7C2F0EA7"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В него вошли переменные со следующими положительными факторными весами: возраст (0,451), продолжительность отношений (0,897), продолжительность совместного проживания (0,876), количество </w:t>
      </w:r>
      <w:r w:rsidRPr="002A1E88">
        <w:rPr>
          <w:rFonts w:eastAsiaTheme="minorHAnsi"/>
          <w:sz w:val="28"/>
          <w:szCs w:val="28"/>
          <w:lang w:eastAsia="en-US"/>
        </w:rPr>
        <w:lastRenderedPageBreak/>
        <w:t xml:space="preserve">помогающих с ребенком взрослых (0,695), тревожный тип отношения к беременности (0,804); по шкале синдромов методики адаптивного функционирования тревожность/депрессивность (0,792), мышление (0,568), внимание (0,579), агрессивность (0,674), назойливость (0,713); по </w:t>
      </w:r>
      <w:r w:rsidRPr="002A1E88">
        <w:rPr>
          <w:rFonts w:eastAsiaTheme="minorHAnsi"/>
          <w:sz w:val="28"/>
          <w:szCs w:val="28"/>
          <w:lang w:val="en-US" w:eastAsia="en-US"/>
        </w:rPr>
        <w:t>DSM</w:t>
      </w:r>
      <w:r w:rsidRPr="002A1E88">
        <w:rPr>
          <w:rFonts w:eastAsiaTheme="minorHAnsi"/>
          <w:sz w:val="28"/>
          <w:szCs w:val="28"/>
          <w:lang w:eastAsia="en-US"/>
        </w:rPr>
        <w:t xml:space="preserve"> профилю методики адаптивного функционирования депрессивные расстройства (0,533), тревожные расстройства (0,663), СДВГ (0,515) и антисоциальные расстройства (0,606). </w:t>
      </w:r>
    </w:p>
    <w:p w14:paraId="34522663"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С отрицательными факторными весами в фактор вошли: оценка отношений с супругом/партнером (-0,522); когнитивный и эмоциональный компонент пренатального отношения (-0,659 и -0,603); эйфорический тип отношения к беременности (-0,529); адаптация в отношениях (-0,504) и адаптация в работе (-0,776); показатели гордости ребенком по всем пяти качествами методики «Родительские оценки детей»: здоровье (-0,874), сообразительность (0,555), характер (-0,854), самостоятельность (-0,848)  и внешность (-0,831).</w:t>
      </w:r>
    </w:p>
    <w:p w14:paraId="4E977869"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Второй фактор: </w:t>
      </w:r>
      <w:r w:rsidRPr="002A1E88">
        <w:rPr>
          <w:rFonts w:eastAsiaTheme="minorHAnsi"/>
          <w:i/>
          <w:sz w:val="28"/>
          <w:szCs w:val="28"/>
          <w:lang w:eastAsia="en-US"/>
        </w:rPr>
        <w:t>«Приближенные к реальности женщины с опытом материнства».</w:t>
      </w:r>
    </w:p>
    <w:p w14:paraId="23F322D2"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В него вошли переменные со следующими положительными факторными весами: оценка отношений с родителями (0,489), время наступления беременности (-0,491), вес до беременности (0,644), общее количество родов (0,585); гипогестогнозический (0,853) тип отношения к беременности; мышление (0,705), внимание (0,589), агрессивность (0,636) и делинквентное поведение (0,75) и СДВГ (0,689) по методике адаптивного функционирования; оценка сообразительности (0,503) и внешности (0,503) на настоящий момент.</w:t>
      </w:r>
    </w:p>
    <w:p w14:paraId="418BA17D"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С отрицательными факторными весами в фактор вошли: семейное положение (-0,853), финансовое положение (-0,502), жилищные условия (-0,853).</w:t>
      </w:r>
    </w:p>
    <w:p w14:paraId="5123534F"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lastRenderedPageBreak/>
        <w:t xml:space="preserve">Третий фактор: </w:t>
      </w:r>
      <w:r w:rsidRPr="002A1E88">
        <w:rPr>
          <w:rFonts w:eastAsiaTheme="minorHAnsi"/>
          <w:i/>
          <w:sz w:val="28"/>
          <w:szCs w:val="28"/>
          <w:lang w:eastAsia="en-US"/>
        </w:rPr>
        <w:t>«Женщины, замкнутые на семью».</w:t>
      </w:r>
    </w:p>
    <w:p w14:paraId="533FE373"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В него вошли переменные со следующими положительными факторными весами: удовлетворенность профессиональной деятельностью (0,872), удовлетворенность материальным положением (0,515), эмоциональная атмосфера в семье в целом (0,502); поведенческий компонент защиты и заботы (-0,458); адаптация в семье (0,772), замкнутость (0,788), депрессивные расстройства (0,569), избегающие расстройства (0,839); срок беременности в неделях (0,762). </w:t>
      </w:r>
    </w:p>
    <w:p w14:paraId="5505A63E"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С отрицательными факторными весами в фактор вошли: уровень образования (-0,521), поведенческий компонент защиты и заботы (-0,458).</w:t>
      </w:r>
    </w:p>
    <w:p w14:paraId="01F4118A"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Четвертый фактор: </w:t>
      </w:r>
      <w:r w:rsidRPr="002A1E88">
        <w:rPr>
          <w:rFonts w:eastAsiaTheme="minorHAnsi"/>
          <w:i/>
          <w:sz w:val="28"/>
          <w:szCs w:val="28"/>
          <w:lang w:eastAsia="en-US"/>
        </w:rPr>
        <w:t>«Ориентированные на ребенка первородящие женщины».</w:t>
      </w:r>
      <w:r w:rsidRPr="002A1E88">
        <w:rPr>
          <w:rFonts w:eastAsiaTheme="minorHAnsi"/>
          <w:sz w:val="28"/>
          <w:szCs w:val="28"/>
          <w:lang w:eastAsia="en-US"/>
        </w:rPr>
        <w:t xml:space="preserve"> </w:t>
      </w:r>
    </w:p>
    <w:p w14:paraId="0B519009"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В него вошли переменные со следующими положительными факторными весами: время наступления беременности (0,536), эмоциональный компонент пренатального отношения (0,528); соматические проблемы (0,665), соматические расстройства (0,657); оценка здоровья (0,719), характера (0,502), самостоятельности (0,667) и внешности (0,5) ребенка на настоящий момент.</w:t>
      </w:r>
    </w:p>
    <w:p w14:paraId="530F65E3" w14:textId="77777777" w:rsidR="002A1E88" w:rsidRPr="002A1E88" w:rsidRDefault="002A1E88" w:rsidP="00DE7160">
      <w:pPr>
        <w:spacing w:after="160" w:line="360" w:lineRule="auto"/>
        <w:ind w:firstLine="709"/>
        <w:rPr>
          <w:rFonts w:asciiTheme="minorHAnsi" w:eastAsiaTheme="minorHAnsi" w:hAnsiTheme="minorHAnsi" w:cstheme="minorBidi"/>
          <w:sz w:val="22"/>
          <w:szCs w:val="22"/>
          <w:lang w:eastAsia="en-US"/>
        </w:rPr>
      </w:pPr>
      <w:r w:rsidRPr="002A1E88">
        <w:rPr>
          <w:rFonts w:eastAsiaTheme="minorHAnsi"/>
          <w:sz w:val="28"/>
          <w:szCs w:val="28"/>
          <w:lang w:eastAsia="en-US"/>
        </w:rPr>
        <w:t>С отрицательными факторными весами в фактор вошли: количество проживающих детей (-0,601), общее количество беременностей (-0,541); депрессивный тип отношения к беременности (-0,681); адаптация с друзьями (-0,594), делинквентное поведение (-0,548).</w:t>
      </w:r>
    </w:p>
    <w:p w14:paraId="62DEF4C8" w14:textId="77777777" w:rsidR="002A1E88" w:rsidRPr="002A1E88" w:rsidRDefault="002A1E88" w:rsidP="00DE7160">
      <w:pPr>
        <w:spacing w:after="160" w:line="360" w:lineRule="auto"/>
        <w:ind w:firstLine="709"/>
        <w:jc w:val="both"/>
        <w:rPr>
          <w:rFonts w:eastAsiaTheme="minorHAnsi"/>
          <w:i/>
          <w:sz w:val="28"/>
          <w:szCs w:val="28"/>
          <w:lang w:eastAsia="en-US"/>
        </w:rPr>
      </w:pPr>
      <w:r w:rsidRPr="002A1E88">
        <w:rPr>
          <w:rFonts w:eastAsiaTheme="minorHAnsi"/>
          <w:sz w:val="28"/>
          <w:szCs w:val="28"/>
          <w:lang w:eastAsia="en-US"/>
        </w:rPr>
        <w:t xml:space="preserve">Пятый фактор: </w:t>
      </w:r>
      <w:r w:rsidRPr="002A1E88">
        <w:rPr>
          <w:rFonts w:eastAsiaTheme="minorHAnsi"/>
          <w:i/>
          <w:sz w:val="28"/>
          <w:szCs w:val="28"/>
          <w:lang w:eastAsia="en-US"/>
        </w:rPr>
        <w:t>«Депрессивные расстройства».</w:t>
      </w:r>
    </w:p>
    <w:p w14:paraId="1E619751"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В него вошли переменные со следующими положительными факторными весами: отношения и поддержка со стороны друзей и знакомых в период беременности (0,506), вес до беременности (0,552), оптимальный тип отношения к беременности (0,726); замкнутость (0,537), депрессивные </w:t>
      </w:r>
      <w:r w:rsidRPr="002A1E88">
        <w:rPr>
          <w:rFonts w:eastAsiaTheme="minorHAnsi"/>
          <w:sz w:val="28"/>
          <w:szCs w:val="28"/>
          <w:lang w:eastAsia="en-US"/>
        </w:rPr>
        <w:lastRenderedPageBreak/>
        <w:t xml:space="preserve">расстройства (0,45); оценка сообразительности (0,467) ребенка на настоящий момент. </w:t>
      </w:r>
    </w:p>
    <w:p w14:paraId="20F6BF2B"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С отрицательными факторными весами в фактор вошли: общее количество родов (-0,572); эйфорический тип отношения к беременности (-0,719).</w:t>
      </w:r>
    </w:p>
    <w:p w14:paraId="351085B3" w14:textId="77777777" w:rsidR="002A1E88" w:rsidRPr="002A1E88" w:rsidRDefault="002A1E88" w:rsidP="00DE7160">
      <w:pPr>
        <w:spacing w:after="160" w:line="360" w:lineRule="auto"/>
        <w:ind w:firstLine="709"/>
        <w:jc w:val="both"/>
        <w:rPr>
          <w:rFonts w:eastAsiaTheme="minorHAnsi"/>
          <w:i/>
          <w:sz w:val="28"/>
          <w:szCs w:val="28"/>
          <w:lang w:eastAsia="en-US"/>
        </w:rPr>
      </w:pPr>
      <w:r w:rsidRPr="002A1E88">
        <w:rPr>
          <w:rFonts w:eastAsiaTheme="minorHAnsi"/>
          <w:sz w:val="28"/>
          <w:szCs w:val="28"/>
          <w:lang w:eastAsia="en-US"/>
        </w:rPr>
        <w:t xml:space="preserve">Шестой фактор: </w:t>
      </w:r>
      <w:r w:rsidRPr="002A1E88">
        <w:rPr>
          <w:rFonts w:eastAsiaTheme="minorHAnsi"/>
          <w:i/>
          <w:sz w:val="28"/>
          <w:szCs w:val="28"/>
          <w:lang w:eastAsia="en-US"/>
        </w:rPr>
        <w:t>«Материнство ради материнства».</w:t>
      </w:r>
    </w:p>
    <w:p w14:paraId="55E5FCE4"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В него вошли переменные со следующими положительными факторными весами: Готовность к материнству (0,667). </w:t>
      </w:r>
    </w:p>
    <w:p w14:paraId="7323A100" w14:textId="77777777" w:rsidR="002A1E88" w:rsidRPr="002A1E88" w:rsidRDefault="002A1E88" w:rsidP="00DE716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С отрицательными факторными весами в фактор вошли: отношение и поддержка со стороны друзей и знакомых в период беременности (-0,471), отношения и поддержка со стороны специалистов (-0,532), сколько прибавили за время беременности (-0,573), общее количество беременностей (-0,545); поведенческий компонент защиты и заботы (-0,452). </w:t>
      </w:r>
    </w:p>
    <w:p w14:paraId="38E4659A" w14:textId="77777777" w:rsidR="002A1E88" w:rsidRPr="002A1E88" w:rsidRDefault="002A1E88" w:rsidP="002A1E88">
      <w:pPr>
        <w:spacing w:after="160" w:line="259" w:lineRule="auto"/>
        <w:ind w:firstLine="709"/>
        <w:jc w:val="both"/>
        <w:rPr>
          <w:rFonts w:eastAsiaTheme="minorHAnsi"/>
          <w:sz w:val="28"/>
          <w:szCs w:val="28"/>
          <w:lang w:eastAsia="en-US"/>
        </w:rPr>
      </w:pPr>
    </w:p>
    <w:p w14:paraId="2D1A8E4D" w14:textId="2D6304B7" w:rsidR="002A1E88" w:rsidRPr="00DE7160" w:rsidRDefault="002A1E88" w:rsidP="006C6CB6">
      <w:pPr>
        <w:keepNext/>
        <w:keepLines/>
        <w:spacing w:before="40" w:line="360" w:lineRule="auto"/>
        <w:outlineLvl w:val="2"/>
        <w:rPr>
          <w:rFonts w:eastAsiaTheme="majorEastAsia"/>
          <w:i/>
          <w:iCs/>
          <w:sz w:val="28"/>
          <w:szCs w:val="28"/>
          <w:lang w:eastAsia="en-US"/>
        </w:rPr>
      </w:pPr>
      <w:bookmarkStart w:id="42" w:name="_Toc104024981"/>
      <w:bookmarkStart w:id="43" w:name="_Toc104154069"/>
      <w:r w:rsidRPr="00DE7160">
        <w:rPr>
          <w:rFonts w:eastAsiaTheme="majorEastAsia"/>
          <w:i/>
          <w:iCs/>
          <w:sz w:val="28"/>
          <w:szCs w:val="28"/>
          <w:lang w:eastAsia="en-US"/>
        </w:rPr>
        <w:t xml:space="preserve">3.5.2. Факторный анализ </w:t>
      </w:r>
      <w:r w:rsidR="00A43304">
        <w:rPr>
          <w:rFonts w:eastAsiaTheme="majorEastAsia"/>
          <w:i/>
          <w:iCs/>
          <w:sz w:val="28"/>
          <w:szCs w:val="28"/>
          <w:lang w:eastAsia="en-US"/>
        </w:rPr>
        <w:t>группы ЕС</w:t>
      </w:r>
      <w:bookmarkEnd w:id="42"/>
      <w:bookmarkEnd w:id="43"/>
    </w:p>
    <w:p w14:paraId="6ED1F324" w14:textId="7574885F" w:rsidR="002A1E88" w:rsidRPr="002A1E88" w:rsidRDefault="002A1E88" w:rsidP="006C6CB6">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При факторном анализе контрольной группы были выделены 16 компонентов, 10 из которых объясняют 68,209 % дисперсии. Однако, наполненными по смыслу являются только 6 факторов (</w:t>
      </w:r>
      <w:r w:rsidR="002333C6">
        <w:rPr>
          <w:rFonts w:eastAsiaTheme="minorHAnsi"/>
          <w:sz w:val="28"/>
          <w:szCs w:val="28"/>
          <w:lang w:eastAsia="en-US"/>
        </w:rPr>
        <w:t xml:space="preserve">объясняют </w:t>
      </w:r>
      <w:r w:rsidRPr="002A1E88">
        <w:rPr>
          <w:rFonts w:eastAsiaTheme="minorHAnsi"/>
          <w:sz w:val="28"/>
          <w:szCs w:val="28"/>
          <w:lang w:eastAsia="en-US"/>
        </w:rPr>
        <w:t>48,551% дисперсии). Остальные же либо включают в себя единичные значения, либо показатели одной методики.</w:t>
      </w:r>
      <w:r w:rsidR="002333C6">
        <w:rPr>
          <w:rFonts w:eastAsiaTheme="minorHAnsi"/>
          <w:sz w:val="28"/>
          <w:szCs w:val="28"/>
          <w:lang w:eastAsia="en-US"/>
        </w:rPr>
        <w:t xml:space="preserve"> Результаты факторного анализа в группе ЕС представлены в Приложении</w:t>
      </w:r>
      <w:r w:rsidR="006C6CB6">
        <w:rPr>
          <w:rFonts w:eastAsiaTheme="minorHAnsi"/>
          <w:sz w:val="28"/>
          <w:szCs w:val="28"/>
          <w:lang w:eastAsia="en-US"/>
        </w:rPr>
        <w:t xml:space="preserve"> Б.</w:t>
      </w:r>
    </w:p>
    <w:p w14:paraId="3E34F5C8" w14:textId="77777777" w:rsidR="002A1E88" w:rsidRPr="002A1E88" w:rsidRDefault="002A1E88" w:rsidP="002A1E88">
      <w:pPr>
        <w:spacing w:after="160" w:line="259" w:lineRule="auto"/>
        <w:ind w:firstLine="709"/>
        <w:jc w:val="both"/>
        <w:rPr>
          <w:rFonts w:eastAsiaTheme="minorHAnsi"/>
          <w:sz w:val="28"/>
          <w:szCs w:val="28"/>
          <w:lang w:eastAsia="en-US"/>
        </w:rPr>
      </w:pPr>
    </w:p>
    <w:p w14:paraId="10C5DA04" w14:textId="67726163" w:rsidR="002A1E88" w:rsidRPr="002A1E88" w:rsidRDefault="002A1E88" w:rsidP="00566F4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Первый фактор</w:t>
      </w:r>
      <w:r w:rsidR="002333C6">
        <w:rPr>
          <w:rFonts w:eastAsiaTheme="minorHAnsi"/>
          <w:sz w:val="28"/>
          <w:szCs w:val="28"/>
          <w:lang w:eastAsia="en-US"/>
        </w:rPr>
        <w:t xml:space="preserve"> был назван</w:t>
      </w:r>
      <w:r w:rsidRPr="002A1E88">
        <w:rPr>
          <w:rFonts w:eastAsiaTheme="minorHAnsi"/>
          <w:sz w:val="28"/>
          <w:szCs w:val="28"/>
          <w:lang w:eastAsia="en-US"/>
        </w:rPr>
        <w:t xml:space="preserve"> </w:t>
      </w:r>
      <w:r w:rsidRPr="002A1E88">
        <w:rPr>
          <w:rFonts w:eastAsiaTheme="minorHAnsi"/>
          <w:i/>
          <w:sz w:val="28"/>
          <w:szCs w:val="28"/>
          <w:lang w:eastAsia="en-US"/>
        </w:rPr>
        <w:t>«Нарушения психического здоровья».</w:t>
      </w:r>
      <w:r w:rsidRPr="002A1E88">
        <w:rPr>
          <w:rFonts w:eastAsiaTheme="minorHAnsi"/>
          <w:sz w:val="28"/>
          <w:szCs w:val="28"/>
          <w:lang w:eastAsia="en-US"/>
        </w:rPr>
        <w:t xml:space="preserve"> </w:t>
      </w:r>
    </w:p>
    <w:p w14:paraId="1149958F" w14:textId="0065ECDE" w:rsidR="002A1E88" w:rsidRPr="002A1E88" w:rsidRDefault="002A1E88" w:rsidP="00566F4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В него вошли переменные со следующими положительными факторными весами: общее количество беременностей (0,47); тревожный (0,472) тип отношения к беременности;  тревожность/депрес</w:t>
      </w:r>
      <w:r w:rsidR="002333C6">
        <w:rPr>
          <w:rFonts w:eastAsiaTheme="minorHAnsi"/>
          <w:sz w:val="28"/>
          <w:szCs w:val="28"/>
          <w:lang w:eastAsia="en-US"/>
        </w:rPr>
        <w:t>с</w:t>
      </w:r>
      <w:r w:rsidRPr="002A1E88">
        <w:rPr>
          <w:rFonts w:eastAsiaTheme="minorHAnsi"/>
          <w:sz w:val="28"/>
          <w:szCs w:val="28"/>
          <w:lang w:eastAsia="en-US"/>
        </w:rPr>
        <w:t xml:space="preserve">ивность (0,86), замкнутость (0,494), соматические проблемы (0,849), мышление (0,694), </w:t>
      </w:r>
      <w:r w:rsidRPr="002A1E88">
        <w:rPr>
          <w:rFonts w:eastAsiaTheme="minorHAnsi"/>
          <w:sz w:val="28"/>
          <w:szCs w:val="28"/>
          <w:lang w:eastAsia="en-US"/>
        </w:rPr>
        <w:lastRenderedPageBreak/>
        <w:t xml:space="preserve">внимание (0,604), агрессивность (0,853), делинквентное поведение (0,743) и назойливость (0,521) по шкале синдромов методики адаптивного функционирования; депрессивные расстройства (0,851), тревожные расстройства (0,777), соматические расстройства (0,707), СДВГ (0,676), антисоциальные расстройства (0,754). </w:t>
      </w:r>
    </w:p>
    <w:p w14:paraId="4EFB5B13" w14:textId="77777777" w:rsidR="002A1E88" w:rsidRPr="002A1E88" w:rsidRDefault="002A1E88" w:rsidP="00566F40">
      <w:pPr>
        <w:spacing w:after="160" w:line="360" w:lineRule="auto"/>
        <w:ind w:firstLine="709"/>
        <w:jc w:val="both"/>
        <w:rPr>
          <w:rFonts w:asciiTheme="minorHAnsi" w:eastAsiaTheme="minorHAnsi" w:hAnsiTheme="minorHAnsi" w:cstheme="minorBidi"/>
          <w:sz w:val="22"/>
          <w:szCs w:val="22"/>
          <w:lang w:eastAsia="en-US"/>
        </w:rPr>
      </w:pPr>
      <w:r w:rsidRPr="002A1E88">
        <w:rPr>
          <w:rFonts w:eastAsiaTheme="minorHAnsi"/>
          <w:sz w:val="28"/>
          <w:szCs w:val="28"/>
          <w:lang w:eastAsia="en-US"/>
        </w:rPr>
        <w:t>С отрицательными факторными весами в фактор вошли: семейное положение (-0,494), готовность к материнству (-0,496), эмоциональная атмосфера в семье в целом (-0,691), оценка отношений с супругом/партнером (-0,659), оценка отношений с родителями (-0,709), отношения и поддержка со стороны друзей и знакомых в период беременности (-0,644), отношения и поддержка со стороны специалистов в период беременности ( -0,544), адаптация с партнером (-0,485), адаптация в семье (-0,547), адаптация к работе (-0,546).</w:t>
      </w:r>
    </w:p>
    <w:p w14:paraId="41F7437C" w14:textId="77777777" w:rsidR="002A1E88" w:rsidRPr="002A1E88" w:rsidRDefault="002A1E88" w:rsidP="00566F4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Второй фактор: </w:t>
      </w:r>
      <w:r w:rsidRPr="002A1E88">
        <w:rPr>
          <w:rFonts w:eastAsiaTheme="minorHAnsi"/>
          <w:i/>
          <w:sz w:val="28"/>
          <w:szCs w:val="28"/>
          <w:lang w:eastAsia="en-US"/>
        </w:rPr>
        <w:t>«Реалистичные и уставшие женщины».</w:t>
      </w:r>
    </w:p>
    <w:p w14:paraId="45E4C270" w14:textId="77777777" w:rsidR="002A1E88" w:rsidRPr="002A1E88" w:rsidRDefault="002A1E88" w:rsidP="00566F4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В него вошли переменные со следующими положительными факторными весами: количество проживающих детей (0,581), количество проживающих взрослых (0,629), вес до беременности (0,745), общее количество родов (0,552); поведенческий компонент взаимодействия с ребенком (0,569); депрессивный тип отношения к беременности (0,586), оценка выраженности сообразительности (0,52), характера (0,548), самостоятельности (0,52), внешности (0,517) на настоящий момент. </w:t>
      </w:r>
    </w:p>
    <w:p w14:paraId="5F427C22" w14:textId="77777777" w:rsidR="002A1E88" w:rsidRPr="002A1E88" w:rsidRDefault="002A1E88" w:rsidP="00566F4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Третий фактор: </w:t>
      </w:r>
      <w:r w:rsidRPr="002A1E88">
        <w:rPr>
          <w:rFonts w:eastAsiaTheme="minorHAnsi"/>
          <w:i/>
          <w:sz w:val="28"/>
          <w:szCs w:val="28"/>
          <w:lang w:eastAsia="en-US"/>
        </w:rPr>
        <w:t>«Образованные, с позитивным представлением о ребенке».</w:t>
      </w:r>
    </w:p>
    <w:p w14:paraId="14A107C9" w14:textId="77777777" w:rsidR="002A1E88" w:rsidRPr="002A1E88" w:rsidRDefault="002A1E88" w:rsidP="00566F4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В него вошли переменные со следующими положительными факторными весами: уровень образования (0,645); эйфорический тип отношения к беременности (0,467); адаптация к работе (0,486); оценка выраженности характеристик здоровья (0,594) сообразительности (0,799), </w:t>
      </w:r>
      <w:r w:rsidRPr="002A1E88">
        <w:rPr>
          <w:rFonts w:eastAsiaTheme="minorHAnsi"/>
          <w:sz w:val="28"/>
          <w:szCs w:val="28"/>
          <w:lang w:eastAsia="en-US"/>
        </w:rPr>
        <w:lastRenderedPageBreak/>
        <w:t xml:space="preserve">характера (0,770), самостоятельности (0,788) и внешности (0,695) для гордости ребенком, а также оценка внешности на настоящий момент (0,518). </w:t>
      </w:r>
    </w:p>
    <w:p w14:paraId="22AA405A" w14:textId="77777777" w:rsidR="002A1E88" w:rsidRPr="00A43304" w:rsidRDefault="002A1E88" w:rsidP="00566F40">
      <w:pPr>
        <w:spacing w:after="160" w:line="360" w:lineRule="auto"/>
        <w:ind w:firstLine="709"/>
        <w:jc w:val="both"/>
        <w:rPr>
          <w:rFonts w:eastAsiaTheme="minorHAnsi"/>
          <w:sz w:val="28"/>
          <w:szCs w:val="28"/>
          <w:lang w:eastAsia="en-US"/>
        </w:rPr>
      </w:pPr>
      <w:r w:rsidRPr="00A43304">
        <w:rPr>
          <w:rFonts w:eastAsiaTheme="minorHAnsi"/>
          <w:sz w:val="28"/>
          <w:szCs w:val="28"/>
          <w:lang w:eastAsia="en-US"/>
        </w:rPr>
        <w:t xml:space="preserve">Четвертый фактор: </w:t>
      </w:r>
      <w:r w:rsidRPr="00A43304">
        <w:rPr>
          <w:rFonts w:eastAsiaTheme="minorHAnsi"/>
          <w:i/>
          <w:sz w:val="28"/>
          <w:szCs w:val="28"/>
          <w:lang w:eastAsia="en-US"/>
        </w:rPr>
        <w:t>«Ориентированные на внешние связи».</w:t>
      </w:r>
    </w:p>
    <w:p w14:paraId="78739482" w14:textId="77777777" w:rsidR="002A1E88" w:rsidRPr="002A1E88" w:rsidRDefault="002A1E88" w:rsidP="00566F40">
      <w:pPr>
        <w:spacing w:after="160" w:line="360" w:lineRule="auto"/>
        <w:ind w:firstLine="709"/>
        <w:jc w:val="both"/>
        <w:rPr>
          <w:rFonts w:eastAsiaTheme="minorHAnsi"/>
          <w:sz w:val="28"/>
          <w:szCs w:val="28"/>
          <w:lang w:eastAsia="en-US"/>
        </w:rPr>
      </w:pPr>
      <w:r w:rsidRPr="00566F40">
        <w:rPr>
          <w:rFonts w:eastAsiaTheme="minorHAnsi"/>
          <w:sz w:val="28"/>
          <w:szCs w:val="28"/>
          <w:lang w:eastAsia="en-US"/>
        </w:rPr>
        <w:t xml:space="preserve">В него вошли </w:t>
      </w:r>
      <w:r w:rsidRPr="00A43304">
        <w:rPr>
          <w:rFonts w:eastAsiaTheme="minorHAnsi"/>
          <w:sz w:val="28"/>
          <w:szCs w:val="28"/>
          <w:lang w:eastAsia="en-US"/>
        </w:rPr>
        <w:t>когнитивный компонент пренатального отношения (0,524) и оценка внешности ребенка на настоящий момент (0,474) с положительными факторными весами</w:t>
      </w:r>
      <w:r w:rsidRPr="00566F40">
        <w:rPr>
          <w:rFonts w:eastAsiaTheme="minorHAnsi"/>
          <w:sz w:val="28"/>
          <w:szCs w:val="28"/>
          <w:lang w:eastAsia="en-US"/>
        </w:rPr>
        <w:t xml:space="preserve">, и </w:t>
      </w:r>
      <w:r w:rsidRPr="00A43304">
        <w:rPr>
          <w:rFonts w:eastAsiaTheme="minorHAnsi"/>
          <w:sz w:val="28"/>
          <w:szCs w:val="28"/>
          <w:lang w:eastAsia="en-US"/>
        </w:rPr>
        <w:t>замкнутость (-0,489) с отрицательным факторным весом.</w:t>
      </w:r>
    </w:p>
    <w:p w14:paraId="1C3BF4A8" w14:textId="77777777" w:rsidR="002A1E88" w:rsidRPr="002A1E88" w:rsidRDefault="002A1E88" w:rsidP="00566F40">
      <w:pPr>
        <w:spacing w:after="160" w:line="360" w:lineRule="auto"/>
        <w:ind w:firstLine="709"/>
        <w:jc w:val="both"/>
        <w:rPr>
          <w:rFonts w:eastAsiaTheme="minorHAnsi"/>
          <w:i/>
          <w:sz w:val="28"/>
          <w:szCs w:val="28"/>
          <w:lang w:eastAsia="en-US"/>
        </w:rPr>
      </w:pPr>
      <w:r w:rsidRPr="002A1E88">
        <w:rPr>
          <w:rFonts w:eastAsiaTheme="minorHAnsi"/>
          <w:sz w:val="28"/>
          <w:szCs w:val="28"/>
          <w:lang w:eastAsia="en-US"/>
        </w:rPr>
        <w:t>Пятый фактор: «</w:t>
      </w:r>
      <w:r w:rsidRPr="002A1E88">
        <w:rPr>
          <w:rFonts w:eastAsiaTheme="minorHAnsi"/>
          <w:i/>
          <w:sz w:val="28"/>
          <w:szCs w:val="28"/>
          <w:lang w:eastAsia="en-US"/>
        </w:rPr>
        <w:t>Ориентированные на социум женщины с самостоятельными детьми»</w:t>
      </w:r>
    </w:p>
    <w:p w14:paraId="43258CD3" w14:textId="77777777" w:rsidR="002A1E88" w:rsidRPr="002A1E88" w:rsidRDefault="002A1E88" w:rsidP="00566F4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В него вошли переменные с показателями около 0,400. С положительными факторными весами: возраст (0,396), отношения и поддержка со стороны друзей и знакомых в период беременности (0,413), отношения и поддержка со стороны специалистов в период беременности (0,433); оценка самостоятельности ребенка на настоящий момент (0,422). </w:t>
      </w:r>
    </w:p>
    <w:p w14:paraId="1298528C" w14:textId="77777777" w:rsidR="002A1E88" w:rsidRPr="002A1E88" w:rsidRDefault="002A1E88" w:rsidP="00566F4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С отрицательными факторными весами: площадь жилья (-0,431), оценка отношений с родителями (-0,439), эмоциональный компонент пренатального отношения (-0,439), поведенческий компонент защиты и заботы (-0,394) и поведенческий компонент взаимодействия с ребенком (-0,445); замкнутость (-0,376). </w:t>
      </w:r>
    </w:p>
    <w:p w14:paraId="78A37ACE" w14:textId="77777777" w:rsidR="002A1E88" w:rsidRPr="002A1E88" w:rsidRDefault="002A1E88" w:rsidP="00566F40">
      <w:pPr>
        <w:spacing w:after="160" w:line="360" w:lineRule="auto"/>
        <w:ind w:firstLine="709"/>
        <w:jc w:val="both"/>
        <w:rPr>
          <w:rFonts w:eastAsiaTheme="minorHAnsi"/>
          <w:sz w:val="28"/>
          <w:szCs w:val="28"/>
          <w:lang w:eastAsia="en-US"/>
        </w:rPr>
      </w:pPr>
    </w:p>
    <w:p w14:paraId="32AB28A6" w14:textId="62FA2155" w:rsidR="002A1E88" w:rsidRPr="002A1E88" w:rsidRDefault="002A1E88" w:rsidP="00566F40">
      <w:pPr>
        <w:spacing w:after="160" w:line="360" w:lineRule="auto"/>
        <w:ind w:firstLine="709"/>
        <w:jc w:val="both"/>
        <w:rPr>
          <w:rFonts w:eastAsiaTheme="minorHAnsi"/>
          <w:i/>
          <w:sz w:val="28"/>
          <w:szCs w:val="28"/>
          <w:lang w:eastAsia="en-US"/>
        </w:rPr>
      </w:pPr>
      <w:r w:rsidRPr="002A1E88">
        <w:rPr>
          <w:rFonts w:eastAsiaTheme="minorHAnsi"/>
          <w:sz w:val="28"/>
          <w:szCs w:val="28"/>
          <w:lang w:eastAsia="en-US"/>
        </w:rPr>
        <w:t xml:space="preserve">Шестой фактор: </w:t>
      </w:r>
      <w:r w:rsidRPr="002A1E88">
        <w:rPr>
          <w:rFonts w:eastAsiaTheme="minorHAnsi"/>
          <w:i/>
          <w:sz w:val="28"/>
          <w:szCs w:val="28"/>
          <w:lang w:eastAsia="en-US"/>
        </w:rPr>
        <w:t>«</w:t>
      </w:r>
      <w:r w:rsidR="00A35212">
        <w:rPr>
          <w:rFonts w:eastAsiaTheme="minorHAnsi"/>
          <w:i/>
          <w:sz w:val="28"/>
          <w:szCs w:val="28"/>
          <w:lang w:eastAsia="en-US"/>
        </w:rPr>
        <w:t>Ж</w:t>
      </w:r>
      <w:r w:rsidRPr="002A1E88">
        <w:rPr>
          <w:rFonts w:eastAsiaTheme="minorHAnsi"/>
          <w:i/>
          <w:sz w:val="28"/>
          <w:szCs w:val="28"/>
          <w:lang w:eastAsia="en-US"/>
        </w:rPr>
        <w:t>енщины</w:t>
      </w:r>
      <w:r w:rsidR="00A35212">
        <w:rPr>
          <w:rFonts w:eastAsiaTheme="minorHAnsi"/>
          <w:i/>
          <w:sz w:val="28"/>
          <w:szCs w:val="28"/>
          <w:lang w:eastAsia="en-US"/>
        </w:rPr>
        <w:t xml:space="preserve"> в отношениях</w:t>
      </w:r>
      <w:r w:rsidRPr="002A1E88">
        <w:rPr>
          <w:rFonts w:eastAsiaTheme="minorHAnsi"/>
          <w:i/>
          <w:sz w:val="28"/>
          <w:szCs w:val="28"/>
          <w:lang w:eastAsia="en-US"/>
        </w:rPr>
        <w:t>»</w:t>
      </w:r>
    </w:p>
    <w:p w14:paraId="6B432CDD" w14:textId="77777777" w:rsidR="002A1E88" w:rsidRPr="002A1E88" w:rsidRDefault="002A1E88" w:rsidP="00566F40">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t xml:space="preserve">В него вошли переменные со следующими положительными факторными весами: продолжительность отношений с партнером (0,679), продолжительность проживания с партнером (0,694), время наступления беременности (0,496). </w:t>
      </w:r>
    </w:p>
    <w:p w14:paraId="0B1CFBD8" w14:textId="6A6BD95D" w:rsidR="002A1E88" w:rsidRDefault="002A1E88">
      <w:pPr>
        <w:spacing w:after="160" w:line="360" w:lineRule="auto"/>
        <w:ind w:firstLine="709"/>
        <w:jc w:val="both"/>
        <w:rPr>
          <w:rFonts w:eastAsiaTheme="minorHAnsi"/>
          <w:sz w:val="28"/>
          <w:szCs w:val="28"/>
          <w:lang w:eastAsia="en-US"/>
        </w:rPr>
      </w:pPr>
      <w:r w:rsidRPr="002A1E88">
        <w:rPr>
          <w:rFonts w:eastAsiaTheme="minorHAnsi"/>
          <w:sz w:val="28"/>
          <w:szCs w:val="28"/>
          <w:lang w:eastAsia="en-US"/>
        </w:rPr>
        <w:lastRenderedPageBreak/>
        <w:t>С отрицательными факторными весами в фактор вошли: сколько прибавили за время беременности (-0,682); гипогестогнозический тип отношения к беременности (-0,499).</w:t>
      </w:r>
    </w:p>
    <w:p w14:paraId="467EA897" w14:textId="699EA045" w:rsidR="00B73CEC" w:rsidRPr="002A1E88" w:rsidRDefault="00C04D03" w:rsidP="00D22CED">
      <w:pPr>
        <w:spacing w:after="160" w:line="360" w:lineRule="auto"/>
        <w:ind w:firstLine="709"/>
        <w:jc w:val="both"/>
        <w:rPr>
          <w:rFonts w:eastAsiaTheme="minorHAnsi"/>
          <w:sz w:val="28"/>
          <w:szCs w:val="28"/>
          <w:lang w:eastAsia="en-US"/>
        </w:rPr>
      </w:pPr>
      <w:r>
        <w:rPr>
          <w:rFonts w:eastAsiaTheme="minorHAnsi"/>
          <w:sz w:val="28"/>
          <w:szCs w:val="28"/>
          <w:lang w:eastAsia="en-US"/>
        </w:rPr>
        <w:t>Результаты</w:t>
      </w:r>
      <w:r w:rsidR="00B73CEC">
        <w:rPr>
          <w:rFonts w:eastAsiaTheme="minorHAnsi"/>
          <w:sz w:val="28"/>
          <w:szCs w:val="28"/>
          <w:lang w:eastAsia="en-US"/>
        </w:rPr>
        <w:t xml:space="preserve"> факт</w:t>
      </w:r>
      <w:r>
        <w:rPr>
          <w:rFonts w:eastAsiaTheme="minorHAnsi"/>
          <w:sz w:val="28"/>
          <w:szCs w:val="28"/>
          <w:lang w:eastAsia="en-US"/>
        </w:rPr>
        <w:t>о</w:t>
      </w:r>
      <w:r w:rsidR="00B73CEC">
        <w:rPr>
          <w:rFonts w:eastAsiaTheme="minorHAnsi"/>
          <w:sz w:val="28"/>
          <w:szCs w:val="28"/>
          <w:lang w:eastAsia="en-US"/>
        </w:rPr>
        <w:t>рного анализа показали, что</w:t>
      </w:r>
      <w:r>
        <w:rPr>
          <w:rFonts w:eastAsiaTheme="minorHAnsi"/>
          <w:sz w:val="28"/>
          <w:szCs w:val="28"/>
          <w:lang w:eastAsia="en-US"/>
        </w:rPr>
        <w:t>,</w:t>
      </w:r>
      <w:r w:rsidR="00B73CEC">
        <w:rPr>
          <w:rFonts w:eastAsiaTheme="minorHAnsi"/>
          <w:sz w:val="28"/>
          <w:szCs w:val="28"/>
          <w:lang w:eastAsia="en-US"/>
        </w:rPr>
        <w:t xml:space="preserve"> во-первых, факторная структура более однородна в группе ВРТ, в то время как в группе ЕС наблюдается большой разброс значений, и только 4 фактора имеют психологический смысл (описывают 38% дисперсии), остальные включают несколько мало связанных между собой показателей или не имеют психологического смысла. Во-вторых, в группах ВРТ и ЕС разная факторная структура</w:t>
      </w:r>
      <w:r w:rsidR="005D13AB">
        <w:rPr>
          <w:rFonts w:eastAsiaTheme="minorHAnsi"/>
          <w:sz w:val="28"/>
          <w:szCs w:val="28"/>
          <w:lang w:eastAsia="en-US"/>
        </w:rPr>
        <w:t xml:space="preserve"> (см. Таблицу 10) </w:t>
      </w:r>
    </w:p>
    <w:p w14:paraId="654AECBE" w14:textId="0059348B" w:rsidR="005D13AB" w:rsidRPr="00937C84" w:rsidRDefault="005D13AB" w:rsidP="00937C84">
      <w:pPr>
        <w:pStyle w:val="ae"/>
        <w:keepNext/>
        <w:spacing w:line="360" w:lineRule="auto"/>
        <w:rPr>
          <w:rFonts w:ascii="Times New Roman" w:hAnsi="Times New Roman" w:cs="Times New Roman"/>
          <w:sz w:val="28"/>
          <w:szCs w:val="28"/>
        </w:rPr>
      </w:pPr>
      <w:r w:rsidRPr="00937C84">
        <w:rPr>
          <w:rFonts w:ascii="Times New Roman" w:hAnsi="Times New Roman" w:cs="Times New Roman"/>
          <w:sz w:val="28"/>
          <w:szCs w:val="28"/>
        </w:rPr>
        <w:t xml:space="preserve">Таблица </w:t>
      </w:r>
      <w:r w:rsidRPr="00937C84">
        <w:rPr>
          <w:rFonts w:ascii="Times New Roman" w:hAnsi="Times New Roman" w:cs="Times New Roman"/>
          <w:sz w:val="28"/>
          <w:szCs w:val="28"/>
        </w:rPr>
        <w:fldChar w:fldCharType="begin"/>
      </w:r>
      <w:r w:rsidRPr="00937C84">
        <w:rPr>
          <w:rFonts w:ascii="Times New Roman" w:hAnsi="Times New Roman" w:cs="Times New Roman"/>
          <w:sz w:val="28"/>
          <w:szCs w:val="28"/>
        </w:rPr>
        <w:instrText xml:space="preserve"> SEQ Таблица \* ARABIC </w:instrText>
      </w:r>
      <w:r w:rsidRPr="00937C84">
        <w:rPr>
          <w:rFonts w:ascii="Times New Roman" w:hAnsi="Times New Roman" w:cs="Times New Roman"/>
          <w:sz w:val="28"/>
          <w:szCs w:val="28"/>
        </w:rPr>
        <w:fldChar w:fldCharType="separate"/>
      </w:r>
      <w:r w:rsidRPr="00937C84">
        <w:rPr>
          <w:rFonts w:ascii="Times New Roman" w:hAnsi="Times New Roman" w:cs="Times New Roman"/>
          <w:noProof/>
          <w:sz w:val="28"/>
          <w:szCs w:val="28"/>
        </w:rPr>
        <w:t>10</w:t>
      </w:r>
      <w:r w:rsidRPr="00937C84">
        <w:rPr>
          <w:rFonts w:ascii="Times New Roman" w:hAnsi="Times New Roman" w:cs="Times New Roman"/>
          <w:sz w:val="28"/>
          <w:szCs w:val="28"/>
        </w:rPr>
        <w:fldChar w:fldCharType="end"/>
      </w:r>
      <w:r w:rsidRPr="00937C84">
        <w:rPr>
          <w:rFonts w:ascii="Times New Roman" w:hAnsi="Times New Roman" w:cs="Times New Roman"/>
          <w:sz w:val="28"/>
          <w:szCs w:val="28"/>
        </w:rPr>
        <w:t>. Компоненты, выделенные в результате факторного анализа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4536"/>
      </w:tblGrid>
      <w:tr w:rsidR="00D22CED" w:rsidRPr="00D22CED" w14:paraId="57CD3DC8" w14:textId="77777777" w:rsidTr="00D22CED">
        <w:trPr>
          <w:trHeight w:val="266"/>
        </w:trPr>
        <w:tc>
          <w:tcPr>
            <w:tcW w:w="562" w:type="dxa"/>
            <w:shd w:val="clear" w:color="auto" w:fill="auto"/>
            <w:noWrap/>
            <w:vAlign w:val="bottom"/>
            <w:hideMark/>
          </w:tcPr>
          <w:p w14:paraId="1DA5B3BC" w14:textId="77777777" w:rsidR="006C6CB6" w:rsidRPr="00D22CED" w:rsidRDefault="006C6CB6" w:rsidP="006C6CB6">
            <w:pPr>
              <w:rPr>
                <w:sz w:val="28"/>
                <w:szCs w:val="28"/>
              </w:rPr>
            </w:pPr>
          </w:p>
        </w:tc>
        <w:tc>
          <w:tcPr>
            <w:tcW w:w="4253" w:type="dxa"/>
            <w:shd w:val="clear" w:color="auto" w:fill="auto"/>
            <w:noWrap/>
            <w:vAlign w:val="center"/>
            <w:hideMark/>
          </w:tcPr>
          <w:p w14:paraId="78ECFB86" w14:textId="77777777" w:rsidR="006C6CB6" w:rsidRPr="00D22CED" w:rsidRDefault="006C6CB6" w:rsidP="006C6CB6">
            <w:pPr>
              <w:jc w:val="center"/>
              <w:rPr>
                <w:b/>
                <w:bCs/>
                <w:color w:val="000000"/>
                <w:sz w:val="28"/>
                <w:szCs w:val="28"/>
              </w:rPr>
            </w:pPr>
            <w:r w:rsidRPr="00D22CED">
              <w:rPr>
                <w:b/>
                <w:bCs/>
                <w:color w:val="000000"/>
                <w:sz w:val="28"/>
                <w:szCs w:val="28"/>
              </w:rPr>
              <w:t>ВРТ</w:t>
            </w:r>
          </w:p>
        </w:tc>
        <w:tc>
          <w:tcPr>
            <w:tcW w:w="4536" w:type="dxa"/>
            <w:shd w:val="clear" w:color="auto" w:fill="auto"/>
            <w:noWrap/>
            <w:vAlign w:val="center"/>
            <w:hideMark/>
          </w:tcPr>
          <w:p w14:paraId="367A47C7" w14:textId="77777777" w:rsidR="006C6CB6" w:rsidRPr="00D22CED" w:rsidRDefault="006C6CB6" w:rsidP="006C6CB6">
            <w:pPr>
              <w:jc w:val="center"/>
              <w:rPr>
                <w:b/>
                <w:bCs/>
                <w:color w:val="000000"/>
                <w:sz w:val="28"/>
                <w:szCs w:val="28"/>
              </w:rPr>
            </w:pPr>
            <w:r w:rsidRPr="00D22CED">
              <w:rPr>
                <w:b/>
                <w:bCs/>
                <w:color w:val="000000"/>
                <w:sz w:val="28"/>
                <w:szCs w:val="28"/>
              </w:rPr>
              <w:t>ЕС</w:t>
            </w:r>
          </w:p>
        </w:tc>
      </w:tr>
      <w:tr w:rsidR="00D22CED" w:rsidRPr="00D22CED" w14:paraId="576933BC" w14:textId="77777777" w:rsidTr="00A43304">
        <w:trPr>
          <w:trHeight w:val="375"/>
        </w:trPr>
        <w:tc>
          <w:tcPr>
            <w:tcW w:w="562" w:type="dxa"/>
            <w:shd w:val="clear" w:color="auto" w:fill="auto"/>
            <w:noWrap/>
            <w:hideMark/>
          </w:tcPr>
          <w:p w14:paraId="55E01581" w14:textId="77777777" w:rsidR="006C6CB6" w:rsidRPr="00D22CED" w:rsidRDefault="006C6CB6" w:rsidP="00A43304">
            <w:pPr>
              <w:rPr>
                <w:color w:val="000000"/>
                <w:sz w:val="28"/>
                <w:szCs w:val="28"/>
              </w:rPr>
            </w:pPr>
            <w:r w:rsidRPr="00D22CED">
              <w:rPr>
                <w:color w:val="000000"/>
                <w:sz w:val="28"/>
                <w:szCs w:val="28"/>
              </w:rPr>
              <w:t>1</w:t>
            </w:r>
          </w:p>
        </w:tc>
        <w:tc>
          <w:tcPr>
            <w:tcW w:w="4253" w:type="dxa"/>
            <w:shd w:val="clear" w:color="auto" w:fill="auto"/>
            <w:noWrap/>
            <w:hideMark/>
          </w:tcPr>
          <w:p w14:paraId="10A5D374" w14:textId="77777777" w:rsidR="006C6CB6" w:rsidRPr="00D22CED" w:rsidRDefault="006C6CB6" w:rsidP="00D22CED">
            <w:pPr>
              <w:rPr>
                <w:iCs/>
                <w:color w:val="000000"/>
                <w:sz w:val="28"/>
                <w:szCs w:val="28"/>
              </w:rPr>
            </w:pPr>
            <w:r w:rsidRPr="00D22CED">
              <w:rPr>
                <w:iCs/>
                <w:color w:val="000000"/>
                <w:sz w:val="28"/>
                <w:szCs w:val="28"/>
              </w:rPr>
              <w:t>Эмоционально выгоревшие женщины</w:t>
            </w:r>
          </w:p>
        </w:tc>
        <w:tc>
          <w:tcPr>
            <w:tcW w:w="4536" w:type="dxa"/>
            <w:shd w:val="clear" w:color="auto" w:fill="auto"/>
            <w:noWrap/>
            <w:hideMark/>
          </w:tcPr>
          <w:p w14:paraId="44ADB799" w14:textId="51C50BF9" w:rsidR="006C6CB6" w:rsidRPr="00D22CED" w:rsidRDefault="006C6CB6" w:rsidP="00D22CED">
            <w:pPr>
              <w:rPr>
                <w:iCs/>
                <w:color w:val="000000"/>
                <w:sz w:val="28"/>
                <w:szCs w:val="28"/>
              </w:rPr>
            </w:pPr>
            <w:r w:rsidRPr="00D22CED">
              <w:rPr>
                <w:iCs/>
                <w:color w:val="000000"/>
                <w:sz w:val="28"/>
                <w:szCs w:val="28"/>
              </w:rPr>
              <w:t>Нарушения психического здоровья.</w:t>
            </w:r>
          </w:p>
        </w:tc>
      </w:tr>
      <w:tr w:rsidR="00D22CED" w:rsidRPr="00D22CED" w14:paraId="675AF86A" w14:textId="77777777" w:rsidTr="00A43304">
        <w:trPr>
          <w:trHeight w:val="750"/>
        </w:trPr>
        <w:tc>
          <w:tcPr>
            <w:tcW w:w="562" w:type="dxa"/>
            <w:shd w:val="clear" w:color="auto" w:fill="auto"/>
            <w:noWrap/>
            <w:hideMark/>
          </w:tcPr>
          <w:p w14:paraId="79F29440" w14:textId="77777777" w:rsidR="006C6CB6" w:rsidRPr="00D22CED" w:rsidRDefault="006C6CB6" w:rsidP="00A43304">
            <w:pPr>
              <w:rPr>
                <w:color w:val="000000"/>
                <w:sz w:val="28"/>
                <w:szCs w:val="28"/>
              </w:rPr>
            </w:pPr>
            <w:r w:rsidRPr="00D22CED">
              <w:rPr>
                <w:color w:val="000000"/>
                <w:sz w:val="28"/>
                <w:szCs w:val="28"/>
              </w:rPr>
              <w:t>2</w:t>
            </w:r>
          </w:p>
        </w:tc>
        <w:tc>
          <w:tcPr>
            <w:tcW w:w="4253" w:type="dxa"/>
            <w:shd w:val="clear" w:color="auto" w:fill="auto"/>
            <w:noWrap/>
            <w:hideMark/>
          </w:tcPr>
          <w:p w14:paraId="6A2E5D19" w14:textId="77777777" w:rsidR="006C6CB6" w:rsidRPr="00D22CED" w:rsidRDefault="006C6CB6" w:rsidP="00A43304">
            <w:pPr>
              <w:rPr>
                <w:iCs/>
                <w:color w:val="000000"/>
                <w:sz w:val="28"/>
                <w:szCs w:val="28"/>
              </w:rPr>
            </w:pPr>
            <w:r w:rsidRPr="00D22CED">
              <w:rPr>
                <w:iCs/>
                <w:color w:val="000000"/>
                <w:sz w:val="28"/>
                <w:szCs w:val="28"/>
              </w:rPr>
              <w:t>Приближенные к реальности женщины с опытом материнства</w:t>
            </w:r>
          </w:p>
        </w:tc>
        <w:tc>
          <w:tcPr>
            <w:tcW w:w="4536" w:type="dxa"/>
            <w:shd w:val="clear" w:color="auto" w:fill="auto"/>
            <w:noWrap/>
            <w:hideMark/>
          </w:tcPr>
          <w:p w14:paraId="0FB6800C" w14:textId="77777777" w:rsidR="006C6CB6" w:rsidRPr="00D22CED" w:rsidRDefault="006C6CB6" w:rsidP="00D22CED">
            <w:pPr>
              <w:rPr>
                <w:iCs/>
                <w:color w:val="000000"/>
                <w:sz w:val="28"/>
                <w:szCs w:val="28"/>
              </w:rPr>
            </w:pPr>
            <w:r w:rsidRPr="00D22CED">
              <w:rPr>
                <w:iCs/>
                <w:color w:val="000000"/>
                <w:sz w:val="28"/>
                <w:szCs w:val="28"/>
              </w:rPr>
              <w:t>Реалистичные и уставшие женщины</w:t>
            </w:r>
          </w:p>
        </w:tc>
      </w:tr>
      <w:tr w:rsidR="00D22CED" w:rsidRPr="00D22CED" w14:paraId="041AFCE2" w14:textId="77777777" w:rsidTr="00A43304">
        <w:trPr>
          <w:trHeight w:val="375"/>
        </w:trPr>
        <w:tc>
          <w:tcPr>
            <w:tcW w:w="562" w:type="dxa"/>
            <w:shd w:val="clear" w:color="auto" w:fill="auto"/>
            <w:noWrap/>
            <w:hideMark/>
          </w:tcPr>
          <w:p w14:paraId="27F8F338" w14:textId="77777777" w:rsidR="006C6CB6" w:rsidRPr="00D22CED" w:rsidRDefault="006C6CB6" w:rsidP="00A43304">
            <w:pPr>
              <w:rPr>
                <w:color w:val="000000"/>
                <w:sz w:val="28"/>
                <w:szCs w:val="28"/>
              </w:rPr>
            </w:pPr>
            <w:r w:rsidRPr="00D22CED">
              <w:rPr>
                <w:color w:val="000000"/>
                <w:sz w:val="28"/>
                <w:szCs w:val="28"/>
              </w:rPr>
              <w:t>3</w:t>
            </w:r>
          </w:p>
        </w:tc>
        <w:tc>
          <w:tcPr>
            <w:tcW w:w="4253" w:type="dxa"/>
            <w:shd w:val="clear" w:color="auto" w:fill="auto"/>
            <w:noWrap/>
            <w:hideMark/>
          </w:tcPr>
          <w:p w14:paraId="149776B9" w14:textId="77777777" w:rsidR="006C6CB6" w:rsidRPr="00D22CED" w:rsidRDefault="006C6CB6" w:rsidP="00D22CED">
            <w:pPr>
              <w:rPr>
                <w:iCs/>
                <w:color w:val="000000"/>
                <w:sz w:val="28"/>
                <w:szCs w:val="28"/>
              </w:rPr>
            </w:pPr>
            <w:r w:rsidRPr="00D22CED">
              <w:rPr>
                <w:iCs/>
                <w:color w:val="000000"/>
                <w:sz w:val="28"/>
                <w:szCs w:val="28"/>
              </w:rPr>
              <w:t>Женщины, замкнутые на семью</w:t>
            </w:r>
          </w:p>
        </w:tc>
        <w:tc>
          <w:tcPr>
            <w:tcW w:w="4536" w:type="dxa"/>
            <w:shd w:val="clear" w:color="auto" w:fill="auto"/>
            <w:noWrap/>
            <w:hideMark/>
          </w:tcPr>
          <w:p w14:paraId="11B266B6" w14:textId="77777777" w:rsidR="006C6CB6" w:rsidRPr="00D22CED" w:rsidRDefault="006C6CB6" w:rsidP="00D22CED">
            <w:pPr>
              <w:rPr>
                <w:iCs/>
                <w:color w:val="000000"/>
                <w:sz w:val="28"/>
                <w:szCs w:val="28"/>
              </w:rPr>
            </w:pPr>
            <w:r w:rsidRPr="00D22CED">
              <w:rPr>
                <w:iCs/>
                <w:color w:val="000000"/>
                <w:sz w:val="28"/>
                <w:szCs w:val="28"/>
              </w:rPr>
              <w:t>Образованные, с позитивным представлением о ребенке</w:t>
            </w:r>
          </w:p>
        </w:tc>
      </w:tr>
      <w:tr w:rsidR="00D22CED" w:rsidRPr="00D22CED" w14:paraId="259B5C07" w14:textId="77777777" w:rsidTr="00A43304">
        <w:trPr>
          <w:trHeight w:val="750"/>
        </w:trPr>
        <w:tc>
          <w:tcPr>
            <w:tcW w:w="562" w:type="dxa"/>
            <w:shd w:val="clear" w:color="auto" w:fill="auto"/>
            <w:noWrap/>
            <w:hideMark/>
          </w:tcPr>
          <w:p w14:paraId="1A641663" w14:textId="77777777" w:rsidR="006C6CB6" w:rsidRPr="00D22CED" w:rsidRDefault="006C6CB6" w:rsidP="00A43304">
            <w:pPr>
              <w:rPr>
                <w:color w:val="000000"/>
                <w:sz w:val="28"/>
                <w:szCs w:val="28"/>
              </w:rPr>
            </w:pPr>
            <w:r w:rsidRPr="00D22CED">
              <w:rPr>
                <w:color w:val="000000"/>
                <w:sz w:val="28"/>
                <w:szCs w:val="28"/>
              </w:rPr>
              <w:t>4</w:t>
            </w:r>
          </w:p>
        </w:tc>
        <w:tc>
          <w:tcPr>
            <w:tcW w:w="4253" w:type="dxa"/>
            <w:shd w:val="clear" w:color="auto" w:fill="auto"/>
            <w:noWrap/>
            <w:hideMark/>
          </w:tcPr>
          <w:p w14:paraId="0CBB94DB" w14:textId="0F692C39" w:rsidR="006C6CB6" w:rsidRPr="00D22CED" w:rsidRDefault="006C6CB6" w:rsidP="00A43304">
            <w:pPr>
              <w:rPr>
                <w:iCs/>
                <w:color w:val="000000"/>
                <w:sz w:val="28"/>
                <w:szCs w:val="28"/>
              </w:rPr>
            </w:pPr>
            <w:r w:rsidRPr="00D22CED">
              <w:rPr>
                <w:iCs/>
                <w:color w:val="000000"/>
                <w:sz w:val="28"/>
                <w:szCs w:val="28"/>
              </w:rPr>
              <w:t>Ориентированные на ребенка первородящие женщины.</w:t>
            </w:r>
          </w:p>
        </w:tc>
        <w:tc>
          <w:tcPr>
            <w:tcW w:w="4536" w:type="dxa"/>
            <w:shd w:val="clear" w:color="auto" w:fill="auto"/>
            <w:noWrap/>
            <w:hideMark/>
          </w:tcPr>
          <w:p w14:paraId="134A5494" w14:textId="77777777" w:rsidR="006C6CB6" w:rsidRPr="00D22CED" w:rsidRDefault="006C6CB6" w:rsidP="00D22CED">
            <w:pPr>
              <w:rPr>
                <w:iCs/>
                <w:color w:val="000000"/>
                <w:sz w:val="28"/>
                <w:szCs w:val="28"/>
              </w:rPr>
            </w:pPr>
            <w:r w:rsidRPr="00D22CED">
              <w:rPr>
                <w:iCs/>
                <w:color w:val="000000"/>
                <w:sz w:val="28"/>
                <w:szCs w:val="28"/>
              </w:rPr>
              <w:t>Ориентированные на внешние связи.</w:t>
            </w:r>
          </w:p>
        </w:tc>
      </w:tr>
      <w:tr w:rsidR="00D22CED" w:rsidRPr="00D22CED" w14:paraId="41666DEE" w14:textId="77777777" w:rsidTr="00A43304">
        <w:trPr>
          <w:trHeight w:val="375"/>
        </w:trPr>
        <w:tc>
          <w:tcPr>
            <w:tcW w:w="562" w:type="dxa"/>
            <w:shd w:val="clear" w:color="auto" w:fill="auto"/>
            <w:noWrap/>
            <w:hideMark/>
          </w:tcPr>
          <w:p w14:paraId="54263D1A" w14:textId="77777777" w:rsidR="006C6CB6" w:rsidRPr="00D22CED" w:rsidRDefault="006C6CB6" w:rsidP="00A43304">
            <w:pPr>
              <w:rPr>
                <w:color w:val="000000"/>
                <w:sz w:val="28"/>
                <w:szCs w:val="28"/>
              </w:rPr>
            </w:pPr>
            <w:r w:rsidRPr="00D22CED">
              <w:rPr>
                <w:color w:val="000000"/>
                <w:sz w:val="28"/>
                <w:szCs w:val="28"/>
              </w:rPr>
              <w:t>5</w:t>
            </w:r>
          </w:p>
        </w:tc>
        <w:tc>
          <w:tcPr>
            <w:tcW w:w="4253" w:type="dxa"/>
            <w:shd w:val="clear" w:color="auto" w:fill="auto"/>
            <w:noWrap/>
            <w:hideMark/>
          </w:tcPr>
          <w:p w14:paraId="5A02F000" w14:textId="77777777" w:rsidR="006C6CB6" w:rsidRPr="00D22CED" w:rsidRDefault="006C6CB6" w:rsidP="00D22CED">
            <w:pPr>
              <w:rPr>
                <w:iCs/>
                <w:color w:val="000000"/>
                <w:sz w:val="28"/>
                <w:szCs w:val="28"/>
              </w:rPr>
            </w:pPr>
            <w:r w:rsidRPr="00D22CED">
              <w:rPr>
                <w:iCs/>
                <w:color w:val="000000"/>
                <w:sz w:val="28"/>
                <w:szCs w:val="28"/>
              </w:rPr>
              <w:t>Депрессивные расстройства</w:t>
            </w:r>
          </w:p>
        </w:tc>
        <w:tc>
          <w:tcPr>
            <w:tcW w:w="4536" w:type="dxa"/>
            <w:shd w:val="clear" w:color="auto" w:fill="auto"/>
            <w:noWrap/>
            <w:hideMark/>
          </w:tcPr>
          <w:p w14:paraId="3DBE1CDF" w14:textId="5C555A33" w:rsidR="006C6CB6" w:rsidRPr="00D22CED" w:rsidRDefault="006C6CB6" w:rsidP="00D22CED">
            <w:pPr>
              <w:rPr>
                <w:color w:val="000000"/>
                <w:sz w:val="28"/>
                <w:szCs w:val="28"/>
              </w:rPr>
            </w:pPr>
            <w:r w:rsidRPr="00D22CED">
              <w:rPr>
                <w:iCs/>
                <w:color w:val="000000"/>
                <w:sz w:val="28"/>
                <w:szCs w:val="28"/>
              </w:rPr>
              <w:t>Ориентированные на социум женщины с самостоятельными детьми</w:t>
            </w:r>
          </w:p>
        </w:tc>
      </w:tr>
      <w:tr w:rsidR="00D22CED" w:rsidRPr="00D22CED" w14:paraId="321D575C" w14:textId="77777777" w:rsidTr="00A43304">
        <w:trPr>
          <w:trHeight w:val="375"/>
        </w:trPr>
        <w:tc>
          <w:tcPr>
            <w:tcW w:w="562" w:type="dxa"/>
            <w:shd w:val="clear" w:color="auto" w:fill="auto"/>
            <w:noWrap/>
            <w:hideMark/>
          </w:tcPr>
          <w:p w14:paraId="119411EA" w14:textId="77777777" w:rsidR="006C6CB6" w:rsidRPr="00D22CED" w:rsidRDefault="006C6CB6" w:rsidP="00A43304">
            <w:pPr>
              <w:rPr>
                <w:color w:val="000000"/>
                <w:sz w:val="28"/>
                <w:szCs w:val="28"/>
              </w:rPr>
            </w:pPr>
            <w:r w:rsidRPr="00D22CED">
              <w:rPr>
                <w:color w:val="000000"/>
                <w:sz w:val="28"/>
                <w:szCs w:val="28"/>
              </w:rPr>
              <w:t>6</w:t>
            </w:r>
          </w:p>
        </w:tc>
        <w:tc>
          <w:tcPr>
            <w:tcW w:w="4253" w:type="dxa"/>
            <w:shd w:val="clear" w:color="auto" w:fill="auto"/>
            <w:noWrap/>
            <w:hideMark/>
          </w:tcPr>
          <w:p w14:paraId="787FF84D" w14:textId="77777777" w:rsidR="006C6CB6" w:rsidRPr="00D22CED" w:rsidRDefault="006C6CB6" w:rsidP="00D22CED">
            <w:pPr>
              <w:rPr>
                <w:iCs/>
                <w:color w:val="000000"/>
                <w:sz w:val="28"/>
                <w:szCs w:val="28"/>
              </w:rPr>
            </w:pPr>
            <w:r w:rsidRPr="00D22CED">
              <w:rPr>
                <w:iCs/>
                <w:color w:val="000000"/>
                <w:sz w:val="28"/>
                <w:szCs w:val="28"/>
              </w:rPr>
              <w:t>Материнство ради материнства</w:t>
            </w:r>
          </w:p>
        </w:tc>
        <w:tc>
          <w:tcPr>
            <w:tcW w:w="4536" w:type="dxa"/>
            <w:shd w:val="clear" w:color="auto" w:fill="auto"/>
            <w:noWrap/>
            <w:hideMark/>
          </w:tcPr>
          <w:p w14:paraId="606587F3" w14:textId="77777777" w:rsidR="006C6CB6" w:rsidRPr="00D22CED" w:rsidRDefault="006C6CB6" w:rsidP="00A43304">
            <w:pPr>
              <w:rPr>
                <w:iCs/>
                <w:color w:val="000000"/>
                <w:sz w:val="28"/>
                <w:szCs w:val="28"/>
              </w:rPr>
            </w:pPr>
            <w:r w:rsidRPr="00D22CED">
              <w:rPr>
                <w:iCs/>
                <w:color w:val="000000"/>
                <w:sz w:val="28"/>
                <w:szCs w:val="28"/>
              </w:rPr>
              <w:t>Женщины в отношениях</w:t>
            </w:r>
          </w:p>
        </w:tc>
      </w:tr>
    </w:tbl>
    <w:p w14:paraId="2EF950EA" w14:textId="77777777" w:rsidR="005D3BF2" w:rsidRDefault="005D3BF2">
      <w:pPr>
        <w:spacing w:after="160" w:line="259" w:lineRule="auto"/>
        <w:rPr>
          <w:rFonts w:eastAsiaTheme="majorEastAsia" w:cstheme="majorBidi"/>
          <w:b/>
          <w:sz w:val="28"/>
          <w:szCs w:val="32"/>
        </w:rPr>
      </w:pPr>
      <w:r>
        <w:br w:type="page"/>
      </w:r>
    </w:p>
    <w:p w14:paraId="1C690F35" w14:textId="77777777" w:rsidR="0030563F" w:rsidRDefault="00E441E9" w:rsidP="005D3BF2">
      <w:pPr>
        <w:pStyle w:val="1"/>
      </w:pPr>
      <w:bookmarkStart w:id="44" w:name="_Toc104154070"/>
      <w:r w:rsidRPr="00E441E9">
        <w:lastRenderedPageBreak/>
        <w:t>ОБСУЖДЕНИЕ РЕЗУЛЬТАТОВ</w:t>
      </w:r>
      <w:bookmarkEnd w:id="44"/>
    </w:p>
    <w:p w14:paraId="0123B243" w14:textId="77777777" w:rsidR="0030563F" w:rsidRDefault="0030563F" w:rsidP="005D13AB">
      <w:pPr>
        <w:rPr>
          <w:rFonts w:eastAsiaTheme="majorEastAsia" w:cstheme="majorBidi"/>
          <w:b/>
          <w:sz w:val="28"/>
          <w:szCs w:val="32"/>
        </w:rPr>
      </w:pPr>
    </w:p>
    <w:p w14:paraId="57A59AE8" w14:textId="77777777" w:rsidR="0030563F" w:rsidRDefault="0030563F" w:rsidP="0030563F">
      <w:pPr>
        <w:spacing w:after="160" w:line="360" w:lineRule="auto"/>
        <w:ind w:firstLine="709"/>
        <w:jc w:val="both"/>
        <w:rPr>
          <w:rFonts w:eastAsiaTheme="minorHAnsi"/>
          <w:sz w:val="28"/>
          <w:szCs w:val="28"/>
          <w:lang w:eastAsia="en-US"/>
        </w:rPr>
      </w:pPr>
      <w:r>
        <w:rPr>
          <w:rFonts w:eastAsiaTheme="minorHAnsi"/>
          <w:sz w:val="28"/>
          <w:szCs w:val="28"/>
          <w:lang w:eastAsia="en-US"/>
        </w:rPr>
        <w:t>Таким образом в ходе проведенного исследования можно сказать, что женщины из группы ВРТ в сравнении с группой ЕС старше по возрасту, дольше состоят в отношениях и проживают с партнером. Они дольше планируют беременность и выше оценивают поддержку со стороны специалистов. Женщины из группы ВРТ склонны выше оценивать свою готовность к материнству, при этом по результатам социально-демографической анкеты большая часть женщин из группы ВРТ не посещают курсы по подготовке к родам и материнству.</w:t>
      </w:r>
    </w:p>
    <w:p w14:paraId="07349E10" w14:textId="6A5AA22F" w:rsidR="0030563F" w:rsidRDefault="0030563F" w:rsidP="0030563F">
      <w:pPr>
        <w:spacing w:after="160" w:line="360" w:lineRule="auto"/>
        <w:ind w:firstLine="709"/>
        <w:jc w:val="both"/>
        <w:rPr>
          <w:rFonts w:eastAsiaTheme="minorHAnsi"/>
          <w:sz w:val="28"/>
          <w:szCs w:val="28"/>
          <w:lang w:eastAsia="en-US"/>
        </w:rPr>
      </w:pPr>
      <w:r>
        <w:rPr>
          <w:rFonts w:eastAsiaTheme="minorHAnsi"/>
          <w:sz w:val="28"/>
          <w:szCs w:val="28"/>
          <w:lang w:eastAsia="en-US"/>
        </w:rPr>
        <w:t xml:space="preserve">Анализ результатов методик показал, что у женщин из группы ВРТ более выражен эйфорический типа гестационной доминанты по компоненту отношения к беременности. Это может говорить о том, что женщины длительное время пытающиеся забеременеть, после ее наступления склонны к воодушевленной оценке своего долгожданного положения, к некоторой </w:t>
      </w:r>
      <w:r w:rsidR="005D13AB">
        <w:rPr>
          <w:rFonts w:eastAsiaTheme="minorHAnsi"/>
          <w:sz w:val="28"/>
          <w:szCs w:val="28"/>
          <w:lang w:eastAsia="en-US"/>
        </w:rPr>
        <w:t>беззаботности</w:t>
      </w:r>
      <w:r>
        <w:rPr>
          <w:rFonts w:eastAsiaTheme="minorHAnsi"/>
          <w:sz w:val="28"/>
          <w:szCs w:val="28"/>
          <w:lang w:eastAsia="en-US"/>
        </w:rPr>
        <w:t xml:space="preserve"> и преждевременной уверенности в благополучном родоразрешении. Также, согласно полученным данным можно сказать, что </w:t>
      </w:r>
      <w:r>
        <w:rPr>
          <w:rFonts w:cstheme="minorBidi"/>
          <w:sz w:val="28"/>
          <w:szCs w:val="28"/>
          <w:lang w:eastAsia="en-US"/>
        </w:rPr>
        <w:t>чем выше эйфорический тип гестационной доминанты по отношению к ребенку, тем выше женщина склонна оценивать выраженность качеств ребенка.</w:t>
      </w:r>
    </w:p>
    <w:p w14:paraId="08A06EE2" w14:textId="1406AB9A" w:rsidR="0030563F" w:rsidRDefault="0030563F" w:rsidP="0030563F">
      <w:pPr>
        <w:spacing w:after="160" w:line="360" w:lineRule="auto"/>
        <w:ind w:firstLine="709"/>
        <w:jc w:val="both"/>
        <w:rPr>
          <w:rFonts w:eastAsiaTheme="minorHAnsi"/>
          <w:sz w:val="28"/>
          <w:szCs w:val="28"/>
          <w:lang w:eastAsia="en-US"/>
        </w:rPr>
      </w:pPr>
      <w:r>
        <w:rPr>
          <w:rFonts w:eastAsiaTheme="minorHAnsi"/>
          <w:sz w:val="28"/>
          <w:szCs w:val="28"/>
          <w:lang w:eastAsia="en-US"/>
        </w:rPr>
        <w:t xml:space="preserve">Проведенный корреляционный анализ позволил выявить, что эйфорический тип гестационной доминанты, а именно в вопросах отношения к беременности и отношения к ребенку положительно взаимосвязан со всеми компонентами отношения привязанности, кроме поведенческого. А выраженность значений по качеству привязанности выше у женщин из группы ВРТ. То есть, чем выше выражен эйфорический тип гестационной доминанты у женщины, тем более выраженными будут ее представления о привязанности к будущему ребенку. А отсутствие корреляции с поведенческим компонентом лишь наталкивает нас на мысль, что восприятие собственного ребенка у таких женщин выраженно лишь на эмоциональном уровне, с поведенческой стороны </w:t>
      </w:r>
      <w:r>
        <w:rPr>
          <w:rFonts w:eastAsiaTheme="minorHAnsi"/>
          <w:sz w:val="28"/>
          <w:szCs w:val="28"/>
          <w:lang w:eastAsia="en-US"/>
        </w:rPr>
        <w:lastRenderedPageBreak/>
        <w:t>вопроса они могут не осознавать свою новую социальную роль матери. Такие результаты лишь подтверждают ранее озвученную нами мысль</w:t>
      </w:r>
      <w:r w:rsidR="005D13AB">
        <w:rPr>
          <w:rFonts w:eastAsiaTheme="minorHAnsi"/>
          <w:sz w:val="28"/>
          <w:szCs w:val="28"/>
          <w:lang w:eastAsia="en-US"/>
        </w:rPr>
        <w:t>, а также результаты предшествующих исследований.</w:t>
      </w:r>
      <w:r>
        <w:rPr>
          <w:rFonts w:eastAsiaTheme="minorHAnsi"/>
          <w:sz w:val="28"/>
          <w:szCs w:val="28"/>
          <w:lang w:eastAsia="en-US"/>
        </w:rPr>
        <w:t xml:space="preserve"> </w:t>
      </w:r>
    </w:p>
    <w:p w14:paraId="0DCA87E1" w14:textId="77777777" w:rsidR="0030563F" w:rsidRDefault="0030563F" w:rsidP="0030563F">
      <w:pPr>
        <w:spacing w:after="160" w:line="360" w:lineRule="auto"/>
        <w:ind w:firstLine="709"/>
        <w:jc w:val="both"/>
        <w:rPr>
          <w:rFonts w:eastAsiaTheme="minorHAnsi"/>
          <w:sz w:val="28"/>
          <w:szCs w:val="28"/>
          <w:lang w:eastAsia="en-US"/>
        </w:rPr>
      </w:pPr>
      <w:r>
        <w:rPr>
          <w:rFonts w:eastAsiaTheme="minorHAnsi"/>
          <w:sz w:val="28"/>
          <w:szCs w:val="28"/>
          <w:lang w:eastAsia="en-US"/>
        </w:rPr>
        <w:t xml:space="preserve">Низкими показатели отношения привязанности будут в случае выраженность игнорирующего типа и оптимального типа отношения к беременности. Получается, что высокие показатели отношения привязанности исключают оптимальный тип гестационной доминанты, что в некоторой степени противоречит норме. </w:t>
      </w:r>
    </w:p>
    <w:p w14:paraId="2DCB89EC" w14:textId="77777777" w:rsidR="0030563F" w:rsidRDefault="0030563F" w:rsidP="0030563F">
      <w:pPr>
        <w:spacing w:after="160" w:line="360" w:lineRule="auto"/>
        <w:ind w:firstLine="709"/>
        <w:jc w:val="both"/>
        <w:rPr>
          <w:rFonts w:eastAsiaTheme="minorHAnsi"/>
          <w:sz w:val="28"/>
          <w:szCs w:val="28"/>
          <w:lang w:eastAsia="en-US"/>
        </w:rPr>
      </w:pPr>
      <w:r>
        <w:rPr>
          <w:rFonts w:eastAsiaTheme="minorHAnsi"/>
          <w:sz w:val="28"/>
          <w:szCs w:val="28"/>
          <w:lang w:eastAsia="en-US"/>
        </w:rPr>
        <w:t xml:space="preserve"> Выраженность эмоционального отношения привязанности может обуславливать низкую выраженность агрессивности, антисоциальных и тревожных расстройств у женщин из группы ВРТ.</w:t>
      </w:r>
    </w:p>
    <w:p w14:paraId="7476EBA3" w14:textId="77777777" w:rsidR="0030563F" w:rsidRPr="005D3BF2" w:rsidRDefault="0030563F" w:rsidP="0030563F">
      <w:pPr>
        <w:spacing w:after="160" w:line="360" w:lineRule="auto"/>
        <w:ind w:firstLine="709"/>
        <w:jc w:val="both"/>
        <w:rPr>
          <w:rFonts w:eastAsiaTheme="minorHAnsi"/>
          <w:sz w:val="28"/>
          <w:szCs w:val="28"/>
          <w:lang w:eastAsia="en-US"/>
        </w:rPr>
      </w:pPr>
      <w:r>
        <w:rPr>
          <w:rFonts w:eastAsiaTheme="minorHAnsi"/>
          <w:sz w:val="28"/>
          <w:szCs w:val="28"/>
          <w:lang w:eastAsia="en-US"/>
        </w:rPr>
        <w:t xml:space="preserve">Средние показатели компонентов адаптивного функционирования в обеих группах находятся </w:t>
      </w:r>
      <w:r w:rsidRPr="002A1E88">
        <w:rPr>
          <w:rFonts w:eastAsiaTheme="minorHAnsi"/>
          <w:sz w:val="28"/>
          <w:szCs w:val="28"/>
          <w:lang w:eastAsia="en-US"/>
        </w:rPr>
        <w:t>в диапазоне нормального психического функционирования.</w:t>
      </w:r>
      <w:r>
        <w:rPr>
          <w:rFonts w:eastAsiaTheme="minorHAnsi"/>
          <w:sz w:val="28"/>
          <w:szCs w:val="28"/>
          <w:lang w:eastAsia="en-US"/>
        </w:rPr>
        <w:t xml:space="preserve"> В целом, женщины группы ВРТ реже страдают нарушениями мышления и депрессивными расстройствами во время беременности по сравнению с группой ЕС. </w:t>
      </w:r>
    </w:p>
    <w:p w14:paraId="113AC24E" w14:textId="77777777" w:rsidR="0030563F" w:rsidRDefault="0030563F" w:rsidP="0030563F">
      <w:pPr>
        <w:spacing w:after="160" w:line="360" w:lineRule="auto"/>
        <w:ind w:firstLine="709"/>
        <w:jc w:val="both"/>
        <w:rPr>
          <w:rFonts w:eastAsiaTheme="minorHAnsi"/>
          <w:sz w:val="28"/>
          <w:szCs w:val="28"/>
          <w:lang w:eastAsia="en-US"/>
        </w:rPr>
      </w:pPr>
      <w:r>
        <w:rPr>
          <w:rFonts w:eastAsiaTheme="minorHAnsi"/>
          <w:sz w:val="28"/>
          <w:szCs w:val="28"/>
          <w:lang w:eastAsia="en-US"/>
        </w:rPr>
        <w:t>При этом нами было обнаружено, что выраженность тревожности и депрессивности, замкнутости, соматических проблем, агрессивного поведения, назойливости, а также частота депрессивных и избегающих расстройств может характеризоваться зоной риска, а проблемы с адаптированностью в семье могут достигать клинического уровня. Для женщин из группы ЕС характерна зона риска по нарушениям адаптации в работе и образовании, по синдромам замкнутости и назойливости, а также характерны избегающие расстройства. Клиническая выраженность могут достигать нарушения адаптации в семье и с друзьями.</w:t>
      </w:r>
    </w:p>
    <w:p w14:paraId="163CE801" w14:textId="36287CC9" w:rsidR="0030563F" w:rsidRPr="005E239B" w:rsidRDefault="0030563F" w:rsidP="0030563F">
      <w:pPr>
        <w:spacing w:after="160" w:line="360" w:lineRule="auto"/>
        <w:ind w:firstLine="709"/>
        <w:jc w:val="both"/>
        <w:rPr>
          <w:rFonts w:eastAsiaTheme="minorHAnsi"/>
          <w:bCs/>
          <w:sz w:val="28"/>
          <w:szCs w:val="28"/>
          <w:lang w:eastAsia="en-US"/>
        </w:rPr>
      </w:pPr>
      <w:r>
        <w:rPr>
          <w:rFonts w:eastAsiaTheme="minorHAnsi"/>
          <w:bCs/>
          <w:sz w:val="28"/>
          <w:szCs w:val="28"/>
          <w:lang w:eastAsia="en-US"/>
        </w:rPr>
        <w:t xml:space="preserve">Нарушения по шкалам адаптивного функционирования в </w:t>
      </w:r>
      <w:r w:rsidR="002746AB">
        <w:rPr>
          <w:rFonts w:eastAsiaTheme="minorHAnsi"/>
          <w:bCs/>
          <w:sz w:val="28"/>
          <w:szCs w:val="28"/>
          <w:lang w:eastAsia="en-US"/>
        </w:rPr>
        <w:t>группе</w:t>
      </w:r>
      <w:r>
        <w:rPr>
          <w:rFonts w:eastAsiaTheme="minorHAnsi"/>
          <w:bCs/>
          <w:sz w:val="28"/>
          <w:szCs w:val="28"/>
          <w:lang w:eastAsia="en-US"/>
        </w:rPr>
        <w:t xml:space="preserve"> положительно взаимосвязаны с гипогестогнозическим типом гестационной </w:t>
      </w:r>
      <w:r>
        <w:rPr>
          <w:rFonts w:eastAsiaTheme="minorHAnsi"/>
          <w:bCs/>
          <w:sz w:val="28"/>
          <w:szCs w:val="28"/>
          <w:lang w:eastAsia="en-US"/>
        </w:rPr>
        <w:lastRenderedPageBreak/>
        <w:t>доминанты за счет отношения к беременности и за счет отношения к ребенку и с депрессивным типом гестационной доминанты по отношению к ребенку.</w:t>
      </w:r>
    </w:p>
    <w:p w14:paraId="399D34A6" w14:textId="77777777" w:rsidR="0030563F" w:rsidRDefault="0030563F" w:rsidP="0030563F">
      <w:pPr>
        <w:spacing w:after="160" w:line="360" w:lineRule="auto"/>
        <w:ind w:firstLine="709"/>
        <w:jc w:val="both"/>
        <w:rPr>
          <w:rFonts w:cstheme="minorBidi"/>
          <w:sz w:val="28"/>
          <w:szCs w:val="28"/>
          <w:lang w:eastAsia="en-US"/>
        </w:rPr>
      </w:pPr>
      <w:r>
        <w:rPr>
          <w:rFonts w:cstheme="minorBidi"/>
          <w:sz w:val="28"/>
          <w:szCs w:val="28"/>
          <w:lang w:eastAsia="en-US"/>
        </w:rPr>
        <w:t xml:space="preserve">У женщин из группы ВРТ нарушения психологического функционирования могут быть обусловлены тревожным типом гестационной доминанты по отношению к беременности и депрессивным типом гестационной доминанты по отношению других к беременной. </w:t>
      </w:r>
    </w:p>
    <w:p w14:paraId="5EF98651" w14:textId="77777777" w:rsidR="0030563F" w:rsidRPr="00BA1F4C" w:rsidRDefault="0030563F" w:rsidP="0030563F">
      <w:pPr>
        <w:spacing w:after="160" w:line="360" w:lineRule="auto"/>
        <w:ind w:firstLine="709"/>
        <w:jc w:val="both"/>
        <w:rPr>
          <w:rFonts w:cstheme="minorBidi"/>
          <w:sz w:val="28"/>
          <w:szCs w:val="28"/>
          <w:lang w:eastAsia="en-US"/>
        </w:rPr>
      </w:pPr>
      <w:r>
        <w:rPr>
          <w:rFonts w:cstheme="minorBidi"/>
          <w:sz w:val="28"/>
          <w:szCs w:val="28"/>
          <w:lang w:eastAsia="en-US"/>
        </w:rPr>
        <w:t>По результатам факторного анализа у нас получились отличные друг от друга группы, совпадающие по смыслу лишь в первых двух компонентах. И в группе ВРТ и в группе ЕС первый фактор связан с нарушениями психического функционирования, а второй с реалистичными представлениями женщин. Другие же факторы наталкивают нас на заключение о том, что группа ВРТ более сконцентрирована на ребенке и более замкнута на семью, когда женщины из группы ЕС более ориентированный на внешние связи.</w:t>
      </w:r>
    </w:p>
    <w:p w14:paraId="395EED5E" w14:textId="08E2D576" w:rsidR="0062243A" w:rsidRPr="005D3BF2" w:rsidRDefault="002A1E88" w:rsidP="005D13AB">
      <w:r w:rsidRPr="005D3BF2">
        <w:br w:type="page"/>
      </w:r>
    </w:p>
    <w:p w14:paraId="024CE926" w14:textId="26219828" w:rsidR="002A1E88" w:rsidRPr="002A1E88" w:rsidRDefault="0062243A" w:rsidP="00937C84">
      <w:pPr>
        <w:pStyle w:val="1"/>
        <w:spacing w:line="360" w:lineRule="auto"/>
        <w:rPr>
          <w:lang w:eastAsia="en-US"/>
        </w:rPr>
      </w:pPr>
      <w:bookmarkStart w:id="45" w:name="_Toc104154071"/>
      <w:r>
        <w:rPr>
          <w:rFonts w:eastAsia="Calibri"/>
          <w:lang w:eastAsia="en-US"/>
        </w:rPr>
        <w:lastRenderedPageBreak/>
        <w:t>ВЫВОДЫ</w:t>
      </w:r>
      <w:bookmarkEnd w:id="45"/>
    </w:p>
    <w:p w14:paraId="5B990376" w14:textId="77777777" w:rsidR="002A1E88" w:rsidRPr="002A1E88" w:rsidRDefault="002A1E88" w:rsidP="005D13AB">
      <w:pPr>
        <w:spacing w:after="160" w:line="360" w:lineRule="auto"/>
        <w:ind w:firstLine="709"/>
        <w:jc w:val="both"/>
        <w:rPr>
          <w:rFonts w:cstheme="minorBidi"/>
          <w:sz w:val="28"/>
          <w:szCs w:val="28"/>
          <w:lang w:eastAsia="en-US"/>
        </w:rPr>
      </w:pPr>
      <w:r w:rsidRPr="002A1E88">
        <w:rPr>
          <w:rFonts w:cstheme="minorBidi"/>
          <w:sz w:val="28"/>
          <w:szCs w:val="28"/>
          <w:lang w:eastAsia="en-US"/>
        </w:rPr>
        <w:t>Описанные в третьей главе результаты математико-статистической обработки эмпирических данных позволяют нам подвести некоторый итог проделанной работы с учетом тех гипотез, которые были выдвинуты нами в самом начале.</w:t>
      </w:r>
    </w:p>
    <w:p w14:paraId="1826A99A" w14:textId="256EB3A0" w:rsidR="002A1E88" w:rsidRPr="005D13AB" w:rsidRDefault="002A1E88" w:rsidP="005D13AB">
      <w:pPr>
        <w:pStyle w:val="a3"/>
        <w:numPr>
          <w:ilvl w:val="0"/>
          <w:numId w:val="22"/>
        </w:numPr>
        <w:spacing w:after="160" w:line="360" w:lineRule="auto"/>
        <w:ind w:left="0" w:firstLine="567"/>
        <w:jc w:val="both"/>
        <w:rPr>
          <w:rFonts w:eastAsiaTheme="minorHAnsi"/>
          <w:sz w:val="28"/>
          <w:szCs w:val="28"/>
          <w:lang w:eastAsia="en-US"/>
        </w:rPr>
      </w:pPr>
      <w:r w:rsidRPr="005D13AB">
        <w:rPr>
          <w:rFonts w:eastAsiaTheme="minorHAnsi"/>
          <w:sz w:val="28"/>
          <w:szCs w:val="28"/>
          <w:lang w:eastAsia="en-US"/>
        </w:rPr>
        <w:t xml:space="preserve">У женщин, использовавших ВРТ, более выражены </w:t>
      </w:r>
      <w:r w:rsidR="00E859B7" w:rsidRPr="005D13AB">
        <w:rPr>
          <w:rFonts w:eastAsiaTheme="minorHAnsi"/>
          <w:sz w:val="28"/>
          <w:szCs w:val="28"/>
          <w:lang w:eastAsia="en-US"/>
        </w:rPr>
        <w:t xml:space="preserve">некоторые </w:t>
      </w:r>
      <w:r w:rsidRPr="005D13AB">
        <w:rPr>
          <w:rFonts w:eastAsiaTheme="minorHAnsi"/>
          <w:sz w:val="28"/>
          <w:szCs w:val="28"/>
          <w:lang w:eastAsia="en-US"/>
        </w:rPr>
        <w:t>нарушения психологического функционирования в сравнении с группой женщин с естественной беременностью</w:t>
      </w:r>
      <w:r w:rsidR="00E859B7" w:rsidRPr="005D13AB">
        <w:rPr>
          <w:rFonts w:eastAsiaTheme="minorHAnsi"/>
          <w:sz w:val="28"/>
          <w:szCs w:val="28"/>
          <w:lang w:eastAsia="en-US"/>
        </w:rPr>
        <w:t>, в частности больше женщин группы ВРТ относятся к группе риска по депрессивным, соматическим расстройствам, замкнутости</w:t>
      </w:r>
    </w:p>
    <w:p w14:paraId="1E453A5C" w14:textId="77777777" w:rsidR="002A1E88" w:rsidRPr="002A1E88" w:rsidRDefault="002A1E88" w:rsidP="005D13AB">
      <w:pPr>
        <w:spacing w:after="160" w:line="360" w:lineRule="auto"/>
        <w:ind w:firstLine="567"/>
        <w:jc w:val="both"/>
        <w:rPr>
          <w:rFonts w:eastAsiaTheme="minorHAnsi"/>
          <w:sz w:val="28"/>
          <w:szCs w:val="28"/>
          <w:lang w:eastAsia="en-US"/>
        </w:rPr>
      </w:pPr>
    </w:p>
    <w:p w14:paraId="60DCA4DA" w14:textId="7570DAA7" w:rsidR="002A1E88" w:rsidRPr="005D13AB" w:rsidRDefault="002A1E88" w:rsidP="005D13AB">
      <w:pPr>
        <w:pStyle w:val="a3"/>
        <w:numPr>
          <w:ilvl w:val="0"/>
          <w:numId w:val="22"/>
        </w:numPr>
        <w:spacing w:after="160" w:line="360" w:lineRule="auto"/>
        <w:ind w:left="0" w:firstLine="567"/>
        <w:jc w:val="both"/>
        <w:rPr>
          <w:rFonts w:eastAsiaTheme="minorHAnsi"/>
          <w:sz w:val="28"/>
          <w:szCs w:val="28"/>
          <w:lang w:eastAsia="en-US"/>
        </w:rPr>
      </w:pPr>
      <w:r w:rsidRPr="005D13AB">
        <w:rPr>
          <w:rFonts w:eastAsiaTheme="minorHAnsi"/>
          <w:sz w:val="28"/>
          <w:szCs w:val="28"/>
          <w:lang w:eastAsia="en-US"/>
        </w:rPr>
        <w:t>Представления о ребенке у беременных женщин, использовавших ВРТ, нос</w:t>
      </w:r>
      <w:r w:rsidR="00E859B7" w:rsidRPr="005D13AB">
        <w:rPr>
          <w:rFonts w:eastAsiaTheme="minorHAnsi"/>
          <w:sz w:val="28"/>
          <w:szCs w:val="28"/>
          <w:lang w:eastAsia="en-US"/>
        </w:rPr>
        <w:t>ят</w:t>
      </w:r>
      <w:r w:rsidRPr="005D13AB">
        <w:rPr>
          <w:rFonts w:eastAsiaTheme="minorHAnsi"/>
          <w:sz w:val="28"/>
          <w:szCs w:val="28"/>
          <w:lang w:eastAsia="en-US"/>
        </w:rPr>
        <w:t xml:space="preserve"> более эйфорический характер</w:t>
      </w:r>
      <w:r w:rsidR="00E859B7" w:rsidRPr="005D13AB">
        <w:rPr>
          <w:rFonts w:eastAsiaTheme="minorHAnsi"/>
          <w:sz w:val="28"/>
          <w:szCs w:val="28"/>
          <w:lang w:eastAsia="en-US"/>
        </w:rPr>
        <w:t>, особенно представления о своей беременности</w:t>
      </w:r>
      <w:r w:rsidRPr="005D13AB">
        <w:rPr>
          <w:rFonts w:eastAsiaTheme="minorHAnsi"/>
          <w:sz w:val="28"/>
          <w:szCs w:val="28"/>
          <w:lang w:eastAsia="en-US"/>
        </w:rPr>
        <w:t xml:space="preserve">. </w:t>
      </w:r>
      <w:r w:rsidR="000E4740" w:rsidRPr="005D13AB">
        <w:rPr>
          <w:rFonts w:eastAsiaTheme="minorHAnsi"/>
          <w:sz w:val="28"/>
          <w:szCs w:val="28"/>
          <w:lang w:eastAsia="en-US"/>
        </w:rPr>
        <w:t xml:space="preserve">Эйфорический тип отношения к беременности, ребенку и себе беременной связан практически со всеми оценками ребенка, и эти оценки тем выше, чем более выражено эйфорический тип гестационной доминанты. </w:t>
      </w:r>
    </w:p>
    <w:p w14:paraId="0BAD1956" w14:textId="77777777" w:rsidR="002A1E88" w:rsidRPr="002A1E88" w:rsidRDefault="002A1E88" w:rsidP="005D13AB">
      <w:pPr>
        <w:spacing w:after="160" w:line="360" w:lineRule="auto"/>
        <w:ind w:firstLine="567"/>
        <w:jc w:val="both"/>
        <w:rPr>
          <w:rFonts w:eastAsiaTheme="minorHAnsi"/>
          <w:sz w:val="28"/>
          <w:szCs w:val="28"/>
          <w:lang w:eastAsia="en-US"/>
        </w:rPr>
      </w:pPr>
    </w:p>
    <w:p w14:paraId="2E86A735" w14:textId="2895173D" w:rsidR="000E4740" w:rsidRPr="005D13AB" w:rsidRDefault="002A1E88" w:rsidP="005D13AB">
      <w:pPr>
        <w:pStyle w:val="a3"/>
        <w:numPr>
          <w:ilvl w:val="0"/>
          <w:numId w:val="22"/>
        </w:numPr>
        <w:spacing w:after="160" w:line="360" w:lineRule="auto"/>
        <w:ind w:left="0" w:firstLine="567"/>
        <w:jc w:val="both"/>
        <w:rPr>
          <w:rFonts w:eastAsiaTheme="minorHAnsi"/>
          <w:sz w:val="28"/>
          <w:szCs w:val="28"/>
          <w:lang w:eastAsia="en-US"/>
        </w:rPr>
      </w:pPr>
      <w:r w:rsidRPr="005D13AB">
        <w:rPr>
          <w:rFonts w:eastAsiaTheme="minorHAnsi"/>
          <w:sz w:val="28"/>
          <w:szCs w:val="28"/>
          <w:lang w:eastAsia="en-US"/>
        </w:rPr>
        <w:t>Женщин</w:t>
      </w:r>
      <w:r w:rsidR="00E859B7" w:rsidRPr="005D13AB">
        <w:rPr>
          <w:rFonts w:eastAsiaTheme="minorHAnsi"/>
          <w:sz w:val="28"/>
          <w:szCs w:val="28"/>
          <w:lang w:eastAsia="en-US"/>
        </w:rPr>
        <w:t>ы</w:t>
      </w:r>
      <w:r w:rsidRPr="005D13AB">
        <w:rPr>
          <w:rFonts w:eastAsiaTheme="minorHAnsi"/>
          <w:sz w:val="28"/>
          <w:szCs w:val="28"/>
          <w:lang w:eastAsia="en-US"/>
        </w:rPr>
        <w:t>, использовавши</w:t>
      </w:r>
      <w:r w:rsidR="00E859B7" w:rsidRPr="005D13AB">
        <w:rPr>
          <w:rFonts w:eastAsiaTheme="minorHAnsi"/>
          <w:sz w:val="28"/>
          <w:szCs w:val="28"/>
          <w:lang w:eastAsia="en-US"/>
        </w:rPr>
        <w:t>е</w:t>
      </w:r>
      <w:r w:rsidRPr="005D13AB">
        <w:rPr>
          <w:rFonts w:eastAsiaTheme="minorHAnsi"/>
          <w:sz w:val="28"/>
          <w:szCs w:val="28"/>
          <w:lang w:eastAsia="en-US"/>
        </w:rPr>
        <w:t xml:space="preserve"> ВРТ, </w:t>
      </w:r>
      <w:r w:rsidR="00E859B7" w:rsidRPr="005D13AB">
        <w:rPr>
          <w:rFonts w:eastAsiaTheme="minorHAnsi"/>
          <w:sz w:val="28"/>
          <w:szCs w:val="28"/>
          <w:lang w:eastAsia="en-US"/>
        </w:rPr>
        <w:t xml:space="preserve">более </w:t>
      </w:r>
      <w:r w:rsidR="000E4740" w:rsidRPr="005D13AB">
        <w:rPr>
          <w:rFonts w:eastAsiaTheme="minorHAnsi"/>
          <w:sz w:val="28"/>
          <w:szCs w:val="28"/>
          <w:lang w:eastAsia="en-US"/>
        </w:rPr>
        <w:t xml:space="preserve">свойственны идеализированные представления о себе как о матери, они выше оценивают свою готовность к материнству, качества ребенка, при этом они реже посещают и курсы для подготовки к родам. </w:t>
      </w:r>
    </w:p>
    <w:p w14:paraId="5BB354E2" w14:textId="77777777" w:rsidR="002746AB" w:rsidRDefault="002746AB" w:rsidP="005D13AB">
      <w:pPr>
        <w:spacing w:after="160" w:line="360" w:lineRule="auto"/>
        <w:ind w:firstLine="567"/>
        <w:jc w:val="both"/>
        <w:rPr>
          <w:rFonts w:eastAsiaTheme="minorHAnsi"/>
          <w:sz w:val="28"/>
          <w:szCs w:val="28"/>
          <w:lang w:eastAsia="en-US"/>
        </w:rPr>
      </w:pPr>
    </w:p>
    <w:p w14:paraId="0AB1BF6D" w14:textId="6FFC015E" w:rsidR="002A1E88" w:rsidRPr="005D13AB" w:rsidRDefault="000E4740" w:rsidP="00937C84">
      <w:pPr>
        <w:pStyle w:val="a3"/>
        <w:numPr>
          <w:ilvl w:val="0"/>
          <w:numId w:val="22"/>
        </w:numPr>
        <w:spacing w:after="160" w:line="360" w:lineRule="auto"/>
        <w:ind w:left="0" w:firstLine="567"/>
        <w:jc w:val="both"/>
        <w:rPr>
          <w:rFonts w:eastAsiaTheme="minorHAnsi"/>
          <w:sz w:val="28"/>
          <w:szCs w:val="28"/>
          <w:lang w:eastAsia="en-US"/>
        </w:rPr>
      </w:pPr>
      <w:r w:rsidRPr="005D13AB">
        <w:rPr>
          <w:rFonts w:eastAsiaTheme="minorHAnsi"/>
          <w:sz w:val="28"/>
          <w:szCs w:val="28"/>
          <w:lang w:eastAsia="en-US"/>
        </w:rPr>
        <w:t xml:space="preserve">Женщины группы ВРТ более </w:t>
      </w:r>
      <w:r w:rsidR="00E859B7" w:rsidRPr="005D13AB">
        <w:rPr>
          <w:rFonts w:eastAsiaTheme="minorHAnsi"/>
          <w:sz w:val="28"/>
          <w:szCs w:val="28"/>
          <w:lang w:eastAsia="en-US"/>
        </w:rPr>
        <w:t xml:space="preserve">ориентированы на семейные отношения, ребенка, они дольше находятся в отношениях с партнером, им может быть свойственно материнство ради материнства; в то же время женщины группы ЕС склонны видеть себя и отношения с ребенком в жизни в более широком социуме. </w:t>
      </w:r>
    </w:p>
    <w:p w14:paraId="4F23A599" w14:textId="3405DE04" w:rsidR="00E859B7" w:rsidRPr="005D13AB" w:rsidRDefault="00A96580" w:rsidP="00937C84">
      <w:pPr>
        <w:pStyle w:val="a3"/>
        <w:numPr>
          <w:ilvl w:val="0"/>
          <w:numId w:val="22"/>
        </w:numPr>
        <w:spacing w:after="160" w:line="360" w:lineRule="auto"/>
        <w:ind w:left="0" w:firstLine="567"/>
        <w:jc w:val="both"/>
        <w:rPr>
          <w:rFonts w:eastAsiaTheme="minorHAnsi"/>
          <w:sz w:val="28"/>
          <w:szCs w:val="28"/>
          <w:lang w:eastAsia="en-US"/>
        </w:rPr>
      </w:pPr>
      <w:r w:rsidRPr="005D13AB">
        <w:rPr>
          <w:rFonts w:eastAsiaTheme="minorHAnsi"/>
          <w:sz w:val="28"/>
          <w:szCs w:val="28"/>
          <w:lang w:eastAsia="en-US"/>
        </w:rPr>
        <w:lastRenderedPageBreak/>
        <w:t>Представления об отношениях с ребенком тесно взаимосвязаны с гестационной доминантой, в частности, э</w:t>
      </w:r>
      <w:r w:rsidR="00E859B7" w:rsidRPr="005D13AB">
        <w:rPr>
          <w:rFonts w:eastAsiaTheme="minorHAnsi"/>
          <w:sz w:val="28"/>
          <w:szCs w:val="28"/>
          <w:lang w:eastAsia="en-US"/>
        </w:rPr>
        <w:t>йфорические представления женщин обеих групп положительно связаны с характеристиками представлений об отношениях с ребенком</w:t>
      </w:r>
      <w:r w:rsidRPr="005D13AB">
        <w:rPr>
          <w:rFonts w:eastAsiaTheme="minorHAnsi"/>
          <w:sz w:val="28"/>
          <w:szCs w:val="28"/>
          <w:lang w:eastAsia="en-US"/>
        </w:rPr>
        <w:t xml:space="preserve">; эти представления в свою очередь обратным образом с вязаны с гипогестогнозическим типом доминанты. При этом, связи между представлениями об отношениях с ребенком с оптимальным типом обнаружены в группе ВРТ, а в группе ЕС – с депрессивным. </w:t>
      </w:r>
    </w:p>
    <w:p w14:paraId="60231B50" w14:textId="77777777" w:rsidR="00A96580" w:rsidRPr="002A1E88" w:rsidRDefault="00A96580" w:rsidP="002A1E88">
      <w:pPr>
        <w:spacing w:after="160" w:line="259" w:lineRule="auto"/>
        <w:ind w:firstLine="709"/>
        <w:jc w:val="both"/>
        <w:rPr>
          <w:rFonts w:eastAsiaTheme="minorHAnsi"/>
          <w:sz w:val="28"/>
          <w:szCs w:val="28"/>
          <w:lang w:eastAsia="en-US"/>
        </w:rPr>
      </w:pPr>
    </w:p>
    <w:p w14:paraId="71AEA53C" w14:textId="77777777" w:rsidR="002A1E88" w:rsidRPr="002A1E88" w:rsidRDefault="002A1E88" w:rsidP="00A43304">
      <w:pPr>
        <w:rPr>
          <w:rFonts w:eastAsia="Calibri"/>
          <w:lang w:eastAsia="en-US"/>
        </w:rPr>
      </w:pPr>
    </w:p>
    <w:p w14:paraId="35755E4E" w14:textId="77777777" w:rsidR="005D3BF2" w:rsidRDefault="005D3BF2">
      <w:pPr>
        <w:spacing w:after="160" w:line="259" w:lineRule="auto"/>
        <w:rPr>
          <w:rFonts w:eastAsia="Calibri" w:cstheme="majorBidi"/>
          <w:b/>
          <w:sz w:val="28"/>
          <w:szCs w:val="32"/>
          <w:lang w:eastAsia="en-US"/>
        </w:rPr>
      </w:pPr>
      <w:r>
        <w:rPr>
          <w:rFonts w:eastAsia="Calibri"/>
          <w:lang w:eastAsia="en-US"/>
        </w:rPr>
        <w:br w:type="page"/>
      </w:r>
    </w:p>
    <w:p w14:paraId="6638EC1E" w14:textId="2DA1DBAE" w:rsidR="002A1E88" w:rsidRDefault="0062243A" w:rsidP="0062243A">
      <w:pPr>
        <w:pStyle w:val="1"/>
        <w:spacing w:line="360" w:lineRule="auto"/>
        <w:rPr>
          <w:rFonts w:eastAsia="Calibri"/>
          <w:lang w:eastAsia="en-US"/>
        </w:rPr>
      </w:pPr>
      <w:bookmarkStart w:id="46" w:name="_Toc104154072"/>
      <w:r>
        <w:rPr>
          <w:rFonts w:eastAsia="Calibri"/>
          <w:lang w:eastAsia="en-US"/>
        </w:rPr>
        <w:lastRenderedPageBreak/>
        <w:t>ЗАКЛЮЧЕНИЕ</w:t>
      </w:r>
      <w:bookmarkEnd w:id="46"/>
    </w:p>
    <w:p w14:paraId="6F2FB26A" w14:textId="1EA87E6D" w:rsidR="009F0CEE" w:rsidRDefault="00937C84" w:rsidP="009F0CEE">
      <w:pPr>
        <w:spacing w:line="360" w:lineRule="auto"/>
        <w:ind w:firstLine="567"/>
        <w:jc w:val="both"/>
        <w:rPr>
          <w:sz w:val="28"/>
          <w:szCs w:val="28"/>
        </w:rPr>
      </w:pPr>
      <w:r>
        <w:rPr>
          <w:sz w:val="28"/>
          <w:szCs w:val="28"/>
        </w:rPr>
        <w:t xml:space="preserve">По результатам проведенного теоретического исследования можно сделать вывод о том, что изучение психологического функционирование беременных женщин в контексте лечения бесплодия имеют высокую популярность. Обусловлено это тем, что данные современных исследований достаточно противоречивы. </w:t>
      </w:r>
      <w:r w:rsidR="009F0CEE">
        <w:rPr>
          <w:sz w:val="28"/>
          <w:szCs w:val="28"/>
        </w:rPr>
        <w:t xml:space="preserve">Имеются результаты как указывающие на отличие беременных с помощью ВРТ от женщин беременных ЕС, так </w:t>
      </w:r>
      <w:r>
        <w:rPr>
          <w:sz w:val="28"/>
          <w:szCs w:val="28"/>
        </w:rPr>
        <w:t xml:space="preserve"> </w:t>
      </w:r>
      <w:r w:rsidR="009F0CEE">
        <w:rPr>
          <w:sz w:val="28"/>
          <w:szCs w:val="28"/>
        </w:rPr>
        <w:t>и результаты, указывающие на отсутствие существенных различий.</w:t>
      </w:r>
    </w:p>
    <w:p w14:paraId="4106DB10" w14:textId="51AA2BDD" w:rsidR="009F0CEE" w:rsidRDefault="009F0CEE" w:rsidP="00AB1C29">
      <w:pPr>
        <w:spacing w:line="360" w:lineRule="auto"/>
        <w:ind w:firstLine="567"/>
        <w:jc w:val="both"/>
        <w:rPr>
          <w:sz w:val="28"/>
          <w:szCs w:val="28"/>
        </w:rPr>
      </w:pPr>
      <w:r>
        <w:rPr>
          <w:sz w:val="28"/>
          <w:szCs w:val="28"/>
        </w:rPr>
        <w:t xml:space="preserve">В нашем исследовании гипотеза о том, что у женщин будут выраженнее нарушения психологического функционирования подтвердилась частично. </w:t>
      </w:r>
    </w:p>
    <w:p w14:paraId="5FD6273A" w14:textId="212E4530" w:rsidR="009F0CEE" w:rsidRDefault="009F0CEE" w:rsidP="00AB1C29">
      <w:pPr>
        <w:tabs>
          <w:tab w:val="left" w:pos="567"/>
        </w:tabs>
        <w:spacing w:after="160" w:line="360" w:lineRule="auto"/>
        <w:ind w:firstLine="567"/>
        <w:jc w:val="both"/>
        <w:rPr>
          <w:rFonts w:eastAsiaTheme="minorHAnsi"/>
          <w:sz w:val="28"/>
          <w:szCs w:val="28"/>
          <w:lang w:eastAsia="en-US"/>
        </w:rPr>
      </w:pPr>
      <w:r w:rsidRPr="00AB1C29">
        <w:rPr>
          <w:rFonts w:eastAsiaTheme="minorHAnsi"/>
          <w:sz w:val="28"/>
          <w:szCs w:val="28"/>
          <w:lang w:eastAsia="en-US"/>
        </w:rPr>
        <w:t>Гипотезы об эйфоричных и идеализированных представлениях о ребенке подтвердилась. При этом, такие показатели не исключают того факта, что п</w:t>
      </w:r>
      <w:r w:rsidRPr="00AB1C29">
        <w:rPr>
          <w:rFonts w:eastAsiaTheme="minorHAnsi"/>
          <w:sz w:val="28"/>
          <w:szCs w:val="28"/>
          <w:lang w:eastAsia="en-US"/>
        </w:rPr>
        <w:t>редставления об отношениях с ребенком тесно взаимосвязаны с э</w:t>
      </w:r>
      <w:r w:rsidRPr="00AB1C29">
        <w:rPr>
          <w:rFonts w:eastAsiaTheme="minorHAnsi"/>
          <w:sz w:val="28"/>
          <w:szCs w:val="28"/>
          <w:lang w:eastAsia="en-US"/>
        </w:rPr>
        <w:t>йфорическим типом гестационной домина</w:t>
      </w:r>
      <w:r w:rsidR="00AB1C29" w:rsidRPr="00AB1C29">
        <w:rPr>
          <w:rFonts w:eastAsiaTheme="minorHAnsi"/>
          <w:sz w:val="28"/>
          <w:szCs w:val="28"/>
          <w:lang w:eastAsia="en-US"/>
        </w:rPr>
        <w:t>нты и у женщин из группы с ЕС.</w:t>
      </w:r>
      <w:r w:rsidRPr="00AB1C29">
        <w:rPr>
          <w:rFonts w:eastAsiaTheme="minorHAnsi"/>
          <w:sz w:val="28"/>
          <w:szCs w:val="28"/>
          <w:lang w:eastAsia="en-US"/>
        </w:rPr>
        <w:t xml:space="preserve"> </w:t>
      </w:r>
    </w:p>
    <w:p w14:paraId="0720FE75" w14:textId="11C85121" w:rsidR="00AB1C29" w:rsidRPr="00AB1C29" w:rsidRDefault="00AB1C29" w:rsidP="00AB1C29">
      <w:pPr>
        <w:tabs>
          <w:tab w:val="left" w:pos="567"/>
        </w:tabs>
        <w:spacing w:after="160" w:line="360" w:lineRule="auto"/>
        <w:ind w:firstLine="567"/>
        <w:jc w:val="both"/>
        <w:rPr>
          <w:rFonts w:eastAsiaTheme="minorHAnsi"/>
          <w:sz w:val="28"/>
          <w:szCs w:val="28"/>
          <w:lang w:eastAsia="en-US"/>
        </w:rPr>
      </w:pPr>
      <w:r>
        <w:rPr>
          <w:rFonts w:eastAsiaTheme="minorHAnsi"/>
          <w:sz w:val="28"/>
          <w:szCs w:val="28"/>
          <w:lang w:eastAsia="en-US"/>
        </w:rPr>
        <w:t>Таким образом, данная научная сфера продолжает оставаться малоисследованной, но не теряет своей актуальности с точки зрения выявления психологических особенностей, связанных с лечением бесплодия вспомогательными репродуктивными технологиями в перспективе обеспечения психологической помощи, в том числе и предотвращения возможных нарушений в онтогенезе ребенка.</w:t>
      </w:r>
    </w:p>
    <w:p w14:paraId="30C717BC" w14:textId="77777777" w:rsidR="0062243A" w:rsidRPr="0062243A" w:rsidRDefault="0062243A" w:rsidP="0062243A">
      <w:pPr>
        <w:pStyle w:val="1"/>
        <w:spacing w:line="360" w:lineRule="auto"/>
        <w:rPr>
          <w:rFonts w:cs="Times New Roman"/>
          <w:szCs w:val="28"/>
        </w:rPr>
      </w:pPr>
      <w:bookmarkStart w:id="47" w:name="_Toc104154073"/>
      <w:r w:rsidRPr="0062243A">
        <w:rPr>
          <w:rFonts w:cs="Times New Roman"/>
          <w:szCs w:val="28"/>
        </w:rPr>
        <w:t>СПИСОК ИСПОЛЬЗУЕМОЙ ЛИТЕРАТУРЫ:</w:t>
      </w:r>
      <w:bookmarkEnd w:id="47"/>
    </w:p>
    <w:p w14:paraId="0B8428DE" w14:textId="71CA0CB6" w:rsidR="00444924" w:rsidRPr="0084640C" w:rsidRDefault="00444924" w:rsidP="00444924">
      <w:pPr>
        <w:pStyle w:val="a3"/>
        <w:numPr>
          <w:ilvl w:val="0"/>
          <w:numId w:val="9"/>
        </w:numPr>
        <w:spacing w:after="160" w:line="360" w:lineRule="auto"/>
        <w:ind w:left="-426" w:firstLine="284"/>
        <w:jc w:val="both"/>
        <w:rPr>
          <w:sz w:val="28"/>
          <w:szCs w:val="28"/>
        </w:rPr>
      </w:pPr>
      <w:r w:rsidRPr="0084640C">
        <w:rPr>
          <w:iCs/>
          <w:color w:val="000000"/>
          <w:sz w:val="28"/>
          <w:szCs w:val="28"/>
          <w:shd w:val="clear" w:color="auto" w:fill="FFFFFF"/>
        </w:rPr>
        <w:t>Абрамченко В.В. Психосоматическое акушерство. СПб.: СОТИС; 2001. 320 с.</w:t>
      </w:r>
    </w:p>
    <w:p w14:paraId="411C4795" w14:textId="23D9F2C5" w:rsidR="0084640C" w:rsidRDefault="0084640C" w:rsidP="0062243A">
      <w:pPr>
        <w:pStyle w:val="a3"/>
        <w:numPr>
          <w:ilvl w:val="0"/>
          <w:numId w:val="9"/>
        </w:numPr>
        <w:spacing w:after="160" w:line="360" w:lineRule="auto"/>
        <w:ind w:left="-426" w:firstLine="284"/>
        <w:jc w:val="both"/>
        <w:rPr>
          <w:sz w:val="28"/>
          <w:szCs w:val="28"/>
        </w:rPr>
      </w:pPr>
      <w:r w:rsidRPr="0084640C">
        <w:rPr>
          <w:sz w:val="28"/>
          <w:szCs w:val="28"/>
        </w:rPr>
        <w:t>Аникина, В. О. Эмоциональное состояние женщин, использующих вспомогательные репродуктивные технологии: обзор современных зарубежных исследований / В. О. Аникина, М. Е. Блох, С. С. Савенышева // Мир науки. Педагогика и психология. – 2020. – Т. 8. – № 6. – С. 54.</w:t>
      </w:r>
    </w:p>
    <w:p w14:paraId="60E66328" w14:textId="61778453" w:rsidR="0062243A" w:rsidRPr="0062243A" w:rsidRDefault="0062243A" w:rsidP="0062243A">
      <w:pPr>
        <w:pStyle w:val="a3"/>
        <w:numPr>
          <w:ilvl w:val="0"/>
          <w:numId w:val="9"/>
        </w:numPr>
        <w:spacing w:after="160" w:line="360" w:lineRule="auto"/>
        <w:ind w:left="-426" w:firstLine="284"/>
        <w:jc w:val="both"/>
        <w:rPr>
          <w:sz w:val="28"/>
          <w:szCs w:val="28"/>
        </w:rPr>
      </w:pPr>
      <w:r w:rsidRPr="0062243A">
        <w:rPr>
          <w:sz w:val="28"/>
          <w:szCs w:val="28"/>
        </w:rPr>
        <w:t>Анисимова К.А. Психологические особенности отношения к будущему ребенку у женщин во время беременности. // Психолог. – 2014. – № 1. – С. 1 – 24</w:t>
      </w:r>
    </w:p>
    <w:p w14:paraId="0176E9E6" w14:textId="4F1E79DE" w:rsidR="0062243A" w:rsidRDefault="0062243A" w:rsidP="0062243A">
      <w:pPr>
        <w:pStyle w:val="a3"/>
        <w:numPr>
          <w:ilvl w:val="0"/>
          <w:numId w:val="9"/>
        </w:numPr>
        <w:spacing w:after="160" w:line="360" w:lineRule="auto"/>
        <w:ind w:left="-426" w:firstLine="284"/>
        <w:jc w:val="both"/>
        <w:rPr>
          <w:sz w:val="28"/>
          <w:szCs w:val="28"/>
          <w:shd w:val="clear" w:color="auto" w:fill="FFFFFF"/>
        </w:rPr>
      </w:pPr>
      <w:r w:rsidRPr="0062243A">
        <w:rPr>
          <w:sz w:val="28"/>
          <w:szCs w:val="28"/>
          <w:shd w:val="clear" w:color="auto" w:fill="FFFFFF"/>
        </w:rPr>
        <w:lastRenderedPageBreak/>
        <w:t>Бертин А. Воспитание в утробе матери. СПб, 1991.</w:t>
      </w:r>
    </w:p>
    <w:p w14:paraId="5F362086" w14:textId="282382B0" w:rsidR="00444924" w:rsidRPr="00444924" w:rsidRDefault="00444924" w:rsidP="00444924">
      <w:pPr>
        <w:pStyle w:val="a3"/>
        <w:numPr>
          <w:ilvl w:val="0"/>
          <w:numId w:val="9"/>
        </w:numPr>
        <w:spacing w:after="160" w:line="360" w:lineRule="auto"/>
        <w:ind w:left="-426" w:firstLine="284"/>
        <w:jc w:val="both"/>
        <w:rPr>
          <w:sz w:val="28"/>
          <w:szCs w:val="28"/>
          <w:shd w:val="clear" w:color="auto" w:fill="FFFFFF"/>
        </w:rPr>
      </w:pPr>
      <w:r w:rsidRPr="0084640C">
        <w:rPr>
          <w:iCs/>
          <w:color w:val="000000"/>
          <w:sz w:val="28"/>
          <w:szCs w:val="28"/>
          <w:shd w:val="clear" w:color="auto" w:fill="FFFFFF"/>
        </w:rPr>
        <w:t>Васильева В.В., Авруцкая В.В. Особенности психоэмоционального статуса женщин при физиологической и осложненной беременности и программа их психологического сопровождения. Психол. журн. 2008; 3: 110–19.</w:t>
      </w:r>
    </w:p>
    <w:p w14:paraId="79E82129" w14:textId="0F021DD9" w:rsidR="00E44F48" w:rsidRDefault="00E44F48" w:rsidP="00E44F48">
      <w:pPr>
        <w:pStyle w:val="a3"/>
        <w:numPr>
          <w:ilvl w:val="0"/>
          <w:numId w:val="9"/>
        </w:numPr>
        <w:spacing w:after="160" w:line="360" w:lineRule="auto"/>
        <w:ind w:left="-426" w:firstLine="284"/>
        <w:jc w:val="both"/>
        <w:rPr>
          <w:sz w:val="28"/>
          <w:szCs w:val="28"/>
          <w:shd w:val="clear" w:color="auto" w:fill="FFFFFF"/>
        </w:rPr>
      </w:pPr>
      <w:r w:rsidRPr="005C5220">
        <w:rPr>
          <w:sz w:val="28"/>
          <w:szCs w:val="28"/>
        </w:rPr>
        <w:t>Верни Т. Тайная жизнь ребенка до рождения. Пер. с англ. М.: Аква, 1994. 96 с.</w:t>
      </w:r>
    </w:p>
    <w:p w14:paraId="49F7D367" w14:textId="5A4B38E7" w:rsidR="0062243A" w:rsidRDefault="0062243A" w:rsidP="0062243A">
      <w:pPr>
        <w:pStyle w:val="a3"/>
        <w:numPr>
          <w:ilvl w:val="0"/>
          <w:numId w:val="9"/>
        </w:numPr>
        <w:spacing w:after="160" w:line="360" w:lineRule="auto"/>
        <w:ind w:left="-426" w:firstLine="284"/>
        <w:jc w:val="both"/>
        <w:rPr>
          <w:sz w:val="28"/>
          <w:szCs w:val="28"/>
          <w:shd w:val="clear" w:color="auto" w:fill="FFFFFF"/>
        </w:rPr>
      </w:pPr>
      <w:r w:rsidRPr="0062243A">
        <w:rPr>
          <w:sz w:val="28"/>
          <w:szCs w:val="28"/>
          <w:shd w:val="clear" w:color="auto" w:fill="FFFFFF"/>
        </w:rPr>
        <w:t>Вишневская Е. Е., Мозговая Е. В., Петрова Н. Н. Характеристика личностно-психологических особенностей и психического состояния беременных с ранним токсикозом //Журнал акушерства и женских болезней. – 2014. – Т. 63. – №. 5.</w:t>
      </w:r>
    </w:p>
    <w:p w14:paraId="12D2E1BE" w14:textId="5ED9A187" w:rsidR="00030D20" w:rsidRPr="0062243A" w:rsidRDefault="00030D20" w:rsidP="0062243A">
      <w:pPr>
        <w:pStyle w:val="a3"/>
        <w:numPr>
          <w:ilvl w:val="0"/>
          <w:numId w:val="9"/>
        </w:numPr>
        <w:spacing w:after="160" w:line="360" w:lineRule="auto"/>
        <w:ind w:left="-426" w:firstLine="284"/>
        <w:jc w:val="both"/>
        <w:rPr>
          <w:sz w:val="28"/>
          <w:szCs w:val="28"/>
          <w:shd w:val="clear" w:color="auto" w:fill="FFFFFF"/>
        </w:rPr>
      </w:pPr>
      <w:r w:rsidRPr="00030D20">
        <w:rPr>
          <w:sz w:val="28"/>
          <w:szCs w:val="28"/>
          <w:shd w:val="clear" w:color="auto" w:fill="FFFFFF"/>
        </w:rPr>
        <w:t>Горьковая И. А., Микляева А. В., Коргожа М. А. Динамика качества жизни женщин после рождения ребенка в зависимости от типа родоразрешения //Азимут научных исследований: педагогика и психология. – 2016. – Т. 5. – №. 4 (17). – С. 324-327</w:t>
      </w:r>
      <w:r>
        <w:rPr>
          <w:sz w:val="28"/>
          <w:szCs w:val="28"/>
          <w:shd w:val="clear" w:color="auto" w:fill="FFFFFF"/>
        </w:rPr>
        <w:t>.</w:t>
      </w:r>
    </w:p>
    <w:p w14:paraId="0E9EC62B" w14:textId="77777777" w:rsidR="00E44F48" w:rsidRDefault="0062243A" w:rsidP="0062243A">
      <w:pPr>
        <w:pStyle w:val="a3"/>
        <w:numPr>
          <w:ilvl w:val="0"/>
          <w:numId w:val="9"/>
        </w:numPr>
        <w:shd w:val="clear" w:color="auto" w:fill="FFFFFF" w:themeFill="background1"/>
        <w:spacing w:after="160" w:line="360" w:lineRule="auto"/>
        <w:ind w:left="-426" w:firstLine="284"/>
        <w:jc w:val="both"/>
        <w:rPr>
          <w:sz w:val="28"/>
          <w:szCs w:val="28"/>
        </w:rPr>
      </w:pPr>
      <w:r w:rsidRPr="0062243A">
        <w:rPr>
          <w:sz w:val="28"/>
          <w:szCs w:val="28"/>
        </w:rPr>
        <w:t>Добряков И.В. Перинатальная психология. СПб.: Питер, 2010.</w:t>
      </w:r>
    </w:p>
    <w:p w14:paraId="4375EEC2" w14:textId="7C2528AC" w:rsidR="0062243A" w:rsidRPr="0062243A" w:rsidRDefault="00E44F48" w:rsidP="0062243A">
      <w:pPr>
        <w:pStyle w:val="a3"/>
        <w:numPr>
          <w:ilvl w:val="0"/>
          <w:numId w:val="9"/>
        </w:numPr>
        <w:shd w:val="clear" w:color="auto" w:fill="FFFFFF" w:themeFill="background1"/>
        <w:spacing w:after="160" w:line="360" w:lineRule="auto"/>
        <w:ind w:left="-426" w:firstLine="284"/>
        <w:jc w:val="both"/>
        <w:rPr>
          <w:sz w:val="28"/>
          <w:szCs w:val="28"/>
        </w:rPr>
      </w:pPr>
      <w:r w:rsidRPr="005C5220">
        <w:rPr>
          <w:sz w:val="28"/>
          <w:szCs w:val="28"/>
        </w:rPr>
        <w:t>Добряков И.В. Особенности течения перинатального периода и психомоторное развитие младенца в зависимости от типа психологического компонента гестационнойдоминанты. Психическое здоровье. 2010; № 12: 13-18.</w:t>
      </w:r>
      <w:r w:rsidR="0062243A" w:rsidRPr="0062243A">
        <w:rPr>
          <w:sz w:val="28"/>
          <w:szCs w:val="28"/>
        </w:rPr>
        <w:t xml:space="preserve"> </w:t>
      </w:r>
    </w:p>
    <w:p w14:paraId="1E5573B4" w14:textId="77777777" w:rsidR="0062243A" w:rsidRPr="0062243A" w:rsidRDefault="0062243A" w:rsidP="0062243A">
      <w:pPr>
        <w:pStyle w:val="a3"/>
        <w:numPr>
          <w:ilvl w:val="0"/>
          <w:numId w:val="9"/>
        </w:numPr>
        <w:shd w:val="clear" w:color="auto" w:fill="FFFFFF" w:themeFill="background1"/>
        <w:spacing w:after="160" w:line="360" w:lineRule="auto"/>
        <w:ind w:left="-426" w:firstLine="284"/>
        <w:jc w:val="both"/>
        <w:rPr>
          <w:sz w:val="28"/>
          <w:szCs w:val="28"/>
        </w:rPr>
      </w:pPr>
      <w:r w:rsidRPr="0062243A">
        <w:rPr>
          <w:sz w:val="28"/>
          <w:szCs w:val="28"/>
        </w:rPr>
        <w:t>Дроздикова А.Р. Психоэмоциональные состояния женщин, получающих помощь по программе вспомогательных репродуктивных технологий // Международный журнал прикладных и фундаментальных исследований. – 2011. – № 6. – С. 77-79</w:t>
      </w:r>
    </w:p>
    <w:p w14:paraId="4F447118" w14:textId="329189DB" w:rsidR="0062243A" w:rsidRPr="0062243A" w:rsidRDefault="0062243A" w:rsidP="0062243A">
      <w:pPr>
        <w:pStyle w:val="a3"/>
        <w:numPr>
          <w:ilvl w:val="0"/>
          <w:numId w:val="9"/>
        </w:numPr>
        <w:spacing w:after="160" w:line="360" w:lineRule="auto"/>
        <w:ind w:left="-426" w:firstLine="284"/>
        <w:jc w:val="both"/>
        <w:rPr>
          <w:sz w:val="28"/>
          <w:szCs w:val="28"/>
          <w:shd w:val="clear" w:color="auto" w:fill="FFFFFF"/>
        </w:rPr>
      </w:pPr>
      <w:r w:rsidRPr="0062243A">
        <w:rPr>
          <w:sz w:val="28"/>
          <w:szCs w:val="28"/>
          <w:shd w:val="clear" w:color="auto" w:fill="FFFFFF"/>
        </w:rPr>
        <w:t>Захаров А.И.</w:t>
      </w:r>
      <w:r w:rsidR="00E44F48">
        <w:rPr>
          <w:sz w:val="28"/>
          <w:szCs w:val="28"/>
          <w:shd w:val="clear" w:color="auto" w:fill="FFFFFF"/>
        </w:rPr>
        <w:t xml:space="preserve"> Ребенок до рождения и психотерапия последствий психических травм. СПб: Союз, 1998. 114 с</w:t>
      </w:r>
      <w:r w:rsidRPr="0062243A">
        <w:rPr>
          <w:sz w:val="28"/>
          <w:szCs w:val="28"/>
          <w:shd w:val="clear" w:color="auto" w:fill="FFFFFF"/>
        </w:rPr>
        <w:t>.</w:t>
      </w:r>
    </w:p>
    <w:p w14:paraId="0FB3821C" w14:textId="77777777" w:rsidR="0062243A" w:rsidRPr="0062243A" w:rsidRDefault="0062243A" w:rsidP="0062243A">
      <w:pPr>
        <w:pStyle w:val="a3"/>
        <w:numPr>
          <w:ilvl w:val="0"/>
          <w:numId w:val="9"/>
        </w:numPr>
        <w:spacing w:after="160" w:line="360" w:lineRule="auto"/>
        <w:ind w:left="-426" w:firstLine="284"/>
        <w:jc w:val="both"/>
        <w:rPr>
          <w:sz w:val="28"/>
          <w:szCs w:val="28"/>
        </w:rPr>
      </w:pPr>
      <w:r w:rsidRPr="0062243A">
        <w:rPr>
          <w:sz w:val="28"/>
          <w:szCs w:val="28"/>
        </w:rPr>
        <w:t>Королева, Н. Н. Психологическое здоровье во время беременности. // Молодой ученый. — 2010. — № 8 (19). — Т. 2. — С. 119-121.</w:t>
      </w:r>
    </w:p>
    <w:p w14:paraId="74931E39" w14:textId="77777777" w:rsidR="0062243A" w:rsidRPr="0062243A" w:rsidRDefault="0062243A" w:rsidP="0062243A">
      <w:pPr>
        <w:pStyle w:val="a3"/>
        <w:numPr>
          <w:ilvl w:val="0"/>
          <w:numId w:val="9"/>
        </w:numPr>
        <w:spacing w:after="160" w:line="360" w:lineRule="auto"/>
        <w:ind w:left="-426" w:firstLine="284"/>
        <w:jc w:val="both"/>
        <w:rPr>
          <w:sz w:val="28"/>
          <w:szCs w:val="28"/>
        </w:rPr>
      </w:pPr>
      <w:r w:rsidRPr="0062243A">
        <w:rPr>
          <w:sz w:val="28"/>
          <w:szCs w:val="28"/>
        </w:rPr>
        <w:t>Кулешова К.В. Эмпирическое исследование факторов психологического неблагополучия беременной женщины, 2013 (автореферат)</w:t>
      </w:r>
    </w:p>
    <w:p w14:paraId="4AFB576F" w14:textId="77777777" w:rsidR="0062243A" w:rsidRPr="0062243A" w:rsidRDefault="0062243A" w:rsidP="0062243A">
      <w:pPr>
        <w:pStyle w:val="a3"/>
        <w:numPr>
          <w:ilvl w:val="0"/>
          <w:numId w:val="9"/>
        </w:numPr>
        <w:spacing w:after="160" w:line="360" w:lineRule="auto"/>
        <w:ind w:left="-426" w:firstLine="284"/>
        <w:jc w:val="both"/>
        <w:rPr>
          <w:sz w:val="28"/>
          <w:szCs w:val="28"/>
        </w:rPr>
      </w:pPr>
      <w:r w:rsidRPr="0062243A">
        <w:rPr>
          <w:sz w:val="28"/>
          <w:szCs w:val="28"/>
        </w:rPr>
        <w:t xml:space="preserve">Кулешова К.В., Творогова Н.Д. Беременность, как период психологической трансформации.// Мать и дитя. -  2015. - №4. – с.857 </w:t>
      </w:r>
    </w:p>
    <w:p w14:paraId="2756185D" w14:textId="315C7EEA" w:rsidR="0062243A" w:rsidRDefault="0062243A" w:rsidP="0062243A">
      <w:pPr>
        <w:pStyle w:val="a3"/>
        <w:numPr>
          <w:ilvl w:val="0"/>
          <w:numId w:val="9"/>
        </w:numPr>
        <w:spacing w:before="645" w:line="360" w:lineRule="auto"/>
        <w:ind w:left="-426" w:firstLine="284"/>
        <w:jc w:val="both"/>
        <w:rPr>
          <w:sz w:val="28"/>
          <w:szCs w:val="28"/>
        </w:rPr>
      </w:pPr>
      <w:r w:rsidRPr="0062243A">
        <w:rPr>
          <w:sz w:val="28"/>
          <w:szCs w:val="28"/>
        </w:rPr>
        <w:lastRenderedPageBreak/>
        <w:t xml:space="preserve">Маленова А.Ю., Кытькова И.Г. Отношение женщин в ситуации эко к беременности, ребенку, материнству // Педиатр. 2015. №4. </w:t>
      </w:r>
    </w:p>
    <w:p w14:paraId="447DAFA6" w14:textId="000F5CBD" w:rsidR="00E44F48" w:rsidRPr="0062243A" w:rsidRDefault="00E44F48" w:rsidP="00E44F48">
      <w:pPr>
        <w:pStyle w:val="a3"/>
        <w:numPr>
          <w:ilvl w:val="0"/>
          <w:numId w:val="9"/>
        </w:numPr>
        <w:spacing w:before="645" w:line="360" w:lineRule="auto"/>
        <w:ind w:left="-426" w:firstLine="284"/>
        <w:jc w:val="both"/>
        <w:rPr>
          <w:sz w:val="28"/>
          <w:szCs w:val="28"/>
        </w:rPr>
      </w:pPr>
      <w:r w:rsidRPr="005C5220">
        <w:rPr>
          <w:sz w:val="28"/>
          <w:szCs w:val="28"/>
        </w:rPr>
        <w:t>Мещерякова С.Ю. Психологическая готовность к материнству. Вопросы психологии. 2000; № 5: 18-27.</w:t>
      </w:r>
    </w:p>
    <w:p w14:paraId="2CF175DD" w14:textId="77777777" w:rsidR="0062243A" w:rsidRPr="0062243A" w:rsidRDefault="0062243A" w:rsidP="0062243A">
      <w:pPr>
        <w:pStyle w:val="a3"/>
        <w:numPr>
          <w:ilvl w:val="0"/>
          <w:numId w:val="9"/>
        </w:numPr>
        <w:spacing w:after="160" w:line="360" w:lineRule="auto"/>
        <w:ind w:left="-426" w:firstLine="284"/>
        <w:jc w:val="both"/>
        <w:rPr>
          <w:sz w:val="28"/>
          <w:szCs w:val="28"/>
        </w:rPr>
      </w:pPr>
      <w:r w:rsidRPr="0062243A">
        <w:rPr>
          <w:sz w:val="28"/>
          <w:szCs w:val="28"/>
        </w:rPr>
        <w:t>Наку Е.А., Бохан Т.Г., Ульянич А.Л., Шабаловская М.В., Тосто М.Г., Терехина О.В., Ковас Ю.В. Психологические характеристики женщин, проходящих лечение по программе ЭКО. // Вопросы гинекологии, акушерства и перинатологии. – 2016. - №15(6). – с. 23–30.</w:t>
      </w:r>
    </w:p>
    <w:p w14:paraId="46435D1A" w14:textId="77777777" w:rsidR="0062243A" w:rsidRPr="0062243A" w:rsidRDefault="0062243A" w:rsidP="0062243A">
      <w:pPr>
        <w:pStyle w:val="a3"/>
        <w:numPr>
          <w:ilvl w:val="0"/>
          <w:numId w:val="9"/>
        </w:numPr>
        <w:spacing w:after="160" w:line="360" w:lineRule="auto"/>
        <w:ind w:left="-426" w:firstLine="284"/>
        <w:jc w:val="both"/>
        <w:rPr>
          <w:sz w:val="28"/>
          <w:szCs w:val="28"/>
        </w:rPr>
      </w:pPr>
      <w:r w:rsidRPr="0062243A">
        <w:rPr>
          <w:sz w:val="28"/>
          <w:szCs w:val="28"/>
        </w:rPr>
        <w:t>Никулина С.А., Исследование психологических особенностей отношения женщины к собственной беременности // Университетские чтения. – 2015. – с.51-56.</w:t>
      </w:r>
    </w:p>
    <w:p w14:paraId="215782AB" w14:textId="77777777" w:rsidR="0062243A" w:rsidRPr="0062243A" w:rsidRDefault="0062243A" w:rsidP="0062243A">
      <w:pPr>
        <w:pStyle w:val="a3"/>
        <w:numPr>
          <w:ilvl w:val="0"/>
          <w:numId w:val="9"/>
        </w:numPr>
        <w:spacing w:after="160" w:line="360" w:lineRule="auto"/>
        <w:ind w:left="-426" w:firstLine="284"/>
        <w:jc w:val="both"/>
        <w:rPr>
          <w:sz w:val="28"/>
          <w:szCs w:val="28"/>
        </w:rPr>
      </w:pPr>
      <w:r w:rsidRPr="0062243A">
        <w:rPr>
          <w:sz w:val="28"/>
          <w:szCs w:val="28"/>
        </w:rPr>
        <w:t>Петрова Н.Н., Подольхов Е.Н., Гзгзян А.М., Нгаури Д.А. Психические расстройства и личностно-психологические особенности у женщин с бесплодием при лечении ЭКО. // Обзор психиатрии и медицинской психологии. -  2013.</w:t>
      </w:r>
    </w:p>
    <w:p w14:paraId="353C93E4" w14:textId="479920B1" w:rsidR="0062243A" w:rsidRDefault="0062243A" w:rsidP="0062243A">
      <w:pPr>
        <w:pStyle w:val="a3"/>
        <w:numPr>
          <w:ilvl w:val="0"/>
          <w:numId w:val="9"/>
        </w:numPr>
        <w:spacing w:after="160" w:line="360" w:lineRule="auto"/>
        <w:ind w:left="-426" w:firstLine="284"/>
        <w:jc w:val="both"/>
        <w:rPr>
          <w:sz w:val="28"/>
          <w:szCs w:val="28"/>
        </w:rPr>
      </w:pPr>
      <w:r w:rsidRPr="0062243A">
        <w:rPr>
          <w:sz w:val="28"/>
          <w:szCs w:val="28"/>
        </w:rPr>
        <w:t>Савенышева С.С. Влияние состояния и отношения к ребенку матери в период беременности на последующее психическое развитие ребенка: анализ зарубежных исследований // Интернет-журнал «Мир науки». – 2018. - №1.</w:t>
      </w:r>
    </w:p>
    <w:p w14:paraId="5887F473" w14:textId="694BA4BA" w:rsidR="001D35AF" w:rsidRDefault="001D35AF" w:rsidP="0062243A">
      <w:pPr>
        <w:pStyle w:val="a3"/>
        <w:numPr>
          <w:ilvl w:val="0"/>
          <w:numId w:val="9"/>
        </w:numPr>
        <w:spacing w:after="160" w:line="360" w:lineRule="auto"/>
        <w:ind w:left="-426" w:firstLine="284"/>
        <w:jc w:val="both"/>
        <w:rPr>
          <w:sz w:val="28"/>
          <w:szCs w:val="28"/>
        </w:rPr>
      </w:pPr>
      <w:r>
        <w:rPr>
          <w:color w:val="222222"/>
          <w:sz w:val="28"/>
          <w:szCs w:val="28"/>
          <w:shd w:val="clear" w:color="auto" w:fill="FFFFFF"/>
        </w:rPr>
        <w:t>Савенышева С. С., Аникина В. О., Блох М</w:t>
      </w:r>
      <w:r w:rsidRPr="007A4168">
        <w:rPr>
          <w:color w:val="222222"/>
          <w:sz w:val="28"/>
          <w:szCs w:val="28"/>
          <w:shd w:val="clear" w:color="auto" w:fill="FFFFFF"/>
        </w:rPr>
        <w:t xml:space="preserve">. Е. Психическое здоровье и отношение к беременности и ребенку у беременных женщин </w:t>
      </w:r>
      <w:r>
        <w:rPr>
          <w:color w:val="222222"/>
          <w:sz w:val="28"/>
          <w:szCs w:val="28"/>
          <w:shd w:val="clear" w:color="auto" w:fill="FFFFFF"/>
        </w:rPr>
        <w:t>в период пандемии коронавируса Сovid-19 // П</w:t>
      </w:r>
      <w:r w:rsidRPr="007A4168">
        <w:rPr>
          <w:color w:val="222222"/>
          <w:sz w:val="28"/>
          <w:szCs w:val="28"/>
          <w:shd w:val="clear" w:color="auto" w:fill="FFFFFF"/>
        </w:rPr>
        <w:t>роблемы современного педагогического образования. – 2021. – №. 72-1. – с. 398-401</w:t>
      </w:r>
      <w:r>
        <w:rPr>
          <w:color w:val="222222"/>
          <w:sz w:val="28"/>
          <w:szCs w:val="28"/>
          <w:shd w:val="clear" w:color="auto" w:fill="FFFFFF"/>
        </w:rPr>
        <w:t>.</w:t>
      </w:r>
    </w:p>
    <w:p w14:paraId="1D2068DF" w14:textId="12E8AABB" w:rsidR="0044292C" w:rsidRPr="0062243A" w:rsidRDefault="00E44F48" w:rsidP="00E44F48">
      <w:pPr>
        <w:pStyle w:val="a3"/>
        <w:numPr>
          <w:ilvl w:val="0"/>
          <w:numId w:val="9"/>
        </w:numPr>
        <w:spacing w:after="160" w:line="360" w:lineRule="auto"/>
        <w:ind w:left="-426" w:firstLine="284"/>
        <w:jc w:val="both"/>
        <w:rPr>
          <w:sz w:val="28"/>
          <w:szCs w:val="28"/>
        </w:rPr>
      </w:pPr>
      <w:r w:rsidRPr="00362F96">
        <w:rPr>
          <w:sz w:val="28"/>
          <w:szCs w:val="28"/>
        </w:rPr>
        <w:t>Савенышева С.С., Чижова В.Ф. Особенности отношения к беременности и переживания родов, а также психического развития ребенка у женщин с разным уровнем психологической готовности к материнству. Новое в психолого-педагогических исследованиях. Теоретические и практические проблемы психологии и педагогики. 2012; № 4 (28): 58-65.</w:t>
      </w:r>
    </w:p>
    <w:p w14:paraId="70026D63" w14:textId="22E4C21C" w:rsidR="0062243A" w:rsidRDefault="0062243A" w:rsidP="0062243A">
      <w:pPr>
        <w:pStyle w:val="a3"/>
        <w:numPr>
          <w:ilvl w:val="0"/>
          <w:numId w:val="9"/>
        </w:numPr>
        <w:spacing w:after="160" w:line="360" w:lineRule="auto"/>
        <w:ind w:left="-426" w:firstLine="284"/>
        <w:jc w:val="both"/>
        <w:rPr>
          <w:sz w:val="28"/>
          <w:szCs w:val="28"/>
        </w:rPr>
      </w:pPr>
      <w:r w:rsidRPr="0062243A">
        <w:rPr>
          <w:sz w:val="28"/>
          <w:szCs w:val="28"/>
        </w:rPr>
        <w:t>Скворцова М.Ю., Прилуцкая С.Г., Барская Е.С. Особенности психоэмоционального состояния женщин во время беременности, наступившей в результате применения вспомогательных репродуктивных технологий // Доктор.Ру. - 2018. - № 10 (154). - С. 62–67.</w:t>
      </w:r>
    </w:p>
    <w:p w14:paraId="3CF77394" w14:textId="1EA9C4F1" w:rsidR="00444924" w:rsidRPr="00444924" w:rsidRDefault="00444924" w:rsidP="00444924">
      <w:pPr>
        <w:pStyle w:val="a3"/>
        <w:numPr>
          <w:ilvl w:val="0"/>
          <w:numId w:val="9"/>
        </w:numPr>
        <w:spacing w:after="160" w:line="360" w:lineRule="auto"/>
        <w:ind w:left="-426" w:firstLine="284"/>
        <w:jc w:val="both"/>
        <w:rPr>
          <w:sz w:val="28"/>
          <w:szCs w:val="28"/>
        </w:rPr>
      </w:pPr>
      <w:r w:rsidRPr="00A43304">
        <w:rPr>
          <w:iCs/>
          <w:color w:val="000000"/>
          <w:sz w:val="28"/>
          <w:szCs w:val="28"/>
          <w:shd w:val="clear" w:color="auto" w:fill="FFFFFF"/>
        </w:rPr>
        <w:lastRenderedPageBreak/>
        <w:t>Тютюнник В.Л., Михайлова О.И., Чухарева Н.А. Психоэмо</w:t>
      </w:r>
      <w:r w:rsidRPr="00A43304">
        <w:rPr>
          <w:iCs/>
          <w:color w:val="000000"/>
          <w:sz w:val="28"/>
          <w:szCs w:val="28"/>
          <w:shd w:val="clear" w:color="auto" w:fill="FFFFFF"/>
        </w:rPr>
        <w:softHyphen/>
        <w:t>циональные расстройства при беременности. Необходимость их коррекции. Рус. мед. журн. Неврология. 2009; 20: 1386–9.</w:t>
      </w:r>
    </w:p>
    <w:p w14:paraId="282B6DD2" w14:textId="77777777" w:rsidR="0062243A" w:rsidRPr="0062243A" w:rsidRDefault="0062243A" w:rsidP="0062243A">
      <w:pPr>
        <w:pStyle w:val="a3"/>
        <w:numPr>
          <w:ilvl w:val="0"/>
          <w:numId w:val="9"/>
        </w:numPr>
        <w:shd w:val="clear" w:color="auto" w:fill="FFFFFF" w:themeFill="background1"/>
        <w:spacing w:after="160" w:line="360" w:lineRule="auto"/>
        <w:ind w:left="-426" w:firstLine="284"/>
        <w:jc w:val="both"/>
        <w:rPr>
          <w:sz w:val="28"/>
          <w:szCs w:val="28"/>
        </w:rPr>
      </w:pPr>
      <w:r w:rsidRPr="0062243A">
        <w:rPr>
          <w:sz w:val="28"/>
          <w:szCs w:val="28"/>
        </w:rPr>
        <w:t xml:space="preserve">Филиппова Г.Г. Психология материнства// М.: Изд-во Института Психотерапии. - 2002. </w:t>
      </w:r>
    </w:p>
    <w:p w14:paraId="2520D8B3" w14:textId="311AE2CD" w:rsidR="0062243A" w:rsidRDefault="0062243A" w:rsidP="0062243A">
      <w:pPr>
        <w:pStyle w:val="a3"/>
        <w:numPr>
          <w:ilvl w:val="0"/>
          <w:numId w:val="9"/>
        </w:numPr>
        <w:spacing w:after="160" w:line="360" w:lineRule="auto"/>
        <w:ind w:left="-426" w:firstLine="284"/>
        <w:jc w:val="both"/>
        <w:rPr>
          <w:sz w:val="28"/>
          <w:szCs w:val="28"/>
        </w:rPr>
      </w:pPr>
      <w:r w:rsidRPr="0062243A">
        <w:rPr>
          <w:sz w:val="28"/>
          <w:szCs w:val="28"/>
        </w:rPr>
        <w:t>Филоненко АЛ. Становление пренатальной психологической общности как условие здоровой беременности// Томск. – 2012.</w:t>
      </w:r>
    </w:p>
    <w:p w14:paraId="6F7B9528" w14:textId="30D8178C" w:rsidR="00605C53" w:rsidRPr="0062243A" w:rsidRDefault="00605C53" w:rsidP="0062243A">
      <w:pPr>
        <w:pStyle w:val="a3"/>
        <w:numPr>
          <w:ilvl w:val="0"/>
          <w:numId w:val="9"/>
        </w:numPr>
        <w:spacing w:after="160" w:line="360" w:lineRule="auto"/>
        <w:ind w:left="-426" w:firstLine="284"/>
        <w:jc w:val="both"/>
        <w:rPr>
          <w:sz w:val="28"/>
          <w:szCs w:val="28"/>
        </w:rPr>
      </w:pPr>
      <w:r w:rsidRPr="00EE15C0">
        <w:rPr>
          <w:sz w:val="28"/>
          <w:szCs w:val="20"/>
          <w:shd w:val="clear" w:color="auto" w:fill="FFFFFF"/>
        </w:rPr>
        <w:t>Штро Р. С., Гуткевич Е. В. Психологические риски вспомогательных репродуктивных технологий и особенности отношения родителей к детям, рождённым с помощью ВРТ (литературный обзор) //Сибирский вестник психиатрии и наркологии. – 2020. – №. 2. – С. 51-59</w:t>
      </w:r>
      <w:r>
        <w:rPr>
          <w:sz w:val="28"/>
          <w:szCs w:val="20"/>
          <w:shd w:val="clear" w:color="auto" w:fill="FFFFFF"/>
        </w:rPr>
        <w:t>.</w:t>
      </w:r>
    </w:p>
    <w:p w14:paraId="78260279" w14:textId="4B748C7B" w:rsidR="0062243A" w:rsidRDefault="0062243A" w:rsidP="0062243A">
      <w:pPr>
        <w:pStyle w:val="a3"/>
        <w:numPr>
          <w:ilvl w:val="0"/>
          <w:numId w:val="9"/>
        </w:numPr>
        <w:spacing w:after="160" w:line="360" w:lineRule="auto"/>
        <w:ind w:left="-426" w:firstLine="284"/>
        <w:jc w:val="both"/>
        <w:rPr>
          <w:sz w:val="28"/>
          <w:szCs w:val="28"/>
        </w:rPr>
      </w:pPr>
      <w:r w:rsidRPr="0062243A">
        <w:rPr>
          <w:sz w:val="28"/>
          <w:szCs w:val="28"/>
        </w:rPr>
        <w:t>Эйдемиллер Э. Г., Добряков И. В. Клинико-психологические методы семейной диагностики и семейная психотерапия: Методические рекомендации. – СПб. 2001.</w:t>
      </w:r>
    </w:p>
    <w:p w14:paraId="513E2B6A" w14:textId="47158994" w:rsidR="0084640C" w:rsidRPr="0084640C" w:rsidRDefault="0084640C" w:rsidP="00A43304">
      <w:pPr>
        <w:pStyle w:val="a3"/>
        <w:numPr>
          <w:ilvl w:val="0"/>
          <w:numId w:val="9"/>
        </w:numPr>
        <w:spacing w:line="360" w:lineRule="auto"/>
        <w:ind w:left="-426" w:firstLine="284"/>
        <w:jc w:val="both"/>
        <w:rPr>
          <w:sz w:val="28"/>
          <w:szCs w:val="28"/>
        </w:rPr>
      </w:pPr>
      <w:r w:rsidRPr="0084640C">
        <w:rPr>
          <w:sz w:val="28"/>
          <w:szCs w:val="28"/>
        </w:rPr>
        <w:t>Эйдемиллер, Э. Г. Семейный диагноз и семейная психотерапия : Учебное пособие для врачей и психологов / Э. Г. Эйдемиллер, И. В. Добряков, И. М. Никольская ; Э.Г. Эйдемиллер, И.В. Добряков, И.М. Никольская. – Санкт-Петербург : Речь, 2003. – 336 с.</w:t>
      </w:r>
    </w:p>
    <w:p w14:paraId="6539C5AE" w14:textId="77777777" w:rsidR="0062243A" w:rsidRPr="0062243A" w:rsidRDefault="0062243A" w:rsidP="0062243A">
      <w:pPr>
        <w:pStyle w:val="a3"/>
        <w:numPr>
          <w:ilvl w:val="0"/>
          <w:numId w:val="9"/>
        </w:numPr>
        <w:spacing w:before="645" w:line="360" w:lineRule="auto"/>
        <w:ind w:left="-426" w:firstLine="284"/>
        <w:jc w:val="both"/>
        <w:rPr>
          <w:sz w:val="28"/>
          <w:szCs w:val="28"/>
        </w:rPr>
      </w:pPr>
      <w:r w:rsidRPr="0062243A">
        <w:rPr>
          <w:sz w:val="28"/>
          <w:szCs w:val="28"/>
        </w:rPr>
        <w:t>Якупова В. А. Захарова Е. И. Особенности переживания беременности при ЭКО// Психологические проблемы современной семьи. – 2015. – с.527-531.</w:t>
      </w:r>
    </w:p>
    <w:p w14:paraId="74618970" w14:textId="35CC42B0" w:rsid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Balen F., Naaktgeboren N., Trimbos-Kemper T., In-vitro fertilization: the experience of treatment, pregnancy and delivery. Human Reproduction. 1996</w:t>
      </w:r>
    </w:p>
    <w:p w14:paraId="78273AD1" w14:textId="14085ED0" w:rsidR="00545EEC" w:rsidRPr="0062243A" w:rsidRDefault="00545EEC" w:rsidP="00545EEC">
      <w:pPr>
        <w:pStyle w:val="a3"/>
        <w:numPr>
          <w:ilvl w:val="0"/>
          <w:numId w:val="9"/>
        </w:numPr>
        <w:spacing w:after="160" w:line="360" w:lineRule="auto"/>
        <w:ind w:left="-426" w:firstLine="284"/>
        <w:jc w:val="both"/>
        <w:rPr>
          <w:sz w:val="28"/>
          <w:szCs w:val="28"/>
          <w:lang w:val="en-US"/>
        </w:rPr>
      </w:pPr>
      <w:r w:rsidRPr="00F859E1">
        <w:rPr>
          <w:sz w:val="28"/>
          <w:szCs w:val="28"/>
          <w:lang w:val="en-US"/>
        </w:rPr>
        <w:t>Benoit D., Parker K.C.H., Zeanah C.H. Mothers’ representations of their infants assessed prenatally: Stability and association with infants’ attachment classifications. Journal of Child Psychology and Psychiatry. 1997; 38: 307–313.</w:t>
      </w:r>
    </w:p>
    <w:p w14:paraId="5CE276BC"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 xml:space="preserve">Bergh C., Wennerholm U. B. Long-term health of children conceived after assisted reproductive technology //Upsala journal of medical sciences. – 2020. – </w:t>
      </w:r>
      <w:r w:rsidRPr="0062243A">
        <w:rPr>
          <w:sz w:val="28"/>
          <w:szCs w:val="28"/>
        </w:rPr>
        <w:t>Т</w:t>
      </w:r>
      <w:r w:rsidRPr="0062243A">
        <w:rPr>
          <w:sz w:val="28"/>
          <w:szCs w:val="28"/>
          <w:lang w:val="en-US"/>
        </w:rPr>
        <w:t xml:space="preserve">. 125. – №. </w:t>
      </w:r>
      <w:r w:rsidRPr="0084640C">
        <w:rPr>
          <w:sz w:val="28"/>
          <w:szCs w:val="28"/>
          <w:lang w:val="en-US"/>
        </w:rPr>
        <w:t xml:space="preserve">2. – </w:t>
      </w:r>
      <w:r w:rsidRPr="0062243A">
        <w:rPr>
          <w:sz w:val="28"/>
          <w:szCs w:val="28"/>
        </w:rPr>
        <w:t>С</w:t>
      </w:r>
      <w:r w:rsidRPr="0084640C">
        <w:rPr>
          <w:sz w:val="28"/>
          <w:szCs w:val="28"/>
          <w:lang w:val="en-US"/>
        </w:rPr>
        <w:t>. 152-157.</w:t>
      </w:r>
    </w:p>
    <w:p w14:paraId="76F1FD9C" w14:textId="77777777" w:rsid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lastRenderedPageBreak/>
        <w:t xml:space="preserve">Boivin J., Griffiths E., Venetis C. A. Emotional distress in infertile women and failure of assisted reproductive technologies: meta-analysis of prospective psychosocial studies //BmJ. – 2011. – </w:t>
      </w:r>
      <w:r w:rsidRPr="0062243A">
        <w:rPr>
          <w:sz w:val="28"/>
          <w:szCs w:val="28"/>
        </w:rPr>
        <w:t>Т</w:t>
      </w:r>
      <w:r w:rsidRPr="0062243A">
        <w:rPr>
          <w:sz w:val="28"/>
          <w:szCs w:val="28"/>
          <w:lang w:val="en-US"/>
        </w:rPr>
        <w:t>. 342.</w:t>
      </w:r>
    </w:p>
    <w:p w14:paraId="3C9B386B" w14:textId="77777777" w:rsid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 xml:space="preserve">Boivin J., Schmidt L. Infertility-related stress in men and women predicts treatment outcome 1 year later //Fertility and sterility. – 2005. – </w:t>
      </w:r>
      <w:r w:rsidRPr="0062243A">
        <w:rPr>
          <w:sz w:val="28"/>
          <w:szCs w:val="28"/>
        </w:rPr>
        <w:t>Т</w:t>
      </w:r>
      <w:r w:rsidRPr="0062243A">
        <w:rPr>
          <w:sz w:val="28"/>
          <w:szCs w:val="28"/>
          <w:lang w:val="en-US"/>
        </w:rPr>
        <w:t xml:space="preserve">. 83. – №. </w:t>
      </w:r>
      <w:r w:rsidRPr="0062243A">
        <w:rPr>
          <w:sz w:val="28"/>
          <w:szCs w:val="28"/>
        </w:rPr>
        <w:t>6. – С. 1745-1752.</w:t>
      </w:r>
    </w:p>
    <w:p w14:paraId="29D02655"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Chen J. et al. The risk factors of antenatal depression: A cross</w:t>
      </w:r>
      <w:r w:rsidRPr="0062243A">
        <w:rPr>
          <w:rFonts w:ascii="Cambria Math" w:hAnsi="Cambria Math" w:cs="Cambria Math"/>
          <w:sz w:val="28"/>
          <w:szCs w:val="28"/>
          <w:lang w:val="en-US"/>
        </w:rPr>
        <w:t>‐</w:t>
      </w:r>
      <w:r w:rsidRPr="0062243A">
        <w:rPr>
          <w:sz w:val="28"/>
          <w:szCs w:val="28"/>
          <w:lang w:val="en-US"/>
        </w:rPr>
        <w:t xml:space="preserve">sectional survey //Journal of clinical nursing. – 2019. – </w:t>
      </w:r>
      <w:r w:rsidRPr="0062243A">
        <w:rPr>
          <w:sz w:val="28"/>
          <w:szCs w:val="28"/>
        </w:rPr>
        <w:t>Т</w:t>
      </w:r>
      <w:r w:rsidRPr="0062243A">
        <w:rPr>
          <w:sz w:val="28"/>
          <w:szCs w:val="28"/>
          <w:lang w:val="en-US"/>
        </w:rPr>
        <w:t xml:space="preserve">. 28. – №. </w:t>
      </w:r>
      <w:r w:rsidRPr="0062243A">
        <w:rPr>
          <w:sz w:val="28"/>
          <w:szCs w:val="28"/>
        </w:rPr>
        <w:t>19-20. – С. 3599-3609.</w:t>
      </w:r>
    </w:p>
    <w:p w14:paraId="315B4CF8"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Chen TH, Chang SP, Tsai CF, Juang KD. Prevalence of depressive and anxiety disorders in an assisted reproductive technique clinic. Hum Reprod. 2004</w:t>
      </w:r>
    </w:p>
    <w:p w14:paraId="16A48184"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 xml:space="preserve">Condon, J.T. The assessment of antenatal emotional attachment: Development of a questionnaire instrument//British Journal of Medical Psychology. </w:t>
      </w:r>
      <w:r w:rsidRPr="0062243A">
        <w:rPr>
          <w:sz w:val="28"/>
          <w:szCs w:val="28"/>
        </w:rPr>
        <w:t>1993. № 66. P.167–183.</w:t>
      </w:r>
    </w:p>
    <w:p w14:paraId="556262F6" w14:textId="77777777" w:rsidR="00015230" w:rsidRPr="00015230"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Evelien P.M. Brouwers, Anneloes L. van Baar, Victor J.M. Pop, Maternal anxiety during pregnancy and subsequent infant development, Infant Behavior and Development, Volume 24, Issue 1, 2001, Pages 95- 106</w:t>
      </w:r>
      <w:r w:rsidR="00015230" w:rsidRPr="00015230">
        <w:rPr>
          <w:sz w:val="28"/>
          <w:szCs w:val="28"/>
          <w:lang w:val="en-US"/>
        </w:rPr>
        <w:t>.</w:t>
      </w:r>
    </w:p>
    <w:p w14:paraId="2F4CE0F2" w14:textId="0C452900" w:rsidR="0062243A" w:rsidRPr="0062243A" w:rsidRDefault="00015230" w:rsidP="0062243A">
      <w:pPr>
        <w:pStyle w:val="a3"/>
        <w:numPr>
          <w:ilvl w:val="0"/>
          <w:numId w:val="9"/>
        </w:numPr>
        <w:spacing w:before="645" w:line="360" w:lineRule="auto"/>
        <w:ind w:left="-426" w:firstLine="284"/>
        <w:jc w:val="both"/>
        <w:rPr>
          <w:sz w:val="28"/>
          <w:szCs w:val="28"/>
          <w:lang w:val="en-US"/>
        </w:rPr>
      </w:pPr>
      <w:r w:rsidRPr="00015230">
        <w:rPr>
          <w:rFonts w:ascii="Arial" w:hAnsi="Arial" w:cs="Arial"/>
          <w:color w:val="222222"/>
          <w:sz w:val="20"/>
          <w:szCs w:val="20"/>
          <w:shd w:val="clear" w:color="auto" w:fill="FFFFFF"/>
          <w:lang w:val="en-US"/>
        </w:rPr>
        <w:t xml:space="preserve"> </w:t>
      </w:r>
      <w:r w:rsidR="0062243A" w:rsidRPr="0062243A">
        <w:rPr>
          <w:sz w:val="28"/>
          <w:szCs w:val="28"/>
          <w:lang w:val="en-US"/>
        </w:rPr>
        <w:t xml:space="preserve">Frederiksen Y. et al. Efficacy of psychosocial interventions for psychological and pregnancy outcomes in infertile women and men: a systematic review and meta-analysis //BMJ open. – 2015. – </w:t>
      </w:r>
      <w:r w:rsidR="0062243A" w:rsidRPr="0062243A">
        <w:rPr>
          <w:sz w:val="28"/>
          <w:szCs w:val="28"/>
        </w:rPr>
        <w:t>Т</w:t>
      </w:r>
      <w:r w:rsidR="0062243A" w:rsidRPr="0062243A">
        <w:rPr>
          <w:sz w:val="28"/>
          <w:szCs w:val="28"/>
          <w:lang w:val="en-US"/>
        </w:rPr>
        <w:t xml:space="preserve">. 5. – №. </w:t>
      </w:r>
      <w:r w:rsidR="0062243A" w:rsidRPr="0062243A">
        <w:rPr>
          <w:sz w:val="28"/>
          <w:szCs w:val="28"/>
        </w:rPr>
        <w:t>1. – С. e006592.</w:t>
      </w:r>
    </w:p>
    <w:p w14:paraId="335E7A02" w14:textId="77777777" w:rsidR="0062243A" w:rsidRPr="0062243A" w:rsidRDefault="0062243A" w:rsidP="0062243A">
      <w:pPr>
        <w:pStyle w:val="a3"/>
        <w:numPr>
          <w:ilvl w:val="0"/>
          <w:numId w:val="9"/>
        </w:numPr>
        <w:spacing w:before="645" w:line="360" w:lineRule="auto"/>
        <w:ind w:left="-426" w:firstLine="284"/>
        <w:jc w:val="both"/>
        <w:rPr>
          <w:sz w:val="28"/>
          <w:szCs w:val="28"/>
          <w:lang w:val="en-US"/>
        </w:rPr>
      </w:pPr>
      <w:r w:rsidRPr="0062243A">
        <w:rPr>
          <w:sz w:val="28"/>
          <w:szCs w:val="28"/>
          <w:lang w:val="en-US"/>
        </w:rPr>
        <w:t xml:space="preserve">Furmli H. et al. Maternal mental health in assisted and natural conception: a prospective cohort study //Journal of Obstetrics and Gynaecology Canada. – 2019. – </w:t>
      </w:r>
      <w:r w:rsidRPr="0062243A">
        <w:rPr>
          <w:sz w:val="28"/>
          <w:szCs w:val="28"/>
        </w:rPr>
        <w:t>Т</w:t>
      </w:r>
      <w:r w:rsidRPr="0062243A">
        <w:rPr>
          <w:sz w:val="28"/>
          <w:szCs w:val="28"/>
          <w:lang w:val="en-US"/>
        </w:rPr>
        <w:t xml:space="preserve">. 41. – №. </w:t>
      </w:r>
      <w:r w:rsidRPr="0062243A">
        <w:rPr>
          <w:sz w:val="28"/>
          <w:szCs w:val="28"/>
        </w:rPr>
        <w:t>11. – С. 1608-1615.</w:t>
      </w:r>
    </w:p>
    <w:p w14:paraId="4A7B6D40" w14:textId="457176CC" w:rsid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Geisler M., Meaneyc S., Waterstonea J., O’Donoghued K. Stress and the impact on the outcome of medically assisted reproduction. European Journal of Obstetrics &amp; Gynecology and Reproductive Biology.2020</w:t>
      </w:r>
    </w:p>
    <w:p w14:paraId="2CE75BEF" w14:textId="0C4E680A" w:rsidR="005E6290" w:rsidRPr="0062243A" w:rsidRDefault="005E6290" w:rsidP="0062243A">
      <w:pPr>
        <w:pStyle w:val="a3"/>
        <w:numPr>
          <w:ilvl w:val="0"/>
          <w:numId w:val="9"/>
        </w:numPr>
        <w:spacing w:after="160" w:line="360" w:lineRule="auto"/>
        <w:ind w:left="-426" w:firstLine="284"/>
        <w:jc w:val="both"/>
        <w:rPr>
          <w:sz w:val="28"/>
          <w:szCs w:val="28"/>
          <w:lang w:val="en-US"/>
        </w:rPr>
      </w:pPr>
      <w:r w:rsidRPr="00015230">
        <w:rPr>
          <w:sz w:val="28"/>
          <w:szCs w:val="28"/>
          <w:lang w:val="en-US"/>
        </w:rPr>
        <w:t>Glover V. Annual Research Review: Prenatal stress and the origins of psychopathology: an evolutionary perspective. J Child Psychol Psychiatry. 2011 Apr;</w:t>
      </w:r>
      <w:r>
        <w:rPr>
          <w:sz w:val="28"/>
          <w:szCs w:val="28"/>
          <w:lang w:val="en-US"/>
        </w:rPr>
        <w:t xml:space="preserve"> </w:t>
      </w:r>
      <w:r w:rsidRPr="00015230">
        <w:rPr>
          <w:sz w:val="28"/>
          <w:szCs w:val="28"/>
          <w:lang w:val="en-US"/>
        </w:rPr>
        <w:t xml:space="preserve">52(4):356-67. </w:t>
      </w:r>
    </w:p>
    <w:p w14:paraId="7C1B17DF"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tk-TM"/>
        </w:rPr>
        <w:lastRenderedPageBreak/>
        <w:t>Heather</w:t>
      </w:r>
      <w:r w:rsidRPr="0062243A">
        <w:rPr>
          <w:sz w:val="28"/>
          <w:szCs w:val="28"/>
          <w:lang w:val="en-US"/>
        </w:rPr>
        <w:t xml:space="preserve"> L. Littleton, Kimberly Bye, Katie Buck &amp; Amanda Amacker. Psychosocial stress during pregnancy and perinatal outcomes: a meta-analytic review, Journal of Psychosomatic Obstetrics &amp; Gynecology, 2010</w:t>
      </w:r>
    </w:p>
    <w:p w14:paraId="366FCE3B"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 xml:space="preserve">Huang M. Z. et al. Psychological health of women who have conceived using assisted reproductive technology in Taiwan: findings from a longitudinal study //BMC women's health. – 2019. – </w:t>
      </w:r>
      <w:r w:rsidRPr="0062243A">
        <w:rPr>
          <w:sz w:val="28"/>
          <w:szCs w:val="28"/>
        </w:rPr>
        <w:t>Т</w:t>
      </w:r>
      <w:r w:rsidRPr="0062243A">
        <w:rPr>
          <w:sz w:val="28"/>
          <w:szCs w:val="28"/>
          <w:lang w:val="en-US"/>
        </w:rPr>
        <w:t xml:space="preserve">. 19. – №. </w:t>
      </w:r>
      <w:r w:rsidRPr="0062243A">
        <w:rPr>
          <w:sz w:val="28"/>
          <w:szCs w:val="28"/>
        </w:rPr>
        <w:t>1. – С. 1-11.</w:t>
      </w:r>
    </w:p>
    <w:p w14:paraId="7A478FF6"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Jahoda M. Current Concepts of Positive Mental Health. – N.Y.: Basic Books, Inc. – 1958.</w:t>
      </w:r>
    </w:p>
    <w:p w14:paraId="266ACB1A" w14:textId="42F23E71" w:rsidR="0062243A" w:rsidRPr="00A43304"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 xml:space="preserve">Lee S. H. et al. Postpartum depression and correlated factors in women who received in vitro fertilization treatment //Journal of midwifery &amp; women's health. – 2011. – </w:t>
      </w:r>
      <w:r w:rsidRPr="0062243A">
        <w:rPr>
          <w:sz w:val="28"/>
          <w:szCs w:val="28"/>
        </w:rPr>
        <w:t>Т</w:t>
      </w:r>
      <w:r w:rsidRPr="0062243A">
        <w:rPr>
          <w:sz w:val="28"/>
          <w:szCs w:val="28"/>
          <w:lang w:val="en-US"/>
        </w:rPr>
        <w:t xml:space="preserve">. 56. – №. </w:t>
      </w:r>
      <w:r w:rsidRPr="0062243A">
        <w:rPr>
          <w:sz w:val="28"/>
          <w:szCs w:val="28"/>
        </w:rPr>
        <w:t>4. – С. 347-352.</w:t>
      </w:r>
    </w:p>
    <w:p w14:paraId="62523CAE" w14:textId="26D7CFFE" w:rsidR="00545EEC" w:rsidRPr="0062243A" w:rsidRDefault="00545EEC" w:rsidP="00545EEC">
      <w:pPr>
        <w:pStyle w:val="a3"/>
        <w:numPr>
          <w:ilvl w:val="0"/>
          <w:numId w:val="9"/>
        </w:numPr>
        <w:spacing w:after="160" w:line="360" w:lineRule="auto"/>
        <w:ind w:left="-426" w:firstLine="284"/>
        <w:jc w:val="both"/>
        <w:rPr>
          <w:sz w:val="28"/>
          <w:szCs w:val="28"/>
          <w:lang w:val="en-US"/>
        </w:rPr>
      </w:pPr>
      <w:r w:rsidRPr="00F859E1">
        <w:rPr>
          <w:sz w:val="28"/>
          <w:szCs w:val="28"/>
          <w:lang w:val="en-US"/>
        </w:rPr>
        <w:t>Leifer M. Psychological effects of motherhood. New York: Prager; 1980.</w:t>
      </w:r>
    </w:p>
    <w:p w14:paraId="69FE6C4D" w14:textId="5D4BC7D3" w:rsid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 xml:space="preserve">Maroufizadeh, S., Navid, B., Omani-Samani, R., Amini, P. The effects of depression, anxiety and stress symptoms on the clinical pregnancy rate in women undergoing IVF treatment // BMC research notes. – 2019. – </w:t>
      </w:r>
      <w:r w:rsidRPr="0062243A">
        <w:rPr>
          <w:sz w:val="28"/>
          <w:szCs w:val="28"/>
        </w:rPr>
        <w:t>Т</w:t>
      </w:r>
      <w:r w:rsidRPr="0062243A">
        <w:rPr>
          <w:sz w:val="28"/>
          <w:szCs w:val="28"/>
          <w:lang w:val="en-US"/>
        </w:rPr>
        <w:t xml:space="preserve">. 12. – №. 1. – </w:t>
      </w:r>
      <w:r w:rsidRPr="0062243A">
        <w:rPr>
          <w:sz w:val="28"/>
          <w:szCs w:val="28"/>
        </w:rPr>
        <w:t>С</w:t>
      </w:r>
      <w:r w:rsidRPr="0062243A">
        <w:rPr>
          <w:sz w:val="28"/>
          <w:szCs w:val="28"/>
          <w:lang w:val="en-US"/>
        </w:rPr>
        <w:t>. 1-4.</w:t>
      </w:r>
    </w:p>
    <w:p w14:paraId="3F3DC9F0" w14:textId="4078BF53" w:rsidR="00545EEC" w:rsidRPr="0062243A" w:rsidRDefault="00545EEC" w:rsidP="0062243A">
      <w:pPr>
        <w:pStyle w:val="a3"/>
        <w:numPr>
          <w:ilvl w:val="0"/>
          <w:numId w:val="9"/>
        </w:numPr>
        <w:spacing w:after="160" w:line="360" w:lineRule="auto"/>
        <w:ind w:left="-426" w:firstLine="284"/>
        <w:jc w:val="both"/>
        <w:rPr>
          <w:sz w:val="28"/>
          <w:szCs w:val="28"/>
          <w:lang w:val="en-US"/>
        </w:rPr>
      </w:pPr>
      <w:r w:rsidRPr="00F859E1">
        <w:rPr>
          <w:sz w:val="28"/>
          <w:lang w:val="en-US"/>
        </w:rPr>
        <w:t>. Muller M. E. Prenatal and postnatal attachment: A modest correlation. Journal of Obstetric, Gynecologic, and Neonatal Nursing. 1996; 25: 161–166.</w:t>
      </w:r>
    </w:p>
    <w:p w14:paraId="608DA73A"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Prasanta KD, Swarnali S. Psychological aspects of infertility. BJMP. 2010</w:t>
      </w:r>
    </w:p>
    <w:p w14:paraId="3555536F" w14:textId="0319E8EF" w:rsidR="0062243A" w:rsidRPr="00A43304"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 xml:space="preserve">Purewal S., Chapman S. C. E., Van den Akker O. B. A. A systematic review and meta-analysis of psychological predictors of successful assisted reproductive technologies //BMC research notes. – 2017. – </w:t>
      </w:r>
      <w:r w:rsidRPr="0062243A">
        <w:rPr>
          <w:sz w:val="28"/>
          <w:szCs w:val="28"/>
        </w:rPr>
        <w:t>Т</w:t>
      </w:r>
      <w:r w:rsidRPr="0062243A">
        <w:rPr>
          <w:sz w:val="28"/>
          <w:szCs w:val="28"/>
          <w:lang w:val="en-US"/>
        </w:rPr>
        <w:t xml:space="preserve">. 10. – №. </w:t>
      </w:r>
      <w:r w:rsidRPr="0062243A">
        <w:rPr>
          <w:sz w:val="28"/>
          <w:szCs w:val="28"/>
        </w:rPr>
        <w:t>1. – С. 1-6.</w:t>
      </w:r>
    </w:p>
    <w:p w14:paraId="1409DC30" w14:textId="44A6BC97" w:rsidR="0058565C" w:rsidRPr="0058565C" w:rsidRDefault="0058565C" w:rsidP="0058565C">
      <w:pPr>
        <w:pStyle w:val="a3"/>
        <w:numPr>
          <w:ilvl w:val="0"/>
          <w:numId w:val="9"/>
        </w:numPr>
        <w:spacing w:after="160" w:line="360" w:lineRule="auto"/>
        <w:ind w:left="-426" w:firstLine="284"/>
        <w:jc w:val="both"/>
        <w:rPr>
          <w:sz w:val="28"/>
          <w:szCs w:val="28"/>
          <w:lang w:val="en-US"/>
        </w:rPr>
      </w:pPr>
      <w:r w:rsidRPr="00A43304">
        <w:rPr>
          <w:iCs/>
          <w:sz w:val="28"/>
          <w:szCs w:val="28"/>
          <w:lang w:val="en-US"/>
        </w:rPr>
        <w:t xml:space="preserve">Qin J.B., Sheng X.Q., Wu D., Gao S.Y., You Y.P., Yang T.B. et al. Worldwide prevalence of adverse pregnancy outcomes among singleton pregnancies after in vitro fertilization/intracytoplasmic sperm injection: a systematic review and meta-analysis. Arch. </w:t>
      </w:r>
      <w:r w:rsidRPr="00A43304">
        <w:rPr>
          <w:iCs/>
          <w:sz w:val="28"/>
          <w:szCs w:val="28"/>
        </w:rPr>
        <w:t>Gynecol. Obstet. 2017; 295(2): 285–301.</w:t>
      </w:r>
    </w:p>
    <w:p w14:paraId="256E8A5D" w14:textId="73EA7CCE" w:rsidR="0062243A" w:rsidRPr="00A43304"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 xml:space="preserve">Raguz N. et al. Mental health outcomes of mothers who conceived using fertility treatment //Reproductive health. – 2014. – </w:t>
      </w:r>
      <w:r w:rsidRPr="0062243A">
        <w:rPr>
          <w:sz w:val="28"/>
          <w:szCs w:val="28"/>
        </w:rPr>
        <w:t>Т</w:t>
      </w:r>
      <w:r w:rsidRPr="0062243A">
        <w:rPr>
          <w:sz w:val="28"/>
          <w:szCs w:val="28"/>
          <w:lang w:val="en-US"/>
        </w:rPr>
        <w:t xml:space="preserve">. 11. – №. </w:t>
      </w:r>
      <w:r w:rsidRPr="0062243A">
        <w:rPr>
          <w:sz w:val="28"/>
          <w:szCs w:val="28"/>
        </w:rPr>
        <w:t>1. – С. 1-7.</w:t>
      </w:r>
    </w:p>
    <w:p w14:paraId="05C2CE7F" w14:textId="6B1B8C0E" w:rsidR="00015230" w:rsidRPr="0062243A" w:rsidRDefault="00015230" w:rsidP="0062243A">
      <w:pPr>
        <w:pStyle w:val="a3"/>
        <w:numPr>
          <w:ilvl w:val="0"/>
          <w:numId w:val="9"/>
        </w:numPr>
        <w:spacing w:after="160" w:line="360" w:lineRule="auto"/>
        <w:ind w:left="-426" w:firstLine="284"/>
        <w:jc w:val="both"/>
        <w:rPr>
          <w:sz w:val="28"/>
          <w:szCs w:val="28"/>
          <w:lang w:val="en-US"/>
        </w:rPr>
      </w:pPr>
      <w:r w:rsidRPr="00015230">
        <w:rPr>
          <w:sz w:val="28"/>
          <w:szCs w:val="28"/>
          <w:lang w:val="en-US"/>
        </w:rPr>
        <w:t xml:space="preserve">Ranjbar F., Warmelink J. C., Gharacheh M. Prenatal attachment in pregnancy following assisted reproductive technology: a literature review //Journal of reproductive and infant psychology. – 2020. – </w:t>
      </w:r>
      <w:r w:rsidRPr="00015230">
        <w:rPr>
          <w:sz w:val="28"/>
          <w:szCs w:val="28"/>
        </w:rPr>
        <w:t>Т</w:t>
      </w:r>
      <w:r w:rsidRPr="00015230">
        <w:rPr>
          <w:sz w:val="28"/>
          <w:szCs w:val="28"/>
          <w:lang w:val="en-US"/>
        </w:rPr>
        <w:t xml:space="preserve">. 38. – №. 1. – </w:t>
      </w:r>
      <w:r w:rsidRPr="00015230">
        <w:rPr>
          <w:sz w:val="28"/>
          <w:szCs w:val="28"/>
        </w:rPr>
        <w:t>С</w:t>
      </w:r>
      <w:r w:rsidRPr="00015230">
        <w:rPr>
          <w:sz w:val="28"/>
          <w:szCs w:val="28"/>
          <w:lang w:val="en-US"/>
        </w:rPr>
        <w:t>. 86-108.</w:t>
      </w:r>
    </w:p>
    <w:p w14:paraId="1CBEDEBD"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lastRenderedPageBreak/>
        <w:t xml:space="preserve">Rockliff H. E. et al. A systematic review of psychosocial factors associated with emotional adjustment in in vitro fertilization patients //Human reproduction update. – 2014. – </w:t>
      </w:r>
      <w:r w:rsidRPr="0062243A">
        <w:rPr>
          <w:sz w:val="28"/>
          <w:szCs w:val="28"/>
        </w:rPr>
        <w:t>Т</w:t>
      </w:r>
      <w:r w:rsidRPr="0062243A">
        <w:rPr>
          <w:sz w:val="28"/>
          <w:szCs w:val="28"/>
          <w:lang w:val="en-US"/>
        </w:rPr>
        <w:t xml:space="preserve">. 20. – №. </w:t>
      </w:r>
      <w:r w:rsidRPr="0062243A">
        <w:rPr>
          <w:sz w:val="28"/>
          <w:szCs w:val="28"/>
        </w:rPr>
        <w:t>4. – С. 594-613.</w:t>
      </w:r>
    </w:p>
    <w:p w14:paraId="6173C10A"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Ryff C.D.  Possible selves in adulthood and old age: a tale of shifting horizons. Psychology and Aging. – 1991. – Vol. 6, № 2. – P. 286–295</w:t>
      </w:r>
    </w:p>
    <w:p w14:paraId="30C1884E"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 xml:space="preserve">Sakiyama T. Development and evaluation of the Adaptation Support Program in Early Pregnancy after the use of assisted reproductive technology //Japan Journal of Nursing Science. – 2019. – </w:t>
      </w:r>
      <w:r w:rsidRPr="0062243A">
        <w:rPr>
          <w:sz w:val="28"/>
          <w:szCs w:val="28"/>
        </w:rPr>
        <w:t>Т</w:t>
      </w:r>
      <w:r w:rsidRPr="0062243A">
        <w:rPr>
          <w:sz w:val="28"/>
          <w:szCs w:val="28"/>
          <w:lang w:val="en-US"/>
        </w:rPr>
        <w:t xml:space="preserve">. 16. – №. </w:t>
      </w:r>
      <w:r w:rsidRPr="0062243A">
        <w:rPr>
          <w:sz w:val="28"/>
          <w:szCs w:val="28"/>
        </w:rPr>
        <w:t>3. – С. 286-299.</w:t>
      </w:r>
    </w:p>
    <w:p w14:paraId="0B96F2DA" w14:textId="64CBFC8F" w:rsidR="0062243A" w:rsidRPr="0062243A" w:rsidRDefault="0062243A" w:rsidP="0062243A">
      <w:pPr>
        <w:pStyle w:val="a3"/>
        <w:numPr>
          <w:ilvl w:val="0"/>
          <w:numId w:val="9"/>
        </w:numPr>
        <w:spacing w:after="160" w:line="360" w:lineRule="auto"/>
        <w:ind w:left="-426" w:firstLine="284"/>
        <w:jc w:val="both"/>
        <w:rPr>
          <w:sz w:val="28"/>
          <w:szCs w:val="28"/>
          <w:lang w:val="en-US"/>
        </w:rPr>
      </w:pPr>
      <w:r w:rsidRPr="0084640C">
        <w:rPr>
          <w:sz w:val="28"/>
          <w:szCs w:val="28"/>
          <w:lang w:val="en-US"/>
        </w:rPr>
        <w:t>Sarah M. Woods, Jennifer L. Melville</w:t>
      </w:r>
      <w:r w:rsidRPr="0062243A">
        <w:rPr>
          <w:sz w:val="28"/>
          <w:szCs w:val="28"/>
          <w:lang w:val="en-US"/>
        </w:rPr>
        <w:t>, Yuqing Guo, Ming-Yu Fan, Amelia Gavin, Psychosocial stress during pregnancy, American Journal of Obstetrics and Gynecology, Volume 202, Issue 1, 2010.</w:t>
      </w:r>
    </w:p>
    <w:p w14:paraId="38EF58DB"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 xml:space="preserve">Skvirsky V. et al. Contributors to women's perceived stress at the start of assisted reproductive technology //The Journal of psychology. – 2019. – </w:t>
      </w:r>
      <w:r w:rsidRPr="0062243A">
        <w:rPr>
          <w:sz w:val="28"/>
          <w:szCs w:val="28"/>
        </w:rPr>
        <w:t>Т</w:t>
      </w:r>
      <w:r w:rsidRPr="0062243A">
        <w:rPr>
          <w:sz w:val="28"/>
          <w:szCs w:val="28"/>
          <w:lang w:val="en-US"/>
        </w:rPr>
        <w:t xml:space="preserve">. 153. – №. </w:t>
      </w:r>
      <w:r w:rsidRPr="0062243A">
        <w:rPr>
          <w:sz w:val="28"/>
          <w:szCs w:val="28"/>
        </w:rPr>
        <w:t>1. – С. 23-36.</w:t>
      </w:r>
    </w:p>
    <w:p w14:paraId="5130A439"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 xml:space="preserve">Tuncay G. et al. Stress in couples undergoing assisted reproductive technology //Archives of gynecology and obstetrics. – 2020. – </w:t>
      </w:r>
      <w:r w:rsidRPr="0062243A">
        <w:rPr>
          <w:sz w:val="28"/>
          <w:szCs w:val="28"/>
        </w:rPr>
        <w:t>Т</w:t>
      </w:r>
      <w:r w:rsidRPr="0062243A">
        <w:rPr>
          <w:sz w:val="28"/>
          <w:szCs w:val="28"/>
          <w:lang w:val="en-US"/>
        </w:rPr>
        <w:t xml:space="preserve">. 301. – №. </w:t>
      </w:r>
      <w:r w:rsidRPr="0062243A">
        <w:rPr>
          <w:sz w:val="28"/>
          <w:szCs w:val="28"/>
        </w:rPr>
        <w:t>6. – С. 1561-1567.</w:t>
      </w:r>
    </w:p>
    <w:p w14:paraId="5218F04E" w14:textId="77777777" w:rsidR="0062243A" w:rsidRPr="0062243A" w:rsidRDefault="0062243A" w:rsidP="0062243A">
      <w:pPr>
        <w:pStyle w:val="a3"/>
        <w:numPr>
          <w:ilvl w:val="0"/>
          <w:numId w:val="9"/>
        </w:numPr>
        <w:spacing w:after="160" w:line="360" w:lineRule="auto"/>
        <w:ind w:left="-426" w:firstLine="284"/>
        <w:jc w:val="both"/>
        <w:rPr>
          <w:sz w:val="28"/>
          <w:szCs w:val="28"/>
          <w:lang w:val="en-US"/>
        </w:rPr>
      </w:pPr>
      <w:r w:rsidRPr="0062243A">
        <w:rPr>
          <w:sz w:val="28"/>
          <w:szCs w:val="28"/>
          <w:lang w:val="en-US"/>
        </w:rPr>
        <w:t>Verhaak CM, Smeenk JM, Evers AW, Kremer JA, Kraaimaat FW, BraatDD. Women’s emotional adjustment to IVF: a systematic review of 25 years of research. // Hum Reproduction Update. 2007</w:t>
      </w:r>
    </w:p>
    <w:p w14:paraId="5FBE5217" w14:textId="516244DF" w:rsidR="003708CC" w:rsidRDefault="0005430C" w:rsidP="007E1D98">
      <w:pPr>
        <w:pStyle w:val="1"/>
        <w:spacing w:line="360" w:lineRule="auto"/>
        <w:rPr>
          <w:rFonts w:eastAsia="Calibri"/>
          <w:lang w:eastAsia="en-US"/>
        </w:rPr>
      </w:pPr>
      <w:bookmarkStart w:id="48" w:name="_Toc104154074"/>
      <w:r>
        <w:rPr>
          <w:rFonts w:eastAsia="Calibri"/>
          <w:lang w:eastAsia="en-US"/>
        </w:rPr>
        <w:t>Приложение А</w:t>
      </w:r>
      <w:bookmarkEnd w:id="48"/>
      <w:r>
        <w:rPr>
          <w:rFonts w:eastAsia="Calibri"/>
          <w:lang w:eastAsia="en-US"/>
        </w:rPr>
        <w:t xml:space="preserve"> </w:t>
      </w:r>
    </w:p>
    <w:p w14:paraId="21C7B2C2" w14:textId="0458DA60" w:rsidR="0062243A" w:rsidRPr="007E1D98" w:rsidRDefault="0005430C" w:rsidP="003708CC">
      <w:pPr>
        <w:spacing w:after="160" w:line="360" w:lineRule="auto"/>
        <w:ind w:firstLine="426"/>
        <w:rPr>
          <w:rFonts w:eastAsia="Calibri"/>
          <w:i/>
          <w:sz w:val="28"/>
          <w:szCs w:val="28"/>
          <w:lang w:eastAsia="en-US"/>
        </w:rPr>
      </w:pPr>
      <w:r w:rsidRPr="007E1D98">
        <w:rPr>
          <w:rFonts w:eastAsia="Calibri"/>
          <w:i/>
          <w:sz w:val="28"/>
          <w:szCs w:val="28"/>
          <w:lang w:eastAsia="en-US"/>
        </w:rPr>
        <w:t>Таблицы корреляционных взаимосвязей</w:t>
      </w:r>
    </w:p>
    <w:p w14:paraId="64921E8F" w14:textId="0CBB96DB" w:rsidR="006B4841" w:rsidRPr="007E1D98" w:rsidRDefault="006B4841" w:rsidP="007E1D98">
      <w:pPr>
        <w:spacing w:after="160" w:line="360" w:lineRule="auto"/>
        <w:ind w:firstLine="426"/>
        <w:jc w:val="both"/>
        <w:rPr>
          <w:rFonts w:eastAsia="Calibri"/>
          <w:sz w:val="28"/>
          <w:szCs w:val="28"/>
          <w:lang w:eastAsia="en-US"/>
        </w:rPr>
      </w:pPr>
      <w:r>
        <w:rPr>
          <w:rFonts w:eastAsia="Calibri"/>
          <w:sz w:val="28"/>
          <w:szCs w:val="28"/>
          <w:lang w:eastAsia="en-US"/>
        </w:rPr>
        <w:t>Таблица 1. Корреляционные взаимосвязи компонентов отношения к беременности и компонентов отношения привязанности</w:t>
      </w:r>
      <w:r w:rsidR="003708CC">
        <w:rPr>
          <w:rFonts w:eastAsia="Calibri"/>
          <w:sz w:val="28"/>
          <w:szCs w:val="28"/>
          <w:lang w:eastAsia="en-US"/>
        </w:rPr>
        <w:t xml:space="preserve"> в группе ВРТ</w:t>
      </w:r>
    </w:p>
    <w:tbl>
      <w:tblPr>
        <w:tblW w:w="9087" w:type="dxa"/>
        <w:tblInd w:w="-15" w:type="dxa"/>
        <w:tblLayout w:type="fixed"/>
        <w:tblLook w:val="04A0" w:firstRow="1" w:lastRow="0" w:firstColumn="1" w:lastColumn="0" w:noHBand="0" w:noVBand="1"/>
      </w:tblPr>
      <w:tblGrid>
        <w:gridCol w:w="236"/>
        <w:gridCol w:w="1133"/>
        <w:gridCol w:w="629"/>
        <w:gridCol w:w="852"/>
        <w:gridCol w:w="851"/>
        <w:gridCol w:w="850"/>
        <w:gridCol w:w="851"/>
        <w:gridCol w:w="850"/>
        <w:gridCol w:w="851"/>
        <w:gridCol w:w="992"/>
        <w:gridCol w:w="992"/>
        <w:tblGridChange w:id="49">
          <w:tblGrid>
            <w:gridCol w:w="236"/>
            <w:gridCol w:w="1133"/>
            <w:gridCol w:w="629"/>
            <w:gridCol w:w="852"/>
            <w:gridCol w:w="851"/>
            <w:gridCol w:w="850"/>
            <w:gridCol w:w="851"/>
            <w:gridCol w:w="850"/>
            <w:gridCol w:w="851"/>
            <w:gridCol w:w="992"/>
            <w:gridCol w:w="992"/>
          </w:tblGrid>
        </w:tblGridChange>
      </w:tblGrid>
      <w:tr w:rsidR="003708CC" w:rsidRPr="007E1D98" w14:paraId="2846C929" w14:textId="77777777" w:rsidTr="003708CC">
        <w:trPr>
          <w:trHeight w:val="217"/>
        </w:trPr>
        <w:tc>
          <w:tcPr>
            <w:tcW w:w="9087" w:type="dxa"/>
            <w:gridSpan w:val="11"/>
            <w:tcBorders>
              <w:bottom w:val="single" w:sz="4" w:space="0" w:color="auto"/>
            </w:tcBorders>
            <w:shd w:val="clear" w:color="auto" w:fill="auto"/>
            <w:vAlign w:val="center"/>
          </w:tcPr>
          <w:p w14:paraId="47948889" w14:textId="2289D8E9" w:rsidR="008707E2" w:rsidRPr="007E1D98" w:rsidRDefault="008707E2" w:rsidP="00054B64">
            <w:pPr>
              <w:rPr>
                <w:color w:val="000000"/>
                <w:sz w:val="22"/>
                <w:szCs w:val="22"/>
              </w:rPr>
            </w:pPr>
          </w:p>
        </w:tc>
      </w:tr>
      <w:tr w:rsidR="006B4841" w:rsidRPr="007E1D98" w14:paraId="6076F9C8" w14:textId="77777777" w:rsidTr="007E1D98">
        <w:trPr>
          <w:trHeight w:val="1230"/>
        </w:trPr>
        <w:tc>
          <w:tcPr>
            <w:tcW w:w="1998" w:type="dxa"/>
            <w:gridSpan w:val="3"/>
            <w:tcBorders>
              <w:top w:val="single" w:sz="4" w:space="0" w:color="auto"/>
              <w:left w:val="single" w:sz="12" w:space="0" w:color="000000"/>
              <w:bottom w:val="nil"/>
              <w:right w:val="single" w:sz="12" w:space="0" w:color="000000"/>
            </w:tcBorders>
            <w:shd w:val="clear" w:color="auto" w:fill="auto"/>
            <w:vAlign w:val="bottom"/>
            <w:hideMark/>
          </w:tcPr>
          <w:p w14:paraId="3E9FF81F" w14:textId="77777777" w:rsidR="008707E2" w:rsidRPr="007E1D98" w:rsidRDefault="008707E2" w:rsidP="00054B64">
            <w:pPr>
              <w:rPr>
                <w:color w:val="000000"/>
                <w:sz w:val="22"/>
                <w:szCs w:val="22"/>
              </w:rPr>
            </w:pPr>
            <w:r w:rsidRPr="007E1D98">
              <w:rPr>
                <w:color w:val="000000"/>
                <w:sz w:val="22"/>
                <w:szCs w:val="22"/>
              </w:rPr>
              <w:t> </w:t>
            </w:r>
          </w:p>
        </w:tc>
        <w:tc>
          <w:tcPr>
            <w:tcW w:w="852" w:type="dxa"/>
            <w:tcBorders>
              <w:top w:val="single" w:sz="4" w:space="0" w:color="auto"/>
              <w:left w:val="single" w:sz="4" w:space="0" w:color="000000"/>
              <w:bottom w:val="nil"/>
              <w:right w:val="single" w:sz="4" w:space="0" w:color="000000"/>
            </w:tcBorders>
            <w:shd w:val="clear" w:color="auto" w:fill="auto"/>
            <w:vAlign w:val="center"/>
            <w:hideMark/>
          </w:tcPr>
          <w:p w14:paraId="19FE8904" w14:textId="77777777" w:rsidR="008707E2" w:rsidRPr="007E1D98" w:rsidRDefault="008707E2" w:rsidP="00054B64">
            <w:pPr>
              <w:jc w:val="center"/>
              <w:rPr>
                <w:color w:val="000000"/>
                <w:sz w:val="22"/>
                <w:szCs w:val="22"/>
              </w:rPr>
            </w:pPr>
            <w:r w:rsidRPr="007E1D98">
              <w:rPr>
                <w:color w:val="000000"/>
                <w:sz w:val="22"/>
                <w:szCs w:val="22"/>
              </w:rPr>
              <w:t>Качество привязанности</w:t>
            </w:r>
          </w:p>
        </w:tc>
        <w:tc>
          <w:tcPr>
            <w:tcW w:w="851" w:type="dxa"/>
            <w:tcBorders>
              <w:top w:val="single" w:sz="4" w:space="0" w:color="auto"/>
              <w:left w:val="nil"/>
              <w:bottom w:val="nil"/>
              <w:right w:val="single" w:sz="4" w:space="0" w:color="000000"/>
            </w:tcBorders>
            <w:shd w:val="clear" w:color="auto" w:fill="auto"/>
            <w:vAlign w:val="center"/>
            <w:hideMark/>
          </w:tcPr>
          <w:p w14:paraId="54DB2A6E" w14:textId="77777777" w:rsidR="008707E2" w:rsidRPr="007E1D98" w:rsidRDefault="008707E2" w:rsidP="00054B64">
            <w:pPr>
              <w:jc w:val="center"/>
              <w:rPr>
                <w:color w:val="000000"/>
                <w:sz w:val="22"/>
                <w:szCs w:val="22"/>
              </w:rPr>
            </w:pPr>
            <w:r w:rsidRPr="007E1D98">
              <w:rPr>
                <w:color w:val="000000"/>
                <w:sz w:val="22"/>
                <w:szCs w:val="22"/>
              </w:rPr>
              <w:t>Интенсивность включения</w:t>
            </w:r>
          </w:p>
        </w:tc>
        <w:tc>
          <w:tcPr>
            <w:tcW w:w="850" w:type="dxa"/>
            <w:tcBorders>
              <w:top w:val="single" w:sz="4" w:space="0" w:color="auto"/>
              <w:left w:val="nil"/>
              <w:bottom w:val="nil"/>
              <w:right w:val="single" w:sz="4" w:space="0" w:color="000000"/>
            </w:tcBorders>
            <w:shd w:val="clear" w:color="auto" w:fill="auto"/>
            <w:vAlign w:val="center"/>
            <w:hideMark/>
          </w:tcPr>
          <w:p w14:paraId="76F79ED7" w14:textId="77777777" w:rsidR="008707E2" w:rsidRPr="007E1D98" w:rsidRDefault="008707E2" w:rsidP="00054B64">
            <w:pPr>
              <w:jc w:val="center"/>
              <w:rPr>
                <w:color w:val="000000"/>
                <w:sz w:val="22"/>
                <w:szCs w:val="22"/>
              </w:rPr>
            </w:pPr>
            <w:r w:rsidRPr="007E1D98">
              <w:rPr>
                <w:color w:val="000000"/>
                <w:sz w:val="22"/>
                <w:szCs w:val="22"/>
              </w:rPr>
              <w:t>Общий показатель</w:t>
            </w:r>
          </w:p>
        </w:tc>
        <w:tc>
          <w:tcPr>
            <w:tcW w:w="851" w:type="dxa"/>
            <w:tcBorders>
              <w:top w:val="single" w:sz="4" w:space="0" w:color="auto"/>
              <w:left w:val="nil"/>
              <w:bottom w:val="nil"/>
              <w:right w:val="single" w:sz="4" w:space="0" w:color="000000"/>
            </w:tcBorders>
            <w:shd w:val="clear" w:color="auto" w:fill="auto"/>
            <w:vAlign w:val="center"/>
            <w:hideMark/>
          </w:tcPr>
          <w:p w14:paraId="149598FE" w14:textId="77777777" w:rsidR="008707E2" w:rsidRPr="007E1D98" w:rsidRDefault="008707E2" w:rsidP="00054B64">
            <w:pPr>
              <w:jc w:val="center"/>
              <w:rPr>
                <w:color w:val="000000"/>
                <w:sz w:val="22"/>
                <w:szCs w:val="22"/>
              </w:rPr>
            </w:pPr>
            <w:r w:rsidRPr="007E1D98">
              <w:rPr>
                <w:color w:val="000000"/>
                <w:sz w:val="22"/>
                <w:szCs w:val="22"/>
              </w:rPr>
              <w:t>Когнитивный компонент</w:t>
            </w:r>
          </w:p>
        </w:tc>
        <w:tc>
          <w:tcPr>
            <w:tcW w:w="850" w:type="dxa"/>
            <w:tcBorders>
              <w:top w:val="single" w:sz="4" w:space="0" w:color="auto"/>
              <w:left w:val="nil"/>
              <w:bottom w:val="nil"/>
              <w:right w:val="single" w:sz="4" w:space="0" w:color="000000"/>
            </w:tcBorders>
            <w:shd w:val="clear" w:color="auto" w:fill="auto"/>
            <w:vAlign w:val="center"/>
            <w:hideMark/>
          </w:tcPr>
          <w:p w14:paraId="4A1AF78E" w14:textId="77777777" w:rsidR="008707E2" w:rsidRPr="007E1D98" w:rsidRDefault="008707E2" w:rsidP="00054B64">
            <w:pPr>
              <w:jc w:val="center"/>
              <w:rPr>
                <w:color w:val="000000"/>
                <w:sz w:val="22"/>
                <w:szCs w:val="22"/>
              </w:rPr>
            </w:pPr>
            <w:r w:rsidRPr="007E1D98">
              <w:rPr>
                <w:color w:val="000000"/>
                <w:sz w:val="22"/>
                <w:szCs w:val="22"/>
              </w:rPr>
              <w:t>Эмоциональный компонент</w:t>
            </w:r>
          </w:p>
        </w:tc>
        <w:tc>
          <w:tcPr>
            <w:tcW w:w="851" w:type="dxa"/>
            <w:tcBorders>
              <w:top w:val="single" w:sz="4" w:space="0" w:color="auto"/>
              <w:left w:val="nil"/>
              <w:bottom w:val="nil"/>
              <w:right w:val="single" w:sz="4" w:space="0" w:color="000000"/>
            </w:tcBorders>
            <w:shd w:val="clear" w:color="auto" w:fill="auto"/>
            <w:vAlign w:val="center"/>
            <w:hideMark/>
          </w:tcPr>
          <w:p w14:paraId="0797CDAB" w14:textId="77777777" w:rsidR="008707E2" w:rsidRPr="007E1D98" w:rsidRDefault="008707E2" w:rsidP="00054B64">
            <w:pPr>
              <w:jc w:val="center"/>
              <w:rPr>
                <w:color w:val="000000"/>
                <w:sz w:val="22"/>
                <w:szCs w:val="22"/>
              </w:rPr>
            </w:pPr>
            <w:r w:rsidRPr="007E1D98">
              <w:rPr>
                <w:color w:val="000000"/>
                <w:sz w:val="22"/>
                <w:szCs w:val="22"/>
              </w:rPr>
              <w:t>Поведенческий общий</w:t>
            </w:r>
          </w:p>
        </w:tc>
        <w:tc>
          <w:tcPr>
            <w:tcW w:w="992" w:type="dxa"/>
            <w:tcBorders>
              <w:top w:val="single" w:sz="4" w:space="0" w:color="auto"/>
              <w:left w:val="nil"/>
              <w:bottom w:val="nil"/>
              <w:right w:val="single" w:sz="4" w:space="0" w:color="000000"/>
            </w:tcBorders>
            <w:shd w:val="clear" w:color="auto" w:fill="auto"/>
            <w:vAlign w:val="center"/>
            <w:hideMark/>
          </w:tcPr>
          <w:p w14:paraId="65B9CCBF" w14:textId="0376B568" w:rsidR="008707E2" w:rsidRPr="007E1D98" w:rsidRDefault="008707E2" w:rsidP="00054B64">
            <w:pPr>
              <w:jc w:val="center"/>
              <w:rPr>
                <w:color w:val="000000"/>
                <w:sz w:val="22"/>
                <w:szCs w:val="22"/>
              </w:rPr>
            </w:pPr>
            <w:r w:rsidRPr="007E1D98">
              <w:rPr>
                <w:color w:val="000000"/>
                <w:sz w:val="22"/>
                <w:szCs w:val="22"/>
              </w:rPr>
              <w:t>ПоведенческийЗащита и Забота</w:t>
            </w:r>
          </w:p>
        </w:tc>
        <w:tc>
          <w:tcPr>
            <w:tcW w:w="992" w:type="dxa"/>
            <w:tcBorders>
              <w:top w:val="single" w:sz="4" w:space="0" w:color="auto"/>
              <w:left w:val="nil"/>
              <w:bottom w:val="nil"/>
              <w:right w:val="single" w:sz="12" w:space="0" w:color="000000"/>
            </w:tcBorders>
            <w:shd w:val="clear" w:color="auto" w:fill="auto"/>
            <w:vAlign w:val="center"/>
            <w:hideMark/>
          </w:tcPr>
          <w:p w14:paraId="23F09AFF" w14:textId="00E27592" w:rsidR="008707E2" w:rsidRPr="007E1D98" w:rsidRDefault="008707E2" w:rsidP="00054B64">
            <w:pPr>
              <w:jc w:val="center"/>
              <w:rPr>
                <w:color w:val="000000"/>
                <w:sz w:val="22"/>
                <w:szCs w:val="22"/>
              </w:rPr>
            </w:pPr>
            <w:r w:rsidRPr="007E1D98">
              <w:rPr>
                <w:color w:val="000000"/>
                <w:sz w:val="22"/>
                <w:szCs w:val="22"/>
              </w:rPr>
              <w:t>Поведенческий Взаимодействие с ребенком</w:t>
            </w:r>
          </w:p>
        </w:tc>
      </w:tr>
      <w:tr w:rsidR="006B4841" w:rsidRPr="007E1D98" w14:paraId="51062BE1" w14:textId="77777777" w:rsidTr="007E1D98">
        <w:trPr>
          <w:trHeight w:val="960"/>
        </w:trPr>
        <w:tc>
          <w:tcPr>
            <w:tcW w:w="236" w:type="dxa"/>
            <w:vMerge w:val="restart"/>
            <w:tcBorders>
              <w:top w:val="single" w:sz="4" w:space="0" w:color="auto"/>
              <w:left w:val="single" w:sz="4" w:space="0" w:color="auto"/>
              <w:bottom w:val="single" w:sz="4" w:space="0" w:color="auto"/>
            </w:tcBorders>
            <w:shd w:val="clear" w:color="auto" w:fill="auto"/>
            <w:hideMark/>
          </w:tcPr>
          <w:p w14:paraId="4F5962FE" w14:textId="0C938B41" w:rsidR="008707E2" w:rsidRPr="007E1D98" w:rsidRDefault="008707E2" w:rsidP="00054B64">
            <w:pPr>
              <w:jc w:val="center"/>
              <w:rPr>
                <w:color w:val="000000"/>
                <w:sz w:val="22"/>
                <w:szCs w:val="22"/>
              </w:rPr>
            </w:pPr>
          </w:p>
        </w:tc>
        <w:tc>
          <w:tcPr>
            <w:tcW w:w="1133" w:type="dxa"/>
            <w:vMerge w:val="restart"/>
            <w:tcBorders>
              <w:top w:val="single" w:sz="4" w:space="0" w:color="auto"/>
              <w:left w:val="nil"/>
              <w:bottom w:val="single" w:sz="4" w:space="0" w:color="auto"/>
              <w:right w:val="single" w:sz="4" w:space="0" w:color="auto"/>
            </w:tcBorders>
            <w:shd w:val="clear" w:color="auto" w:fill="auto"/>
            <w:hideMark/>
          </w:tcPr>
          <w:p w14:paraId="33379559" w14:textId="77777777" w:rsidR="008707E2" w:rsidRPr="007E1D98" w:rsidRDefault="008707E2" w:rsidP="00054B64">
            <w:pPr>
              <w:rPr>
                <w:color w:val="000000"/>
                <w:sz w:val="22"/>
                <w:szCs w:val="22"/>
              </w:rPr>
            </w:pPr>
            <w:r w:rsidRPr="007E1D98">
              <w:rPr>
                <w:color w:val="000000"/>
                <w:sz w:val="22"/>
                <w:szCs w:val="22"/>
              </w:rPr>
              <w:t>Оптимальный</w:t>
            </w:r>
          </w:p>
        </w:tc>
        <w:tc>
          <w:tcPr>
            <w:tcW w:w="629" w:type="dxa"/>
            <w:tcBorders>
              <w:top w:val="single" w:sz="4" w:space="0" w:color="auto"/>
              <w:left w:val="nil"/>
              <w:bottom w:val="single" w:sz="4" w:space="0" w:color="auto"/>
              <w:right w:val="single" w:sz="4" w:space="0" w:color="auto"/>
            </w:tcBorders>
            <w:shd w:val="clear" w:color="auto" w:fill="auto"/>
            <w:hideMark/>
          </w:tcPr>
          <w:p w14:paraId="76694076"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14:paraId="3EDAD37F" w14:textId="77777777" w:rsidR="008707E2" w:rsidRPr="007E1D98" w:rsidRDefault="008707E2" w:rsidP="00054B64">
            <w:pPr>
              <w:jc w:val="right"/>
              <w:rPr>
                <w:color w:val="000000"/>
                <w:sz w:val="22"/>
                <w:szCs w:val="22"/>
              </w:rPr>
            </w:pPr>
            <w:r w:rsidRPr="007E1D98">
              <w:rPr>
                <w:color w:val="000000"/>
                <w:sz w:val="22"/>
                <w:szCs w:val="22"/>
              </w:rPr>
              <w:t>-,168</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14:paraId="6BF086E0" w14:textId="77777777" w:rsidR="008707E2" w:rsidRPr="007E1D98" w:rsidRDefault="008707E2" w:rsidP="00054B64">
            <w:pPr>
              <w:jc w:val="right"/>
              <w:rPr>
                <w:color w:val="000000"/>
                <w:sz w:val="22"/>
                <w:szCs w:val="22"/>
              </w:rPr>
            </w:pPr>
            <w:r w:rsidRPr="007E1D98">
              <w:rPr>
                <w:color w:val="000000"/>
                <w:sz w:val="22"/>
                <w:szCs w:val="22"/>
              </w:rPr>
              <w:t>-,395</w:t>
            </w:r>
            <w:r w:rsidRPr="007E1D98">
              <w:rPr>
                <w:color w:val="000000"/>
                <w:sz w:val="22"/>
                <w:szCs w:val="22"/>
                <w:vertAlign w:val="superscript"/>
              </w:rPr>
              <w:t>**</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14:paraId="0573341E" w14:textId="77777777" w:rsidR="008707E2" w:rsidRPr="007E1D98" w:rsidRDefault="008707E2" w:rsidP="00054B64">
            <w:pPr>
              <w:jc w:val="right"/>
              <w:rPr>
                <w:color w:val="000000"/>
                <w:sz w:val="22"/>
                <w:szCs w:val="22"/>
              </w:rPr>
            </w:pPr>
            <w:r w:rsidRPr="007E1D98">
              <w:rPr>
                <w:color w:val="000000"/>
                <w:sz w:val="22"/>
                <w:szCs w:val="22"/>
              </w:rPr>
              <w:t>-,316</w:t>
            </w:r>
            <w:r w:rsidRPr="007E1D98">
              <w:rPr>
                <w:color w:val="000000"/>
                <w:sz w:val="22"/>
                <w:szCs w:val="22"/>
                <w:vertAlign w:val="superscript"/>
              </w:rPr>
              <w:t>*</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14:paraId="2FA31660" w14:textId="77777777" w:rsidR="008707E2" w:rsidRPr="007E1D98" w:rsidRDefault="008707E2" w:rsidP="00054B64">
            <w:pPr>
              <w:jc w:val="right"/>
              <w:rPr>
                <w:color w:val="000000"/>
                <w:sz w:val="22"/>
                <w:szCs w:val="22"/>
              </w:rPr>
            </w:pPr>
            <w:r w:rsidRPr="007E1D98">
              <w:rPr>
                <w:color w:val="000000"/>
                <w:sz w:val="22"/>
                <w:szCs w:val="22"/>
              </w:rPr>
              <w:t>-,351</w:t>
            </w:r>
            <w:r w:rsidRPr="007E1D98">
              <w:rPr>
                <w:color w:val="000000"/>
                <w:sz w:val="22"/>
                <w:szCs w:val="22"/>
                <w:vertAlign w:val="superscript"/>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E9E328D" w14:textId="77777777" w:rsidR="008707E2" w:rsidRPr="007E1D98" w:rsidRDefault="008707E2" w:rsidP="00054B64">
            <w:pPr>
              <w:jc w:val="right"/>
              <w:rPr>
                <w:color w:val="000000"/>
                <w:sz w:val="22"/>
                <w:szCs w:val="22"/>
              </w:rPr>
            </w:pPr>
            <w:r w:rsidRPr="007E1D98">
              <w:rPr>
                <w:color w:val="000000"/>
                <w:sz w:val="22"/>
                <w:szCs w:val="22"/>
              </w:rPr>
              <w:t>-,266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605FE40" w14:textId="77777777" w:rsidR="008707E2" w:rsidRPr="007E1D98" w:rsidRDefault="008707E2" w:rsidP="00054B64">
            <w:pPr>
              <w:jc w:val="right"/>
              <w:rPr>
                <w:color w:val="000000"/>
                <w:sz w:val="22"/>
                <w:szCs w:val="22"/>
              </w:rPr>
            </w:pPr>
            <w:r w:rsidRPr="007E1D98">
              <w:rPr>
                <w:color w:val="000000"/>
                <w:sz w:val="22"/>
                <w:szCs w:val="22"/>
              </w:rPr>
              <w:t>-,094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F7AB7A" w14:textId="77777777" w:rsidR="008707E2" w:rsidRPr="007E1D98" w:rsidRDefault="008707E2" w:rsidP="00054B64">
            <w:pPr>
              <w:jc w:val="right"/>
              <w:rPr>
                <w:color w:val="000000"/>
                <w:sz w:val="22"/>
                <w:szCs w:val="22"/>
              </w:rPr>
            </w:pPr>
            <w:r w:rsidRPr="007E1D98">
              <w:rPr>
                <w:color w:val="000000"/>
                <w:sz w:val="22"/>
                <w:szCs w:val="22"/>
              </w:rPr>
              <w:t>-,126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7A3313" w14:textId="77777777" w:rsidR="008707E2" w:rsidRPr="007E1D98" w:rsidRDefault="008707E2" w:rsidP="00054B64">
            <w:pPr>
              <w:jc w:val="right"/>
              <w:rPr>
                <w:color w:val="000000"/>
                <w:sz w:val="22"/>
                <w:szCs w:val="22"/>
              </w:rPr>
            </w:pPr>
            <w:r w:rsidRPr="007E1D98">
              <w:rPr>
                <w:color w:val="000000"/>
                <w:sz w:val="22"/>
                <w:szCs w:val="22"/>
              </w:rPr>
              <w:t>-,094</w:t>
            </w:r>
          </w:p>
        </w:tc>
      </w:tr>
      <w:tr w:rsidR="006B4841" w:rsidRPr="007E1D98" w14:paraId="2AB590F9" w14:textId="77777777" w:rsidTr="007E1D98">
        <w:trPr>
          <w:trHeight w:val="720"/>
        </w:trPr>
        <w:tc>
          <w:tcPr>
            <w:tcW w:w="236" w:type="dxa"/>
            <w:vMerge/>
            <w:tcBorders>
              <w:top w:val="single" w:sz="4" w:space="0" w:color="auto"/>
              <w:left w:val="single" w:sz="4" w:space="0" w:color="auto"/>
              <w:bottom w:val="single" w:sz="4" w:space="0" w:color="auto"/>
            </w:tcBorders>
            <w:vAlign w:val="center"/>
            <w:hideMark/>
          </w:tcPr>
          <w:p w14:paraId="74CE379E" w14:textId="77777777" w:rsidR="008707E2" w:rsidRPr="007E1D98" w:rsidRDefault="008707E2" w:rsidP="00054B64">
            <w:pPr>
              <w:rPr>
                <w:color w:val="000000"/>
                <w:sz w:val="22"/>
                <w:szCs w:val="22"/>
              </w:rPr>
            </w:pPr>
          </w:p>
        </w:tc>
        <w:tc>
          <w:tcPr>
            <w:tcW w:w="1133" w:type="dxa"/>
            <w:vMerge/>
            <w:tcBorders>
              <w:top w:val="single" w:sz="4" w:space="0" w:color="auto"/>
              <w:left w:val="nil"/>
              <w:bottom w:val="single" w:sz="4" w:space="0" w:color="auto"/>
              <w:right w:val="single" w:sz="4" w:space="0" w:color="auto"/>
            </w:tcBorders>
            <w:vAlign w:val="center"/>
            <w:hideMark/>
          </w:tcPr>
          <w:p w14:paraId="2638A348"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65DCD6CC"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852" w:type="dxa"/>
            <w:tcBorders>
              <w:top w:val="nil"/>
              <w:left w:val="nil"/>
              <w:bottom w:val="single" w:sz="4" w:space="0" w:color="auto"/>
              <w:right w:val="single" w:sz="4" w:space="0" w:color="auto"/>
            </w:tcBorders>
            <w:shd w:val="clear" w:color="auto" w:fill="auto"/>
            <w:noWrap/>
            <w:vAlign w:val="center"/>
            <w:hideMark/>
          </w:tcPr>
          <w:p w14:paraId="6429418D" w14:textId="77777777" w:rsidR="008707E2" w:rsidRPr="007E1D98" w:rsidRDefault="008707E2" w:rsidP="00054B64">
            <w:pPr>
              <w:jc w:val="right"/>
              <w:rPr>
                <w:color w:val="000000"/>
                <w:sz w:val="22"/>
                <w:szCs w:val="22"/>
              </w:rPr>
            </w:pPr>
            <w:r w:rsidRPr="007E1D98">
              <w:rPr>
                <w:color w:val="000000"/>
                <w:sz w:val="22"/>
                <w:szCs w:val="22"/>
              </w:rPr>
              <w:t>,234</w:t>
            </w:r>
          </w:p>
        </w:tc>
        <w:tc>
          <w:tcPr>
            <w:tcW w:w="851" w:type="dxa"/>
            <w:tcBorders>
              <w:top w:val="nil"/>
              <w:left w:val="nil"/>
              <w:bottom w:val="single" w:sz="4" w:space="0" w:color="auto"/>
              <w:right w:val="single" w:sz="4" w:space="0" w:color="auto"/>
            </w:tcBorders>
            <w:shd w:val="clear" w:color="auto" w:fill="auto"/>
            <w:noWrap/>
            <w:vAlign w:val="center"/>
            <w:hideMark/>
          </w:tcPr>
          <w:p w14:paraId="1DC49837" w14:textId="77777777" w:rsidR="008707E2" w:rsidRPr="007E1D98" w:rsidRDefault="008707E2" w:rsidP="00054B64">
            <w:pPr>
              <w:jc w:val="right"/>
              <w:rPr>
                <w:color w:val="000000"/>
                <w:sz w:val="22"/>
                <w:szCs w:val="22"/>
              </w:rPr>
            </w:pPr>
            <w:r w:rsidRPr="007E1D98">
              <w:rPr>
                <w:color w:val="000000"/>
                <w:sz w:val="22"/>
                <w:szCs w:val="22"/>
              </w:rPr>
              <w:t>,004</w:t>
            </w:r>
          </w:p>
        </w:tc>
        <w:tc>
          <w:tcPr>
            <w:tcW w:w="850" w:type="dxa"/>
            <w:tcBorders>
              <w:top w:val="nil"/>
              <w:left w:val="nil"/>
              <w:bottom w:val="single" w:sz="4" w:space="0" w:color="auto"/>
              <w:right w:val="single" w:sz="4" w:space="0" w:color="auto"/>
            </w:tcBorders>
            <w:shd w:val="clear" w:color="auto" w:fill="auto"/>
            <w:noWrap/>
            <w:vAlign w:val="center"/>
            <w:hideMark/>
          </w:tcPr>
          <w:p w14:paraId="1A102F3A" w14:textId="77777777" w:rsidR="008707E2" w:rsidRPr="007E1D98" w:rsidRDefault="008707E2" w:rsidP="00054B64">
            <w:pPr>
              <w:jc w:val="right"/>
              <w:rPr>
                <w:color w:val="000000"/>
                <w:sz w:val="22"/>
                <w:szCs w:val="22"/>
              </w:rPr>
            </w:pPr>
            <w:r w:rsidRPr="007E1D98">
              <w:rPr>
                <w:color w:val="000000"/>
                <w:sz w:val="22"/>
                <w:szCs w:val="22"/>
              </w:rPr>
              <w:t>,023</w:t>
            </w:r>
          </w:p>
        </w:tc>
        <w:tc>
          <w:tcPr>
            <w:tcW w:w="851" w:type="dxa"/>
            <w:tcBorders>
              <w:top w:val="nil"/>
              <w:left w:val="nil"/>
              <w:bottom w:val="single" w:sz="4" w:space="0" w:color="auto"/>
              <w:right w:val="single" w:sz="4" w:space="0" w:color="auto"/>
            </w:tcBorders>
            <w:shd w:val="clear" w:color="auto" w:fill="auto"/>
            <w:noWrap/>
            <w:vAlign w:val="center"/>
            <w:hideMark/>
          </w:tcPr>
          <w:p w14:paraId="79F09537" w14:textId="77777777" w:rsidR="008707E2" w:rsidRPr="007E1D98" w:rsidRDefault="008707E2" w:rsidP="00054B64">
            <w:pPr>
              <w:jc w:val="right"/>
              <w:rPr>
                <w:color w:val="000000"/>
                <w:sz w:val="22"/>
                <w:szCs w:val="22"/>
              </w:rPr>
            </w:pPr>
            <w:r w:rsidRPr="007E1D98">
              <w:rPr>
                <w:color w:val="000000"/>
                <w:sz w:val="22"/>
                <w:szCs w:val="22"/>
              </w:rPr>
              <w:t>,011</w:t>
            </w:r>
          </w:p>
        </w:tc>
        <w:tc>
          <w:tcPr>
            <w:tcW w:w="850" w:type="dxa"/>
            <w:tcBorders>
              <w:top w:val="nil"/>
              <w:left w:val="nil"/>
              <w:bottom w:val="single" w:sz="4" w:space="0" w:color="auto"/>
              <w:right w:val="single" w:sz="4" w:space="0" w:color="auto"/>
            </w:tcBorders>
            <w:shd w:val="clear" w:color="auto" w:fill="auto"/>
            <w:noWrap/>
            <w:vAlign w:val="center"/>
            <w:hideMark/>
          </w:tcPr>
          <w:p w14:paraId="1D995452" w14:textId="77777777" w:rsidR="008707E2" w:rsidRPr="007E1D98" w:rsidRDefault="008707E2" w:rsidP="00054B64">
            <w:pPr>
              <w:jc w:val="right"/>
              <w:rPr>
                <w:color w:val="000000"/>
                <w:sz w:val="22"/>
                <w:szCs w:val="22"/>
              </w:rPr>
            </w:pPr>
            <w:r w:rsidRPr="007E1D98">
              <w:rPr>
                <w:color w:val="000000"/>
                <w:sz w:val="22"/>
                <w:szCs w:val="22"/>
              </w:rPr>
              <w:t>,057</w:t>
            </w:r>
          </w:p>
        </w:tc>
        <w:tc>
          <w:tcPr>
            <w:tcW w:w="851" w:type="dxa"/>
            <w:tcBorders>
              <w:top w:val="nil"/>
              <w:left w:val="nil"/>
              <w:bottom w:val="single" w:sz="4" w:space="0" w:color="auto"/>
              <w:right w:val="single" w:sz="4" w:space="0" w:color="auto"/>
            </w:tcBorders>
            <w:shd w:val="clear" w:color="auto" w:fill="auto"/>
            <w:noWrap/>
            <w:vAlign w:val="center"/>
            <w:hideMark/>
          </w:tcPr>
          <w:p w14:paraId="1E4492A7" w14:textId="77777777" w:rsidR="008707E2" w:rsidRPr="007E1D98" w:rsidRDefault="008707E2" w:rsidP="00054B64">
            <w:pPr>
              <w:jc w:val="right"/>
              <w:rPr>
                <w:color w:val="000000"/>
                <w:sz w:val="22"/>
                <w:szCs w:val="22"/>
              </w:rPr>
            </w:pPr>
            <w:r w:rsidRPr="007E1D98">
              <w:rPr>
                <w:color w:val="000000"/>
                <w:sz w:val="22"/>
                <w:szCs w:val="22"/>
              </w:rPr>
              <w:t>,506</w:t>
            </w:r>
          </w:p>
        </w:tc>
        <w:tc>
          <w:tcPr>
            <w:tcW w:w="992" w:type="dxa"/>
            <w:tcBorders>
              <w:top w:val="nil"/>
              <w:left w:val="nil"/>
              <w:bottom w:val="single" w:sz="4" w:space="0" w:color="auto"/>
              <w:right w:val="single" w:sz="4" w:space="0" w:color="auto"/>
            </w:tcBorders>
            <w:shd w:val="clear" w:color="auto" w:fill="auto"/>
            <w:noWrap/>
            <w:vAlign w:val="center"/>
            <w:hideMark/>
          </w:tcPr>
          <w:p w14:paraId="47BAC15F" w14:textId="77777777" w:rsidR="008707E2" w:rsidRPr="007E1D98" w:rsidRDefault="008707E2" w:rsidP="00054B64">
            <w:pPr>
              <w:jc w:val="right"/>
              <w:rPr>
                <w:color w:val="000000"/>
                <w:sz w:val="22"/>
                <w:szCs w:val="22"/>
              </w:rPr>
            </w:pPr>
            <w:r w:rsidRPr="007E1D98">
              <w:rPr>
                <w:color w:val="000000"/>
                <w:sz w:val="22"/>
                <w:szCs w:val="22"/>
              </w:rPr>
              <w:t>,373</w:t>
            </w:r>
          </w:p>
        </w:tc>
        <w:tc>
          <w:tcPr>
            <w:tcW w:w="992" w:type="dxa"/>
            <w:tcBorders>
              <w:top w:val="nil"/>
              <w:left w:val="nil"/>
              <w:bottom w:val="single" w:sz="4" w:space="0" w:color="auto"/>
              <w:right w:val="single" w:sz="4" w:space="0" w:color="auto"/>
            </w:tcBorders>
            <w:shd w:val="clear" w:color="auto" w:fill="auto"/>
            <w:noWrap/>
            <w:vAlign w:val="center"/>
            <w:hideMark/>
          </w:tcPr>
          <w:p w14:paraId="629935E6" w14:textId="77777777" w:rsidR="008707E2" w:rsidRPr="007E1D98" w:rsidRDefault="008707E2" w:rsidP="00054B64">
            <w:pPr>
              <w:jc w:val="right"/>
              <w:rPr>
                <w:color w:val="000000"/>
                <w:sz w:val="22"/>
                <w:szCs w:val="22"/>
              </w:rPr>
            </w:pPr>
            <w:r w:rsidRPr="007E1D98">
              <w:rPr>
                <w:color w:val="000000"/>
                <w:sz w:val="22"/>
                <w:szCs w:val="22"/>
              </w:rPr>
              <w:t>,506</w:t>
            </w:r>
          </w:p>
        </w:tc>
      </w:tr>
      <w:tr w:rsidR="006B4841" w:rsidRPr="007E1D98" w14:paraId="566E4A69" w14:textId="77777777" w:rsidTr="007E1D98">
        <w:trPr>
          <w:trHeight w:val="300"/>
        </w:trPr>
        <w:tc>
          <w:tcPr>
            <w:tcW w:w="236" w:type="dxa"/>
            <w:vMerge/>
            <w:tcBorders>
              <w:top w:val="single" w:sz="4" w:space="0" w:color="auto"/>
              <w:left w:val="single" w:sz="4" w:space="0" w:color="auto"/>
              <w:bottom w:val="single" w:sz="4" w:space="0" w:color="auto"/>
            </w:tcBorders>
            <w:vAlign w:val="center"/>
            <w:hideMark/>
          </w:tcPr>
          <w:p w14:paraId="128760D3" w14:textId="77777777" w:rsidR="008707E2" w:rsidRPr="007E1D98" w:rsidRDefault="008707E2" w:rsidP="00054B64">
            <w:pPr>
              <w:rPr>
                <w:color w:val="000000"/>
                <w:sz w:val="22"/>
                <w:szCs w:val="22"/>
              </w:rPr>
            </w:pPr>
          </w:p>
        </w:tc>
        <w:tc>
          <w:tcPr>
            <w:tcW w:w="1133" w:type="dxa"/>
            <w:vMerge/>
            <w:tcBorders>
              <w:top w:val="single" w:sz="4" w:space="0" w:color="auto"/>
              <w:left w:val="nil"/>
              <w:bottom w:val="single" w:sz="4" w:space="0" w:color="auto"/>
              <w:right w:val="single" w:sz="4" w:space="0" w:color="auto"/>
            </w:tcBorders>
            <w:vAlign w:val="center"/>
            <w:hideMark/>
          </w:tcPr>
          <w:p w14:paraId="6E9A3340"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2CAD0BB9" w14:textId="77777777" w:rsidR="008707E2" w:rsidRPr="007E1D98" w:rsidRDefault="008707E2" w:rsidP="00054B64">
            <w:pPr>
              <w:rPr>
                <w:color w:val="000000"/>
                <w:sz w:val="22"/>
                <w:szCs w:val="22"/>
              </w:rPr>
            </w:pPr>
            <w:r w:rsidRPr="007E1D98">
              <w:rPr>
                <w:color w:val="000000"/>
                <w:sz w:val="22"/>
                <w:szCs w:val="22"/>
              </w:rPr>
              <w:t>N</w:t>
            </w:r>
          </w:p>
        </w:tc>
        <w:tc>
          <w:tcPr>
            <w:tcW w:w="852" w:type="dxa"/>
            <w:tcBorders>
              <w:top w:val="nil"/>
              <w:left w:val="nil"/>
              <w:bottom w:val="single" w:sz="4" w:space="0" w:color="auto"/>
              <w:right w:val="single" w:sz="4" w:space="0" w:color="auto"/>
            </w:tcBorders>
            <w:shd w:val="clear" w:color="auto" w:fill="auto"/>
            <w:noWrap/>
            <w:vAlign w:val="center"/>
            <w:hideMark/>
          </w:tcPr>
          <w:p w14:paraId="05A77A39" w14:textId="77777777" w:rsidR="008707E2" w:rsidRPr="007E1D98" w:rsidRDefault="008707E2" w:rsidP="00054B64">
            <w:pPr>
              <w:jc w:val="right"/>
              <w:rPr>
                <w:color w:val="000000"/>
                <w:sz w:val="22"/>
                <w:szCs w:val="22"/>
              </w:rPr>
            </w:pPr>
            <w:r w:rsidRPr="007E1D98">
              <w:rPr>
                <w:color w:val="000000"/>
                <w:sz w:val="22"/>
                <w:szCs w:val="22"/>
              </w:rPr>
              <w:t>52</w:t>
            </w:r>
          </w:p>
        </w:tc>
        <w:tc>
          <w:tcPr>
            <w:tcW w:w="851" w:type="dxa"/>
            <w:tcBorders>
              <w:top w:val="nil"/>
              <w:left w:val="nil"/>
              <w:bottom w:val="single" w:sz="4" w:space="0" w:color="auto"/>
              <w:right w:val="single" w:sz="4" w:space="0" w:color="auto"/>
            </w:tcBorders>
            <w:shd w:val="clear" w:color="auto" w:fill="auto"/>
            <w:noWrap/>
            <w:vAlign w:val="center"/>
            <w:hideMark/>
          </w:tcPr>
          <w:p w14:paraId="05089129" w14:textId="77777777" w:rsidR="008707E2" w:rsidRPr="007E1D98" w:rsidRDefault="008707E2" w:rsidP="00054B64">
            <w:pPr>
              <w:jc w:val="right"/>
              <w:rPr>
                <w:color w:val="000000"/>
                <w:sz w:val="22"/>
                <w:szCs w:val="22"/>
              </w:rPr>
            </w:pPr>
            <w:r w:rsidRPr="007E1D98">
              <w:rPr>
                <w:color w:val="000000"/>
                <w:sz w:val="22"/>
                <w:szCs w:val="22"/>
              </w:rPr>
              <w:t>52</w:t>
            </w:r>
          </w:p>
        </w:tc>
        <w:tc>
          <w:tcPr>
            <w:tcW w:w="850" w:type="dxa"/>
            <w:tcBorders>
              <w:top w:val="nil"/>
              <w:left w:val="nil"/>
              <w:bottom w:val="single" w:sz="4" w:space="0" w:color="auto"/>
              <w:right w:val="single" w:sz="4" w:space="0" w:color="auto"/>
            </w:tcBorders>
            <w:shd w:val="clear" w:color="auto" w:fill="auto"/>
            <w:noWrap/>
            <w:vAlign w:val="center"/>
            <w:hideMark/>
          </w:tcPr>
          <w:p w14:paraId="34B58B11" w14:textId="77777777" w:rsidR="008707E2" w:rsidRPr="007E1D98" w:rsidRDefault="008707E2" w:rsidP="00054B64">
            <w:pPr>
              <w:jc w:val="right"/>
              <w:rPr>
                <w:color w:val="000000"/>
                <w:sz w:val="22"/>
                <w:szCs w:val="22"/>
              </w:rPr>
            </w:pPr>
            <w:r w:rsidRPr="007E1D98">
              <w:rPr>
                <w:color w:val="000000"/>
                <w:sz w:val="22"/>
                <w:szCs w:val="22"/>
              </w:rPr>
              <w:t>52</w:t>
            </w:r>
          </w:p>
        </w:tc>
        <w:tc>
          <w:tcPr>
            <w:tcW w:w="851" w:type="dxa"/>
            <w:tcBorders>
              <w:top w:val="nil"/>
              <w:left w:val="nil"/>
              <w:bottom w:val="single" w:sz="4" w:space="0" w:color="auto"/>
              <w:right w:val="single" w:sz="4" w:space="0" w:color="auto"/>
            </w:tcBorders>
            <w:shd w:val="clear" w:color="auto" w:fill="auto"/>
            <w:noWrap/>
            <w:vAlign w:val="center"/>
            <w:hideMark/>
          </w:tcPr>
          <w:p w14:paraId="33A4D55B" w14:textId="77777777" w:rsidR="008707E2" w:rsidRPr="007E1D98" w:rsidRDefault="008707E2" w:rsidP="00054B64">
            <w:pPr>
              <w:jc w:val="right"/>
              <w:rPr>
                <w:color w:val="000000"/>
                <w:sz w:val="22"/>
                <w:szCs w:val="22"/>
              </w:rPr>
            </w:pPr>
            <w:r w:rsidRPr="007E1D98">
              <w:rPr>
                <w:color w:val="000000"/>
                <w:sz w:val="22"/>
                <w:szCs w:val="22"/>
              </w:rPr>
              <w:t>52</w:t>
            </w:r>
          </w:p>
        </w:tc>
        <w:tc>
          <w:tcPr>
            <w:tcW w:w="850" w:type="dxa"/>
            <w:tcBorders>
              <w:top w:val="nil"/>
              <w:left w:val="nil"/>
              <w:bottom w:val="single" w:sz="4" w:space="0" w:color="auto"/>
              <w:right w:val="single" w:sz="4" w:space="0" w:color="auto"/>
            </w:tcBorders>
            <w:shd w:val="clear" w:color="auto" w:fill="auto"/>
            <w:noWrap/>
            <w:vAlign w:val="center"/>
            <w:hideMark/>
          </w:tcPr>
          <w:p w14:paraId="5599D727" w14:textId="77777777" w:rsidR="008707E2" w:rsidRPr="007E1D98" w:rsidRDefault="008707E2" w:rsidP="00054B64">
            <w:pPr>
              <w:jc w:val="right"/>
              <w:rPr>
                <w:color w:val="000000"/>
                <w:sz w:val="22"/>
                <w:szCs w:val="22"/>
              </w:rPr>
            </w:pPr>
            <w:r w:rsidRPr="007E1D98">
              <w:rPr>
                <w:color w:val="000000"/>
                <w:sz w:val="22"/>
                <w:szCs w:val="22"/>
              </w:rPr>
              <w:t>52</w:t>
            </w:r>
          </w:p>
        </w:tc>
        <w:tc>
          <w:tcPr>
            <w:tcW w:w="851" w:type="dxa"/>
            <w:tcBorders>
              <w:top w:val="nil"/>
              <w:left w:val="nil"/>
              <w:bottom w:val="single" w:sz="4" w:space="0" w:color="auto"/>
              <w:right w:val="single" w:sz="4" w:space="0" w:color="auto"/>
            </w:tcBorders>
            <w:shd w:val="clear" w:color="auto" w:fill="auto"/>
            <w:noWrap/>
            <w:vAlign w:val="center"/>
            <w:hideMark/>
          </w:tcPr>
          <w:p w14:paraId="09DFDDDF" w14:textId="77777777" w:rsidR="008707E2" w:rsidRPr="007E1D98" w:rsidRDefault="008707E2" w:rsidP="00054B64">
            <w:pPr>
              <w:jc w:val="right"/>
              <w:rPr>
                <w:color w:val="000000"/>
                <w:sz w:val="22"/>
                <w:szCs w:val="22"/>
              </w:rPr>
            </w:pPr>
            <w:r w:rsidRPr="007E1D98">
              <w:rPr>
                <w:color w:val="000000"/>
                <w:sz w:val="22"/>
                <w:szCs w:val="22"/>
              </w:rPr>
              <w:t>52</w:t>
            </w:r>
          </w:p>
        </w:tc>
        <w:tc>
          <w:tcPr>
            <w:tcW w:w="992" w:type="dxa"/>
            <w:tcBorders>
              <w:top w:val="nil"/>
              <w:left w:val="nil"/>
              <w:bottom w:val="single" w:sz="4" w:space="0" w:color="auto"/>
              <w:right w:val="single" w:sz="4" w:space="0" w:color="auto"/>
            </w:tcBorders>
            <w:shd w:val="clear" w:color="auto" w:fill="auto"/>
            <w:noWrap/>
            <w:vAlign w:val="center"/>
            <w:hideMark/>
          </w:tcPr>
          <w:p w14:paraId="6C4F5A4C" w14:textId="77777777" w:rsidR="008707E2" w:rsidRPr="007E1D98" w:rsidRDefault="008707E2" w:rsidP="00054B64">
            <w:pPr>
              <w:jc w:val="right"/>
              <w:rPr>
                <w:color w:val="000000"/>
                <w:sz w:val="22"/>
                <w:szCs w:val="22"/>
              </w:rPr>
            </w:pPr>
            <w:r w:rsidRPr="007E1D98">
              <w:rPr>
                <w:color w:val="000000"/>
                <w:sz w:val="22"/>
                <w:szCs w:val="22"/>
              </w:rPr>
              <w:t>52</w:t>
            </w:r>
          </w:p>
        </w:tc>
        <w:tc>
          <w:tcPr>
            <w:tcW w:w="992" w:type="dxa"/>
            <w:tcBorders>
              <w:top w:val="nil"/>
              <w:left w:val="nil"/>
              <w:bottom w:val="single" w:sz="4" w:space="0" w:color="auto"/>
              <w:right w:val="single" w:sz="4" w:space="0" w:color="auto"/>
            </w:tcBorders>
            <w:shd w:val="clear" w:color="auto" w:fill="auto"/>
            <w:noWrap/>
            <w:vAlign w:val="center"/>
            <w:hideMark/>
          </w:tcPr>
          <w:p w14:paraId="3B480ED8" w14:textId="77777777" w:rsidR="008707E2" w:rsidRPr="007E1D98" w:rsidRDefault="008707E2" w:rsidP="00054B64">
            <w:pPr>
              <w:jc w:val="right"/>
              <w:rPr>
                <w:color w:val="000000"/>
                <w:sz w:val="22"/>
                <w:szCs w:val="22"/>
              </w:rPr>
            </w:pPr>
            <w:r w:rsidRPr="007E1D98">
              <w:rPr>
                <w:color w:val="000000"/>
                <w:sz w:val="22"/>
                <w:szCs w:val="22"/>
              </w:rPr>
              <w:t>52</w:t>
            </w:r>
          </w:p>
        </w:tc>
      </w:tr>
      <w:tr w:rsidR="006B4841" w:rsidRPr="007E1D98" w14:paraId="7AF5B833" w14:textId="77777777" w:rsidTr="007E1D98">
        <w:trPr>
          <w:trHeight w:val="960"/>
        </w:trPr>
        <w:tc>
          <w:tcPr>
            <w:tcW w:w="236" w:type="dxa"/>
            <w:vMerge/>
            <w:tcBorders>
              <w:top w:val="single" w:sz="4" w:space="0" w:color="auto"/>
              <w:left w:val="single" w:sz="4" w:space="0" w:color="auto"/>
              <w:bottom w:val="single" w:sz="4" w:space="0" w:color="auto"/>
            </w:tcBorders>
            <w:vAlign w:val="center"/>
            <w:hideMark/>
          </w:tcPr>
          <w:p w14:paraId="60298518" w14:textId="77777777" w:rsidR="008707E2" w:rsidRPr="007E1D98" w:rsidRDefault="008707E2" w:rsidP="00054B64">
            <w:pPr>
              <w:rPr>
                <w:color w:val="000000"/>
                <w:sz w:val="22"/>
                <w:szCs w:val="22"/>
              </w:rPr>
            </w:pPr>
          </w:p>
        </w:tc>
        <w:tc>
          <w:tcPr>
            <w:tcW w:w="1133" w:type="dxa"/>
            <w:vMerge w:val="restart"/>
            <w:tcBorders>
              <w:top w:val="nil"/>
              <w:left w:val="nil"/>
              <w:bottom w:val="single" w:sz="4" w:space="0" w:color="auto"/>
              <w:right w:val="single" w:sz="4" w:space="0" w:color="auto"/>
            </w:tcBorders>
            <w:shd w:val="clear" w:color="auto" w:fill="auto"/>
            <w:hideMark/>
          </w:tcPr>
          <w:p w14:paraId="33E3D996" w14:textId="77777777" w:rsidR="008707E2" w:rsidRPr="007E1D98" w:rsidRDefault="008707E2" w:rsidP="00054B64">
            <w:pPr>
              <w:rPr>
                <w:color w:val="000000"/>
                <w:sz w:val="22"/>
                <w:szCs w:val="22"/>
              </w:rPr>
            </w:pPr>
            <w:r w:rsidRPr="007E1D98">
              <w:rPr>
                <w:color w:val="000000"/>
                <w:sz w:val="22"/>
                <w:szCs w:val="22"/>
              </w:rPr>
              <w:t>Опт-А</w:t>
            </w:r>
          </w:p>
        </w:tc>
        <w:tc>
          <w:tcPr>
            <w:tcW w:w="629" w:type="dxa"/>
            <w:tcBorders>
              <w:top w:val="nil"/>
              <w:left w:val="nil"/>
              <w:bottom w:val="single" w:sz="4" w:space="0" w:color="auto"/>
              <w:right w:val="single" w:sz="4" w:space="0" w:color="auto"/>
            </w:tcBorders>
            <w:shd w:val="clear" w:color="auto" w:fill="auto"/>
            <w:hideMark/>
          </w:tcPr>
          <w:p w14:paraId="471F3099"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852" w:type="dxa"/>
            <w:tcBorders>
              <w:top w:val="nil"/>
              <w:left w:val="nil"/>
              <w:bottom w:val="single" w:sz="4" w:space="0" w:color="auto"/>
              <w:right w:val="single" w:sz="4" w:space="0" w:color="auto"/>
            </w:tcBorders>
            <w:shd w:val="clear" w:color="auto" w:fill="auto"/>
            <w:noWrap/>
            <w:vAlign w:val="center"/>
            <w:hideMark/>
          </w:tcPr>
          <w:p w14:paraId="12984702" w14:textId="77777777" w:rsidR="008707E2" w:rsidRPr="007E1D98" w:rsidRDefault="008707E2" w:rsidP="00054B64">
            <w:pPr>
              <w:jc w:val="right"/>
              <w:rPr>
                <w:color w:val="000000"/>
                <w:sz w:val="22"/>
                <w:szCs w:val="22"/>
              </w:rPr>
            </w:pPr>
            <w:r w:rsidRPr="007E1D98">
              <w:rPr>
                <w:color w:val="000000"/>
                <w:sz w:val="22"/>
                <w:szCs w:val="22"/>
              </w:rPr>
              <w:t>-,234</w:t>
            </w:r>
          </w:p>
        </w:tc>
        <w:tc>
          <w:tcPr>
            <w:tcW w:w="851" w:type="dxa"/>
            <w:tcBorders>
              <w:top w:val="nil"/>
              <w:left w:val="nil"/>
              <w:bottom w:val="single" w:sz="4" w:space="0" w:color="auto"/>
              <w:right w:val="single" w:sz="4" w:space="0" w:color="auto"/>
            </w:tcBorders>
            <w:shd w:val="clear" w:color="000000" w:fill="FFFF00"/>
            <w:noWrap/>
            <w:vAlign w:val="center"/>
            <w:hideMark/>
          </w:tcPr>
          <w:p w14:paraId="76E8E101" w14:textId="77777777" w:rsidR="008707E2" w:rsidRPr="007E1D98" w:rsidRDefault="008707E2" w:rsidP="00054B64">
            <w:pPr>
              <w:jc w:val="right"/>
              <w:rPr>
                <w:color w:val="000000"/>
                <w:sz w:val="22"/>
                <w:szCs w:val="22"/>
              </w:rPr>
            </w:pPr>
            <w:r w:rsidRPr="007E1D98">
              <w:rPr>
                <w:color w:val="000000"/>
                <w:sz w:val="22"/>
                <w:szCs w:val="22"/>
              </w:rPr>
              <w:t>-,403</w:t>
            </w:r>
            <w:r w:rsidRPr="007E1D98">
              <w:rPr>
                <w:color w:val="000000"/>
                <w:sz w:val="22"/>
                <w:szCs w:val="22"/>
                <w:vertAlign w:val="superscript"/>
              </w:rPr>
              <w:t>**</w:t>
            </w:r>
          </w:p>
        </w:tc>
        <w:tc>
          <w:tcPr>
            <w:tcW w:w="850" w:type="dxa"/>
            <w:tcBorders>
              <w:top w:val="nil"/>
              <w:left w:val="nil"/>
              <w:bottom w:val="single" w:sz="4" w:space="0" w:color="auto"/>
              <w:right w:val="single" w:sz="4" w:space="0" w:color="auto"/>
            </w:tcBorders>
            <w:shd w:val="clear" w:color="000000" w:fill="FFFF00"/>
            <w:noWrap/>
            <w:vAlign w:val="center"/>
            <w:hideMark/>
          </w:tcPr>
          <w:p w14:paraId="5F0CD5ED" w14:textId="77777777" w:rsidR="008707E2" w:rsidRPr="007E1D98" w:rsidRDefault="008707E2" w:rsidP="00054B64">
            <w:pPr>
              <w:jc w:val="right"/>
              <w:rPr>
                <w:color w:val="000000"/>
                <w:sz w:val="22"/>
                <w:szCs w:val="22"/>
              </w:rPr>
            </w:pPr>
            <w:r w:rsidRPr="007E1D98">
              <w:rPr>
                <w:color w:val="000000"/>
                <w:sz w:val="22"/>
                <w:szCs w:val="22"/>
              </w:rPr>
              <w:t>-,341</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0A77DAF7" w14:textId="77777777" w:rsidR="008707E2" w:rsidRPr="007E1D98" w:rsidRDefault="008707E2" w:rsidP="00054B64">
            <w:pPr>
              <w:jc w:val="right"/>
              <w:rPr>
                <w:color w:val="000000"/>
                <w:sz w:val="22"/>
                <w:szCs w:val="22"/>
              </w:rPr>
            </w:pPr>
            <w:r w:rsidRPr="007E1D98">
              <w:rPr>
                <w:color w:val="000000"/>
                <w:sz w:val="22"/>
                <w:szCs w:val="22"/>
              </w:rPr>
              <w:t>-,396</w:t>
            </w:r>
            <w:r w:rsidRPr="007E1D98">
              <w:rPr>
                <w:color w:val="000000"/>
                <w:sz w:val="22"/>
                <w:szCs w:val="22"/>
                <w:vertAlign w:val="superscript"/>
              </w:rPr>
              <w:t>**</w:t>
            </w:r>
          </w:p>
        </w:tc>
        <w:tc>
          <w:tcPr>
            <w:tcW w:w="850" w:type="dxa"/>
            <w:tcBorders>
              <w:top w:val="nil"/>
              <w:left w:val="nil"/>
              <w:bottom w:val="single" w:sz="4" w:space="0" w:color="auto"/>
              <w:right w:val="single" w:sz="4" w:space="0" w:color="auto"/>
            </w:tcBorders>
            <w:shd w:val="clear" w:color="auto" w:fill="auto"/>
            <w:noWrap/>
            <w:vAlign w:val="center"/>
            <w:hideMark/>
          </w:tcPr>
          <w:p w14:paraId="3317DE7E" w14:textId="77777777" w:rsidR="008707E2" w:rsidRPr="007E1D98" w:rsidRDefault="008707E2" w:rsidP="00054B64">
            <w:pPr>
              <w:jc w:val="right"/>
              <w:rPr>
                <w:color w:val="000000"/>
                <w:sz w:val="22"/>
                <w:szCs w:val="22"/>
              </w:rPr>
            </w:pPr>
            <w:r w:rsidRPr="007E1D98">
              <w:rPr>
                <w:color w:val="000000"/>
                <w:sz w:val="22"/>
                <w:szCs w:val="22"/>
              </w:rPr>
              <w:t>-,262</w:t>
            </w:r>
          </w:p>
        </w:tc>
        <w:tc>
          <w:tcPr>
            <w:tcW w:w="851" w:type="dxa"/>
            <w:tcBorders>
              <w:top w:val="nil"/>
              <w:left w:val="nil"/>
              <w:bottom w:val="single" w:sz="4" w:space="0" w:color="auto"/>
              <w:right w:val="single" w:sz="4" w:space="0" w:color="auto"/>
            </w:tcBorders>
            <w:shd w:val="clear" w:color="auto" w:fill="auto"/>
            <w:noWrap/>
            <w:vAlign w:val="center"/>
            <w:hideMark/>
          </w:tcPr>
          <w:p w14:paraId="35BF5A6C" w14:textId="77777777" w:rsidR="008707E2" w:rsidRPr="007E1D98" w:rsidRDefault="008707E2" w:rsidP="00054B64">
            <w:pPr>
              <w:jc w:val="right"/>
              <w:rPr>
                <w:color w:val="000000"/>
                <w:sz w:val="22"/>
                <w:szCs w:val="22"/>
              </w:rPr>
            </w:pPr>
            <w:r w:rsidRPr="007E1D98">
              <w:rPr>
                <w:color w:val="000000"/>
                <w:sz w:val="22"/>
                <w:szCs w:val="22"/>
              </w:rPr>
              <w:t>-,070</w:t>
            </w:r>
          </w:p>
        </w:tc>
        <w:tc>
          <w:tcPr>
            <w:tcW w:w="992" w:type="dxa"/>
            <w:tcBorders>
              <w:top w:val="nil"/>
              <w:left w:val="nil"/>
              <w:bottom w:val="single" w:sz="4" w:space="0" w:color="auto"/>
              <w:right w:val="single" w:sz="4" w:space="0" w:color="auto"/>
            </w:tcBorders>
            <w:shd w:val="clear" w:color="auto" w:fill="auto"/>
            <w:noWrap/>
            <w:vAlign w:val="center"/>
            <w:hideMark/>
          </w:tcPr>
          <w:p w14:paraId="08FCA220" w14:textId="77777777" w:rsidR="008707E2" w:rsidRPr="007E1D98" w:rsidRDefault="008707E2" w:rsidP="00054B64">
            <w:pPr>
              <w:jc w:val="right"/>
              <w:rPr>
                <w:color w:val="000000"/>
                <w:sz w:val="22"/>
                <w:szCs w:val="22"/>
              </w:rPr>
            </w:pPr>
            <w:r w:rsidRPr="007E1D98">
              <w:rPr>
                <w:color w:val="000000"/>
                <w:sz w:val="22"/>
                <w:szCs w:val="22"/>
              </w:rPr>
              <w:t>-,161</w:t>
            </w:r>
          </w:p>
        </w:tc>
        <w:tc>
          <w:tcPr>
            <w:tcW w:w="992" w:type="dxa"/>
            <w:tcBorders>
              <w:top w:val="nil"/>
              <w:left w:val="nil"/>
              <w:bottom w:val="single" w:sz="4" w:space="0" w:color="auto"/>
              <w:right w:val="single" w:sz="4" w:space="0" w:color="auto"/>
            </w:tcBorders>
            <w:shd w:val="clear" w:color="auto" w:fill="auto"/>
            <w:noWrap/>
            <w:vAlign w:val="center"/>
            <w:hideMark/>
          </w:tcPr>
          <w:p w14:paraId="5EE464A3" w14:textId="77777777" w:rsidR="008707E2" w:rsidRPr="007E1D98" w:rsidRDefault="008707E2" w:rsidP="00054B64">
            <w:pPr>
              <w:jc w:val="right"/>
              <w:rPr>
                <w:color w:val="000000"/>
                <w:sz w:val="22"/>
                <w:szCs w:val="22"/>
              </w:rPr>
            </w:pPr>
            <w:r w:rsidRPr="007E1D98">
              <w:rPr>
                <w:color w:val="000000"/>
                <w:sz w:val="22"/>
                <w:szCs w:val="22"/>
              </w:rPr>
              <w:t>,008</w:t>
            </w:r>
          </w:p>
        </w:tc>
      </w:tr>
      <w:tr w:rsidR="006B4841" w:rsidRPr="007E1D98" w14:paraId="16F8DD05" w14:textId="77777777" w:rsidTr="007E1D98">
        <w:trPr>
          <w:trHeight w:val="720"/>
        </w:trPr>
        <w:tc>
          <w:tcPr>
            <w:tcW w:w="236" w:type="dxa"/>
            <w:vMerge/>
            <w:tcBorders>
              <w:top w:val="single" w:sz="4" w:space="0" w:color="auto"/>
              <w:left w:val="single" w:sz="4" w:space="0" w:color="auto"/>
              <w:bottom w:val="single" w:sz="4" w:space="0" w:color="auto"/>
            </w:tcBorders>
            <w:vAlign w:val="center"/>
            <w:hideMark/>
          </w:tcPr>
          <w:p w14:paraId="3FA86773" w14:textId="77777777" w:rsidR="008707E2" w:rsidRPr="007E1D98" w:rsidRDefault="008707E2" w:rsidP="00054B64">
            <w:pPr>
              <w:rPr>
                <w:color w:val="000000"/>
                <w:sz w:val="22"/>
                <w:szCs w:val="22"/>
              </w:rPr>
            </w:pPr>
          </w:p>
        </w:tc>
        <w:tc>
          <w:tcPr>
            <w:tcW w:w="1133" w:type="dxa"/>
            <w:vMerge/>
            <w:tcBorders>
              <w:top w:val="nil"/>
              <w:left w:val="nil"/>
              <w:bottom w:val="single" w:sz="4" w:space="0" w:color="auto"/>
              <w:right w:val="single" w:sz="4" w:space="0" w:color="auto"/>
            </w:tcBorders>
            <w:vAlign w:val="center"/>
            <w:hideMark/>
          </w:tcPr>
          <w:p w14:paraId="3A958869"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159EF1A0"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852" w:type="dxa"/>
            <w:tcBorders>
              <w:top w:val="nil"/>
              <w:left w:val="nil"/>
              <w:bottom w:val="single" w:sz="4" w:space="0" w:color="auto"/>
              <w:right w:val="single" w:sz="4" w:space="0" w:color="auto"/>
            </w:tcBorders>
            <w:shd w:val="clear" w:color="auto" w:fill="auto"/>
            <w:noWrap/>
            <w:vAlign w:val="center"/>
            <w:hideMark/>
          </w:tcPr>
          <w:p w14:paraId="0DA83390" w14:textId="77777777" w:rsidR="008707E2" w:rsidRPr="007E1D98" w:rsidRDefault="008707E2" w:rsidP="00054B64">
            <w:pPr>
              <w:jc w:val="right"/>
              <w:rPr>
                <w:color w:val="000000"/>
                <w:sz w:val="22"/>
                <w:szCs w:val="22"/>
              </w:rPr>
            </w:pPr>
            <w:r w:rsidRPr="007E1D98">
              <w:rPr>
                <w:color w:val="000000"/>
                <w:sz w:val="22"/>
                <w:szCs w:val="22"/>
              </w:rPr>
              <w:t>,092</w:t>
            </w:r>
          </w:p>
        </w:tc>
        <w:tc>
          <w:tcPr>
            <w:tcW w:w="851" w:type="dxa"/>
            <w:tcBorders>
              <w:top w:val="nil"/>
              <w:left w:val="nil"/>
              <w:bottom w:val="single" w:sz="4" w:space="0" w:color="auto"/>
              <w:right w:val="single" w:sz="4" w:space="0" w:color="auto"/>
            </w:tcBorders>
            <w:shd w:val="clear" w:color="auto" w:fill="auto"/>
            <w:noWrap/>
            <w:vAlign w:val="center"/>
            <w:hideMark/>
          </w:tcPr>
          <w:p w14:paraId="08CEC3C7" w14:textId="77777777" w:rsidR="008707E2" w:rsidRPr="007E1D98" w:rsidRDefault="008707E2" w:rsidP="00054B64">
            <w:pPr>
              <w:jc w:val="right"/>
              <w:rPr>
                <w:color w:val="000000"/>
                <w:sz w:val="22"/>
                <w:szCs w:val="22"/>
              </w:rPr>
            </w:pPr>
            <w:r w:rsidRPr="007E1D98">
              <w:rPr>
                <w:color w:val="000000"/>
                <w:sz w:val="22"/>
                <w:szCs w:val="22"/>
              </w:rPr>
              <w:t>,003</w:t>
            </w:r>
          </w:p>
        </w:tc>
        <w:tc>
          <w:tcPr>
            <w:tcW w:w="850" w:type="dxa"/>
            <w:tcBorders>
              <w:top w:val="nil"/>
              <w:left w:val="nil"/>
              <w:bottom w:val="single" w:sz="4" w:space="0" w:color="auto"/>
              <w:right w:val="single" w:sz="4" w:space="0" w:color="auto"/>
            </w:tcBorders>
            <w:shd w:val="clear" w:color="auto" w:fill="auto"/>
            <w:noWrap/>
            <w:vAlign w:val="center"/>
            <w:hideMark/>
          </w:tcPr>
          <w:p w14:paraId="7F396010" w14:textId="77777777" w:rsidR="008707E2" w:rsidRPr="007E1D98" w:rsidRDefault="008707E2" w:rsidP="00054B64">
            <w:pPr>
              <w:jc w:val="right"/>
              <w:rPr>
                <w:color w:val="000000"/>
                <w:sz w:val="22"/>
                <w:szCs w:val="22"/>
              </w:rPr>
            </w:pPr>
            <w:r w:rsidRPr="007E1D98">
              <w:rPr>
                <w:color w:val="000000"/>
                <w:sz w:val="22"/>
                <w:szCs w:val="22"/>
              </w:rPr>
              <w:t>,013</w:t>
            </w:r>
          </w:p>
        </w:tc>
        <w:tc>
          <w:tcPr>
            <w:tcW w:w="851" w:type="dxa"/>
            <w:tcBorders>
              <w:top w:val="nil"/>
              <w:left w:val="nil"/>
              <w:bottom w:val="single" w:sz="4" w:space="0" w:color="auto"/>
              <w:right w:val="single" w:sz="4" w:space="0" w:color="auto"/>
            </w:tcBorders>
            <w:shd w:val="clear" w:color="auto" w:fill="auto"/>
            <w:noWrap/>
            <w:vAlign w:val="center"/>
            <w:hideMark/>
          </w:tcPr>
          <w:p w14:paraId="57273D8C" w14:textId="77777777" w:rsidR="008707E2" w:rsidRPr="007E1D98" w:rsidRDefault="008707E2" w:rsidP="00054B64">
            <w:pPr>
              <w:jc w:val="right"/>
              <w:rPr>
                <w:color w:val="000000"/>
                <w:sz w:val="22"/>
                <w:szCs w:val="22"/>
              </w:rPr>
            </w:pPr>
            <w:r w:rsidRPr="007E1D98">
              <w:rPr>
                <w:color w:val="000000"/>
                <w:sz w:val="22"/>
                <w:szCs w:val="22"/>
              </w:rPr>
              <w:t>,003</w:t>
            </w:r>
          </w:p>
        </w:tc>
        <w:tc>
          <w:tcPr>
            <w:tcW w:w="850" w:type="dxa"/>
            <w:tcBorders>
              <w:top w:val="nil"/>
              <w:left w:val="nil"/>
              <w:bottom w:val="single" w:sz="4" w:space="0" w:color="auto"/>
              <w:right w:val="single" w:sz="4" w:space="0" w:color="auto"/>
            </w:tcBorders>
            <w:shd w:val="clear" w:color="auto" w:fill="auto"/>
            <w:noWrap/>
            <w:vAlign w:val="center"/>
            <w:hideMark/>
          </w:tcPr>
          <w:p w14:paraId="177107E4" w14:textId="77777777" w:rsidR="008707E2" w:rsidRPr="007E1D98" w:rsidRDefault="008707E2" w:rsidP="00054B64">
            <w:pPr>
              <w:jc w:val="right"/>
              <w:rPr>
                <w:color w:val="000000"/>
                <w:sz w:val="22"/>
                <w:szCs w:val="22"/>
              </w:rPr>
            </w:pPr>
            <w:r w:rsidRPr="007E1D98">
              <w:rPr>
                <w:color w:val="000000"/>
                <w:sz w:val="22"/>
                <w:szCs w:val="22"/>
              </w:rPr>
              <w:t>,058</w:t>
            </w:r>
          </w:p>
        </w:tc>
        <w:tc>
          <w:tcPr>
            <w:tcW w:w="851" w:type="dxa"/>
            <w:tcBorders>
              <w:top w:val="nil"/>
              <w:left w:val="nil"/>
              <w:bottom w:val="single" w:sz="4" w:space="0" w:color="auto"/>
              <w:right w:val="single" w:sz="4" w:space="0" w:color="auto"/>
            </w:tcBorders>
            <w:shd w:val="clear" w:color="auto" w:fill="auto"/>
            <w:noWrap/>
            <w:vAlign w:val="center"/>
            <w:hideMark/>
          </w:tcPr>
          <w:p w14:paraId="66487C1C" w14:textId="77777777" w:rsidR="008707E2" w:rsidRPr="007E1D98" w:rsidRDefault="008707E2" w:rsidP="00054B64">
            <w:pPr>
              <w:jc w:val="right"/>
              <w:rPr>
                <w:color w:val="000000"/>
                <w:sz w:val="22"/>
                <w:szCs w:val="22"/>
              </w:rPr>
            </w:pPr>
            <w:r w:rsidRPr="007E1D98">
              <w:rPr>
                <w:color w:val="000000"/>
                <w:sz w:val="22"/>
                <w:szCs w:val="22"/>
              </w:rPr>
              <w:t>,617</w:t>
            </w:r>
          </w:p>
        </w:tc>
        <w:tc>
          <w:tcPr>
            <w:tcW w:w="992" w:type="dxa"/>
            <w:tcBorders>
              <w:top w:val="nil"/>
              <w:left w:val="nil"/>
              <w:bottom w:val="single" w:sz="4" w:space="0" w:color="auto"/>
              <w:right w:val="single" w:sz="4" w:space="0" w:color="auto"/>
            </w:tcBorders>
            <w:shd w:val="clear" w:color="auto" w:fill="auto"/>
            <w:noWrap/>
            <w:vAlign w:val="center"/>
            <w:hideMark/>
          </w:tcPr>
          <w:p w14:paraId="05CE268D" w14:textId="77777777" w:rsidR="008707E2" w:rsidRPr="007E1D98" w:rsidRDefault="008707E2" w:rsidP="00054B64">
            <w:pPr>
              <w:jc w:val="right"/>
              <w:rPr>
                <w:color w:val="000000"/>
                <w:sz w:val="22"/>
                <w:szCs w:val="22"/>
              </w:rPr>
            </w:pPr>
            <w:r w:rsidRPr="007E1D98">
              <w:rPr>
                <w:color w:val="000000"/>
                <w:sz w:val="22"/>
                <w:szCs w:val="22"/>
              </w:rPr>
              <w:t>,250</w:t>
            </w:r>
          </w:p>
        </w:tc>
        <w:tc>
          <w:tcPr>
            <w:tcW w:w="992" w:type="dxa"/>
            <w:tcBorders>
              <w:top w:val="nil"/>
              <w:left w:val="nil"/>
              <w:bottom w:val="single" w:sz="4" w:space="0" w:color="auto"/>
              <w:right w:val="single" w:sz="4" w:space="0" w:color="auto"/>
            </w:tcBorders>
            <w:shd w:val="clear" w:color="auto" w:fill="auto"/>
            <w:noWrap/>
            <w:vAlign w:val="center"/>
            <w:hideMark/>
          </w:tcPr>
          <w:p w14:paraId="50A9A3AC" w14:textId="77777777" w:rsidR="008707E2" w:rsidRPr="007E1D98" w:rsidRDefault="008707E2" w:rsidP="00054B64">
            <w:pPr>
              <w:jc w:val="right"/>
              <w:rPr>
                <w:color w:val="000000"/>
                <w:sz w:val="22"/>
                <w:szCs w:val="22"/>
              </w:rPr>
            </w:pPr>
            <w:r w:rsidRPr="007E1D98">
              <w:rPr>
                <w:color w:val="000000"/>
                <w:sz w:val="22"/>
                <w:szCs w:val="22"/>
              </w:rPr>
              <w:t>,956</w:t>
            </w:r>
          </w:p>
        </w:tc>
      </w:tr>
      <w:tr w:rsidR="006B4841" w:rsidRPr="007E1D98" w14:paraId="5D6BBE1A" w14:textId="77777777" w:rsidTr="007E1D98">
        <w:trPr>
          <w:trHeight w:val="300"/>
        </w:trPr>
        <w:tc>
          <w:tcPr>
            <w:tcW w:w="236" w:type="dxa"/>
            <w:vMerge/>
            <w:tcBorders>
              <w:top w:val="single" w:sz="4" w:space="0" w:color="auto"/>
              <w:left w:val="single" w:sz="4" w:space="0" w:color="auto"/>
              <w:bottom w:val="single" w:sz="4" w:space="0" w:color="auto"/>
            </w:tcBorders>
            <w:vAlign w:val="center"/>
            <w:hideMark/>
          </w:tcPr>
          <w:p w14:paraId="6443D2FE" w14:textId="77777777" w:rsidR="008707E2" w:rsidRPr="007E1D98" w:rsidRDefault="008707E2" w:rsidP="00054B64">
            <w:pPr>
              <w:rPr>
                <w:color w:val="000000"/>
                <w:sz w:val="22"/>
                <w:szCs w:val="22"/>
              </w:rPr>
            </w:pPr>
          </w:p>
        </w:tc>
        <w:tc>
          <w:tcPr>
            <w:tcW w:w="1133" w:type="dxa"/>
            <w:vMerge/>
            <w:tcBorders>
              <w:top w:val="nil"/>
              <w:left w:val="nil"/>
              <w:bottom w:val="single" w:sz="4" w:space="0" w:color="auto"/>
              <w:right w:val="single" w:sz="4" w:space="0" w:color="auto"/>
            </w:tcBorders>
            <w:vAlign w:val="center"/>
            <w:hideMark/>
          </w:tcPr>
          <w:p w14:paraId="190253BC"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095317A3" w14:textId="77777777" w:rsidR="008707E2" w:rsidRPr="007E1D98" w:rsidRDefault="008707E2" w:rsidP="00054B64">
            <w:pPr>
              <w:rPr>
                <w:color w:val="000000"/>
                <w:sz w:val="22"/>
                <w:szCs w:val="22"/>
              </w:rPr>
            </w:pPr>
            <w:r w:rsidRPr="007E1D98">
              <w:rPr>
                <w:color w:val="000000"/>
                <w:sz w:val="22"/>
                <w:szCs w:val="22"/>
              </w:rPr>
              <w:t>N</w:t>
            </w:r>
          </w:p>
        </w:tc>
        <w:tc>
          <w:tcPr>
            <w:tcW w:w="852" w:type="dxa"/>
            <w:tcBorders>
              <w:top w:val="nil"/>
              <w:left w:val="nil"/>
              <w:bottom w:val="single" w:sz="4" w:space="0" w:color="auto"/>
              <w:right w:val="single" w:sz="4" w:space="0" w:color="auto"/>
            </w:tcBorders>
            <w:shd w:val="clear" w:color="auto" w:fill="auto"/>
            <w:noWrap/>
            <w:vAlign w:val="center"/>
            <w:hideMark/>
          </w:tcPr>
          <w:p w14:paraId="53BE6E81" w14:textId="77777777" w:rsidR="008707E2" w:rsidRPr="007E1D98" w:rsidRDefault="008707E2" w:rsidP="00054B64">
            <w:pPr>
              <w:jc w:val="right"/>
              <w:rPr>
                <w:color w:val="000000"/>
                <w:sz w:val="22"/>
                <w:szCs w:val="22"/>
              </w:rPr>
            </w:pPr>
            <w:r w:rsidRPr="007E1D98">
              <w:rPr>
                <w:color w:val="000000"/>
                <w:sz w:val="22"/>
                <w:szCs w:val="22"/>
              </w:rPr>
              <w:t>53</w:t>
            </w:r>
          </w:p>
        </w:tc>
        <w:tc>
          <w:tcPr>
            <w:tcW w:w="851" w:type="dxa"/>
            <w:tcBorders>
              <w:top w:val="nil"/>
              <w:left w:val="nil"/>
              <w:bottom w:val="single" w:sz="4" w:space="0" w:color="auto"/>
              <w:right w:val="single" w:sz="4" w:space="0" w:color="auto"/>
            </w:tcBorders>
            <w:shd w:val="clear" w:color="auto" w:fill="auto"/>
            <w:noWrap/>
            <w:vAlign w:val="center"/>
            <w:hideMark/>
          </w:tcPr>
          <w:p w14:paraId="4BA21DBC" w14:textId="77777777" w:rsidR="008707E2" w:rsidRPr="007E1D98" w:rsidRDefault="008707E2" w:rsidP="00054B64">
            <w:pPr>
              <w:jc w:val="right"/>
              <w:rPr>
                <w:color w:val="000000"/>
                <w:sz w:val="22"/>
                <w:szCs w:val="22"/>
              </w:rPr>
            </w:pPr>
            <w:r w:rsidRPr="007E1D98">
              <w:rPr>
                <w:color w:val="000000"/>
                <w:sz w:val="22"/>
                <w:szCs w:val="22"/>
              </w:rPr>
              <w:t>53</w:t>
            </w:r>
          </w:p>
        </w:tc>
        <w:tc>
          <w:tcPr>
            <w:tcW w:w="850" w:type="dxa"/>
            <w:tcBorders>
              <w:top w:val="nil"/>
              <w:left w:val="nil"/>
              <w:bottom w:val="single" w:sz="4" w:space="0" w:color="auto"/>
              <w:right w:val="single" w:sz="4" w:space="0" w:color="auto"/>
            </w:tcBorders>
            <w:shd w:val="clear" w:color="auto" w:fill="auto"/>
            <w:noWrap/>
            <w:vAlign w:val="center"/>
            <w:hideMark/>
          </w:tcPr>
          <w:p w14:paraId="255B8B17" w14:textId="77777777" w:rsidR="008707E2" w:rsidRPr="007E1D98" w:rsidRDefault="008707E2" w:rsidP="00054B64">
            <w:pPr>
              <w:jc w:val="right"/>
              <w:rPr>
                <w:color w:val="000000"/>
                <w:sz w:val="22"/>
                <w:szCs w:val="22"/>
              </w:rPr>
            </w:pPr>
            <w:r w:rsidRPr="007E1D98">
              <w:rPr>
                <w:color w:val="000000"/>
                <w:sz w:val="22"/>
                <w:szCs w:val="22"/>
              </w:rPr>
              <w:t>53</w:t>
            </w:r>
          </w:p>
        </w:tc>
        <w:tc>
          <w:tcPr>
            <w:tcW w:w="851" w:type="dxa"/>
            <w:tcBorders>
              <w:top w:val="nil"/>
              <w:left w:val="nil"/>
              <w:bottom w:val="single" w:sz="4" w:space="0" w:color="auto"/>
              <w:right w:val="single" w:sz="4" w:space="0" w:color="auto"/>
            </w:tcBorders>
            <w:shd w:val="clear" w:color="auto" w:fill="auto"/>
            <w:noWrap/>
            <w:vAlign w:val="center"/>
            <w:hideMark/>
          </w:tcPr>
          <w:p w14:paraId="43F3CA5F" w14:textId="77777777" w:rsidR="008707E2" w:rsidRPr="007E1D98" w:rsidRDefault="008707E2" w:rsidP="00054B64">
            <w:pPr>
              <w:jc w:val="right"/>
              <w:rPr>
                <w:color w:val="000000"/>
                <w:sz w:val="22"/>
                <w:szCs w:val="22"/>
              </w:rPr>
            </w:pPr>
            <w:r w:rsidRPr="007E1D98">
              <w:rPr>
                <w:color w:val="000000"/>
                <w:sz w:val="22"/>
                <w:szCs w:val="22"/>
              </w:rPr>
              <w:t>53</w:t>
            </w:r>
          </w:p>
        </w:tc>
        <w:tc>
          <w:tcPr>
            <w:tcW w:w="850" w:type="dxa"/>
            <w:tcBorders>
              <w:top w:val="nil"/>
              <w:left w:val="nil"/>
              <w:bottom w:val="single" w:sz="4" w:space="0" w:color="auto"/>
              <w:right w:val="single" w:sz="4" w:space="0" w:color="auto"/>
            </w:tcBorders>
            <w:shd w:val="clear" w:color="auto" w:fill="auto"/>
            <w:noWrap/>
            <w:vAlign w:val="center"/>
            <w:hideMark/>
          </w:tcPr>
          <w:p w14:paraId="7AA77041" w14:textId="77777777" w:rsidR="008707E2" w:rsidRPr="007E1D98" w:rsidRDefault="008707E2" w:rsidP="00054B64">
            <w:pPr>
              <w:jc w:val="right"/>
              <w:rPr>
                <w:color w:val="000000"/>
                <w:sz w:val="22"/>
                <w:szCs w:val="22"/>
              </w:rPr>
            </w:pPr>
            <w:r w:rsidRPr="007E1D98">
              <w:rPr>
                <w:color w:val="000000"/>
                <w:sz w:val="22"/>
                <w:szCs w:val="22"/>
              </w:rPr>
              <w:t>53</w:t>
            </w:r>
          </w:p>
        </w:tc>
        <w:tc>
          <w:tcPr>
            <w:tcW w:w="851" w:type="dxa"/>
            <w:tcBorders>
              <w:top w:val="nil"/>
              <w:left w:val="nil"/>
              <w:bottom w:val="single" w:sz="4" w:space="0" w:color="auto"/>
              <w:right w:val="single" w:sz="4" w:space="0" w:color="auto"/>
            </w:tcBorders>
            <w:shd w:val="clear" w:color="auto" w:fill="auto"/>
            <w:noWrap/>
            <w:vAlign w:val="center"/>
            <w:hideMark/>
          </w:tcPr>
          <w:p w14:paraId="048A7457" w14:textId="77777777" w:rsidR="008707E2" w:rsidRPr="007E1D98" w:rsidRDefault="008707E2" w:rsidP="00054B64">
            <w:pPr>
              <w:jc w:val="right"/>
              <w:rPr>
                <w:color w:val="000000"/>
                <w:sz w:val="22"/>
                <w:szCs w:val="22"/>
              </w:rPr>
            </w:pPr>
            <w:r w:rsidRPr="007E1D98">
              <w:rPr>
                <w:color w:val="000000"/>
                <w:sz w:val="22"/>
                <w:szCs w:val="22"/>
              </w:rPr>
              <w:t>53</w:t>
            </w:r>
          </w:p>
        </w:tc>
        <w:tc>
          <w:tcPr>
            <w:tcW w:w="992" w:type="dxa"/>
            <w:tcBorders>
              <w:top w:val="nil"/>
              <w:left w:val="nil"/>
              <w:bottom w:val="single" w:sz="4" w:space="0" w:color="auto"/>
              <w:right w:val="single" w:sz="4" w:space="0" w:color="auto"/>
            </w:tcBorders>
            <w:shd w:val="clear" w:color="auto" w:fill="auto"/>
            <w:noWrap/>
            <w:vAlign w:val="center"/>
            <w:hideMark/>
          </w:tcPr>
          <w:p w14:paraId="4E9DD17F" w14:textId="77777777" w:rsidR="008707E2" w:rsidRPr="007E1D98" w:rsidRDefault="008707E2" w:rsidP="00054B64">
            <w:pPr>
              <w:jc w:val="right"/>
              <w:rPr>
                <w:color w:val="000000"/>
                <w:sz w:val="22"/>
                <w:szCs w:val="22"/>
              </w:rPr>
            </w:pPr>
            <w:r w:rsidRPr="007E1D98">
              <w:rPr>
                <w:color w:val="000000"/>
                <w:sz w:val="22"/>
                <w:szCs w:val="22"/>
              </w:rPr>
              <w:t>53</w:t>
            </w:r>
          </w:p>
        </w:tc>
        <w:tc>
          <w:tcPr>
            <w:tcW w:w="992" w:type="dxa"/>
            <w:tcBorders>
              <w:top w:val="nil"/>
              <w:left w:val="nil"/>
              <w:bottom w:val="single" w:sz="4" w:space="0" w:color="auto"/>
              <w:right w:val="single" w:sz="4" w:space="0" w:color="auto"/>
            </w:tcBorders>
            <w:shd w:val="clear" w:color="auto" w:fill="auto"/>
            <w:noWrap/>
            <w:vAlign w:val="center"/>
            <w:hideMark/>
          </w:tcPr>
          <w:p w14:paraId="177ACF34" w14:textId="77777777" w:rsidR="008707E2" w:rsidRPr="007E1D98" w:rsidRDefault="008707E2" w:rsidP="00054B64">
            <w:pPr>
              <w:jc w:val="right"/>
              <w:rPr>
                <w:color w:val="000000"/>
                <w:sz w:val="22"/>
                <w:szCs w:val="22"/>
              </w:rPr>
            </w:pPr>
            <w:r w:rsidRPr="007E1D98">
              <w:rPr>
                <w:color w:val="000000"/>
                <w:sz w:val="22"/>
                <w:szCs w:val="22"/>
              </w:rPr>
              <w:t>53</w:t>
            </w:r>
          </w:p>
        </w:tc>
      </w:tr>
      <w:tr w:rsidR="006B4841" w:rsidRPr="007E1D98" w14:paraId="543A0612" w14:textId="77777777" w:rsidTr="007E1D98">
        <w:trPr>
          <w:trHeight w:val="960"/>
        </w:trPr>
        <w:tc>
          <w:tcPr>
            <w:tcW w:w="236" w:type="dxa"/>
            <w:tcBorders>
              <w:top w:val="single" w:sz="4" w:space="0" w:color="auto"/>
              <w:left w:val="single" w:sz="4" w:space="0" w:color="auto"/>
              <w:bottom w:val="single" w:sz="4" w:space="0" w:color="auto"/>
            </w:tcBorders>
            <w:vAlign w:val="center"/>
            <w:hideMark/>
          </w:tcPr>
          <w:p w14:paraId="0968DED7" w14:textId="77777777" w:rsidR="008707E2" w:rsidRPr="007E1D98" w:rsidRDefault="008707E2" w:rsidP="00054B64">
            <w:pPr>
              <w:rPr>
                <w:color w:val="000000"/>
                <w:sz w:val="22"/>
                <w:szCs w:val="22"/>
              </w:rPr>
            </w:pPr>
          </w:p>
        </w:tc>
        <w:tc>
          <w:tcPr>
            <w:tcW w:w="1133" w:type="dxa"/>
            <w:tcBorders>
              <w:top w:val="nil"/>
              <w:left w:val="nil"/>
              <w:bottom w:val="single" w:sz="4" w:space="0" w:color="auto"/>
              <w:right w:val="single" w:sz="4" w:space="0" w:color="auto"/>
            </w:tcBorders>
            <w:shd w:val="clear" w:color="auto" w:fill="auto"/>
            <w:hideMark/>
          </w:tcPr>
          <w:p w14:paraId="17398718" w14:textId="77777777" w:rsidR="008707E2" w:rsidRPr="007E1D98" w:rsidRDefault="008707E2" w:rsidP="00054B64">
            <w:pPr>
              <w:rPr>
                <w:color w:val="000000"/>
                <w:sz w:val="22"/>
                <w:szCs w:val="22"/>
              </w:rPr>
            </w:pPr>
            <w:r w:rsidRPr="007E1D98">
              <w:rPr>
                <w:color w:val="000000"/>
                <w:sz w:val="22"/>
                <w:szCs w:val="22"/>
              </w:rPr>
              <w:t>Гипогнозический</w:t>
            </w:r>
          </w:p>
        </w:tc>
        <w:tc>
          <w:tcPr>
            <w:tcW w:w="629" w:type="dxa"/>
            <w:tcBorders>
              <w:top w:val="nil"/>
              <w:left w:val="nil"/>
              <w:bottom w:val="single" w:sz="4" w:space="0" w:color="auto"/>
              <w:right w:val="single" w:sz="4" w:space="0" w:color="auto"/>
            </w:tcBorders>
            <w:shd w:val="clear" w:color="auto" w:fill="auto"/>
            <w:hideMark/>
          </w:tcPr>
          <w:p w14:paraId="150064E9"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852" w:type="dxa"/>
            <w:tcBorders>
              <w:top w:val="nil"/>
              <w:left w:val="nil"/>
              <w:bottom w:val="single" w:sz="4" w:space="0" w:color="auto"/>
              <w:right w:val="single" w:sz="4" w:space="0" w:color="auto"/>
            </w:tcBorders>
            <w:shd w:val="clear" w:color="000000" w:fill="FFFF00"/>
            <w:noWrap/>
            <w:vAlign w:val="center"/>
            <w:hideMark/>
          </w:tcPr>
          <w:p w14:paraId="4B2BF32B" w14:textId="77777777" w:rsidR="008707E2" w:rsidRPr="007E1D98" w:rsidRDefault="008707E2" w:rsidP="00054B64">
            <w:pPr>
              <w:jc w:val="right"/>
              <w:rPr>
                <w:color w:val="000000"/>
                <w:sz w:val="22"/>
                <w:szCs w:val="22"/>
              </w:rPr>
            </w:pPr>
            <w:r w:rsidRPr="007E1D98">
              <w:rPr>
                <w:color w:val="000000"/>
                <w:sz w:val="22"/>
                <w:szCs w:val="22"/>
              </w:rPr>
              <w:t>-,431</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701C9F1F" w14:textId="77777777" w:rsidR="008707E2" w:rsidRPr="007E1D98" w:rsidRDefault="008707E2" w:rsidP="00054B64">
            <w:pPr>
              <w:jc w:val="right"/>
              <w:rPr>
                <w:color w:val="000000"/>
                <w:sz w:val="22"/>
                <w:szCs w:val="22"/>
              </w:rPr>
            </w:pPr>
            <w:r w:rsidRPr="007E1D98">
              <w:rPr>
                <w:color w:val="000000"/>
                <w:sz w:val="22"/>
                <w:szCs w:val="22"/>
              </w:rPr>
              <w:t>-,344</w:t>
            </w:r>
            <w:r w:rsidRPr="007E1D98">
              <w:rPr>
                <w:color w:val="000000"/>
                <w:sz w:val="22"/>
                <w:szCs w:val="22"/>
                <w:vertAlign w:val="superscript"/>
              </w:rPr>
              <w:t>*</w:t>
            </w:r>
          </w:p>
        </w:tc>
        <w:tc>
          <w:tcPr>
            <w:tcW w:w="850" w:type="dxa"/>
            <w:tcBorders>
              <w:top w:val="nil"/>
              <w:left w:val="nil"/>
              <w:bottom w:val="single" w:sz="4" w:space="0" w:color="auto"/>
              <w:right w:val="single" w:sz="4" w:space="0" w:color="auto"/>
            </w:tcBorders>
            <w:shd w:val="clear" w:color="000000" w:fill="FFFF00"/>
            <w:noWrap/>
            <w:vAlign w:val="center"/>
            <w:hideMark/>
          </w:tcPr>
          <w:p w14:paraId="151154B0" w14:textId="77777777" w:rsidR="008707E2" w:rsidRPr="007E1D98" w:rsidRDefault="008707E2" w:rsidP="00054B64">
            <w:pPr>
              <w:jc w:val="right"/>
              <w:rPr>
                <w:color w:val="000000"/>
                <w:sz w:val="22"/>
                <w:szCs w:val="22"/>
              </w:rPr>
            </w:pPr>
            <w:r w:rsidRPr="007E1D98">
              <w:rPr>
                <w:color w:val="000000"/>
                <w:sz w:val="22"/>
                <w:szCs w:val="22"/>
              </w:rPr>
              <w:t>-,408</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54EA911E" w14:textId="77777777" w:rsidR="008707E2" w:rsidRPr="007E1D98" w:rsidRDefault="008707E2" w:rsidP="00054B64">
            <w:pPr>
              <w:jc w:val="right"/>
              <w:rPr>
                <w:color w:val="000000"/>
                <w:sz w:val="22"/>
                <w:szCs w:val="22"/>
              </w:rPr>
            </w:pPr>
            <w:r w:rsidRPr="007E1D98">
              <w:rPr>
                <w:color w:val="000000"/>
                <w:sz w:val="22"/>
                <w:szCs w:val="22"/>
              </w:rPr>
              <w:t>-,327</w:t>
            </w:r>
            <w:r w:rsidRPr="007E1D98">
              <w:rPr>
                <w:color w:val="000000"/>
                <w:sz w:val="22"/>
                <w:szCs w:val="22"/>
                <w:vertAlign w:val="superscript"/>
              </w:rPr>
              <w:t>*</w:t>
            </w:r>
          </w:p>
        </w:tc>
        <w:tc>
          <w:tcPr>
            <w:tcW w:w="850" w:type="dxa"/>
            <w:tcBorders>
              <w:top w:val="nil"/>
              <w:left w:val="nil"/>
              <w:bottom w:val="single" w:sz="4" w:space="0" w:color="auto"/>
              <w:right w:val="single" w:sz="4" w:space="0" w:color="auto"/>
            </w:tcBorders>
            <w:shd w:val="clear" w:color="000000" w:fill="FFFF00"/>
            <w:noWrap/>
            <w:vAlign w:val="center"/>
            <w:hideMark/>
          </w:tcPr>
          <w:p w14:paraId="45CE1A0B" w14:textId="77777777" w:rsidR="008707E2" w:rsidRPr="007E1D98" w:rsidRDefault="008707E2" w:rsidP="00054B64">
            <w:pPr>
              <w:jc w:val="right"/>
              <w:rPr>
                <w:color w:val="000000"/>
                <w:sz w:val="22"/>
                <w:szCs w:val="22"/>
              </w:rPr>
            </w:pPr>
            <w:r w:rsidRPr="007E1D98">
              <w:rPr>
                <w:color w:val="000000"/>
                <w:sz w:val="22"/>
                <w:szCs w:val="22"/>
              </w:rPr>
              <w:t>-,310</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auto" w:fill="auto"/>
            <w:noWrap/>
            <w:vAlign w:val="center"/>
            <w:hideMark/>
          </w:tcPr>
          <w:p w14:paraId="0EC9F24A" w14:textId="77777777" w:rsidR="008707E2" w:rsidRPr="007E1D98" w:rsidRDefault="008707E2" w:rsidP="00054B64">
            <w:pPr>
              <w:jc w:val="right"/>
              <w:rPr>
                <w:color w:val="000000"/>
                <w:sz w:val="22"/>
                <w:szCs w:val="22"/>
              </w:rPr>
            </w:pPr>
            <w:r w:rsidRPr="007E1D98">
              <w:rPr>
                <w:color w:val="000000"/>
                <w:sz w:val="22"/>
                <w:szCs w:val="22"/>
              </w:rPr>
              <w:t>-,239</w:t>
            </w:r>
          </w:p>
        </w:tc>
        <w:tc>
          <w:tcPr>
            <w:tcW w:w="992" w:type="dxa"/>
            <w:tcBorders>
              <w:top w:val="nil"/>
              <w:left w:val="nil"/>
              <w:bottom w:val="single" w:sz="4" w:space="0" w:color="auto"/>
              <w:right w:val="single" w:sz="4" w:space="0" w:color="auto"/>
            </w:tcBorders>
            <w:shd w:val="clear" w:color="auto" w:fill="auto"/>
            <w:noWrap/>
            <w:vAlign w:val="center"/>
            <w:hideMark/>
          </w:tcPr>
          <w:p w14:paraId="7460AFA3" w14:textId="77777777" w:rsidR="008707E2" w:rsidRPr="007E1D98" w:rsidRDefault="008707E2" w:rsidP="00054B64">
            <w:pPr>
              <w:jc w:val="right"/>
              <w:rPr>
                <w:color w:val="000000"/>
                <w:sz w:val="22"/>
                <w:szCs w:val="22"/>
              </w:rPr>
            </w:pPr>
            <w:r w:rsidRPr="007E1D98">
              <w:rPr>
                <w:color w:val="000000"/>
                <w:sz w:val="22"/>
                <w:szCs w:val="22"/>
              </w:rPr>
              <w:t>-,168</w:t>
            </w:r>
          </w:p>
        </w:tc>
        <w:tc>
          <w:tcPr>
            <w:tcW w:w="992" w:type="dxa"/>
            <w:tcBorders>
              <w:top w:val="nil"/>
              <w:left w:val="nil"/>
              <w:bottom w:val="single" w:sz="4" w:space="0" w:color="auto"/>
              <w:right w:val="single" w:sz="4" w:space="0" w:color="auto"/>
            </w:tcBorders>
            <w:shd w:val="clear" w:color="auto" w:fill="auto"/>
            <w:noWrap/>
            <w:vAlign w:val="center"/>
            <w:hideMark/>
          </w:tcPr>
          <w:p w14:paraId="3C3EE73E" w14:textId="77777777" w:rsidR="008707E2" w:rsidRPr="007E1D98" w:rsidRDefault="008707E2" w:rsidP="00054B64">
            <w:pPr>
              <w:jc w:val="right"/>
              <w:rPr>
                <w:color w:val="000000"/>
                <w:sz w:val="22"/>
                <w:szCs w:val="22"/>
              </w:rPr>
            </w:pPr>
            <w:r w:rsidRPr="007E1D98">
              <w:rPr>
                <w:color w:val="000000"/>
                <w:sz w:val="22"/>
                <w:szCs w:val="22"/>
              </w:rPr>
              <w:t>-,243</w:t>
            </w:r>
          </w:p>
        </w:tc>
      </w:tr>
      <w:tr w:rsidR="006B4841" w:rsidRPr="007E1D98" w14:paraId="4B77CB1C" w14:textId="77777777" w:rsidTr="007E1D98">
        <w:trPr>
          <w:trHeight w:val="720"/>
        </w:trPr>
        <w:tc>
          <w:tcPr>
            <w:tcW w:w="236" w:type="dxa"/>
            <w:vMerge w:val="restart"/>
            <w:tcBorders>
              <w:top w:val="single" w:sz="4" w:space="0" w:color="auto"/>
              <w:left w:val="single" w:sz="4" w:space="0" w:color="auto"/>
              <w:bottom w:val="single" w:sz="4" w:space="0" w:color="auto"/>
            </w:tcBorders>
            <w:vAlign w:val="center"/>
            <w:hideMark/>
          </w:tcPr>
          <w:p w14:paraId="5107C47E" w14:textId="77777777" w:rsidR="008707E2" w:rsidRPr="007E1D98" w:rsidRDefault="008707E2" w:rsidP="00054B64">
            <w:pPr>
              <w:rPr>
                <w:color w:val="000000"/>
                <w:sz w:val="22"/>
                <w:szCs w:val="22"/>
              </w:rPr>
            </w:pPr>
          </w:p>
        </w:tc>
        <w:tc>
          <w:tcPr>
            <w:tcW w:w="1133" w:type="dxa"/>
            <w:vMerge w:val="restart"/>
            <w:tcBorders>
              <w:top w:val="nil"/>
              <w:left w:val="nil"/>
              <w:bottom w:val="single" w:sz="4" w:space="0" w:color="auto"/>
              <w:right w:val="single" w:sz="4" w:space="0" w:color="auto"/>
            </w:tcBorders>
            <w:vAlign w:val="center"/>
            <w:hideMark/>
          </w:tcPr>
          <w:p w14:paraId="3209FB74"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44005746"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852" w:type="dxa"/>
            <w:tcBorders>
              <w:top w:val="nil"/>
              <w:left w:val="nil"/>
              <w:bottom w:val="single" w:sz="4" w:space="0" w:color="auto"/>
              <w:right w:val="single" w:sz="4" w:space="0" w:color="auto"/>
            </w:tcBorders>
            <w:shd w:val="clear" w:color="auto" w:fill="auto"/>
            <w:noWrap/>
            <w:vAlign w:val="center"/>
            <w:hideMark/>
          </w:tcPr>
          <w:p w14:paraId="5C20F2DE" w14:textId="77777777" w:rsidR="008707E2" w:rsidRPr="007E1D98" w:rsidRDefault="008707E2" w:rsidP="00054B64">
            <w:pPr>
              <w:jc w:val="right"/>
              <w:rPr>
                <w:color w:val="000000"/>
                <w:sz w:val="22"/>
                <w:szCs w:val="22"/>
              </w:rPr>
            </w:pPr>
            <w:r w:rsidRPr="007E1D98">
              <w:rPr>
                <w:color w:val="000000"/>
                <w:sz w:val="22"/>
                <w:szCs w:val="22"/>
              </w:rPr>
              <w:t>,001</w:t>
            </w:r>
          </w:p>
        </w:tc>
        <w:tc>
          <w:tcPr>
            <w:tcW w:w="851" w:type="dxa"/>
            <w:tcBorders>
              <w:top w:val="nil"/>
              <w:left w:val="nil"/>
              <w:bottom w:val="single" w:sz="4" w:space="0" w:color="auto"/>
              <w:right w:val="single" w:sz="4" w:space="0" w:color="auto"/>
            </w:tcBorders>
            <w:shd w:val="clear" w:color="auto" w:fill="auto"/>
            <w:noWrap/>
            <w:vAlign w:val="center"/>
            <w:hideMark/>
          </w:tcPr>
          <w:p w14:paraId="771211B3" w14:textId="77777777" w:rsidR="008707E2" w:rsidRPr="007E1D98" w:rsidRDefault="008707E2" w:rsidP="00054B64">
            <w:pPr>
              <w:jc w:val="right"/>
              <w:rPr>
                <w:color w:val="000000"/>
                <w:sz w:val="22"/>
                <w:szCs w:val="22"/>
              </w:rPr>
            </w:pPr>
            <w:r w:rsidRPr="007E1D98">
              <w:rPr>
                <w:color w:val="000000"/>
                <w:sz w:val="22"/>
                <w:szCs w:val="22"/>
              </w:rPr>
              <w:t>,013</w:t>
            </w:r>
          </w:p>
        </w:tc>
        <w:tc>
          <w:tcPr>
            <w:tcW w:w="850" w:type="dxa"/>
            <w:tcBorders>
              <w:top w:val="nil"/>
              <w:left w:val="nil"/>
              <w:bottom w:val="single" w:sz="4" w:space="0" w:color="auto"/>
              <w:right w:val="single" w:sz="4" w:space="0" w:color="auto"/>
            </w:tcBorders>
            <w:shd w:val="clear" w:color="auto" w:fill="auto"/>
            <w:noWrap/>
            <w:vAlign w:val="center"/>
            <w:hideMark/>
          </w:tcPr>
          <w:p w14:paraId="0B3E052E" w14:textId="77777777" w:rsidR="008707E2" w:rsidRPr="007E1D98" w:rsidRDefault="008707E2" w:rsidP="00054B64">
            <w:pPr>
              <w:jc w:val="right"/>
              <w:rPr>
                <w:color w:val="000000"/>
                <w:sz w:val="22"/>
                <w:szCs w:val="22"/>
              </w:rPr>
            </w:pPr>
            <w:r w:rsidRPr="007E1D98">
              <w:rPr>
                <w:color w:val="000000"/>
                <w:sz w:val="22"/>
                <w:szCs w:val="22"/>
              </w:rPr>
              <w:t>,003</w:t>
            </w:r>
          </w:p>
        </w:tc>
        <w:tc>
          <w:tcPr>
            <w:tcW w:w="851" w:type="dxa"/>
            <w:tcBorders>
              <w:top w:val="nil"/>
              <w:left w:val="nil"/>
              <w:bottom w:val="single" w:sz="4" w:space="0" w:color="auto"/>
              <w:right w:val="single" w:sz="4" w:space="0" w:color="auto"/>
            </w:tcBorders>
            <w:shd w:val="clear" w:color="auto" w:fill="auto"/>
            <w:noWrap/>
            <w:vAlign w:val="center"/>
            <w:hideMark/>
          </w:tcPr>
          <w:p w14:paraId="655960A5" w14:textId="77777777" w:rsidR="008707E2" w:rsidRPr="007E1D98" w:rsidRDefault="008707E2" w:rsidP="00054B64">
            <w:pPr>
              <w:jc w:val="right"/>
              <w:rPr>
                <w:color w:val="000000"/>
                <w:sz w:val="22"/>
                <w:szCs w:val="22"/>
              </w:rPr>
            </w:pPr>
            <w:r w:rsidRPr="007E1D98">
              <w:rPr>
                <w:color w:val="000000"/>
                <w:sz w:val="22"/>
                <w:szCs w:val="22"/>
              </w:rPr>
              <w:t>,018</w:t>
            </w:r>
          </w:p>
        </w:tc>
        <w:tc>
          <w:tcPr>
            <w:tcW w:w="850" w:type="dxa"/>
            <w:tcBorders>
              <w:top w:val="nil"/>
              <w:left w:val="nil"/>
              <w:bottom w:val="single" w:sz="4" w:space="0" w:color="auto"/>
              <w:right w:val="single" w:sz="4" w:space="0" w:color="auto"/>
            </w:tcBorders>
            <w:shd w:val="clear" w:color="auto" w:fill="auto"/>
            <w:noWrap/>
            <w:vAlign w:val="center"/>
            <w:hideMark/>
          </w:tcPr>
          <w:p w14:paraId="30DD76DB" w14:textId="77777777" w:rsidR="008707E2" w:rsidRPr="007E1D98" w:rsidRDefault="008707E2" w:rsidP="00054B64">
            <w:pPr>
              <w:jc w:val="right"/>
              <w:rPr>
                <w:color w:val="000000"/>
                <w:sz w:val="22"/>
                <w:szCs w:val="22"/>
              </w:rPr>
            </w:pPr>
            <w:r w:rsidRPr="007E1D98">
              <w:rPr>
                <w:color w:val="000000"/>
                <w:sz w:val="22"/>
                <w:szCs w:val="22"/>
              </w:rPr>
              <w:t>,025</w:t>
            </w:r>
          </w:p>
        </w:tc>
        <w:tc>
          <w:tcPr>
            <w:tcW w:w="851" w:type="dxa"/>
            <w:tcBorders>
              <w:top w:val="nil"/>
              <w:left w:val="nil"/>
              <w:bottom w:val="single" w:sz="4" w:space="0" w:color="auto"/>
              <w:right w:val="single" w:sz="4" w:space="0" w:color="auto"/>
            </w:tcBorders>
            <w:shd w:val="clear" w:color="auto" w:fill="auto"/>
            <w:noWrap/>
            <w:vAlign w:val="center"/>
            <w:hideMark/>
          </w:tcPr>
          <w:p w14:paraId="3B256C07" w14:textId="77777777" w:rsidR="008707E2" w:rsidRPr="007E1D98" w:rsidRDefault="008707E2" w:rsidP="00054B64">
            <w:pPr>
              <w:jc w:val="right"/>
              <w:rPr>
                <w:color w:val="000000"/>
                <w:sz w:val="22"/>
                <w:szCs w:val="22"/>
              </w:rPr>
            </w:pPr>
            <w:r w:rsidRPr="007E1D98">
              <w:rPr>
                <w:color w:val="000000"/>
                <w:sz w:val="22"/>
                <w:szCs w:val="22"/>
              </w:rPr>
              <w:t>,088</w:t>
            </w:r>
          </w:p>
        </w:tc>
        <w:tc>
          <w:tcPr>
            <w:tcW w:w="992" w:type="dxa"/>
            <w:tcBorders>
              <w:top w:val="nil"/>
              <w:left w:val="nil"/>
              <w:bottom w:val="single" w:sz="4" w:space="0" w:color="auto"/>
              <w:right w:val="single" w:sz="4" w:space="0" w:color="auto"/>
            </w:tcBorders>
            <w:shd w:val="clear" w:color="auto" w:fill="auto"/>
            <w:noWrap/>
            <w:vAlign w:val="center"/>
            <w:hideMark/>
          </w:tcPr>
          <w:p w14:paraId="25AE126D" w14:textId="77777777" w:rsidR="008707E2" w:rsidRPr="007E1D98" w:rsidRDefault="008707E2" w:rsidP="00054B64">
            <w:pPr>
              <w:jc w:val="right"/>
              <w:rPr>
                <w:color w:val="000000"/>
                <w:sz w:val="22"/>
                <w:szCs w:val="22"/>
              </w:rPr>
            </w:pPr>
            <w:r w:rsidRPr="007E1D98">
              <w:rPr>
                <w:color w:val="000000"/>
                <w:sz w:val="22"/>
                <w:szCs w:val="22"/>
              </w:rPr>
              <w:t>,234</w:t>
            </w:r>
          </w:p>
        </w:tc>
        <w:tc>
          <w:tcPr>
            <w:tcW w:w="992" w:type="dxa"/>
            <w:tcBorders>
              <w:top w:val="nil"/>
              <w:left w:val="nil"/>
              <w:bottom w:val="single" w:sz="4" w:space="0" w:color="auto"/>
              <w:right w:val="single" w:sz="4" w:space="0" w:color="auto"/>
            </w:tcBorders>
            <w:shd w:val="clear" w:color="auto" w:fill="auto"/>
            <w:noWrap/>
            <w:vAlign w:val="center"/>
            <w:hideMark/>
          </w:tcPr>
          <w:p w14:paraId="220596D2" w14:textId="77777777" w:rsidR="008707E2" w:rsidRPr="007E1D98" w:rsidRDefault="008707E2" w:rsidP="00054B64">
            <w:pPr>
              <w:jc w:val="right"/>
              <w:rPr>
                <w:color w:val="000000"/>
                <w:sz w:val="22"/>
                <w:szCs w:val="22"/>
              </w:rPr>
            </w:pPr>
            <w:r w:rsidRPr="007E1D98">
              <w:rPr>
                <w:color w:val="000000"/>
                <w:sz w:val="22"/>
                <w:szCs w:val="22"/>
              </w:rPr>
              <w:t>,082</w:t>
            </w:r>
          </w:p>
        </w:tc>
      </w:tr>
      <w:tr w:rsidR="006B4841" w:rsidRPr="007E1D98" w14:paraId="11255BA5" w14:textId="77777777" w:rsidTr="007E1D98">
        <w:trPr>
          <w:trHeight w:val="300"/>
        </w:trPr>
        <w:tc>
          <w:tcPr>
            <w:tcW w:w="236" w:type="dxa"/>
            <w:vMerge/>
            <w:tcBorders>
              <w:top w:val="single" w:sz="4" w:space="0" w:color="auto"/>
              <w:left w:val="single" w:sz="4" w:space="0" w:color="auto"/>
              <w:bottom w:val="single" w:sz="4" w:space="0" w:color="auto"/>
            </w:tcBorders>
            <w:vAlign w:val="center"/>
            <w:hideMark/>
          </w:tcPr>
          <w:p w14:paraId="4DB7BC53" w14:textId="77777777" w:rsidR="008707E2" w:rsidRPr="007E1D98" w:rsidRDefault="008707E2" w:rsidP="00054B64">
            <w:pPr>
              <w:rPr>
                <w:color w:val="000000"/>
                <w:sz w:val="22"/>
                <w:szCs w:val="22"/>
              </w:rPr>
            </w:pPr>
          </w:p>
        </w:tc>
        <w:tc>
          <w:tcPr>
            <w:tcW w:w="1133" w:type="dxa"/>
            <w:vMerge/>
            <w:tcBorders>
              <w:top w:val="nil"/>
              <w:left w:val="nil"/>
              <w:bottom w:val="single" w:sz="4" w:space="0" w:color="auto"/>
              <w:right w:val="single" w:sz="4" w:space="0" w:color="auto"/>
            </w:tcBorders>
            <w:vAlign w:val="center"/>
            <w:hideMark/>
          </w:tcPr>
          <w:p w14:paraId="1CC09D1D"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245816A9" w14:textId="77777777" w:rsidR="008707E2" w:rsidRPr="007E1D98" w:rsidRDefault="008707E2" w:rsidP="00054B64">
            <w:pPr>
              <w:rPr>
                <w:color w:val="000000"/>
                <w:sz w:val="22"/>
                <w:szCs w:val="22"/>
              </w:rPr>
            </w:pPr>
            <w:r w:rsidRPr="007E1D98">
              <w:rPr>
                <w:color w:val="000000"/>
                <w:sz w:val="22"/>
                <w:szCs w:val="22"/>
              </w:rPr>
              <w:t>N</w:t>
            </w:r>
          </w:p>
        </w:tc>
        <w:tc>
          <w:tcPr>
            <w:tcW w:w="852" w:type="dxa"/>
            <w:tcBorders>
              <w:top w:val="nil"/>
              <w:left w:val="nil"/>
              <w:bottom w:val="single" w:sz="4" w:space="0" w:color="auto"/>
              <w:right w:val="single" w:sz="4" w:space="0" w:color="auto"/>
            </w:tcBorders>
            <w:shd w:val="clear" w:color="auto" w:fill="auto"/>
            <w:noWrap/>
            <w:vAlign w:val="center"/>
            <w:hideMark/>
          </w:tcPr>
          <w:p w14:paraId="626A22EA" w14:textId="77777777" w:rsidR="008707E2" w:rsidRPr="007E1D98" w:rsidRDefault="008707E2" w:rsidP="00054B64">
            <w:pPr>
              <w:jc w:val="right"/>
              <w:rPr>
                <w:color w:val="000000"/>
                <w:sz w:val="22"/>
                <w:szCs w:val="22"/>
              </w:rPr>
            </w:pPr>
            <w:r w:rsidRPr="007E1D98">
              <w:rPr>
                <w:color w:val="000000"/>
                <w:sz w:val="22"/>
                <w:szCs w:val="22"/>
              </w:rPr>
              <w:t>52</w:t>
            </w:r>
          </w:p>
        </w:tc>
        <w:tc>
          <w:tcPr>
            <w:tcW w:w="851" w:type="dxa"/>
            <w:tcBorders>
              <w:top w:val="nil"/>
              <w:left w:val="nil"/>
              <w:bottom w:val="single" w:sz="4" w:space="0" w:color="auto"/>
              <w:right w:val="single" w:sz="4" w:space="0" w:color="auto"/>
            </w:tcBorders>
            <w:shd w:val="clear" w:color="auto" w:fill="auto"/>
            <w:noWrap/>
            <w:vAlign w:val="center"/>
            <w:hideMark/>
          </w:tcPr>
          <w:p w14:paraId="1CCA5CD4" w14:textId="77777777" w:rsidR="008707E2" w:rsidRPr="007E1D98" w:rsidRDefault="008707E2" w:rsidP="00054B64">
            <w:pPr>
              <w:jc w:val="right"/>
              <w:rPr>
                <w:color w:val="000000"/>
                <w:sz w:val="22"/>
                <w:szCs w:val="22"/>
              </w:rPr>
            </w:pPr>
            <w:r w:rsidRPr="007E1D98">
              <w:rPr>
                <w:color w:val="000000"/>
                <w:sz w:val="22"/>
                <w:szCs w:val="22"/>
              </w:rPr>
              <w:t>52</w:t>
            </w:r>
          </w:p>
        </w:tc>
        <w:tc>
          <w:tcPr>
            <w:tcW w:w="850" w:type="dxa"/>
            <w:tcBorders>
              <w:top w:val="nil"/>
              <w:left w:val="nil"/>
              <w:bottom w:val="single" w:sz="4" w:space="0" w:color="auto"/>
              <w:right w:val="single" w:sz="4" w:space="0" w:color="auto"/>
            </w:tcBorders>
            <w:shd w:val="clear" w:color="auto" w:fill="auto"/>
            <w:noWrap/>
            <w:vAlign w:val="center"/>
            <w:hideMark/>
          </w:tcPr>
          <w:p w14:paraId="1A57E11F" w14:textId="77777777" w:rsidR="008707E2" w:rsidRPr="007E1D98" w:rsidRDefault="008707E2" w:rsidP="00054B64">
            <w:pPr>
              <w:jc w:val="right"/>
              <w:rPr>
                <w:color w:val="000000"/>
                <w:sz w:val="22"/>
                <w:szCs w:val="22"/>
              </w:rPr>
            </w:pPr>
            <w:r w:rsidRPr="007E1D98">
              <w:rPr>
                <w:color w:val="000000"/>
                <w:sz w:val="22"/>
                <w:szCs w:val="22"/>
              </w:rPr>
              <w:t>52</w:t>
            </w:r>
          </w:p>
        </w:tc>
        <w:tc>
          <w:tcPr>
            <w:tcW w:w="851" w:type="dxa"/>
            <w:tcBorders>
              <w:top w:val="nil"/>
              <w:left w:val="nil"/>
              <w:bottom w:val="single" w:sz="4" w:space="0" w:color="auto"/>
              <w:right w:val="single" w:sz="4" w:space="0" w:color="auto"/>
            </w:tcBorders>
            <w:shd w:val="clear" w:color="auto" w:fill="auto"/>
            <w:noWrap/>
            <w:vAlign w:val="center"/>
            <w:hideMark/>
          </w:tcPr>
          <w:p w14:paraId="38642D44" w14:textId="77777777" w:rsidR="008707E2" w:rsidRPr="007E1D98" w:rsidRDefault="008707E2" w:rsidP="00054B64">
            <w:pPr>
              <w:jc w:val="right"/>
              <w:rPr>
                <w:color w:val="000000"/>
                <w:sz w:val="22"/>
                <w:szCs w:val="22"/>
              </w:rPr>
            </w:pPr>
            <w:r w:rsidRPr="007E1D98">
              <w:rPr>
                <w:color w:val="000000"/>
                <w:sz w:val="22"/>
                <w:szCs w:val="22"/>
              </w:rPr>
              <w:t>52</w:t>
            </w:r>
          </w:p>
        </w:tc>
        <w:tc>
          <w:tcPr>
            <w:tcW w:w="850" w:type="dxa"/>
            <w:tcBorders>
              <w:top w:val="nil"/>
              <w:left w:val="nil"/>
              <w:bottom w:val="single" w:sz="4" w:space="0" w:color="auto"/>
              <w:right w:val="single" w:sz="4" w:space="0" w:color="auto"/>
            </w:tcBorders>
            <w:shd w:val="clear" w:color="auto" w:fill="auto"/>
            <w:noWrap/>
            <w:vAlign w:val="center"/>
            <w:hideMark/>
          </w:tcPr>
          <w:p w14:paraId="76295CB8" w14:textId="77777777" w:rsidR="008707E2" w:rsidRPr="007E1D98" w:rsidRDefault="008707E2" w:rsidP="00054B64">
            <w:pPr>
              <w:jc w:val="right"/>
              <w:rPr>
                <w:color w:val="000000"/>
                <w:sz w:val="22"/>
                <w:szCs w:val="22"/>
              </w:rPr>
            </w:pPr>
            <w:r w:rsidRPr="007E1D98">
              <w:rPr>
                <w:color w:val="000000"/>
                <w:sz w:val="22"/>
                <w:szCs w:val="22"/>
              </w:rPr>
              <w:t>52</w:t>
            </w:r>
          </w:p>
        </w:tc>
        <w:tc>
          <w:tcPr>
            <w:tcW w:w="851" w:type="dxa"/>
            <w:tcBorders>
              <w:top w:val="nil"/>
              <w:left w:val="nil"/>
              <w:bottom w:val="single" w:sz="4" w:space="0" w:color="auto"/>
              <w:right w:val="single" w:sz="4" w:space="0" w:color="auto"/>
            </w:tcBorders>
            <w:shd w:val="clear" w:color="auto" w:fill="auto"/>
            <w:noWrap/>
            <w:vAlign w:val="center"/>
            <w:hideMark/>
          </w:tcPr>
          <w:p w14:paraId="2BD708F0" w14:textId="77777777" w:rsidR="008707E2" w:rsidRPr="007E1D98" w:rsidRDefault="008707E2" w:rsidP="00054B64">
            <w:pPr>
              <w:jc w:val="right"/>
              <w:rPr>
                <w:color w:val="000000"/>
                <w:sz w:val="22"/>
                <w:szCs w:val="22"/>
              </w:rPr>
            </w:pPr>
            <w:r w:rsidRPr="007E1D98">
              <w:rPr>
                <w:color w:val="000000"/>
                <w:sz w:val="22"/>
                <w:szCs w:val="22"/>
              </w:rPr>
              <w:t>52</w:t>
            </w:r>
          </w:p>
        </w:tc>
        <w:tc>
          <w:tcPr>
            <w:tcW w:w="992" w:type="dxa"/>
            <w:tcBorders>
              <w:top w:val="nil"/>
              <w:left w:val="nil"/>
              <w:bottom w:val="single" w:sz="4" w:space="0" w:color="auto"/>
              <w:right w:val="single" w:sz="4" w:space="0" w:color="auto"/>
            </w:tcBorders>
            <w:shd w:val="clear" w:color="auto" w:fill="auto"/>
            <w:noWrap/>
            <w:vAlign w:val="center"/>
            <w:hideMark/>
          </w:tcPr>
          <w:p w14:paraId="737EB008" w14:textId="77777777" w:rsidR="008707E2" w:rsidRPr="007E1D98" w:rsidRDefault="008707E2" w:rsidP="00054B64">
            <w:pPr>
              <w:jc w:val="right"/>
              <w:rPr>
                <w:color w:val="000000"/>
                <w:sz w:val="22"/>
                <w:szCs w:val="22"/>
              </w:rPr>
            </w:pPr>
            <w:r w:rsidRPr="007E1D98">
              <w:rPr>
                <w:color w:val="000000"/>
                <w:sz w:val="22"/>
                <w:szCs w:val="22"/>
              </w:rPr>
              <w:t>52</w:t>
            </w:r>
          </w:p>
        </w:tc>
        <w:tc>
          <w:tcPr>
            <w:tcW w:w="992" w:type="dxa"/>
            <w:tcBorders>
              <w:top w:val="nil"/>
              <w:left w:val="nil"/>
              <w:bottom w:val="single" w:sz="4" w:space="0" w:color="auto"/>
              <w:right w:val="single" w:sz="4" w:space="0" w:color="auto"/>
            </w:tcBorders>
            <w:shd w:val="clear" w:color="auto" w:fill="auto"/>
            <w:noWrap/>
            <w:vAlign w:val="center"/>
            <w:hideMark/>
          </w:tcPr>
          <w:p w14:paraId="5E3422BB" w14:textId="77777777" w:rsidR="008707E2" w:rsidRPr="007E1D98" w:rsidRDefault="008707E2" w:rsidP="00054B64">
            <w:pPr>
              <w:jc w:val="right"/>
              <w:rPr>
                <w:color w:val="000000"/>
                <w:sz w:val="22"/>
                <w:szCs w:val="22"/>
              </w:rPr>
            </w:pPr>
            <w:r w:rsidRPr="007E1D98">
              <w:rPr>
                <w:color w:val="000000"/>
                <w:sz w:val="22"/>
                <w:szCs w:val="22"/>
              </w:rPr>
              <w:t>52</w:t>
            </w:r>
          </w:p>
        </w:tc>
      </w:tr>
      <w:tr w:rsidR="006B4841" w:rsidRPr="007E1D98" w14:paraId="3EDA64B7" w14:textId="77777777" w:rsidTr="007E1D98">
        <w:trPr>
          <w:trHeight w:val="960"/>
        </w:trPr>
        <w:tc>
          <w:tcPr>
            <w:tcW w:w="236" w:type="dxa"/>
            <w:vMerge/>
            <w:tcBorders>
              <w:top w:val="single" w:sz="4" w:space="0" w:color="auto"/>
              <w:left w:val="single" w:sz="4" w:space="0" w:color="auto"/>
              <w:bottom w:val="single" w:sz="4" w:space="0" w:color="auto"/>
            </w:tcBorders>
            <w:vAlign w:val="center"/>
            <w:hideMark/>
          </w:tcPr>
          <w:p w14:paraId="61397825" w14:textId="77777777" w:rsidR="008707E2" w:rsidRPr="007E1D98" w:rsidRDefault="008707E2" w:rsidP="00054B64">
            <w:pPr>
              <w:rPr>
                <w:color w:val="000000"/>
                <w:sz w:val="22"/>
                <w:szCs w:val="22"/>
              </w:rPr>
            </w:pPr>
          </w:p>
        </w:tc>
        <w:tc>
          <w:tcPr>
            <w:tcW w:w="1133" w:type="dxa"/>
            <w:vMerge w:val="restart"/>
            <w:tcBorders>
              <w:top w:val="nil"/>
              <w:left w:val="nil"/>
              <w:bottom w:val="single" w:sz="4" w:space="0" w:color="auto"/>
              <w:right w:val="single" w:sz="4" w:space="0" w:color="auto"/>
            </w:tcBorders>
            <w:shd w:val="clear" w:color="auto" w:fill="auto"/>
            <w:hideMark/>
          </w:tcPr>
          <w:p w14:paraId="74C30DE9" w14:textId="77777777" w:rsidR="008707E2" w:rsidRPr="007E1D98" w:rsidRDefault="008707E2" w:rsidP="00054B64">
            <w:pPr>
              <w:rPr>
                <w:color w:val="000000"/>
                <w:sz w:val="22"/>
                <w:szCs w:val="22"/>
              </w:rPr>
            </w:pPr>
            <w:r w:rsidRPr="007E1D98">
              <w:rPr>
                <w:color w:val="000000"/>
                <w:sz w:val="22"/>
                <w:szCs w:val="22"/>
              </w:rPr>
              <w:t>Гипогн-А</w:t>
            </w:r>
          </w:p>
        </w:tc>
        <w:tc>
          <w:tcPr>
            <w:tcW w:w="629" w:type="dxa"/>
            <w:tcBorders>
              <w:top w:val="nil"/>
              <w:left w:val="nil"/>
              <w:bottom w:val="single" w:sz="4" w:space="0" w:color="auto"/>
              <w:right w:val="single" w:sz="4" w:space="0" w:color="auto"/>
            </w:tcBorders>
            <w:shd w:val="clear" w:color="auto" w:fill="auto"/>
            <w:hideMark/>
          </w:tcPr>
          <w:p w14:paraId="79F9A81D"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852" w:type="dxa"/>
            <w:tcBorders>
              <w:top w:val="nil"/>
              <w:left w:val="nil"/>
              <w:bottom w:val="single" w:sz="4" w:space="0" w:color="auto"/>
              <w:right w:val="single" w:sz="4" w:space="0" w:color="auto"/>
            </w:tcBorders>
            <w:shd w:val="clear" w:color="000000" w:fill="FFFF00"/>
            <w:noWrap/>
            <w:vAlign w:val="center"/>
            <w:hideMark/>
          </w:tcPr>
          <w:p w14:paraId="79B36621" w14:textId="77777777" w:rsidR="008707E2" w:rsidRPr="007E1D98" w:rsidRDefault="008707E2" w:rsidP="00054B64">
            <w:pPr>
              <w:jc w:val="right"/>
              <w:rPr>
                <w:color w:val="000000"/>
                <w:sz w:val="22"/>
                <w:szCs w:val="22"/>
              </w:rPr>
            </w:pPr>
            <w:r w:rsidRPr="007E1D98">
              <w:rPr>
                <w:color w:val="000000"/>
                <w:sz w:val="22"/>
                <w:szCs w:val="22"/>
              </w:rPr>
              <w:t>-,336</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7261FB18" w14:textId="77777777" w:rsidR="008707E2" w:rsidRPr="007E1D98" w:rsidRDefault="008707E2" w:rsidP="00054B64">
            <w:pPr>
              <w:jc w:val="right"/>
              <w:rPr>
                <w:color w:val="000000"/>
                <w:sz w:val="22"/>
                <w:szCs w:val="22"/>
              </w:rPr>
            </w:pPr>
            <w:r w:rsidRPr="007E1D98">
              <w:rPr>
                <w:color w:val="000000"/>
                <w:sz w:val="22"/>
                <w:szCs w:val="22"/>
              </w:rPr>
              <w:t>-,407</w:t>
            </w:r>
            <w:r w:rsidRPr="007E1D98">
              <w:rPr>
                <w:color w:val="000000"/>
                <w:sz w:val="22"/>
                <w:szCs w:val="22"/>
                <w:vertAlign w:val="superscript"/>
              </w:rPr>
              <w:t>**</w:t>
            </w:r>
          </w:p>
        </w:tc>
        <w:tc>
          <w:tcPr>
            <w:tcW w:w="850" w:type="dxa"/>
            <w:tcBorders>
              <w:top w:val="nil"/>
              <w:left w:val="nil"/>
              <w:bottom w:val="single" w:sz="4" w:space="0" w:color="auto"/>
              <w:right w:val="single" w:sz="4" w:space="0" w:color="auto"/>
            </w:tcBorders>
            <w:shd w:val="clear" w:color="000000" w:fill="FFFF00"/>
            <w:noWrap/>
            <w:vAlign w:val="center"/>
            <w:hideMark/>
          </w:tcPr>
          <w:p w14:paraId="33EAB258" w14:textId="77777777" w:rsidR="008707E2" w:rsidRPr="007E1D98" w:rsidRDefault="008707E2" w:rsidP="00054B64">
            <w:pPr>
              <w:jc w:val="right"/>
              <w:rPr>
                <w:color w:val="000000"/>
                <w:sz w:val="22"/>
                <w:szCs w:val="22"/>
              </w:rPr>
            </w:pPr>
            <w:r w:rsidRPr="007E1D98">
              <w:rPr>
                <w:color w:val="000000"/>
                <w:sz w:val="22"/>
                <w:szCs w:val="22"/>
              </w:rPr>
              <w:t>-,403</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auto" w:fill="auto"/>
            <w:noWrap/>
            <w:vAlign w:val="center"/>
            <w:hideMark/>
          </w:tcPr>
          <w:p w14:paraId="4DC89FBA" w14:textId="77777777" w:rsidR="008707E2" w:rsidRPr="007E1D98" w:rsidRDefault="008707E2" w:rsidP="00054B64">
            <w:pPr>
              <w:jc w:val="right"/>
              <w:rPr>
                <w:color w:val="000000"/>
                <w:sz w:val="22"/>
                <w:szCs w:val="22"/>
              </w:rPr>
            </w:pPr>
            <w:r w:rsidRPr="007E1D98">
              <w:rPr>
                <w:color w:val="000000"/>
                <w:sz w:val="22"/>
                <w:szCs w:val="22"/>
              </w:rPr>
              <w:t>-,248</w:t>
            </w:r>
          </w:p>
        </w:tc>
        <w:tc>
          <w:tcPr>
            <w:tcW w:w="850" w:type="dxa"/>
            <w:tcBorders>
              <w:top w:val="nil"/>
              <w:left w:val="nil"/>
              <w:bottom w:val="single" w:sz="4" w:space="0" w:color="auto"/>
              <w:right w:val="single" w:sz="4" w:space="0" w:color="auto"/>
            </w:tcBorders>
            <w:shd w:val="clear" w:color="000000" w:fill="FFFF00"/>
            <w:noWrap/>
            <w:vAlign w:val="center"/>
            <w:hideMark/>
          </w:tcPr>
          <w:p w14:paraId="24A48088" w14:textId="77777777" w:rsidR="008707E2" w:rsidRPr="007E1D98" w:rsidRDefault="008707E2" w:rsidP="00054B64">
            <w:pPr>
              <w:jc w:val="right"/>
              <w:rPr>
                <w:color w:val="000000"/>
                <w:sz w:val="22"/>
                <w:szCs w:val="22"/>
              </w:rPr>
            </w:pPr>
            <w:r w:rsidRPr="007E1D98">
              <w:rPr>
                <w:color w:val="000000"/>
                <w:sz w:val="22"/>
                <w:szCs w:val="22"/>
              </w:rPr>
              <w:t>-,352</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55E3B2B4" w14:textId="77777777" w:rsidR="008707E2" w:rsidRPr="007E1D98" w:rsidRDefault="008707E2" w:rsidP="00054B64">
            <w:pPr>
              <w:jc w:val="right"/>
              <w:rPr>
                <w:color w:val="000000"/>
                <w:sz w:val="22"/>
                <w:szCs w:val="22"/>
              </w:rPr>
            </w:pPr>
            <w:r w:rsidRPr="007E1D98">
              <w:rPr>
                <w:color w:val="000000"/>
                <w:sz w:val="22"/>
                <w:szCs w:val="22"/>
              </w:rPr>
              <w:t>-,417</w:t>
            </w:r>
            <w:r w:rsidRPr="007E1D98">
              <w:rPr>
                <w:color w:val="000000"/>
                <w:sz w:val="22"/>
                <w:szCs w:val="22"/>
                <w:vertAlign w:val="superscript"/>
              </w:rPr>
              <w:t>**</w:t>
            </w:r>
          </w:p>
        </w:tc>
        <w:tc>
          <w:tcPr>
            <w:tcW w:w="992" w:type="dxa"/>
            <w:tcBorders>
              <w:top w:val="nil"/>
              <w:left w:val="nil"/>
              <w:bottom w:val="single" w:sz="4" w:space="0" w:color="auto"/>
              <w:right w:val="single" w:sz="4" w:space="0" w:color="auto"/>
            </w:tcBorders>
            <w:shd w:val="clear" w:color="000000" w:fill="FFFF00"/>
            <w:noWrap/>
            <w:vAlign w:val="center"/>
            <w:hideMark/>
          </w:tcPr>
          <w:p w14:paraId="1B4B804E" w14:textId="77777777" w:rsidR="008707E2" w:rsidRPr="007E1D98" w:rsidRDefault="008707E2" w:rsidP="00054B64">
            <w:pPr>
              <w:jc w:val="right"/>
              <w:rPr>
                <w:color w:val="000000"/>
                <w:sz w:val="22"/>
                <w:szCs w:val="22"/>
              </w:rPr>
            </w:pPr>
            <w:r w:rsidRPr="007E1D98">
              <w:rPr>
                <w:color w:val="000000"/>
                <w:sz w:val="22"/>
                <w:szCs w:val="22"/>
              </w:rPr>
              <w:t>-,295</w:t>
            </w:r>
            <w:r w:rsidRPr="007E1D98">
              <w:rPr>
                <w:color w:val="000000"/>
                <w:sz w:val="22"/>
                <w:szCs w:val="22"/>
                <w:vertAlign w:val="superscript"/>
              </w:rPr>
              <w:t>*</w:t>
            </w:r>
          </w:p>
        </w:tc>
        <w:tc>
          <w:tcPr>
            <w:tcW w:w="992" w:type="dxa"/>
            <w:tcBorders>
              <w:top w:val="nil"/>
              <w:left w:val="nil"/>
              <w:bottom w:val="single" w:sz="4" w:space="0" w:color="auto"/>
              <w:right w:val="single" w:sz="4" w:space="0" w:color="auto"/>
            </w:tcBorders>
            <w:shd w:val="clear" w:color="000000" w:fill="FFFF00"/>
            <w:noWrap/>
            <w:vAlign w:val="center"/>
            <w:hideMark/>
          </w:tcPr>
          <w:p w14:paraId="3A85ECCE" w14:textId="77777777" w:rsidR="008707E2" w:rsidRPr="007E1D98" w:rsidRDefault="008707E2" w:rsidP="00054B64">
            <w:pPr>
              <w:jc w:val="right"/>
              <w:rPr>
                <w:color w:val="000000"/>
                <w:sz w:val="22"/>
                <w:szCs w:val="22"/>
              </w:rPr>
            </w:pPr>
            <w:r w:rsidRPr="007E1D98">
              <w:rPr>
                <w:color w:val="000000"/>
                <w:sz w:val="22"/>
                <w:szCs w:val="22"/>
              </w:rPr>
              <w:t>-,416</w:t>
            </w:r>
            <w:r w:rsidRPr="007E1D98">
              <w:rPr>
                <w:color w:val="000000"/>
                <w:sz w:val="22"/>
                <w:szCs w:val="22"/>
                <w:vertAlign w:val="superscript"/>
              </w:rPr>
              <w:t>**</w:t>
            </w:r>
          </w:p>
        </w:tc>
      </w:tr>
      <w:tr w:rsidR="006B4841" w:rsidRPr="007E1D98" w14:paraId="5504788F" w14:textId="77777777" w:rsidTr="007E1D98">
        <w:trPr>
          <w:trHeight w:val="720"/>
        </w:trPr>
        <w:tc>
          <w:tcPr>
            <w:tcW w:w="236" w:type="dxa"/>
            <w:vMerge/>
            <w:tcBorders>
              <w:top w:val="single" w:sz="4" w:space="0" w:color="auto"/>
              <w:left w:val="single" w:sz="4" w:space="0" w:color="auto"/>
              <w:bottom w:val="single" w:sz="4" w:space="0" w:color="auto"/>
            </w:tcBorders>
            <w:vAlign w:val="center"/>
            <w:hideMark/>
          </w:tcPr>
          <w:p w14:paraId="5B569E11" w14:textId="77777777" w:rsidR="008707E2" w:rsidRPr="007E1D98" w:rsidRDefault="008707E2" w:rsidP="00054B64">
            <w:pPr>
              <w:rPr>
                <w:color w:val="000000"/>
                <w:sz w:val="22"/>
                <w:szCs w:val="22"/>
              </w:rPr>
            </w:pPr>
          </w:p>
        </w:tc>
        <w:tc>
          <w:tcPr>
            <w:tcW w:w="1133" w:type="dxa"/>
            <w:vMerge/>
            <w:tcBorders>
              <w:top w:val="nil"/>
              <w:left w:val="nil"/>
              <w:bottom w:val="single" w:sz="4" w:space="0" w:color="auto"/>
              <w:right w:val="single" w:sz="4" w:space="0" w:color="auto"/>
            </w:tcBorders>
            <w:vAlign w:val="center"/>
            <w:hideMark/>
          </w:tcPr>
          <w:p w14:paraId="24FAC6FF"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43B0EFCA" w14:textId="77777777" w:rsidR="008707E2" w:rsidRPr="007E1D98" w:rsidRDefault="008707E2" w:rsidP="00054B64">
            <w:pPr>
              <w:rPr>
                <w:color w:val="000000"/>
                <w:sz w:val="22"/>
                <w:szCs w:val="22"/>
              </w:rPr>
            </w:pPr>
            <w:r w:rsidRPr="007E1D98">
              <w:rPr>
                <w:color w:val="000000"/>
                <w:sz w:val="22"/>
                <w:szCs w:val="22"/>
              </w:rPr>
              <w:t xml:space="preserve">Знач. (2-х </w:t>
            </w:r>
            <w:r w:rsidRPr="007E1D98">
              <w:rPr>
                <w:color w:val="000000"/>
                <w:sz w:val="22"/>
                <w:szCs w:val="22"/>
              </w:rPr>
              <w:lastRenderedPageBreak/>
              <w:t>сторонняя)</w:t>
            </w:r>
          </w:p>
        </w:tc>
        <w:tc>
          <w:tcPr>
            <w:tcW w:w="852" w:type="dxa"/>
            <w:tcBorders>
              <w:top w:val="nil"/>
              <w:left w:val="nil"/>
              <w:bottom w:val="single" w:sz="4" w:space="0" w:color="auto"/>
              <w:right w:val="single" w:sz="4" w:space="0" w:color="auto"/>
            </w:tcBorders>
            <w:shd w:val="clear" w:color="auto" w:fill="auto"/>
            <w:noWrap/>
            <w:vAlign w:val="center"/>
            <w:hideMark/>
          </w:tcPr>
          <w:p w14:paraId="75EBF956" w14:textId="77777777" w:rsidR="008707E2" w:rsidRPr="007E1D98" w:rsidRDefault="008707E2" w:rsidP="00054B64">
            <w:pPr>
              <w:jc w:val="right"/>
              <w:rPr>
                <w:color w:val="000000"/>
                <w:sz w:val="22"/>
                <w:szCs w:val="22"/>
              </w:rPr>
            </w:pPr>
            <w:r w:rsidRPr="007E1D98">
              <w:rPr>
                <w:color w:val="000000"/>
                <w:sz w:val="22"/>
                <w:szCs w:val="22"/>
              </w:rPr>
              <w:lastRenderedPageBreak/>
              <w:t>,014</w:t>
            </w:r>
          </w:p>
        </w:tc>
        <w:tc>
          <w:tcPr>
            <w:tcW w:w="851" w:type="dxa"/>
            <w:tcBorders>
              <w:top w:val="nil"/>
              <w:left w:val="nil"/>
              <w:bottom w:val="single" w:sz="4" w:space="0" w:color="auto"/>
              <w:right w:val="single" w:sz="4" w:space="0" w:color="auto"/>
            </w:tcBorders>
            <w:shd w:val="clear" w:color="auto" w:fill="auto"/>
            <w:noWrap/>
            <w:vAlign w:val="center"/>
            <w:hideMark/>
          </w:tcPr>
          <w:p w14:paraId="78C95A17" w14:textId="77777777" w:rsidR="008707E2" w:rsidRPr="007E1D98" w:rsidRDefault="008707E2" w:rsidP="00054B64">
            <w:pPr>
              <w:jc w:val="right"/>
              <w:rPr>
                <w:color w:val="000000"/>
                <w:sz w:val="22"/>
                <w:szCs w:val="22"/>
              </w:rPr>
            </w:pPr>
            <w:r w:rsidRPr="007E1D98">
              <w:rPr>
                <w:color w:val="000000"/>
                <w:sz w:val="22"/>
                <w:szCs w:val="22"/>
              </w:rPr>
              <w:t>,003</w:t>
            </w:r>
          </w:p>
        </w:tc>
        <w:tc>
          <w:tcPr>
            <w:tcW w:w="850" w:type="dxa"/>
            <w:tcBorders>
              <w:top w:val="nil"/>
              <w:left w:val="nil"/>
              <w:bottom w:val="single" w:sz="4" w:space="0" w:color="auto"/>
              <w:right w:val="single" w:sz="4" w:space="0" w:color="auto"/>
            </w:tcBorders>
            <w:shd w:val="clear" w:color="auto" w:fill="auto"/>
            <w:noWrap/>
            <w:vAlign w:val="center"/>
            <w:hideMark/>
          </w:tcPr>
          <w:p w14:paraId="5F921C50" w14:textId="77777777" w:rsidR="008707E2" w:rsidRPr="007E1D98" w:rsidRDefault="008707E2" w:rsidP="00054B64">
            <w:pPr>
              <w:jc w:val="right"/>
              <w:rPr>
                <w:color w:val="000000"/>
                <w:sz w:val="22"/>
                <w:szCs w:val="22"/>
              </w:rPr>
            </w:pPr>
            <w:r w:rsidRPr="007E1D98">
              <w:rPr>
                <w:color w:val="000000"/>
                <w:sz w:val="22"/>
                <w:szCs w:val="22"/>
              </w:rPr>
              <w:t>,003</w:t>
            </w:r>
          </w:p>
        </w:tc>
        <w:tc>
          <w:tcPr>
            <w:tcW w:w="851" w:type="dxa"/>
            <w:tcBorders>
              <w:top w:val="nil"/>
              <w:left w:val="nil"/>
              <w:bottom w:val="single" w:sz="4" w:space="0" w:color="auto"/>
              <w:right w:val="single" w:sz="4" w:space="0" w:color="auto"/>
            </w:tcBorders>
            <w:shd w:val="clear" w:color="auto" w:fill="auto"/>
            <w:noWrap/>
            <w:vAlign w:val="center"/>
            <w:hideMark/>
          </w:tcPr>
          <w:p w14:paraId="035521ED" w14:textId="77777777" w:rsidR="008707E2" w:rsidRPr="007E1D98" w:rsidRDefault="008707E2" w:rsidP="00054B64">
            <w:pPr>
              <w:jc w:val="right"/>
              <w:rPr>
                <w:color w:val="000000"/>
                <w:sz w:val="22"/>
                <w:szCs w:val="22"/>
              </w:rPr>
            </w:pPr>
            <w:r w:rsidRPr="007E1D98">
              <w:rPr>
                <w:color w:val="000000"/>
                <w:sz w:val="22"/>
                <w:szCs w:val="22"/>
              </w:rPr>
              <w:t>,074</w:t>
            </w:r>
          </w:p>
        </w:tc>
        <w:tc>
          <w:tcPr>
            <w:tcW w:w="850" w:type="dxa"/>
            <w:tcBorders>
              <w:top w:val="nil"/>
              <w:left w:val="nil"/>
              <w:bottom w:val="single" w:sz="4" w:space="0" w:color="auto"/>
              <w:right w:val="single" w:sz="4" w:space="0" w:color="auto"/>
            </w:tcBorders>
            <w:shd w:val="clear" w:color="auto" w:fill="auto"/>
            <w:noWrap/>
            <w:vAlign w:val="center"/>
            <w:hideMark/>
          </w:tcPr>
          <w:p w14:paraId="7403340C" w14:textId="77777777" w:rsidR="008707E2" w:rsidRPr="007E1D98" w:rsidRDefault="008707E2" w:rsidP="00054B64">
            <w:pPr>
              <w:jc w:val="right"/>
              <w:rPr>
                <w:color w:val="000000"/>
                <w:sz w:val="22"/>
                <w:szCs w:val="22"/>
              </w:rPr>
            </w:pPr>
            <w:r w:rsidRPr="007E1D98">
              <w:rPr>
                <w:color w:val="000000"/>
                <w:sz w:val="22"/>
                <w:szCs w:val="22"/>
              </w:rPr>
              <w:t>,010</w:t>
            </w:r>
          </w:p>
        </w:tc>
        <w:tc>
          <w:tcPr>
            <w:tcW w:w="851" w:type="dxa"/>
            <w:tcBorders>
              <w:top w:val="nil"/>
              <w:left w:val="nil"/>
              <w:bottom w:val="single" w:sz="4" w:space="0" w:color="auto"/>
              <w:right w:val="single" w:sz="4" w:space="0" w:color="auto"/>
            </w:tcBorders>
            <w:shd w:val="clear" w:color="auto" w:fill="auto"/>
            <w:noWrap/>
            <w:vAlign w:val="center"/>
            <w:hideMark/>
          </w:tcPr>
          <w:p w14:paraId="39F09DFC" w14:textId="77777777" w:rsidR="008707E2" w:rsidRPr="007E1D98" w:rsidRDefault="008707E2" w:rsidP="00054B64">
            <w:pPr>
              <w:jc w:val="right"/>
              <w:rPr>
                <w:color w:val="000000"/>
                <w:sz w:val="22"/>
                <w:szCs w:val="22"/>
              </w:rPr>
            </w:pPr>
            <w:r w:rsidRPr="007E1D98">
              <w:rPr>
                <w:color w:val="000000"/>
                <w:sz w:val="22"/>
                <w:szCs w:val="22"/>
              </w:rPr>
              <w:t>,002</w:t>
            </w:r>
          </w:p>
        </w:tc>
        <w:tc>
          <w:tcPr>
            <w:tcW w:w="992" w:type="dxa"/>
            <w:tcBorders>
              <w:top w:val="nil"/>
              <w:left w:val="nil"/>
              <w:bottom w:val="single" w:sz="4" w:space="0" w:color="auto"/>
              <w:right w:val="single" w:sz="4" w:space="0" w:color="auto"/>
            </w:tcBorders>
            <w:shd w:val="clear" w:color="auto" w:fill="auto"/>
            <w:noWrap/>
            <w:vAlign w:val="center"/>
            <w:hideMark/>
          </w:tcPr>
          <w:p w14:paraId="5EE98D0F" w14:textId="77777777" w:rsidR="008707E2" w:rsidRPr="007E1D98" w:rsidRDefault="008707E2" w:rsidP="00054B64">
            <w:pPr>
              <w:jc w:val="right"/>
              <w:rPr>
                <w:color w:val="000000"/>
                <w:sz w:val="22"/>
                <w:szCs w:val="22"/>
              </w:rPr>
            </w:pPr>
            <w:r w:rsidRPr="007E1D98">
              <w:rPr>
                <w:color w:val="000000"/>
                <w:sz w:val="22"/>
                <w:szCs w:val="22"/>
              </w:rPr>
              <w:t>,032</w:t>
            </w:r>
          </w:p>
        </w:tc>
        <w:tc>
          <w:tcPr>
            <w:tcW w:w="992" w:type="dxa"/>
            <w:tcBorders>
              <w:top w:val="nil"/>
              <w:left w:val="nil"/>
              <w:bottom w:val="single" w:sz="4" w:space="0" w:color="auto"/>
              <w:right w:val="single" w:sz="4" w:space="0" w:color="auto"/>
            </w:tcBorders>
            <w:shd w:val="clear" w:color="auto" w:fill="auto"/>
            <w:noWrap/>
            <w:vAlign w:val="center"/>
            <w:hideMark/>
          </w:tcPr>
          <w:p w14:paraId="40D56159" w14:textId="77777777" w:rsidR="008707E2" w:rsidRPr="007E1D98" w:rsidRDefault="008707E2" w:rsidP="00054B64">
            <w:pPr>
              <w:jc w:val="right"/>
              <w:rPr>
                <w:color w:val="000000"/>
                <w:sz w:val="22"/>
                <w:szCs w:val="22"/>
              </w:rPr>
            </w:pPr>
            <w:r w:rsidRPr="007E1D98">
              <w:rPr>
                <w:color w:val="000000"/>
                <w:sz w:val="22"/>
                <w:szCs w:val="22"/>
              </w:rPr>
              <w:t>,002</w:t>
            </w:r>
          </w:p>
        </w:tc>
      </w:tr>
      <w:tr w:rsidR="006B4841" w:rsidRPr="007E1D98" w14:paraId="790654BE" w14:textId="77777777" w:rsidTr="007E1D98">
        <w:trPr>
          <w:trHeight w:val="300"/>
        </w:trPr>
        <w:tc>
          <w:tcPr>
            <w:tcW w:w="236" w:type="dxa"/>
            <w:vMerge/>
            <w:tcBorders>
              <w:top w:val="single" w:sz="4" w:space="0" w:color="auto"/>
              <w:left w:val="single" w:sz="4" w:space="0" w:color="auto"/>
              <w:bottom w:val="single" w:sz="4" w:space="0" w:color="auto"/>
            </w:tcBorders>
            <w:vAlign w:val="center"/>
            <w:hideMark/>
          </w:tcPr>
          <w:p w14:paraId="2791EF00" w14:textId="77777777" w:rsidR="008707E2" w:rsidRPr="007E1D98" w:rsidRDefault="008707E2" w:rsidP="00054B64">
            <w:pPr>
              <w:rPr>
                <w:color w:val="000000"/>
                <w:sz w:val="22"/>
                <w:szCs w:val="22"/>
              </w:rPr>
            </w:pPr>
          </w:p>
        </w:tc>
        <w:tc>
          <w:tcPr>
            <w:tcW w:w="1133" w:type="dxa"/>
            <w:vMerge/>
            <w:tcBorders>
              <w:top w:val="nil"/>
              <w:left w:val="nil"/>
              <w:bottom w:val="single" w:sz="4" w:space="0" w:color="auto"/>
              <w:right w:val="single" w:sz="4" w:space="0" w:color="auto"/>
            </w:tcBorders>
            <w:vAlign w:val="center"/>
            <w:hideMark/>
          </w:tcPr>
          <w:p w14:paraId="248A9FCE"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75215C47" w14:textId="77777777" w:rsidR="008707E2" w:rsidRPr="007E1D98" w:rsidRDefault="008707E2" w:rsidP="00054B64">
            <w:pPr>
              <w:rPr>
                <w:color w:val="000000"/>
                <w:sz w:val="22"/>
                <w:szCs w:val="22"/>
              </w:rPr>
            </w:pPr>
            <w:r w:rsidRPr="007E1D98">
              <w:rPr>
                <w:color w:val="000000"/>
                <w:sz w:val="22"/>
                <w:szCs w:val="22"/>
              </w:rPr>
              <w:t>N</w:t>
            </w:r>
          </w:p>
        </w:tc>
        <w:tc>
          <w:tcPr>
            <w:tcW w:w="852" w:type="dxa"/>
            <w:tcBorders>
              <w:top w:val="nil"/>
              <w:left w:val="nil"/>
              <w:bottom w:val="single" w:sz="4" w:space="0" w:color="auto"/>
              <w:right w:val="single" w:sz="4" w:space="0" w:color="auto"/>
            </w:tcBorders>
            <w:shd w:val="clear" w:color="auto" w:fill="auto"/>
            <w:noWrap/>
            <w:vAlign w:val="center"/>
            <w:hideMark/>
          </w:tcPr>
          <w:p w14:paraId="1BDE03B6" w14:textId="77777777" w:rsidR="008707E2" w:rsidRPr="007E1D98" w:rsidRDefault="008707E2" w:rsidP="00054B64">
            <w:pPr>
              <w:jc w:val="right"/>
              <w:rPr>
                <w:color w:val="000000"/>
                <w:sz w:val="22"/>
                <w:szCs w:val="22"/>
              </w:rPr>
            </w:pPr>
            <w:r w:rsidRPr="007E1D98">
              <w:rPr>
                <w:color w:val="000000"/>
                <w:sz w:val="22"/>
                <w:szCs w:val="22"/>
              </w:rPr>
              <w:t>53</w:t>
            </w:r>
          </w:p>
        </w:tc>
        <w:tc>
          <w:tcPr>
            <w:tcW w:w="851" w:type="dxa"/>
            <w:tcBorders>
              <w:top w:val="nil"/>
              <w:left w:val="nil"/>
              <w:bottom w:val="single" w:sz="4" w:space="0" w:color="auto"/>
              <w:right w:val="single" w:sz="4" w:space="0" w:color="auto"/>
            </w:tcBorders>
            <w:shd w:val="clear" w:color="auto" w:fill="auto"/>
            <w:noWrap/>
            <w:vAlign w:val="center"/>
            <w:hideMark/>
          </w:tcPr>
          <w:p w14:paraId="2F411098" w14:textId="77777777" w:rsidR="008707E2" w:rsidRPr="007E1D98" w:rsidRDefault="008707E2" w:rsidP="00054B64">
            <w:pPr>
              <w:jc w:val="right"/>
              <w:rPr>
                <w:color w:val="000000"/>
                <w:sz w:val="22"/>
                <w:szCs w:val="22"/>
              </w:rPr>
            </w:pPr>
            <w:r w:rsidRPr="007E1D98">
              <w:rPr>
                <w:color w:val="000000"/>
                <w:sz w:val="22"/>
                <w:szCs w:val="22"/>
              </w:rPr>
              <w:t>53</w:t>
            </w:r>
          </w:p>
        </w:tc>
        <w:tc>
          <w:tcPr>
            <w:tcW w:w="850" w:type="dxa"/>
            <w:tcBorders>
              <w:top w:val="nil"/>
              <w:left w:val="nil"/>
              <w:bottom w:val="single" w:sz="4" w:space="0" w:color="auto"/>
              <w:right w:val="single" w:sz="4" w:space="0" w:color="auto"/>
            </w:tcBorders>
            <w:shd w:val="clear" w:color="auto" w:fill="auto"/>
            <w:noWrap/>
            <w:vAlign w:val="center"/>
            <w:hideMark/>
          </w:tcPr>
          <w:p w14:paraId="6E2668E3" w14:textId="77777777" w:rsidR="008707E2" w:rsidRPr="007E1D98" w:rsidRDefault="008707E2" w:rsidP="00054B64">
            <w:pPr>
              <w:jc w:val="right"/>
              <w:rPr>
                <w:color w:val="000000"/>
                <w:sz w:val="22"/>
                <w:szCs w:val="22"/>
              </w:rPr>
            </w:pPr>
            <w:r w:rsidRPr="007E1D98">
              <w:rPr>
                <w:color w:val="000000"/>
                <w:sz w:val="22"/>
                <w:szCs w:val="22"/>
              </w:rPr>
              <w:t>53</w:t>
            </w:r>
          </w:p>
        </w:tc>
        <w:tc>
          <w:tcPr>
            <w:tcW w:w="851" w:type="dxa"/>
            <w:tcBorders>
              <w:top w:val="nil"/>
              <w:left w:val="nil"/>
              <w:bottom w:val="single" w:sz="4" w:space="0" w:color="auto"/>
              <w:right w:val="single" w:sz="4" w:space="0" w:color="auto"/>
            </w:tcBorders>
            <w:shd w:val="clear" w:color="auto" w:fill="auto"/>
            <w:noWrap/>
            <w:vAlign w:val="center"/>
            <w:hideMark/>
          </w:tcPr>
          <w:p w14:paraId="5292CC37" w14:textId="77777777" w:rsidR="008707E2" w:rsidRPr="007E1D98" w:rsidRDefault="008707E2" w:rsidP="00054B64">
            <w:pPr>
              <w:jc w:val="right"/>
              <w:rPr>
                <w:color w:val="000000"/>
                <w:sz w:val="22"/>
                <w:szCs w:val="22"/>
              </w:rPr>
            </w:pPr>
            <w:r w:rsidRPr="007E1D98">
              <w:rPr>
                <w:color w:val="000000"/>
                <w:sz w:val="22"/>
                <w:szCs w:val="22"/>
              </w:rPr>
              <w:t>53</w:t>
            </w:r>
          </w:p>
        </w:tc>
        <w:tc>
          <w:tcPr>
            <w:tcW w:w="850" w:type="dxa"/>
            <w:tcBorders>
              <w:top w:val="nil"/>
              <w:left w:val="nil"/>
              <w:bottom w:val="single" w:sz="4" w:space="0" w:color="auto"/>
              <w:right w:val="single" w:sz="4" w:space="0" w:color="auto"/>
            </w:tcBorders>
            <w:shd w:val="clear" w:color="auto" w:fill="auto"/>
            <w:noWrap/>
            <w:vAlign w:val="center"/>
            <w:hideMark/>
          </w:tcPr>
          <w:p w14:paraId="64B14EA4" w14:textId="77777777" w:rsidR="008707E2" w:rsidRPr="007E1D98" w:rsidRDefault="008707E2" w:rsidP="00054B64">
            <w:pPr>
              <w:jc w:val="right"/>
              <w:rPr>
                <w:color w:val="000000"/>
                <w:sz w:val="22"/>
                <w:szCs w:val="22"/>
              </w:rPr>
            </w:pPr>
            <w:r w:rsidRPr="007E1D98">
              <w:rPr>
                <w:color w:val="000000"/>
                <w:sz w:val="22"/>
                <w:szCs w:val="22"/>
              </w:rPr>
              <w:t>53</w:t>
            </w:r>
          </w:p>
        </w:tc>
        <w:tc>
          <w:tcPr>
            <w:tcW w:w="851" w:type="dxa"/>
            <w:tcBorders>
              <w:top w:val="nil"/>
              <w:left w:val="nil"/>
              <w:bottom w:val="single" w:sz="4" w:space="0" w:color="auto"/>
              <w:right w:val="single" w:sz="4" w:space="0" w:color="auto"/>
            </w:tcBorders>
            <w:shd w:val="clear" w:color="auto" w:fill="auto"/>
            <w:noWrap/>
            <w:vAlign w:val="center"/>
            <w:hideMark/>
          </w:tcPr>
          <w:p w14:paraId="0122E2AB" w14:textId="77777777" w:rsidR="008707E2" w:rsidRPr="007E1D98" w:rsidRDefault="008707E2" w:rsidP="00054B64">
            <w:pPr>
              <w:jc w:val="right"/>
              <w:rPr>
                <w:color w:val="000000"/>
                <w:sz w:val="22"/>
                <w:szCs w:val="22"/>
              </w:rPr>
            </w:pPr>
            <w:r w:rsidRPr="007E1D98">
              <w:rPr>
                <w:color w:val="000000"/>
                <w:sz w:val="22"/>
                <w:szCs w:val="22"/>
              </w:rPr>
              <w:t>53</w:t>
            </w:r>
          </w:p>
        </w:tc>
        <w:tc>
          <w:tcPr>
            <w:tcW w:w="992" w:type="dxa"/>
            <w:tcBorders>
              <w:top w:val="nil"/>
              <w:left w:val="nil"/>
              <w:bottom w:val="single" w:sz="4" w:space="0" w:color="auto"/>
              <w:right w:val="single" w:sz="4" w:space="0" w:color="auto"/>
            </w:tcBorders>
            <w:shd w:val="clear" w:color="auto" w:fill="auto"/>
            <w:noWrap/>
            <w:vAlign w:val="center"/>
            <w:hideMark/>
          </w:tcPr>
          <w:p w14:paraId="325E5B9D" w14:textId="77777777" w:rsidR="008707E2" w:rsidRPr="007E1D98" w:rsidRDefault="008707E2" w:rsidP="00054B64">
            <w:pPr>
              <w:jc w:val="right"/>
              <w:rPr>
                <w:color w:val="000000"/>
                <w:sz w:val="22"/>
                <w:szCs w:val="22"/>
              </w:rPr>
            </w:pPr>
            <w:r w:rsidRPr="007E1D98">
              <w:rPr>
                <w:color w:val="000000"/>
                <w:sz w:val="22"/>
                <w:szCs w:val="22"/>
              </w:rPr>
              <w:t>53</w:t>
            </w:r>
          </w:p>
        </w:tc>
        <w:tc>
          <w:tcPr>
            <w:tcW w:w="992" w:type="dxa"/>
            <w:tcBorders>
              <w:top w:val="nil"/>
              <w:left w:val="nil"/>
              <w:bottom w:val="single" w:sz="4" w:space="0" w:color="auto"/>
              <w:right w:val="single" w:sz="4" w:space="0" w:color="auto"/>
            </w:tcBorders>
            <w:shd w:val="clear" w:color="auto" w:fill="auto"/>
            <w:noWrap/>
            <w:vAlign w:val="center"/>
            <w:hideMark/>
          </w:tcPr>
          <w:p w14:paraId="68ED774B" w14:textId="77777777" w:rsidR="008707E2" w:rsidRPr="007E1D98" w:rsidRDefault="008707E2" w:rsidP="00054B64">
            <w:pPr>
              <w:jc w:val="right"/>
              <w:rPr>
                <w:color w:val="000000"/>
                <w:sz w:val="22"/>
                <w:szCs w:val="22"/>
              </w:rPr>
            </w:pPr>
            <w:r w:rsidRPr="007E1D98">
              <w:rPr>
                <w:color w:val="000000"/>
                <w:sz w:val="22"/>
                <w:szCs w:val="22"/>
              </w:rPr>
              <w:t>53</w:t>
            </w:r>
          </w:p>
        </w:tc>
      </w:tr>
      <w:tr w:rsidR="006B4841" w:rsidRPr="007E1D98" w14:paraId="037F358B" w14:textId="77777777" w:rsidTr="007E1D98">
        <w:trPr>
          <w:trHeight w:val="960"/>
        </w:trPr>
        <w:tc>
          <w:tcPr>
            <w:tcW w:w="236" w:type="dxa"/>
            <w:vMerge/>
            <w:tcBorders>
              <w:top w:val="single" w:sz="4" w:space="0" w:color="auto"/>
              <w:left w:val="single" w:sz="4" w:space="0" w:color="auto"/>
              <w:bottom w:val="single" w:sz="4" w:space="0" w:color="auto"/>
            </w:tcBorders>
            <w:vAlign w:val="center"/>
            <w:hideMark/>
          </w:tcPr>
          <w:p w14:paraId="02EDF31D" w14:textId="77777777" w:rsidR="008707E2" w:rsidRPr="007E1D98" w:rsidRDefault="008707E2" w:rsidP="00054B64">
            <w:pPr>
              <w:rPr>
                <w:color w:val="000000"/>
                <w:sz w:val="22"/>
                <w:szCs w:val="22"/>
              </w:rPr>
            </w:pPr>
          </w:p>
        </w:tc>
        <w:tc>
          <w:tcPr>
            <w:tcW w:w="1133" w:type="dxa"/>
            <w:vMerge w:val="restart"/>
            <w:tcBorders>
              <w:top w:val="nil"/>
              <w:left w:val="nil"/>
              <w:bottom w:val="single" w:sz="4" w:space="0" w:color="auto"/>
              <w:right w:val="single" w:sz="4" w:space="0" w:color="auto"/>
            </w:tcBorders>
            <w:shd w:val="clear" w:color="auto" w:fill="auto"/>
            <w:hideMark/>
          </w:tcPr>
          <w:p w14:paraId="7D945D33" w14:textId="77777777" w:rsidR="008707E2" w:rsidRPr="007E1D98" w:rsidRDefault="008707E2" w:rsidP="00054B64">
            <w:pPr>
              <w:rPr>
                <w:color w:val="000000"/>
                <w:sz w:val="22"/>
                <w:szCs w:val="22"/>
              </w:rPr>
            </w:pPr>
            <w:r w:rsidRPr="007E1D98">
              <w:rPr>
                <w:color w:val="000000"/>
                <w:sz w:val="22"/>
                <w:szCs w:val="22"/>
              </w:rPr>
              <w:t>Гипогн-Б</w:t>
            </w:r>
          </w:p>
        </w:tc>
        <w:tc>
          <w:tcPr>
            <w:tcW w:w="629" w:type="dxa"/>
            <w:tcBorders>
              <w:top w:val="nil"/>
              <w:left w:val="nil"/>
              <w:bottom w:val="single" w:sz="4" w:space="0" w:color="auto"/>
              <w:right w:val="single" w:sz="4" w:space="0" w:color="auto"/>
            </w:tcBorders>
            <w:shd w:val="clear" w:color="auto" w:fill="auto"/>
            <w:hideMark/>
          </w:tcPr>
          <w:p w14:paraId="3FC85A2D"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852" w:type="dxa"/>
            <w:tcBorders>
              <w:top w:val="nil"/>
              <w:left w:val="nil"/>
              <w:bottom w:val="single" w:sz="4" w:space="0" w:color="auto"/>
              <w:right w:val="single" w:sz="4" w:space="0" w:color="auto"/>
            </w:tcBorders>
            <w:shd w:val="clear" w:color="auto" w:fill="auto"/>
            <w:noWrap/>
            <w:vAlign w:val="center"/>
            <w:hideMark/>
          </w:tcPr>
          <w:p w14:paraId="04384971" w14:textId="77777777" w:rsidR="008707E2" w:rsidRPr="007E1D98" w:rsidRDefault="008707E2" w:rsidP="00054B64">
            <w:pPr>
              <w:jc w:val="right"/>
              <w:rPr>
                <w:color w:val="000000"/>
                <w:sz w:val="22"/>
                <w:szCs w:val="22"/>
              </w:rPr>
            </w:pPr>
            <w:r w:rsidRPr="007E1D98">
              <w:rPr>
                <w:color w:val="000000"/>
                <w:sz w:val="22"/>
                <w:szCs w:val="22"/>
              </w:rPr>
              <w:t>-,246</w:t>
            </w:r>
          </w:p>
        </w:tc>
        <w:tc>
          <w:tcPr>
            <w:tcW w:w="851" w:type="dxa"/>
            <w:tcBorders>
              <w:top w:val="nil"/>
              <w:left w:val="nil"/>
              <w:bottom w:val="single" w:sz="4" w:space="0" w:color="auto"/>
              <w:right w:val="single" w:sz="4" w:space="0" w:color="auto"/>
            </w:tcBorders>
            <w:shd w:val="clear" w:color="000000" w:fill="FFFF00"/>
            <w:noWrap/>
            <w:vAlign w:val="center"/>
            <w:hideMark/>
          </w:tcPr>
          <w:p w14:paraId="7E662666" w14:textId="77777777" w:rsidR="008707E2" w:rsidRPr="007E1D98" w:rsidRDefault="008707E2" w:rsidP="00054B64">
            <w:pPr>
              <w:jc w:val="right"/>
              <w:rPr>
                <w:color w:val="000000"/>
                <w:sz w:val="22"/>
                <w:szCs w:val="22"/>
              </w:rPr>
            </w:pPr>
            <w:r w:rsidRPr="007E1D98">
              <w:rPr>
                <w:color w:val="000000"/>
                <w:sz w:val="22"/>
                <w:szCs w:val="22"/>
              </w:rPr>
              <w:t>-,361</w:t>
            </w:r>
            <w:r w:rsidRPr="007E1D98">
              <w:rPr>
                <w:color w:val="000000"/>
                <w:sz w:val="22"/>
                <w:szCs w:val="22"/>
                <w:vertAlign w:val="superscript"/>
              </w:rPr>
              <w:t>**</w:t>
            </w:r>
          </w:p>
        </w:tc>
        <w:tc>
          <w:tcPr>
            <w:tcW w:w="850" w:type="dxa"/>
            <w:tcBorders>
              <w:top w:val="nil"/>
              <w:left w:val="nil"/>
              <w:bottom w:val="single" w:sz="4" w:space="0" w:color="auto"/>
              <w:right w:val="single" w:sz="4" w:space="0" w:color="auto"/>
            </w:tcBorders>
            <w:shd w:val="clear" w:color="000000" w:fill="FFFF00"/>
            <w:noWrap/>
            <w:vAlign w:val="center"/>
            <w:hideMark/>
          </w:tcPr>
          <w:p w14:paraId="2FDC19A8" w14:textId="77777777" w:rsidR="008707E2" w:rsidRPr="007E1D98" w:rsidRDefault="008707E2" w:rsidP="00054B64">
            <w:pPr>
              <w:jc w:val="right"/>
              <w:rPr>
                <w:color w:val="000000"/>
                <w:sz w:val="22"/>
                <w:szCs w:val="22"/>
              </w:rPr>
            </w:pPr>
            <w:r w:rsidRPr="007E1D98">
              <w:rPr>
                <w:color w:val="000000"/>
                <w:sz w:val="22"/>
                <w:szCs w:val="22"/>
              </w:rPr>
              <w:t>-,293</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29D10C96" w14:textId="77777777" w:rsidR="008707E2" w:rsidRPr="007E1D98" w:rsidRDefault="008707E2" w:rsidP="00054B64">
            <w:pPr>
              <w:jc w:val="right"/>
              <w:rPr>
                <w:color w:val="000000"/>
                <w:sz w:val="22"/>
                <w:szCs w:val="22"/>
              </w:rPr>
            </w:pPr>
            <w:r w:rsidRPr="007E1D98">
              <w:rPr>
                <w:color w:val="000000"/>
                <w:sz w:val="22"/>
                <w:szCs w:val="22"/>
              </w:rPr>
              <w:t>-,361</w:t>
            </w:r>
            <w:r w:rsidRPr="007E1D98">
              <w:rPr>
                <w:color w:val="000000"/>
                <w:sz w:val="22"/>
                <w:szCs w:val="22"/>
                <w:vertAlign w:val="superscript"/>
              </w:rPr>
              <w:t>**</w:t>
            </w:r>
          </w:p>
        </w:tc>
        <w:tc>
          <w:tcPr>
            <w:tcW w:w="850" w:type="dxa"/>
            <w:tcBorders>
              <w:top w:val="nil"/>
              <w:left w:val="nil"/>
              <w:bottom w:val="single" w:sz="4" w:space="0" w:color="auto"/>
              <w:right w:val="single" w:sz="4" w:space="0" w:color="auto"/>
            </w:tcBorders>
            <w:shd w:val="clear" w:color="auto" w:fill="auto"/>
            <w:noWrap/>
            <w:vAlign w:val="center"/>
            <w:hideMark/>
          </w:tcPr>
          <w:p w14:paraId="53DCA611" w14:textId="77777777" w:rsidR="008707E2" w:rsidRPr="007E1D98" w:rsidRDefault="008707E2" w:rsidP="00054B64">
            <w:pPr>
              <w:jc w:val="right"/>
              <w:rPr>
                <w:color w:val="000000"/>
                <w:sz w:val="22"/>
                <w:szCs w:val="22"/>
              </w:rPr>
            </w:pPr>
            <w:r w:rsidRPr="007E1D98">
              <w:rPr>
                <w:color w:val="000000"/>
                <w:sz w:val="22"/>
                <w:szCs w:val="22"/>
              </w:rPr>
              <w:t>-,199</w:t>
            </w:r>
          </w:p>
        </w:tc>
        <w:tc>
          <w:tcPr>
            <w:tcW w:w="851" w:type="dxa"/>
            <w:tcBorders>
              <w:top w:val="nil"/>
              <w:left w:val="nil"/>
              <w:bottom w:val="single" w:sz="4" w:space="0" w:color="auto"/>
              <w:right w:val="single" w:sz="4" w:space="0" w:color="auto"/>
            </w:tcBorders>
            <w:shd w:val="clear" w:color="auto" w:fill="auto"/>
            <w:noWrap/>
            <w:vAlign w:val="center"/>
            <w:hideMark/>
          </w:tcPr>
          <w:p w14:paraId="52DBB044" w14:textId="77777777" w:rsidR="008707E2" w:rsidRPr="007E1D98" w:rsidRDefault="008707E2" w:rsidP="00054B64">
            <w:pPr>
              <w:jc w:val="right"/>
              <w:rPr>
                <w:color w:val="000000"/>
                <w:sz w:val="22"/>
                <w:szCs w:val="22"/>
              </w:rPr>
            </w:pPr>
            <w:r w:rsidRPr="007E1D98">
              <w:rPr>
                <w:color w:val="000000"/>
                <w:sz w:val="22"/>
                <w:szCs w:val="22"/>
              </w:rPr>
              <w:t>-,254</w:t>
            </w:r>
          </w:p>
        </w:tc>
        <w:tc>
          <w:tcPr>
            <w:tcW w:w="992" w:type="dxa"/>
            <w:tcBorders>
              <w:top w:val="nil"/>
              <w:left w:val="nil"/>
              <w:bottom w:val="single" w:sz="4" w:space="0" w:color="auto"/>
              <w:right w:val="single" w:sz="4" w:space="0" w:color="auto"/>
            </w:tcBorders>
            <w:shd w:val="clear" w:color="auto" w:fill="auto"/>
            <w:noWrap/>
            <w:vAlign w:val="center"/>
            <w:hideMark/>
          </w:tcPr>
          <w:p w14:paraId="51061597" w14:textId="77777777" w:rsidR="008707E2" w:rsidRPr="007E1D98" w:rsidRDefault="008707E2" w:rsidP="00054B64">
            <w:pPr>
              <w:jc w:val="right"/>
              <w:rPr>
                <w:color w:val="000000"/>
                <w:sz w:val="22"/>
                <w:szCs w:val="22"/>
              </w:rPr>
            </w:pPr>
            <w:r w:rsidRPr="007E1D98">
              <w:rPr>
                <w:color w:val="000000"/>
                <w:sz w:val="22"/>
                <w:szCs w:val="22"/>
              </w:rPr>
              <w:t>-,182</w:t>
            </w:r>
          </w:p>
        </w:tc>
        <w:tc>
          <w:tcPr>
            <w:tcW w:w="992" w:type="dxa"/>
            <w:tcBorders>
              <w:top w:val="nil"/>
              <w:left w:val="nil"/>
              <w:bottom w:val="single" w:sz="4" w:space="0" w:color="auto"/>
              <w:right w:val="single" w:sz="4" w:space="0" w:color="auto"/>
            </w:tcBorders>
            <w:shd w:val="clear" w:color="auto" w:fill="auto"/>
            <w:noWrap/>
            <w:vAlign w:val="center"/>
            <w:hideMark/>
          </w:tcPr>
          <w:p w14:paraId="7177297B" w14:textId="77777777" w:rsidR="008707E2" w:rsidRPr="007E1D98" w:rsidRDefault="008707E2" w:rsidP="00054B64">
            <w:pPr>
              <w:jc w:val="right"/>
              <w:rPr>
                <w:color w:val="000000"/>
                <w:sz w:val="22"/>
                <w:szCs w:val="22"/>
              </w:rPr>
            </w:pPr>
            <w:r w:rsidRPr="007E1D98">
              <w:rPr>
                <w:color w:val="000000"/>
                <w:sz w:val="22"/>
                <w:szCs w:val="22"/>
              </w:rPr>
              <w:t>-,193</w:t>
            </w:r>
          </w:p>
        </w:tc>
      </w:tr>
      <w:tr w:rsidR="006B4841" w:rsidRPr="007E1D98" w14:paraId="3884B380" w14:textId="77777777" w:rsidTr="007E1D98">
        <w:trPr>
          <w:trHeight w:val="720"/>
        </w:trPr>
        <w:tc>
          <w:tcPr>
            <w:tcW w:w="236" w:type="dxa"/>
            <w:vMerge/>
            <w:tcBorders>
              <w:top w:val="single" w:sz="4" w:space="0" w:color="auto"/>
              <w:left w:val="single" w:sz="4" w:space="0" w:color="auto"/>
              <w:bottom w:val="single" w:sz="4" w:space="0" w:color="auto"/>
            </w:tcBorders>
            <w:vAlign w:val="center"/>
            <w:hideMark/>
          </w:tcPr>
          <w:p w14:paraId="4235D1AA" w14:textId="77777777" w:rsidR="008707E2" w:rsidRPr="007E1D98" w:rsidRDefault="008707E2" w:rsidP="00054B64">
            <w:pPr>
              <w:rPr>
                <w:color w:val="000000"/>
                <w:sz w:val="22"/>
                <w:szCs w:val="22"/>
              </w:rPr>
            </w:pPr>
          </w:p>
        </w:tc>
        <w:tc>
          <w:tcPr>
            <w:tcW w:w="1133" w:type="dxa"/>
            <w:vMerge/>
            <w:tcBorders>
              <w:top w:val="nil"/>
              <w:left w:val="nil"/>
              <w:bottom w:val="single" w:sz="4" w:space="0" w:color="auto"/>
              <w:right w:val="single" w:sz="4" w:space="0" w:color="auto"/>
            </w:tcBorders>
            <w:vAlign w:val="center"/>
            <w:hideMark/>
          </w:tcPr>
          <w:p w14:paraId="25B93B21"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4E1E28B2"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852" w:type="dxa"/>
            <w:tcBorders>
              <w:top w:val="nil"/>
              <w:left w:val="nil"/>
              <w:bottom w:val="single" w:sz="4" w:space="0" w:color="auto"/>
              <w:right w:val="single" w:sz="4" w:space="0" w:color="auto"/>
            </w:tcBorders>
            <w:shd w:val="clear" w:color="auto" w:fill="auto"/>
            <w:noWrap/>
            <w:vAlign w:val="center"/>
            <w:hideMark/>
          </w:tcPr>
          <w:p w14:paraId="760C07FB" w14:textId="77777777" w:rsidR="008707E2" w:rsidRPr="007E1D98" w:rsidRDefault="008707E2" w:rsidP="00054B64">
            <w:pPr>
              <w:jc w:val="right"/>
              <w:rPr>
                <w:color w:val="000000"/>
                <w:sz w:val="22"/>
                <w:szCs w:val="22"/>
              </w:rPr>
            </w:pPr>
            <w:r w:rsidRPr="007E1D98">
              <w:rPr>
                <w:color w:val="000000"/>
                <w:sz w:val="22"/>
                <w:szCs w:val="22"/>
              </w:rPr>
              <w:t>,074</w:t>
            </w:r>
          </w:p>
        </w:tc>
        <w:tc>
          <w:tcPr>
            <w:tcW w:w="851" w:type="dxa"/>
            <w:tcBorders>
              <w:top w:val="nil"/>
              <w:left w:val="nil"/>
              <w:bottom w:val="single" w:sz="4" w:space="0" w:color="auto"/>
              <w:right w:val="single" w:sz="4" w:space="0" w:color="auto"/>
            </w:tcBorders>
            <w:shd w:val="clear" w:color="auto" w:fill="auto"/>
            <w:noWrap/>
            <w:vAlign w:val="center"/>
            <w:hideMark/>
          </w:tcPr>
          <w:p w14:paraId="469B27C9" w14:textId="77777777" w:rsidR="008707E2" w:rsidRPr="007E1D98" w:rsidRDefault="008707E2" w:rsidP="00054B64">
            <w:pPr>
              <w:jc w:val="right"/>
              <w:rPr>
                <w:color w:val="000000"/>
                <w:sz w:val="22"/>
                <w:szCs w:val="22"/>
              </w:rPr>
            </w:pPr>
            <w:r w:rsidRPr="007E1D98">
              <w:rPr>
                <w:color w:val="000000"/>
                <w:sz w:val="22"/>
                <w:szCs w:val="22"/>
              </w:rPr>
              <w:t>,007</w:t>
            </w:r>
          </w:p>
        </w:tc>
        <w:tc>
          <w:tcPr>
            <w:tcW w:w="850" w:type="dxa"/>
            <w:tcBorders>
              <w:top w:val="nil"/>
              <w:left w:val="nil"/>
              <w:bottom w:val="single" w:sz="4" w:space="0" w:color="auto"/>
              <w:right w:val="single" w:sz="4" w:space="0" w:color="auto"/>
            </w:tcBorders>
            <w:shd w:val="clear" w:color="auto" w:fill="auto"/>
            <w:noWrap/>
            <w:vAlign w:val="center"/>
            <w:hideMark/>
          </w:tcPr>
          <w:p w14:paraId="495230BF" w14:textId="77777777" w:rsidR="008707E2" w:rsidRPr="007E1D98" w:rsidRDefault="008707E2" w:rsidP="00054B64">
            <w:pPr>
              <w:jc w:val="right"/>
              <w:rPr>
                <w:color w:val="000000"/>
                <w:sz w:val="22"/>
                <w:szCs w:val="22"/>
              </w:rPr>
            </w:pPr>
            <w:r w:rsidRPr="007E1D98">
              <w:rPr>
                <w:color w:val="000000"/>
                <w:sz w:val="22"/>
                <w:szCs w:val="22"/>
              </w:rPr>
              <w:t>,032</w:t>
            </w:r>
          </w:p>
        </w:tc>
        <w:tc>
          <w:tcPr>
            <w:tcW w:w="851" w:type="dxa"/>
            <w:tcBorders>
              <w:top w:val="nil"/>
              <w:left w:val="nil"/>
              <w:bottom w:val="single" w:sz="4" w:space="0" w:color="auto"/>
              <w:right w:val="single" w:sz="4" w:space="0" w:color="auto"/>
            </w:tcBorders>
            <w:shd w:val="clear" w:color="auto" w:fill="auto"/>
            <w:noWrap/>
            <w:vAlign w:val="center"/>
            <w:hideMark/>
          </w:tcPr>
          <w:p w14:paraId="7124EA59" w14:textId="77777777" w:rsidR="008707E2" w:rsidRPr="007E1D98" w:rsidRDefault="008707E2" w:rsidP="00054B64">
            <w:pPr>
              <w:jc w:val="right"/>
              <w:rPr>
                <w:color w:val="000000"/>
                <w:sz w:val="22"/>
                <w:szCs w:val="22"/>
              </w:rPr>
            </w:pPr>
            <w:r w:rsidRPr="007E1D98">
              <w:rPr>
                <w:color w:val="000000"/>
                <w:sz w:val="22"/>
                <w:szCs w:val="22"/>
              </w:rPr>
              <w:t>,007</w:t>
            </w:r>
          </w:p>
        </w:tc>
        <w:tc>
          <w:tcPr>
            <w:tcW w:w="850" w:type="dxa"/>
            <w:tcBorders>
              <w:top w:val="nil"/>
              <w:left w:val="nil"/>
              <w:bottom w:val="single" w:sz="4" w:space="0" w:color="auto"/>
              <w:right w:val="single" w:sz="4" w:space="0" w:color="auto"/>
            </w:tcBorders>
            <w:shd w:val="clear" w:color="auto" w:fill="auto"/>
            <w:noWrap/>
            <w:vAlign w:val="center"/>
            <w:hideMark/>
          </w:tcPr>
          <w:p w14:paraId="303F45CE" w14:textId="77777777" w:rsidR="008707E2" w:rsidRPr="007E1D98" w:rsidRDefault="008707E2" w:rsidP="00054B64">
            <w:pPr>
              <w:jc w:val="right"/>
              <w:rPr>
                <w:color w:val="000000"/>
                <w:sz w:val="22"/>
                <w:szCs w:val="22"/>
              </w:rPr>
            </w:pPr>
            <w:r w:rsidRPr="007E1D98">
              <w:rPr>
                <w:color w:val="000000"/>
                <w:sz w:val="22"/>
                <w:szCs w:val="22"/>
              </w:rPr>
              <w:t>,149</w:t>
            </w:r>
          </w:p>
        </w:tc>
        <w:tc>
          <w:tcPr>
            <w:tcW w:w="851" w:type="dxa"/>
            <w:tcBorders>
              <w:top w:val="nil"/>
              <w:left w:val="nil"/>
              <w:bottom w:val="single" w:sz="4" w:space="0" w:color="auto"/>
              <w:right w:val="single" w:sz="4" w:space="0" w:color="auto"/>
            </w:tcBorders>
            <w:shd w:val="clear" w:color="auto" w:fill="auto"/>
            <w:noWrap/>
            <w:vAlign w:val="center"/>
            <w:hideMark/>
          </w:tcPr>
          <w:p w14:paraId="0665B1DA" w14:textId="77777777" w:rsidR="008707E2" w:rsidRPr="007E1D98" w:rsidRDefault="008707E2" w:rsidP="00054B64">
            <w:pPr>
              <w:jc w:val="right"/>
              <w:rPr>
                <w:color w:val="000000"/>
                <w:sz w:val="22"/>
                <w:szCs w:val="22"/>
              </w:rPr>
            </w:pPr>
            <w:r w:rsidRPr="007E1D98">
              <w:rPr>
                <w:color w:val="000000"/>
                <w:sz w:val="22"/>
                <w:szCs w:val="22"/>
              </w:rPr>
              <w:t>,064</w:t>
            </w:r>
          </w:p>
        </w:tc>
        <w:tc>
          <w:tcPr>
            <w:tcW w:w="992" w:type="dxa"/>
            <w:tcBorders>
              <w:top w:val="nil"/>
              <w:left w:val="nil"/>
              <w:bottom w:val="single" w:sz="4" w:space="0" w:color="auto"/>
              <w:right w:val="single" w:sz="4" w:space="0" w:color="auto"/>
            </w:tcBorders>
            <w:shd w:val="clear" w:color="auto" w:fill="auto"/>
            <w:noWrap/>
            <w:vAlign w:val="center"/>
            <w:hideMark/>
          </w:tcPr>
          <w:p w14:paraId="0664ACA6" w14:textId="77777777" w:rsidR="008707E2" w:rsidRPr="007E1D98" w:rsidRDefault="008707E2" w:rsidP="00054B64">
            <w:pPr>
              <w:jc w:val="right"/>
              <w:rPr>
                <w:color w:val="000000"/>
                <w:sz w:val="22"/>
                <w:szCs w:val="22"/>
              </w:rPr>
            </w:pPr>
            <w:r w:rsidRPr="007E1D98">
              <w:rPr>
                <w:color w:val="000000"/>
                <w:sz w:val="22"/>
                <w:szCs w:val="22"/>
              </w:rPr>
              <w:t>,189</w:t>
            </w:r>
          </w:p>
        </w:tc>
        <w:tc>
          <w:tcPr>
            <w:tcW w:w="992" w:type="dxa"/>
            <w:tcBorders>
              <w:top w:val="nil"/>
              <w:left w:val="nil"/>
              <w:bottom w:val="single" w:sz="4" w:space="0" w:color="auto"/>
              <w:right w:val="single" w:sz="4" w:space="0" w:color="auto"/>
            </w:tcBorders>
            <w:shd w:val="clear" w:color="auto" w:fill="auto"/>
            <w:noWrap/>
            <w:vAlign w:val="center"/>
            <w:hideMark/>
          </w:tcPr>
          <w:p w14:paraId="5F401579" w14:textId="77777777" w:rsidR="008707E2" w:rsidRPr="007E1D98" w:rsidRDefault="008707E2" w:rsidP="00054B64">
            <w:pPr>
              <w:jc w:val="right"/>
              <w:rPr>
                <w:color w:val="000000"/>
                <w:sz w:val="22"/>
                <w:szCs w:val="22"/>
              </w:rPr>
            </w:pPr>
            <w:r w:rsidRPr="007E1D98">
              <w:rPr>
                <w:color w:val="000000"/>
                <w:sz w:val="22"/>
                <w:szCs w:val="22"/>
              </w:rPr>
              <w:t>,163</w:t>
            </w:r>
          </w:p>
        </w:tc>
      </w:tr>
      <w:tr w:rsidR="006B4841" w:rsidRPr="007E1D98" w14:paraId="4DA6F95F" w14:textId="77777777" w:rsidTr="007E1D98">
        <w:trPr>
          <w:trHeight w:val="300"/>
        </w:trPr>
        <w:tc>
          <w:tcPr>
            <w:tcW w:w="236" w:type="dxa"/>
            <w:vMerge/>
            <w:tcBorders>
              <w:top w:val="single" w:sz="4" w:space="0" w:color="auto"/>
              <w:left w:val="single" w:sz="4" w:space="0" w:color="auto"/>
              <w:bottom w:val="single" w:sz="4" w:space="0" w:color="auto"/>
            </w:tcBorders>
            <w:vAlign w:val="center"/>
            <w:hideMark/>
          </w:tcPr>
          <w:p w14:paraId="55E70898" w14:textId="77777777" w:rsidR="008707E2" w:rsidRPr="007E1D98" w:rsidRDefault="008707E2" w:rsidP="00054B64">
            <w:pPr>
              <w:rPr>
                <w:color w:val="000000"/>
                <w:sz w:val="22"/>
                <w:szCs w:val="22"/>
              </w:rPr>
            </w:pPr>
          </w:p>
        </w:tc>
        <w:tc>
          <w:tcPr>
            <w:tcW w:w="1133" w:type="dxa"/>
            <w:vMerge/>
            <w:tcBorders>
              <w:top w:val="nil"/>
              <w:left w:val="nil"/>
              <w:bottom w:val="single" w:sz="4" w:space="0" w:color="auto"/>
              <w:right w:val="single" w:sz="4" w:space="0" w:color="auto"/>
            </w:tcBorders>
            <w:vAlign w:val="center"/>
            <w:hideMark/>
          </w:tcPr>
          <w:p w14:paraId="1B4199EB"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3EBA9906" w14:textId="77777777" w:rsidR="008707E2" w:rsidRPr="007E1D98" w:rsidRDefault="008707E2" w:rsidP="00054B64">
            <w:pPr>
              <w:rPr>
                <w:color w:val="000000"/>
                <w:sz w:val="22"/>
                <w:szCs w:val="22"/>
              </w:rPr>
            </w:pPr>
            <w:r w:rsidRPr="007E1D98">
              <w:rPr>
                <w:color w:val="000000"/>
                <w:sz w:val="22"/>
                <w:szCs w:val="22"/>
              </w:rPr>
              <w:t>N</w:t>
            </w:r>
          </w:p>
        </w:tc>
        <w:tc>
          <w:tcPr>
            <w:tcW w:w="852" w:type="dxa"/>
            <w:tcBorders>
              <w:top w:val="nil"/>
              <w:left w:val="nil"/>
              <w:bottom w:val="single" w:sz="4" w:space="0" w:color="auto"/>
              <w:right w:val="single" w:sz="4" w:space="0" w:color="auto"/>
            </w:tcBorders>
            <w:shd w:val="clear" w:color="auto" w:fill="auto"/>
            <w:noWrap/>
            <w:vAlign w:val="center"/>
            <w:hideMark/>
          </w:tcPr>
          <w:p w14:paraId="178D4E0E" w14:textId="77777777" w:rsidR="008707E2" w:rsidRPr="007E1D98" w:rsidRDefault="008707E2" w:rsidP="00054B64">
            <w:pPr>
              <w:jc w:val="right"/>
              <w:rPr>
                <w:color w:val="000000"/>
                <w:sz w:val="22"/>
                <w:szCs w:val="22"/>
              </w:rPr>
            </w:pPr>
            <w:r w:rsidRPr="007E1D98">
              <w:rPr>
                <w:color w:val="000000"/>
                <w:sz w:val="22"/>
                <w:szCs w:val="22"/>
              </w:rPr>
              <w:t>54</w:t>
            </w:r>
          </w:p>
        </w:tc>
        <w:tc>
          <w:tcPr>
            <w:tcW w:w="851" w:type="dxa"/>
            <w:tcBorders>
              <w:top w:val="nil"/>
              <w:left w:val="nil"/>
              <w:bottom w:val="single" w:sz="4" w:space="0" w:color="auto"/>
              <w:right w:val="single" w:sz="4" w:space="0" w:color="auto"/>
            </w:tcBorders>
            <w:shd w:val="clear" w:color="auto" w:fill="auto"/>
            <w:noWrap/>
            <w:vAlign w:val="center"/>
            <w:hideMark/>
          </w:tcPr>
          <w:p w14:paraId="22F81E85" w14:textId="77777777" w:rsidR="008707E2" w:rsidRPr="007E1D98" w:rsidRDefault="008707E2" w:rsidP="00054B64">
            <w:pPr>
              <w:jc w:val="right"/>
              <w:rPr>
                <w:color w:val="000000"/>
                <w:sz w:val="22"/>
                <w:szCs w:val="22"/>
              </w:rPr>
            </w:pPr>
            <w:r w:rsidRPr="007E1D98">
              <w:rPr>
                <w:color w:val="000000"/>
                <w:sz w:val="22"/>
                <w:szCs w:val="22"/>
              </w:rPr>
              <w:t>54</w:t>
            </w:r>
          </w:p>
        </w:tc>
        <w:tc>
          <w:tcPr>
            <w:tcW w:w="850" w:type="dxa"/>
            <w:tcBorders>
              <w:top w:val="nil"/>
              <w:left w:val="nil"/>
              <w:bottom w:val="single" w:sz="4" w:space="0" w:color="auto"/>
              <w:right w:val="single" w:sz="4" w:space="0" w:color="auto"/>
            </w:tcBorders>
            <w:shd w:val="clear" w:color="auto" w:fill="auto"/>
            <w:noWrap/>
            <w:vAlign w:val="center"/>
            <w:hideMark/>
          </w:tcPr>
          <w:p w14:paraId="23B786F8" w14:textId="77777777" w:rsidR="008707E2" w:rsidRPr="007E1D98" w:rsidRDefault="008707E2" w:rsidP="00054B64">
            <w:pPr>
              <w:jc w:val="right"/>
              <w:rPr>
                <w:color w:val="000000"/>
                <w:sz w:val="22"/>
                <w:szCs w:val="22"/>
              </w:rPr>
            </w:pPr>
            <w:r w:rsidRPr="007E1D98">
              <w:rPr>
                <w:color w:val="000000"/>
                <w:sz w:val="22"/>
                <w:szCs w:val="22"/>
              </w:rPr>
              <w:t>54</w:t>
            </w:r>
          </w:p>
        </w:tc>
        <w:tc>
          <w:tcPr>
            <w:tcW w:w="851" w:type="dxa"/>
            <w:tcBorders>
              <w:top w:val="nil"/>
              <w:left w:val="nil"/>
              <w:bottom w:val="single" w:sz="4" w:space="0" w:color="auto"/>
              <w:right w:val="single" w:sz="4" w:space="0" w:color="auto"/>
            </w:tcBorders>
            <w:shd w:val="clear" w:color="auto" w:fill="auto"/>
            <w:noWrap/>
            <w:vAlign w:val="center"/>
            <w:hideMark/>
          </w:tcPr>
          <w:p w14:paraId="52C1A9D7" w14:textId="77777777" w:rsidR="008707E2" w:rsidRPr="007E1D98" w:rsidRDefault="008707E2" w:rsidP="00054B64">
            <w:pPr>
              <w:jc w:val="right"/>
              <w:rPr>
                <w:color w:val="000000"/>
                <w:sz w:val="22"/>
                <w:szCs w:val="22"/>
              </w:rPr>
            </w:pPr>
            <w:r w:rsidRPr="007E1D98">
              <w:rPr>
                <w:color w:val="000000"/>
                <w:sz w:val="22"/>
                <w:szCs w:val="22"/>
              </w:rPr>
              <w:t>54</w:t>
            </w:r>
          </w:p>
        </w:tc>
        <w:tc>
          <w:tcPr>
            <w:tcW w:w="850" w:type="dxa"/>
            <w:tcBorders>
              <w:top w:val="nil"/>
              <w:left w:val="nil"/>
              <w:bottom w:val="single" w:sz="4" w:space="0" w:color="auto"/>
              <w:right w:val="single" w:sz="4" w:space="0" w:color="auto"/>
            </w:tcBorders>
            <w:shd w:val="clear" w:color="auto" w:fill="auto"/>
            <w:noWrap/>
            <w:vAlign w:val="center"/>
            <w:hideMark/>
          </w:tcPr>
          <w:p w14:paraId="6A9D7D76" w14:textId="77777777" w:rsidR="008707E2" w:rsidRPr="007E1D98" w:rsidRDefault="008707E2" w:rsidP="00054B64">
            <w:pPr>
              <w:jc w:val="right"/>
              <w:rPr>
                <w:color w:val="000000"/>
                <w:sz w:val="22"/>
                <w:szCs w:val="22"/>
              </w:rPr>
            </w:pPr>
            <w:r w:rsidRPr="007E1D98">
              <w:rPr>
                <w:color w:val="000000"/>
                <w:sz w:val="22"/>
                <w:szCs w:val="22"/>
              </w:rPr>
              <w:t>54</w:t>
            </w:r>
          </w:p>
        </w:tc>
        <w:tc>
          <w:tcPr>
            <w:tcW w:w="851" w:type="dxa"/>
            <w:tcBorders>
              <w:top w:val="nil"/>
              <w:left w:val="nil"/>
              <w:bottom w:val="single" w:sz="4" w:space="0" w:color="auto"/>
              <w:right w:val="single" w:sz="4" w:space="0" w:color="auto"/>
            </w:tcBorders>
            <w:shd w:val="clear" w:color="auto" w:fill="auto"/>
            <w:noWrap/>
            <w:vAlign w:val="center"/>
            <w:hideMark/>
          </w:tcPr>
          <w:p w14:paraId="36E30856" w14:textId="77777777" w:rsidR="008707E2" w:rsidRPr="007E1D98" w:rsidRDefault="008707E2" w:rsidP="00054B64">
            <w:pPr>
              <w:jc w:val="right"/>
              <w:rPr>
                <w:color w:val="000000"/>
                <w:sz w:val="22"/>
                <w:szCs w:val="22"/>
              </w:rPr>
            </w:pPr>
            <w:r w:rsidRPr="007E1D98">
              <w:rPr>
                <w:color w:val="000000"/>
                <w:sz w:val="22"/>
                <w:szCs w:val="22"/>
              </w:rPr>
              <w:t>54</w:t>
            </w:r>
          </w:p>
        </w:tc>
        <w:tc>
          <w:tcPr>
            <w:tcW w:w="992" w:type="dxa"/>
            <w:tcBorders>
              <w:top w:val="nil"/>
              <w:left w:val="nil"/>
              <w:bottom w:val="single" w:sz="4" w:space="0" w:color="auto"/>
              <w:right w:val="single" w:sz="4" w:space="0" w:color="auto"/>
            </w:tcBorders>
            <w:shd w:val="clear" w:color="auto" w:fill="auto"/>
            <w:noWrap/>
            <w:vAlign w:val="center"/>
            <w:hideMark/>
          </w:tcPr>
          <w:p w14:paraId="3EC3975F" w14:textId="77777777" w:rsidR="008707E2" w:rsidRPr="007E1D98" w:rsidRDefault="008707E2" w:rsidP="00054B64">
            <w:pPr>
              <w:jc w:val="right"/>
              <w:rPr>
                <w:color w:val="000000"/>
                <w:sz w:val="22"/>
                <w:szCs w:val="22"/>
              </w:rPr>
            </w:pPr>
            <w:r w:rsidRPr="007E1D98">
              <w:rPr>
                <w:color w:val="000000"/>
                <w:sz w:val="22"/>
                <w:szCs w:val="22"/>
              </w:rPr>
              <w:t>54</w:t>
            </w:r>
          </w:p>
        </w:tc>
        <w:tc>
          <w:tcPr>
            <w:tcW w:w="992" w:type="dxa"/>
            <w:tcBorders>
              <w:top w:val="nil"/>
              <w:left w:val="nil"/>
              <w:bottom w:val="single" w:sz="4" w:space="0" w:color="auto"/>
              <w:right w:val="single" w:sz="4" w:space="0" w:color="auto"/>
            </w:tcBorders>
            <w:shd w:val="clear" w:color="auto" w:fill="auto"/>
            <w:noWrap/>
            <w:vAlign w:val="center"/>
            <w:hideMark/>
          </w:tcPr>
          <w:p w14:paraId="7092DFF7" w14:textId="77777777" w:rsidR="008707E2" w:rsidRPr="007E1D98" w:rsidRDefault="008707E2" w:rsidP="00054B64">
            <w:pPr>
              <w:jc w:val="right"/>
              <w:rPr>
                <w:color w:val="000000"/>
                <w:sz w:val="22"/>
                <w:szCs w:val="22"/>
              </w:rPr>
            </w:pPr>
            <w:r w:rsidRPr="007E1D98">
              <w:rPr>
                <w:color w:val="000000"/>
                <w:sz w:val="22"/>
                <w:szCs w:val="22"/>
              </w:rPr>
              <w:t>54</w:t>
            </w:r>
          </w:p>
        </w:tc>
      </w:tr>
      <w:tr w:rsidR="006B4841" w:rsidRPr="007E1D98" w14:paraId="309873B8" w14:textId="77777777" w:rsidTr="007E1D98">
        <w:trPr>
          <w:trHeight w:val="960"/>
        </w:trPr>
        <w:tc>
          <w:tcPr>
            <w:tcW w:w="236" w:type="dxa"/>
            <w:vMerge/>
            <w:tcBorders>
              <w:top w:val="single" w:sz="4" w:space="0" w:color="auto"/>
              <w:left w:val="single" w:sz="4" w:space="0" w:color="auto"/>
              <w:bottom w:val="single" w:sz="4" w:space="0" w:color="auto"/>
            </w:tcBorders>
            <w:vAlign w:val="center"/>
            <w:hideMark/>
          </w:tcPr>
          <w:p w14:paraId="19B9880E" w14:textId="77777777" w:rsidR="008707E2" w:rsidRPr="007E1D98" w:rsidRDefault="008707E2" w:rsidP="00054B64">
            <w:pPr>
              <w:rPr>
                <w:color w:val="000000"/>
                <w:sz w:val="22"/>
                <w:szCs w:val="22"/>
              </w:rPr>
            </w:pPr>
          </w:p>
        </w:tc>
        <w:tc>
          <w:tcPr>
            <w:tcW w:w="1133" w:type="dxa"/>
            <w:vMerge w:val="restart"/>
            <w:tcBorders>
              <w:top w:val="nil"/>
              <w:left w:val="nil"/>
              <w:bottom w:val="single" w:sz="4" w:space="0" w:color="auto"/>
              <w:right w:val="single" w:sz="4" w:space="0" w:color="auto"/>
            </w:tcBorders>
            <w:shd w:val="clear" w:color="auto" w:fill="auto"/>
            <w:hideMark/>
          </w:tcPr>
          <w:p w14:paraId="7DA5530E" w14:textId="77777777" w:rsidR="008707E2" w:rsidRPr="007E1D98" w:rsidRDefault="008707E2" w:rsidP="00054B64">
            <w:pPr>
              <w:rPr>
                <w:color w:val="000000"/>
                <w:sz w:val="22"/>
                <w:szCs w:val="22"/>
              </w:rPr>
            </w:pPr>
            <w:r w:rsidRPr="007E1D98">
              <w:rPr>
                <w:color w:val="000000"/>
                <w:sz w:val="22"/>
                <w:szCs w:val="22"/>
              </w:rPr>
              <w:t>Эйфорический</w:t>
            </w:r>
          </w:p>
        </w:tc>
        <w:tc>
          <w:tcPr>
            <w:tcW w:w="629" w:type="dxa"/>
            <w:tcBorders>
              <w:top w:val="nil"/>
              <w:left w:val="nil"/>
              <w:bottom w:val="single" w:sz="4" w:space="0" w:color="auto"/>
              <w:right w:val="single" w:sz="4" w:space="0" w:color="auto"/>
            </w:tcBorders>
            <w:shd w:val="clear" w:color="auto" w:fill="auto"/>
            <w:hideMark/>
          </w:tcPr>
          <w:p w14:paraId="4A703559"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852" w:type="dxa"/>
            <w:tcBorders>
              <w:top w:val="nil"/>
              <w:left w:val="nil"/>
              <w:bottom w:val="single" w:sz="4" w:space="0" w:color="auto"/>
              <w:right w:val="single" w:sz="4" w:space="0" w:color="auto"/>
            </w:tcBorders>
            <w:shd w:val="clear" w:color="000000" w:fill="FFFF00"/>
            <w:noWrap/>
            <w:vAlign w:val="center"/>
            <w:hideMark/>
          </w:tcPr>
          <w:p w14:paraId="4DBB7B83" w14:textId="77777777" w:rsidR="008707E2" w:rsidRPr="007E1D98" w:rsidRDefault="008707E2" w:rsidP="00054B64">
            <w:pPr>
              <w:jc w:val="right"/>
              <w:rPr>
                <w:color w:val="000000"/>
                <w:sz w:val="22"/>
                <w:szCs w:val="22"/>
              </w:rPr>
            </w:pPr>
            <w:r w:rsidRPr="007E1D98">
              <w:rPr>
                <w:color w:val="000000"/>
                <w:sz w:val="22"/>
                <w:szCs w:val="22"/>
              </w:rPr>
              <w:t>,589</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2C7E24D0" w14:textId="77777777" w:rsidR="008707E2" w:rsidRPr="007E1D98" w:rsidRDefault="008707E2" w:rsidP="00054B64">
            <w:pPr>
              <w:jc w:val="right"/>
              <w:rPr>
                <w:color w:val="000000"/>
                <w:sz w:val="22"/>
                <w:szCs w:val="22"/>
              </w:rPr>
            </w:pPr>
            <w:r w:rsidRPr="007E1D98">
              <w:rPr>
                <w:color w:val="000000"/>
                <w:sz w:val="22"/>
                <w:szCs w:val="22"/>
              </w:rPr>
              <w:t>,419</w:t>
            </w:r>
            <w:r w:rsidRPr="007E1D98">
              <w:rPr>
                <w:color w:val="000000"/>
                <w:sz w:val="22"/>
                <w:szCs w:val="22"/>
                <w:vertAlign w:val="superscript"/>
              </w:rPr>
              <w:t>**</w:t>
            </w:r>
          </w:p>
        </w:tc>
        <w:tc>
          <w:tcPr>
            <w:tcW w:w="850" w:type="dxa"/>
            <w:tcBorders>
              <w:top w:val="nil"/>
              <w:left w:val="nil"/>
              <w:bottom w:val="single" w:sz="4" w:space="0" w:color="auto"/>
              <w:right w:val="single" w:sz="4" w:space="0" w:color="auto"/>
            </w:tcBorders>
            <w:shd w:val="clear" w:color="000000" w:fill="FFFF00"/>
            <w:noWrap/>
            <w:vAlign w:val="center"/>
            <w:hideMark/>
          </w:tcPr>
          <w:p w14:paraId="7E56F954" w14:textId="77777777" w:rsidR="008707E2" w:rsidRPr="007E1D98" w:rsidRDefault="008707E2" w:rsidP="00054B64">
            <w:pPr>
              <w:jc w:val="right"/>
              <w:rPr>
                <w:color w:val="000000"/>
                <w:sz w:val="22"/>
                <w:szCs w:val="22"/>
              </w:rPr>
            </w:pPr>
            <w:r w:rsidRPr="007E1D98">
              <w:rPr>
                <w:color w:val="000000"/>
                <w:sz w:val="22"/>
                <w:szCs w:val="22"/>
              </w:rPr>
              <w:t>,538</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69A80D70" w14:textId="77777777" w:rsidR="008707E2" w:rsidRPr="007E1D98" w:rsidRDefault="008707E2" w:rsidP="00054B64">
            <w:pPr>
              <w:jc w:val="right"/>
              <w:rPr>
                <w:color w:val="000000"/>
                <w:sz w:val="22"/>
                <w:szCs w:val="22"/>
              </w:rPr>
            </w:pPr>
            <w:r w:rsidRPr="007E1D98">
              <w:rPr>
                <w:color w:val="000000"/>
                <w:sz w:val="22"/>
                <w:szCs w:val="22"/>
              </w:rPr>
              <w:t>,514</w:t>
            </w:r>
            <w:r w:rsidRPr="007E1D98">
              <w:rPr>
                <w:color w:val="000000"/>
                <w:sz w:val="22"/>
                <w:szCs w:val="22"/>
                <w:vertAlign w:val="superscript"/>
              </w:rPr>
              <w:t>**</w:t>
            </w:r>
          </w:p>
        </w:tc>
        <w:tc>
          <w:tcPr>
            <w:tcW w:w="850" w:type="dxa"/>
            <w:tcBorders>
              <w:top w:val="nil"/>
              <w:left w:val="nil"/>
              <w:bottom w:val="single" w:sz="4" w:space="0" w:color="auto"/>
              <w:right w:val="single" w:sz="4" w:space="0" w:color="auto"/>
            </w:tcBorders>
            <w:shd w:val="clear" w:color="000000" w:fill="FFFF00"/>
            <w:noWrap/>
            <w:vAlign w:val="center"/>
            <w:hideMark/>
          </w:tcPr>
          <w:p w14:paraId="6F1880B0" w14:textId="77777777" w:rsidR="008707E2" w:rsidRPr="007E1D98" w:rsidRDefault="008707E2" w:rsidP="00054B64">
            <w:pPr>
              <w:jc w:val="right"/>
              <w:rPr>
                <w:color w:val="000000"/>
                <w:sz w:val="22"/>
                <w:szCs w:val="22"/>
              </w:rPr>
            </w:pPr>
            <w:r w:rsidRPr="007E1D98">
              <w:rPr>
                <w:color w:val="000000"/>
                <w:sz w:val="22"/>
                <w:szCs w:val="22"/>
              </w:rPr>
              <w:t>,608</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auto" w:fill="auto"/>
            <w:noWrap/>
            <w:vAlign w:val="center"/>
            <w:hideMark/>
          </w:tcPr>
          <w:p w14:paraId="1A0DDB92" w14:textId="77777777" w:rsidR="008707E2" w:rsidRPr="007E1D98" w:rsidRDefault="008707E2" w:rsidP="00054B64">
            <w:pPr>
              <w:jc w:val="right"/>
              <w:rPr>
                <w:color w:val="000000"/>
                <w:sz w:val="22"/>
                <w:szCs w:val="22"/>
              </w:rPr>
            </w:pPr>
            <w:r w:rsidRPr="007E1D98">
              <w:rPr>
                <w:color w:val="000000"/>
                <w:sz w:val="22"/>
                <w:szCs w:val="22"/>
              </w:rPr>
              <w:t>,179</w:t>
            </w:r>
          </w:p>
        </w:tc>
        <w:tc>
          <w:tcPr>
            <w:tcW w:w="992" w:type="dxa"/>
            <w:tcBorders>
              <w:top w:val="nil"/>
              <w:left w:val="nil"/>
              <w:bottom w:val="single" w:sz="4" w:space="0" w:color="auto"/>
              <w:right w:val="single" w:sz="4" w:space="0" w:color="auto"/>
            </w:tcBorders>
            <w:shd w:val="clear" w:color="auto" w:fill="auto"/>
            <w:noWrap/>
            <w:vAlign w:val="center"/>
            <w:hideMark/>
          </w:tcPr>
          <w:p w14:paraId="20AD3ECA" w14:textId="77777777" w:rsidR="008707E2" w:rsidRPr="007E1D98" w:rsidRDefault="008707E2" w:rsidP="00054B64">
            <w:pPr>
              <w:jc w:val="right"/>
              <w:rPr>
                <w:color w:val="000000"/>
                <w:sz w:val="22"/>
                <w:szCs w:val="22"/>
              </w:rPr>
            </w:pPr>
            <w:r w:rsidRPr="007E1D98">
              <w:rPr>
                <w:color w:val="000000"/>
                <w:sz w:val="22"/>
                <w:szCs w:val="22"/>
              </w:rPr>
              <w:t>,109</w:t>
            </w:r>
          </w:p>
        </w:tc>
        <w:tc>
          <w:tcPr>
            <w:tcW w:w="992" w:type="dxa"/>
            <w:tcBorders>
              <w:top w:val="nil"/>
              <w:left w:val="nil"/>
              <w:bottom w:val="single" w:sz="4" w:space="0" w:color="auto"/>
              <w:right w:val="single" w:sz="4" w:space="0" w:color="auto"/>
            </w:tcBorders>
            <w:shd w:val="clear" w:color="auto" w:fill="auto"/>
            <w:noWrap/>
            <w:vAlign w:val="center"/>
            <w:hideMark/>
          </w:tcPr>
          <w:p w14:paraId="314EA18D" w14:textId="77777777" w:rsidR="008707E2" w:rsidRPr="007E1D98" w:rsidRDefault="008707E2" w:rsidP="00054B64">
            <w:pPr>
              <w:jc w:val="right"/>
              <w:rPr>
                <w:color w:val="000000"/>
                <w:sz w:val="22"/>
                <w:szCs w:val="22"/>
              </w:rPr>
            </w:pPr>
            <w:r w:rsidRPr="007E1D98">
              <w:rPr>
                <w:color w:val="000000"/>
                <w:sz w:val="22"/>
                <w:szCs w:val="22"/>
              </w:rPr>
              <w:t>,223</w:t>
            </w:r>
          </w:p>
        </w:tc>
      </w:tr>
      <w:tr w:rsidR="006B4841" w:rsidRPr="007E1D98" w14:paraId="0CAA0500" w14:textId="77777777" w:rsidTr="007E1D98">
        <w:trPr>
          <w:trHeight w:val="720"/>
        </w:trPr>
        <w:tc>
          <w:tcPr>
            <w:tcW w:w="236" w:type="dxa"/>
            <w:vMerge/>
            <w:tcBorders>
              <w:top w:val="single" w:sz="4" w:space="0" w:color="auto"/>
              <w:left w:val="single" w:sz="4" w:space="0" w:color="auto"/>
              <w:bottom w:val="single" w:sz="4" w:space="0" w:color="auto"/>
            </w:tcBorders>
            <w:vAlign w:val="center"/>
            <w:hideMark/>
          </w:tcPr>
          <w:p w14:paraId="639C16FC" w14:textId="77777777" w:rsidR="008707E2" w:rsidRPr="007E1D98" w:rsidRDefault="008707E2" w:rsidP="00054B64">
            <w:pPr>
              <w:rPr>
                <w:color w:val="000000"/>
                <w:sz w:val="22"/>
                <w:szCs w:val="22"/>
              </w:rPr>
            </w:pPr>
          </w:p>
        </w:tc>
        <w:tc>
          <w:tcPr>
            <w:tcW w:w="1133" w:type="dxa"/>
            <w:vMerge/>
            <w:tcBorders>
              <w:top w:val="nil"/>
              <w:left w:val="nil"/>
              <w:bottom w:val="single" w:sz="4" w:space="0" w:color="auto"/>
              <w:right w:val="single" w:sz="4" w:space="0" w:color="auto"/>
            </w:tcBorders>
            <w:vAlign w:val="center"/>
            <w:hideMark/>
          </w:tcPr>
          <w:p w14:paraId="762AA3C6"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5CD9E827"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852" w:type="dxa"/>
            <w:tcBorders>
              <w:top w:val="nil"/>
              <w:left w:val="nil"/>
              <w:bottom w:val="single" w:sz="4" w:space="0" w:color="auto"/>
              <w:right w:val="single" w:sz="4" w:space="0" w:color="auto"/>
            </w:tcBorders>
            <w:shd w:val="clear" w:color="auto" w:fill="auto"/>
            <w:noWrap/>
            <w:vAlign w:val="center"/>
            <w:hideMark/>
          </w:tcPr>
          <w:p w14:paraId="2EABF883" w14:textId="77777777" w:rsidR="008707E2" w:rsidRPr="007E1D98" w:rsidRDefault="008707E2" w:rsidP="00054B64">
            <w:pPr>
              <w:jc w:val="right"/>
              <w:rPr>
                <w:color w:val="000000"/>
                <w:sz w:val="22"/>
                <w:szCs w:val="22"/>
              </w:rPr>
            </w:pPr>
            <w:r w:rsidRPr="007E1D98">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14:paraId="166972FD" w14:textId="77777777" w:rsidR="008707E2" w:rsidRPr="007E1D98" w:rsidRDefault="008707E2" w:rsidP="00054B64">
            <w:pPr>
              <w:jc w:val="right"/>
              <w:rPr>
                <w:color w:val="000000"/>
                <w:sz w:val="22"/>
                <w:szCs w:val="22"/>
              </w:rPr>
            </w:pPr>
            <w:r w:rsidRPr="007E1D98">
              <w:rPr>
                <w:color w:val="000000"/>
                <w:sz w:val="22"/>
                <w:szCs w:val="22"/>
              </w:rPr>
              <w:t>,002</w:t>
            </w:r>
          </w:p>
        </w:tc>
        <w:tc>
          <w:tcPr>
            <w:tcW w:w="850" w:type="dxa"/>
            <w:tcBorders>
              <w:top w:val="nil"/>
              <w:left w:val="nil"/>
              <w:bottom w:val="single" w:sz="4" w:space="0" w:color="auto"/>
              <w:right w:val="single" w:sz="4" w:space="0" w:color="auto"/>
            </w:tcBorders>
            <w:shd w:val="clear" w:color="auto" w:fill="auto"/>
            <w:noWrap/>
            <w:vAlign w:val="center"/>
            <w:hideMark/>
          </w:tcPr>
          <w:p w14:paraId="666D0CA1" w14:textId="77777777" w:rsidR="008707E2" w:rsidRPr="007E1D98" w:rsidRDefault="008707E2" w:rsidP="00054B64">
            <w:pPr>
              <w:jc w:val="right"/>
              <w:rPr>
                <w:color w:val="000000"/>
                <w:sz w:val="22"/>
                <w:szCs w:val="22"/>
              </w:rPr>
            </w:pPr>
            <w:r w:rsidRPr="007E1D98">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14:paraId="008A6997" w14:textId="77777777" w:rsidR="008707E2" w:rsidRPr="007E1D98" w:rsidRDefault="008707E2" w:rsidP="00054B64">
            <w:pPr>
              <w:jc w:val="right"/>
              <w:rPr>
                <w:color w:val="000000"/>
                <w:sz w:val="22"/>
                <w:szCs w:val="22"/>
              </w:rPr>
            </w:pPr>
            <w:r w:rsidRPr="007E1D98">
              <w:rPr>
                <w:color w:val="000000"/>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90164F3" w14:textId="77777777" w:rsidR="008707E2" w:rsidRPr="007E1D98" w:rsidRDefault="008707E2" w:rsidP="00054B64">
            <w:pPr>
              <w:jc w:val="right"/>
              <w:rPr>
                <w:color w:val="000000"/>
                <w:sz w:val="22"/>
                <w:szCs w:val="22"/>
              </w:rPr>
            </w:pPr>
            <w:r w:rsidRPr="007E1D98">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14:paraId="258AA6BB" w14:textId="77777777" w:rsidR="008707E2" w:rsidRPr="007E1D98" w:rsidRDefault="008707E2" w:rsidP="00054B64">
            <w:pPr>
              <w:jc w:val="right"/>
              <w:rPr>
                <w:color w:val="000000"/>
                <w:sz w:val="22"/>
                <w:szCs w:val="22"/>
              </w:rPr>
            </w:pPr>
            <w:r w:rsidRPr="007E1D98">
              <w:rPr>
                <w:color w:val="000000"/>
                <w:sz w:val="22"/>
                <w:szCs w:val="22"/>
              </w:rPr>
              <w:t>,205</w:t>
            </w:r>
          </w:p>
        </w:tc>
        <w:tc>
          <w:tcPr>
            <w:tcW w:w="992" w:type="dxa"/>
            <w:tcBorders>
              <w:top w:val="nil"/>
              <w:left w:val="nil"/>
              <w:bottom w:val="single" w:sz="4" w:space="0" w:color="auto"/>
              <w:right w:val="single" w:sz="4" w:space="0" w:color="auto"/>
            </w:tcBorders>
            <w:shd w:val="clear" w:color="auto" w:fill="auto"/>
            <w:noWrap/>
            <w:vAlign w:val="center"/>
            <w:hideMark/>
          </w:tcPr>
          <w:p w14:paraId="532B1AD1" w14:textId="77777777" w:rsidR="008707E2" w:rsidRPr="007E1D98" w:rsidRDefault="008707E2" w:rsidP="00054B64">
            <w:pPr>
              <w:jc w:val="right"/>
              <w:rPr>
                <w:color w:val="000000"/>
                <w:sz w:val="22"/>
                <w:szCs w:val="22"/>
              </w:rPr>
            </w:pPr>
            <w:r w:rsidRPr="007E1D98">
              <w:rPr>
                <w:color w:val="000000"/>
                <w:sz w:val="22"/>
                <w:szCs w:val="22"/>
              </w:rPr>
              <w:t>,441</w:t>
            </w:r>
          </w:p>
        </w:tc>
        <w:tc>
          <w:tcPr>
            <w:tcW w:w="992" w:type="dxa"/>
            <w:tcBorders>
              <w:top w:val="nil"/>
              <w:left w:val="nil"/>
              <w:bottom w:val="single" w:sz="4" w:space="0" w:color="auto"/>
              <w:right w:val="single" w:sz="4" w:space="0" w:color="auto"/>
            </w:tcBorders>
            <w:shd w:val="clear" w:color="auto" w:fill="auto"/>
            <w:noWrap/>
            <w:vAlign w:val="center"/>
            <w:hideMark/>
          </w:tcPr>
          <w:p w14:paraId="37B09752" w14:textId="77777777" w:rsidR="008707E2" w:rsidRPr="007E1D98" w:rsidRDefault="008707E2" w:rsidP="00054B64">
            <w:pPr>
              <w:jc w:val="right"/>
              <w:rPr>
                <w:color w:val="000000"/>
                <w:sz w:val="22"/>
                <w:szCs w:val="22"/>
              </w:rPr>
            </w:pPr>
            <w:r w:rsidRPr="007E1D98">
              <w:rPr>
                <w:color w:val="000000"/>
                <w:sz w:val="22"/>
                <w:szCs w:val="22"/>
              </w:rPr>
              <w:t>,111</w:t>
            </w:r>
          </w:p>
        </w:tc>
      </w:tr>
      <w:tr w:rsidR="006B4841" w:rsidRPr="007E1D98" w14:paraId="27A2FF22" w14:textId="77777777" w:rsidTr="007E1D98">
        <w:trPr>
          <w:trHeight w:val="300"/>
        </w:trPr>
        <w:tc>
          <w:tcPr>
            <w:tcW w:w="236" w:type="dxa"/>
            <w:vMerge/>
            <w:tcBorders>
              <w:top w:val="single" w:sz="4" w:space="0" w:color="auto"/>
              <w:left w:val="single" w:sz="4" w:space="0" w:color="auto"/>
              <w:bottom w:val="single" w:sz="4" w:space="0" w:color="auto"/>
            </w:tcBorders>
            <w:vAlign w:val="center"/>
            <w:hideMark/>
          </w:tcPr>
          <w:p w14:paraId="718E8D2A" w14:textId="77777777" w:rsidR="008707E2" w:rsidRPr="007E1D98" w:rsidRDefault="008707E2" w:rsidP="00054B64">
            <w:pPr>
              <w:rPr>
                <w:color w:val="000000"/>
                <w:sz w:val="22"/>
                <w:szCs w:val="22"/>
              </w:rPr>
            </w:pPr>
          </w:p>
        </w:tc>
        <w:tc>
          <w:tcPr>
            <w:tcW w:w="1133" w:type="dxa"/>
            <w:vMerge/>
            <w:tcBorders>
              <w:top w:val="nil"/>
              <w:left w:val="nil"/>
              <w:bottom w:val="single" w:sz="4" w:space="0" w:color="auto"/>
              <w:right w:val="single" w:sz="4" w:space="0" w:color="auto"/>
            </w:tcBorders>
            <w:vAlign w:val="center"/>
            <w:hideMark/>
          </w:tcPr>
          <w:p w14:paraId="04CA7EFF"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67769E21" w14:textId="77777777" w:rsidR="008707E2" w:rsidRPr="007E1D98" w:rsidRDefault="008707E2" w:rsidP="00054B64">
            <w:pPr>
              <w:rPr>
                <w:color w:val="000000"/>
                <w:sz w:val="22"/>
                <w:szCs w:val="22"/>
              </w:rPr>
            </w:pPr>
            <w:r w:rsidRPr="007E1D98">
              <w:rPr>
                <w:color w:val="000000"/>
                <w:sz w:val="22"/>
                <w:szCs w:val="22"/>
              </w:rPr>
              <w:t>N</w:t>
            </w:r>
          </w:p>
        </w:tc>
        <w:tc>
          <w:tcPr>
            <w:tcW w:w="852" w:type="dxa"/>
            <w:tcBorders>
              <w:top w:val="nil"/>
              <w:left w:val="nil"/>
              <w:bottom w:val="single" w:sz="4" w:space="0" w:color="auto"/>
              <w:right w:val="single" w:sz="4" w:space="0" w:color="auto"/>
            </w:tcBorders>
            <w:shd w:val="clear" w:color="auto" w:fill="auto"/>
            <w:noWrap/>
            <w:vAlign w:val="center"/>
            <w:hideMark/>
          </w:tcPr>
          <w:p w14:paraId="4C9D393F" w14:textId="77777777" w:rsidR="008707E2" w:rsidRPr="007E1D98" w:rsidRDefault="008707E2" w:rsidP="00054B64">
            <w:pPr>
              <w:jc w:val="right"/>
              <w:rPr>
                <w:color w:val="000000"/>
                <w:sz w:val="22"/>
                <w:szCs w:val="22"/>
              </w:rPr>
            </w:pPr>
            <w:r w:rsidRPr="007E1D98">
              <w:rPr>
                <w:color w:val="000000"/>
                <w:sz w:val="22"/>
                <w:szCs w:val="22"/>
              </w:rPr>
              <w:t>52</w:t>
            </w:r>
          </w:p>
        </w:tc>
        <w:tc>
          <w:tcPr>
            <w:tcW w:w="851" w:type="dxa"/>
            <w:tcBorders>
              <w:top w:val="nil"/>
              <w:left w:val="nil"/>
              <w:bottom w:val="single" w:sz="4" w:space="0" w:color="auto"/>
              <w:right w:val="single" w:sz="4" w:space="0" w:color="auto"/>
            </w:tcBorders>
            <w:shd w:val="clear" w:color="auto" w:fill="auto"/>
            <w:noWrap/>
            <w:vAlign w:val="center"/>
            <w:hideMark/>
          </w:tcPr>
          <w:p w14:paraId="46A9F6E2" w14:textId="77777777" w:rsidR="008707E2" w:rsidRPr="007E1D98" w:rsidRDefault="008707E2" w:rsidP="00054B64">
            <w:pPr>
              <w:jc w:val="right"/>
              <w:rPr>
                <w:color w:val="000000"/>
                <w:sz w:val="22"/>
                <w:szCs w:val="22"/>
              </w:rPr>
            </w:pPr>
            <w:r w:rsidRPr="007E1D98">
              <w:rPr>
                <w:color w:val="000000"/>
                <w:sz w:val="22"/>
                <w:szCs w:val="22"/>
              </w:rPr>
              <w:t>52</w:t>
            </w:r>
          </w:p>
        </w:tc>
        <w:tc>
          <w:tcPr>
            <w:tcW w:w="850" w:type="dxa"/>
            <w:tcBorders>
              <w:top w:val="nil"/>
              <w:left w:val="nil"/>
              <w:bottom w:val="single" w:sz="4" w:space="0" w:color="auto"/>
              <w:right w:val="single" w:sz="4" w:space="0" w:color="auto"/>
            </w:tcBorders>
            <w:shd w:val="clear" w:color="auto" w:fill="auto"/>
            <w:noWrap/>
            <w:vAlign w:val="center"/>
            <w:hideMark/>
          </w:tcPr>
          <w:p w14:paraId="01712382" w14:textId="77777777" w:rsidR="008707E2" w:rsidRPr="007E1D98" w:rsidRDefault="008707E2" w:rsidP="00054B64">
            <w:pPr>
              <w:jc w:val="right"/>
              <w:rPr>
                <w:color w:val="000000"/>
                <w:sz w:val="22"/>
                <w:szCs w:val="22"/>
              </w:rPr>
            </w:pPr>
            <w:r w:rsidRPr="007E1D98">
              <w:rPr>
                <w:color w:val="000000"/>
                <w:sz w:val="22"/>
                <w:szCs w:val="22"/>
              </w:rPr>
              <w:t>52</w:t>
            </w:r>
          </w:p>
        </w:tc>
        <w:tc>
          <w:tcPr>
            <w:tcW w:w="851" w:type="dxa"/>
            <w:tcBorders>
              <w:top w:val="nil"/>
              <w:left w:val="nil"/>
              <w:bottom w:val="single" w:sz="4" w:space="0" w:color="auto"/>
              <w:right w:val="single" w:sz="4" w:space="0" w:color="auto"/>
            </w:tcBorders>
            <w:shd w:val="clear" w:color="auto" w:fill="auto"/>
            <w:noWrap/>
            <w:vAlign w:val="center"/>
            <w:hideMark/>
          </w:tcPr>
          <w:p w14:paraId="6C6BD8D0" w14:textId="77777777" w:rsidR="008707E2" w:rsidRPr="007E1D98" w:rsidRDefault="008707E2" w:rsidP="00054B64">
            <w:pPr>
              <w:jc w:val="right"/>
              <w:rPr>
                <w:color w:val="000000"/>
                <w:sz w:val="22"/>
                <w:szCs w:val="22"/>
              </w:rPr>
            </w:pPr>
            <w:r w:rsidRPr="007E1D98">
              <w:rPr>
                <w:color w:val="000000"/>
                <w:sz w:val="22"/>
                <w:szCs w:val="22"/>
              </w:rPr>
              <w:t>52</w:t>
            </w:r>
          </w:p>
        </w:tc>
        <w:tc>
          <w:tcPr>
            <w:tcW w:w="850" w:type="dxa"/>
            <w:tcBorders>
              <w:top w:val="nil"/>
              <w:left w:val="nil"/>
              <w:bottom w:val="single" w:sz="4" w:space="0" w:color="auto"/>
              <w:right w:val="single" w:sz="4" w:space="0" w:color="auto"/>
            </w:tcBorders>
            <w:shd w:val="clear" w:color="auto" w:fill="auto"/>
            <w:noWrap/>
            <w:vAlign w:val="center"/>
            <w:hideMark/>
          </w:tcPr>
          <w:p w14:paraId="00699250" w14:textId="77777777" w:rsidR="008707E2" w:rsidRPr="007E1D98" w:rsidRDefault="008707E2" w:rsidP="00054B64">
            <w:pPr>
              <w:jc w:val="right"/>
              <w:rPr>
                <w:color w:val="000000"/>
                <w:sz w:val="22"/>
                <w:szCs w:val="22"/>
              </w:rPr>
            </w:pPr>
            <w:r w:rsidRPr="007E1D98">
              <w:rPr>
                <w:color w:val="000000"/>
                <w:sz w:val="22"/>
                <w:szCs w:val="22"/>
              </w:rPr>
              <w:t>52</w:t>
            </w:r>
          </w:p>
        </w:tc>
        <w:tc>
          <w:tcPr>
            <w:tcW w:w="851" w:type="dxa"/>
            <w:tcBorders>
              <w:top w:val="nil"/>
              <w:left w:val="nil"/>
              <w:bottom w:val="single" w:sz="4" w:space="0" w:color="auto"/>
              <w:right w:val="single" w:sz="4" w:space="0" w:color="auto"/>
            </w:tcBorders>
            <w:shd w:val="clear" w:color="auto" w:fill="auto"/>
            <w:noWrap/>
            <w:vAlign w:val="center"/>
            <w:hideMark/>
          </w:tcPr>
          <w:p w14:paraId="6D1EB18B" w14:textId="77777777" w:rsidR="008707E2" w:rsidRPr="007E1D98" w:rsidRDefault="008707E2" w:rsidP="00054B64">
            <w:pPr>
              <w:jc w:val="right"/>
              <w:rPr>
                <w:color w:val="000000"/>
                <w:sz w:val="22"/>
                <w:szCs w:val="22"/>
              </w:rPr>
            </w:pPr>
            <w:r w:rsidRPr="007E1D98">
              <w:rPr>
                <w:color w:val="000000"/>
                <w:sz w:val="22"/>
                <w:szCs w:val="22"/>
              </w:rPr>
              <w:t>52</w:t>
            </w:r>
          </w:p>
        </w:tc>
        <w:tc>
          <w:tcPr>
            <w:tcW w:w="992" w:type="dxa"/>
            <w:tcBorders>
              <w:top w:val="nil"/>
              <w:left w:val="nil"/>
              <w:bottom w:val="single" w:sz="4" w:space="0" w:color="auto"/>
              <w:right w:val="single" w:sz="4" w:space="0" w:color="auto"/>
            </w:tcBorders>
            <w:shd w:val="clear" w:color="auto" w:fill="auto"/>
            <w:noWrap/>
            <w:vAlign w:val="center"/>
            <w:hideMark/>
          </w:tcPr>
          <w:p w14:paraId="4D8E2153" w14:textId="77777777" w:rsidR="008707E2" w:rsidRPr="007E1D98" w:rsidRDefault="008707E2" w:rsidP="00054B64">
            <w:pPr>
              <w:jc w:val="right"/>
              <w:rPr>
                <w:color w:val="000000"/>
                <w:sz w:val="22"/>
                <w:szCs w:val="22"/>
              </w:rPr>
            </w:pPr>
            <w:r w:rsidRPr="007E1D98">
              <w:rPr>
                <w:color w:val="000000"/>
                <w:sz w:val="22"/>
                <w:szCs w:val="22"/>
              </w:rPr>
              <w:t>52</w:t>
            </w:r>
          </w:p>
        </w:tc>
        <w:tc>
          <w:tcPr>
            <w:tcW w:w="992" w:type="dxa"/>
            <w:tcBorders>
              <w:top w:val="nil"/>
              <w:left w:val="nil"/>
              <w:bottom w:val="single" w:sz="4" w:space="0" w:color="auto"/>
              <w:right w:val="single" w:sz="4" w:space="0" w:color="auto"/>
            </w:tcBorders>
            <w:shd w:val="clear" w:color="auto" w:fill="auto"/>
            <w:noWrap/>
            <w:vAlign w:val="center"/>
            <w:hideMark/>
          </w:tcPr>
          <w:p w14:paraId="60A150BB" w14:textId="77777777" w:rsidR="008707E2" w:rsidRPr="007E1D98" w:rsidRDefault="008707E2" w:rsidP="00054B64">
            <w:pPr>
              <w:jc w:val="right"/>
              <w:rPr>
                <w:color w:val="000000"/>
                <w:sz w:val="22"/>
                <w:szCs w:val="22"/>
              </w:rPr>
            </w:pPr>
            <w:r w:rsidRPr="007E1D98">
              <w:rPr>
                <w:color w:val="000000"/>
                <w:sz w:val="22"/>
                <w:szCs w:val="22"/>
              </w:rPr>
              <w:t>52</w:t>
            </w:r>
          </w:p>
        </w:tc>
      </w:tr>
      <w:tr w:rsidR="006B4841" w:rsidRPr="007E1D98" w14:paraId="787B4C0D" w14:textId="77777777" w:rsidTr="007E1D98">
        <w:trPr>
          <w:trHeight w:val="960"/>
        </w:trPr>
        <w:tc>
          <w:tcPr>
            <w:tcW w:w="236" w:type="dxa"/>
            <w:vMerge/>
            <w:tcBorders>
              <w:top w:val="single" w:sz="4" w:space="0" w:color="auto"/>
              <w:left w:val="single" w:sz="4" w:space="0" w:color="auto"/>
              <w:bottom w:val="single" w:sz="4" w:space="0" w:color="auto"/>
            </w:tcBorders>
            <w:vAlign w:val="center"/>
            <w:hideMark/>
          </w:tcPr>
          <w:p w14:paraId="33229617" w14:textId="77777777" w:rsidR="008707E2" w:rsidRPr="007E1D98" w:rsidRDefault="008707E2" w:rsidP="00054B64">
            <w:pPr>
              <w:rPr>
                <w:color w:val="000000"/>
                <w:sz w:val="22"/>
                <w:szCs w:val="22"/>
              </w:rPr>
            </w:pPr>
          </w:p>
        </w:tc>
        <w:tc>
          <w:tcPr>
            <w:tcW w:w="1133" w:type="dxa"/>
            <w:vMerge w:val="restart"/>
            <w:tcBorders>
              <w:top w:val="nil"/>
              <w:left w:val="nil"/>
              <w:bottom w:val="single" w:sz="4" w:space="0" w:color="auto"/>
              <w:right w:val="single" w:sz="4" w:space="0" w:color="auto"/>
            </w:tcBorders>
            <w:shd w:val="clear" w:color="auto" w:fill="auto"/>
            <w:hideMark/>
          </w:tcPr>
          <w:p w14:paraId="50E4C8EC" w14:textId="77777777" w:rsidR="008707E2" w:rsidRPr="007E1D98" w:rsidRDefault="008707E2" w:rsidP="00054B64">
            <w:pPr>
              <w:rPr>
                <w:color w:val="000000"/>
                <w:sz w:val="22"/>
                <w:szCs w:val="22"/>
              </w:rPr>
            </w:pPr>
            <w:r w:rsidRPr="007E1D98">
              <w:rPr>
                <w:color w:val="000000"/>
                <w:sz w:val="22"/>
                <w:szCs w:val="22"/>
              </w:rPr>
              <w:t>Эйф-А</w:t>
            </w:r>
          </w:p>
        </w:tc>
        <w:tc>
          <w:tcPr>
            <w:tcW w:w="629" w:type="dxa"/>
            <w:tcBorders>
              <w:top w:val="nil"/>
              <w:left w:val="nil"/>
              <w:bottom w:val="single" w:sz="4" w:space="0" w:color="auto"/>
              <w:right w:val="single" w:sz="4" w:space="0" w:color="auto"/>
            </w:tcBorders>
            <w:shd w:val="clear" w:color="auto" w:fill="auto"/>
            <w:hideMark/>
          </w:tcPr>
          <w:p w14:paraId="73FCD408"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852" w:type="dxa"/>
            <w:tcBorders>
              <w:top w:val="nil"/>
              <w:left w:val="nil"/>
              <w:bottom w:val="single" w:sz="4" w:space="0" w:color="auto"/>
              <w:right w:val="single" w:sz="4" w:space="0" w:color="auto"/>
            </w:tcBorders>
            <w:shd w:val="clear" w:color="000000" w:fill="FFFF00"/>
            <w:noWrap/>
            <w:vAlign w:val="center"/>
            <w:hideMark/>
          </w:tcPr>
          <w:p w14:paraId="455F2FFE" w14:textId="77777777" w:rsidR="008707E2" w:rsidRPr="007E1D98" w:rsidRDefault="008707E2" w:rsidP="00054B64">
            <w:pPr>
              <w:jc w:val="right"/>
              <w:rPr>
                <w:color w:val="000000"/>
                <w:sz w:val="22"/>
                <w:szCs w:val="22"/>
              </w:rPr>
            </w:pPr>
            <w:r w:rsidRPr="007E1D98">
              <w:rPr>
                <w:color w:val="000000"/>
                <w:sz w:val="22"/>
                <w:szCs w:val="22"/>
              </w:rPr>
              <w:t>,590</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6FC0EB21" w14:textId="77777777" w:rsidR="008707E2" w:rsidRPr="007E1D98" w:rsidRDefault="008707E2" w:rsidP="00054B64">
            <w:pPr>
              <w:jc w:val="right"/>
              <w:rPr>
                <w:color w:val="000000"/>
                <w:sz w:val="22"/>
                <w:szCs w:val="22"/>
              </w:rPr>
            </w:pPr>
            <w:r w:rsidRPr="007E1D98">
              <w:rPr>
                <w:color w:val="000000"/>
                <w:sz w:val="22"/>
                <w:szCs w:val="22"/>
              </w:rPr>
              <w:t>,473</w:t>
            </w:r>
            <w:r w:rsidRPr="007E1D98">
              <w:rPr>
                <w:color w:val="000000"/>
                <w:sz w:val="22"/>
                <w:szCs w:val="22"/>
                <w:vertAlign w:val="superscript"/>
              </w:rPr>
              <w:t>**</w:t>
            </w:r>
          </w:p>
        </w:tc>
        <w:tc>
          <w:tcPr>
            <w:tcW w:w="850" w:type="dxa"/>
            <w:tcBorders>
              <w:top w:val="nil"/>
              <w:left w:val="nil"/>
              <w:bottom w:val="single" w:sz="4" w:space="0" w:color="auto"/>
              <w:right w:val="single" w:sz="4" w:space="0" w:color="auto"/>
            </w:tcBorders>
            <w:shd w:val="clear" w:color="000000" w:fill="FFFF00"/>
            <w:noWrap/>
            <w:vAlign w:val="center"/>
            <w:hideMark/>
          </w:tcPr>
          <w:p w14:paraId="5709323E" w14:textId="77777777" w:rsidR="008707E2" w:rsidRPr="007E1D98" w:rsidRDefault="008707E2" w:rsidP="00054B64">
            <w:pPr>
              <w:jc w:val="right"/>
              <w:rPr>
                <w:color w:val="000000"/>
                <w:sz w:val="22"/>
                <w:szCs w:val="22"/>
              </w:rPr>
            </w:pPr>
            <w:r w:rsidRPr="007E1D98">
              <w:rPr>
                <w:color w:val="000000"/>
                <w:sz w:val="22"/>
                <w:szCs w:val="22"/>
              </w:rPr>
              <w:t>,572</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16D96C09" w14:textId="77777777" w:rsidR="008707E2" w:rsidRPr="007E1D98" w:rsidRDefault="008707E2" w:rsidP="00054B64">
            <w:pPr>
              <w:jc w:val="right"/>
              <w:rPr>
                <w:color w:val="000000"/>
                <w:sz w:val="22"/>
                <w:szCs w:val="22"/>
              </w:rPr>
            </w:pPr>
            <w:r w:rsidRPr="007E1D98">
              <w:rPr>
                <w:color w:val="000000"/>
                <w:sz w:val="22"/>
                <w:szCs w:val="22"/>
              </w:rPr>
              <w:t>,537</w:t>
            </w:r>
            <w:r w:rsidRPr="007E1D98">
              <w:rPr>
                <w:color w:val="000000"/>
                <w:sz w:val="22"/>
                <w:szCs w:val="22"/>
                <w:vertAlign w:val="superscript"/>
              </w:rPr>
              <w:t>**</w:t>
            </w:r>
          </w:p>
        </w:tc>
        <w:tc>
          <w:tcPr>
            <w:tcW w:w="850" w:type="dxa"/>
            <w:tcBorders>
              <w:top w:val="nil"/>
              <w:left w:val="nil"/>
              <w:bottom w:val="single" w:sz="4" w:space="0" w:color="auto"/>
              <w:right w:val="single" w:sz="4" w:space="0" w:color="auto"/>
            </w:tcBorders>
            <w:shd w:val="clear" w:color="000000" w:fill="FFFF00"/>
            <w:noWrap/>
            <w:vAlign w:val="center"/>
            <w:hideMark/>
          </w:tcPr>
          <w:p w14:paraId="2E12643F" w14:textId="77777777" w:rsidR="008707E2" w:rsidRPr="007E1D98" w:rsidRDefault="008707E2" w:rsidP="00054B64">
            <w:pPr>
              <w:jc w:val="right"/>
              <w:rPr>
                <w:color w:val="000000"/>
                <w:sz w:val="22"/>
                <w:szCs w:val="22"/>
              </w:rPr>
            </w:pPr>
            <w:r w:rsidRPr="007E1D98">
              <w:rPr>
                <w:color w:val="000000"/>
                <w:sz w:val="22"/>
                <w:szCs w:val="22"/>
              </w:rPr>
              <w:t>,610</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auto" w:fill="auto"/>
            <w:noWrap/>
            <w:vAlign w:val="center"/>
            <w:hideMark/>
          </w:tcPr>
          <w:p w14:paraId="129C8999" w14:textId="77777777" w:rsidR="008707E2" w:rsidRPr="007E1D98" w:rsidRDefault="008707E2" w:rsidP="00054B64">
            <w:pPr>
              <w:jc w:val="right"/>
              <w:rPr>
                <w:color w:val="000000"/>
                <w:sz w:val="22"/>
                <w:szCs w:val="22"/>
              </w:rPr>
            </w:pPr>
            <w:r w:rsidRPr="007E1D98">
              <w:rPr>
                <w:color w:val="000000"/>
                <w:sz w:val="22"/>
                <w:szCs w:val="22"/>
              </w:rPr>
              <w:t>,201</w:t>
            </w:r>
          </w:p>
        </w:tc>
        <w:tc>
          <w:tcPr>
            <w:tcW w:w="992" w:type="dxa"/>
            <w:tcBorders>
              <w:top w:val="nil"/>
              <w:left w:val="nil"/>
              <w:bottom w:val="single" w:sz="4" w:space="0" w:color="auto"/>
              <w:right w:val="single" w:sz="4" w:space="0" w:color="auto"/>
            </w:tcBorders>
            <w:shd w:val="clear" w:color="auto" w:fill="auto"/>
            <w:noWrap/>
            <w:vAlign w:val="center"/>
            <w:hideMark/>
          </w:tcPr>
          <w:p w14:paraId="1A577BB7" w14:textId="77777777" w:rsidR="008707E2" w:rsidRPr="007E1D98" w:rsidRDefault="008707E2" w:rsidP="00054B64">
            <w:pPr>
              <w:jc w:val="right"/>
              <w:rPr>
                <w:color w:val="000000"/>
                <w:sz w:val="22"/>
                <w:szCs w:val="22"/>
              </w:rPr>
            </w:pPr>
            <w:r w:rsidRPr="007E1D98">
              <w:rPr>
                <w:color w:val="000000"/>
                <w:sz w:val="22"/>
                <w:szCs w:val="22"/>
              </w:rPr>
              <w:t>,181</w:t>
            </w:r>
          </w:p>
        </w:tc>
        <w:tc>
          <w:tcPr>
            <w:tcW w:w="992" w:type="dxa"/>
            <w:tcBorders>
              <w:top w:val="nil"/>
              <w:left w:val="nil"/>
              <w:bottom w:val="single" w:sz="4" w:space="0" w:color="auto"/>
              <w:right w:val="single" w:sz="4" w:space="0" w:color="auto"/>
            </w:tcBorders>
            <w:shd w:val="clear" w:color="auto" w:fill="auto"/>
            <w:noWrap/>
            <w:vAlign w:val="center"/>
            <w:hideMark/>
          </w:tcPr>
          <w:p w14:paraId="2931D9BF" w14:textId="77777777" w:rsidR="008707E2" w:rsidRPr="007E1D98" w:rsidRDefault="008707E2" w:rsidP="00054B64">
            <w:pPr>
              <w:jc w:val="right"/>
              <w:rPr>
                <w:color w:val="000000"/>
                <w:sz w:val="22"/>
                <w:szCs w:val="22"/>
              </w:rPr>
            </w:pPr>
            <w:r w:rsidRPr="007E1D98">
              <w:rPr>
                <w:color w:val="000000"/>
                <w:sz w:val="22"/>
                <w:szCs w:val="22"/>
              </w:rPr>
              <w:t>,187</w:t>
            </w:r>
          </w:p>
        </w:tc>
      </w:tr>
      <w:tr w:rsidR="006B4841" w:rsidRPr="007E1D98" w14:paraId="266147C4" w14:textId="77777777" w:rsidTr="007E1D98">
        <w:trPr>
          <w:trHeight w:val="720"/>
        </w:trPr>
        <w:tc>
          <w:tcPr>
            <w:tcW w:w="236" w:type="dxa"/>
            <w:vMerge/>
            <w:tcBorders>
              <w:top w:val="single" w:sz="4" w:space="0" w:color="auto"/>
              <w:left w:val="single" w:sz="4" w:space="0" w:color="auto"/>
              <w:bottom w:val="single" w:sz="4" w:space="0" w:color="auto"/>
            </w:tcBorders>
            <w:vAlign w:val="center"/>
            <w:hideMark/>
          </w:tcPr>
          <w:p w14:paraId="2D217C7E" w14:textId="77777777" w:rsidR="008707E2" w:rsidRPr="007E1D98" w:rsidRDefault="008707E2" w:rsidP="00054B64">
            <w:pPr>
              <w:rPr>
                <w:color w:val="000000"/>
                <w:sz w:val="22"/>
                <w:szCs w:val="22"/>
              </w:rPr>
            </w:pPr>
          </w:p>
        </w:tc>
        <w:tc>
          <w:tcPr>
            <w:tcW w:w="1133" w:type="dxa"/>
            <w:vMerge/>
            <w:tcBorders>
              <w:top w:val="nil"/>
              <w:left w:val="nil"/>
              <w:bottom w:val="single" w:sz="4" w:space="0" w:color="auto"/>
              <w:right w:val="single" w:sz="4" w:space="0" w:color="auto"/>
            </w:tcBorders>
            <w:vAlign w:val="center"/>
            <w:hideMark/>
          </w:tcPr>
          <w:p w14:paraId="78B1CBA8"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57DEDCB9"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852" w:type="dxa"/>
            <w:tcBorders>
              <w:top w:val="nil"/>
              <w:left w:val="nil"/>
              <w:bottom w:val="single" w:sz="4" w:space="0" w:color="auto"/>
              <w:right w:val="single" w:sz="4" w:space="0" w:color="auto"/>
            </w:tcBorders>
            <w:shd w:val="clear" w:color="auto" w:fill="auto"/>
            <w:noWrap/>
            <w:vAlign w:val="center"/>
            <w:hideMark/>
          </w:tcPr>
          <w:p w14:paraId="1BC6863E" w14:textId="77777777" w:rsidR="008707E2" w:rsidRPr="007E1D98" w:rsidRDefault="008707E2" w:rsidP="00054B64">
            <w:pPr>
              <w:jc w:val="right"/>
              <w:rPr>
                <w:color w:val="000000"/>
                <w:sz w:val="22"/>
                <w:szCs w:val="22"/>
              </w:rPr>
            </w:pPr>
            <w:r w:rsidRPr="007E1D98">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14:paraId="2A18B49E" w14:textId="77777777" w:rsidR="008707E2" w:rsidRPr="007E1D98" w:rsidRDefault="008707E2" w:rsidP="00054B64">
            <w:pPr>
              <w:jc w:val="right"/>
              <w:rPr>
                <w:color w:val="000000"/>
                <w:sz w:val="22"/>
                <w:szCs w:val="22"/>
              </w:rPr>
            </w:pPr>
            <w:r w:rsidRPr="007E1D98">
              <w:rPr>
                <w:color w:val="000000"/>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0D5DECD" w14:textId="77777777" w:rsidR="008707E2" w:rsidRPr="007E1D98" w:rsidRDefault="008707E2" w:rsidP="00054B64">
            <w:pPr>
              <w:jc w:val="right"/>
              <w:rPr>
                <w:color w:val="000000"/>
                <w:sz w:val="22"/>
                <w:szCs w:val="22"/>
              </w:rPr>
            </w:pPr>
            <w:r w:rsidRPr="007E1D98">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14:paraId="77D12A4C" w14:textId="77777777" w:rsidR="008707E2" w:rsidRPr="007E1D98" w:rsidRDefault="008707E2" w:rsidP="00054B64">
            <w:pPr>
              <w:jc w:val="right"/>
              <w:rPr>
                <w:color w:val="000000"/>
                <w:sz w:val="22"/>
                <w:szCs w:val="22"/>
              </w:rPr>
            </w:pPr>
            <w:r w:rsidRPr="007E1D98">
              <w:rPr>
                <w:color w:val="000000"/>
                <w:sz w:val="22"/>
                <w:szCs w:val="22"/>
              </w:rPr>
              <w:t>,000</w:t>
            </w:r>
          </w:p>
        </w:tc>
        <w:tc>
          <w:tcPr>
            <w:tcW w:w="850" w:type="dxa"/>
            <w:tcBorders>
              <w:top w:val="nil"/>
              <w:left w:val="nil"/>
              <w:bottom w:val="single" w:sz="4" w:space="0" w:color="auto"/>
              <w:right w:val="single" w:sz="4" w:space="0" w:color="auto"/>
            </w:tcBorders>
            <w:shd w:val="clear" w:color="auto" w:fill="auto"/>
            <w:noWrap/>
            <w:vAlign w:val="center"/>
            <w:hideMark/>
          </w:tcPr>
          <w:p w14:paraId="2E509EEB" w14:textId="77777777" w:rsidR="008707E2" w:rsidRPr="007E1D98" w:rsidRDefault="008707E2" w:rsidP="00054B64">
            <w:pPr>
              <w:jc w:val="right"/>
              <w:rPr>
                <w:color w:val="000000"/>
                <w:sz w:val="22"/>
                <w:szCs w:val="22"/>
              </w:rPr>
            </w:pPr>
            <w:r w:rsidRPr="007E1D98">
              <w:rPr>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14:paraId="65ED7A35" w14:textId="77777777" w:rsidR="008707E2" w:rsidRPr="007E1D98" w:rsidRDefault="008707E2" w:rsidP="00054B64">
            <w:pPr>
              <w:jc w:val="right"/>
              <w:rPr>
                <w:color w:val="000000"/>
                <w:sz w:val="22"/>
                <w:szCs w:val="22"/>
              </w:rPr>
            </w:pPr>
            <w:r w:rsidRPr="007E1D98">
              <w:rPr>
                <w:color w:val="000000"/>
                <w:sz w:val="22"/>
                <w:szCs w:val="22"/>
              </w:rPr>
              <w:t>,149</w:t>
            </w:r>
          </w:p>
        </w:tc>
        <w:tc>
          <w:tcPr>
            <w:tcW w:w="992" w:type="dxa"/>
            <w:tcBorders>
              <w:top w:val="nil"/>
              <w:left w:val="nil"/>
              <w:bottom w:val="single" w:sz="4" w:space="0" w:color="auto"/>
              <w:right w:val="single" w:sz="4" w:space="0" w:color="auto"/>
            </w:tcBorders>
            <w:shd w:val="clear" w:color="auto" w:fill="auto"/>
            <w:noWrap/>
            <w:vAlign w:val="center"/>
            <w:hideMark/>
          </w:tcPr>
          <w:p w14:paraId="62761F1D" w14:textId="77777777" w:rsidR="008707E2" w:rsidRPr="007E1D98" w:rsidRDefault="008707E2" w:rsidP="00054B64">
            <w:pPr>
              <w:jc w:val="right"/>
              <w:rPr>
                <w:color w:val="000000"/>
                <w:sz w:val="22"/>
                <w:szCs w:val="22"/>
              </w:rPr>
            </w:pPr>
            <w:r w:rsidRPr="007E1D98">
              <w:rPr>
                <w:color w:val="000000"/>
                <w:sz w:val="22"/>
                <w:szCs w:val="22"/>
              </w:rPr>
              <w:t>,194</w:t>
            </w:r>
          </w:p>
        </w:tc>
        <w:tc>
          <w:tcPr>
            <w:tcW w:w="992" w:type="dxa"/>
            <w:tcBorders>
              <w:top w:val="nil"/>
              <w:left w:val="nil"/>
              <w:bottom w:val="single" w:sz="4" w:space="0" w:color="auto"/>
              <w:right w:val="single" w:sz="4" w:space="0" w:color="auto"/>
            </w:tcBorders>
            <w:shd w:val="clear" w:color="auto" w:fill="auto"/>
            <w:noWrap/>
            <w:vAlign w:val="center"/>
            <w:hideMark/>
          </w:tcPr>
          <w:p w14:paraId="68948FE6" w14:textId="77777777" w:rsidR="008707E2" w:rsidRPr="007E1D98" w:rsidRDefault="008707E2" w:rsidP="00054B64">
            <w:pPr>
              <w:jc w:val="right"/>
              <w:rPr>
                <w:color w:val="000000"/>
                <w:sz w:val="22"/>
                <w:szCs w:val="22"/>
              </w:rPr>
            </w:pPr>
            <w:r w:rsidRPr="007E1D98">
              <w:rPr>
                <w:color w:val="000000"/>
                <w:sz w:val="22"/>
                <w:szCs w:val="22"/>
              </w:rPr>
              <w:t>,180</w:t>
            </w:r>
          </w:p>
        </w:tc>
      </w:tr>
      <w:tr w:rsidR="006B4841" w:rsidRPr="007E1D98" w14:paraId="42CE5C7B" w14:textId="77777777" w:rsidTr="007E1D98">
        <w:trPr>
          <w:trHeight w:val="300"/>
        </w:trPr>
        <w:tc>
          <w:tcPr>
            <w:tcW w:w="236" w:type="dxa"/>
            <w:vMerge/>
            <w:tcBorders>
              <w:top w:val="single" w:sz="4" w:space="0" w:color="auto"/>
              <w:left w:val="single" w:sz="4" w:space="0" w:color="auto"/>
              <w:bottom w:val="single" w:sz="4" w:space="0" w:color="auto"/>
            </w:tcBorders>
            <w:vAlign w:val="center"/>
            <w:hideMark/>
          </w:tcPr>
          <w:p w14:paraId="7D0B028A" w14:textId="77777777" w:rsidR="008707E2" w:rsidRPr="007E1D98" w:rsidRDefault="008707E2" w:rsidP="00054B64">
            <w:pPr>
              <w:rPr>
                <w:color w:val="000000"/>
                <w:sz w:val="22"/>
                <w:szCs w:val="22"/>
              </w:rPr>
            </w:pPr>
          </w:p>
        </w:tc>
        <w:tc>
          <w:tcPr>
            <w:tcW w:w="1133" w:type="dxa"/>
            <w:vMerge/>
            <w:tcBorders>
              <w:top w:val="nil"/>
              <w:left w:val="nil"/>
              <w:bottom w:val="single" w:sz="4" w:space="0" w:color="auto"/>
              <w:right w:val="single" w:sz="4" w:space="0" w:color="auto"/>
            </w:tcBorders>
            <w:vAlign w:val="center"/>
            <w:hideMark/>
          </w:tcPr>
          <w:p w14:paraId="2A6D6E42"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432B92D9" w14:textId="77777777" w:rsidR="008707E2" w:rsidRPr="007E1D98" w:rsidRDefault="008707E2" w:rsidP="00054B64">
            <w:pPr>
              <w:rPr>
                <w:color w:val="000000"/>
                <w:sz w:val="22"/>
                <w:szCs w:val="22"/>
              </w:rPr>
            </w:pPr>
            <w:r w:rsidRPr="007E1D98">
              <w:rPr>
                <w:color w:val="000000"/>
                <w:sz w:val="22"/>
                <w:szCs w:val="22"/>
              </w:rPr>
              <w:t>N</w:t>
            </w:r>
          </w:p>
        </w:tc>
        <w:tc>
          <w:tcPr>
            <w:tcW w:w="852" w:type="dxa"/>
            <w:tcBorders>
              <w:top w:val="nil"/>
              <w:left w:val="nil"/>
              <w:bottom w:val="single" w:sz="4" w:space="0" w:color="auto"/>
              <w:right w:val="single" w:sz="4" w:space="0" w:color="auto"/>
            </w:tcBorders>
            <w:shd w:val="clear" w:color="auto" w:fill="auto"/>
            <w:noWrap/>
            <w:vAlign w:val="center"/>
            <w:hideMark/>
          </w:tcPr>
          <w:p w14:paraId="79AD637F" w14:textId="77777777" w:rsidR="008707E2" w:rsidRPr="007E1D98" w:rsidRDefault="008707E2" w:rsidP="00054B64">
            <w:pPr>
              <w:jc w:val="right"/>
              <w:rPr>
                <w:color w:val="000000"/>
                <w:sz w:val="22"/>
                <w:szCs w:val="22"/>
              </w:rPr>
            </w:pPr>
            <w:r w:rsidRPr="007E1D98">
              <w:rPr>
                <w:color w:val="000000"/>
                <w:sz w:val="22"/>
                <w:szCs w:val="22"/>
              </w:rPr>
              <w:t>53</w:t>
            </w:r>
          </w:p>
        </w:tc>
        <w:tc>
          <w:tcPr>
            <w:tcW w:w="851" w:type="dxa"/>
            <w:tcBorders>
              <w:top w:val="nil"/>
              <w:left w:val="nil"/>
              <w:bottom w:val="single" w:sz="4" w:space="0" w:color="auto"/>
              <w:right w:val="single" w:sz="4" w:space="0" w:color="auto"/>
            </w:tcBorders>
            <w:shd w:val="clear" w:color="auto" w:fill="auto"/>
            <w:noWrap/>
            <w:vAlign w:val="center"/>
            <w:hideMark/>
          </w:tcPr>
          <w:p w14:paraId="0BCF0915" w14:textId="77777777" w:rsidR="008707E2" w:rsidRPr="007E1D98" w:rsidRDefault="008707E2" w:rsidP="00054B64">
            <w:pPr>
              <w:jc w:val="right"/>
              <w:rPr>
                <w:color w:val="000000"/>
                <w:sz w:val="22"/>
                <w:szCs w:val="22"/>
              </w:rPr>
            </w:pPr>
            <w:r w:rsidRPr="007E1D98">
              <w:rPr>
                <w:color w:val="000000"/>
                <w:sz w:val="22"/>
                <w:szCs w:val="22"/>
              </w:rPr>
              <w:t>53</w:t>
            </w:r>
          </w:p>
        </w:tc>
        <w:tc>
          <w:tcPr>
            <w:tcW w:w="850" w:type="dxa"/>
            <w:tcBorders>
              <w:top w:val="nil"/>
              <w:left w:val="nil"/>
              <w:bottom w:val="single" w:sz="4" w:space="0" w:color="auto"/>
              <w:right w:val="single" w:sz="4" w:space="0" w:color="auto"/>
            </w:tcBorders>
            <w:shd w:val="clear" w:color="auto" w:fill="auto"/>
            <w:noWrap/>
            <w:vAlign w:val="center"/>
            <w:hideMark/>
          </w:tcPr>
          <w:p w14:paraId="209C2D8B" w14:textId="77777777" w:rsidR="008707E2" w:rsidRPr="007E1D98" w:rsidRDefault="008707E2" w:rsidP="00054B64">
            <w:pPr>
              <w:jc w:val="right"/>
              <w:rPr>
                <w:color w:val="000000"/>
                <w:sz w:val="22"/>
                <w:szCs w:val="22"/>
              </w:rPr>
            </w:pPr>
            <w:r w:rsidRPr="007E1D98">
              <w:rPr>
                <w:color w:val="000000"/>
                <w:sz w:val="22"/>
                <w:szCs w:val="22"/>
              </w:rPr>
              <w:t>53</w:t>
            </w:r>
          </w:p>
        </w:tc>
        <w:tc>
          <w:tcPr>
            <w:tcW w:w="851" w:type="dxa"/>
            <w:tcBorders>
              <w:top w:val="nil"/>
              <w:left w:val="nil"/>
              <w:bottom w:val="single" w:sz="4" w:space="0" w:color="auto"/>
              <w:right w:val="single" w:sz="4" w:space="0" w:color="auto"/>
            </w:tcBorders>
            <w:shd w:val="clear" w:color="auto" w:fill="auto"/>
            <w:noWrap/>
            <w:vAlign w:val="center"/>
            <w:hideMark/>
          </w:tcPr>
          <w:p w14:paraId="228BE8D7" w14:textId="77777777" w:rsidR="008707E2" w:rsidRPr="007E1D98" w:rsidRDefault="008707E2" w:rsidP="00054B64">
            <w:pPr>
              <w:jc w:val="right"/>
              <w:rPr>
                <w:color w:val="000000"/>
                <w:sz w:val="22"/>
                <w:szCs w:val="22"/>
              </w:rPr>
            </w:pPr>
            <w:r w:rsidRPr="007E1D98">
              <w:rPr>
                <w:color w:val="000000"/>
                <w:sz w:val="22"/>
                <w:szCs w:val="22"/>
              </w:rPr>
              <w:t>53</w:t>
            </w:r>
          </w:p>
        </w:tc>
        <w:tc>
          <w:tcPr>
            <w:tcW w:w="850" w:type="dxa"/>
            <w:tcBorders>
              <w:top w:val="nil"/>
              <w:left w:val="nil"/>
              <w:bottom w:val="single" w:sz="4" w:space="0" w:color="auto"/>
              <w:right w:val="single" w:sz="4" w:space="0" w:color="auto"/>
            </w:tcBorders>
            <w:shd w:val="clear" w:color="auto" w:fill="auto"/>
            <w:noWrap/>
            <w:vAlign w:val="center"/>
            <w:hideMark/>
          </w:tcPr>
          <w:p w14:paraId="6C70548C" w14:textId="77777777" w:rsidR="008707E2" w:rsidRPr="007E1D98" w:rsidRDefault="008707E2" w:rsidP="00054B64">
            <w:pPr>
              <w:jc w:val="right"/>
              <w:rPr>
                <w:color w:val="000000"/>
                <w:sz w:val="22"/>
                <w:szCs w:val="22"/>
              </w:rPr>
            </w:pPr>
            <w:r w:rsidRPr="007E1D98">
              <w:rPr>
                <w:color w:val="000000"/>
                <w:sz w:val="22"/>
                <w:szCs w:val="22"/>
              </w:rPr>
              <w:t>53</w:t>
            </w:r>
          </w:p>
        </w:tc>
        <w:tc>
          <w:tcPr>
            <w:tcW w:w="851" w:type="dxa"/>
            <w:tcBorders>
              <w:top w:val="nil"/>
              <w:left w:val="nil"/>
              <w:bottom w:val="single" w:sz="4" w:space="0" w:color="auto"/>
              <w:right w:val="single" w:sz="4" w:space="0" w:color="auto"/>
            </w:tcBorders>
            <w:shd w:val="clear" w:color="auto" w:fill="auto"/>
            <w:noWrap/>
            <w:vAlign w:val="center"/>
            <w:hideMark/>
          </w:tcPr>
          <w:p w14:paraId="2C6873E6" w14:textId="77777777" w:rsidR="008707E2" w:rsidRPr="007E1D98" w:rsidRDefault="008707E2" w:rsidP="00054B64">
            <w:pPr>
              <w:jc w:val="right"/>
              <w:rPr>
                <w:color w:val="000000"/>
                <w:sz w:val="22"/>
                <w:szCs w:val="22"/>
              </w:rPr>
            </w:pPr>
            <w:r w:rsidRPr="007E1D98">
              <w:rPr>
                <w:color w:val="000000"/>
                <w:sz w:val="22"/>
                <w:szCs w:val="22"/>
              </w:rPr>
              <w:t>53</w:t>
            </w:r>
          </w:p>
        </w:tc>
        <w:tc>
          <w:tcPr>
            <w:tcW w:w="992" w:type="dxa"/>
            <w:tcBorders>
              <w:top w:val="nil"/>
              <w:left w:val="nil"/>
              <w:bottom w:val="single" w:sz="4" w:space="0" w:color="auto"/>
              <w:right w:val="single" w:sz="4" w:space="0" w:color="auto"/>
            </w:tcBorders>
            <w:shd w:val="clear" w:color="auto" w:fill="auto"/>
            <w:noWrap/>
            <w:vAlign w:val="center"/>
            <w:hideMark/>
          </w:tcPr>
          <w:p w14:paraId="3E330DE7" w14:textId="77777777" w:rsidR="008707E2" w:rsidRPr="007E1D98" w:rsidRDefault="008707E2" w:rsidP="00054B64">
            <w:pPr>
              <w:jc w:val="right"/>
              <w:rPr>
                <w:color w:val="000000"/>
                <w:sz w:val="22"/>
                <w:szCs w:val="22"/>
              </w:rPr>
            </w:pPr>
            <w:r w:rsidRPr="007E1D98">
              <w:rPr>
                <w:color w:val="000000"/>
                <w:sz w:val="22"/>
                <w:szCs w:val="22"/>
              </w:rPr>
              <w:t>53</w:t>
            </w:r>
          </w:p>
        </w:tc>
        <w:tc>
          <w:tcPr>
            <w:tcW w:w="992" w:type="dxa"/>
            <w:tcBorders>
              <w:top w:val="nil"/>
              <w:left w:val="nil"/>
              <w:bottom w:val="single" w:sz="4" w:space="0" w:color="auto"/>
              <w:right w:val="single" w:sz="4" w:space="0" w:color="auto"/>
            </w:tcBorders>
            <w:shd w:val="clear" w:color="auto" w:fill="auto"/>
            <w:noWrap/>
            <w:vAlign w:val="center"/>
            <w:hideMark/>
          </w:tcPr>
          <w:p w14:paraId="47A93E78" w14:textId="77777777" w:rsidR="008707E2" w:rsidRPr="007E1D98" w:rsidRDefault="008707E2" w:rsidP="00054B64">
            <w:pPr>
              <w:jc w:val="right"/>
              <w:rPr>
                <w:color w:val="000000"/>
                <w:sz w:val="22"/>
                <w:szCs w:val="22"/>
              </w:rPr>
            </w:pPr>
            <w:r w:rsidRPr="007E1D98">
              <w:rPr>
                <w:color w:val="000000"/>
                <w:sz w:val="22"/>
                <w:szCs w:val="22"/>
              </w:rPr>
              <w:t>53</w:t>
            </w:r>
          </w:p>
        </w:tc>
      </w:tr>
      <w:tr w:rsidR="006B4841" w:rsidRPr="007E1D98" w14:paraId="6B00FF44" w14:textId="77777777" w:rsidTr="007E1D98">
        <w:trPr>
          <w:trHeight w:val="960"/>
        </w:trPr>
        <w:tc>
          <w:tcPr>
            <w:tcW w:w="236" w:type="dxa"/>
            <w:vMerge/>
            <w:tcBorders>
              <w:top w:val="single" w:sz="4" w:space="0" w:color="auto"/>
              <w:left w:val="single" w:sz="4" w:space="0" w:color="auto"/>
              <w:bottom w:val="single" w:sz="4" w:space="0" w:color="auto"/>
            </w:tcBorders>
            <w:vAlign w:val="center"/>
            <w:hideMark/>
          </w:tcPr>
          <w:p w14:paraId="01BEC131" w14:textId="77777777" w:rsidR="008707E2" w:rsidRPr="007E1D98" w:rsidRDefault="008707E2" w:rsidP="00054B64">
            <w:pPr>
              <w:rPr>
                <w:color w:val="000000"/>
                <w:sz w:val="22"/>
                <w:szCs w:val="22"/>
              </w:rPr>
            </w:pPr>
          </w:p>
        </w:tc>
        <w:tc>
          <w:tcPr>
            <w:tcW w:w="1133" w:type="dxa"/>
            <w:vMerge w:val="restart"/>
            <w:tcBorders>
              <w:top w:val="nil"/>
              <w:left w:val="nil"/>
              <w:bottom w:val="single" w:sz="4" w:space="0" w:color="auto"/>
              <w:right w:val="single" w:sz="4" w:space="0" w:color="auto"/>
            </w:tcBorders>
            <w:shd w:val="clear" w:color="auto" w:fill="auto"/>
            <w:hideMark/>
          </w:tcPr>
          <w:p w14:paraId="0E061480" w14:textId="77777777" w:rsidR="008707E2" w:rsidRPr="007E1D98" w:rsidRDefault="008707E2" w:rsidP="00054B64">
            <w:pPr>
              <w:rPr>
                <w:color w:val="000000"/>
                <w:sz w:val="22"/>
                <w:szCs w:val="22"/>
              </w:rPr>
            </w:pPr>
            <w:r w:rsidRPr="007E1D98">
              <w:rPr>
                <w:color w:val="000000"/>
                <w:sz w:val="22"/>
                <w:szCs w:val="22"/>
              </w:rPr>
              <w:t>Эйф-Б</w:t>
            </w:r>
          </w:p>
        </w:tc>
        <w:tc>
          <w:tcPr>
            <w:tcW w:w="629" w:type="dxa"/>
            <w:tcBorders>
              <w:top w:val="nil"/>
              <w:left w:val="nil"/>
              <w:bottom w:val="single" w:sz="4" w:space="0" w:color="auto"/>
              <w:right w:val="single" w:sz="4" w:space="0" w:color="auto"/>
            </w:tcBorders>
            <w:shd w:val="clear" w:color="auto" w:fill="auto"/>
            <w:hideMark/>
          </w:tcPr>
          <w:p w14:paraId="1A4D1F9D" w14:textId="77777777" w:rsidR="008707E2" w:rsidRPr="007E1D98" w:rsidRDefault="008707E2" w:rsidP="00054B64">
            <w:pPr>
              <w:rPr>
                <w:color w:val="000000"/>
                <w:sz w:val="22"/>
                <w:szCs w:val="22"/>
              </w:rPr>
            </w:pPr>
            <w:r w:rsidRPr="007E1D98">
              <w:rPr>
                <w:color w:val="000000"/>
                <w:sz w:val="22"/>
                <w:szCs w:val="22"/>
              </w:rPr>
              <w:t>Коэффициент коррел</w:t>
            </w:r>
            <w:r w:rsidRPr="007E1D98">
              <w:rPr>
                <w:color w:val="000000"/>
                <w:sz w:val="22"/>
                <w:szCs w:val="22"/>
              </w:rPr>
              <w:lastRenderedPageBreak/>
              <w:t>яции</w:t>
            </w:r>
          </w:p>
        </w:tc>
        <w:tc>
          <w:tcPr>
            <w:tcW w:w="852" w:type="dxa"/>
            <w:tcBorders>
              <w:top w:val="nil"/>
              <w:left w:val="nil"/>
              <w:bottom w:val="single" w:sz="4" w:space="0" w:color="auto"/>
              <w:right w:val="single" w:sz="4" w:space="0" w:color="auto"/>
            </w:tcBorders>
            <w:shd w:val="clear" w:color="000000" w:fill="FFFF00"/>
            <w:noWrap/>
            <w:vAlign w:val="center"/>
            <w:hideMark/>
          </w:tcPr>
          <w:p w14:paraId="1BC27B7E" w14:textId="77777777" w:rsidR="008707E2" w:rsidRPr="007E1D98" w:rsidRDefault="008707E2" w:rsidP="00054B64">
            <w:pPr>
              <w:jc w:val="right"/>
              <w:rPr>
                <w:color w:val="000000"/>
                <w:sz w:val="22"/>
                <w:szCs w:val="22"/>
              </w:rPr>
            </w:pPr>
            <w:r w:rsidRPr="007E1D98">
              <w:rPr>
                <w:color w:val="000000"/>
                <w:sz w:val="22"/>
                <w:szCs w:val="22"/>
              </w:rPr>
              <w:lastRenderedPageBreak/>
              <w:t>,411</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auto" w:fill="auto"/>
            <w:noWrap/>
            <w:vAlign w:val="center"/>
            <w:hideMark/>
          </w:tcPr>
          <w:p w14:paraId="0F083FC2" w14:textId="77777777" w:rsidR="008707E2" w:rsidRPr="007E1D98" w:rsidRDefault="008707E2" w:rsidP="00054B64">
            <w:pPr>
              <w:jc w:val="right"/>
              <w:rPr>
                <w:color w:val="000000"/>
                <w:sz w:val="22"/>
                <w:szCs w:val="22"/>
              </w:rPr>
            </w:pPr>
            <w:r w:rsidRPr="007E1D98">
              <w:rPr>
                <w:color w:val="000000"/>
                <w:sz w:val="22"/>
                <w:szCs w:val="22"/>
              </w:rPr>
              <w:t>,248</w:t>
            </w:r>
          </w:p>
        </w:tc>
        <w:tc>
          <w:tcPr>
            <w:tcW w:w="850" w:type="dxa"/>
            <w:tcBorders>
              <w:top w:val="nil"/>
              <w:left w:val="nil"/>
              <w:bottom w:val="single" w:sz="4" w:space="0" w:color="auto"/>
              <w:right w:val="single" w:sz="4" w:space="0" w:color="auto"/>
            </w:tcBorders>
            <w:shd w:val="clear" w:color="000000" w:fill="FFFF00"/>
            <w:noWrap/>
            <w:vAlign w:val="center"/>
            <w:hideMark/>
          </w:tcPr>
          <w:p w14:paraId="4A82A4AE" w14:textId="77777777" w:rsidR="008707E2" w:rsidRPr="007E1D98" w:rsidRDefault="008707E2" w:rsidP="00054B64">
            <w:pPr>
              <w:jc w:val="right"/>
              <w:rPr>
                <w:color w:val="000000"/>
                <w:sz w:val="22"/>
                <w:szCs w:val="22"/>
              </w:rPr>
            </w:pPr>
            <w:r w:rsidRPr="007E1D98">
              <w:rPr>
                <w:color w:val="000000"/>
                <w:sz w:val="22"/>
                <w:szCs w:val="22"/>
              </w:rPr>
              <w:t>,315</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000000" w:fill="FFFF00"/>
            <w:noWrap/>
            <w:vAlign w:val="center"/>
            <w:hideMark/>
          </w:tcPr>
          <w:p w14:paraId="10F491B0" w14:textId="77777777" w:rsidR="008707E2" w:rsidRPr="007E1D98" w:rsidRDefault="008707E2" w:rsidP="00054B64">
            <w:pPr>
              <w:jc w:val="right"/>
              <w:rPr>
                <w:color w:val="000000"/>
                <w:sz w:val="22"/>
                <w:szCs w:val="22"/>
              </w:rPr>
            </w:pPr>
            <w:r w:rsidRPr="007E1D98">
              <w:rPr>
                <w:color w:val="000000"/>
                <w:sz w:val="22"/>
                <w:szCs w:val="22"/>
              </w:rPr>
              <w:t>,317</w:t>
            </w:r>
            <w:r w:rsidRPr="007E1D98">
              <w:rPr>
                <w:color w:val="000000"/>
                <w:sz w:val="22"/>
                <w:szCs w:val="22"/>
                <w:vertAlign w:val="superscript"/>
              </w:rPr>
              <w:t>*</w:t>
            </w:r>
          </w:p>
        </w:tc>
        <w:tc>
          <w:tcPr>
            <w:tcW w:w="850" w:type="dxa"/>
            <w:tcBorders>
              <w:top w:val="nil"/>
              <w:left w:val="nil"/>
              <w:bottom w:val="single" w:sz="4" w:space="0" w:color="auto"/>
              <w:right w:val="single" w:sz="4" w:space="0" w:color="auto"/>
            </w:tcBorders>
            <w:shd w:val="clear" w:color="000000" w:fill="FFFF00"/>
            <w:noWrap/>
            <w:vAlign w:val="center"/>
            <w:hideMark/>
          </w:tcPr>
          <w:p w14:paraId="1185C4B0" w14:textId="77777777" w:rsidR="008707E2" w:rsidRPr="007E1D98" w:rsidRDefault="008707E2" w:rsidP="00054B64">
            <w:pPr>
              <w:jc w:val="right"/>
              <w:rPr>
                <w:color w:val="000000"/>
                <w:sz w:val="22"/>
                <w:szCs w:val="22"/>
              </w:rPr>
            </w:pPr>
            <w:r w:rsidRPr="007E1D98">
              <w:rPr>
                <w:color w:val="000000"/>
                <w:sz w:val="22"/>
                <w:szCs w:val="22"/>
              </w:rPr>
              <w:t>,377</w:t>
            </w:r>
            <w:r w:rsidRPr="007E1D98">
              <w:rPr>
                <w:color w:val="000000"/>
                <w:sz w:val="22"/>
                <w:szCs w:val="22"/>
                <w:vertAlign w:val="superscript"/>
              </w:rPr>
              <w:t>**</w:t>
            </w:r>
          </w:p>
        </w:tc>
        <w:tc>
          <w:tcPr>
            <w:tcW w:w="851" w:type="dxa"/>
            <w:tcBorders>
              <w:top w:val="nil"/>
              <w:left w:val="nil"/>
              <w:bottom w:val="single" w:sz="4" w:space="0" w:color="auto"/>
              <w:right w:val="single" w:sz="4" w:space="0" w:color="auto"/>
            </w:tcBorders>
            <w:shd w:val="clear" w:color="auto" w:fill="auto"/>
            <w:noWrap/>
            <w:vAlign w:val="center"/>
            <w:hideMark/>
          </w:tcPr>
          <w:p w14:paraId="53D74CCF" w14:textId="77777777" w:rsidR="008707E2" w:rsidRPr="007E1D98" w:rsidRDefault="008707E2" w:rsidP="00054B64">
            <w:pPr>
              <w:jc w:val="right"/>
              <w:rPr>
                <w:color w:val="000000"/>
                <w:sz w:val="22"/>
                <w:szCs w:val="22"/>
              </w:rPr>
            </w:pPr>
            <w:r w:rsidRPr="007E1D98">
              <w:rPr>
                <w:color w:val="000000"/>
                <w:sz w:val="22"/>
                <w:szCs w:val="22"/>
              </w:rPr>
              <w:t>,138</w:t>
            </w:r>
          </w:p>
        </w:tc>
        <w:tc>
          <w:tcPr>
            <w:tcW w:w="992" w:type="dxa"/>
            <w:tcBorders>
              <w:top w:val="nil"/>
              <w:left w:val="nil"/>
              <w:bottom w:val="single" w:sz="4" w:space="0" w:color="auto"/>
              <w:right w:val="single" w:sz="4" w:space="0" w:color="auto"/>
            </w:tcBorders>
            <w:shd w:val="clear" w:color="auto" w:fill="auto"/>
            <w:noWrap/>
            <w:vAlign w:val="center"/>
            <w:hideMark/>
          </w:tcPr>
          <w:p w14:paraId="05AA75DF" w14:textId="77777777" w:rsidR="008707E2" w:rsidRPr="007E1D98" w:rsidRDefault="008707E2" w:rsidP="00054B64">
            <w:pPr>
              <w:jc w:val="right"/>
              <w:rPr>
                <w:color w:val="000000"/>
                <w:sz w:val="22"/>
                <w:szCs w:val="22"/>
              </w:rPr>
            </w:pPr>
            <w:r w:rsidRPr="007E1D98">
              <w:rPr>
                <w:color w:val="000000"/>
                <w:sz w:val="22"/>
                <w:szCs w:val="22"/>
              </w:rPr>
              <w:t>,078</w:t>
            </w:r>
          </w:p>
        </w:tc>
        <w:tc>
          <w:tcPr>
            <w:tcW w:w="992" w:type="dxa"/>
            <w:tcBorders>
              <w:top w:val="nil"/>
              <w:left w:val="nil"/>
              <w:bottom w:val="single" w:sz="4" w:space="0" w:color="auto"/>
              <w:right w:val="single" w:sz="4" w:space="0" w:color="auto"/>
            </w:tcBorders>
            <w:shd w:val="clear" w:color="auto" w:fill="auto"/>
            <w:noWrap/>
            <w:vAlign w:val="center"/>
            <w:hideMark/>
          </w:tcPr>
          <w:p w14:paraId="7778A93A" w14:textId="77777777" w:rsidR="008707E2" w:rsidRPr="007E1D98" w:rsidRDefault="008707E2" w:rsidP="00054B64">
            <w:pPr>
              <w:jc w:val="right"/>
              <w:rPr>
                <w:color w:val="000000"/>
                <w:sz w:val="22"/>
                <w:szCs w:val="22"/>
              </w:rPr>
            </w:pPr>
            <w:r w:rsidRPr="007E1D98">
              <w:rPr>
                <w:color w:val="000000"/>
                <w:sz w:val="22"/>
                <w:szCs w:val="22"/>
              </w:rPr>
              <w:t>,170</w:t>
            </w:r>
          </w:p>
        </w:tc>
      </w:tr>
      <w:tr w:rsidR="006B4841" w:rsidRPr="007E1D98" w14:paraId="669CFE0D" w14:textId="77777777" w:rsidTr="007E1D98">
        <w:trPr>
          <w:trHeight w:val="720"/>
        </w:trPr>
        <w:tc>
          <w:tcPr>
            <w:tcW w:w="236" w:type="dxa"/>
            <w:vMerge/>
            <w:tcBorders>
              <w:top w:val="single" w:sz="4" w:space="0" w:color="auto"/>
              <w:left w:val="single" w:sz="4" w:space="0" w:color="auto"/>
              <w:bottom w:val="single" w:sz="4" w:space="0" w:color="auto"/>
            </w:tcBorders>
            <w:vAlign w:val="center"/>
            <w:hideMark/>
          </w:tcPr>
          <w:p w14:paraId="204DD4CF" w14:textId="77777777" w:rsidR="008707E2" w:rsidRPr="007E1D98" w:rsidRDefault="008707E2" w:rsidP="00054B64">
            <w:pPr>
              <w:rPr>
                <w:color w:val="000000"/>
                <w:sz w:val="22"/>
                <w:szCs w:val="22"/>
              </w:rPr>
            </w:pPr>
          </w:p>
        </w:tc>
        <w:tc>
          <w:tcPr>
            <w:tcW w:w="1133" w:type="dxa"/>
            <w:vMerge/>
            <w:tcBorders>
              <w:top w:val="nil"/>
              <w:left w:val="nil"/>
              <w:bottom w:val="single" w:sz="4" w:space="0" w:color="auto"/>
              <w:right w:val="single" w:sz="4" w:space="0" w:color="auto"/>
            </w:tcBorders>
            <w:vAlign w:val="center"/>
            <w:hideMark/>
          </w:tcPr>
          <w:p w14:paraId="64E9BB79"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75CA0C96"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852" w:type="dxa"/>
            <w:tcBorders>
              <w:top w:val="nil"/>
              <w:left w:val="nil"/>
              <w:bottom w:val="single" w:sz="4" w:space="0" w:color="auto"/>
              <w:right w:val="single" w:sz="4" w:space="0" w:color="auto"/>
            </w:tcBorders>
            <w:shd w:val="clear" w:color="auto" w:fill="auto"/>
            <w:noWrap/>
            <w:vAlign w:val="center"/>
            <w:hideMark/>
          </w:tcPr>
          <w:p w14:paraId="6351CB74" w14:textId="77777777" w:rsidR="008707E2" w:rsidRPr="007E1D98" w:rsidRDefault="008707E2" w:rsidP="00054B64">
            <w:pPr>
              <w:jc w:val="right"/>
              <w:rPr>
                <w:color w:val="000000"/>
                <w:sz w:val="22"/>
                <w:szCs w:val="22"/>
              </w:rPr>
            </w:pPr>
            <w:r w:rsidRPr="007E1D98">
              <w:rPr>
                <w:color w:val="000000"/>
                <w:sz w:val="22"/>
                <w:szCs w:val="22"/>
              </w:rPr>
              <w:t>,002</w:t>
            </w:r>
          </w:p>
        </w:tc>
        <w:tc>
          <w:tcPr>
            <w:tcW w:w="851" w:type="dxa"/>
            <w:tcBorders>
              <w:top w:val="nil"/>
              <w:left w:val="nil"/>
              <w:bottom w:val="single" w:sz="4" w:space="0" w:color="auto"/>
              <w:right w:val="single" w:sz="4" w:space="0" w:color="auto"/>
            </w:tcBorders>
            <w:shd w:val="clear" w:color="auto" w:fill="auto"/>
            <w:noWrap/>
            <w:vAlign w:val="center"/>
            <w:hideMark/>
          </w:tcPr>
          <w:p w14:paraId="53F70FCF" w14:textId="77777777" w:rsidR="008707E2" w:rsidRPr="007E1D98" w:rsidRDefault="008707E2" w:rsidP="00054B64">
            <w:pPr>
              <w:jc w:val="right"/>
              <w:rPr>
                <w:color w:val="000000"/>
                <w:sz w:val="22"/>
                <w:szCs w:val="22"/>
              </w:rPr>
            </w:pPr>
            <w:r w:rsidRPr="007E1D98">
              <w:rPr>
                <w:color w:val="000000"/>
                <w:sz w:val="22"/>
                <w:szCs w:val="22"/>
              </w:rPr>
              <w:t>,071</w:t>
            </w:r>
          </w:p>
        </w:tc>
        <w:tc>
          <w:tcPr>
            <w:tcW w:w="850" w:type="dxa"/>
            <w:tcBorders>
              <w:top w:val="nil"/>
              <w:left w:val="nil"/>
              <w:bottom w:val="single" w:sz="4" w:space="0" w:color="auto"/>
              <w:right w:val="single" w:sz="4" w:space="0" w:color="auto"/>
            </w:tcBorders>
            <w:shd w:val="clear" w:color="auto" w:fill="auto"/>
            <w:noWrap/>
            <w:vAlign w:val="center"/>
            <w:hideMark/>
          </w:tcPr>
          <w:p w14:paraId="48265CE7" w14:textId="77777777" w:rsidR="008707E2" w:rsidRPr="007E1D98" w:rsidRDefault="008707E2" w:rsidP="00054B64">
            <w:pPr>
              <w:jc w:val="right"/>
              <w:rPr>
                <w:color w:val="000000"/>
                <w:sz w:val="22"/>
                <w:szCs w:val="22"/>
              </w:rPr>
            </w:pPr>
            <w:r w:rsidRPr="007E1D98">
              <w:rPr>
                <w:color w:val="000000"/>
                <w:sz w:val="22"/>
                <w:szCs w:val="22"/>
              </w:rPr>
              <w:t>,020</w:t>
            </w:r>
          </w:p>
        </w:tc>
        <w:tc>
          <w:tcPr>
            <w:tcW w:w="851" w:type="dxa"/>
            <w:tcBorders>
              <w:top w:val="nil"/>
              <w:left w:val="nil"/>
              <w:bottom w:val="single" w:sz="4" w:space="0" w:color="auto"/>
              <w:right w:val="single" w:sz="4" w:space="0" w:color="auto"/>
            </w:tcBorders>
            <w:shd w:val="clear" w:color="auto" w:fill="auto"/>
            <w:noWrap/>
            <w:vAlign w:val="center"/>
            <w:hideMark/>
          </w:tcPr>
          <w:p w14:paraId="02C6E88E" w14:textId="77777777" w:rsidR="008707E2" w:rsidRPr="007E1D98" w:rsidRDefault="008707E2" w:rsidP="00054B64">
            <w:pPr>
              <w:jc w:val="right"/>
              <w:rPr>
                <w:color w:val="000000"/>
                <w:sz w:val="22"/>
                <w:szCs w:val="22"/>
              </w:rPr>
            </w:pPr>
            <w:r w:rsidRPr="007E1D98">
              <w:rPr>
                <w:color w:val="000000"/>
                <w:sz w:val="22"/>
                <w:szCs w:val="22"/>
              </w:rPr>
              <w:t>,020</w:t>
            </w:r>
          </w:p>
        </w:tc>
        <w:tc>
          <w:tcPr>
            <w:tcW w:w="850" w:type="dxa"/>
            <w:tcBorders>
              <w:top w:val="nil"/>
              <w:left w:val="nil"/>
              <w:bottom w:val="single" w:sz="4" w:space="0" w:color="auto"/>
              <w:right w:val="single" w:sz="4" w:space="0" w:color="auto"/>
            </w:tcBorders>
            <w:shd w:val="clear" w:color="auto" w:fill="auto"/>
            <w:noWrap/>
            <w:vAlign w:val="center"/>
            <w:hideMark/>
          </w:tcPr>
          <w:p w14:paraId="23D452E0" w14:textId="77777777" w:rsidR="008707E2" w:rsidRPr="007E1D98" w:rsidRDefault="008707E2" w:rsidP="00054B64">
            <w:pPr>
              <w:jc w:val="right"/>
              <w:rPr>
                <w:color w:val="000000"/>
                <w:sz w:val="22"/>
                <w:szCs w:val="22"/>
              </w:rPr>
            </w:pPr>
            <w:r w:rsidRPr="007E1D98">
              <w:rPr>
                <w:color w:val="000000"/>
                <w:sz w:val="22"/>
                <w:szCs w:val="22"/>
              </w:rPr>
              <w:t>,005</w:t>
            </w:r>
          </w:p>
        </w:tc>
        <w:tc>
          <w:tcPr>
            <w:tcW w:w="851" w:type="dxa"/>
            <w:tcBorders>
              <w:top w:val="nil"/>
              <w:left w:val="nil"/>
              <w:bottom w:val="single" w:sz="4" w:space="0" w:color="auto"/>
              <w:right w:val="single" w:sz="4" w:space="0" w:color="auto"/>
            </w:tcBorders>
            <w:shd w:val="clear" w:color="auto" w:fill="auto"/>
            <w:noWrap/>
            <w:vAlign w:val="center"/>
            <w:hideMark/>
          </w:tcPr>
          <w:p w14:paraId="237C1333" w14:textId="77777777" w:rsidR="008707E2" w:rsidRPr="007E1D98" w:rsidRDefault="008707E2" w:rsidP="00054B64">
            <w:pPr>
              <w:jc w:val="right"/>
              <w:rPr>
                <w:color w:val="000000"/>
                <w:sz w:val="22"/>
                <w:szCs w:val="22"/>
              </w:rPr>
            </w:pPr>
            <w:r w:rsidRPr="007E1D98">
              <w:rPr>
                <w:color w:val="000000"/>
                <w:sz w:val="22"/>
                <w:szCs w:val="22"/>
              </w:rPr>
              <w:t>,319</w:t>
            </w:r>
          </w:p>
        </w:tc>
        <w:tc>
          <w:tcPr>
            <w:tcW w:w="992" w:type="dxa"/>
            <w:tcBorders>
              <w:top w:val="nil"/>
              <w:left w:val="nil"/>
              <w:bottom w:val="single" w:sz="4" w:space="0" w:color="auto"/>
              <w:right w:val="single" w:sz="4" w:space="0" w:color="auto"/>
            </w:tcBorders>
            <w:shd w:val="clear" w:color="auto" w:fill="auto"/>
            <w:noWrap/>
            <w:vAlign w:val="center"/>
            <w:hideMark/>
          </w:tcPr>
          <w:p w14:paraId="69F9625E" w14:textId="77777777" w:rsidR="008707E2" w:rsidRPr="007E1D98" w:rsidRDefault="008707E2" w:rsidP="00054B64">
            <w:pPr>
              <w:jc w:val="right"/>
              <w:rPr>
                <w:color w:val="000000"/>
                <w:sz w:val="22"/>
                <w:szCs w:val="22"/>
              </w:rPr>
            </w:pPr>
            <w:r w:rsidRPr="007E1D98">
              <w:rPr>
                <w:color w:val="000000"/>
                <w:sz w:val="22"/>
                <w:szCs w:val="22"/>
              </w:rPr>
              <w:t>,574</w:t>
            </w:r>
          </w:p>
        </w:tc>
        <w:tc>
          <w:tcPr>
            <w:tcW w:w="992" w:type="dxa"/>
            <w:tcBorders>
              <w:top w:val="nil"/>
              <w:left w:val="nil"/>
              <w:bottom w:val="single" w:sz="4" w:space="0" w:color="auto"/>
              <w:right w:val="single" w:sz="4" w:space="0" w:color="auto"/>
            </w:tcBorders>
            <w:shd w:val="clear" w:color="auto" w:fill="auto"/>
            <w:noWrap/>
            <w:vAlign w:val="center"/>
            <w:hideMark/>
          </w:tcPr>
          <w:p w14:paraId="1F3F9DFF" w14:textId="77777777" w:rsidR="008707E2" w:rsidRPr="007E1D98" w:rsidRDefault="008707E2" w:rsidP="00054B64">
            <w:pPr>
              <w:jc w:val="right"/>
              <w:rPr>
                <w:color w:val="000000"/>
                <w:sz w:val="22"/>
                <w:szCs w:val="22"/>
              </w:rPr>
            </w:pPr>
            <w:r w:rsidRPr="007E1D98">
              <w:rPr>
                <w:color w:val="000000"/>
                <w:sz w:val="22"/>
                <w:szCs w:val="22"/>
              </w:rPr>
              <w:t>,220</w:t>
            </w:r>
          </w:p>
        </w:tc>
      </w:tr>
      <w:tr w:rsidR="006B4841" w:rsidRPr="007E1D98" w14:paraId="050E50FA" w14:textId="77777777" w:rsidTr="007E1D98">
        <w:trPr>
          <w:trHeight w:val="300"/>
        </w:trPr>
        <w:tc>
          <w:tcPr>
            <w:tcW w:w="236" w:type="dxa"/>
            <w:vMerge/>
            <w:tcBorders>
              <w:top w:val="single" w:sz="4" w:space="0" w:color="auto"/>
              <w:left w:val="single" w:sz="4" w:space="0" w:color="auto"/>
              <w:bottom w:val="single" w:sz="4" w:space="0" w:color="auto"/>
            </w:tcBorders>
            <w:vAlign w:val="center"/>
            <w:hideMark/>
          </w:tcPr>
          <w:p w14:paraId="2FCB1E54" w14:textId="77777777" w:rsidR="008707E2" w:rsidRPr="007E1D98" w:rsidRDefault="008707E2" w:rsidP="00054B64">
            <w:pPr>
              <w:rPr>
                <w:color w:val="000000"/>
                <w:sz w:val="22"/>
                <w:szCs w:val="22"/>
              </w:rPr>
            </w:pPr>
          </w:p>
        </w:tc>
        <w:tc>
          <w:tcPr>
            <w:tcW w:w="1133" w:type="dxa"/>
            <w:vMerge/>
            <w:tcBorders>
              <w:top w:val="nil"/>
              <w:left w:val="nil"/>
              <w:bottom w:val="single" w:sz="4" w:space="0" w:color="auto"/>
              <w:right w:val="single" w:sz="4" w:space="0" w:color="auto"/>
            </w:tcBorders>
            <w:vAlign w:val="center"/>
            <w:hideMark/>
          </w:tcPr>
          <w:p w14:paraId="1E573BAF" w14:textId="77777777" w:rsidR="008707E2" w:rsidRPr="007E1D98" w:rsidRDefault="008707E2" w:rsidP="00054B64">
            <w:pPr>
              <w:rPr>
                <w:color w:val="000000"/>
                <w:sz w:val="22"/>
                <w:szCs w:val="22"/>
              </w:rPr>
            </w:pPr>
          </w:p>
        </w:tc>
        <w:tc>
          <w:tcPr>
            <w:tcW w:w="629" w:type="dxa"/>
            <w:tcBorders>
              <w:top w:val="nil"/>
              <w:left w:val="nil"/>
              <w:bottom w:val="single" w:sz="4" w:space="0" w:color="auto"/>
              <w:right w:val="single" w:sz="4" w:space="0" w:color="auto"/>
            </w:tcBorders>
            <w:shd w:val="clear" w:color="auto" w:fill="auto"/>
            <w:hideMark/>
          </w:tcPr>
          <w:p w14:paraId="139960C6" w14:textId="77777777" w:rsidR="008707E2" w:rsidRPr="007E1D98" w:rsidRDefault="008707E2" w:rsidP="00054B64">
            <w:pPr>
              <w:rPr>
                <w:color w:val="000000"/>
                <w:sz w:val="22"/>
                <w:szCs w:val="22"/>
              </w:rPr>
            </w:pPr>
            <w:r w:rsidRPr="007E1D98">
              <w:rPr>
                <w:color w:val="000000"/>
                <w:sz w:val="22"/>
                <w:szCs w:val="22"/>
              </w:rPr>
              <w:t>N</w:t>
            </w:r>
          </w:p>
        </w:tc>
        <w:tc>
          <w:tcPr>
            <w:tcW w:w="852" w:type="dxa"/>
            <w:tcBorders>
              <w:top w:val="nil"/>
              <w:left w:val="nil"/>
              <w:bottom w:val="single" w:sz="4" w:space="0" w:color="auto"/>
              <w:right w:val="single" w:sz="4" w:space="0" w:color="auto"/>
            </w:tcBorders>
            <w:shd w:val="clear" w:color="auto" w:fill="auto"/>
            <w:noWrap/>
            <w:vAlign w:val="center"/>
            <w:hideMark/>
          </w:tcPr>
          <w:p w14:paraId="7E22483E" w14:textId="77777777" w:rsidR="008707E2" w:rsidRPr="007E1D98" w:rsidRDefault="008707E2" w:rsidP="00054B64">
            <w:pPr>
              <w:jc w:val="right"/>
              <w:rPr>
                <w:color w:val="000000"/>
                <w:sz w:val="22"/>
                <w:szCs w:val="22"/>
              </w:rPr>
            </w:pPr>
            <w:r w:rsidRPr="007E1D98">
              <w:rPr>
                <w:color w:val="000000"/>
                <w:sz w:val="22"/>
                <w:szCs w:val="22"/>
              </w:rPr>
              <w:t>54</w:t>
            </w:r>
          </w:p>
        </w:tc>
        <w:tc>
          <w:tcPr>
            <w:tcW w:w="851" w:type="dxa"/>
            <w:tcBorders>
              <w:top w:val="nil"/>
              <w:left w:val="nil"/>
              <w:bottom w:val="single" w:sz="4" w:space="0" w:color="auto"/>
              <w:right w:val="single" w:sz="4" w:space="0" w:color="auto"/>
            </w:tcBorders>
            <w:shd w:val="clear" w:color="auto" w:fill="auto"/>
            <w:noWrap/>
            <w:vAlign w:val="center"/>
            <w:hideMark/>
          </w:tcPr>
          <w:p w14:paraId="043A7B32" w14:textId="77777777" w:rsidR="008707E2" w:rsidRPr="007E1D98" w:rsidRDefault="008707E2" w:rsidP="00054B64">
            <w:pPr>
              <w:jc w:val="right"/>
              <w:rPr>
                <w:color w:val="000000"/>
                <w:sz w:val="22"/>
                <w:szCs w:val="22"/>
              </w:rPr>
            </w:pPr>
            <w:r w:rsidRPr="007E1D98">
              <w:rPr>
                <w:color w:val="000000"/>
                <w:sz w:val="22"/>
                <w:szCs w:val="22"/>
              </w:rPr>
              <w:t>54</w:t>
            </w:r>
          </w:p>
        </w:tc>
        <w:tc>
          <w:tcPr>
            <w:tcW w:w="850" w:type="dxa"/>
            <w:tcBorders>
              <w:top w:val="nil"/>
              <w:left w:val="nil"/>
              <w:bottom w:val="single" w:sz="4" w:space="0" w:color="auto"/>
              <w:right w:val="single" w:sz="4" w:space="0" w:color="auto"/>
            </w:tcBorders>
            <w:shd w:val="clear" w:color="auto" w:fill="auto"/>
            <w:noWrap/>
            <w:vAlign w:val="center"/>
            <w:hideMark/>
          </w:tcPr>
          <w:p w14:paraId="5294ECA1" w14:textId="77777777" w:rsidR="008707E2" w:rsidRPr="007E1D98" w:rsidRDefault="008707E2" w:rsidP="00054B64">
            <w:pPr>
              <w:jc w:val="right"/>
              <w:rPr>
                <w:color w:val="000000"/>
                <w:sz w:val="22"/>
                <w:szCs w:val="22"/>
              </w:rPr>
            </w:pPr>
            <w:r w:rsidRPr="007E1D98">
              <w:rPr>
                <w:color w:val="000000"/>
                <w:sz w:val="22"/>
                <w:szCs w:val="22"/>
              </w:rPr>
              <w:t>54</w:t>
            </w:r>
          </w:p>
        </w:tc>
        <w:tc>
          <w:tcPr>
            <w:tcW w:w="851" w:type="dxa"/>
            <w:tcBorders>
              <w:top w:val="nil"/>
              <w:left w:val="nil"/>
              <w:bottom w:val="single" w:sz="4" w:space="0" w:color="auto"/>
              <w:right w:val="single" w:sz="4" w:space="0" w:color="auto"/>
            </w:tcBorders>
            <w:shd w:val="clear" w:color="auto" w:fill="auto"/>
            <w:noWrap/>
            <w:vAlign w:val="center"/>
            <w:hideMark/>
          </w:tcPr>
          <w:p w14:paraId="3646B08F" w14:textId="77777777" w:rsidR="008707E2" w:rsidRPr="007E1D98" w:rsidRDefault="008707E2" w:rsidP="00054B64">
            <w:pPr>
              <w:jc w:val="right"/>
              <w:rPr>
                <w:color w:val="000000"/>
                <w:sz w:val="22"/>
                <w:szCs w:val="22"/>
              </w:rPr>
            </w:pPr>
            <w:r w:rsidRPr="007E1D98">
              <w:rPr>
                <w:color w:val="000000"/>
                <w:sz w:val="22"/>
                <w:szCs w:val="22"/>
              </w:rPr>
              <w:t>54</w:t>
            </w:r>
          </w:p>
        </w:tc>
        <w:tc>
          <w:tcPr>
            <w:tcW w:w="850" w:type="dxa"/>
            <w:tcBorders>
              <w:top w:val="nil"/>
              <w:left w:val="nil"/>
              <w:bottom w:val="single" w:sz="4" w:space="0" w:color="auto"/>
              <w:right w:val="single" w:sz="4" w:space="0" w:color="auto"/>
            </w:tcBorders>
            <w:shd w:val="clear" w:color="auto" w:fill="auto"/>
            <w:noWrap/>
            <w:vAlign w:val="center"/>
            <w:hideMark/>
          </w:tcPr>
          <w:p w14:paraId="50F03025" w14:textId="77777777" w:rsidR="008707E2" w:rsidRPr="007E1D98" w:rsidRDefault="008707E2" w:rsidP="00054B64">
            <w:pPr>
              <w:jc w:val="right"/>
              <w:rPr>
                <w:color w:val="000000"/>
                <w:sz w:val="22"/>
                <w:szCs w:val="22"/>
              </w:rPr>
            </w:pPr>
            <w:r w:rsidRPr="007E1D98">
              <w:rPr>
                <w:color w:val="000000"/>
                <w:sz w:val="22"/>
                <w:szCs w:val="22"/>
              </w:rPr>
              <w:t>54</w:t>
            </w:r>
          </w:p>
        </w:tc>
        <w:tc>
          <w:tcPr>
            <w:tcW w:w="851" w:type="dxa"/>
            <w:tcBorders>
              <w:top w:val="nil"/>
              <w:left w:val="nil"/>
              <w:bottom w:val="single" w:sz="4" w:space="0" w:color="auto"/>
              <w:right w:val="single" w:sz="4" w:space="0" w:color="auto"/>
            </w:tcBorders>
            <w:shd w:val="clear" w:color="auto" w:fill="auto"/>
            <w:noWrap/>
            <w:vAlign w:val="center"/>
            <w:hideMark/>
          </w:tcPr>
          <w:p w14:paraId="2973DF3F" w14:textId="77777777" w:rsidR="008707E2" w:rsidRPr="007E1D98" w:rsidRDefault="008707E2" w:rsidP="00054B64">
            <w:pPr>
              <w:jc w:val="right"/>
              <w:rPr>
                <w:color w:val="000000"/>
                <w:sz w:val="22"/>
                <w:szCs w:val="22"/>
              </w:rPr>
            </w:pPr>
            <w:r w:rsidRPr="007E1D98">
              <w:rPr>
                <w:color w:val="000000"/>
                <w:sz w:val="22"/>
                <w:szCs w:val="22"/>
              </w:rPr>
              <w:t>54</w:t>
            </w:r>
          </w:p>
        </w:tc>
        <w:tc>
          <w:tcPr>
            <w:tcW w:w="992" w:type="dxa"/>
            <w:tcBorders>
              <w:top w:val="nil"/>
              <w:left w:val="nil"/>
              <w:bottom w:val="single" w:sz="4" w:space="0" w:color="auto"/>
              <w:right w:val="single" w:sz="4" w:space="0" w:color="auto"/>
            </w:tcBorders>
            <w:shd w:val="clear" w:color="auto" w:fill="auto"/>
            <w:noWrap/>
            <w:vAlign w:val="center"/>
            <w:hideMark/>
          </w:tcPr>
          <w:p w14:paraId="5D484BA0" w14:textId="77777777" w:rsidR="008707E2" w:rsidRPr="007E1D98" w:rsidRDefault="008707E2" w:rsidP="00054B64">
            <w:pPr>
              <w:jc w:val="right"/>
              <w:rPr>
                <w:color w:val="000000"/>
                <w:sz w:val="22"/>
                <w:szCs w:val="22"/>
              </w:rPr>
            </w:pPr>
            <w:r w:rsidRPr="007E1D98">
              <w:rPr>
                <w:color w:val="000000"/>
                <w:sz w:val="22"/>
                <w:szCs w:val="22"/>
              </w:rPr>
              <w:t>54</w:t>
            </w:r>
          </w:p>
        </w:tc>
        <w:tc>
          <w:tcPr>
            <w:tcW w:w="992" w:type="dxa"/>
            <w:tcBorders>
              <w:top w:val="nil"/>
              <w:left w:val="nil"/>
              <w:bottom w:val="single" w:sz="4" w:space="0" w:color="auto"/>
              <w:right w:val="single" w:sz="4" w:space="0" w:color="auto"/>
            </w:tcBorders>
            <w:shd w:val="clear" w:color="auto" w:fill="auto"/>
            <w:noWrap/>
            <w:vAlign w:val="center"/>
            <w:hideMark/>
          </w:tcPr>
          <w:p w14:paraId="398A2DDD" w14:textId="77777777" w:rsidR="008707E2" w:rsidRPr="007E1D98" w:rsidRDefault="008707E2" w:rsidP="00054B64">
            <w:pPr>
              <w:jc w:val="right"/>
              <w:rPr>
                <w:color w:val="000000"/>
                <w:sz w:val="22"/>
                <w:szCs w:val="22"/>
              </w:rPr>
            </w:pPr>
            <w:r w:rsidRPr="007E1D98">
              <w:rPr>
                <w:color w:val="000000"/>
                <w:sz w:val="22"/>
                <w:szCs w:val="22"/>
              </w:rPr>
              <w:t>54</w:t>
            </w:r>
          </w:p>
        </w:tc>
      </w:tr>
      <w:tr w:rsidR="006B4841" w:rsidRPr="007E1D98" w14:paraId="2883D67A" w14:textId="77777777" w:rsidTr="007E1D98">
        <w:trPr>
          <w:trHeight w:val="990"/>
        </w:trPr>
        <w:tc>
          <w:tcPr>
            <w:tcW w:w="236" w:type="dxa"/>
            <w:vMerge/>
            <w:tcBorders>
              <w:top w:val="single" w:sz="4" w:space="0" w:color="auto"/>
              <w:left w:val="single" w:sz="4" w:space="0" w:color="auto"/>
              <w:bottom w:val="single" w:sz="4" w:space="0" w:color="auto"/>
            </w:tcBorders>
            <w:vAlign w:val="center"/>
            <w:hideMark/>
          </w:tcPr>
          <w:p w14:paraId="11454A8F" w14:textId="77777777" w:rsidR="008707E2" w:rsidRPr="007E1D98" w:rsidRDefault="008707E2" w:rsidP="00054B64">
            <w:pPr>
              <w:rPr>
                <w:color w:val="000000"/>
                <w:sz w:val="22"/>
                <w:szCs w:val="22"/>
              </w:rPr>
            </w:pPr>
          </w:p>
        </w:tc>
        <w:tc>
          <w:tcPr>
            <w:tcW w:w="1133" w:type="dxa"/>
            <w:vMerge w:val="restart"/>
            <w:tcBorders>
              <w:top w:val="nil"/>
              <w:left w:val="nil"/>
              <w:bottom w:val="single" w:sz="4" w:space="0" w:color="000000"/>
              <w:right w:val="nil"/>
            </w:tcBorders>
            <w:shd w:val="clear" w:color="auto" w:fill="auto"/>
            <w:hideMark/>
          </w:tcPr>
          <w:p w14:paraId="2A4A0B38" w14:textId="77777777" w:rsidR="008707E2" w:rsidRPr="007E1D98" w:rsidRDefault="008707E2" w:rsidP="00054B64">
            <w:pPr>
              <w:rPr>
                <w:color w:val="000000"/>
                <w:sz w:val="22"/>
                <w:szCs w:val="22"/>
              </w:rPr>
            </w:pPr>
            <w:r w:rsidRPr="007E1D98">
              <w:rPr>
                <w:color w:val="000000"/>
                <w:sz w:val="22"/>
                <w:szCs w:val="22"/>
              </w:rPr>
              <w:t>АхенАдапт_Работа\</w:t>
            </w:r>
          </w:p>
        </w:tc>
        <w:tc>
          <w:tcPr>
            <w:tcW w:w="629" w:type="dxa"/>
            <w:tcBorders>
              <w:top w:val="nil"/>
              <w:left w:val="single" w:sz="4" w:space="0" w:color="auto"/>
              <w:bottom w:val="single" w:sz="4" w:space="0" w:color="auto"/>
              <w:right w:val="single" w:sz="4" w:space="0" w:color="auto"/>
            </w:tcBorders>
            <w:shd w:val="clear" w:color="auto" w:fill="auto"/>
            <w:hideMark/>
          </w:tcPr>
          <w:p w14:paraId="759D30D1"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852" w:type="dxa"/>
            <w:tcBorders>
              <w:top w:val="nil"/>
              <w:left w:val="nil"/>
              <w:bottom w:val="nil"/>
              <w:right w:val="single" w:sz="4" w:space="0" w:color="000000"/>
            </w:tcBorders>
            <w:shd w:val="clear" w:color="000000" w:fill="FFFF00"/>
            <w:vAlign w:val="center"/>
            <w:hideMark/>
          </w:tcPr>
          <w:p w14:paraId="2A66BB16" w14:textId="77777777" w:rsidR="008707E2" w:rsidRPr="007E1D98" w:rsidRDefault="008707E2" w:rsidP="00054B64">
            <w:pPr>
              <w:jc w:val="right"/>
              <w:rPr>
                <w:color w:val="000000"/>
                <w:sz w:val="22"/>
                <w:szCs w:val="22"/>
              </w:rPr>
            </w:pPr>
            <w:r w:rsidRPr="007E1D98">
              <w:rPr>
                <w:color w:val="000000"/>
                <w:sz w:val="22"/>
                <w:szCs w:val="22"/>
              </w:rPr>
              <w:t>,509</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auto" w:fill="auto"/>
            <w:vAlign w:val="center"/>
            <w:hideMark/>
          </w:tcPr>
          <w:p w14:paraId="422409E4" w14:textId="77777777" w:rsidR="008707E2" w:rsidRPr="007E1D98" w:rsidRDefault="008707E2" w:rsidP="00054B64">
            <w:pPr>
              <w:jc w:val="right"/>
              <w:rPr>
                <w:color w:val="000000"/>
                <w:sz w:val="22"/>
                <w:szCs w:val="22"/>
              </w:rPr>
            </w:pPr>
            <w:r w:rsidRPr="007E1D98">
              <w:rPr>
                <w:color w:val="000000"/>
                <w:sz w:val="22"/>
                <w:szCs w:val="22"/>
              </w:rPr>
              <w:t>,318</w:t>
            </w:r>
          </w:p>
        </w:tc>
        <w:tc>
          <w:tcPr>
            <w:tcW w:w="850" w:type="dxa"/>
            <w:tcBorders>
              <w:top w:val="nil"/>
              <w:left w:val="nil"/>
              <w:bottom w:val="nil"/>
              <w:right w:val="single" w:sz="4" w:space="0" w:color="000000"/>
            </w:tcBorders>
            <w:shd w:val="clear" w:color="000000" w:fill="FFFF00"/>
            <w:vAlign w:val="center"/>
            <w:hideMark/>
          </w:tcPr>
          <w:p w14:paraId="7B9C53EE" w14:textId="77777777" w:rsidR="008707E2" w:rsidRPr="007E1D98" w:rsidRDefault="008707E2" w:rsidP="00054B64">
            <w:pPr>
              <w:jc w:val="right"/>
              <w:rPr>
                <w:color w:val="000000"/>
                <w:sz w:val="22"/>
                <w:szCs w:val="22"/>
              </w:rPr>
            </w:pPr>
            <w:r w:rsidRPr="007E1D98">
              <w:rPr>
                <w:color w:val="000000"/>
                <w:sz w:val="22"/>
                <w:szCs w:val="22"/>
              </w:rPr>
              <w:t>,554</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auto" w:fill="auto"/>
            <w:vAlign w:val="center"/>
            <w:hideMark/>
          </w:tcPr>
          <w:p w14:paraId="374CC513" w14:textId="77777777" w:rsidR="008707E2" w:rsidRPr="007E1D98" w:rsidRDefault="008707E2" w:rsidP="00054B64">
            <w:pPr>
              <w:jc w:val="right"/>
              <w:rPr>
                <w:color w:val="000000"/>
                <w:sz w:val="22"/>
                <w:szCs w:val="22"/>
              </w:rPr>
            </w:pPr>
            <w:r w:rsidRPr="007E1D98">
              <w:rPr>
                <w:color w:val="000000"/>
                <w:sz w:val="22"/>
                <w:szCs w:val="22"/>
              </w:rPr>
              <w:t>,280</w:t>
            </w:r>
          </w:p>
        </w:tc>
        <w:tc>
          <w:tcPr>
            <w:tcW w:w="850" w:type="dxa"/>
            <w:tcBorders>
              <w:top w:val="nil"/>
              <w:left w:val="nil"/>
              <w:bottom w:val="nil"/>
              <w:right w:val="single" w:sz="4" w:space="0" w:color="000000"/>
            </w:tcBorders>
            <w:shd w:val="clear" w:color="000000" w:fill="FFFF00"/>
            <w:vAlign w:val="center"/>
            <w:hideMark/>
          </w:tcPr>
          <w:p w14:paraId="17314E3C" w14:textId="77777777" w:rsidR="008707E2" w:rsidRPr="007E1D98" w:rsidRDefault="008707E2" w:rsidP="00054B64">
            <w:pPr>
              <w:jc w:val="right"/>
              <w:rPr>
                <w:color w:val="000000"/>
                <w:sz w:val="22"/>
                <w:szCs w:val="22"/>
              </w:rPr>
            </w:pPr>
            <w:r w:rsidRPr="007E1D98">
              <w:rPr>
                <w:color w:val="000000"/>
                <w:sz w:val="22"/>
                <w:szCs w:val="22"/>
              </w:rPr>
              <w:t>,543</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vAlign w:val="center"/>
            <w:hideMark/>
          </w:tcPr>
          <w:p w14:paraId="59930F97" w14:textId="77777777" w:rsidR="008707E2" w:rsidRPr="007E1D98" w:rsidRDefault="008707E2" w:rsidP="00054B64">
            <w:pPr>
              <w:jc w:val="right"/>
              <w:rPr>
                <w:color w:val="000000"/>
                <w:sz w:val="22"/>
                <w:szCs w:val="22"/>
              </w:rPr>
            </w:pPr>
            <w:r w:rsidRPr="007E1D98">
              <w:rPr>
                <w:color w:val="000000"/>
                <w:sz w:val="22"/>
                <w:szCs w:val="22"/>
              </w:rPr>
              <w:t>,483</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000000" w:fill="FFFF00"/>
            <w:vAlign w:val="center"/>
            <w:hideMark/>
          </w:tcPr>
          <w:p w14:paraId="79C9EBBE" w14:textId="77777777" w:rsidR="008707E2" w:rsidRPr="007E1D98" w:rsidRDefault="008707E2" w:rsidP="00054B64">
            <w:pPr>
              <w:jc w:val="right"/>
              <w:rPr>
                <w:color w:val="000000"/>
                <w:sz w:val="22"/>
                <w:szCs w:val="22"/>
              </w:rPr>
            </w:pPr>
            <w:r w:rsidRPr="007E1D98">
              <w:rPr>
                <w:color w:val="000000"/>
                <w:sz w:val="22"/>
                <w:szCs w:val="22"/>
              </w:rPr>
              <w:t>,367</w:t>
            </w:r>
            <w:r w:rsidRPr="007E1D98">
              <w:rPr>
                <w:color w:val="000000"/>
                <w:sz w:val="22"/>
                <w:szCs w:val="22"/>
                <w:vertAlign w:val="superscript"/>
              </w:rPr>
              <w:t>*</w:t>
            </w:r>
          </w:p>
        </w:tc>
        <w:tc>
          <w:tcPr>
            <w:tcW w:w="992" w:type="dxa"/>
            <w:tcBorders>
              <w:top w:val="nil"/>
              <w:left w:val="nil"/>
              <w:bottom w:val="nil"/>
              <w:right w:val="single" w:sz="12" w:space="0" w:color="000000"/>
            </w:tcBorders>
            <w:shd w:val="clear" w:color="000000" w:fill="FFFF00"/>
            <w:vAlign w:val="center"/>
            <w:hideMark/>
          </w:tcPr>
          <w:p w14:paraId="5265DAB3" w14:textId="77777777" w:rsidR="008707E2" w:rsidRPr="007E1D98" w:rsidRDefault="008707E2" w:rsidP="00054B64">
            <w:pPr>
              <w:jc w:val="right"/>
              <w:rPr>
                <w:color w:val="000000"/>
                <w:sz w:val="22"/>
                <w:szCs w:val="22"/>
              </w:rPr>
            </w:pPr>
            <w:r w:rsidRPr="007E1D98">
              <w:rPr>
                <w:color w:val="000000"/>
                <w:sz w:val="22"/>
                <w:szCs w:val="22"/>
              </w:rPr>
              <w:t>,450</w:t>
            </w:r>
            <w:r w:rsidRPr="007E1D98">
              <w:rPr>
                <w:color w:val="000000"/>
                <w:sz w:val="22"/>
                <w:szCs w:val="22"/>
                <w:vertAlign w:val="superscript"/>
              </w:rPr>
              <w:t>**</w:t>
            </w:r>
          </w:p>
        </w:tc>
      </w:tr>
      <w:tr w:rsidR="006B4841" w:rsidRPr="007E1D98" w14:paraId="2DFF6D2A" w14:textId="77777777" w:rsidTr="007E1D98">
        <w:trPr>
          <w:trHeight w:val="765"/>
        </w:trPr>
        <w:tc>
          <w:tcPr>
            <w:tcW w:w="236" w:type="dxa"/>
            <w:vMerge/>
            <w:tcBorders>
              <w:top w:val="single" w:sz="4" w:space="0" w:color="auto"/>
              <w:left w:val="single" w:sz="4" w:space="0" w:color="auto"/>
              <w:bottom w:val="single" w:sz="4" w:space="0" w:color="auto"/>
            </w:tcBorders>
            <w:vAlign w:val="center"/>
            <w:hideMark/>
          </w:tcPr>
          <w:p w14:paraId="64C7CACE" w14:textId="77777777" w:rsidR="008707E2" w:rsidRPr="007E1D98" w:rsidRDefault="008707E2" w:rsidP="00054B64">
            <w:pPr>
              <w:rPr>
                <w:color w:val="000000"/>
                <w:sz w:val="22"/>
                <w:szCs w:val="22"/>
              </w:rPr>
            </w:pPr>
          </w:p>
        </w:tc>
        <w:tc>
          <w:tcPr>
            <w:tcW w:w="1133" w:type="dxa"/>
            <w:vMerge/>
            <w:tcBorders>
              <w:top w:val="nil"/>
              <w:left w:val="nil"/>
              <w:bottom w:val="single" w:sz="4" w:space="0" w:color="000000"/>
              <w:right w:val="nil"/>
            </w:tcBorders>
            <w:vAlign w:val="center"/>
            <w:hideMark/>
          </w:tcPr>
          <w:p w14:paraId="5FBC1B6C" w14:textId="77777777" w:rsidR="008707E2" w:rsidRPr="007E1D98" w:rsidRDefault="008707E2" w:rsidP="00054B64">
            <w:pPr>
              <w:rPr>
                <w:color w:val="000000"/>
                <w:sz w:val="22"/>
                <w:szCs w:val="22"/>
              </w:rPr>
            </w:pPr>
          </w:p>
        </w:tc>
        <w:tc>
          <w:tcPr>
            <w:tcW w:w="629" w:type="dxa"/>
            <w:tcBorders>
              <w:top w:val="nil"/>
              <w:left w:val="single" w:sz="4" w:space="0" w:color="auto"/>
              <w:bottom w:val="single" w:sz="4" w:space="0" w:color="auto"/>
              <w:right w:val="single" w:sz="4" w:space="0" w:color="auto"/>
            </w:tcBorders>
            <w:shd w:val="clear" w:color="auto" w:fill="auto"/>
            <w:hideMark/>
          </w:tcPr>
          <w:p w14:paraId="4E74EF3A"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852" w:type="dxa"/>
            <w:tcBorders>
              <w:top w:val="nil"/>
              <w:left w:val="nil"/>
              <w:bottom w:val="nil"/>
              <w:right w:val="single" w:sz="4" w:space="0" w:color="000000"/>
            </w:tcBorders>
            <w:shd w:val="clear" w:color="auto" w:fill="auto"/>
            <w:vAlign w:val="center"/>
            <w:hideMark/>
          </w:tcPr>
          <w:p w14:paraId="770A5A9C" w14:textId="77777777" w:rsidR="008707E2" w:rsidRPr="007E1D98" w:rsidRDefault="008707E2" w:rsidP="00054B64">
            <w:pPr>
              <w:jc w:val="right"/>
              <w:rPr>
                <w:color w:val="000000"/>
                <w:sz w:val="22"/>
                <w:szCs w:val="22"/>
              </w:rPr>
            </w:pPr>
            <w:r w:rsidRPr="007E1D98">
              <w:rPr>
                <w:color w:val="000000"/>
                <w:sz w:val="22"/>
                <w:szCs w:val="22"/>
              </w:rPr>
              <w:t>,001</w:t>
            </w:r>
          </w:p>
        </w:tc>
        <w:tc>
          <w:tcPr>
            <w:tcW w:w="851" w:type="dxa"/>
            <w:tcBorders>
              <w:top w:val="nil"/>
              <w:left w:val="nil"/>
              <w:bottom w:val="nil"/>
              <w:right w:val="single" w:sz="4" w:space="0" w:color="000000"/>
            </w:tcBorders>
            <w:shd w:val="clear" w:color="auto" w:fill="auto"/>
            <w:vAlign w:val="center"/>
            <w:hideMark/>
          </w:tcPr>
          <w:p w14:paraId="63430B01" w14:textId="77777777" w:rsidR="008707E2" w:rsidRPr="007E1D98" w:rsidRDefault="008707E2" w:rsidP="00054B64">
            <w:pPr>
              <w:jc w:val="right"/>
              <w:rPr>
                <w:color w:val="000000"/>
                <w:sz w:val="22"/>
                <w:szCs w:val="22"/>
              </w:rPr>
            </w:pPr>
            <w:r w:rsidRPr="007E1D98">
              <w:rPr>
                <w:color w:val="000000"/>
                <w:sz w:val="22"/>
                <w:szCs w:val="22"/>
              </w:rPr>
              <w:t>,055</w:t>
            </w:r>
          </w:p>
        </w:tc>
        <w:tc>
          <w:tcPr>
            <w:tcW w:w="850" w:type="dxa"/>
            <w:tcBorders>
              <w:top w:val="nil"/>
              <w:left w:val="nil"/>
              <w:bottom w:val="nil"/>
              <w:right w:val="single" w:sz="4" w:space="0" w:color="000000"/>
            </w:tcBorders>
            <w:shd w:val="clear" w:color="auto" w:fill="auto"/>
            <w:vAlign w:val="center"/>
            <w:hideMark/>
          </w:tcPr>
          <w:p w14:paraId="1E0A1AC7" w14:textId="77777777" w:rsidR="008707E2" w:rsidRPr="007E1D98" w:rsidRDefault="008707E2"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vAlign w:val="center"/>
            <w:hideMark/>
          </w:tcPr>
          <w:p w14:paraId="04B20FF9" w14:textId="77777777" w:rsidR="008707E2" w:rsidRPr="007E1D98" w:rsidRDefault="008707E2" w:rsidP="00054B64">
            <w:pPr>
              <w:jc w:val="right"/>
              <w:rPr>
                <w:color w:val="000000"/>
                <w:sz w:val="22"/>
                <w:szCs w:val="22"/>
              </w:rPr>
            </w:pPr>
            <w:r w:rsidRPr="007E1D98">
              <w:rPr>
                <w:color w:val="000000"/>
                <w:sz w:val="22"/>
                <w:szCs w:val="22"/>
              </w:rPr>
              <w:t>,094</w:t>
            </w:r>
          </w:p>
        </w:tc>
        <w:tc>
          <w:tcPr>
            <w:tcW w:w="850" w:type="dxa"/>
            <w:tcBorders>
              <w:top w:val="nil"/>
              <w:left w:val="nil"/>
              <w:bottom w:val="nil"/>
              <w:right w:val="single" w:sz="4" w:space="0" w:color="000000"/>
            </w:tcBorders>
            <w:shd w:val="clear" w:color="auto" w:fill="auto"/>
            <w:vAlign w:val="center"/>
            <w:hideMark/>
          </w:tcPr>
          <w:p w14:paraId="3E1B8877" w14:textId="77777777" w:rsidR="008707E2" w:rsidRPr="007E1D98" w:rsidRDefault="008707E2" w:rsidP="00054B64">
            <w:pPr>
              <w:jc w:val="right"/>
              <w:rPr>
                <w:color w:val="000000"/>
                <w:sz w:val="22"/>
                <w:szCs w:val="22"/>
              </w:rPr>
            </w:pPr>
            <w:r w:rsidRPr="007E1D98">
              <w:rPr>
                <w:color w:val="000000"/>
                <w:sz w:val="22"/>
                <w:szCs w:val="22"/>
              </w:rPr>
              <w:t>,001</w:t>
            </w:r>
          </w:p>
        </w:tc>
        <w:tc>
          <w:tcPr>
            <w:tcW w:w="851" w:type="dxa"/>
            <w:tcBorders>
              <w:top w:val="nil"/>
              <w:left w:val="nil"/>
              <w:bottom w:val="nil"/>
              <w:right w:val="single" w:sz="4" w:space="0" w:color="000000"/>
            </w:tcBorders>
            <w:shd w:val="clear" w:color="auto" w:fill="auto"/>
            <w:vAlign w:val="center"/>
            <w:hideMark/>
          </w:tcPr>
          <w:p w14:paraId="414F223C" w14:textId="77777777" w:rsidR="008707E2" w:rsidRPr="007E1D98" w:rsidRDefault="008707E2" w:rsidP="00054B64">
            <w:pPr>
              <w:jc w:val="right"/>
              <w:rPr>
                <w:color w:val="000000"/>
                <w:sz w:val="22"/>
                <w:szCs w:val="22"/>
              </w:rPr>
            </w:pPr>
            <w:r w:rsidRPr="007E1D98">
              <w:rPr>
                <w:color w:val="000000"/>
                <w:sz w:val="22"/>
                <w:szCs w:val="22"/>
              </w:rPr>
              <w:t>,002</w:t>
            </w:r>
          </w:p>
        </w:tc>
        <w:tc>
          <w:tcPr>
            <w:tcW w:w="992" w:type="dxa"/>
            <w:tcBorders>
              <w:top w:val="nil"/>
              <w:left w:val="nil"/>
              <w:bottom w:val="nil"/>
              <w:right w:val="single" w:sz="4" w:space="0" w:color="000000"/>
            </w:tcBorders>
            <w:shd w:val="clear" w:color="auto" w:fill="auto"/>
            <w:vAlign w:val="center"/>
            <w:hideMark/>
          </w:tcPr>
          <w:p w14:paraId="13E12BF2" w14:textId="77777777" w:rsidR="008707E2" w:rsidRPr="007E1D98" w:rsidRDefault="008707E2" w:rsidP="00054B64">
            <w:pPr>
              <w:jc w:val="right"/>
              <w:rPr>
                <w:color w:val="000000"/>
                <w:sz w:val="22"/>
                <w:szCs w:val="22"/>
              </w:rPr>
            </w:pPr>
            <w:r w:rsidRPr="007E1D98">
              <w:rPr>
                <w:color w:val="000000"/>
                <w:sz w:val="22"/>
                <w:szCs w:val="22"/>
              </w:rPr>
              <w:t>,025</w:t>
            </w:r>
          </w:p>
        </w:tc>
        <w:tc>
          <w:tcPr>
            <w:tcW w:w="992" w:type="dxa"/>
            <w:tcBorders>
              <w:top w:val="nil"/>
              <w:left w:val="nil"/>
              <w:bottom w:val="nil"/>
              <w:right w:val="single" w:sz="12" w:space="0" w:color="000000"/>
            </w:tcBorders>
            <w:shd w:val="clear" w:color="auto" w:fill="auto"/>
            <w:vAlign w:val="center"/>
            <w:hideMark/>
          </w:tcPr>
          <w:p w14:paraId="405F95B7" w14:textId="77777777" w:rsidR="008707E2" w:rsidRPr="007E1D98" w:rsidRDefault="008707E2" w:rsidP="00054B64">
            <w:pPr>
              <w:jc w:val="right"/>
              <w:rPr>
                <w:color w:val="000000"/>
                <w:sz w:val="22"/>
                <w:szCs w:val="22"/>
              </w:rPr>
            </w:pPr>
            <w:r w:rsidRPr="007E1D98">
              <w:rPr>
                <w:color w:val="000000"/>
                <w:sz w:val="22"/>
                <w:szCs w:val="22"/>
              </w:rPr>
              <w:t>,005</w:t>
            </w:r>
          </w:p>
        </w:tc>
      </w:tr>
      <w:tr w:rsidR="006B4841" w:rsidRPr="007E1D98" w14:paraId="76E189AA" w14:textId="77777777" w:rsidTr="007E1D98">
        <w:trPr>
          <w:trHeight w:val="300"/>
        </w:trPr>
        <w:tc>
          <w:tcPr>
            <w:tcW w:w="236" w:type="dxa"/>
            <w:vMerge/>
            <w:tcBorders>
              <w:top w:val="single" w:sz="4" w:space="0" w:color="auto"/>
              <w:left w:val="single" w:sz="4" w:space="0" w:color="auto"/>
              <w:bottom w:val="single" w:sz="4" w:space="0" w:color="auto"/>
            </w:tcBorders>
            <w:vAlign w:val="center"/>
            <w:hideMark/>
          </w:tcPr>
          <w:p w14:paraId="3B0BBC60" w14:textId="77777777" w:rsidR="008707E2" w:rsidRPr="007E1D98" w:rsidRDefault="008707E2" w:rsidP="00054B64">
            <w:pPr>
              <w:rPr>
                <w:color w:val="000000"/>
                <w:sz w:val="22"/>
                <w:szCs w:val="22"/>
              </w:rPr>
            </w:pPr>
          </w:p>
        </w:tc>
        <w:tc>
          <w:tcPr>
            <w:tcW w:w="1133" w:type="dxa"/>
            <w:vMerge/>
            <w:tcBorders>
              <w:top w:val="nil"/>
              <w:left w:val="nil"/>
              <w:bottom w:val="single" w:sz="4" w:space="0" w:color="000000"/>
              <w:right w:val="nil"/>
            </w:tcBorders>
            <w:vAlign w:val="center"/>
            <w:hideMark/>
          </w:tcPr>
          <w:p w14:paraId="4C4679BA" w14:textId="77777777" w:rsidR="008707E2" w:rsidRPr="007E1D98" w:rsidRDefault="008707E2" w:rsidP="00054B64">
            <w:pPr>
              <w:rPr>
                <w:color w:val="000000"/>
                <w:sz w:val="22"/>
                <w:szCs w:val="22"/>
              </w:rPr>
            </w:pPr>
          </w:p>
        </w:tc>
        <w:tc>
          <w:tcPr>
            <w:tcW w:w="629" w:type="dxa"/>
            <w:tcBorders>
              <w:top w:val="nil"/>
              <w:left w:val="single" w:sz="4" w:space="0" w:color="auto"/>
              <w:bottom w:val="single" w:sz="4" w:space="0" w:color="auto"/>
              <w:right w:val="single" w:sz="4" w:space="0" w:color="auto"/>
            </w:tcBorders>
            <w:shd w:val="clear" w:color="auto" w:fill="auto"/>
            <w:hideMark/>
          </w:tcPr>
          <w:p w14:paraId="46B8C004" w14:textId="77777777" w:rsidR="008707E2" w:rsidRPr="007E1D98" w:rsidRDefault="008707E2" w:rsidP="00054B64">
            <w:pPr>
              <w:rPr>
                <w:color w:val="000000"/>
                <w:sz w:val="22"/>
                <w:szCs w:val="22"/>
              </w:rPr>
            </w:pPr>
            <w:r w:rsidRPr="007E1D98">
              <w:rPr>
                <w:color w:val="000000"/>
                <w:sz w:val="22"/>
                <w:szCs w:val="22"/>
              </w:rPr>
              <w:t>N</w:t>
            </w:r>
          </w:p>
        </w:tc>
        <w:tc>
          <w:tcPr>
            <w:tcW w:w="852" w:type="dxa"/>
            <w:tcBorders>
              <w:top w:val="nil"/>
              <w:left w:val="nil"/>
              <w:bottom w:val="single" w:sz="4" w:space="0" w:color="000000"/>
              <w:right w:val="single" w:sz="4" w:space="0" w:color="000000"/>
            </w:tcBorders>
            <w:shd w:val="clear" w:color="auto" w:fill="auto"/>
            <w:vAlign w:val="center"/>
            <w:hideMark/>
          </w:tcPr>
          <w:p w14:paraId="38AB456D" w14:textId="77777777" w:rsidR="008707E2" w:rsidRPr="007E1D98" w:rsidRDefault="008707E2" w:rsidP="00054B64">
            <w:pPr>
              <w:jc w:val="right"/>
              <w:rPr>
                <w:color w:val="000000"/>
                <w:sz w:val="22"/>
                <w:szCs w:val="22"/>
              </w:rPr>
            </w:pPr>
            <w:r w:rsidRPr="007E1D98">
              <w:rPr>
                <w:color w:val="000000"/>
                <w:sz w:val="22"/>
                <w:szCs w:val="22"/>
              </w:rPr>
              <w:t>37</w:t>
            </w:r>
          </w:p>
        </w:tc>
        <w:tc>
          <w:tcPr>
            <w:tcW w:w="851" w:type="dxa"/>
            <w:tcBorders>
              <w:top w:val="nil"/>
              <w:left w:val="nil"/>
              <w:bottom w:val="single" w:sz="4" w:space="0" w:color="000000"/>
              <w:right w:val="single" w:sz="4" w:space="0" w:color="000000"/>
            </w:tcBorders>
            <w:shd w:val="clear" w:color="auto" w:fill="auto"/>
            <w:vAlign w:val="center"/>
            <w:hideMark/>
          </w:tcPr>
          <w:p w14:paraId="1D9336A0" w14:textId="77777777" w:rsidR="008707E2" w:rsidRPr="007E1D98" w:rsidRDefault="008707E2" w:rsidP="00054B64">
            <w:pPr>
              <w:jc w:val="right"/>
              <w:rPr>
                <w:color w:val="000000"/>
                <w:sz w:val="22"/>
                <w:szCs w:val="22"/>
              </w:rPr>
            </w:pPr>
            <w:r w:rsidRPr="007E1D98">
              <w:rPr>
                <w:color w:val="000000"/>
                <w:sz w:val="22"/>
                <w:szCs w:val="22"/>
              </w:rPr>
              <w:t>37</w:t>
            </w:r>
          </w:p>
        </w:tc>
        <w:tc>
          <w:tcPr>
            <w:tcW w:w="850" w:type="dxa"/>
            <w:tcBorders>
              <w:top w:val="nil"/>
              <w:left w:val="nil"/>
              <w:bottom w:val="single" w:sz="4" w:space="0" w:color="000000"/>
              <w:right w:val="single" w:sz="4" w:space="0" w:color="000000"/>
            </w:tcBorders>
            <w:shd w:val="clear" w:color="auto" w:fill="auto"/>
            <w:vAlign w:val="center"/>
            <w:hideMark/>
          </w:tcPr>
          <w:p w14:paraId="33A34B4D" w14:textId="77777777" w:rsidR="008707E2" w:rsidRPr="007E1D98" w:rsidRDefault="008707E2" w:rsidP="00054B64">
            <w:pPr>
              <w:jc w:val="right"/>
              <w:rPr>
                <w:color w:val="000000"/>
                <w:sz w:val="22"/>
                <w:szCs w:val="22"/>
              </w:rPr>
            </w:pPr>
            <w:r w:rsidRPr="007E1D98">
              <w:rPr>
                <w:color w:val="000000"/>
                <w:sz w:val="22"/>
                <w:szCs w:val="22"/>
              </w:rPr>
              <w:t>37</w:t>
            </w:r>
          </w:p>
        </w:tc>
        <w:tc>
          <w:tcPr>
            <w:tcW w:w="851" w:type="dxa"/>
            <w:tcBorders>
              <w:top w:val="nil"/>
              <w:left w:val="nil"/>
              <w:bottom w:val="single" w:sz="4" w:space="0" w:color="000000"/>
              <w:right w:val="single" w:sz="4" w:space="0" w:color="000000"/>
            </w:tcBorders>
            <w:shd w:val="clear" w:color="auto" w:fill="auto"/>
            <w:vAlign w:val="center"/>
            <w:hideMark/>
          </w:tcPr>
          <w:p w14:paraId="1A8CA523" w14:textId="77777777" w:rsidR="008707E2" w:rsidRPr="007E1D98" w:rsidRDefault="008707E2" w:rsidP="00054B64">
            <w:pPr>
              <w:jc w:val="right"/>
              <w:rPr>
                <w:color w:val="000000"/>
                <w:sz w:val="22"/>
                <w:szCs w:val="22"/>
              </w:rPr>
            </w:pPr>
            <w:r w:rsidRPr="007E1D98">
              <w:rPr>
                <w:color w:val="000000"/>
                <w:sz w:val="22"/>
                <w:szCs w:val="22"/>
              </w:rPr>
              <w:t>37</w:t>
            </w:r>
          </w:p>
        </w:tc>
        <w:tc>
          <w:tcPr>
            <w:tcW w:w="850" w:type="dxa"/>
            <w:tcBorders>
              <w:top w:val="nil"/>
              <w:left w:val="nil"/>
              <w:bottom w:val="single" w:sz="4" w:space="0" w:color="000000"/>
              <w:right w:val="single" w:sz="4" w:space="0" w:color="000000"/>
            </w:tcBorders>
            <w:shd w:val="clear" w:color="auto" w:fill="auto"/>
            <w:vAlign w:val="center"/>
            <w:hideMark/>
          </w:tcPr>
          <w:p w14:paraId="20A7F33A" w14:textId="77777777" w:rsidR="008707E2" w:rsidRPr="007E1D98" w:rsidRDefault="008707E2" w:rsidP="00054B64">
            <w:pPr>
              <w:jc w:val="right"/>
              <w:rPr>
                <w:color w:val="000000"/>
                <w:sz w:val="22"/>
                <w:szCs w:val="22"/>
              </w:rPr>
            </w:pPr>
            <w:r w:rsidRPr="007E1D98">
              <w:rPr>
                <w:color w:val="000000"/>
                <w:sz w:val="22"/>
                <w:szCs w:val="22"/>
              </w:rPr>
              <w:t>37</w:t>
            </w:r>
          </w:p>
        </w:tc>
        <w:tc>
          <w:tcPr>
            <w:tcW w:w="851" w:type="dxa"/>
            <w:tcBorders>
              <w:top w:val="nil"/>
              <w:left w:val="nil"/>
              <w:bottom w:val="single" w:sz="4" w:space="0" w:color="000000"/>
              <w:right w:val="single" w:sz="4" w:space="0" w:color="000000"/>
            </w:tcBorders>
            <w:shd w:val="clear" w:color="auto" w:fill="auto"/>
            <w:vAlign w:val="center"/>
            <w:hideMark/>
          </w:tcPr>
          <w:p w14:paraId="662AC4CB" w14:textId="77777777" w:rsidR="008707E2" w:rsidRPr="007E1D98" w:rsidRDefault="008707E2" w:rsidP="00054B64">
            <w:pPr>
              <w:jc w:val="right"/>
              <w:rPr>
                <w:color w:val="000000"/>
                <w:sz w:val="22"/>
                <w:szCs w:val="22"/>
              </w:rPr>
            </w:pPr>
            <w:r w:rsidRPr="007E1D98">
              <w:rPr>
                <w:color w:val="000000"/>
                <w:sz w:val="22"/>
                <w:szCs w:val="22"/>
              </w:rPr>
              <w:t>37</w:t>
            </w:r>
          </w:p>
        </w:tc>
        <w:tc>
          <w:tcPr>
            <w:tcW w:w="992" w:type="dxa"/>
            <w:tcBorders>
              <w:top w:val="nil"/>
              <w:left w:val="nil"/>
              <w:bottom w:val="single" w:sz="4" w:space="0" w:color="000000"/>
              <w:right w:val="single" w:sz="4" w:space="0" w:color="000000"/>
            </w:tcBorders>
            <w:shd w:val="clear" w:color="auto" w:fill="auto"/>
            <w:vAlign w:val="center"/>
            <w:hideMark/>
          </w:tcPr>
          <w:p w14:paraId="11CC9FF4" w14:textId="77777777" w:rsidR="008707E2" w:rsidRPr="007E1D98" w:rsidRDefault="008707E2" w:rsidP="00054B64">
            <w:pPr>
              <w:jc w:val="right"/>
              <w:rPr>
                <w:color w:val="000000"/>
                <w:sz w:val="22"/>
                <w:szCs w:val="22"/>
              </w:rPr>
            </w:pPr>
            <w:r w:rsidRPr="007E1D98">
              <w:rPr>
                <w:color w:val="000000"/>
                <w:sz w:val="22"/>
                <w:szCs w:val="22"/>
              </w:rPr>
              <w:t>37</w:t>
            </w:r>
          </w:p>
        </w:tc>
        <w:tc>
          <w:tcPr>
            <w:tcW w:w="992" w:type="dxa"/>
            <w:tcBorders>
              <w:top w:val="nil"/>
              <w:left w:val="nil"/>
              <w:bottom w:val="single" w:sz="4" w:space="0" w:color="000000"/>
              <w:right w:val="single" w:sz="12" w:space="0" w:color="000000"/>
            </w:tcBorders>
            <w:shd w:val="clear" w:color="auto" w:fill="auto"/>
            <w:vAlign w:val="center"/>
            <w:hideMark/>
          </w:tcPr>
          <w:p w14:paraId="7220FEF2" w14:textId="77777777" w:rsidR="008707E2" w:rsidRPr="007E1D98" w:rsidRDefault="008707E2" w:rsidP="00054B64">
            <w:pPr>
              <w:jc w:val="right"/>
              <w:rPr>
                <w:color w:val="000000"/>
                <w:sz w:val="22"/>
                <w:szCs w:val="22"/>
              </w:rPr>
            </w:pPr>
            <w:r w:rsidRPr="007E1D98">
              <w:rPr>
                <w:color w:val="000000"/>
                <w:sz w:val="22"/>
                <w:szCs w:val="22"/>
              </w:rPr>
              <w:t>37</w:t>
            </w:r>
          </w:p>
        </w:tc>
      </w:tr>
    </w:tbl>
    <w:p w14:paraId="53F73EE7" w14:textId="4F350ED7" w:rsidR="00E14723" w:rsidRPr="006B4841" w:rsidRDefault="00E14723" w:rsidP="0062243A">
      <w:pPr>
        <w:spacing w:after="160" w:line="360" w:lineRule="auto"/>
        <w:ind w:firstLine="426"/>
        <w:rPr>
          <w:rFonts w:eastAsia="Calibri"/>
          <w:sz w:val="28"/>
          <w:szCs w:val="28"/>
          <w:lang w:eastAsia="en-US"/>
        </w:rPr>
      </w:pPr>
    </w:p>
    <w:p w14:paraId="6080EFC1" w14:textId="77777777" w:rsidR="003708CC" w:rsidRDefault="003708CC">
      <w:pPr>
        <w:spacing w:after="160" w:line="259" w:lineRule="auto"/>
        <w:rPr>
          <w:rFonts w:eastAsia="Calibri"/>
          <w:sz w:val="28"/>
          <w:szCs w:val="28"/>
          <w:lang w:eastAsia="en-US"/>
        </w:rPr>
      </w:pPr>
      <w:r>
        <w:rPr>
          <w:rFonts w:eastAsia="Calibri"/>
          <w:sz w:val="28"/>
          <w:szCs w:val="28"/>
          <w:lang w:eastAsia="en-US"/>
        </w:rPr>
        <w:br w:type="page"/>
      </w:r>
    </w:p>
    <w:p w14:paraId="41872FAA" w14:textId="25023390" w:rsidR="00E14723" w:rsidRPr="006B4841" w:rsidRDefault="003708CC" w:rsidP="0062243A">
      <w:pPr>
        <w:spacing w:after="160" w:line="360" w:lineRule="auto"/>
        <w:ind w:firstLine="426"/>
        <w:rPr>
          <w:rFonts w:eastAsia="Calibri"/>
          <w:sz w:val="28"/>
          <w:szCs w:val="28"/>
          <w:lang w:eastAsia="en-US"/>
        </w:rPr>
      </w:pPr>
      <w:r>
        <w:rPr>
          <w:rFonts w:eastAsia="Calibri"/>
          <w:sz w:val="28"/>
          <w:szCs w:val="28"/>
          <w:lang w:eastAsia="en-US"/>
        </w:rPr>
        <w:lastRenderedPageBreak/>
        <w:t>Таблица 2. Корреляционные взаимосвязи психологических компонентов и типов отношения к беременности</w:t>
      </w:r>
    </w:p>
    <w:tbl>
      <w:tblPr>
        <w:tblW w:w="9199" w:type="dxa"/>
        <w:tblLayout w:type="fixed"/>
        <w:tblLook w:val="04A0" w:firstRow="1" w:lastRow="0" w:firstColumn="1" w:lastColumn="0" w:noHBand="0" w:noVBand="1"/>
      </w:tblPr>
      <w:tblGrid>
        <w:gridCol w:w="284"/>
        <w:gridCol w:w="1984"/>
        <w:gridCol w:w="1134"/>
        <w:gridCol w:w="1261"/>
        <w:gridCol w:w="1261"/>
        <w:gridCol w:w="993"/>
        <w:gridCol w:w="1148"/>
        <w:gridCol w:w="1134"/>
      </w:tblGrid>
      <w:tr w:rsidR="008707E2" w:rsidRPr="007E1D98" w14:paraId="51AA5767" w14:textId="77777777" w:rsidTr="007E1D98">
        <w:trPr>
          <w:trHeight w:val="525"/>
        </w:trPr>
        <w:tc>
          <w:tcPr>
            <w:tcW w:w="340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533F30ED" w14:textId="77777777" w:rsidR="008707E2" w:rsidRPr="007E1D98" w:rsidRDefault="008707E2" w:rsidP="00054B64">
            <w:pPr>
              <w:jc w:val="center"/>
              <w:rPr>
                <w:color w:val="000000"/>
                <w:sz w:val="22"/>
                <w:szCs w:val="22"/>
              </w:rPr>
            </w:pPr>
          </w:p>
        </w:tc>
        <w:tc>
          <w:tcPr>
            <w:tcW w:w="1261"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3A44D1AF" w14:textId="77777777" w:rsidR="008707E2" w:rsidRPr="007E1D98" w:rsidRDefault="008707E2" w:rsidP="00054B64">
            <w:pPr>
              <w:jc w:val="center"/>
              <w:rPr>
                <w:color w:val="000000"/>
                <w:sz w:val="22"/>
                <w:szCs w:val="22"/>
              </w:rPr>
            </w:pPr>
            <w:r w:rsidRPr="007E1D98">
              <w:rPr>
                <w:color w:val="000000"/>
                <w:sz w:val="22"/>
                <w:szCs w:val="22"/>
              </w:rPr>
              <w:t>Тревожный</w:t>
            </w:r>
          </w:p>
        </w:tc>
        <w:tc>
          <w:tcPr>
            <w:tcW w:w="1261" w:type="dxa"/>
            <w:tcBorders>
              <w:top w:val="single" w:sz="12" w:space="0" w:color="000000"/>
              <w:left w:val="nil"/>
              <w:bottom w:val="single" w:sz="12" w:space="0" w:color="000000"/>
              <w:right w:val="single" w:sz="4" w:space="0" w:color="000000"/>
            </w:tcBorders>
            <w:shd w:val="clear" w:color="auto" w:fill="auto"/>
            <w:vAlign w:val="center"/>
            <w:hideMark/>
          </w:tcPr>
          <w:p w14:paraId="7D2CFB64" w14:textId="77777777" w:rsidR="008707E2" w:rsidRPr="007E1D98" w:rsidRDefault="008707E2" w:rsidP="00054B64">
            <w:pPr>
              <w:jc w:val="center"/>
              <w:rPr>
                <w:color w:val="000000"/>
                <w:sz w:val="22"/>
                <w:szCs w:val="22"/>
              </w:rPr>
            </w:pPr>
            <w:r w:rsidRPr="007E1D98">
              <w:rPr>
                <w:color w:val="000000"/>
                <w:sz w:val="22"/>
                <w:szCs w:val="22"/>
              </w:rPr>
              <w:t>Депрессивный</w:t>
            </w:r>
          </w:p>
        </w:tc>
        <w:tc>
          <w:tcPr>
            <w:tcW w:w="993" w:type="dxa"/>
            <w:tcBorders>
              <w:top w:val="single" w:sz="12" w:space="0" w:color="000000"/>
              <w:left w:val="nil"/>
              <w:bottom w:val="single" w:sz="12" w:space="0" w:color="000000"/>
              <w:right w:val="single" w:sz="4" w:space="0" w:color="000000"/>
            </w:tcBorders>
            <w:shd w:val="clear" w:color="auto" w:fill="auto"/>
            <w:vAlign w:val="center"/>
            <w:hideMark/>
          </w:tcPr>
          <w:p w14:paraId="41B51CD8" w14:textId="77777777" w:rsidR="008707E2" w:rsidRPr="007E1D98" w:rsidRDefault="008707E2" w:rsidP="00054B64">
            <w:pPr>
              <w:jc w:val="center"/>
              <w:rPr>
                <w:color w:val="000000"/>
                <w:sz w:val="22"/>
                <w:szCs w:val="22"/>
              </w:rPr>
            </w:pPr>
            <w:r w:rsidRPr="007E1D98">
              <w:rPr>
                <w:color w:val="000000"/>
                <w:sz w:val="22"/>
                <w:szCs w:val="22"/>
              </w:rPr>
              <w:t>Трев-А</w:t>
            </w:r>
          </w:p>
        </w:tc>
        <w:tc>
          <w:tcPr>
            <w:tcW w:w="1148" w:type="dxa"/>
            <w:tcBorders>
              <w:top w:val="single" w:sz="12" w:space="0" w:color="000000"/>
              <w:left w:val="nil"/>
              <w:bottom w:val="single" w:sz="12" w:space="0" w:color="000000"/>
              <w:right w:val="single" w:sz="4" w:space="0" w:color="000000"/>
            </w:tcBorders>
            <w:shd w:val="clear" w:color="auto" w:fill="auto"/>
            <w:vAlign w:val="center"/>
            <w:hideMark/>
          </w:tcPr>
          <w:p w14:paraId="5C206B80" w14:textId="77777777" w:rsidR="008707E2" w:rsidRPr="007E1D98" w:rsidRDefault="008707E2" w:rsidP="00054B64">
            <w:pPr>
              <w:jc w:val="center"/>
              <w:rPr>
                <w:color w:val="000000"/>
                <w:sz w:val="22"/>
                <w:szCs w:val="22"/>
              </w:rPr>
            </w:pPr>
            <w:r w:rsidRPr="007E1D98">
              <w:rPr>
                <w:color w:val="000000"/>
                <w:sz w:val="22"/>
                <w:szCs w:val="22"/>
              </w:rPr>
              <w:t>Трев-Б</w:t>
            </w:r>
          </w:p>
        </w:tc>
        <w:tc>
          <w:tcPr>
            <w:tcW w:w="1134" w:type="dxa"/>
            <w:tcBorders>
              <w:top w:val="single" w:sz="12" w:space="0" w:color="000000"/>
              <w:left w:val="nil"/>
              <w:bottom w:val="single" w:sz="12" w:space="0" w:color="000000"/>
              <w:right w:val="single" w:sz="4" w:space="0" w:color="000000"/>
            </w:tcBorders>
            <w:shd w:val="clear" w:color="auto" w:fill="auto"/>
            <w:vAlign w:val="center"/>
            <w:hideMark/>
          </w:tcPr>
          <w:p w14:paraId="62C8EFF4" w14:textId="77777777" w:rsidR="008707E2" w:rsidRPr="007E1D98" w:rsidRDefault="008707E2" w:rsidP="00054B64">
            <w:pPr>
              <w:jc w:val="center"/>
              <w:rPr>
                <w:color w:val="000000"/>
                <w:sz w:val="22"/>
                <w:szCs w:val="22"/>
              </w:rPr>
            </w:pPr>
            <w:r w:rsidRPr="007E1D98">
              <w:rPr>
                <w:color w:val="000000"/>
                <w:sz w:val="22"/>
                <w:szCs w:val="22"/>
              </w:rPr>
              <w:t>Депр-Б</w:t>
            </w:r>
          </w:p>
        </w:tc>
      </w:tr>
      <w:tr w:rsidR="008707E2" w:rsidRPr="007E1D98" w14:paraId="4E27440A" w14:textId="77777777" w:rsidTr="007E1D98">
        <w:trPr>
          <w:trHeight w:val="975"/>
        </w:trPr>
        <w:tc>
          <w:tcPr>
            <w:tcW w:w="284" w:type="dxa"/>
            <w:vMerge w:val="restart"/>
            <w:tcBorders>
              <w:top w:val="single" w:sz="4" w:space="0" w:color="auto"/>
              <w:left w:val="single" w:sz="4" w:space="0" w:color="auto"/>
              <w:bottom w:val="single" w:sz="4" w:space="0" w:color="auto"/>
            </w:tcBorders>
            <w:shd w:val="clear" w:color="auto" w:fill="auto"/>
            <w:hideMark/>
          </w:tcPr>
          <w:p w14:paraId="0EE7FC9D" w14:textId="2A69006C" w:rsidR="008707E2" w:rsidRPr="007E1D98" w:rsidRDefault="008707E2" w:rsidP="007E1D98">
            <w:pPr>
              <w:rPr>
                <w:color w:val="000000"/>
                <w:sz w:val="22"/>
                <w:szCs w:val="22"/>
              </w:rPr>
            </w:pPr>
          </w:p>
        </w:tc>
        <w:tc>
          <w:tcPr>
            <w:tcW w:w="1984" w:type="dxa"/>
            <w:vMerge w:val="restart"/>
            <w:tcBorders>
              <w:top w:val="single" w:sz="4" w:space="0" w:color="auto"/>
              <w:left w:val="nil"/>
              <w:bottom w:val="single" w:sz="4" w:space="0" w:color="auto"/>
              <w:right w:val="single" w:sz="4" w:space="0" w:color="auto"/>
            </w:tcBorders>
            <w:shd w:val="clear" w:color="auto" w:fill="auto"/>
            <w:hideMark/>
          </w:tcPr>
          <w:p w14:paraId="74D2BF9D" w14:textId="77777777" w:rsidR="008707E2" w:rsidRPr="007E1D98" w:rsidRDefault="008707E2" w:rsidP="00054B64">
            <w:pPr>
              <w:rPr>
                <w:color w:val="000000"/>
                <w:sz w:val="22"/>
                <w:szCs w:val="22"/>
              </w:rPr>
            </w:pPr>
            <w:r w:rsidRPr="007E1D98">
              <w:rPr>
                <w:color w:val="000000"/>
                <w:sz w:val="22"/>
                <w:szCs w:val="22"/>
              </w:rPr>
              <w:t>АхенбСиндр_Тревожность/Депрессивность</w:t>
            </w:r>
          </w:p>
        </w:tc>
        <w:tc>
          <w:tcPr>
            <w:tcW w:w="1134" w:type="dxa"/>
            <w:tcBorders>
              <w:top w:val="nil"/>
              <w:left w:val="nil"/>
              <w:bottom w:val="nil"/>
              <w:right w:val="single" w:sz="12" w:space="0" w:color="000000"/>
            </w:tcBorders>
            <w:shd w:val="clear" w:color="auto" w:fill="auto"/>
            <w:hideMark/>
          </w:tcPr>
          <w:p w14:paraId="540DED29"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000000" w:fill="FFFF00"/>
            <w:noWrap/>
            <w:vAlign w:val="center"/>
            <w:hideMark/>
          </w:tcPr>
          <w:p w14:paraId="355012F0" w14:textId="77777777" w:rsidR="008707E2" w:rsidRPr="007E1D98" w:rsidRDefault="008707E2" w:rsidP="00054B64">
            <w:pPr>
              <w:jc w:val="right"/>
              <w:rPr>
                <w:color w:val="000000"/>
                <w:sz w:val="22"/>
                <w:szCs w:val="22"/>
              </w:rPr>
            </w:pPr>
            <w:r w:rsidRPr="007E1D98">
              <w:rPr>
                <w:color w:val="000000"/>
                <w:sz w:val="22"/>
                <w:szCs w:val="22"/>
              </w:rPr>
              <w:t>,434</w:t>
            </w:r>
            <w:r w:rsidRPr="007E1D98">
              <w:rPr>
                <w:color w:val="000000"/>
                <w:sz w:val="22"/>
                <w:szCs w:val="22"/>
                <w:vertAlign w:val="superscript"/>
              </w:rPr>
              <w:t>**</w:t>
            </w:r>
          </w:p>
        </w:tc>
        <w:tc>
          <w:tcPr>
            <w:tcW w:w="1261" w:type="dxa"/>
            <w:tcBorders>
              <w:top w:val="nil"/>
              <w:left w:val="nil"/>
              <w:bottom w:val="nil"/>
              <w:right w:val="single" w:sz="4" w:space="0" w:color="000000"/>
            </w:tcBorders>
            <w:shd w:val="clear" w:color="000000" w:fill="FFFF00"/>
            <w:noWrap/>
            <w:vAlign w:val="center"/>
            <w:hideMark/>
          </w:tcPr>
          <w:p w14:paraId="5BF3613F" w14:textId="77777777" w:rsidR="008707E2" w:rsidRPr="007E1D98" w:rsidRDefault="008707E2" w:rsidP="00054B64">
            <w:pPr>
              <w:jc w:val="right"/>
              <w:rPr>
                <w:color w:val="000000"/>
                <w:sz w:val="22"/>
                <w:szCs w:val="22"/>
              </w:rPr>
            </w:pPr>
            <w:r w:rsidRPr="007E1D98">
              <w:rPr>
                <w:color w:val="000000"/>
                <w:sz w:val="22"/>
                <w:szCs w:val="22"/>
              </w:rPr>
              <w:t>,342</w:t>
            </w:r>
            <w:r w:rsidRPr="007E1D98">
              <w:rPr>
                <w:color w:val="000000"/>
                <w:sz w:val="22"/>
                <w:szCs w:val="22"/>
                <w:vertAlign w:val="superscript"/>
              </w:rPr>
              <w:t>*</w:t>
            </w:r>
          </w:p>
        </w:tc>
        <w:tc>
          <w:tcPr>
            <w:tcW w:w="993" w:type="dxa"/>
            <w:tcBorders>
              <w:top w:val="nil"/>
              <w:left w:val="nil"/>
              <w:bottom w:val="nil"/>
              <w:right w:val="single" w:sz="4" w:space="0" w:color="000000"/>
            </w:tcBorders>
            <w:shd w:val="clear" w:color="auto" w:fill="auto"/>
            <w:noWrap/>
            <w:vAlign w:val="center"/>
            <w:hideMark/>
          </w:tcPr>
          <w:p w14:paraId="22E6827C" w14:textId="77777777" w:rsidR="008707E2" w:rsidRPr="007E1D98" w:rsidRDefault="008707E2" w:rsidP="00054B64">
            <w:pPr>
              <w:jc w:val="right"/>
              <w:rPr>
                <w:color w:val="000000"/>
                <w:sz w:val="22"/>
                <w:szCs w:val="22"/>
              </w:rPr>
            </w:pPr>
            <w:r w:rsidRPr="007E1D98">
              <w:rPr>
                <w:color w:val="000000"/>
                <w:sz w:val="22"/>
                <w:szCs w:val="22"/>
              </w:rPr>
              <w:t>,137</w:t>
            </w:r>
          </w:p>
        </w:tc>
        <w:tc>
          <w:tcPr>
            <w:tcW w:w="1148" w:type="dxa"/>
            <w:tcBorders>
              <w:top w:val="nil"/>
              <w:left w:val="nil"/>
              <w:bottom w:val="nil"/>
              <w:right w:val="single" w:sz="4" w:space="0" w:color="000000"/>
            </w:tcBorders>
            <w:shd w:val="clear" w:color="000000" w:fill="FFFF00"/>
            <w:noWrap/>
            <w:vAlign w:val="center"/>
            <w:hideMark/>
          </w:tcPr>
          <w:p w14:paraId="0028854D" w14:textId="77777777" w:rsidR="008707E2" w:rsidRPr="007E1D98" w:rsidRDefault="008707E2" w:rsidP="00054B64">
            <w:pPr>
              <w:jc w:val="right"/>
              <w:rPr>
                <w:color w:val="000000"/>
                <w:sz w:val="22"/>
                <w:szCs w:val="22"/>
              </w:rPr>
            </w:pPr>
            <w:r w:rsidRPr="007E1D98">
              <w:rPr>
                <w:color w:val="000000"/>
                <w:sz w:val="22"/>
                <w:szCs w:val="22"/>
              </w:rPr>
              <w:t>,539</w:t>
            </w:r>
            <w:r w:rsidRPr="007E1D98">
              <w:rPr>
                <w:color w:val="000000"/>
                <w:sz w:val="22"/>
                <w:szCs w:val="22"/>
                <w:vertAlign w:val="superscript"/>
              </w:rPr>
              <w:t>**</w:t>
            </w:r>
          </w:p>
        </w:tc>
        <w:tc>
          <w:tcPr>
            <w:tcW w:w="1134" w:type="dxa"/>
            <w:tcBorders>
              <w:top w:val="nil"/>
              <w:left w:val="nil"/>
              <w:bottom w:val="nil"/>
              <w:right w:val="single" w:sz="4" w:space="0" w:color="000000"/>
            </w:tcBorders>
            <w:shd w:val="clear" w:color="auto" w:fill="auto"/>
            <w:noWrap/>
            <w:vAlign w:val="center"/>
            <w:hideMark/>
          </w:tcPr>
          <w:p w14:paraId="2D8E7B91" w14:textId="77777777" w:rsidR="008707E2" w:rsidRPr="007E1D98" w:rsidRDefault="008707E2" w:rsidP="00054B64">
            <w:pPr>
              <w:jc w:val="right"/>
              <w:rPr>
                <w:color w:val="000000"/>
                <w:sz w:val="22"/>
                <w:szCs w:val="22"/>
              </w:rPr>
            </w:pPr>
            <w:r w:rsidRPr="007E1D98">
              <w:rPr>
                <w:color w:val="000000"/>
                <w:sz w:val="22"/>
                <w:szCs w:val="22"/>
              </w:rPr>
              <w:t>,253</w:t>
            </w:r>
          </w:p>
        </w:tc>
      </w:tr>
      <w:tr w:rsidR="008707E2" w:rsidRPr="007E1D98" w14:paraId="5907ECD7" w14:textId="77777777" w:rsidTr="007E1D98">
        <w:trPr>
          <w:trHeight w:val="720"/>
        </w:trPr>
        <w:tc>
          <w:tcPr>
            <w:tcW w:w="284" w:type="dxa"/>
            <w:vMerge/>
            <w:tcBorders>
              <w:left w:val="single" w:sz="4" w:space="0" w:color="auto"/>
              <w:bottom w:val="single" w:sz="4" w:space="0" w:color="auto"/>
            </w:tcBorders>
            <w:vAlign w:val="center"/>
            <w:hideMark/>
          </w:tcPr>
          <w:p w14:paraId="536A1E1B" w14:textId="77777777" w:rsidR="008707E2" w:rsidRPr="007E1D98" w:rsidRDefault="008707E2" w:rsidP="00054B64">
            <w:pPr>
              <w:rPr>
                <w:color w:val="000000"/>
                <w:sz w:val="22"/>
                <w:szCs w:val="22"/>
              </w:rPr>
            </w:pPr>
          </w:p>
        </w:tc>
        <w:tc>
          <w:tcPr>
            <w:tcW w:w="1984" w:type="dxa"/>
            <w:vMerge/>
            <w:tcBorders>
              <w:top w:val="single" w:sz="4" w:space="0" w:color="auto"/>
              <w:left w:val="nil"/>
              <w:bottom w:val="single" w:sz="4" w:space="0" w:color="auto"/>
              <w:right w:val="single" w:sz="4" w:space="0" w:color="auto"/>
            </w:tcBorders>
            <w:vAlign w:val="center"/>
            <w:hideMark/>
          </w:tcPr>
          <w:p w14:paraId="2911CFEC"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2B62499B"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74AE93FA" w14:textId="77777777" w:rsidR="008707E2" w:rsidRPr="007E1D98" w:rsidRDefault="008707E2" w:rsidP="00054B64">
            <w:pPr>
              <w:jc w:val="right"/>
              <w:rPr>
                <w:color w:val="000000"/>
                <w:sz w:val="22"/>
                <w:szCs w:val="22"/>
              </w:rPr>
            </w:pPr>
            <w:r w:rsidRPr="007E1D98">
              <w:rPr>
                <w:color w:val="000000"/>
                <w:sz w:val="22"/>
                <w:szCs w:val="22"/>
              </w:rPr>
              <w:t>,002</w:t>
            </w:r>
          </w:p>
        </w:tc>
        <w:tc>
          <w:tcPr>
            <w:tcW w:w="1261" w:type="dxa"/>
            <w:tcBorders>
              <w:top w:val="nil"/>
              <w:left w:val="nil"/>
              <w:bottom w:val="nil"/>
              <w:right w:val="single" w:sz="4" w:space="0" w:color="000000"/>
            </w:tcBorders>
            <w:shd w:val="clear" w:color="auto" w:fill="auto"/>
            <w:noWrap/>
            <w:vAlign w:val="center"/>
            <w:hideMark/>
          </w:tcPr>
          <w:p w14:paraId="686FC166" w14:textId="77777777" w:rsidR="008707E2" w:rsidRPr="007E1D98" w:rsidRDefault="008707E2" w:rsidP="00054B64">
            <w:pPr>
              <w:jc w:val="right"/>
              <w:rPr>
                <w:color w:val="000000"/>
                <w:sz w:val="22"/>
                <w:szCs w:val="22"/>
              </w:rPr>
            </w:pPr>
            <w:r w:rsidRPr="007E1D98">
              <w:rPr>
                <w:color w:val="000000"/>
                <w:sz w:val="22"/>
                <w:szCs w:val="22"/>
              </w:rPr>
              <w:t>,016</w:t>
            </w:r>
          </w:p>
        </w:tc>
        <w:tc>
          <w:tcPr>
            <w:tcW w:w="993" w:type="dxa"/>
            <w:tcBorders>
              <w:top w:val="nil"/>
              <w:left w:val="nil"/>
              <w:bottom w:val="nil"/>
              <w:right w:val="single" w:sz="4" w:space="0" w:color="000000"/>
            </w:tcBorders>
            <w:shd w:val="clear" w:color="auto" w:fill="auto"/>
            <w:noWrap/>
            <w:vAlign w:val="center"/>
            <w:hideMark/>
          </w:tcPr>
          <w:p w14:paraId="225B4F55" w14:textId="77777777" w:rsidR="008707E2" w:rsidRPr="007E1D98" w:rsidRDefault="008707E2" w:rsidP="00054B64">
            <w:pPr>
              <w:jc w:val="right"/>
              <w:rPr>
                <w:color w:val="000000"/>
                <w:sz w:val="22"/>
                <w:szCs w:val="22"/>
              </w:rPr>
            </w:pPr>
            <w:r w:rsidRPr="007E1D98">
              <w:rPr>
                <w:color w:val="000000"/>
                <w:sz w:val="22"/>
                <w:szCs w:val="22"/>
              </w:rPr>
              <w:t>,342</w:t>
            </w:r>
          </w:p>
        </w:tc>
        <w:tc>
          <w:tcPr>
            <w:tcW w:w="1148" w:type="dxa"/>
            <w:tcBorders>
              <w:top w:val="nil"/>
              <w:left w:val="nil"/>
              <w:bottom w:val="nil"/>
              <w:right w:val="single" w:sz="4" w:space="0" w:color="000000"/>
            </w:tcBorders>
            <w:shd w:val="clear" w:color="auto" w:fill="auto"/>
            <w:noWrap/>
            <w:vAlign w:val="center"/>
            <w:hideMark/>
          </w:tcPr>
          <w:p w14:paraId="23FF2B39" w14:textId="77777777" w:rsidR="008707E2" w:rsidRPr="007E1D98" w:rsidRDefault="008707E2" w:rsidP="00054B64">
            <w:pPr>
              <w:jc w:val="right"/>
              <w:rPr>
                <w:color w:val="000000"/>
                <w:sz w:val="22"/>
                <w:szCs w:val="22"/>
              </w:rPr>
            </w:pPr>
            <w:r w:rsidRPr="007E1D98">
              <w:rPr>
                <w:color w:val="000000"/>
                <w:sz w:val="22"/>
                <w:szCs w:val="22"/>
              </w:rPr>
              <w:t>,000</w:t>
            </w:r>
          </w:p>
        </w:tc>
        <w:tc>
          <w:tcPr>
            <w:tcW w:w="1134" w:type="dxa"/>
            <w:tcBorders>
              <w:top w:val="nil"/>
              <w:left w:val="nil"/>
              <w:bottom w:val="nil"/>
              <w:right w:val="single" w:sz="4" w:space="0" w:color="000000"/>
            </w:tcBorders>
            <w:shd w:val="clear" w:color="auto" w:fill="auto"/>
            <w:noWrap/>
            <w:vAlign w:val="center"/>
            <w:hideMark/>
          </w:tcPr>
          <w:p w14:paraId="0F29FE28" w14:textId="77777777" w:rsidR="008707E2" w:rsidRPr="007E1D98" w:rsidRDefault="008707E2" w:rsidP="00054B64">
            <w:pPr>
              <w:jc w:val="right"/>
              <w:rPr>
                <w:color w:val="000000"/>
                <w:sz w:val="22"/>
                <w:szCs w:val="22"/>
              </w:rPr>
            </w:pPr>
            <w:r w:rsidRPr="007E1D98">
              <w:rPr>
                <w:color w:val="000000"/>
                <w:sz w:val="22"/>
                <w:szCs w:val="22"/>
              </w:rPr>
              <w:t>,073</w:t>
            </w:r>
          </w:p>
        </w:tc>
      </w:tr>
      <w:tr w:rsidR="008707E2" w:rsidRPr="007E1D98" w14:paraId="1EEB9AD2" w14:textId="77777777" w:rsidTr="007E1D98">
        <w:trPr>
          <w:trHeight w:val="300"/>
        </w:trPr>
        <w:tc>
          <w:tcPr>
            <w:tcW w:w="284" w:type="dxa"/>
            <w:vMerge/>
            <w:tcBorders>
              <w:left w:val="single" w:sz="4" w:space="0" w:color="auto"/>
              <w:bottom w:val="single" w:sz="4" w:space="0" w:color="auto"/>
            </w:tcBorders>
            <w:vAlign w:val="center"/>
            <w:hideMark/>
          </w:tcPr>
          <w:p w14:paraId="2015E9AC" w14:textId="77777777" w:rsidR="008707E2" w:rsidRPr="007E1D98" w:rsidRDefault="008707E2" w:rsidP="00054B64">
            <w:pPr>
              <w:rPr>
                <w:color w:val="000000"/>
                <w:sz w:val="22"/>
                <w:szCs w:val="22"/>
              </w:rPr>
            </w:pPr>
          </w:p>
        </w:tc>
        <w:tc>
          <w:tcPr>
            <w:tcW w:w="1984" w:type="dxa"/>
            <w:vMerge/>
            <w:tcBorders>
              <w:top w:val="single" w:sz="4" w:space="0" w:color="auto"/>
              <w:left w:val="nil"/>
              <w:bottom w:val="single" w:sz="4" w:space="0" w:color="auto"/>
              <w:right w:val="single" w:sz="4" w:space="0" w:color="auto"/>
            </w:tcBorders>
            <w:vAlign w:val="center"/>
            <w:hideMark/>
          </w:tcPr>
          <w:p w14:paraId="03B21EBD" w14:textId="77777777" w:rsidR="008707E2" w:rsidRPr="007E1D98" w:rsidRDefault="008707E2" w:rsidP="00054B64">
            <w:pPr>
              <w:rPr>
                <w:color w:val="000000"/>
                <w:sz w:val="22"/>
                <w:szCs w:val="22"/>
              </w:rPr>
            </w:pPr>
          </w:p>
        </w:tc>
        <w:tc>
          <w:tcPr>
            <w:tcW w:w="1134" w:type="dxa"/>
            <w:tcBorders>
              <w:top w:val="nil"/>
              <w:left w:val="nil"/>
              <w:bottom w:val="single" w:sz="4" w:space="0" w:color="000000"/>
              <w:right w:val="single" w:sz="12" w:space="0" w:color="000000"/>
            </w:tcBorders>
            <w:shd w:val="clear" w:color="auto" w:fill="auto"/>
            <w:hideMark/>
          </w:tcPr>
          <w:p w14:paraId="6351F56D"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000000"/>
              <w:right w:val="single" w:sz="4" w:space="0" w:color="000000"/>
            </w:tcBorders>
            <w:shd w:val="clear" w:color="auto" w:fill="auto"/>
            <w:noWrap/>
            <w:vAlign w:val="center"/>
            <w:hideMark/>
          </w:tcPr>
          <w:p w14:paraId="5A413C59" w14:textId="77777777" w:rsidR="008707E2" w:rsidRPr="007E1D98" w:rsidRDefault="008707E2" w:rsidP="00054B64">
            <w:pPr>
              <w:jc w:val="right"/>
              <w:rPr>
                <w:color w:val="000000"/>
                <w:sz w:val="22"/>
                <w:szCs w:val="22"/>
              </w:rPr>
            </w:pPr>
            <w:r w:rsidRPr="007E1D98">
              <w:rPr>
                <w:color w:val="000000"/>
                <w:sz w:val="22"/>
                <w:szCs w:val="22"/>
              </w:rPr>
              <w:t>49</w:t>
            </w:r>
          </w:p>
        </w:tc>
        <w:tc>
          <w:tcPr>
            <w:tcW w:w="1261" w:type="dxa"/>
            <w:tcBorders>
              <w:top w:val="nil"/>
              <w:left w:val="nil"/>
              <w:bottom w:val="single" w:sz="4" w:space="0" w:color="000000"/>
              <w:right w:val="single" w:sz="4" w:space="0" w:color="000000"/>
            </w:tcBorders>
            <w:shd w:val="clear" w:color="auto" w:fill="auto"/>
            <w:noWrap/>
            <w:vAlign w:val="center"/>
            <w:hideMark/>
          </w:tcPr>
          <w:p w14:paraId="13B515CD" w14:textId="77777777" w:rsidR="008707E2" w:rsidRPr="007E1D98" w:rsidRDefault="008707E2" w:rsidP="00054B64">
            <w:pPr>
              <w:jc w:val="right"/>
              <w:rPr>
                <w:color w:val="000000"/>
                <w:sz w:val="22"/>
                <w:szCs w:val="22"/>
              </w:rPr>
            </w:pPr>
            <w:r w:rsidRPr="007E1D98">
              <w:rPr>
                <w:color w:val="000000"/>
                <w:sz w:val="22"/>
                <w:szCs w:val="22"/>
              </w:rPr>
              <w:t>49</w:t>
            </w:r>
          </w:p>
        </w:tc>
        <w:tc>
          <w:tcPr>
            <w:tcW w:w="993" w:type="dxa"/>
            <w:tcBorders>
              <w:top w:val="nil"/>
              <w:left w:val="nil"/>
              <w:bottom w:val="single" w:sz="4" w:space="0" w:color="000000"/>
              <w:right w:val="single" w:sz="4" w:space="0" w:color="000000"/>
            </w:tcBorders>
            <w:shd w:val="clear" w:color="auto" w:fill="auto"/>
            <w:noWrap/>
            <w:vAlign w:val="center"/>
            <w:hideMark/>
          </w:tcPr>
          <w:p w14:paraId="2512096E" w14:textId="77777777" w:rsidR="008707E2" w:rsidRPr="007E1D98" w:rsidRDefault="008707E2" w:rsidP="00054B64">
            <w:pPr>
              <w:jc w:val="right"/>
              <w:rPr>
                <w:color w:val="000000"/>
                <w:sz w:val="22"/>
                <w:szCs w:val="22"/>
              </w:rPr>
            </w:pPr>
            <w:r w:rsidRPr="007E1D98">
              <w:rPr>
                <w:color w:val="000000"/>
                <w:sz w:val="22"/>
                <w:szCs w:val="22"/>
              </w:rPr>
              <w:t>50</w:t>
            </w:r>
          </w:p>
        </w:tc>
        <w:tc>
          <w:tcPr>
            <w:tcW w:w="1148" w:type="dxa"/>
            <w:tcBorders>
              <w:top w:val="nil"/>
              <w:left w:val="nil"/>
              <w:bottom w:val="single" w:sz="4" w:space="0" w:color="000000"/>
              <w:right w:val="single" w:sz="4" w:space="0" w:color="000000"/>
            </w:tcBorders>
            <w:shd w:val="clear" w:color="auto" w:fill="auto"/>
            <w:noWrap/>
            <w:vAlign w:val="center"/>
            <w:hideMark/>
          </w:tcPr>
          <w:p w14:paraId="40007E07" w14:textId="77777777" w:rsidR="008707E2" w:rsidRPr="007E1D98" w:rsidRDefault="008707E2" w:rsidP="00054B64">
            <w:pPr>
              <w:jc w:val="right"/>
              <w:rPr>
                <w:color w:val="000000"/>
                <w:sz w:val="22"/>
                <w:szCs w:val="22"/>
              </w:rPr>
            </w:pPr>
            <w:r w:rsidRPr="007E1D98">
              <w:rPr>
                <w:color w:val="000000"/>
                <w:sz w:val="22"/>
                <w:szCs w:val="22"/>
              </w:rPr>
              <w:t>51</w:t>
            </w:r>
          </w:p>
        </w:tc>
        <w:tc>
          <w:tcPr>
            <w:tcW w:w="1134" w:type="dxa"/>
            <w:tcBorders>
              <w:top w:val="nil"/>
              <w:left w:val="nil"/>
              <w:bottom w:val="single" w:sz="4" w:space="0" w:color="000000"/>
              <w:right w:val="single" w:sz="4" w:space="0" w:color="000000"/>
            </w:tcBorders>
            <w:shd w:val="clear" w:color="auto" w:fill="auto"/>
            <w:noWrap/>
            <w:vAlign w:val="center"/>
            <w:hideMark/>
          </w:tcPr>
          <w:p w14:paraId="6DEFADCE" w14:textId="77777777" w:rsidR="008707E2" w:rsidRPr="007E1D98" w:rsidRDefault="008707E2" w:rsidP="00054B64">
            <w:pPr>
              <w:jc w:val="right"/>
              <w:rPr>
                <w:color w:val="000000"/>
                <w:sz w:val="22"/>
                <w:szCs w:val="22"/>
              </w:rPr>
            </w:pPr>
            <w:r w:rsidRPr="007E1D98">
              <w:rPr>
                <w:color w:val="000000"/>
                <w:sz w:val="22"/>
                <w:szCs w:val="22"/>
              </w:rPr>
              <w:t>51</w:t>
            </w:r>
          </w:p>
        </w:tc>
      </w:tr>
      <w:tr w:rsidR="008707E2" w:rsidRPr="007E1D98" w14:paraId="5DEE85F2" w14:textId="77777777" w:rsidTr="007E1D98">
        <w:trPr>
          <w:trHeight w:val="960"/>
        </w:trPr>
        <w:tc>
          <w:tcPr>
            <w:tcW w:w="284" w:type="dxa"/>
            <w:vMerge/>
            <w:tcBorders>
              <w:left w:val="single" w:sz="4" w:space="0" w:color="auto"/>
              <w:bottom w:val="single" w:sz="4" w:space="0" w:color="auto"/>
            </w:tcBorders>
            <w:vAlign w:val="center"/>
            <w:hideMark/>
          </w:tcPr>
          <w:p w14:paraId="4F9F1BD1" w14:textId="77777777" w:rsidR="008707E2" w:rsidRPr="007E1D98" w:rsidRDefault="008707E2" w:rsidP="00054B64">
            <w:pPr>
              <w:rPr>
                <w:color w:val="000000"/>
                <w:sz w:val="22"/>
                <w:szCs w:val="22"/>
              </w:rPr>
            </w:pPr>
          </w:p>
        </w:tc>
        <w:tc>
          <w:tcPr>
            <w:tcW w:w="1984" w:type="dxa"/>
            <w:vMerge w:val="restart"/>
            <w:tcBorders>
              <w:top w:val="nil"/>
              <w:left w:val="nil"/>
              <w:bottom w:val="single" w:sz="4" w:space="0" w:color="auto"/>
              <w:right w:val="single" w:sz="4" w:space="0" w:color="auto"/>
            </w:tcBorders>
            <w:shd w:val="clear" w:color="auto" w:fill="auto"/>
            <w:hideMark/>
          </w:tcPr>
          <w:p w14:paraId="25FAFD3D" w14:textId="77777777" w:rsidR="008707E2" w:rsidRPr="007E1D98" w:rsidRDefault="008707E2" w:rsidP="00054B64">
            <w:pPr>
              <w:rPr>
                <w:color w:val="000000"/>
                <w:sz w:val="22"/>
                <w:szCs w:val="22"/>
              </w:rPr>
            </w:pPr>
            <w:r w:rsidRPr="007E1D98">
              <w:rPr>
                <w:color w:val="000000"/>
                <w:sz w:val="22"/>
                <w:szCs w:val="22"/>
              </w:rPr>
              <w:t>АхенбСиндр_Замкнутость</w:t>
            </w:r>
          </w:p>
        </w:tc>
        <w:tc>
          <w:tcPr>
            <w:tcW w:w="1134" w:type="dxa"/>
            <w:tcBorders>
              <w:top w:val="nil"/>
              <w:left w:val="nil"/>
              <w:bottom w:val="nil"/>
              <w:right w:val="single" w:sz="12" w:space="0" w:color="000000"/>
            </w:tcBorders>
            <w:shd w:val="clear" w:color="auto" w:fill="auto"/>
            <w:hideMark/>
          </w:tcPr>
          <w:p w14:paraId="28D1DE9C"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auto" w:fill="auto"/>
            <w:noWrap/>
            <w:vAlign w:val="center"/>
            <w:hideMark/>
          </w:tcPr>
          <w:p w14:paraId="1655CB29" w14:textId="77777777" w:rsidR="008707E2" w:rsidRPr="007E1D98" w:rsidRDefault="008707E2" w:rsidP="00054B64">
            <w:pPr>
              <w:jc w:val="right"/>
              <w:rPr>
                <w:color w:val="000000"/>
                <w:sz w:val="22"/>
                <w:szCs w:val="22"/>
              </w:rPr>
            </w:pPr>
            <w:r w:rsidRPr="007E1D98">
              <w:rPr>
                <w:color w:val="000000"/>
                <w:sz w:val="22"/>
                <w:szCs w:val="22"/>
              </w:rPr>
              <w:t>,247</w:t>
            </w:r>
          </w:p>
        </w:tc>
        <w:tc>
          <w:tcPr>
            <w:tcW w:w="1261" w:type="dxa"/>
            <w:tcBorders>
              <w:top w:val="nil"/>
              <w:left w:val="nil"/>
              <w:bottom w:val="nil"/>
              <w:right w:val="single" w:sz="4" w:space="0" w:color="000000"/>
            </w:tcBorders>
            <w:shd w:val="clear" w:color="auto" w:fill="auto"/>
            <w:noWrap/>
            <w:vAlign w:val="center"/>
            <w:hideMark/>
          </w:tcPr>
          <w:p w14:paraId="745F981E" w14:textId="77777777" w:rsidR="008707E2" w:rsidRPr="007E1D98" w:rsidRDefault="008707E2" w:rsidP="00054B64">
            <w:pPr>
              <w:jc w:val="right"/>
              <w:rPr>
                <w:color w:val="000000"/>
                <w:sz w:val="22"/>
                <w:szCs w:val="22"/>
              </w:rPr>
            </w:pPr>
            <w:r w:rsidRPr="007E1D98">
              <w:rPr>
                <w:color w:val="000000"/>
                <w:sz w:val="22"/>
                <w:szCs w:val="22"/>
              </w:rPr>
              <w:t>,092</w:t>
            </w:r>
          </w:p>
        </w:tc>
        <w:tc>
          <w:tcPr>
            <w:tcW w:w="993" w:type="dxa"/>
            <w:tcBorders>
              <w:top w:val="nil"/>
              <w:left w:val="nil"/>
              <w:bottom w:val="nil"/>
              <w:right w:val="single" w:sz="4" w:space="0" w:color="000000"/>
            </w:tcBorders>
            <w:shd w:val="clear" w:color="auto" w:fill="auto"/>
            <w:noWrap/>
            <w:vAlign w:val="center"/>
            <w:hideMark/>
          </w:tcPr>
          <w:p w14:paraId="125BA7E5" w14:textId="77777777" w:rsidR="008707E2" w:rsidRPr="007E1D98" w:rsidRDefault="008707E2" w:rsidP="00054B64">
            <w:pPr>
              <w:jc w:val="right"/>
              <w:rPr>
                <w:color w:val="000000"/>
                <w:sz w:val="22"/>
                <w:szCs w:val="22"/>
              </w:rPr>
            </w:pPr>
            <w:r w:rsidRPr="007E1D98">
              <w:rPr>
                <w:color w:val="000000"/>
                <w:sz w:val="22"/>
                <w:szCs w:val="22"/>
              </w:rPr>
              <w:t>,067</w:t>
            </w:r>
          </w:p>
        </w:tc>
        <w:tc>
          <w:tcPr>
            <w:tcW w:w="1148" w:type="dxa"/>
            <w:tcBorders>
              <w:top w:val="nil"/>
              <w:left w:val="nil"/>
              <w:bottom w:val="nil"/>
              <w:right w:val="single" w:sz="4" w:space="0" w:color="000000"/>
            </w:tcBorders>
            <w:shd w:val="clear" w:color="auto" w:fill="auto"/>
            <w:noWrap/>
            <w:vAlign w:val="center"/>
            <w:hideMark/>
          </w:tcPr>
          <w:p w14:paraId="6144AC5E" w14:textId="77777777" w:rsidR="008707E2" w:rsidRPr="007E1D98" w:rsidRDefault="008707E2" w:rsidP="00054B64">
            <w:pPr>
              <w:jc w:val="right"/>
              <w:rPr>
                <w:color w:val="000000"/>
                <w:sz w:val="22"/>
                <w:szCs w:val="22"/>
              </w:rPr>
            </w:pPr>
            <w:r w:rsidRPr="007E1D98">
              <w:rPr>
                <w:color w:val="000000"/>
                <w:sz w:val="22"/>
                <w:szCs w:val="22"/>
              </w:rPr>
              <w:t>,246</w:t>
            </w:r>
          </w:p>
        </w:tc>
        <w:tc>
          <w:tcPr>
            <w:tcW w:w="1134" w:type="dxa"/>
            <w:tcBorders>
              <w:top w:val="nil"/>
              <w:left w:val="nil"/>
              <w:bottom w:val="nil"/>
              <w:right w:val="single" w:sz="4" w:space="0" w:color="000000"/>
            </w:tcBorders>
            <w:shd w:val="clear" w:color="auto" w:fill="auto"/>
            <w:noWrap/>
            <w:vAlign w:val="center"/>
            <w:hideMark/>
          </w:tcPr>
          <w:p w14:paraId="22958A7C" w14:textId="77777777" w:rsidR="008707E2" w:rsidRPr="007E1D98" w:rsidRDefault="008707E2" w:rsidP="00054B64">
            <w:pPr>
              <w:jc w:val="right"/>
              <w:rPr>
                <w:color w:val="000000"/>
                <w:sz w:val="22"/>
                <w:szCs w:val="22"/>
              </w:rPr>
            </w:pPr>
            <w:r w:rsidRPr="007E1D98">
              <w:rPr>
                <w:color w:val="000000"/>
                <w:sz w:val="22"/>
                <w:szCs w:val="22"/>
              </w:rPr>
              <w:t>,018</w:t>
            </w:r>
          </w:p>
        </w:tc>
      </w:tr>
      <w:tr w:rsidR="008707E2" w:rsidRPr="007E1D98" w14:paraId="2D483E1B" w14:textId="77777777" w:rsidTr="007E1D98">
        <w:trPr>
          <w:trHeight w:val="720"/>
        </w:trPr>
        <w:tc>
          <w:tcPr>
            <w:tcW w:w="284" w:type="dxa"/>
            <w:vMerge/>
            <w:tcBorders>
              <w:left w:val="single" w:sz="4" w:space="0" w:color="auto"/>
              <w:bottom w:val="single" w:sz="4" w:space="0" w:color="auto"/>
            </w:tcBorders>
            <w:vAlign w:val="center"/>
            <w:hideMark/>
          </w:tcPr>
          <w:p w14:paraId="22957905"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5B508211"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3A9AAA6E"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5A891926" w14:textId="77777777" w:rsidR="008707E2" w:rsidRPr="007E1D98" w:rsidRDefault="008707E2" w:rsidP="00054B64">
            <w:pPr>
              <w:jc w:val="right"/>
              <w:rPr>
                <w:color w:val="000000"/>
                <w:sz w:val="22"/>
                <w:szCs w:val="22"/>
              </w:rPr>
            </w:pPr>
            <w:r w:rsidRPr="007E1D98">
              <w:rPr>
                <w:color w:val="000000"/>
                <w:sz w:val="22"/>
                <w:szCs w:val="22"/>
              </w:rPr>
              <w:t>,090</w:t>
            </w:r>
          </w:p>
        </w:tc>
        <w:tc>
          <w:tcPr>
            <w:tcW w:w="1261" w:type="dxa"/>
            <w:tcBorders>
              <w:top w:val="nil"/>
              <w:left w:val="nil"/>
              <w:bottom w:val="nil"/>
              <w:right w:val="single" w:sz="4" w:space="0" w:color="000000"/>
            </w:tcBorders>
            <w:shd w:val="clear" w:color="auto" w:fill="auto"/>
            <w:noWrap/>
            <w:vAlign w:val="center"/>
            <w:hideMark/>
          </w:tcPr>
          <w:p w14:paraId="5896A2D1" w14:textId="77777777" w:rsidR="008707E2" w:rsidRPr="007E1D98" w:rsidRDefault="008707E2" w:rsidP="00054B64">
            <w:pPr>
              <w:jc w:val="right"/>
              <w:rPr>
                <w:color w:val="000000"/>
                <w:sz w:val="22"/>
                <w:szCs w:val="22"/>
              </w:rPr>
            </w:pPr>
            <w:r w:rsidRPr="007E1D98">
              <w:rPr>
                <w:color w:val="000000"/>
                <w:sz w:val="22"/>
                <w:szCs w:val="22"/>
              </w:rPr>
              <w:t>,532</w:t>
            </w:r>
          </w:p>
        </w:tc>
        <w:tc>
          <w:tcPr>
            <w:tcW w:w="993" w:type="dxa"/>
            <w:tcBorders>
              <w:top w:val="nil"/>
              <w:left w:val="nil"/>
              <w:bottom w:val="nil"/>
              <w:right w:val="single" w:sz="4" w:space="0" w:color="000000"/>
            </w:tcBorders>
            <w:shd w:val="clear" w:color="auto" w:fill="auto"/>
            <w:noWrap/>
            <w:vAlign w:val="center"/>
            <w:hideMark/>
          </w:tcPr>
          <w:p w14:paraId="25F107DD" w14:textId="77777777" w:rsidR="008707E2" w:rsidRPr="007E1D98" w:rsidRDefault="008707E2" w:rsidP="00054B64">
            <w:pPr>
              <w:jc w:val="right"/>
              <w:rPr>
                <w:color w:val="000000"/>
                <w:sz w:val="22"/>
                <w:szCs w:val="22"/>
              </w:rPr>
            </w:pPr>
            <w:r w:rsidRPr="007E1D98">
              <w:rPr>
                <w:color w:val="000000"/>
                <w:sz w:val="22"/>
                <w:szCs w:val="22"/>
              </w:rPr>
              <w:t>,647</w:t>
            </w:r>
          </w:p>
        </w:tc>
        <w:tc>
          <w:tcPr>
            <w:tcW w:w="1148" w:type="dxa"/>
            <w:tcBorders>
              <w:top w:val="nil"/>
              <w:left w:val="nil"/>
              <w:bottom w:val="nil"/>
              <w:right w:val="single" w:sz="4" w:space="0" w:color="000000"/>
            </w:tcBorders>
            <w:shd w:val="clear" w:color="auto" w:fill="auto"/>
            <w:noWrap/>
            <w:vAlign w:val="center"/>
            <w:hideMark/>
          </w:tcPr>
          <w:p w14:paraId="2AC77E41" w14:textId="77777777" w:rsidR="008707E2" w:rsidRPr="007E1D98" w:rsidRDefault="008707E2" w:rsidP="00054B64">
            <w:pPr>
              <w:jc w:val="right"/>
              <w:rPr>
                <w:color w:val="000000"/>
                <w:sz w:val="22"/>
                <w:szCs w:val="22"/>
              </w:rPr>
            </w:pPr>
            <w:r w:rsidRPr="007E1D98">
              <w:rPr>
                <w:color w:val="000000"/>
                <w:sz w:val="22"/>
                <w:szCs w:val="22"/>
              </w:rPr>
              <w:t>,086</w:t>
            </w:r>
          </w:p>
        </w:tc>
        <w:tc>
          <w:tcPr>
            <w:tcW w:w="1134" w:type="dxa"/>
            <w:tcBorders>
              <w:top w:val="nil"/>
              <w:left w:val="nil"/>
              <w:bottom w:val="nil"/>
              <w:right w:val="single" w:sz="4" w:space="0" w:color="000000"/>
            </w:tcBorders>
            <w:shd w:val="clear" w:color="auto" w:fill="auto"/>
            <w:noWrap/>
            <w:vAlign w:val="center"/>
            <w:hideMark/>
          </w:tcPr>
          <w:p w14:paraId="42435CB4" w14:textId="77777777" w:rsidR="008707E2" w:rsidRPr="007E1D98" w:rsidRDefault="008707E2" w:rsidP="00054B64">
            <w:pPr>
              <w:jc w:val="right"/>
              <w:rPr>
                <w:color w:val="000000"/>
                <w:sz w:val="22"/>
                <w:szCs w:val="22"/>
              </w:rPr>
            </w:pPr>
            <w:r w:rsidRPr="007E1D98">
              <w:rPr>
                <w:color w:val="000000"/>
                <w:sz w:val="22"/>
                <w:szCs w:val="22"/>
              </w:rPr>
              <w:t>,900</w:t>
            </w:r>
          </w:p>
        </w:tc>
      </w:tr>
      <w:tr w:rsidR="008707E2" w:rsidRPr="007E1D98" w14:paraId="5CDB2139" w14:textId="77777777" w:rsidTr="007E1D98">
        <w:trPr>
          <w:trHeight w:val="300"/>
        </w:trPr>
        <w:tc>
          <w:tcPr>
            <w:tcW w:w="284" w:type="dxa"/>
            <w:vMerge/>
            <w:tcBorders>
              <w:left w:val="single" w:sz="4" w:space="0" w:color="auto"/>
              <w:bottom w:val="single" w:sz="4" w:space="0" w:color="auto"/>
            </w:tcBorders>
            <w:vAlign w:val="center"/>
            <w:hideMark/>
          </w:tcPr>
          <w:p w14:paraId="47836E0C"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18218CD7" w14:textId="77777777" w:rsidR="008707E2" w:rsidRPr="007E1D98" w:rsidRDefault="008707E2" w:rsidP="00054B64">
            <w:pPr>
              <w:rPr>
                <w:color w:val="000000"/>
                <w:sz w:val="22"/>
                <w:szCs w:val="22"/>
              </w:rPr>
            </w:pPr>
          </w:p>
        </w:tc>
        <w:tc>
          <w:tcPr>
            <w:tcW w:w="1134" w:type="dxa"/>
            <w:tcBorders>
              <w:top w:val="nil"/>
              <w:left w:val="nil"/>
              <w:bottom w:val="single" w:sz="4" w:space="0" w:color="000000"/>
              <w:right w:val="single" w:sz="12" w:space="0" w:color="000000"/>
            </w:tcBorders>
            <w:shd w:val="clear" w:color="auto" w:fill="auto"/>
            <w:hideMark/>
          </w:tcPr>
          <w:p w14:paraId="5A24DCB6"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000000"/>
              <w:right w:val="single" w:sz="4" w:space="0" w:color="000000"/>
            </w:tcBorders>
            <w:shd w:val="clear" w:color="auto" w:fill="auto"/>
            <w:noWrap/>
            <w:vAlign w:val="center"/>
            <w:hideMark/>
          </w:tcPr>
          <w:p w14:paraId="53340C54" w14:textId="77777777" w:rsidR="008707E2" w:rsidRPr="007E1D98" w:rsidRDefault="008707E2" w:rsidP="00054B64">
            <w:pPr>
              <w:jc w:val="right"/>
              <w:rPr>
                <w:color w:val="000000"/>
                <w:sz w:val="22"/>
                <w:szCs w:val="22"/>
              </w:rPr>
            </w:pPr>
            <w:r w:rsidRPr="007E1D98">
              <w:rPr>
                <w:color w:val="000000"/>
                <w:sz w:val="22"/>
                <w:szCs w:val="22"/>
              </w:rPr>
              <w:t>48</w:t>
            </w:r>
          </w:p>
        </w:tc>
        <w:tc>
          <w:tcPr>
            <w:tcW w:w="1261" w:type="dxa"/>
            <w:tcBorders>
              <w:top w:val="nil"/>
              <w:left w:val="nil"/>
              <w:bottom w:val="single" w:sz="4" w:space="0" w:color="000000"/>
              <w:right w:val="single" w:sz="4" w:space="0" w:color="000000"/>
            </w:tcBorders>
            <w:shd w:val="clear" w:color="auto" w:fill="auto"/>
            <w:noWrap/>
            <w:vAlign w:val="center"/>
            <w:hideMark/>
          </w:tcPr>
          <w:p w14:paraId="0EC9E708" w14:textId="77777777" w:rsidR="008707E2" w:rsidRPr="007E1D98" w:rsidRDefault="008707E2" w:rsidP="00054B64">
            <w:pPr>
              <w:jc w:val="right"/>
              <w:rPr>
                <w:color w:val="000000"/>
                <w:sz w:val="22"/>
                <w:szCs w:val="22"/>
              </w:rPr>
            </w:pPr>
            <w:r w:rsidRPr="007E1D98">
              <w:rPr>
                <w:color w:val="000000"/>
                <w:sz w:val="22"/>
                <w:szCs w:val="22"/>
              </w:rPr>
              <w:t>48</w:t>
            </w:r>
          </w:p>
        </w:tc>
        <w:tc>
          <w:tcPr>
            <w:tcW w:w="993" w:type="dxa"/>
            <w:tcBorders>
              <w:top w:val="nil"/>
              <w:left w:val="nil"/>
              <w:bottom w:val="single" w:sz="4" w:space="0" w:color="000000"/>
              <w:right w:val="single" w:sz="4" w:space="0" w:color="000000"/>
            </w:tcBorders>
            <w:shd w:val="clear" w:color="auto" w:fill="auto"/>
            <w:noWrap/>
            <w:vAlign w:val="center"/>
            <w:hideMark/>
          </w:tcPr>
          <w:p w14:paraId="72B0E2B0" w14:textId="77777777" w:rsidR="008707E2" w:rsidRPr="007E1D98" w:rsidRDefault="008707E2" w:rsidP="00054B64">
            <w:pPr>
              <w:jc w:val="right"/>
              <w:rPr>
                <w:color w:val="000000"/>
                <w:sz w:val="22"/>
                <w:szCs w:val="22"/>
              </w:rPr>
            </w:pPr>
            <w:r w:rsidRPr="007E1D98">
              <w:rPr>
                <w:color w:val="000000"/>
                <w:sz w:val="22"/>
                <w:szCs w:val="22"/>
              </w:rPr>
              <w:t>49</w:t>
            </w:r>
          </w:p>
        </w:tc>
        <w:tc>
          <w:tcPr>
            <w:tcW w:w="1148" w:type="dxa"/>
            <w:tcBorders>
              <w:top w:val="nil"/>
              <w:left w:val="nil"/>
              <w:bottom w:val="single" w:sz="4" w:space="0" w:color="000000"/>
              <w:right w:val="single" w:sz="4" w:space="0" w:color="000000"/>
            </w:tcBorders>
            <w:shd w:val="clear" w:color="auto" w:fill="auto"/>
            <w:noWrap/>
            <w:vAlign w:val="center"/>
            <w:hideMark/>
          </w:tcPr>
          <w:p w14:paraId="06F57067" w14:textId="77777777" w:rsidR="008707E2" w:rsidRPr="007E1D98" w:rsidRDefault="008707E2" w:rsidP="00054B64">
            <w:pPr>
              <w:jc w:val="right"/>
              <w:rPr>
                <w:color w:val="000000"/>
                <w:sz w:val="22"/>
                <w:szCs w:val="22"/>
              </w:rPr>
            </w:pPr>
            <w:r w:rsidRPr="007E1D98">
              <w:rPr>
                <w:color w:val="000000"/>
                <w:sz w:val="22"/>
                <w:szCs w:val="22"/>
              </w:rPr>
              <w:t>50</w:t>
            </w:r>
          </w:p>
        </w:tc>
        <w:tc>
          <w:tcPr>
            <w:tcW w:w="1134" w:type="dxa"/>
            <w:tcBorders>
              <w:top w:val="nil"/>
              <w:left w:val="nil"/>
              <w:bottom w:val="single" w:sz="4" w:space="0" w:color="000000"/>
              <w:right w:val="single" w:sz="4" w:space="0" w:color="000000"/>
            </w:tcBorders>
            <w:shd w:val="clear" w:color="auto" w:fill="auto"/>
            <w:noWrap/>
            <w:vAlign w:val="center"/>
            <w:hideMark/>
          </w:tcPr>
          <w:p w14:paraId="10E5D9A4" w14:textId="77777777" w:rsidR="008707E2" w:rsidRPr="007E1D98" w:rsidRDefault="008707E2" w:rsidP="00054B64">
            <w:pPr>
              <w:jc w:val="right"/>
              <w:rPr>
                <w:color w:val="000000"/>
                <w:sz w:val="22"/>
                <w:szCs w:val="22"/>
              </w:rPr>
            </w:pPr>
            <w:r w:rsidRPr="007E1D98">
              <w:rPr>
                <w:color w:val="000000"/>
                <w:sz w:val="22"/>
                <w:szCs w:val="22"/>
              </w:rPr>
              <w:t>50</w:t>
            </w:r>
          </w:p>
        </w:tc>
      </w:tr>
      <w:tr w:rsidR="008707E2" w:rsidRPr="007E1D98" w14:paraId="74228E96" w14:textId="77777777" w:rsidTr="007E1D98">
        <w:trPr>
          <w:trHeight w:val="960"/>
        </w:trPr>
        <w:tc>
          <w:tcPr>
            <w:tcW w:w="284" w:type="dxa"/>
            <w:vMerge/>
            <w:tcBorders>
              <w:left w:val="single" w:sz="4" w:space="0" w:color="auto"/>
              <w:bottom w:val="single" w:sz="4" w:space="0" w:color="auto"/>
            </w:tcBorders>
            <w:vAlign w:val="center"/>
            <w:hideMark/>
          </w:tcPr>
          <w:p w14:paraId="5D966DD5" w14:textId="77777777" w:rsidR="008707E2" w:rsidRPr="007E1D98" w:rsidRDefault="008707E2" w:rsidP="00054B64">
            <w:pPr>
              <w:rPr>
                <w:color w:val="000000"/>
                <w:sz w:val="22"/>
                <w:szCs w:val="22"/>
              </w:rPr>
            </w:pPr>
          </w:p>
        </w:tc>
        <w:tc>
          <w:tcPr>
            <w:tcW w:w="1984" w:type="dxa"/>
            <w:vMerge w:val="restart"/>
            <w:tcBorders>
              <w:top w:val="nil"/>
              <w:left w:val="nil"/>
              <w:bottom w:val="single" w:sz="4" w:space="0" w:color="auto"/>
              <w:right w:val="single" w:sz="4" w:space="0" w:color="auto"/>
            </w:tcBorders>
            <w:shd w:val="clear" w:color="auto" w:fill="auto"/>
            <w:hideMark/>
          </w:tcPr>
          <w:p w14:paraId="6F007452" w14:textId="77777777" w:rsidR="008707E2" w:rsidRPr="007E1D98" w:rsidRDefault="008707E2" w:rsidP="00054B64">
            <w:pPr>
              <w:rPr>
                <w:color w:val="000000"/>
                <w:sz w:val="22"/>
                <w:szCs w:val="22"/>
              </w:rPr>
            </w:pPr>
            <w:r w:rsidRPr="007E1D98">
              <w:rPr>
                <w:color w:val="000000"/>
                <w:sz w:val="22"/>
                <w:szCs w:val="22"/>
              </w:rPr>
              <w:t>АхенбСиндр_Соматич Пробл</w:t>
            </w:r>
          </w:p>
        </w:tc>
        <w:tc>
          <w:tcPr>
            <w:tcW w:w="1134" w:type="dxa"/>
            <w:tcBorders>
              <w:top w:val="nil"/>
              <w:left w:val="nil"/>
              <w:bottom w:val="nil"/>
              <w:right w:val="single" w:sz="12" w:space="0" w:color="000000"/>
            </w:tcBorders>
            <w:shd w:val="clear" w:color="auto" w:fill="auto"/>
            <w:hideMark/>
          </w:tcPr>
          <w:p w14:paraId="7F7B55DC"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auto" w:fill="auto"/>
            <w:noWrap/>
            <w:vAlign w:val="center"/>
            <w:hideMark/>
          </w:tcPr>
          <w:p w14:paraId="3999E4AA" w14:textId="77777777" w:rsidR="008707E2" w:rsidRPr="007E1D98" w:rsidRDefault="008707E2" w:rsidP="00054B64">
            <w:pPr>
              <w:jc w:val="right"/>
              <w:rPr>
                <w:color w:val="000000"/>
                <w:sz w:val="22"/>
                <w:szCs w:val="22"/>
              </w:rPr>
            </w:pPr>
            <w:r w:rsidRPr="007E1D98">
              <w:rPr>
                <w:color w:val="000000"/>
                <w:sz w:val="22"/>
                <w:szCs w:val="22"/>
              </w:rPr>
              <w:t>,233</w:t>
            </w:r>
          </w:p>
        </w:tc>
        <w:tc>
          <w:tcPr>
            <w:tcW w:w="1261" w:type="dxa"/>
            <w:tcBorders>
              <w:top w:val="nil"/>
              <w:left w:val="nil"/>
              <w:bottom w:val="nil"/>
              <w:right w:val="single" w:sz="4" w:space="0" w:color="000000"/>
            </w:tcBorders>
            <w:shd w:val="clear" w:color="auto" w:fill="auto"/>
            <w:noWrap/>
            <w:vAlign w:val="center"/>
            <w:hideMark/>
          </w:tcPr>
          <w:p w14:paraId="5FE61E74" w14:textId="77777777" w:rsidR="008707E2" w:rsidRPr="007E1D98" w:rsidRDefault="008707E2" w:rsidP="00054B64">
            <w:pPr>
              <w:jc w:val="right"/>
              <w:rPr>
                <w:color w:val="000000"/>
                <w:sz w:val="22"/>
                <w:szCs w:val="22"/>
              </w:rPr>
            </w:pPr>
            <w:r w:rsidRPr="007E1D98">
              <w:rPr>
                <w:color w:val="000000"/>
                <w:sz w:val="22"/>
                <w:szCs w:val="22"/>
              </w:rPr>
              <w:t>,250</w:t>
            </w:r>
          </w:p>
        </w:tc>
        <w:tc>
          <w:tcPr>
            <w:tcW w:w="993" w:type="dxa"/>
            <w:tcBorders>
              <w:top w:val="nil"/>
              <w:left w:val="nil"/>
              <w:bottom w:val="nil"/>
              <w:right w:val="single" w:sz="4" w:space="0" w:color="000000"/>
            </w:tcBorders>
            <w:shd w:val="clear" w:color="auto" w:fill="auto"/>
            <w:noWrap/>
            <w:vAlign w:val="center"/>
            <w:hideMark/>
          </w:tcPr>
          <w:p w14:paraId="1A2B3A09" w14:textId="77777777" w:rsidR="008707E2" w:rsidRPr="007E1D98" w:rsidRDefault="008707E2" w:rsidP="00054B64">
            <w:pPr>
              <w:jc w:val="right"/>
              <w:rPr>
                <w:color w:val="000000"/>
                <w:sz w:val="22"/>
                <w:szCs w:val="22"/>
              </w:rPr>
            </w:pPr>
            <w:r w:rsidRPr="007E1D98">
              <w:rPr>
                <w:color w:val="000000"/>
                <w:sz w:val="22"/>
                <w:szCs w:val="22"/>
              </w:rPr>
              <w:t>,265</w:t>
            </w:r>
          </w:p>
        </w:tc>
        <w:tc>
          <w:tcPr>
            <w:tcW w:w="1148" w:type="dxa"/>
            <w:tcBorders>
              <w:top w:val="nil"/>
              <w:left w:val="nil"/>
              <w:bottom w:val="nil"/>
              <w:right w:val="single" w:sz="4" w:space="0" w:color="000000"/>
            </w:tcBorders>
            <w:shd w:val="clear" w:color="auto" w:fill="auto"/>
            <w:noWrap/>
            <w:vAlign w:val="center"/>
            <w:hideMark/>
          </w:tcPr>
          <w:p w14:paraId="075E2258" w14:textId="77777777" w:rsidR="008707E2" w:rsidRPr="007E1D98" w:rsidRDefault="008707E2" w:rsidP="00054B64">
            <w:pPr>
              <w:jc w:val="right"/>
              <w:rPr>
                <w:color w:val="000000"/>
                <w:sz w:val="22"/>
                <w:szCs w:val="22"/>
              </w:rPr>
            </w:pPr>
            <w:r w:rsidRPr="007E1D98">
              <w:rPr>
                <w:color w:val="000000"/>
                <w:sz w:val="22"/>
                <w:szCs w:val="22"/>
              </w:rPr>
              <w:t>,225</w:t>
            </w:r>
          </w:p>
        </w:tc>
        <w:tc>
          <w:tcPr>
            <w:tcW w:w="1134" w:type="dxa"/>
            <w:tcBorders>
              <w:top w:val="nil"/>
              <w:left w:val="nil"/>
              <w:bottom w:val="nil"/>
              <w:right w:val="single" w:sz="4" w:space="0" w:color="000000"/>
            </w:tcBorders>
            <w:shd w:val="clear" w:color="auto" w:fill="auto"/>
            <w:noWrap/>
            <w:vAlign w:val="center"/>
            <w:hideMark/>
          </w:tcPr>
          <w:p w14:paraId="415850DA" w14:textId="77777777" w:rsidR="008707E2" w:rsidRPr="007E1D98" w:rsidRDefault="008707E2" w:rsidP="00054B64">
            <w:pPr>
              <w:jc w:val="right"/>
              <w:rPr>
                <w:color w:val="000000"/>
                <w:sz w:val="22"/>
                <w:szCs w:val="22"/>
              </w:rPr>
            </w:pPr>
            <w:r w:rsidRPr="007E1D98">
              <w:rPr>
                <w:color w:val="000000"/>
                <w:sz w:val="22"/>
                <w:szCs w:val="22"/>
              </w:rPr>
              <w:t>,227</w:t>
            </w:r>
          </w:p>
        </w:tc>
      </w:tr>
      <w:tr w:rsidR="008707E2" w:rsidRPr="007E1D98" w14:paraId="09DF8158" w14:textId="77777777" w:rsidTr="007E1D98">
        <w:trPr>
          <w:trHeight w:val="720"/>
        </w:trPr>
        <w:tc>
          <w:tcPr>
            <w:tcW w:w="284" w:type="dxa"/>
            <w:vMerge/>
            <w:tcBorders>
              <w:left w:val="single" w:sz="4" w:space="0" w:color="auto"/>
              <w:bottom w:val="single" w:sz="4" w:space="0" w:color="auto"/>
            </w:tcBorders>
            <w:vAlign w:val="center"/>
            <w:hideMark/>
          </w:tcPr>
          <w:p w14:paraId="6CC51710"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6012A357"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46113B6A"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1E21202F" w14:textId="77777777" w:rsidR="008707E2" w:rsidRPr="007E1D98" w:rsidRDefault="008707E2" w:rsidP="00054B64">
            <w:pPr>
              <w:jc w:val="right"/>
              <w:rPr>
                <w:color w:val="000000"/>
                <w:sz w:val="22"/>
                <w:szCs w:val="22"/>
              </w:rPr>
            </w:pPr>
            <w:r w:rsidRPr="007E1D98">
              <w:rPr>
                <w:color w:val="000000"/>
                <w:sz w:val="22"/>
                <w:szCs w:val="22"/>
              </w:rPr>
              <w:t>,115</w:t>
            </w:r>
          </w:p>
        </w:tc>
        <w:tc>
          <w:tcPr>
            <w:tcW w:w="1261" w:type="dxa"/>
            <w:tcBorders>
              <w:top w:val="nil"/>
              <w:left w:val="nil"/>
              <w:bottom w:val="nil"/>
              <w:right w:val="single" w:sz="4" w:space="0" w:color="000000"/>
            </w:tcBorders>
            <w:shd w:val="clear" w:color="auto" w:fill="auto"/>
            <w:noWrap/>
            <w:vAlign w:val="center"/>
            <w:hideMark/>
          </w:tcPr>
          <w:p w14:paraId="77DC7A45" w14:textId="77777777" w:rsidR="008707E2" w:rsidRPr="007E1D98" w:rsidRDefault="008707E2" w:rsidP="00054B64">
            <w:pPr>
              <w:jc w:val="right"/>
              <w:rPr>
                <w:color w:val="000000"/>
                <w:sz w:val="22"/>
                <w:szCs w:val="22"/>
              </w:rPr>
            </w:pPr>
            <w:r w:rsidRPr="007E1D98">
              <w:rPr>
                <w:color w:val="000000"/>
                <w:sz w:val="22"/>
                <w:szCs w:val="22"/>
              </w:rPr>
              <w:t>,090</w:t>
            </w:r>
          </w:p>
        </w:tc>
        <w:tc>
          <w:tcPr>
            <w:tcW w:w="993" w:type="dxa"/>
            <w:tcBorders>
              <w:top w:val="nil"/>
              <w:left w:val="nil"/>
              <w:bottom w:val="nil"/>
              <w:right w:val="single" w:sz="4" w:space="0" w:color="000000"/>
            </w:tcBorders>
            <w:shd w:val="clear" w:color="auto" w:fill="auto"/>
            <w:noWrap/>
            <w:vAlign w:val="center"/>
            <w:hideMark/>
          </w:tcPr>
          <w:p w14:paraId="604BA90B" w14:textId="77777777" w:rsidR="008707E2" w:rsidRPr="007E1D98" w:rsidRDefault="008707E2" w:rsidP="00054B64">
            <w:pPr>
              <w:jc w:val="right"/>
              <w:rPr>
                <w:color w:val="000000"/>
                <w:sz w:val="22"/>
                <w:szCs w:val="22"/>
              </w:rPr>
            </w:pPr>
            <w:r w:rsidRPr="007E1D98">
              <w:rPr>
                <w:color w:val="000000"/>
                <w:sz w:val="22"/>
                <w:szCs w:val="22"/>
              </w:rPr>
              <w:t>,069</w:t>
            </w:r>
          </w:p>
        </w:tc>
        <w:tc>
          <w:tcPr>
            <w:tcW w:w="1148" w:type="dxa"/>
            <w:tcBorders>
              <w:top w:val="nil"/>
              <w:left w:val="nil"/>
              <w:bottom w:val="nil"/>
              <w:right w:val="single" w:sz="4" w:space="0" w:color="000000"/>
            </w:tcBorders>
            <w:shd w:val="clear" w:color="auto" w:fill="auto"/>
            <w:noWrap/>
            <w:vAlign w:val="center"/>
            <w:hideMark/>
          </w:tcPr>
          <w:p w14:paraId="51A0EE20" w14:textId="77777777" w:rsidR="008707E2" w:rsidRPr="007E1D98" w:rsidRDefault="008707E2" w:rsidP="00054B64">
            <w:pPr>
              <w:jc w:val="right"/>
              <w:rPr>
                <w:color w:val="000000"/>
                <w:sz w:val="22"/>
                <w:szCs w:val="22"/>
              </w:rPr>
            </w:pPr>
            <w:r w:rsidRPr="007E1D98">
              <w:rPr>
                <w:color w:val="000000"/>
                <w:sz w:val="22"/>
                <w:szCs w:val="22"/>
              </w:rPr>
              <w:t>,121</w:t>
            </w:r>
          </w:p>
        </w:tc>
        <w:tc>
          <w:tcPr>
            <w:tcW w:w="1134" w:type="dxa"/>
            <w:tcBorders>
              <w:top w:val="nil"/>
              <w:left w:val="nil"/>
              <w:bottom w:val="nil"/>
              <w:right w:val="single" w:sz="4" w:space="0" w:color="000000"/>
            </w:tcBorders>
            <w:shd w:val="clear" w:color="auto" w:fill="auto"/>
            <w:noWrap/>
            <w:vAlign w:val="center"/>
            <w:hideMark/>
          </w:tcPr>
          <w:p w14:paraId="25DC2761" w14:textId="77777777" w:rsidR="008707E2" w:rsidRPr="007E1D98" w:rsidRDefault="008707E2" w:rsidP="00054B64">
            <w:pPr>
              <w:jc w:val="right"/>
              <w:rPr>
                <w:color w:val="000000"/>
                <w:sz w:val="22"/>
                <w:szCs w:val="22"/>
              </w:rPr>
            </w:pPr>
            <w:r w:rsidRPr="007E1D98">
              <w:rPr>
                <w:color w:val="000000"/>
                <w:sz w:val="22"/>
                <w:szCs w:val="22"/>
              </w:rPr>
              <w:t>,117</w:t>
            </w:r>
          </w:p>
        </w:tc>
      </w:tr>
      <w:tr w:rsidR="008707E2" w:rsidRPr="007E1D98" w14:paraId="0A88CBA0" w14:textId="77777777" w:rsidTr="007E1D98">
        <w:trPr>
          <w:trHeight w:val="300"/>
        </w:trPr>
        <w:tc>
          <w:tcPr>
            <w:tcW w:w="284" w:type="dxa"/>
            <w:vMerge/>
            <w:tcBorders>
              <w:left w:val="single" w:sz="4" w:space="0" w:color="auto"/>
              <w:bottom w:val="single" w:sz="4" w:space="0" w:color="auto"/>
            </w:tcBorders>
            <w:vAlign w:val="center"/>
            <w:hideMark/>
          </w:tcPr>
          <w:p w14:paraId="5E71BCEC"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4C698D2A" w14:textId="77777777" w:rsidR="008707E2" w:rsidRPr="007E1D98" w:rsidRDefault="008707E2" w:rsidP="00054B64">
            <w:pPr>
              <w:rPr>
                <w:color w:val="000000"/>
                <w:sz w:val="22"/>
                <w:szCs w:val="22"/>
              </w:rPr>
            </w:pPr>
          </w:p>
        </w:tc>
        <w:tc>
          <w:tcPr>
            <w:tcW w:w="1134" w:type="dxa"/>
            <w:tcBorders>
              <w:top w:val="nil"/>
              <w:left w:val="nil"/>
              <w:bottom w:val="single" w:sz="4" w:space="0" w:color="000000"/>
              <w:right w:val="single" w:sz="12" w:space="0" w:color="000000"/>
            </w:tcBorders>
            <w:shd w:val="clear" w:color="auto" w:fill="auto"/>
            <w:hideMark/>
          </w:tcPr>
          <w:p w14:paraId="08595F86"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000000"/>
              <w:right w:val="single" w:sz="4" w:space="0" w:color="000000"/>
            </w:tcBorders>
            <w:shd w:val="clear" w:color="auto" w:fill="auto"/>
            <w:noWrap/>
            <w:vAlign w:val="center"/>
            <w:hideMark/>
          </w:tcPr>
          <w:p w14:paraId="67B2544B" w14:textId="77777777" w:rsidR="008707E2" w:rsidRPr="007E1D98" w:rsidRDefault="008707E2" w:rsidP="00054B64">
            <w:pPr>
              <w:jc w:val="right"/>
              <w:rPr>
                <w:color w:val="000000"/>
                <w:sz w:val="22"/>
                <w:szCs w:val="22"/>
              </w:rPr>
            </w:pPr>
            <w:r w:rsidRPr="007E1D98">
              <w:rPr>
                <w:color w:val="000000"/>
                <w:sz w:val="22"/>
                <w:szCs w:val="22"/>
              </w:rPr>
              <w:t>47</w:t>
            </w:r>
          </w:p>
        </w:tc>
        <w:tc>
          <w:tcPr>
            <w:tcW w:w="1261" w:type="dxa"/>
            <w:tcBorders>
              <w:top w:val="nil"/>
              <w:left w:val="nil"/>
              <w:bottom w:val="single" w:sz="4" w:space="0" w:color="000000"/>
              <w:right w:val="single" w:sz="4" w:space="0" w:color="000000"/>
            </w:tcBorders>
            <w:shd w:val="clear" w:color="auto" w:fill="auto"/>
            <w:noWrap/>
            <w:vAlign w:val="center"/>
            <w:hideMark/>
          </w:tcPr>
          <w:p w14:paraId="3F58BF6D" w14:textId="77777777" w:rsidR="008707E2" w:rsidRPr="007E1D98" w:rsidRDefault="008707E2" w:rsidP="00054B64">
            <w:pPr>
              <w:jc w:val="right"/>
              <w:rPr>
                <w:color w:val="000000"/>
                <w:sz w:val="22"/>
                <w:szCs w:val="22"/>
              </w:rPr>
            </w:pPr>
            <w:r w:rsidRPr="007E1D98">
              <w:rPr>
                <w:color w:val="000000"/>
                <w:sz w:val="22"/>
                <w:szCs w:val="22"/>
              </w:rPr>
              <w:t>47</w:t>
            </w:r>
          </w:p>
        </w:tc>
        <w:tc>
          <w:tcPr>
            <w:tcW w:w="993" w:type="dxa"/>
            <w:tcBorders>
              <w:top w:val="nil"/>
              <w:left w:val="nil"/>
              <w:bottom w:val="single" w:sz="4" w:space="0" w:color="000000"/>
              <w:right w:val="single" w:sz="4" w:space="0" w:color="000000"/>
            </w:tcBorders>
            <w:shd w:val="clear" w:color="auto" w:fill="auto"/>
            <w:noWrap/>
            <w:vAlign w:val="center"/>
            <w:hideMark/>
          </w:tcPr>
          <w:p w14:paraId="4AB48DF1" w14:textId="77777777" w:rsidR="008707E2" w:rsidRPr="007E1D98" w:rsidRDefault="008707E2" w:rsidP="00054B64">
            <w:pPr>
              <w:jc w:val="right"/>
              <w:rPr>
                <w:color w:val="000000"/>
                <w:sz w:val="22"/>
                <w:szCs w:val="22"/>
              </w:rPr>
            </w:pPr>
            <w:r w:rsidRPr="007E1D98">
              <w:rPr>
                <w:color w:val="000000"/>
                <w:sz w:val="22"/>
                <w:szCs w:val="22"/>
              </w:rPr>
              <w:t>48</w:t>
            </w:r>
          </w:p>
        </w:tc>
        <w:tc>
          <w:tcPr>
            <w:tcW w:w="1148" w:type="dxa"/>
            <w:tcBorders>
              <w:top w:val="nil"/>
              <w:left w:val="nil"/>
              <w:bottom w:val="single" w:sz="4" w:space="0" w:color="000000"/>
              <w:right w:val="single" w:sz="4" w:space="0" w:color="000000"/>
            </w:tcBorders>
            <w:shd w:val="clear" w:color="auto" w:fill="auto"/>
            <w:noWrap/>
            <w:vAlign w:val="center"/>
            <w:hideMark/>
          </w:tcPr>
          <w:p w14:paraId="0BB62C1F" w14:textId="77777777" w:rsidR="008707E2" w:rsidRPr="007E1D98" w:rsidRDefault="008707E2" w:rsidP="00054B64">
            <w:pPr>
              <w:jc w:val="right"/>
              <w:rPr>
                <w:color w:val="000000"/>
                <w:sz w:val="22"/>
                <w:szCs w:val="22"/>
              </w:rPr>
            </w:pPr>
            <w:r w:rsidRPr="007E1D98">
              <w:rPr>
                <w:color w:val="000000"/>
                <w:sz w:val="22"/>
                <w:szCs w:val="22"/>
              </w:rPr>
              <w:t>49</w:t>
            </w:r>
          </w:p>
        </w:tc>
        <w:tc>
          <w:tcPr>
            <w:tcW w:w="1134" w:type="dxa"/>
            <w:tcBorders>
              <w:top w:val="nil"/>
              <w:left w:val="nil"/>
              <w:bottom w:val="single" w:sz="4" w:space="0" w:color="000000"/>
              <w:right w:val="single" w:sz="4" w:space="0" w:color="000000"/>
            </w:tcBorders>
            <w:shd w:val="clear" w:color="auto" w:fill="auto"/>
            <w:noWrap/>
            <w:vAlign w:val="center"/>
            <w:hideMark/>
          </w:tcPr>
          <w:p w14:paraId="66C7655F" w14:textId="77777777" w:rsidR="008707E2" w:rsidRPr="007E1D98" w:rsidRDefault="008707E2" w:rsidP="00054B64">
            <w:pPr>
              <w:jc w:val="right"/>
              <w:rPr>
                <w:color w:val="000000"/>
                <w:sz w:val="22"/>
                <w:szCs w:val="22"/>
              </w:rPr>
            </w:pPr>
            <w:r w:rsidRPr="007E1D98">
              <w:rPr>
                <w:color w:val="000000"/>
                <w:sz w:val="22"/>
                <w:szCs w:val="22"/>
              </w:rPr>
              <w:t>49</w:t>
            </w:r>
          </w:p>
        </w:tc>
      </w:tr>
      <w:tr w:rsidR="008707E2" w:rsidRPr="007E1D98" w14:paraId="2393A2B9" w14:textId="77777777" w:rsidTr="007E1D98">
        <w:trPr>
          <w:trHeight w:val="960"/>
        </w:trPr>
        <w:tc>
          <w:tcPr>
            <w:tcW w:w="284" w:type="dxa"/>
            <w:vMerge/>
            <w:tcBorders>
              <w:left w:val="single" w:sz="4" w:space="0" w:color="auto"/>
              <w:bottom w:val="single" w:sz="4" w:space="0" w:color="auto"/>
            </w:tcBorders>
            <w:vAlign w:val="center"/>
            <w:hideMark/>
          </w:tcPr>
          <w:p w14:paraId="3CF871FF" w14:textId="77777777" w:rsidR="008707E2" w:rsidRPr="007E1D98" w:rsidRDefault="008707E2" w:rsidP="00054B64">
            <w:pPr>
              <w:rPr>
                <w:color w:val="000000"/>
                <w:sz w:val="22"/>
                <w:szCs w:val="22"/>
              </w:rPr>
            </w:pPr>
          </w:p>
        </w:tc>
        <w:tc>
          <w:tcPr>
            <w:tcW w:w="1984" w:type="dxa"/>
            <w:vMerge w:val="restart"/>
            <w:tcBorders>
              <w:top w:val="nil"/>
              <w:left w:val="nil"/>
              <w:bottom w:val="single" w:sz="4" w:space="0" w:color="auto"/>
              <w:right w:val="single" w:sz="4" w:space="0" w:color="auto"/>
            </w:tcBorders>
            <w:shd w:val="clear" w:color="auto" w:fill="auto"/>
            <w:hideMark/>
          </w:tcPr>
          <w:p w14:paraId="223A184F" w14:textId="77777777" w:rsidR="008707E2" w:rsidRPr="007E1D98" w:rsidRDefault="008707E2" w:rsidP="00054B64">
            <w:pPr>
              <w:rPr>
                <w:color w:val="000000"/>
                <w:sz w:val="22"/>
                <w:szCs w:val="22"/>
              </w:rPr>
            </w:pPr>
            <w:r w:rsidRPr="007E1D98">
              <w:rPr>
                <w:color w:val="000000"/>
                <w:sz w:val="22"/>
                <w:szCs w:val="22"/>
              </w:rPr>
              <w:t>АхенбСиндр_Мышление</w:t>
            </w:r>
          </w:p>
        </w:tc>
        <w:tc>
          <w:tcPr>
            <w:tcW w:w="1134" w:type="dxa"/>
            <w:tcBorders>
              <w:top w:val="nil"/>
              <w:left w:val="nil"/>
              <w:bottom w:val="nil"/>
              <w:right w:val="single" w:sz="12" w:space="0" w:color="000000"/>
            </w:tcBorders>
            <w:shd w:val="clear" w:color="auto" w:fill="auto"/>
            <w:hideMark/>
          </w:tcPr>
          <w:p w14:paraId="29C34BEB"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000000" w:fill="FFFF00"/>
            <w:noWrap/>
            <w:vAlign w:val="center"/>
            <w:hideMark/>
          </w:tcPr>
          <w:p w14:paraId="44443935" w14:textId="77777777" w:rsidR="008707E2" w:rsidRPr="007E1D98" w:rsidRDefault="008707E2" w:rsidP="00054B64">
            <w:pPr>
              <w:jc w:val="right"/>
              <w:rPr>
                <w:color w:val="000000"/>
                <w:sz w:val="22"/>
                <w:szCs w:val="22"/>
              </w:rPr>
            </w:pPr>
            <w:r w:rsidRPr="007E1D98">
              <w:rPr>
                <w:color w:val="000000"/>
                <w:sz w:val="22"/>
                <w:szCs w:val="22"/>
              </w:rPr>
              <w:t>,391</w:t>
            </w:r>
            <w:r w:rsidRPr="007E1D98">
              <w:rPr>
                <w:color w:val="000000"/>
                <w:sz w:val="22"/>
                <w:szCs w:val="22"/>
                <w:vertAlign w:val="superscript"/>
              </w:rPr>
              <w:t>**</w:t>
            </w:r>
          </w:p>
        </w:tc>
        <w:tc>
          <w:tcPr>
            <w:tcW w:w="1261" w:type="dxa"/>
            <w:tcBorders>
              <w:top w:val="nil"/>
              <w:left w:val="nil"/>
              <w:bottom w:val="nil"/>
              <w:right w:val="single" w:sz="4" w:space="0" w:color="000000"/>
            </w:tcBorders>
            <w:shd w:val="clear" w:color="auto" w:fill="auto"/>
            <w:noWrap/>
            <w:vAlign w:val="center"/>
            <w:hideMark/>
          </w:tcPr>
          <w:p w14:paraId="085380FF" w14:textId="77777777" w:rsidR="008707E2" w:rsidRPr="007E1D98" w:rsidRDefault="008707E2" w:rsidP="00054B64">
            <w:pPr>
              <w:jc w:val="right"/>
              <w:rPr>
                <w:color w:val="000000"/>
                <w:sz w:val="22"/>
                <w:szCs w:val="22"/>
              </w:rPr>
            </w:pPr>
            <w:r w:rsidRPr="007E1D98">
              <w:rPr>
                <w:color w:val="000000"/>
                <w:sz w:val="22"/>
                <w:szCs w:val="22"/>
              </w:rPr>
              <w:t>,236</w:t>
            </w:r>
          </w:p>
        </w:tc>
        <w:tc>
          <w:tcPr>
            <w:tcW w:w="993" w:type="dxa"/>
            <w:tcBorders>
              <w:top w:val="nil"/>
              <w:left w:val="nil"/>
              <w:bottom w:val="nil"/>
              <w:right w:val="single" w:sz="4" w:space="0" w:color="000000"/>
            </w:tcBorders>
            <w:shd w:val="clear" w:color="000000" w:fill="FFFF00"/>
            <w:noWrap/>
            <w:vAlign w:val="center"/>
            <w:hideMark/>
          </w:tcPr>
          <w:p w14:paraId="068868D8" w14:textId="77777777" w:rsidR="008707E2" w:rsidRPr="007E1D98" w:rsidRDefault="008707E2" w:rsidP="00054B64">
            <w:pPr>
              <w:jc w:val="right"/>
              <w:rPr>
                <w:color w:val="000000"/>
                <w:sz w:val="22"/>
                <w:szCs w:val="22"/>
              </w:rPr>
            </w:pPr>
            <w:r w:rsidRPr="007E1D98">
              <w:rPr>
                <w:color w:val="000000"/>
                <w:sz w:val="22"/>
                <w:szCs w:val="22"/>
              </w:rPr>
              <w:t>,452</w:t>
            </w:r>
            <w:r w:rsidRPr="007E1D98">
              <w:rPr>
                <w:color w:val="000000"/>
                <w:sz w:val="22"/>
                <w:szCs w:val="22"/>
                <w:vertAlign w:val="superscript"/>
              </w:rPr>
              <w:t>**</w:t>
            </w:r>
          </w:p>
        </w:tc>
        <w:tc>
          <w:tcPr>
            <w:tcW w:w="1148" w:type="dxa"/>
            <w:tcBorders>
              <w:top w:val="nil"/>
              <w:left w:val="nil"/>
              <w:bottom w:val="nil"/>
              <w:right w:val="single" w:sz="4" w:space="0" w:color="000000"/>
            </w:tcBorders>
            <w:shd w:val="clear" w:color="auto" w:fill="auto"/>
            <w:noWrap/>
            <w:vAlign w:val="center"/>
            <w:hideMark/>
          </w:tcPr>
          <w:p w14:paraId="3A2ACE68" w14:textId="77777777" w:rsidR="008707E2" w:rsidRPr="007E1D98" w:rsidRDefault="008707E2" w:rsidP="00054B64">
            <w:pPr>
              <w:jc w:val="right"/>
              <w:rPr>
                <w:color w:val="000000"/>
                <w:sz w:val="22"/>
                <w:szCs w:val="22"/>
              </w:rPr>
            </w:pPr>
            <w:r w:rsidRPr="007E1D98">
              <w:rPr>
                <w:color w:val="000000"/>
                <w:sz w:val="22"/>
                <w:szCs w:val="22"/>
              </w:rPr>
              <w:t>,278</w:t>
            </w:r>
          </w:p>
        </w:tc>
        <w:tc>
          <w:tcPr>
            <w:tcW w:w="1134" w:type="dxa"/>
            <w:tcBorders>
              <w:top w:val="nil"/>
              <w:left w:val="nil"/>
              <w:bottom w:val="nil"/>
              <w:right w:val="single" w:sz="4" w:space="0" w:color="000000"/>
            </w:tcBorders>
            <w:shd w:val="clear" w:color="auto" w:fill="auto"/>
            <w:noWrap/>
            <w:vAlign w:val="center"/>
            <w:hideMark/>
          </w:tcPr>
          <w:p w14:paraId="173D3E81" w14:textId="77777777" w:rsidR="008707E2" w:rsidRPr="007E1D98" w:rsidRDefault="008707E2" w:rsidP="00054B64">
            <w:pPr>
              <w:jc w:val="right"/>
              <w:rPr>
                <w:color w:val="000000"/>
                <w:sz w:val="22"/>
                <w:szCs w:val="22"/>
              </w:rPr>
            </w:pPr>
            <w:r w:rsidRPr="007E1D98">
              <w:rPr>
                <w:color w:val="000000"/>
                <w:sz w:val="22"/>
                <w:szCs w:val="22"/>
              </w:rPr>
              <w:t>,132</w:t>
            </w:r>
          </w:p>
        </w:tc>
      </w:tr>
      <w:tr w:rsidR="008707E2" w:rsidRPr="007E1D98" w14:paraId="7C497E9E" w14:textId="77777777" w:rsidTr="007E1D98">
        <w:trPr>
          <w:trHeight w:val="720"/>
        </w:trPr>
        <w:tc>
          <w:tcPr>
            <w:tcW w:w="284" w:type="dxa"/>
            <w:vMerge/>
            <w:tcBorders>
              <w:left w:val="single" w:sz="4" w:space="0" w:color="auto"/>
              <w:bottom w:val="single" w:sz="4" w:space="0" w:color="auto"/>
            </w:tcBorders>
            <w:vAlign w:val="center"/>
            <w:hideMark/>
          </w:tcPr>
          <w:p w14:paraId="71D64E19"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457F0C71"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360D3287"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335838F7" w14:textId="77777777" w:rsidR="008707E2" w:rsidRPr="007E1D98" w:rsidRDefault="008707E2" w:rsidP="00054B64">
            <w:pPr>
              <w:jc w:val="right"/>
              <w:rPr>
                <w:color w:val="000000"/>
                <w:sz w:val="22"/>
                <w:szCs w:val="22"/>
              </w:rPr>
            </w:pPr>
            <w:r w:rsidRPr="007E1D98">
              <w:rPr>
                <w:color w:val="000000"/>
                <w:sz w:val="22"/>
                <w:szCs w:val="22"/>
              </w:rPr>
              <w:t>,007</w:t>
            </w:r>
          </w:p>
        </w:tc>
        <w:tc>
          <w:tcPr>
            <w:tcW w:w="1261" w:type="dxa"/>
            <w:tcBorders>
              <w:top w:val="nil"/>
              <w:left w:val="nil"/>
              <w:bottom w:val="nil"/>
              <w:right w:val="single" w:sz="4" w:space="0" w:color="000000"/>
            </w:tcBorders>
            <w:shd w:val="clear" w:color="auto" w:fill="auto"/>
            <w:noWrap/>
            <w:vAlign w:val="center"/>
            <w:hideMark/>
          </w:tcPr>
          <w:p w14:paraId="5A8E1FFD" w14:textId="77777777" w:rsidR="008707E2" w:rsidRPr="007E1D98" w:rsidRDefault="008707E2" w:rsidP="00054B64">
            <w:pPr>
              <w:jc w:val="right"/>
              <w:rPr>
                <w:color w:val="000000"/>
                <w:sz w:val="22"/>
                <w:szCs w:val="22"/>
              </w:rPr>
            </w:pPr>
            <w:r w:rsidRPr="007E1D98">
              <w:rPr>
                <w:color w:val="000000"/>
                <w:sz w:val="22"/>
                <w:szCs w:val="22"/>
              </w:rPr>
              <w:t>,114</w:t>
            </w:r>
          </w:p>
        </w:tc>
        <w:tc>
          <w:tcPr>
            <w:tcW w:w="993" w:type="dxa"/>
            <w:tcBorders>
              <w:top w:val="nil"/>
              <w:left w:val="nil"/>
              <w:bottom w:val="nil"/>
              <w:right w:val="single" w:sz="4" w:space="0" w:color="000000"/>
            </w:tcBorders>
            <w:shd w:val="clear" w:color="auto" w:fill="auto"/>
            <w:noWrap/>
            <w:vAlign w:val="center"/>
            <w:hideMark/>
          </w:tcPr>
          <w:p w14:paraId="196E18F6" w14:textId="77777777" w:rsidR="008707E2" w:rsidRPr="007E1D98" w:rsidRDefault="008707E2" w:rsidP="00054B64">
            <w:pPr>
              <w:jc w:val="right"/>
              <w:rPr>
                <w:color w:val="000000"/>
                <w:sz w:val="22"/>
                <w:szCs w:val="22"/>
              </w:rPr>
            </w:pPr>
            <w:r w:rsidRPr="007E1D98">
              <w:rPr>
                <w:color w:val="000000"/>
                <w:sz w:val="22"/>
                <w:szCs w:val="22"/>
              </w:rPr>
              <w:t>,001</w:t>
            </w:r>
          </w:p>
        </w:tc>
        <w:tc>
          <w:tcPr>
            <w:tcW w:w="1148" w:type="dxa"/>
            <w:tcBorders>
              <w:top w:val="nil"/>
              <w:left w:val="nil"/>
              <w:bottom w:val="nil"/>
              <w:right w:val="single" w:sz="4" w:space="0" w:color="000000"/>
            </w:tcBorders>
            <w:shd w:val="clear" w:color="auto" w:fill="auto"/>
            <w:noWrap/>
            <w:vAlign w:val="center"/>
            <w:hideMark/>
          </w:tcPr>
          <w:p w14:paraId="2FC045FF" w14:textId="77777777" w:rsidR="008707E2" w:rsidRPr="007E1D98" w:rsidRDefault="008707E2" w:rsidP="00054B64">
            <w:pPr>
              <w:jc w:val="right"/>
              <w:rPr>
                <w:color w:val="000000"/>
                <w:sz w:val="22"/>
                <w:szCs w:val="22"/>
              </w:rPr>
            </w:pPr>
            <w:r w:rsidRPr="007E1D98">
              <w:rPr>
                <w:color w:val="000000"/>
                <w:sz w:val="22"/>
                <w:szCs w:val="22"/>
              </w:rPr>
              <w:t>,056</w:t>
            </w:r>
          </w:p>
        </w:tc>
        <w:tc>
          <w:tcPr>
            <w:tcW w:w="1134" w:type="dxa"/>
            <w:tcBorders>
              <w:top w:val="nil"/>
              <w:left w:val="nil"/>
              <w:bottom w:val="nil"/>
              <w:right w:val="single" w:sz="4" w:space="0" w:color="000000"/>
            </w:tcBorders>
            <w:shd w:val="clear" w:color="auto" w:fill="auto"/>
            <w:noWrap/>
            <w:vAlign w:val="center"/>
            <w:hideMark/>
          </w:tcPr>
          <w:p w14:paraId="7E4A1D0D" w14:textId="77777777" w:rsidR="008707E2" w:rsidRPr="007E1D98" w:rsidRDefault="008707E2" w:rsidP="00054B64">
            <w:pPr>
              <w:jc w:val="right"/>
              <w:rPr>
                <w:color w:val="000000"/>
                <w:sz w:val="22"/>
                <w:szCs w:val="22"/>
              </w:rPr>
            </w:pPr>
            <w:r w:rsidRPr="007E1D98">
              <w:rPr>
                <w:color w:val="000000"/>
                <w:sz w:val="22"/>
                <w:szCs w:val="22"/>
              </w:rPr>
              <w:t>,370</w:t>
            </w:r>
          </w:p>
        </w:tc>
      </w:tr>
      <w:tr w:rsidR="008707E2" w:rsidRPr="007E1D98" w14:paraId="77D8E34E" w14:textId="77777777" w:rsidTr="007E1D98">
        <w:trPr>
          <w:trHeight w:val="300"/>
        </w:trPr>
        <w:tc>
          <w:tcPr>
            <w:tcW w:w="284" w:type="dxa"/>
            <w:vMerge/>
            <w:tcBorders>
              <w:left w:val="single" w:sz="4" w:space="0" w:color="auto"/>
              <w:bottom w:val="single" w:sz="4" w:space="0" w:color="auto"/>
            </w:tcBorders>
            <w:vAlign w:val="center"/>
            <w:hideMark/>
          </w:tcPr>
          <w:p w14:paraId="2A8B8031"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44C196F7" w14:textId="77777777" w:rsidR="008707E2" w:rsidRPr="007E1D98" w:rsidRDefault="008707E2" w:rsidP="00054B64">
            <w:pPr>
              <w:rPr>
                <w:color w:val="000000"/>
                <w:sz w:val="22"/>
                <w:szCs w:val="22"/>
              </w:rPr>
            </w:pPr>
          </w:p>
        </w:tc>
        <w:tc>
          <w:tcPr>
            <w:tcW w:w="1134" w:type="dxa"/>
            <w:tcBorders>
              <w:top w:val="nil"/>
              <w:left w:val="nil"/>
              <w:bottom w:val="single" w:sz="4" w:space="0" w:color="000000"/>
              <w:right w:val="single" w:sz="12" w:space="0" w:color="000000"/>
            </w:tcBorders>
            <w:shd w:val="clear" w:color="auto" w:fill="auto"/>
            <w:hideMark/>
          </w:tcPr>
          <w:p w14:paraId="51C9604A"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000000"/>
              <w:right w:val="single" w:sz="4" w:space="0" w:color="000000"/>
            </w:tcBorders>
            <w:shd w:val="clear" w:color="auto" w:fill="auto"/>
            <w:noWrap/>
            <w:vAlign w:val="center"/>
            <w:hideMark/>
          </w:tcPr>
          <w:p w14:paraId="357FD990" w14:textId="77777777" w:rsidR="008707E2" w:rsidRPr="007E1D98" w:rsidRDefault="008707E2" w:rsidP="00054B64">
            <w:pPr>
              <w:jc w:val="right"/>
              <w:rPr>
                <w:color w:val="000000"/>
                <w:sz w:val="22"/>
                <w:szCs w:val="22"/>
              </w:rPr>
            </w:pPr>
            <w:r w:rsidRPr="007E1D98">
              <w:rPr>
                <w:color w:val="000000"/>
                <w:sz w:val="22"/>
                <w:szCs w:val="22"/>
              </w:rPr>
              <w:t>46</w:t>
            </w:r>
          </w:p>
        </w:tc>
        <w:tc>
          <w:tcPr>
            <w:tcW w:w="1261" w:type="dxa"/>
            <w:tcBorders>
              <w:top w:val="nil"/>
              <w:left w:val="nil"/>
              <w:bottom w:val="single" w:sz="4" w:space="0" w:color="000000"/>
              <w:right w:val="single" w:sz="4" w:space="0" w:color="000000"/>
            </w:tcBorders>
            <w:shd w:val="clear" w:color="auto" w:fill="auto"/>
            <w:noWrap/>
            <w:vAlign w:val="center"/>
            <w:hideMark/>
          </w:tcPr>
          <w:p w14:paraId="04CA4B9F" w14:textId="77777777" w:rsidR="008707E2" w:rsidRPr="007E1D98" w:rsidRDefault="008707E2" w:rsidP="00054B64">
            <w:pPr>
              <w:jc w:val="right"/>
              <w:rPr>
                <w:color w:val="000000"/>
                <w:sz w:val="22"/>
                <w:szCs w:val="22"/>
              </w:rPr>
            </w:pPr>
            <w:r w:rsidRPr="007E1D98">
              <w:rPr>
                <w:color w:val="000000"/>
                <w:sz w:val="22"/>
                <w:szCs w:val="22"/>
              </w:rPr>
              <w:t>46</w:t>
            </w:r>
          </w:p>
        </w:tc>
        <w:tc>
          <w:tcPr>
            <w:tcW w:w="993" w:type="dxa"/>
            <w:tcBorders>
              <w:top w:val="nil"/>
              <w:left w:val="nil"/>
              <w:bottom w:val="single" w:sz="4" w:space="0" w:color="000000"/>
              <w:right w:val="single" w:sz="4" w:space="0" w:color="000000"/>
            </w:tcBorders>
            <w:shd w:val="clear" w:color="auto" w:fill="auto"/>
            <w:noWrap/>
            <w:vAlign w:val="center"/>
            <w:hideMark/>
          </w:tcPr>
          <w:p w14:paraId="5FC3D239" w14:textId="77777777" w:rsidR="008707E2" w:rsidRPr="007E1D98" w:rsidRDefault="008707E2" w:rsidP="00054B64">
            <w:pPr>
              <w:jc w:val="right"/>
              <w:rPr>
                <w:color w:val="000000"/>
                <w:sz w:val="22"/>
                <w:szCs w:val="22"/>
              </w:rPr>
            </w:pPr>
            <w:r w:rsidRPr="007E1D98">
              <w:rPr>
                <w:color w:val="000000"/>
                <w:sz w:val="22"/>
                <w:szCs w:val="22"/>
              </w:rPr>
              <w:t>47</w:t>
            </w:r>
          </w:p>
        </w:tc>
        <w:tc>
          <w:tcPr>
            <w:tcW w:w="1148" w:type="dxa"/>
            <w:tcBorders>
              <w:top w:val="nil"/>
              <w:left w:val="nil"/>
              <w:bottom w:val="single" w:sz="4" w:space="0" w:color="000000"/>
              <w:right w:val="single" w:sz="4" w:space="0" w:color="000000"/>
            </w:tcBorders>
            <w:shd w:val="clear" w:color="auto" w:fill="auto"/>
            <w:noWrap/>
            <w:vAlign w:val="center"/>
            <w:hideMark/>
          </w:tcPr>
          <w:p w14:paraId="7664CF23" w14:textId="77777777" w:rsidR="008707E2" w:rsidRPr="007E1D98" w:rsidRDefault="008707E2" w:rsidP="00054B64">
            <w:pPr>
              <w:jc w:val="right"/>
              <w:rPr>
                <w:color w:val="000000"/>
                <w:sz w:val="22"/>
                <w:szCs w:val="22"/>
              </w:rPr>
            </w:pPr>
            <w:r w:rsidRPr="007E1D98">
              <w:rPr>
                <w:color w:val="000000"/>
                <w:sz w:val="22"/>
                <w:szCs w:val="22"/>
              </w:rPr>
              <w:t>48</w:t>
            </w:r>
          </w:p>
        </w:tc>
        <w:tc>
          <w:tcPr>
            <w:tcW w:w="1134" w:type="dxa"/>
            <w:tcBorders>
              <w:top w:val="nil"/>
              <w:left w:val="nil"/>
              <w:bottom w:val="single" w:sz="4" w:space="0" w:color="000000"/>
              <w:right w:val="single" w:sz="4" w:space="0" w:color="000000"/>
            </w:tcBorders>
            <w:shd w:val="clear" w:color="auto" w:fill="auto"/>
            <w:noWrap/>
            <w:vAlign w:val="center"/>
            <w:hideMark/>
          </w:tcPr>
          <w:p w14:paraId="146B6A47" w14:textId="77777777" w:rsidR="008707E2" w:rsidRPr="007E1D98" w:rsidRDefault="008707E2" w:rsidP="00054B64">
            <w:pPr>
              <w:jc w:val="right"/>
              <w:rPr>
                <w:color w:val="000000"/>
                <w:sz w:val="22"/>
                <w:szCs w:val="22"/>
              </w:rPr>
            </w:pPr>
            <w:r w:rsidRPr="007E1D98">
              <w:rPr>
                <w:color w:val="000000"/>
                <w:sz w:val="22"/>
                <w:szCs w:val="22"/>
              </w:rPr>
              <w:t>48</w:t>
            </w:r>
          </w:p>
        </w:tc>
      </w:tr>
      <w:tr w:rsidR="008707E2" w:rsidRPr="007E1D98" w14:paraId="5FC56B12" w14:textId="77777777" w:rsidTr="007E1D98">
        <w:trPr>
          <w:trHeight w:val="960"/>
        </w:trPr>
        <w:tc>
          <w:tcPr>
            <w:tcW w:w="284" w:type="dxa"/>
            <w:vMerge/>
            <w:tcBorders>
              <w:left w:val="single" w:sz="4" w:space="0" w:color="auto"/>
              <w:bottom w:val="single" w:sz="4" w:space="0" w:color="auto"/>
            </w:tcBorders>
            <w:vAlign w:val="center"/>
            <w:hideMark/>
          </w:tcPr>
          <w:p w14:paraId="56952C68" w14:textId="77777777" w:rsidR="008707E2" w:rsidRPr="007E1D98" w:rsidRDefault="008707E2" w:rsidP="00054B64">
            <w:pPr>
              <w:rPr>
                <w:color w:val="000000"/>
                <w:sz w:val="22"/>
                <w:szCs w:val="22"/>
              </w:rPr>
            </w:pPr>
          </w:p>
        </w:tc>
        <w:tc>
          <w:tcPr>
            <w:tcW w:w="1984" w:type="dxa"/>
            <w:vMerge w:val="restart"/>
            <w:tcBorders>
              <w:top w:val="nil"/>
              <w:left w:val="nil"/>
              <w:bottom w:val="single" w:sz="4" w:space="0" w:color="auto"/>
              <w:right w:val="single" w:sz="4" w:space="0" w:color="auto"/>
            </w:tcBorders>
            <w:shd w:val="clear" w:color="auto" w:fill="auto"/>
            <w:hideMark/>
          </w:tcPr>
          <w:p w14:paraId="33D58266" w14:textId="77777777" w:rsidR="008707E2" w:rsidRPr="007E1D98" w:rsidRDefault="008707E2" w:rsidP="00054B64">
            <w:pPr>
              <w:rPr>
                <w:color w:val="000000"/>
                <w:sz w:val="22"/>
                <w:szCs w:val="22"/>
              </w:rPr>
            </w:pPr>
            <w:r w:rsidRPr="007E1D98">
              <w:rPr>
                <w:color w:val="000000"/>
                <w:sz w:val="22"/>
                <w:szCs w:val="22"/>
              </w:rPr>
              <w:t>АхенбСиндр_Внимание</w:t>
            </w:r>
          </w:p>
        </w:tc>
        <w:tc>
          <w:tcPr>
            <w:tcW w:w="1134" w:type="dxa"/>
            <w:tcBorders>
              <w:top w:val="nil"/>
              <w:left w:val="nil"/>
              <w:bottom w:val="nil"/>
              <w:right w:val="single" w:sz="12" w:space="0" w:color="000000"/>
            </w:tcBorders>
            <w:shd w:val="clear" w:color="auto" w:fill="auto"/>
            <w:hideMark/>
          </w:tcPr>
          <w:p w14:paraId="20F85D1F"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000000" w:fill="FFFF00"/>
            <w:noWrap/>
            <w:vAlign w:val="center"/>
            <w:hideMark/>
          </w:tcPr>
          <w:p w14:paraId="73192E79" w14:textId="77777777" w:rsidR="008707E2" w:rsidRPr="007E1D98" w:rsidRDefault="008707E2" w:rsidP="00054B64">
            <w:pPr>
              <w:jc w:val="right"/>
              <w:rPr>
                <w:color w:val="000000"/>
                <w:sz w:val="22"/>
                <w:szCs w:val="22"/>
              </w:rPr>
            </w:pPr>
            <w:r w:rsidRPr="007E1D98">
              <w:rPr>
                <w:color w:val="000000"/>
                <w:sz w:val="22"/>
                <w:szCs w:val="22"/>
              </w:rPr>
              <w:t>,314</w:t>
            </w:r>
            <w:r w:rsidRPr="007E1D98">
              <w:rPr>
                <w:color w:val="000000"/>
                <w:sz w:val="22"/>
                <w:szCs w:val="22"/>
                <w:vertAlign w:val="superscript"/>
              </w:rPr>
              <w:t>*</w:t>
            </w:r>
          </w:p>
        </w:tc>
        <w:tc>
          <w:tcPr>
            <w:tcW w:w="1261" w:type="dxa"/>
            <w:tcBorders>
              <w:top w:val="nil"/>
              <w:left w:val="nil"/>
              <w:bottom w:val="nil"/>
              <w:right w:val="single" w:sz="4" w:space="0" w:color="000000"/>
            </w:tcBorders>
            <w:shd w:val="clear" w:color="auto" w:fill="auto"/>
            <w:noWrap/>
            <w:vAlign w:val="center"/>
            <w:hideMark/>
          </w:tcPr>
          <w:p w14:paraId="2818CB59" w14:textId="77777777" w:rsidR="008707E2" w:rsidRPr="007E1D98" w:rsidRDefault="008707E2" w:rsidP="00054B64">
            <w:pPr>
              <w:jc w:val="right"/>
              <w:rPr>
                <w:color w:val="000000"/>
                <w:sz w:val="22"/>
                <w:szCs w:val="22"/>
              </w:rPr>
            </w:pPr>
            <w:r w:rsidRPr="007E1D98">
              <w:rPr>
                <w:color w:val="000000"/>
                <w:sz w:val="22"/>
                <w:szCs w:val="22"/>
              </w:rPr>
              <w:t>,159</w:t>
            </w:r>
          </w:p>
        </w:tc>
        <w:tc>
          <w:tcPr>
            <w:tcW w:w="993" w:type="dxa"/>
            <w:tcBorders>
              <w:top w:val="nil"/>
              <w:left w:val="nil"/>
              <w:bottom w:val="nil"/>
              <w:right w:val="single" w:sz="4" w:space="0" w:color="000000"/>
            </w:tcBorders>
            <w:shd w:val="clear" w:color="000000" w:fill="FFFF00"/>
            <w:noWrap/>
            <w:vAlign w:val="center"/>
            <w:hideMark/>
          </w:tcPr>
          <w:p w14:paraId="5A3DE4AE" w14:textId="77777777" w:rsidR="008707E2" w:rsidRPr="007E1D98" w:rsidRDefault="008707E2" w:rsidP="00054B64">
            <w:pPr>
              <w:jc w:val="right"/>
              <w:rPr>
                <w:color w:val="000000"/>
                <w:sz w:val="22"/>
                <w:szCs w:val="22"/>
              </w:rPr>
            </w:pPr>
            <w:r w:rsidRPr="007E1D98">
              <w:rPr>
                <w:color w:val="000000"/>
                <w:sz w:val="22"/>
                <w:szCs w:val="22"/>
              </w:rPr>
              <w:t>,331</w:t>
            </w:r>
            <w:r w:rsidRPr="007E1D98">
              <w:rPr>
                <w:color w:val="000000"/>
                <w:sz w:val="22"/>
                <w:szCs w:val="22"/>
                <w:vertAlign w:val="superscript"/>
              </w:rPr>
              <w:t>*</w:t>
            </w:r>
          </w:p>
        </w:tc>
        <w:tc>
          <w:tcPr>
            <w:tcW w:w="1148" w:type="dxa"/>
            <w:tcBorders>
              <w:top w:val="nil"/>
              <w:left w:val="nil"/>
              <w:bottom w:val="nil"/>
              <w:right w:val="single" w:sz="4" w:space="0" w:color="000000"/>
            </w:tcBorders>
            <w:shd w:val="clear" w:color="000000" w:fill="FFFF00"/>
            <w:noWrap/>
            <w:vAlign w:val="center"/>
            <w:hideMark/>
          </w:tcPr>
          <w:p w14:paraId="137ACEC4" w14:textId="77777777" w:rsidR="008707E2" w:rsidRPr="007E1D98" w:rsidRDefault="008707E2" w:rsidP="00054B64">
            <w:pPr>
              <w:jc w:val="right"/>
              <w:rPr>
                <w:color w:val="000000"/>
                <w:sz w:val="22"/>
                <w:szCs w:val="22"/>
              </w:rPr>
            </w:pPr>
            <w:r w:rsidRPr="007E1D98">
              <w:rPr>
                <w:color w:val="000000"/>
                <w:sz w:val="22"/>
                <w:szCs w:val="22"/>
              </w:rPr>
              <w:t>,294</w:t>
            </w:r>
            <w:r w:rsidRPr="007E1D98">
              <w:rPr>
                <w:color w:val="000000"/>
                <w:sz w:val="22"/>
                <w:szCs w:val="22"/>
                <w:vertAlign w:val="superscript"/>
              </w:rPr>
              <w:t>*</w:t>
            </w:r>
          </w:p>
        </w:tc>
        <w:tc>
          <w:tcPr>
            <w:tcW w:w="1134" w:type="dxa"/>
            <w:tcBorders>
              <w:top w:val="nil"/>
              <w:left w:val="nil"/>
              <w:bottom w:val="nil"/>
              <w:right w:val="single" w:sz="4" w:space="0" w:color="000000"/>
            </w:tcBorders>
            <w:shd w:val="clear" w:color="auto" w:fill="auto"/>
            <w:noWrap/>
            <w:vAlign w:val="center"/>
            <w:hideMark/>
          </w:tcPr>
          <w:p w14:paraId="695AE9BA" w14:textId="77777777" w:rsidR="008707E2" w:rsidRPr="007E1D98" w:rsidRDefault="008707E2" w:rsidP="00054B64">
            <w:pPr>
              <w:jc w:val="right"/>
              <w:rPr>
                <w:color w:val="000000"/>
                <w:sz w:val="22"/>
                <w:szCs w:val="22"/>
              </w:rPr>
            </w:pPr>
            <w:r w:rsidRPr="007E1D98">
              <w:rPr>
                <w:color w:val="000000"/>
                <w:sz w:val="22"/>
                <w:szCs w:val="22"/>
              </w:rPr>
              <w:t>,058</w:t>
            </w:r>
          </w:p>
        </w:tc>
      </w:tr>
      <w:tr w:rsidR="008707E2" w:rsidRPr="007E1D98" w14:paraId="0F35127F" w14:textId="77777777" w:rsidTr="007E1D98">
        <w:trPr>
          <w:trHeight w:val="720"/>
        </w:trPr>
        <w:tc>
          <w:tcPr>
            <w:tcW w:w="284" w:type="dxa"/>
            <w:vMerge/>
            <w:tcBorders>
              <w:left w:val="single" w:sz="4" w:space="0" w:color="auto"/>
              <w:bottom w:val="single" w:sz="4" w:space="0" w:color="auto"/>
            </w:tcBorders>
            <w:vAlign w:val="center"/>
            <w:hideMark/>
          </w:tcPr>
          <w:p w14:paraId="33A97DF6"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085219D7"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50B60DEB"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7340CEC7" w14:textId="77777777" w:rsidR="008707E2" w:rsidRPr="007E1D98" w:rsidRDefault="008707E2" w:rsidP="00054B64">
            <w:pPr>
              <w:jc w:val="right"/>
              <w:rPr>
                <w:color w:val="000000"/>
                <w:sz w:val="22"/>
                <w:szCs w:val="22"/>
              </w:rPr>
            </w:pPr>
            <w:r w:rsidRPr="007E1D98">
              <w:rPr>
                <w:color w:val="000000"/>
                <w:sz w:val="22"/>
                <w:szCs w:val="22"/>
              </w:rPr>
              <w:t>,028</w:t>
            </w:r>
          </w:p>
        </w:tc>
        <w:tc>
          <w:tcPr>
            <w:tcW w:w="1261" w:type="dxa"/>
            <w:tcBorders>
              <w:top w:val="nil"/>
              <w:left w:val="nil"/>
              <w:bottom w:val="nil"/>
              <w:right w:val="single" w:sz="4" w:space="0" w:color="000000"/>
            </w:tcBorders>
            <w:shd w:val="clear" w:color="auto" w:fill="auto"/>
            <w:noWrap/>
            <w:vAlign w:val="center"/>
            <w:hideMark/>
          </w:tcPr>
          <w:p w14:paraId="1849A367" w14:textId="77777777" w:rsidR="008707E2" w:rsidRPr="007E1D98" w:rsidRDefault="008707E2" w:rsidP="00054B64">
            <w:pPr>
              <w:jc w:val="right"/>
              <w:rPr>
                <w:color w:val="000000"/>
                <w:sz w:val="22"/>
                <w:szCs w:val="22"/>
              </w:rPr>
            </w:pPr>
            <w:r w:rsidRPr="007E1D98">
              <w:rPr>
                <w:color w:val="000000"/>
                <w:sz w:val="22"/>
                <w:szCs w:val="22"/>
              </w:rPr>
              <w:t>,275</w:t>
            </w:r>
          </w:p>
        </w:tc>
        <w:tc>
          <w:tcPr>
            <w:tcW w:w="993" w:type="dxa"/>
            <w:tcBorders>
              <w:top w:val="nil"/>
              <w:left w:val="nil"/>
              <w:bottom w:val="nil"/>
              <w:right w:val="single" w:sz="4" w:space="0" w:color="000000"/>
            </w:tcBorders>
            <w:shd w:val="clear" w:color="auto" w:fill="auto"/>
            <w:noWrap/>
            <w:vAlign w:val="center"/>
            <w:hideMark/>
          </w:tcPr>
          <w:p w14:paraId="5C0E6AAD" w14:textId="77777777" w:rsidR="008707E2" w:rsidRPr="007E1D98" w:rsidRDefault="008707E2" w:rsidP="00054B64">
            <w:pPr>
              <w:jc w:val="right"/>
              <w:rPr>
                <w:color w:val="000000"/>
                <w:sz w:val="22"/>
                <w:szCs w:val="22"/>
              </w:rPr>
            </w:pPr>
            <w:r w:rsidRPr="007E1D98">
              <w:rPr>
                <w:color w:val="000000"/>
                <w:sz w:val="22"/>
                <w:szCs w:val="22"/>
              </w:rPr>
              <w:t>,019</w:t>
            </w:r>
          </w:p>
        </w:tc>
        <w:tc>
          <w:tcPr>
            <w:tcW w:w="1148" w:type="dxa"/>
            <w:tcBorders>
              <w:top w:val="nil"/>
              <w:left w:val="nil"/>
              <w:bottom w:val="nil"/>
              <w:right w:val="single" w:sz="4" w:space="0" w:color="000000"/>
            </w:tcBorders>
            <w:shd w:val="clear" w:color="auto" w:fill="auto"/>
            <w:noWrap/>
            <w:vAlign w:val="center"/>
            <w:hideMark/>
          </w:tcPr>
          <w:p w14:paraId="301F5AE5" w14:textId="77777777" w:rsidR="008707E2" w:rsidRPr="007E1D98" w:rsidRDefault="008707E2" w:rsidP="00054B64">
            <w:pPr>
              <w:jc w:val="right"/>
              <w:rPr>
                <w:color w:val="000000"/>
                <w:sz w:val="22"/>
                <w:szCs w:val="22"/>
              </w:rPr>
            </w:pPr>
            <w:r w:rsidRPr="007E1D98">
              <w:rPr>
                <w:color w:val="000000"/>
                <w:sz w:val="22"/>
                <w:szCs w:val="22"/>
              </w:rPr>
              <w:t>,037</w:t>
            </w:r>
          </w:p>
        </w:tc>
        <w:tc>
          <w:tcPr>
            <w:tcW w:w="1134" w:type="dxa"/>
            <w:tcBorders>
              <w:top w:val="nil"/>
              <w:left w:val="nil"/>
              <w:bottom w:val="nil"/>
              <w:right w:val="single" w:sz="4" w:space="0" w:color="000000"/>
            </w:tcBorders>
            <w:shd w:val="clear" w:color="auto" w:fill="auto"/>
            <w:noWrap/>
            <w:vAlign w:val="center"/>
            <w:hideMark/>
          </w:tcPr>
          <w:p w14:paraId="3DEEDA2F" w14:textId="77777777" w:rsidR="008707E2" w:rsidRPr="007E1D98" w:rsidRDefault="008707E2" w:rsidP="00054B64">
            <w:pPr>
              <w:jc w:val="right"/>
              <w:rPr>
                <w:color w:val="000000"/>
                <w:sz w:val="22"/>
                <w:szCs w:val="22"/>
              </w:rPr>
            </w:pPr>
            <w:r w:rsidRPr="007E1D98">
              <w:rPr>
                <w:color w:val="000000"/>
                <w:sz w:val="22"/>
                <w:szCs w:val="22"/>
              </w:rPr>
              <w:t>,688</w:t>
            </w:r>
          </w:p>
        </w:tc>
      </w:tr>
      <w:tr w:rsidR="008707E2" w:rsidRPr="007E1D98" w14:paraId="752D9129" w14:textId="77777777" w:rsidTr="007E1D98">
        <w:trPr>
          <w:trHeight w:val="300"/>
        </w:trPr>
        <w:tc>
          <w:tcPr>
            <w:tcW w:w="284" w:type="dxa"/>
            <w:vMerge/>
            <w:tcBorders>
              <w:left w:val="single" w:sz="4" w:space="0" w:color="auto"/>
              <w:bottom w:val="single" w:sz="4" w:space="0" w:color="auto"/>
            </w:tcBorders>
            <w:vAlign w:val="center"/>
            <w:hideMark/>
          </w:tcPr>
          <w:p w14:paraId="02134850"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38C9E50D" w14:textId="77777777" w:rsidR="008707E2" w:rsidRPr="007E1D98" w:rsidRDefault="008707E2" w:rsidP="00054B64">
            <w:pPr>
              <w:rPr>
                <w:color w:val="000000"/>
                <w:sz w:val="22"/>
                <w:szCs w:val="22"/>
              </w:rPr>
            </w:pPr>
          </w:p>
        </w:tc>
        <w:tc>
          <w:tcPr>
            <w:tcW w:w="1134" w:type="dxa"/>
            <w:tcBorders>
              <w:top w:val="nil"/>
              <w:left w:val="nil"/>
              <w:bottom w:val="single" w:sz="4" w:space="0" w:color="000000"/>
              <w:right w:val="single" w:sz="12" w:space="0" w:color="000000"/>
            </w:tcBorders>
            <w:shd w:val="clear" w:color="auto" w:fill="auto"/>
            <w:hideMark/>
          </w:tcPr>
          <w:p w14:paraId="34650236"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000000"/>
              <w:right w:val="single" w:sz="4" w:space="0" w:color="000000"/>
            </w:tcBorders>
            <w:shd w:val="clear" w:color="auto" w:fill="auto"/>
            <w:noWrap/>
            <w:vAlign w:val="center"/>
            <w:hideMark/>
          </w:tcPr>
          <w:p w14:paraId="22129DF9" w14:textId="77777777" w:rsidR="008707E2" w:rsidRPr="007E1D98" w:rsidRDefault="008707E2" w:rsidP="00054B64">
            <w:pPr>
              <w:jc w:val="right"/>
              <w:rPr>
                <w:color w:val="000000"/>
                <w:sz w:val="22"/>
                <w:szCs w:val="22"/>
              </w:rPr>
            </w:pPr>
            <w:r w:rsidRPr="007E1D98">
              <w:rPr>
                <w:color w:val="000000"/>
                <w:sz w:val="22"/>
                <w:szCs w:val="22"/>
              </w:rPr>
              <w:t>49</w:t>
            </w:r>
          </w:p>
        </w:tc>
        <w:tc>
          <w:tcPr>
            <w:tcW w:w="1261" w:type="dxa"/>
            <w:tcBorders>
              <w:top w:val="nil"/>
              <w:left w:val="nil"/>
              <w:bottom w:val="single" w:sz="4" w:space="0" w:color="000000"/>
              <w:right w:val="single" w:sz="4" w:space="0" w:color="000000"/>
            </w:tcBorders>
            <w:shd w:val="clear" w:color="auto" w:fill="auto"/>
            <w:noWrap/>
            <w:vAlign w:val="center"/>
            <w:hideMark/>
          </w:tcPr>
          <w:p w14:paraId="3F431074" w14:textId="77777777" w:rsidR="008707E2" w:rsidRPr="007E1D98" w:rsidRDefault="008707E2" w:rsidP="00054B64">
            <w:pPr>
              <w:jc w:val="right"/>
              <w:rPr>
                <w:color w:val="000000"/>
                <w:sz w:val="22"/>
                <w:szCs w:val="22"/>
              </w:rPr>
            </w:pPr>
            <w:r w:rsidRPr="007E1D98">
              <w:rPr>
                <w:color w:val="000000"/>
                <w:sz w:val="22"/>
                <w:szCs w:val="22"/>
              </w:rPr>
              <w:t>49</w:t>
            </w:r>
          </w:p>
        </w:tc>
        <w:tc>
          <w:tcPr>
            <w:tcW w:w="993" w:type="dxa"/>
            <w:tcBorders>
              <w:top w:val="nil"/>
              <w:left w:val="nil"/>
              <w:bottom w:val="single" w:sz="4" w:space="0" w:color="000000"/>
              <w:right w:val="single" w:sz="4" w:space="0" w:color="000000"/>
            </w:tcBorders>
            <w:shd w:val="clear" w:color="auto" w:fill="auto"/>
            <w:noWrap/>
            <w:vAlign w:val="center"/>
            <w:hideMark/>
          </w:tcPr>
          <w:p w14:paraId="0ADB186C" w14:textId="77777777" w:rsidR="008707E2" w:rsidRPr="007E1D98" w:rsidRDefault="008707E2" w:rsidP="00054B64">
            <w:pPr>
              <w:jc w:val="right"/>
              <w:rPr>
                <w:color w:val="000000"/>
                <w:sz w:val="22"/>
                <w:szCs w:val="22"/>
              </w:rPr>
            </w:pPr>
            <w:r w:rsidRPr="007E1D98">
              <w:rPr>
                <w:color w:val="000000"/>
                <w:sz w:val="22"/>
                <w:szCs w:val="22"/>
              </w:rPr>
              <w:t>50</w:t>
            </w:r>
          </w:p>
        </w:tc>
        <w:tc>
          <w:tcPr>
            <w:tcW w:w="1148" w:type="dxa"/>
            <w:tcBorders>
              <w:top w:val="nil"/>
              <w:left w:val="nil"/>
              <w:bottom w:val="single" w:sz="4" w:space="0" w:color="000000"/>
              <w:right w:val="single" w:sz="4" w:space="0" w:color="000000"/>
            </w:tcBorders>
            <w:shd w:val="clear" w:color="auto" w:fill="auto"/>
            <w:noWrap/>
            <w:vAlign w:val="center"/>
            <w:hideMark/>
          </w:tcPr>
          <w:p w14:paraId="12449864" w14:textId="77777777" w:rsidR="008707E2" w:rsidRPr="007E1D98" w:rsidRDefault="008707E2" w:rsidP="00054B64">
            <w:pPr>
              <w:jc w:val="right"/>
              <w:rPr>
                <w:color w:val="000000"/>
                <w:sz w:val="22"/>
                <w:szCs w:val="22"/>
              </w:rPr>
            </w:pPr>
            <w:r w:rsidRPr="007E1D98">
              <w:rPr>
                <w:color w:val="000000"/>
                <w:sz w:val="22"/>
                <w:szCs w:val="22"/>
              </w:rPr>
              <w:t>51</w:t>
            </w:r>
          </w:p>
        </w:tc>
        <w:tc>
          <w:tcPr>
            <w:tcW w:w="1134" w:type="dxa"/>
            <w:tcBorders>
              <w:top w:val="nil"/>
              <w:left w:val="nil"/>
              <w:bottom w:val="single" w:sz="4" w:space="0" w:color="000000"/>
              <w:right w:val="single" w:sz="4" w:space="0" w:color="000000"/>
            </w:tcBorders>
            <w:shd w:val="clear" w:color="auto" w:fill="auto"/>
            <w:noWrap/>
            <w:vAlign w:val="center"/>
            <w:hideMark/>
          </w:tcPr>
          <w:p w14:paraId="6C96EDCC" w14:textId="77777777" w:rsidR="008707E2" w:rsidRPr="007E1D98" w:rsidRDefault="008707E2" w:rsidP="00054B64">
            <w:pPr>
              <w:jc w:val="right"/>
              <w:rPr>
                <w:color w:val="000000"/>
                <w:sz w:val="22"/>
                <w:szCs w:val="22"/>
              </w:rPr>
            </w:pPr>
            <w:r w:rsidRPr="007E1D98">
              <w:rPr>
                <w:color w:val="000000"/>
                <w:sz w:val="22"/>
                <w:szCs w:val="22"/>
              </w:rPr>
              <w:t>51</w:t>
            </w:r>
          </w:p>
        </w:tc>
      </w:tr>
      <w:tr w:rsidR="008707E2" w:rsidRPr="007E1D98" w14:paraId="3FCAF1A5" w14:textId="77777777" w:rsidTr="007E1D98">
        <w:trPr>
          <w:trHeight w:val="960"/>
        </w:trPr>
        <w:tc>
          <w:tcPr>
            <w:tcW w:w="284" w:type="dxa"/>
            <w:vMerge/>
            <w:tcBorders>
              <w:left w:val="single" w:sz="4" w:space="0" w:color="auto"/>
              <w:bottom w:val="single" w:sz="4" w:space="0" w:color="auto"/>
            </w:tcBorders>
            <w:vAlign w:val="center"/>
            <w:hideMark/>
          </w:tcPr>
          <w:p w14:paraId="7026BB04" w14:textId="77777777" w:rsidR="008707E2" w:rsidRPr="007E1D98" w:rsidRDefault="008707E2" w:rsidP="00054B64">
            <w:pPr>
              <w:rPr>
                <w:color w:val="000000"/>
                <w:sz w:val="22"/>
                <w:szCs w:val="22"/>
              </w:rPr>
            </w:pPr>
          </w:p>
        </w:tc>
        <w:tc>
          <w:tcPr>
            <w:tcW w:w="1984" w:type="dxa"/>
            <w:vMerge w:val="restart"/>
            <w:tcBorders>
              <w:top w:val="nil"/>
              <w:left w:val="nil"/>
              <w:bottom w:val="single" w:sz="4" w:space="0" w:color="auto"/>
              <w:right w:val="single" w:sz="4" w:space="0" w:color="auto"/>
            </w:tcBorders>
            <w:shd w:val="clear" w:color="auto" w:fill="auto"/>
            <w:hideMark/>
          </w:tcPr>
          <w:p w14:paraId="18E182AA" w14:textId="77777777" w:rsidR="008707E2" w:rsidRPr="007E1D98" w:rsidRDefault="008707E2" w:rsidP="00054B64">
            <w:pPr>
              <w:rPr>
                <w:color w:val="000000"/>
                <w:sz w:val="22"/>
                <w:szCs w:val="22"/>
              </w:rPr>
            </w:pPr>
            <w:r w:rsidRPr="007E1D98">
              <w:rPr>
                <w:color w:val="000000"/>
                <w:sz w:val="22"/>
                <w:szCs w:val="22"/>
              </w:rPr>
              <w:t>АхенбСиндр_Агрессивность</w:t>
            </w:r>
          </w:p>
        </w:tc>
        <w:tc>
          <w:tcPr>
            <w:tcW w:w="1134" w:type="dxa"/>
            <w:tcBorders>
              <w:top w:val="nil"/>
              <w:left w:val="nil"/>
              <w:bottom w:val="nil"/>
              <w:right w:val="single" w:sz="12" w:space="0" w:color="000000"/>
            </w:tcBorders>
            <w:shd w:val="clear" w:color="auto" w:fill="auto"/>
            <w:hideMark/>
          </w:tcPr>
          <w:p w14:paraId="1E5E7120"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000000" w:fill="FFFF00"/>
            <w:noWrap/>
            <w:vAlign w:val="center"/>
            <w:hideMark/>
          </w:tcPr>
          <w:p w14:paraId="2826A966" w14:textId="77777777" w:rsidR="008707E2" w:rsidRPr="007E1D98" w:rsidRDefault="008707E2" w:rsidP="00054B64">
            <w:pPr>
              <w:jc w:val="right"/>
              <w:rPr>
                <w:color w:val="000000"/>
                <w:sz w:val="22"/>
                <w:szCs w:val="22"/>
              </w:rPr>
            </w:pPr>
            <w:r w:rsidRPr="007E1D98">
              <w:rPr>
                <w:color w:val="000000"/>
                <w:sz w:val="22"/>
                <w:szCs w:val="22"/>
              </w:rPr>
              <w:t>,351</w:t>
            </w:r>
            <w:r w:rsidRPr="007E1D98">
              <w:rPr>
                <w:color w:val="000000"/>
                <w:sz w:val="22"/>
                <w:szCs w:val="22"/>
                <w:vertAlign w:val="superscript"/>
              </w:rPr>
              <w:t>*</w:t>
            </w:r>
          </w:p>
        </w:tc>
        <w:tc>
          <w:tcPr>
            <w:tcW w:w="1261" w:type="dxa"/>
            <w:tcBorders>
              <w:top w:val="nil"/>
              <w:left w:val="nil"/>
              <w:bottom w:val="nil"/>
              <w:right w:val="single" w:sz="4" w:space="0" w:color="000000"/>
            </w:tcBorders>
            <w:shd w:val="clear" w:color="000000" w:fill="FFFF00"/>
            <w:noWrap/>
            <w:vAlign w:val="center"/>
            <w:hideMark/>
          </w:tcPr>
          <w:p w14:paraId="6E3D808C" w14:textId="77777777" w:rsidR="008707E2" w:rsidRPr="007E1D98" w:rsidRDefault="008707E2" w:rsidP="00054B64">
            <w:pPr>
              <w:jc w:val="right"/>
              <w:rPr>
                <w:color w:val="000000"/>
                <w:sz w:val="22"/>
                <w:szCs w:val="22"/>
              </w:rPr>
            </w:pPr>
            <w:r w:rsidRPr="007E1D98">
              <w:rPr>
                <w:color w:val="000000"/>
                <w:sz w:val="22"/>
                <w:szCs w:val="22"/>
              </w:rPr>
              <w:t>,303</w:t>
            </w:r>
            <w:r w:rsidRPr="007E1D98">
              <w:rPr>
                <w:color w:val="000000"/>
                <w:sz w:val="22"/>
                <w:szCs w:val="22"/>
                <w:vertAlign w:val="superscript"/>
              </w:rPr>
              <w:t>*</w:t>
            </w:r>
          </w:p>
        </w:tc>
        <w:tc>
          <w:tcPr>
            <w:tcW w:w="993" w:type="dxa"/>
            <w:tcBorders>
              <w:top w:val="nil"/>
              <w:left w:val="nil"/>
              <w:bottom w:val="nil"/>
              <w:right w:val="single" w:sz="4" w:space="0" w:color="000000"/>
            </w:tcBorders>
            <w:shd w:val="clear" w:color="000000" w:fill="FFFF00"/>
            <w:noWrap/>
            <w:vAlign w:val="center"/>
            <w:hideMark/>
          </w:tcPr>
          <w:p w14:paraId="48797A89" w14:textId="77777777" w:rsidR="008707E2" w:rsidRPr="007E1D98" w:rsidRDefault="008707E2" w:rsidP="00054B64">
            <w:pPr>
              <w:jc w:val="right"/>
              <w:rPr>
                <w:color w:val="000000"/>
                <w:sz w:val="22"/>
                <w:szCs w:val="22"/>
              </w:rPr>
            </w:pPr>
            <w:r w:rsidRPr="007E1D98">
              <w:rPr>
                <w:color w:val="000000"/>
                <w:sz w:val="22"/>
                <w:szCs w:val="22"/>
              </w:rPr>
              <w:t>,295</w:t>
            </w:r>
            <w:r w:rsidRPr="007E1D98">
              <w:rPr>
                <w:color w:val="000000"/>
                <w:sz w:val="22"/>
                <w:szCs w:val="22"/>
                <w:vertAlign w:val="superscript"/>
              </w:rPr>
              <w:t>*</w:t>
            </w:r>
          </w:p>
        </w:tc>
        <w:tc>
          <w:tcPr>
            <w:tcW w:w="1148" w:type="dxa"/>
            <w:tcBorders>
              <w:top w:val="nil"/>
              <w:left w:val="nil"/>
              <w:bottom w:val="nil"/>
              <w:right w:val="single" w:sz="4" w:space="0" w:color="000000"/>
            </w:tcBorders>
            <w:shd w:val="clear" w:color="000000" w:fill="FFFF00"/>
            <w:noWrap/>
            <w:vAlign w:val="center"/>
            <w:hideMark/>
          </w:tcPr>
          <w:p w14:paraId="775EC763" w14:textId="77777777" w:rsidR="008707E2" w:rsidRPr="007E1D98" w:rsidRDefault="008707E2" w:rsidP="00054B64">
            <w:pPr>
              <w:jc w:val="right"/>
              <w:rPr>
                <w:color w:val="000000"/>
                <w:sz w:val="22"/>
                <w:szCs w:val="22"/>
              </w:rPr>
            </w:pPr>
            <w:r w:rsidRPr="007E1D98">
              <w:rPr>
                <w:color w:val="000000"/>
                <w:sz w:val="22"/>
                <w:szCs w:val="22"/>
              </w:rPr>
              <w:t>,278</w:t>
            </w:r>
            <w:r w:rsidRPr="007E1D98">
              <w:rPr>
                <w:color w:val="000000"/>
                <w:sz w:val="22"/>
                <w:szCs w:val="22"/>
                <w:vertAlign w:val="superscript"/>
              </w:rPr>
              <w:t>*</w:t>
            </w:r>
          </w:p>
        </w:tc>
        <w:tc>
          <w:tcPr>
            <w:tcW w:w="1134" w:type="dxa"/>
            <w:tcBorders>
              <w:top w:val="nil"/>
              <w:left w:val="nil"/>
              <w:bottom w:val="nil"/>
              <w:right w:val="single" w:sz="4" w:space="0" w:color="000000"/>
            </w:tcBorders>
            <w:shd w:val="clear" w:color="auto" w:fill="auto"/>
            <w:noWrap/>
            <w:vAlign w:val="center"/>
            <w:hideMark/>
          </w:tcPr>
          <w:p w14:paraId="0A141735" w14:textId="77777777" w:rsidR="008707E2" w:rsidRPr="007E1D98" w:rsidRDefault="008707E2" w:rsidP="00054B64">
            <w:pPr>
              <w:jc w:val="right"/>
              <w:rPr>
                <w:color w:val="000000"/>
                <w:sz w:val="22"/>
                <w:szCs w:val="22"/>
              </w:rPr>
            </w:pPr>
            <w:r w:rsidRPr="007E1D98">
              <w:rPr>
                <w:color w:val="000000"/>
                <w:sz w:val="22"/>
                <w:szCs w:val="22"/>
              </w:rPr>
              <w:t>,212</w:t>
            </w:r>
          </w:p>
        </w:tc>
      </w:tr>
      <w:tr w:rsidR="008707E2" w:rsidRPr="007E1D98" w14:paraId="72F311AE" w14:textId="77777777" w:rsidTr="007E1D98">
        <w:trPr>
          <w:trHeight w:val="720"/>
        </w:trPr>
        <w:tc>
          <w:tcPr>
            <w:tcW w:w="284" w:type="dxa"/>
            <w:vMerge/>
            <w:tcBorders>
              <w:left w:val="single" w:sz="4" w:space="0" w:color="auto"/>
              <w:bottom w:val="single" w:sz="4" w:space="0" w:color="auto"/>
            </w:tcBorders>
            <w:vAlign w:val="center"/>
            <w:hideMark/>
          </w:tcPr>
          <w:p w14:paraId="67A512EB"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42D3A241"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4C046C22"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60B529FE" w14:textId="77777777" w:rsidR="008707E2" w:rsidRPr="007E1D98" w:rsidRDefault="008707E2" w:rsidP="00054B64">
            <w:pPr>
              <w:jc w:val="right"/>
              <w:rPr>
                <w:color w:val="000000"/>
                <w:sz w:val="22"/>
                <w:szCs w:val="22"/>
              </w:rPr>
            </w:pPr>
            <w:r w:rsidRPr="007E1D98">
              <w:rPr>
                <w:color w:val="000000"/>
                <w:sz w:val="22"/>
                <w:szCs w:val="22"/>
              </w:rPr>
              <w:t>,013</w:t>
            </w:r>
          </w:p>
        </w:tc>
        <w:tc>
          <w:tcPr>
            <w:tcW w:w="1261" w:type="dxa"/>
            <w:tcBorders>
              <w:top w:val="nil"/>
              <w:left w:val="nil"/>
              <w:bottom w:val="nil"/>
              <w:right w:val="single" w:sz="4" w:space="0" w:color="000000"/>
            </w:tcBorders>
            <w:shd w:val="clear" w:color="auto" w:fill="auto"/>
            <w:noWrap/>
            <w:vAlign w:val="center"/>
            <w:hideMark/>
          </w:tcPr>
          <w:p w14:paraId="2118E6B8" w14:textId="77777777" w:rsidR="008707E2" w:rsidRPr="007E1D98" w:rsidRDefault="008707E2" w:rsidP="00054B64">
            <w:pPr>
              <w:jc w:val="right"/>
              <w:rPr>
                <w:color w:val="000000"/>
                <w:sz w:val="22"/>
                <w:szCs w:val="22"/>
              </w:rPr>
            </w:pPr>
            <w:r w:rsidRPr="007E1D98">
              <w:rPr>
                <w:color w:val="000000"/>
                <w:sz w:val="22"/>
                <w:szCs w:val="22"/>
              </w:rPr>
              <w:t>,035</w:t>
            </w:r>
          </w:p>
        </w:tc>
        <w:tc>
          <w:tcPr>
            <w:tcW w:w="993" w:type="dxa"/>
            <w:tcBorders>
              <w:top w:val="nil"/>
              <w:left w:val="nil"/>
              <w:bottom w:val="nil"/>
              <w:right w:val="single" w:sz="4" w:space="0" w:color="000000"/>
            </w:tcBorders>
            <w:shd w:val="clear" w:color="auto" w:fill="auto"/>
            <w:noWrap/>
            <w:vAlign w:val="center"/>
            <w:hideMark/>
          </w:tcPr>
          <w:p w14:paraId="5357D478" w14:textId="77777777" w:rsidR="008707E2" w:rsidRPr="007E1D98" w:rsidRDefault="008707E2" w:rsidP="00054B64">
            <w:pPr>
              <w:jc w:val="right"/>
              <w:rPr>
                <w:color w:val="000000"/>
                <w:sz w:val="22"/>
                <w:szCs w:val="22"/>
              </w:rPr>
            </w:pPr>
            <w:r w:rsidRPr="007E1D98">
              <w:rPr>
                <w:color w:val="000000"/>
                <w:sz w:val="22"/>
                <w:szCs w:val="22"/>
              </w:rPr>
              <w:t>,037</w:t>
            </w:r>
          </w:p>
        </w:tc>
        <w:tc>
          <w:tcPr>
            <w:tcW w:w="1148" w:type="dxa"/>
            <w:tcBorders>
              <w:top w:val="nil"/>
              <w:left w:val="nil"/>
              <w:bottom w:val="nil"/>
              <w:right w:val="single" w:sz="4" w:space="0" w:color="000000"/>
            </w:tcBorders>
            <w:shd w:val="clear" w:color="auto" w:fill="auto"/>
            <w:noWrap/>
            <w:vAlign w:val="center"/>
            <w:hideMark/>
          </w:tcPr>
          <w:p w14:paraId="6B7EDF33" w14:textId="77777777" w:rsidR="008707E2" w:rsidRPr="007E1D98" w:rsidRDefault="008707E2" w:rsidP="00054B64">
            <w:pPr>
              <w:jc w:val="right"/>
              <w:rPr>
                <w:color w:val="000000"/>
                <w:sz w:val="22"/>
                <w:szCs w:val="22"/>
              </w:rPr>
            </w:pPr>
            <w:r w:rsidRPr="007E1D98">
              <w:rPr>
                <w:color w:val="000000"/>
                <w:sz w:val="22"/>
                <w:szCs w:val="22"/>
              </w:rPr>
              <w:t>,048</w:t>
            </w:r>
          </w:p>
        </w:tc>
        <w:tc>
          <w:tcPr>
            <w:tcW w:w="1134" w:type="dxa"/>
            <w:tcBorders>
              <w:top w:val="nil"/>
              <w:left w:val="nil"/>
              <w:bottom w:val="nil"/>
              <w:right w:val="single" w:sz="4" w:space="0" w:color="000000"/>
            </w:tcBorders>
            <w:shd w:val="clear" w:color="auto" w:fill="auto"/>
            <w:noWrap/>
            <w:vAlign w:val="center"/>
            <w:hideMark/>
          </w:tcPr>
          <w:p w14:paraId="7D459F09" w14:textId="77777777" w:rsidR="008707E2" w:rsidRPr="007E1D98" w:rsidRDefault="008707E2" w:rsidP="00054B64">
            <w:pPr>
              <w:jc w:val="right"/>
              <w:rPr>
                <w:color w:val="000000"/>
                <w:sz w:val="22"/>
                <w:szCs w:val="22"/>
              </w:rPr>
            </w:pPr>
            <w:r w:rsidRPr="007E1D98">
              <w:rPr>
                <w:color w:val="000000"/>
                <w:sz w:val="22"/>
                <w:szCs w:val="22"/>
              </w:rPr>
              <w:t>,135</w:t>
            </w:r>
          </w:p>
        </w:tc>
      </w:tr>
      <w:tr w:rsidR="008707E2" w:rsidRPr="007E1D98" w14:paraId="5F8C6253" w14:textId="77777777" w:rsidTr="007E1D98">
        <w:trPr>
          <w:trHeight w:val="300"/>
        </w:trPr>
        <w:tc>
          <w:tcPr>
            <w:tcW w:w="284" w:type="dxa"/>
            <w:vMerge/>
            <w:tcBorders>
              <w:left w:val="single" w:sz="4" w:space="0" w:color="auto"/>
              <w:bottom w:val="single" w:sz="4" w:space="0" w:color="auto"/>
            </w:tcBorders>
            <w:vAlign w:val="center"/>
            <w:hideMark/>
          </w:tcPr>
          <w:p w14:paraId="71FA3253"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26698C92" w14:textId="77777777" w:rsidR="008707E2" w:rsidRPr="007E1D98" w:rsidRDefault="008707E2" w:rsidP="00054B64">
            <w:pPr>
              <w:rPr>
                <w:color w:val="000000"/>
                <w:sz w:val="22"/>
                <w:szCs w:val="22"/>
              </w:rPr>
            </w:pPr>
          </w:p>
        </w:tc>
        <w:tc>
          <w:tcPr>
            <w:tcW w:w="1134" w:type="dxa"/>
            <w:tcBorders>
              <w:top w:val="nil"/>
              <w:left w:val="nil"/>
              <w:bottom w:val="single" w:sz="4" w:space="0" w:color="000000"/>
              <w:right w:val="single" w:sz="12" w:space="0" w:color="000000"/>
            </w:tcBorders>
            <w:shd w:val="clear" w:color="auto" w:fill="auto"/>
            <w:hideMark/>
          </w:tcPr>
          <w:p w14:paraId="3A427E9A"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000000"/>
              <w:right w:val="single" w:sz="4" w:space="0" w:color="000000"/>
            </w:tcBorders>
            <w:shd w:val="clear" w:color="auto" w:fill="auto"/>
            <w:noWrap/>
            <w:vAlign w:val="center"/>
            <w:hideMark/>
          </w:tcPr>
          <w:p w14:paraId="23FFB150" w14:textId="77777777" w:rsidR="008707E2" w:rsidRPr="007E1D98" w:rsidRDefault="008707E2" w:rsidP="00054B64">
            <w:pPr>
              <w:jc w:val="right"/>
              <w:rPr>
                <w:color w:val="000000"/>
                <w:sz w:val="22"/>
                <w:szCs w:val="22"/>
              </w:rPr>
            </w:pPr>
            <w:r w:rsidRPr="007E1D98">
              <w:rPr>
                <w:color w:val="000000"/>
                <w:sz w:val="22"/>
                <w:szCs w:val="22"/>
              </w:rPr>
              <w:t>49</w:t>
            </w:r>
          </w:p>
        </w:tc>
        <w:tc>
          <w:tcPr>
            <w:tcW w:w="1261" w:type="dxa"/>
            <w:tcBorders>
              <w:top w:val="nil"/>
              <w:left w:val="nil"/>
              <w:bottom w:val="single" w:sz="4" w:space="0" w:color="000000"/>
              <w:right w:val="single" w:sz="4" w:space="0" w:color="000000"/>
            </w:tcBorders>
            <w:shd w:val="clear" w:color="auto" w:fill="auto"/>
            <w:noWrap/>
            <w:vAlign w:val="center"/>
            <w:hideMark/>
          </w:tcPr>
          <w:p w14:paraId="23421BF6" w14:textId="77777777" w:rsidR="008707E2" w:rsidRPr="007E1D98" w:rsidRDefault="008707E2" w:rsidP="00054B64">
            <w:pPr>
              <w:jc w:val="right"/>
              <w:rPr>
                <w:color w:val="000000"/>
                <w:sz w:val="22"/>
                <w:szCs w:val="22"/>
              </w:rPr>
            </w:pPr>
            <w:r w:rsidRPr="007E1D98">
              <w:rPr>
                <w:color w:val="000000"/>
                <w:sz w:val="22"/>
                <w:szCs w:val="22"/>
              </w:rPr>
              <w:t>49</w:t>
            </w:r>
          </w:p>
        </w:tc>
        <w:tc>
          <w:tcPr>
            <w:tcW w:w="993" w:type="dxa"/>
            <w:tcBorders>
              <w:top w:val="nil"/>
              <w:left w:val="nil"/>
              <w:bottom w:val="single" w:sz="4" w:space="0" w:color="000000"/>
              <w:right w:val="single" w:sz="4" w:space="0" w:color="000000"/>
            </w:tcBorders>
            <w:shd w:val="clear" w:color="auto" w:fill="auto"/>
            <w:noWrap/>
            <w:vAlign w:val="center"/>
            <w:hideMark/>
          </w:tcPr>
          <w:p w14:paraId="3A37744D" w14:textId="77777777" w:rsidR="008707E2" w:rsidRPr="007E1D98" w:rsidRDefault="008707E2" w:rsidP="00054B64">
            <w:pPr>
              <w:jc w:val="right"/>
              <w:rPr>
                <w:color w:val="000000"/>
                <w:sz w:val="22"/>
                <w:szCs w:val="22"/>
              </w:rPr>
            </w:pPr>
            <w:r w:rsidRPr="007E1D98">
              <w:rPr>
                <w:color w:val="000000"/>
                <w:sz w:val="22"/>
                <w:szCs w:val="22"/>
              </w:rPr>
              <w:t>50</w:t>
            </w:r>
          </w:p>
        </w:tc>
        <w:tc>
          <w:tcPr>
            <w:tcW w:w="1148" w:type="dxa"/>
            <w:tcBorders>
              <w:top w:val="nil"/>
              <w:left w:val="nil"/>
              <w:bottom w:val="single" w:sz="4" w:space="0" w:color="000000"/>
              <w:right w:val="single" w:sz="4" w:space="0" w:color="000000"/>
            </w:tcBorders>
            <w:shd w:val="clear" w:color="auto" w:fill="auto"/>
            <w:noWrap/>
            <w:vAlign w:val="center"/>
            <w:hideMark/>
          </w:tcPr>
          <w:p w14:paraId="7C756FD5" w14:textId="77777777" w:rsidR="008707E2" w:rsidRPr="007E1D98" w:rsidRDefault="008707E2" w:rsidP="00054B64">
            <w:pPr>
              <w:jc w:val="right"/>
              <w:rPr>
                <w:color w:val="000000"/>
                <w:sz w:val="22"/>
                <w:szCs w:val="22"/>
              </w:rPr>
            </w:pPr>
            <w:r w:rsidRPr="007E1D98">
              <w:rPr>
                <w:color w:val="000000"/>
                <w:sz w:val="22"/>
                <w:szCs w:val="22"/>
              </w:rPr>
              <w:t>51</w:t>
            </w:r>
          </w:p>
        </w:tc>
        <w:tc>
          <w:tcPr>
            <w:tcW w:w="1134" w:type="dxa"/>
            <w:tcBorders>
              <w:top w:val="nil"/>
              <w:left w:val="nil"/>
              <w:bottom w:val="single" w:sz="4" w:space="0" w:color="000000"/>
              <w:right w:val="single" w:sz="4" w:space="0" w:color="000000"/>
            </w:tcBorders>
            <w:shd w:val="clear" w:color="auto" w:fill="auto"/>
            <w:noWrap/>
            <w:vAlign w:val="center"/>
            <w:hideMark/>
          </w:tcPr>
          <w:p w14:paraId="4050319E" w14:textId="77777777" w:rsidR="008707E2" w:rsidRPr="007E1D98" w:rsidRDefault="008707E2" w:rsidP="00054B64">
            <w:pPr>
              <w:jc w:val="right"/>
              <w:rPr>
                <w:color w:val="000000"/>
                <w:sz w:val="22"/>
                <w:szCs w:val="22"/>
              </w:rPr>
            </w:pPr>
            <w:r w:rsidRPr="007E1D98">
              <w:rPr>
                <w:color w:val="000000"/>
                <w:sz w:val="22"/>
                <w:szCs w:val="22"/>
              </w:rPr>
              <w:t>51</w:t>
            </w:r>
          </w:p>
        </w:tc>
      </w:tr>
      <w:tr w:rsidR="008707E2" w:rsidRPr="007E1D98" w14:paraId="5E70D7D6" w14:textId="77777777" w:rsidTr="007E1D98">
        <w:trPr>
          <w:trHeight w:val="960"/>
        </w:trPr>
        <w:tc>
          <w:tcPr>
            <w:tcW w:w="284" w:type="dxa"/>
            <w:vMerge/>
            <w:tcBorders>
              <w:left w:val="single" w:sz="4" w:space="0" w:color="auto"/>
              <w:bottom w:val="single" w:sz="4" w:space="0" w:color="auto"/>
            </w:tcBorders>
            <w:vAlign w:val="center"/>
            <w:hideMark/>
          </w:tcPr>
          <w:p w14:paraId="27A4E185" w14:textId="77777777" w:rsidR="008707E2" w:rsidRPr="007E1D98" w:rsidRDefault="008707E2" w:rsidP="00054B64">
            <w:pPr>
              <w:rPr>
                <w:color w:val="000000"/>
                <w:sz w:val="22"/>
                <w:szCs w:val="22"/>
              </w:rPr>
            </w:pPr>
          </w:p>
        </w:tc>
        <w:tc>
          <w:tcPr>
            <w:tcW w:w="1984" w:type="dxa"/>
            <w:vMerge w:val="restart"/>
            <w:tcBorders>
              <w:top w:val="nil"/>
              <w:left w:val="nil"/>
              <w:bottom w:val="single" w:sz="4" w:space="0" w:color="auto"/>
              <w:right w:val="single" w:sz="4" w:space="0" w:color="auto"/>
            </w:tcBorders>
            <w:shd w:val="clear" w:color="auto" w:fill="auto"/>
            <w:hideMark/>
          </w:tcPr>
          <w:p w14:paraId="7B6C7D36" w14:textId="77777777" w:rsidR="008707E2" w:rsidRPr="007E1D98" w:rsidRDefault="008707E2" w:rsidP="00054B64">
            <w:pPr>
              <w:rPr>
                <w:color w:val="000000"/>
                <w:sz w:val="22"/>
                <w:szCs w:val="22"/>
              </w:rPr>
            </w:pPr>
            <w:r w:rsidRPr="007E1D98">
              <w:rPr>
                <w:color w:val="000000"/>
                <w:sz w:val="22"/>
                <w:szCs w:val="22"/>
              </w:rPr>
              <w:t>АхенбСиндр_Делинкв Поведение</w:t>
            </w:r>
          </w:p>
        </w:tc>
        <w:tc>
          <w:tcPr>
            <w:tcW w:w="1134" w:type="dxa"/>
            <w:tcBorders>
              <w:top w:val="nil"/>
              <w:left w:val="nil"/>
              <w:bottom w:val="nil"/>
              <w:right w:val="single" w:sz="12" w:space="0" w:color="000000"/>
            </w:tcBorders>
            <w:shd w:val="clear" w:color="auto" w:fill="auto"/>
            <w:hideMark/>
          </w:tcPr>
          <w:p w14:paraId="0C0C6EEA"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auto" w:fill="auto"/>
            <w:noWrap/>
            <w:vAlign w:val="center"/>
            <w:hideMark/>
          </w:tcPr>
          <w:p w14:paraId="5407C8DE" w14:textId="77777777" w:rsidR="008707E2" w:rsidRPr="007E1D98" w:rsidRDefault="008707E2" w:rsidP="00054B64">
            <w:pPr>
              <w:jc w:val="right"/>
              <w:rPr>
                <w:color w:val="000000"/>
                <w:sz w:val="22"/>
                <w:szCs w:val="22"/>
              </w:rPr>
            </w:pPr>
            <w:r w:rsidRPr="007E1D98">
              <w:rPr>
                <w:color w:val="000000"/>
                <w:sz w:val="22"/>
                <w:szCs w:val="22"/>
              </w:rPr>
              <w:t>,147</w:t>
            </w:r>
          </w:p>
        </w:tc>
        <w:tc>
          <w:tcPr>
            <w:tcW w:w="1261" w:type="dxa"/>
            <w:tcBorders>
              <w:top w:val="nil"/>
              <w:left w:val="nil"/>
              <w:bottom w:val="nil"/>
              <w:right w:val="single" w:sz="4" w:space="0" w:color="000000"/>
            </w:tcBorders>
            <w:shd w:val="clear" w:color="auto" w:fill="auto"/>
            <w:noWrap/>
            <w:vAlign w:val="center"/>
            <w:hideMark/>
          </w:tcPr>
          <w:p w14:paraId="49B1DFE3" w14:textId="77777777" w:rsidR="008707E2" w:rsidRPr="007E1D98" w:rsidRDefault="008707E2" w:rsidP="00054B64">
            <w:pPr>
              <w:jc w:val="right"/>
              <w:rPr>
                <w:color w:val="000000"/>
                <w:sz w:val="22"/>
                <w:szCs w:val="22"/>
              </w:rPr>
            </w:pPr>
            <w:r w:rsidRPr="007E1D98">
              <w:rPr>
                <w:color w:val="000000"/>
                <w:sz w:val="22"/>
                <w:szCs w:val="22"/>
              </w:rPr>
              <w:t>,027</w:t>
            </w:r>
          </w:p>
        </w:tc>
        <w:tc>
          <w:tcPr>
            <w:tcW w:w="993" w:type="dxa"/>
            <w:tcBorders>
              <w:top w:val="nil"/>
              <w:left w:val="nil"/>
              <w:bottom w:val="nil"/>
              <w:right w:val="single" w:sz="4" w:space="0" w:color="000000"/>
            </w:tcBorders>
            <w:shd w:val="clear" w:color="auto" w:fill="auto"/>
            <w:noWrap/>
            <w:vAlign w:val="center"/>
            <w:hideMark/>
          </w:tcPr>
          <w:p w14:paraId="47E6EF3E" w14:textId="77777777" w:rsidR="008707E2" w:rsidRPr="007E1D98" w:rsidRDefault="008707E2" w:rsidP="00054B64">
            <w:pPr>
              <w:jc w:val="right"/>
              <w:rPr>
                <w:color w:val="000000"/>
                <w:sz w:val="22"/>
                <w:szCs w:val="22"/>
              </w:rPr>
            </w:pPr>
            <w:r w:rsidRPr="007E1D98">
              <w:rPr>
                <w:color w:val="000000"/>
                <w:sz w:val="22"/>
                <w:szCs w:val="22"/>
              </w:rPr>
              <w:t>,140</w:t>
            </w:r>
          </w:p>
        </w:tc>
        <w:tc>
          <w:tcPr>
            <w:tcW w:w="1148" w:type="dxa"/>
            <w:tcBorders>
              <w:top w:val="nil"/>
              <w:left w:val="nil"/>
              <w:bottom w:val="nil"/>
              <w:right w:val="single" w:sz="4" w:space="0" w:color="000000"/>
            </w:tcBorders>
            <w:shd w:val="clear" w:color="auto" w:fill="auto"/>
            <w:noWrap/>
            <w:vAlign w:val="center"/>
            <w:hideMark/>
          </w:tcPr>
          <w:p w14:paraId="0174E6F5" w14:textId="77777777" w:rsidR="008707E2" w:rsidRPr="007E1D98" w:rsidRDefault="008707E2" w:rsidP="00054B64">
            <w:pPr>
              <w:jc w:val="right"/>
              <w:rPr>
                <w:color w:val="000000"/>
                <w:sz w:val="22"/>
                <w:szCs w:val="22"/>
              </w:rPr>
            </w:pPr>
            <w:r w:rsidRPr="007E1D98">
              <w:rPr>
                <w:color w:val="000000"/>
                <w:sz w:val="22"/>
                <w:szCs w:val="22"/>
              </w:rPr>
              <w:t>,177</w:t>
            </w:r>
          </w:p>
        </w:tc>
        <w:tc>
          <w:tcPr>
            <w:tcW w:w="1134" w:type="dxa"/>
            <w:tcBorders>
              <w:top w:val="nil"/>
              <w:left w:val="nil"/>
              <w:bottom w:val="nil"/>
              <w:right w:val="single" w:sz="4" w:space="0" w:color="000000"/>
            </w:tcBorders>
            <w:shd w:val="clear" w:color="auto" w:fill="auto"/>
            <w:noWrap/>
            <w:vAlign w:val="center"/>
            <w:hideMark/>
          </w:tcPr>
          <w:p w14:paraId="7CCCF8C7" w14:textId="77777777" w:rsidR="008707E2" w:rsidRPr="007E1D98" w:rsidRDefault="008707E2" w:rsidP="00054B64">
            <w:pPr>
              <w:jc w:val="right"/>
              <w:rPr>
                <w:color w:val="000000"/>
                <w:sz w:val="22"/>
                <w:szCs w:val="22"/>
              </w:rPr>
            </w:pPr>
            <w:r w:rsidRPr="007E1D98">
              <w:rPr>
                <w:color w:val="000000"/>
                <w:sz w:val="22"/>
                <w:szCs w:val="22"/>
              </w:rPr>
              <w:t>-,045</w:t>
            </w:r>
          </w:p>
        </w:tc>
      </w:tr>
      <w:tr w:rsidR="008707E2" w:rsidRPr="007E1D98" w14:paraId="5749AE2E" w14:textId="77777777" w:rsidTr="007E1D98">
        <w:trPr>
          <w:trHeight w:val="720"/>
        </w:trPr>
        <w:tc>
          <w:tcPr>
            <w:tcW w:w="284" w:type="dxa"/>
            <w:vMerge/>
            <w:tcBorders>
              <w:left w:val="single" w:sz="4" w:space="0" w:color="auto"/>
              <w:bottom w:val="single" w:sz="4" w:space="0" w:color="auto"/>
            </w:tcBorders>
            <w:vAlign w:val="center"/>
            <w:hideMark/>
          </w:tcPr>
          <w:p w14:paraId="2A15278D"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089B1AE7"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4163B8C1"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29B39DBB" w14:textId="77777777" w:rsidR="008707E2" w:rsidRPr="007E1D98" w:rsidRDefault="008707E2" w:rsidP="00054B64">
            <w:pPr>
              <w:jc w:val="right"/>
              <w:rPr>
                <w:color w:val="000000"/>
                <w:sz w:val="22"/>
                <w:szCs w:val="22"/>
              </w:rPr>
            </w:pPr>
            <w:r w:rsidRPr="007E1D98">
              <w:rPr>
                <w:color w:val="000000"/>
                <w:sz w:val="22"/>
                <w:szCs w:val="22"/>
              </w:rPr>
              <w:t>,314</w:t>
            </w:r>
          </w:p>
        </w:tc>
        <w:tc>
          <w:tcPr>
            <w:tcW w:w="1261" w:type="dxa"/>
            <w:tcBorders>
              <w:top w:val="nil"/>
              <w:left w:val="nil"/>
              <w:bottom w:val="nil"/>
              <w:right w:val="single" w:sz="4" w:space="0" w:color="000000"/>
            </w:tcBorders>
            <w:shd w:val="clear" w:color="auto" w:fill="auto"/>
            <w:noWrap/>
            <w:vAlign w:val="center"/>
            <w:hideMark/>
          </w:tcPr>
          <w:p w14:paraId="6AB6CBB3" w14:textId="77777777" w:rsidR="008707E2" w:rsidRPr="007E1D98" w:rsidRDefault="008707E2" w:rsidP="00054B64">
            <w:pPr>
              <w:jc w:val="right"/>
              <w:rPr>
                <w:color w:val="000000"/>
                <w:sz w:val="22"/>
                <w:szCs w:val="22"/>
              </w:rPr>
            </w:pPr>
            <w:r w:rsidRPr="007E1D98">
              <w:rPr>
                <w:color w:val="000000"/>
                <w:sz w:val="22"/>
                <w:szCs w:val="22"/>
              </w:rPr>
              <w:t>,857</w:t>
            </w:r>
          </w:p>
        </w:tc>
        <w:tc>
          <w:tcPr>
            <w:tcW w:w="993" w:type="dxa"/>
            <w:tcBorders>
              <w:top w:val="nil"/>
              <w:left w:val="nil"/>
              <w:bottom w:val="nil"/>
              <w:right w:val="single" w:sz="4" w:space="0" w:color="000000"/>
            </w:tcBorders>
            <w:shd w:val="clear" w:color="auto" w:fill="auto"/>
            <w:noWrap/>
            <w:vAlign w:val="center"/>
            <w:hideMark/>
          </w:tcPr>
          <w:p w14:paraId="01B177C9" w14:textId="77777777" w:rsidR="008707E2" w:rsidRPr="007E1D98" w:rsidRDefault="008707E2" w:rsidP="00054B64">
            <w:pPr>
              <w:jc w:val="right"/>
              <w:rPr>
                <w:color w:val="000000"/>
                <w:sz w:val="22"/>
                <w:szCs w:val="22"/>
              </w:rPr>
            </w:pPr>
            <w:r w:rsidRPr="007E1D98">
              <w:rPr>
                <w:color w:val="000000"/>
                <w:sz w:val="22"/>
                <w:szCs w:val="22"/>
              </w:rPr>
              <w:t>,333</w:t>
            </w:r>
          </w:p>
        </w:tc>
        <w:tc>
          <w:tcPr>
            <w:tcW w:w="1148" w:type="dxa"/>
            <w:tcBorders>
              <w:top w:val="nil"/>
              <w:left w:val="nil"/>
              <w:bottom w:val="nil"/>
              <w:right w:val="single" w:sz="4" w:space="0" w:color="000000"/>
            </w:tcBorders>
            <w:shd w:val="clear" w:color="auto" w:fill="auto"/>
            <w:noWrap/>
            <w:vAlign w:val="center"/>
            <w:hideMark/>
          </w:tcPr>
          <w:p w14:paraId="104D00C3" w14:textId="77777777" w:rsidR="008707E2" w:rsidRPr="007E1D98" w:rsidRDefault="008707E2" w:rsidP="00054B64">
            <w:pPr>
              <w:jc w:val="right"/>
              <w:rPr>
                <w:color w:val="000000"/>
                <w:sz w:val="22"/>
                <w:szCs w:val="22"/>
              </w:rPr>
            </w:pPr>
            <w:r w:rsidRPr="007E1D98">
              <w:rPr>
                <w:color w:val="000000"/>
                <w:sz w:val="22"/>
                <w:szCs w:val="22"/>
              </w:rPr>
              <w:t>,214</w:t>
            </w:r>
          </w:p>
        </w:tc>
        <w:tc>
          <w:tcPr>
            <w:tcW w:w="1134" w:type="dxa"/>
            <w:tcBorders>
              <w:top w:val="nil"/>
              <w:left w:val="nil"/>
              <w:bottom w:val="nil"/>
              <w:right w:val="single" w:sz="4" w:space="0" w:color="000000"/>
            </w:tcBorders>
            <w:shd w:val="clear" w:color="auto" w:fill="auto"/>
            <w:noWrap/>
            <w:vAlign w:val="center"/>
            <w:hideMark/>
          </w:tcPr>
          <w:p w14:paraId="7522E8CB" w14:textId="77777777" w:rsidR="008707E2" w:rsidRPr="007E1D98" w:rsidRDefault="008707E2" w:rsidP="00054B64">
            <w:pPr>
              <w:jc w:val="right"/>
              <w:rPr>
                <w:color w:val="000000"/>
                <w:sz w:val="22"/>
                <w:szCs w:val="22"/>
              </w:rPr>
            </w:pPr>
            <w:r w:rsidRPr="007E1D98">
              <w:rPr>
                <w:color w:val="000000"/>
                <w:sz w:val="22"/>
                <w:szCs w:val="22"/>
              </w:rPr>
              <w:t>,753</w:t>
            </w:r>
          </w:p>
        </w:tc>
      </w:tr>
      <w:tr w:rsidR="008707E2" w:rsidRPr="007E1D98" w14:paraId="4441C551" w14:textId="77777777" w:rsidTr="007E1D98">
        <w:trPr>
          <w:trHeight w:val="300"/>
        </w:trPr>
        <w:tc>
          <w:tcPr>
            <w:tcW w:w="284" w:type="dxa"/>
            <w:vMerge/>
            <w:tcBorders>
              <w:left w:val="single" w:sz="4" w:space="0" w:color="auto"/>
              <w:bottom w:val="single" w:sz="4" w:space="0" w:color="auto"/>
            </w:tcBorders>
            <w:vAlign w:val="center"/>
            <w:hideMark/>
          </w:tcPr>
          <w:p w14:paraId="40ABED0F"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1EB223D4" w14:textId="77777777" w:rsidR="008707E2" w:rsidRPr="007E1D98" w:rsidRDefault="008707E2" w:rsidP="00054B64">
            <w:pPr>
              <w:rPr>
                <w:color w:val="000000"/>
                <w:sz w:val="22"/>
                <w:szCs w:val="22"/>
              </w:rPr>
            </w:pPr>
          </w:p>
        </w:tc>
        <w:tc>
          <w:tcPr>
            <w:tcW w:w="1134" w:type="dxa"/>
            <w:tcBorders>
              <w:top w:val="nil"/>
              <w:left w:val="nil"/>
              <w:bottom w:val="single" w:sz="4" w:space="0" w:color="000000"/>
              <w:right w:val="single" w:sz="12" w:space="0" w:color="000000"/>
            </w:tcBorders>
            <w:shd w:val="clear" w:color="auto" w:fill="auto"/>
            <w:hideMark/>
          </w:tcPr>
          <w:p w14:paraId="33154B84"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000000"/>
              <w:right w:val="single" w:sz="4" w:space="0" w:color="000000"/>
            </w:tcBorders>
            <w:shd w:val="clear" w:color="auto" w:fill="auto"/>
            <w:noWrap/>
            <w:vAlign w:val="center"/>
            <w:hideMark/>
          </w:tcPr>
          <w:p w14:paraId="52FED614" w14:textId="77777777" w:rsidR="008707E2" w:rsidRPr="007E1D98" w:rsidRDefault="008707E2" w:rsidP="00054B64">
            <w:pPr>
              <w:jc w:val="right"/>
              <w:rPr>
                <w:color w:val="000000"/>
                <w:sz w:val="22"/>
                <w:szCs w:val="22"/>
              </w:rPr>
            </w:pPr>
            <w:r w:rsidRPr="007E1D98">
              <w:rPr>
                <w:color w:val="000000"/>
                <w:sz w:val="22"/>
                <w:szCs w:val="22"/>
              </w:rPr>
              <w:t>49</w:t>
            </w:r>
          </w:p>
        </w:tc>
        <w:tc>
          <w:tcPr>
            <w:tcW w:w="1261" w:type="dxa"/>
            <w:tcBorders>
              <w:top w:val="nil"/>
              <w:left w:val="nil"/>
              <w:bottom w:val="single" w:sz="4" w:space="0" w:color="000000"/>
              <w:right w:val="single" w:sz="4" w:space="0" w:color="000000"/>
            </w:tcBorders>
            <w:shd w:val="clear" w:color="auto" w:fill="auto"/>
            <w:noWrap/>
            <w:vAlign w:val="center"/>
            <w:hideMark/>
          </w:tcPr>
          <w:p w14:paraId="15678FEA" w14:textId="77777777" w:rsidR="008707E2" w:rsidRPr="007E1D98" w:rsidRDefault="008707E2" w:rsidP="00054B64">
            <w:pPr>
              <w:jc w:val="right"/>
              <w:rPr>
                <w:color w:val="000000"/>
                <w:sz w:val="22"/>
                <w:szCs w:val="22"/>
              </w:rPr>
            </w:pPr>
            <w:r w:rsidRPr="007E1D98">
              <w:rPr>
                <w:color w:val="000000"/>
                <w:sz w:val="22"/>
                <w:szCs w:val="22"/>
              </w:rPr>
              <w:t>49</w:t>
            </w:r>
          </w:p>
        </w:tc>
        <w:tc>
          <w:tcPr>
            <w:tcW w:w="993" w:type="dxa"/>
            <w:tcBorders>
              <w:top w:val="nil"/>
              <w:left w:val="nil"/>
              <w:bottom w:val="single" w:sz="4" w:space="0" w:color="000000"/>
              <w:right w:val="single" w:sz="4" w:space="0" w:color="000000"/>
            </w:tcBorders>
            <w:shd w:val="clear" w:color="auto" w:fill="auto"/>
            <w:noWrap/>
            <w:vAlign w:val="center"/>
            <w:hideMark/>
          </w:tcPr>
          <w:p w14:paraId="4108C4E5" w14:textId="77777777" w:rsidR="008707E2" w:rsidRPr="007E1D98" w:rsidRDefault="008707E2" w:rsidP="00054B64">
            <w:pPr>
              <w:jc w:val="right"/>
              <w:rPr>
                <w:color w:val="000000"/>
                <w:sz w:val="22"/>
                <w:szCs w:val="22"/>
              </w:rPr>
            </w:pPr>
            <w:r w:rsidRPr="007E1D98">
              <w:rPr>
                <w:color w:val="000000"/>
                <w:sz w:val="22"/>
                <w:szCs w:val="22"/>
              </w:rPr>
              <w:t>50</w:t>
            </w:r>
          </w:p>
        </w:tc>
        <w:tc>
          <w:tcPr>
            <w:tcW w:w="1148" w:type="dxa"/>
            <w:tcBorders>
              <w:top w:val="nil"/>
              <w:left w:val="nil"/>
              <w:bottom w:val="single" w:sz="4" w:space="0" w:color="000000"/>
              <w:right w:val="single" w:sz="4" w:space="0" w:color="000000"/>
            </w:tcBorders>
            <w:shd w:val="clear" w:color="auto" w:fill="auto"/>
            <w:noWrap/>
            <w:vAlign w:val="center"/>
            <w:hideMark/>
          </w:tcPr>
          <w:p w14:paraId="08766A93" w14:textId="77777777" w:rsidR="008707E2" w:rsidRPr="007E1D98" w:rsidRDefault="008707E2" w:rsidP="00054B64">
            <w:pPr>
              <w:jc w:val="right"/>
              <w:rPr>
                <w:color w:val="000000"/>
                <w:sz w:val="22"/>
                <w:szCs w:val="22"/>
              </w:rPr>
            </w:pPr>
            <w:r w:rsidRPr="007E1D98">
              <w:rPr>
                <w:color w:val="000000"/>
                <w:sz w:val="22"/>
                <w:szCs w:val="22"/>
              </w:rPr>
              <w:t>51</w:t>
            </w:r>
          </w:p>
        </w:tc>
        <w:tc>
          <w:tcPr>
            <w:tcW w:w="1134" w:type="dxa"/>
            <w:tcBorders>
              <w:top w:val="nil"/>
              <w:left w:val="nil"/>
              <w:bottom w:val="single" w:sz="4" w:space="0" w:color="000000"/>
              <w:right w:val="single" w:sz="4" w:space="0" w:color="000000"/>
            </w:tcBorders>
            <w:shd w:val="clear" w:color="auto" w:fill="auto"/>
            <w:noWrap/>
            <w:vAlign w:val="center"/>
            <w:hideMark/>
          </w:tcPr>
          <w:p w14:paraId="41E333AA" w14:textId="77777777" w:rsidR="008707E2" w:rsidRPr="007E1D98" w:rsidRDefault="008707E2" w:rsidP="00054B64">
            <w:pPr>
              <w:jc w:val="right"/>
              <w:rPr>
                <w:color w:val="000000"/>
                <w:sz w:val="22"/>
                <w:szCs w:val="22"/>
              </w:rPr>
            </w:pPr>
            <w:r w:rsidRPr="007E1D98">
              <w:rPr>
                <w:color w:val="000000"/>
                <w:sz w:val="22"/>
                <w:szCs w:val="22"/>
              </w:rPr>
              <w:t>51</w:t>
            </w:r>
          </w:p>
        </w:tc>
      </w:tr>
      <w:tr w:rsidR="008707E2" w:rsidRPr="007E1D98" w14:paraId="4325B2C6" w14:textId="77777777" w:rsidTr="007E1D98">
        <w:trPr>
          <w:trHeight w:val="960"/>
        </w:trPr>
        <w:tc>
          <w:tcPr>
            <w:tcW w:w="284" w:type="dxa"/>
            <w:vMerge/>
            <w:tcBorders>
              <w:left w:val="single" w:sz="4" w:space="0" w:color="auto"/>
              <w:bottom w:val="single" w:sz="4" w:space="0" w:color="auto"/>
            </w:tcBorders>
            <w:vAlign w:val="center"/>
            <w:hideMark/>
          </w:tcPr>
          <w:p w14:paraId="2A3B95FC" w14:textId="77777777" w:rsidR="008707E2" w:rsidRPr="007E1D98" w:rsidRDefault="008707E2" w:rsidP="00054B64">
            <w:pPr>
              <w:rPr>
                <w:color w:val="000000"/>
                <w:sz w:val="22"/>
                <w:szCs w:val="22"/>
              </w:rPr>
            </w:pPr>
          </w:p>
        </w:tc>
        <w:tc>
          <w:tcPr>
            <w:tcW w:w="1984" w:type="dxa"/>
            <w:vMerge w:val="restart"/>
            <w:tcBorders>
              <w:top w:val="nil"/>
              <w:left w:val="nil"/>
              <w:bottom w:val="single" w:sz="4" w:space="0" w:color="auto"/>
              <w:right w:val="single" w:sz="4" w:space="0" w:color="auto"/>
            </w:tcBorders>
            <w:shd w:val="clear" w:color="auto" w:fill="auto"/>
            <w:hideMark/>
          </w:tcPr>
          <w:p w14:paraId="4AF5AB0E" w14:textId="77777777" w:rsidR="008707E2" w:rsidRPr="007E1D98" w:rsidRDefault="008707E2" w:rsidP="00054B64">
            <w:pPr>
              <w:rPr>
                <w:color w:val="000000"/>
                <w:sz w:val="22"/>
                <w:szCs w:val="22"/>
              </w:rPr>
            </w:pPr>
            <w:r w:rsidRPr="007E1D98">
              <w:rPr>
                <w:color w:val="000000"/>
                <w:sz w:val="22"/>
                <w:szCs w:val="22"/>
              </w:rPr>
              <w:t>АхенбСиндр_Назойливость</w:t>
            </w:r>
          </w:p>
        </w:tc>
        <w:tc>
          <w:tcPr>
            <w:tcW w:w="1134" w:type="dxa"/>
            <w:tcBorders>
              <w:top w:val="nil"/>
              <w:left w:val="nil"/>
              <w:bottom w:val="nil"/>
              <w:right w:val="single" w:sz="12" w:space="0" w:color="000000"/>
            </w:tcBorders>
            <w:shd w:val="clear" w:color="auto" w:fill="auto"/>
            <w:hideMark/>
          </w:tcPr>
          <w:p w14:paraId="4DB00F01"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000000" w:fill="FFFF00"/>
            <w:noWrap/>
            <w:vAlign w:val="center"/>
            <w:hideMark/>
          </w:tcPr>
          <w:p w14:paraId="763C67CF" w14:textId="77777777" w:rsidR="008707E2" w:rsidRPr="007E1D98" w:rsidRDefault="008707E2" w:rsidP="00054B64">
            <w:pPr>
              <w:jc w:val="right"/>
              <w:rPr>
                <w:color w:val="000000"/>
                <w:sz w:val="22"/>
                <w:szCs w:val="22"/>
              </w:rPr>
            </w:pPr>
            <w:r w:rsidRPr="007E1D98">
              <w:rPr>
                <w:color w:val="000000"/>
                <w:sz w:val="22"/>
                <w:szCs w:val="22"/>
              </w:rPr>
              <w:t>,286</w:t>
            </w:r>
            <w:r w:rsidRPr="007E1D98">
              <w:rPr>
                <w:color w:val="000000"/>
                <w:sz w:val="22"/>
                <w:szCs w:val="22"/>
                <w:vertAlign w:val="superscript"/>
              </w:rPr>
              <w:t>*</w:t>
            </w:r>
          </w:p>
        </w:tc>
        <w:tc>
          <w:tcPr>
            <w:tcW w:w="1261" w:type="dxa"/>
            <w:tcBorders>
              <w:top w:val="nil"/>
              <w:left w:val="nil"/>
              <w:bottom w:val="nil"/>
              <w:right w:val="single" w:sz="4" w:space="0" w:color="000000"/>
            </w:tcBorders>
            <w:shd w:val="clear" w:color="auto" w:fill="auto"/>
            <w:noWrap/>
            <w:vAlign w:val="center"/>
            <w:hideMark/>
          </w:tcPr>
          <w:p w14:paraId="06677739" w14:textId="77777777" w:rsidR="008707E2" w:rsidRPr="007E1D98" w:rsidRDefault="008707E2" w:rsidP="00054B64">
            <w:pPr>
              <w:jc w:val="right"/>
              <w:rPr>
                <w:color w:val="000000"/>
                <w:sz w:val="22"/>
                <w:szCs w:val="22"/>
              </w:rPr>
            </w:pPr>
            <w:r w:rsidRPr="007E1D98">
              <w:rPr>
                <w:color w:val="000000"/>
                <w:sz w:val="22"/>
                <w:szCs w:val="22"/>
              </w:rPr>
              <w:t>,175</w:t>
            </w:r>
          </w:p>
        </w:tc>
        <w:tc>
          <w:tcPr>
            <w:tcW w:w="993" w:type="dxa"/>
            <w:tcBorders>
              <w:top w:val="nil"/>
              <w:left w:val="nil"/>
              <w:bottom w:val="nil"/>
              <w:right w:val="single" w:sz="4" w:space="0" w:color="000000"/>
            </w:tcBorders>
            <w:shd w:val="clear" w:color="000000" w:fill="FFFF00"/>
            <w:noWrap/>
            <w:vAlign w:val="center"/>
            <w:hideMark/>
          </w:tcPr>
          <w:p w14:paraId="4A558579" w14:textId="77777777" w:rsidR="008707E2" w:rsidRPr="007E1D98" w:rsidRDefault="008707E2" w:rsidP="00054B64">
            <w:pPr>
              <w:jc w:val="right"/>
              <w:rPr>
                <w:color w:val="000000"/>
                <w:sz w:val="22"/>
                <w:szCs w:val="22"/>
              </w:rPr>
            </w:pPr>
            <w:r w:rsidRPr="007E1D98">
              <w:rPr>
                <w:color w:val="000000"/>
                <w:sz w:val="22"/>
                <w:szCs w:val="22"/>
              </w:rPr>
              <w:t>,301</w:t>
            </w:r>
            <w:r w:rsidRPr="007E1D98">
              <w:rPr>
                <w:color w:val="000000"/>
                <w:sz w:val="22"/>
                <w:szCs w:val="22"/>
                <w:vertAlign w:val="superscript"/>
              </w:rPr>
              <w:t>*</w:t>
            </w:r>
          </w:p>
        </w:tc>
        <w:tc>
          <w:tcPr>
            <w:tcW w:w="1148" w:type="dxa"/>
            <w:tcBorders>
              <w:top w:val="nil"/>
              <w:left w:val="nil"/>
              <w:bottom w:val="nil"/>
              <w:right w:val="single" w:sz="4" w:space="0" w:color="000000"/>
            </w:tcBorders>
            <w:shd w:val="clear" w:color="auto" w:fill="auto"/>
            <w:noWrap/>
            <w:vAlign w:val="center"/>
            <w:hideMark/>
          </w:tcPr>
          <w:p w14:paraId="4DEE3C89" w14:textId="77777777" w:rsidR="008707E2" w:rsidRPr="007E1D98" w:rsidRDefault="008707E2" w:rsidP="00054B64">
            <w:pPr>
              <w:jc w:val="right"/>
              <w:rPr>
                <w:color w:val="000000"/>
                <w:sz w:val="22"/>
                <w:szCs w:val="22"/>
              </w:rPr>
            </w:pPr>
            <w:r w:rsidRPr="007E1D98">
              <w:rPr>
                <w:color w:val="000000"/>
                <w:sz w:val="22"/>
                <w:szCs w:val="22"/>
              </w:rPr>
              <w:t>,231</w:t>
            </w:r>
          </w:p>
        </w:tc>
        <w:tc>
          <w:tcPr>
            <w:tcW w:w="1134" w:type="dxa"/>
            <w:tcBorders>
              <w:top w:val="nil"/>
              <w:left w:val="nil"/>
              <w:bottom w:val="nil"/>
              <w:right w:val="single" w:sz="4" w:space="0" w:color="000000"/>
            </w:tcBorders>
            <w:shd w:val="clear" w:color="auto" w:fill="auto"/>
            <w:noWrap/>
            <w:vAlign w:val="center"/>
            <w:hideMark/>
          </w:tcPr>
          <w:p w14:paraId="47953BD8" w14:textId="77777777" w:rsidR="008707E2" w:rsidRPr="007E1D98" w:rsidRDefault="008707E2" w:rsidP="00054B64">
            <w:pPr>
              <w:jc w:val="right"/>
              <w:rPr>
                <w:color w:val="000000"/>
                <w:sz w:val="22"/>
                <w:szCs w:val="22"/>
              </w:rPr>
            </w:pPr>
            <w:r w:rsidRPr="007E1D98">
              <w:rPr>
                <w:color w:val="000000"/>
                <w:sz w:val="22"/>
                <w:szCs w:val="22"/>
              </w:rPr>
              <w:t>,071</w:t>
            </w:r>
          </w:p>
        </w:tc>
      </w:tr>
      <w:tr w:rsidR="008707E2" w:rsidRPr="007E1D98" w14:paraId="03DA22FE" w14:textId="77777777" w:rsidTr="007E1D98">
        <w:trPr>
          <w:trHeight w:val="720"/>
        </w:trPr>
        <w:tc>
          <w:tcPr>
            <w:tcW w:w="284" w:type="dxa"/>
            <w:vMerge/>
            <w:tcBorders>
              <w:left w:val="single" w:sz="4" w:space="0" w:color="auto"/>
              <w:bottom w:val="single" w:sz="4" w:space="0" w:color="auto"/>
            </w:tcBorders>
            <w:vAlign w:val="center"/>
            <w:hideMark/>
          </w:tcPr>
          <w:p w14:paraId="18481F96"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21F0862D"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2358272B"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07E366A7" w14:textId="77777777" w:rsidR="008707E2" w:rsidRPr="007E1D98" w:rsidRDefault="008707E2" w:rsidP="00054B64">
            <w:pPr>
              <w:jc w:val="right"/>
              <w:rPr>
                <w:color w:val="000000"/>
                <w:sz w:val="22"/>
                <w:szCs w:val="22"/>
              </w:rPr>
            </w:pPr>
            <w:r w:rsidRPr="007E1D98">
              <w:rPr>
                <w:color w:val="000000"/>
                <w:sz w:val="22"/>
                <w:szCs w:val="22"/>
              </w:rPr>
              <w:t>,044</w:t>
            </w:r>
          </w:p>
        </w:tc>
        <w:tc>
          <w:tcPr>
            <w:tcW w:w="1261" w:type="dxa"/>
            <w:tcBorders>
              <w:top w:val="nil"/>
              <w:left w:val="nil"/>
              <w:bottom w:val="nil"/>
              <w:right w:val="single" w:sz="4" w:space="0" w:color="000000"/>
            </w:tcBorders>
            <w:shd w:val="clear" w:color="auto" w:fill="auto"/>
            <w:noWrap/>
            <w:vAlign w:val="center"/>
            <w:hideMark/>
          </w:tcPr>
          <w:p w14:paraId="39E5D9D4" w14:textId="77777777" w:rsidR="008707E2" w:rsidRPr="007E1D98" w:rsidRDefault="008707E2" w:rsidP="00054B64">
            <w:pPr>
              <w:jc w:val="right"/>
              <w:rPr>
                <w:color w:val="000000"/>
                <w:sz w:val="22"/>
                <w:szCs w:val="22"/>
              </w:rPr>
            </w:pPr>
            <w:r w:rsidRPr="007E1D98">
              <w:rPr>
                <w:color w:val="000000"/>
                <w:sz w:val="22"/>
                <w:szCs w:val="22"/>
              </w:rPr>
              <w:t>,225</w:t>
            </w:r>
          </w:p>
        </w:tc>
        <w:tc>
          <w:tcPr>
            <w:tcW w:w="993" w:type="dxa"/>
            <w:tcBorders>
              <w:top w:val="nil"/>
              <w:left w:val="nil"/>
              <w:bottom w:val="nil"/>
              <w:right w:val="single" w:sz="4" w:space="0" w:color="000000"/>
            </w:tcBorders>
            <w:shd w:val="clear" w:color="auto" w:fill="auto"/>
            <w:noWrap/>
            <w:vAlign w:val="center"/>
            <w:hideMark/>
          </w:tcPr>
          <w:p w14:paraId="41E26698" w14:textId="77777777" w:rsidR="008707E2" w:rsidRPr="007E1D98" w:rsidRDefault="008707E2" w:rsidP="00054B64">
            <w:pPr>
              <w:jc w:val="right"/>
              <w:rPr>
                <w:color w:val="000000"/>
                <w:sz w:val="22"/>
                <w:szCs w:val="22"/>
              </w:rPr>
            </w:pPr>
            <w:r w:rsidRPr="007E1D98">
              <w:rPr>
                <w:color w:val="000000"/>
                <w:sz w:val="22"/>
                <w:szCs w:val="22"/>
              </w:rPr>
              <w:t>,032</w:t>
            </w:r>
          </w:p>
        </w:tc>
        <w:tc>
          <w:tcPr>
            <w:tcW w:w="1148" w:type="dxa"/>
            <w:tcBorders>
              <w:top w:val="nil"/>
              <w:left w:val="nil"/>
              <w:bottom w:val="nil"/>
              <w:right w:val="single" w:sz="4" w:space="0" w:color="000000"/>
            </w:tcBorders>
            <w:shd w:val="clear" w:color="auto" w:fill="auto"/>
            <w:noWrap/>
            <w:vAlign w:val="center"/>
            <w:hideMark/>
          </w:tcPr>
          <w:p w14:paraId="2586A120" w14:textId="77777777" w:rsidR="008707E2" w:rsidRPr="007E1D98" w:rsidRDefault="008707E2" w:rsidP="00054B64">
            <w:pPr>
              <w:jc w:val="right"/>
              <w:rPr>
                <w:color w:val="000000"/>
                <w:sz w:val="22"/>
                <w:szCs w:val="22"/>
              </w:rPr>
            </w:pPr>
            <w:r w:rsidRPr="007E1D98">
              <w:rPr>
                <w:color w:val="000000"/>
                <w:sz w:val="22"/>
                <w:szCs w:val="22"/>
              </w:rPr>
              <w:t>,100</w:t>
            </w:r>
          </w:p>
        </w:tc>
        <w:tc>
          <w:tcPr>
            <w:tcW w:w="1134" w:type="dxa"/>
            <w:tcBorders>
              <w:top w:val="nil"/>
              <w:left w:val="nil"/>
              <w:bottom w:val="nil"/>
              <w:right w:val="single" w:sz="4" w:space="0" w:color="000000"/>
            </w:tcBorders>
            <w:shd w:val="clear" w:color="auto" w:fill="auto"/>
            <w:noWrap/>
            <w:vAlign w:val="center"/>
            <w:hideMark/>
          </w:tcPr>
          <w:p w14:paraId="38DFFC2D" w14:textId="77777777" w:rsidR="008707E2" w:rsidRPr="007E1D98" w:rsidRDefault="008707E2" w:rsidP="00054B64">
            <w:pPr>
              <w:jc w:val="right"/>
              <w:rPr>
                <w:color w:val="000000"/>
                <w:sz w:val="22"/>
                <w:szCs w:val="22"/>
              </w:rPr>
            </w:pPr>
            <w:r w:rsidRPr="007E1D98">
              <w:rPr>
                <w:color w:val="000000"/>
                <w:sz w:val="22"/>
                <w:szCs w:val="22"/>
              </w:rPr>
              <w:t>,616</w:t>
            </w:r>
          </w:p>
        </w:tc>
      </w:tr>
      <w:tr w:rsidR="008707E2" w:rsidRPr="007E1D98" w14:paraId="3971B882" w14:textId="77777777" w:rsidTr="007E1D98">
        <w:trPr>
          <w:trHeight w:val="300"/>
        </w:trPr>
        <w:tc>
          <w:tcPr>
            <w:tcW w:w="284" w:type="dxa"/>
            <w:vMerge/>
            <w:tcBorders>
              <w:left w:val="single" w:sz="4" w:space="0" w:color="auto"/>
              <w:bottom w:val="single" w:sz="4" w:space="0" w:color="auto"/>
            </w:tcBorders>
            <w:vAlign w:val="center"/>
            <w:hideMark/>
          </w:tcPr>
          <w:p w14:paraId="627D192D"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743BC84F" w14:textId="77777777" w:rsidR="008707E2" w:rsidRPr="007E1D98" w:rsidRDefault="008707E2" w:rsidP="00054B64">
            <w:pPr>
              <w:rPr>
                <w:color w:val="000000"/>
                <w:sz w:val="22"/>
                <w:szCs w:val="22"/>
              </w:rPr>
            </w:pPr>
          </w:p>
        </w:tc>
        <w:tc>
          <w:tcPr>
            <w:tcW w:w="1134" w:type="dxa"/>
            <w:tcBorders>
              <w:top w:val="nil"/>
              <w:left w:val="nil"/>
              <w:bottom w:val="single" w:sz="4" w:space="0" w:color="000000"/>
              <w:right w:val="single" w:sz="12" w:space="0" w:color="000000"/>
            </w:tcBorders>
            <w:shd w:val="clear" w:color="auto" w:fill="auto"/>
            <w:hideMark/>
          </w:tcPr>
          <w:p w14:paraId="34806D4B"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000000"/>
              <w:right w:val="single" w:sz="4" w:space="0" w:color="000000"/>
            </w:tcBorders>
            <w:shd w:val="clear" w:color="auto" w:fill="auto"/>
            <w:noWrap/>
            <w:vAlign w:val="center"/>
            <w:hideMark/>
          </w:tcPr>
          <w:p w14:paraId="3DEDB3FB" w14:textId="77777777" w:rsidR="008707E2" w:rsidRPr="007E1D98" w:rsidRDefault="008707E2" w:rsidP="00054B64">
            <w:pPr>
              <w:jc w:val="right"/>
              <w:rPr>
                <w:color w:val="000000"/>
                <w:sz w:val="22"/>
                <w:szCs w:val="22"/>
              </w:rPr>
            </w:pPr>
            <w:r w:rsidRPr="007E1D98">
              <w:rPr>
                <w:color w:val="000000"/>
                <w:sz w:val="22"/>
                <w:szCs w:val="22"/>
              </w:rPr>
              <w:t>50</w:t>
            </w:r>
          </w:p>
        </w:tc>
        <w:tc>
          <w:tcPr>
            <w:tcW w:w="1261" w:type="dxa"/>
            <w:tcBorders>
              <w:top w:val="nil"/>
              <w:left w:val="nil"/>
              <w:bottom w:val="single" w:sz="4" w:space="0" w:color="000000"/>
              <w:right w:val="single" w:sz="4" w:space="0" w:color="000000"/>
            </w:tcBorders>
            <w:shd w:val="clear" w:color="auto" w:fill="auto"/>
            <w:noWrap/>
            <w:vAlign w:val="center"/>
            <w:hideMark/>
          </w:tcPr>
          <w:p w14:paraId="631E86F0" w14:textId="77777777" w:rsidR="008707E2" w:rsidRPr="007E1D98" w:rsidRDefault="008707E2" w:rsidP="00054B64">
            <w:pPr>
              <w:jc w:val="right"/>
              <w:rPr>
                <w:color w:val="000000"/>
                <w:sz w:val="22"/>
                <w:szCs w:val="22"/>
              </w:rPr>
            </w:pPr>
            <w:r w:rsidRPr="007E1D98">
              <w:rPr>
                <w:color w:val="000000"/>
                <w:sz w:val="22"/>
                <w:szCs w:val="22"/>
              </w:rPr>
              <w:t>50</w:t>
            </w:r>
          </w:p>
        </w:tc>
        <w:tc>
          <w:tcPr>
            <w:tcW w:w="993" w:type="dxa"/>
            <w:tcBorders>
              <w:top w:val="nil"/>
              <w:left w:val="nil"/>
              <w:bottom w:val="single" w:sz="4" w:space="0" w:color="000000"/>
              <w:right w:val="single" w:sz="4" w:space="0" w:color="000000"/>
            </w:tcBorders>
            <w:shd w:val="clear" w:color="auto" w:fill="auto"/>
            <w:noWrap/>
            <w:vAlign w:val="center"/>
            <w:hideMark/>
          </w:tcPr>
          <w:p w14:paraId="252B8E77" w14:textId="77777777" w:rsidR="008707E2" w:rsidRPr="007E1D98" w:rsidRDefault="008707E2" w:rsidP="00054B64">
            <w:pPr>
              <w:jc w:val="right"/>
              <w:rPr>
                <w:color w:val="000000"/>
                <w:sz w:val="22"/>
                <w:szCs w:val="22"/>
              </w:rPr>
            </w:pPr>
            <w:r w:rsidRPr="007E1D98">
              <w:rPr>
                <w:color w:val="000000"/>
                <w:sz w:val="22"/>
                <w:szCs w:val="22"/>
              </w:rPr>
              <w:t>51</w:t>
            </w:r>
          </w:p>
        </w:tc>
        <w:tc>
          <w:tcPr>
            <w:tcW w:w="1148" w:type="dxa"/>
            <w:tcBorders>
              <w:top w:val="nil"/>
              <w:left w:val="nil"/>
              <w:bottom w:val="single" w:sz="4" w:space="0" w:color="000000"/>
              <w:right w:val="single" w:sz="4" w:space="0" w:color="000000"/>
            </w:tcBorders>
            <w:shd w:val="clear" w:color="auto" w:fill="auto"/>
            <w:noWrap/>
            <w:vAlign w:val="center"/>
            <w:hideMark/>
          </w:tcPr>
          <w:p w14:paraId="13052694" w14:textId="77777777" w:rsidR="008707E2" w:rsidRPr="007E1D98" w:rsidRDefault="008707E2" w:rsidP="00054B64">
            <w:pPr>
              <w:jc w:val="right"/>
              <w:rPr>
                <w:color w:val="000000"/>
                <w:sz w:val="22"/>
                <w:szCs w:val="22"/>
              </w:rPr>
            </w:pPr>
            <w:r w:rsidRPr="007E1D98">
              <w:rPr>
                <w:color w:val="000000"/>
                <w:sz w:val="22"/>
                <w:szCs w:val="22"/>
              </w:rPr>
              <w:t>52</w:t>
            </w:r>
          </w:p>
        </w:tc>
        <w:tc>
          <w:tcPr>
            <w:tcW w:w="1134" w:type="dxa"/>
            <w:tcBorders>
              <w:top w:val="nil"/>
              <w:left w:val="nil"/>
              <w:bottom w:val="single" w:sz="4" w:space="0" w:color="000000"/>
              <w:right w:val="single" w:sz="4" w:space="0" w:color="000000"/>
            </w:tcBorders>
            <w:shd w:val="clear" w:color="auto" w:fill="auto"/>
            <w:noWrap/>
            <w:vAlign w:val="center"/>
            <w:hideMark/>
          </w:tcPr>
          <w:p w14:paraId="47A5A9D9" w14:textId="77777777" w:rsidR="008707E2" w:rsidRPr="007E1D98" w:rsidRDefault="008707E2" w:rsidP="00054B64">
            <w:pPr>
              <w:jc w:val="right"/>
              <w:rPr>
                <w:color w:val="000000"/>
                <w:sz w:val="22"/>
                <w:szCs w:val="22"/>
              </w:rPr>
            </w:pPr>
            <w:r w:rsidRPr="007E1D98">
              <w:rPr>
                <w:color w:val="000000"/>
                <w:sz w:val="22"/>
                <w:szCs w:val="22"/>
              </w:rPr>
              <w:t>52</w:t>
            </w:r>
          </w:p>
        </w:tc>
      </w:tr>
      <w:tr w:rsidR="008707E2" w:rsidRPr="007E1D98" w14:paraId="5D4EFCD3" w14:textId="77777777" w:rsidTr="007E1D98">
        <w:trPr>
          <w:trHeight w:val="960"/>
        </w:trPr>
        <w:tc>
          <w:tcPr>
            <w:tcW w:w="284" w:type="dxa"/>
            <w:vMerge/>
            <w:tcBorders>
              <w:left w:val="single" w:sz="4" w:space="0" w:color="auto"/>
              <w:bottom w:val="single" w:sz="4" w:space="0" w:color="auto"/>
            </w:tcBorders>
            <w:vAlign w:val="center"/>
            <w:hideMark/>
          </w:tcPr>
          <w:p w14:paraId="5AC0226D" w14:textId="77777777" w:rsidR="008707E2" w:rsidRPr="007E1D98" w:rsidRDefault="008707E2" w:rsidP="00054B64">
            <w:pPr>
              <w:rPr>
                <w:color w:val="000000"/>
                <w:sz w:val="22"/>
                <w:szCs w:val="22"/>
              </w:rPr>
            </w:pPr>
          </w:p>
        </w:tc>
        <w:tc>
          <w:tcPr>
            <w:tcW w:w="1984" w:type="dxa"/>
            <w:vMerge w:val="restart"/>
            <w:tcBorders>
              <w:top w:val="nil"/>
              <w:left w:val="nil"/>
              <w:bottom w:val="single" w:sz="4" w:space="0" w:color="auto"/>
              <w:right w:val="single" w:sz="4" w:space="0" w:color="auto"/>
            </w:tcBorders>
            <w:shd w:val="clear" w:color="auto" w:fill="auto"/>
            <w:hideMark/>
          </w:tcPr>
          <w:p w14:paraId="17F58937" w14:textId="77777777" w:rsidR="008707E2" w:rsidRPr="007E1D98" w:rsidRDefault="008707E2" w:rsidP="00054B64">
            <w:pPr>
              <w:rPr>
                <w:color w:val="000000"/>
                <w:sz w:val="22"/>
                <w:szCs w:val="22"/>
              </w:rPr>
            </w:pPr>
            <w:r w:rsidRPr="007E1D98">
              <w:rPr>
                <w:color w:val="000000"/>
                <w:sz w:val="22"/>
                <w:szCs w:val="22"/>
              </w:rPr>
              <w:t>АхенбDSM_Депресс расстрва</w:t>
            </w:r>
          </w:p>
        </w:tc>
        <w:tc>
          <w:tcPr>
            <w:tcW w:w="1134" w:type="dxa"/>
            <w:tcBorders>
              <w:top w:val="nil"/>
              <w:left w:val="nil"/>
              <w:bottom w:val="nil"/>
              <w:right w:val="single" w:sz="12" w:space="0" w:color="000000"/>
            </w:tcBorders>
            <w:shd w:val="clear" w:color="auto" w:fill="auto"/>
            <w:hideMark/>
          </w:tcPr>
          <w:p w14:paraId="419DBFBF"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000000" w:fill="FFFF00"/>
            <w:noWrap/>
            <w:vAlign w:val="center"/>
            <w:hideMark/>
          </w:tcPr>
          <w:p w14:paraId="5BD1E823" w14:textId="77777777" w:rsidR="008707E2" w:rsidRPr="007E1D98" w:rsidRDefault="008707E2" w:rsidP="00054B64">
            <w:pPr>
              <w:jc w:val="right"/>
              <w:rPr>
                <w:color w:val="000000"/>
                <w:sz w:val="22"/>
                <w:szCs w:val="22"/>
              </w:rPr>
            </w:pPr>
            <w:r w:rsidRPr="007E1D98">
              <w:rPr>
                <w:color w:val="000000"/>
                <w:sz w:val="22"/>
                <w:szCs w:val="22"/>
              </w:rPr>
              <w:t>,379</w:t>
            </w:r>
            <w:r w:rsidRPr="007E1D98">
              <w:rPr>
                <w:color w:val="000000"/>
                <w:sz w:val="22"/>
                <w:szCs w:val="22"/>
                <w:vertAlign w:val="superscript"/>
              </w:rPr>
              <w:t>**</w:t>
            </w:r>
          </w:p>
        </w:tc>
        <w:tc>
          <w:tcPr>
            <w:tcW w:w="1261" w:type="dxa"/>
            <w:tcBorders>
              <w:top w:val="nil"/>
              <w:left w:val="nil"/>
              <w:bottom w:val="nil"/>
              <w:right w:val="single" w:sz="4" w:space="0" w:color="000000"/>
            </w:tcBorders>
            <w:shd w:val="clear" w:color="000000" w:fill="FFFF00"/>
            <w:noWrap/>
            <w:vAlign w:val="center"/>
            <w:hideMark/>
          </w:tcPr>
          <w:p w14:paraId="1EC37A2F" w14:textId="77777777" w:rsidR="008707E2" w:rsidRPr="007E1D98" w:rsidRDefault="008707E2" w:rsidP="00054B64">
            <w:pPr>
              <w:jc w:val="right"/>
              <w:rPr>
                <w:color w:val="000000"/>
                <w:sz w:val="22"/>
                <w:szCs w:val="22"/>
              </w:rPr>
            </w:pPr>
            <w:r w:rsidRPr="007E1D98">
              <w:rPr>
                <w:color w:val="000000"/>
                <w:sz w:val="22"/>
                <w:szCs w:val="22"/>
              </w:rPr>
              <w:t>,412</w:t>
            </w:r>
            <w:r w:rsidRPr="007E1D98">
              <w:rPr>
                <w:color w:val="000000"/>
                <w:sz w:val="22"/>
                <w:szCs w:val="22"/>
                <w:vertAlign w:val="superscript"/>
              </w:rPr>
              <w:t>**</w:t>
            </w:r>
          </w:p>
        </w:tc>
        <w:tc>
          <w:tcPr>
            <w:tcW w:w="993" w:type="dxa"/>
            <w:tcBorders>
              <w:top w:val="nil"/>
              <w:left w:val="nil"/>
              <w:bottom w:val="nil"/>
              <w:right w:val="single" w:sz="4" w:space="0" w:color="000000"/>
            </w:tcBorders>
            <w:shd w:val="clear" w:color="auto" w:fill="auto"/>
            <w:noWrap/>
            <w:vAlign w:val="center"/>
            <w:hideMark/>
          </w:tcPr>
          <w:p w14:paraId="4C330D07" w14:textId="77777777" w:rsidR="008707E2" w:rsidRPr="007E1D98" w:rsidRDefault="008707E2" w:rsidP="00054B64">
            <w:pPr>
              <w:jc w:val="right"/>
              <w:rPr>
                <w:color w:val="000000"/>
                <w:sz w:val="22"/>
                <w:szCs w:val="22"/>
              </w:rPr>
            </w:pPr>
            <w:r w:rsidRPr="007E1D98">
              <w:rPr>
                <w:color w:val="000000"/>
                <w:sz w:val="22"/>
                <w:szCs w:val="22"/>
              </w:rPr>
              <w:t>,200</w:t>
            </w:r>
          </w:p>
        </w:tc>
        <w:tc>
          <w:tcPr>
            <w:tcW w:w="1148" w:type="dxa"/>
            <w:tcBorders>
              <w:top w:val="nil"/>
              <w:left w:val="nil"/>
              <w:bottom w:val="nil"/>
              <w:right w:val="single" w:sz="4" w:space="0" w:color="000000"/>
            </w:tcBorders>
            <w:shd w:val="clear" w:color="000000" w:fill="FFFF00"/>
            <w:noWrap/>
            <w:vAlign w:val="center"/>
            <w:hideMark/>
          </w:tcPr>
          <w:p w14:paraId="5D87A8F9" w14:textId="77777777" w:rsidR="008707E2" w:rsidRPr="007E1D98" w:rsidRDefault="008707E2" w:rsidP="00054B64">
            <w:pPr>
              <w:jc w:val="right"/>
              <w:rPr>
                <w:color w:val="000000"/>
                <w:sz w:val="22"/>
                <w:szCs w:val="22"/>
              </w:rPr>
            </w:pPr>
            <w:r w:rsidRPr="007E1D98">
              <w:rPr>
                <w:color w:val="000000"/>
                <w:sz w:val="22"/>
                <w:szCs w:val="22"/>
              </w:rPr>
              <w:t>,461</w:t>
            </w:r>
            <w:r w:rsidRPr="007E1D98">
              <w:rPr>
                <w:color w:val="000000"/>
                <w:sz w:val="22"/>
                <w:szCs w:val="22"/>
                <w:vertAlign w:val="superscript"/>
              </w:rPr>
              <w:t>**</w:t>
            </w:r>
          </w:p>
        </w:tc>
        <w:tc>
          <w:tcPr>
            <w:tcW w:w="1134" w:type="dxa"/>
            <w:tcBorders>
              <w:top w:val="nil"/>
              <w:left w:val="nil"/>
              <w:bottom w:val="nil"/>
              <w:right w:val="single" w:sz="4" w:space="0" w:color="000000"/>
            </w:tcBorders>
            <w:shd w:val="clear" w:color="000000" w:fill="FFFF00"/>
            <w:noWrap/>
            <w:vAlign w:val="center"/>
            <w:hideMark/>
          </w:tcPr>
          <w:p w14:paraId="386A33B8" w14:textId="77777777" w:rsidR="008707E2" w:rsidRPr="007E1D98" w:rsidRDefault="008707E2" w:rsidP="00054B64">
            <w:pPr>
              <w:jc w:val="right"/>
              <w:rPr>
                <w:color w:val="000000"/>
                <w:sz w:val="22"/>
                <w:szCs w:val="22"/>
              </w:rPr>
            </w:pPr>
            <w:r w:rsidRPr="007E1D98">
              <w:rPr>
                <w:color w:val="000000"/>
                <w:sz w:val="22"/>
                <w:szCs w:val="22"/>
              </w:rPr>
              <w:t>,314</w:t>
            </w:r>
            <w:r w:rsidRPr="007E1D98">
              <w:rPr>
                <w:color w:val="000000"/>
                <w:sz w:val="22"/>
                <w:szCs w:val="22"/>
                <w:vertAlign w:val="superscript"/>
              </w:rPr>
              <w:t>*</w:t>
            </w:r>
          </w:p>
        </w:tc>
      </w:tr>
      <w:tr w:rsidR="008707E2" w:rsidRPr="007E1D98" w14:paraId="71CCD2C5" w14:textId="77777777" w:rsidTr="007E1D98">
        <w:trPr>
          <w:trHeight w:val="720"/>
        </w:trPr>
        <w:tc>
          <w:tcPr>
            <w:tcW w:w="284" w:type="dxa"/>
            <w:vMerge/>
            <w:tcBorders>
              <w:left w:val="single" w:sz="4" w:space="0" w:color="auto"/>
              <w:bottom w:val="single" w:sz="4" w:space="0" w:color="auto"/>
            </w:tcBorders>
            <w:vAlign w:val="center"/>
            <w:hideMark/>
          </w:tcPr>
          <w:p w14:paraId="3A460278"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2AD98AF0"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76B3EEC1"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6FDB4C95" w14:textId="77777777" w:rsidR="008707E2" w:rsidRPr="007E1D98" w:rsidRDefault="008707E2" w:rsidP="00054B64">
            <w:pPr>
              <w:jc w:val="right"/>
              <w:rPr>
                <w:color w:val="000000"/>
                <w:sz w:val="22"/>
                <w:szCs w:val="22"/>
              </w:rPr>
            </w:pPr>
            <w:r w:rsidRPr="007E1D98">
              <w:rPr>
                <w:color w:val="000000"/>
                <w:sz w:val="22"/>
                <w:szCs w:val="22"/>
              </w:rPr>
              <w:t>,007</w:t>
            </w:r>
          </w:p>
        </w:tc>
        <w:tc>
          <w:tcPr>
            <w:tcW w:w="1261" w:type="dxa"/>
            <w:tcBorders>
              <w:top w:val="nil"/>
              <w:left w:val="nil"/>
              <w:bottom w:val="nil"/>
              <w:right w:val="single" w:sz="4" w:space="0" w:color="000000"/>
            </w:tcBorders>
            <w:shd w:val="clear" w:color="auto" w:fill="auto"/>
            <w:noWrap/>
            <w:vAlign w:val="center"/>
            <w:hideMark/>
          </w:tcPr>
          <w:p w14:paraId="4B15F4AD" w14:textId="77777777" w:rsidR="008707E2" w:rsidRPr="007E1D98" w:rsidRDefault="008707E2" w:rsidP="00054B64">
            <w:pPr>
              <w:jc w:val="right"/>
              <w:rPr>
                <w:color w:val="000000"/>
                <w:sz w:val="22"/>
                <w:szCs w:val="22"/>
              </w:rPr>
            </w:pPr>
            <w:r w:rsidRPr="007E1D98">
              <w:rPr>
                <w:color w:val="000000"/>
                <w:sz w:val="22"/>
                <w:szCs w:val="22"/>
              </w:rPr>
              <w:t>,003</w:t>
            </w:r>
          </w:p>
        </w:tc>
        <w:tc>
          <w:tcPr>
            <w:tcW w:w="993" w:type="dxa"/>
            <w:tcBorders>
              <w:top w:val="nil"/>
              <w:left w:val="nil"/>
              <w:bottom w:val="nil"/>
              <w:right w:val="single" w:sz="4" w:space="0" w:color="000000"/>
            </w:tcBorders>
            <w:shd w:val="clear" w:color="auto" w:fill="auto"/>
            <w:noWrap/>
            <w:vAlign w:val="center"/>
            <w:hideMark/>
          </w:tcPr>
          <w:p w14:paraId="24587720" w14:textId="77777777" w:rsidR="008707E2" w:rsidRPr="007E1D98" w:rsidRDefault="008707E2" w:rsidP="00054B64">
            <w:pPr>
              <w:jc w:val="right"/>
              <w:rPr>
                <w:color w:val="000000"/>
                <w:sz w:val="22"/>
                <w:szCs w:val="22"/>
              </w:rPr>
            </w:pPr>
            <w:r w:rsidRPr="007E1D98">
              <w:rPr>
                <w:color w:val="000000"/>
                <w:sz w:val="22"/>
                <w:szCs w:val="22"/>
              </w:rPr>
              <w:t>,163</w:t>
            </w:r>
          </w:p>
        </w:tc>
        <w:tc>
          <w:tcPr>
            <w:tcW w:w="1148" w:type="dxa"/>
            <w:tcBorders>
              <w:top w:val="nil"/>
              <w:left w:val="nil"/>
              <w:bottom w:val="nil"/>
              <w:right w:val="single" w:sz="4" w:space="0" w:color="000000"/>
            </w:tcBorders>
            <w:shd w:val="clear" w:color="auto" w:fill="auto"/>
            <w:noWrap/>
            <w:vAlign w:val="center"/>
            <w:hideMark/>
          </w:tcPr>
          <w:p w14:paraId="70DEDE23" w14:textId="77777777" w:rsidR="008707E2" w:rsidRPr="007E1D98" w:rsidRDefault="008707E2" w:rsidP="00054B64">
            <w:pPr>
              <w:jc w:val="right"/>
              <w:rPr>
                <w:color w:val="000000"/>
                <w:sz w:val="22"/>
                <w:szCs w:val="22"/>
              </w:rPr>
            </w:pPr>
            <w:r w:rsidRPr="007E1D98">
              <w:rPr>
                <w:color w:val="000000"/>
                <w:sz w:val="22"/>
                <w:szCs w:val="22"/>
              </w:rPr>
              <w:t>,001</w:t>
            </w:r>
          </w:p>
        </w:tc>
        <w:tc>
          <w:tcPr>
            <w:tcW w:w="1134" w:type="dxa"/>
            <w:tcBorders>
              <w:top w:val="nil"/>
              <w:left w:val="nil"/>
              <w:bottom w:val="nil"/>
              <w:right w:val="single" w:sz="4" w:space="0" w:color="000000"/>
            </w:tcBorders>
            <w:shd w:val="clear" w:color="auto" w:fill="auto"/>
            <w:noWrap/>
            <w:vAlign w:val="center"/>
            <w:hideMark/>
          </w:tcPr>
          <w:p w14:paraId="30FCEAEA" w14:textId="77777777" w:rsidR="008707E2" w:rsidRPr="007E1D98" w:rsidRDefault="008707E2" w:rsidP="00054B64">
            <w:pPr>
              <w:jc w:val="right"/>
              <w:rPr>
                <w:color w:val="000000"/>
                <w:sz w:val="22"/>
                <w:szCs w:val="22"/>
              </w:rPr>
            </w:pPr>
            <w:r w:rsidRPr="007E1D98">
              <w:rPr>
                <w:color w:val="000000"/>
                <w:sz w:val="22"/>
                <w:szCs w:val="22"/>
              </w:rPr>
              <w:t>,025</w:t>
            </w:r>
          </w:p>
        </w:tc>
      </w:tr>
      <w:tr w:rsidR="008707E2" w:rsidRPr="007E1D98" w14:paraId="643CF6C7" w14:textId="77777777" w:rsidTr="007E1D98">
        <w:trPr>
          <w:trHeight w:val="300"/>
        </w:trPr>
        <w:tc>
          <w:tcPr>
            <w:tcW w:w="284" w:type="dxa"/>
            <w:vMerge/>
            <w:tcBorders>
              <w:left w:val="single" w:sz="4" w:space="0" w:color="auto"/>
              <w:bottom w:val="single" w:sz="4" w:space="0" w:color="auto"/>
            </w:tcBorders>
            <w:vAlign w:val="center"/>
            <w:hideMark/>
          </w:tcPr>
          <w:p w14:paraId="59BEBF82"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05C5C675" w14:textId="77777777" w:rsidR="008707E2" w:rsidRPr="007E1D98" w:rsidRDefault="008707E2" w:rsidP="00054B64">
            <w:pPr>
              <w:rPr>
                <w:color w:val="000000"/>
                <w:sz w:val="22"/>
                <w:szCs w:val="22"/>
              </w:rPr>
            </w:pPr>
          </w:p>
        </w:tc>
        <w:tc>
          <w:tcPr>
            <w:tcW w:w="1134" w:type="dxa"/>
            <w:tcBorders>
              <w:top w:val="nil"/>
              <w:left w:val="nil"/>
              <w:bottom w:val="single" w:sz="4" w:space="0" w:color="000000"/>
              <w:right w:val="single" w:sz="12" w:space="0" w:color="000000"/>
            </w:tcBorders>
            <w:shd w:val="clear" w:color="auto" w:fill="auto"/>
            <w:hideMark/>
          </w:tcPr>
          <w:p w14:paraId="0F5B1D05"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000000"/>
              <w:right w:val="single" w:sz="4" w:space="0" w:color="000000"/>
            </w:tcBorders>
            <w:shd w:val="clear" w:color="auto" w:fill="auto"/>
            <w:noWrap/>
            <w:vAlign w:val="center"/>
            <w:hideMark/>
          </w:tcPr>
          <w:p w14:paraId="35750A3B" w14:textId="77777777" w:rsidR="008707E2" w:rsidRPr="007E1D98" w:rsidRDefault="008707E2" w:rsidP="00054B64">
            <w:pPr>
              <w:jc w:val="right"/>
              <w:rPr>
                <w:color w:val="000000"/>
                <w:sz w:val="22"/>
                <w:szCs w:val="22"/>
              </w:rPr>
            </w:pPr>
            <w:r w:rsidRPr="007E1D98">
              <w:rPr>
                <w:color w:val="000000"/>
                <w:sz w:val="22"/>
                <w:szCs w:val="22"/>
              </w:rPr>
              <w:t>49</w:t>
            </w:r>
          </w:p>
        </w:tc>
        <w:tc>
          <w:tcPr>
            <w:tcW w:w="1261" w:type="dxa"/>
            <w:tcBorders>
              <w:top w:val="nil"/>
              <w:left w:val="nil"/>
              <w:bottom w:val="single" w:sz="4" w:space="0" w:color="000000"/>
              <w:right w:val="single" w:sz="4" w:space="0" w:color="000000"/>
            </w:tcBorders>
            <w:shd w:val="clear" w:color="auto" w:fill="auto"/>
            <w:noWrap/>
            <w:vAlign w:val="center"/>
            <w:hideMark/>
          </w:tcPr>
          <w:p w14:paraId="661642DC" w14:textId="77777777" w:rsidR="008707E2" w:rsidRPr="007E1D98" w:rsidRDefault="008707E2" w:rsidP="00054B64">
            <w:pPr>
              <w:jc w:val="right"/>
              <w:rPr>
                <w:color w:val="000000"/>
                <w:sz w:val="22"/>
                <w:szCs w:val="22"/>
              </w:rPr>
            </w:pPr>
            <w:r w:rsidRPr="007E1D98">
              <w:rPr>
                <w:color w:val="000000"/>
                <w:sz w:val="22"/>
                <w:szCs w:val="22"/>
              </w:rPr>
              <w:t>49</w:t>
            </w:r>
          </w:p>
        </w:tc>
        <w:tc>
          <w:tcPr>
            <w:tcW w:w="993" w:type="dxa"/>
            <w:tcBorders>
              <w:top w:val="nil"/>
              <w:left w:val="nil"/>
              <w:bottom w:val="single" w:sz="4" w:space="0" w:color="000000"/>
              <w:right w:val="single" w:sz="4" w:space="0" w:color="000000"/>
            </w:tcBorders>
            <w:shd w:val="clear" w:color="auto" w:fill="auto"/>
            <w:noWrap/>
            <w:vAlign w:val="center"/>
            <w:hideMark/>
          </w:tcPr>
          <w:p w14:paraId="7F0FF26C" w14:textId="77777777" w:rsidR="008707E2" w:rsidRPr="007E1D98" w:rsidRDefault="008707E2" w:rsidP="00054B64">
            <w:pPr>
              <w:jc w:val="right"/>
              <w:rPr>
                <w:color w:val="000000"/>
                <w:sz w:val="22"/>
                <w:szCs w:val="22"/>
              </w:rPr>
            </w:pPr>
            <w:r w:rsidRPr="007E1D98">
              <w:rPr>
                <w:color w:val="000000"/>
                <w:sz w:val="22"/>
                <w:szCs w:val="22"/>
              </w:rPr>
              <w:t>50</w:t>
            </w:r>
          </w:p>
        </w:tc>
        <w:tc>
          <w:tcPr>
            <w:tcW w:w="1148" w:type="dxa"/>
            <w:tcBorders>
              <w:top w:val="nil"/>
              <w:left w:val="nil"/>
              <w:bottom w:val="single" w:sz="4" w:space="0" w:color="000000"/>
              <w:right w:val="single" w:sz="4" w:space="0" w:color="000000"/>
            </w:tcBorders>
            <w:shd w:val="clear" w:color="auto" w:fill="auto"/>
            <w:noWrap/>
            <w:vAlign w:val="center"/>
            <w:hideMark/>
          </w:tcPr>
          <w:p w14:paraId="21D406C8" w14:textId="77777777" w:rsidR="008707E2" w:rsidRPr="007E1D98" w:rsidRDefault="008707E2" w:rsidP="00054B64">
            <w:pPr>
              <w:jc w:val="right"/>
              <w:rPr>
                <w:color w:val="000000"/>
                <w:sz w:val="22"/>
                <w:szCs w:val="22"/>
              </w:rPr>
            </w:pPr>
            <w:r w:rsidRPr="007E1D98">
              <w:rPr>
                <w:color w:val="000000"/>
                <w:sz w:val="22"/>
                <w:szCs w:val="22"/>
              </w:rPr>
              <w:t>51</w:t>
            </w:r>
          </w:p>
        </w:tc>
        <w:tc>
          <w:tcPr>
            <w:tcW w:w="1134" w:type="dxa"/>
            <w:tcBorders>
              <w:top w:val="nil"/>
              <w:left w:val="nil"/>
              <w:bottom w:val="single" w:sz="4" w:space="0" w:color="000000"/>
              <w:right w:val="single" w:sz="4" w:space="0" w:color="000000"/>
            </w:tcBorders>
            <w:shd w:val="clear" w:color="auto" w:fill="auto"/>
            <w:noWrap/>
            <w:vAlign w:val="center"/>
            <w:hideMark/>
          </w:tcPr>
          <w:p w14:paraId="5E14EFB6" w14:textId="77777777" w:rsidR="008707E2" w:rsidRPr="007E1D98" w:rsidRDefault="008707E2" w:rsidP="00054B64">
            <w:pPr>
              <w:jc w:val="right"/>
              <w:rPr>
                <w:color w:val="000000"/>
                <w:sz w:val="22"/>
                <w:szCs w:val="22"/>
              </w:rPr>
            </w:pPr>
            <w:r w:rsidRPr="007E1D98">
              <w:rPr>
                <w:color w:val="000000"/>
                <w:sz w:val="22"/>
                <w:szCs w:val="22"/>
              </w:rPr>
              <w:t>51</w:t>
            </w:r>
          </w:p>
        </w:tc>
      </w:tr>
      <w:tr w:rsidR="008707E2" w:rsidRPr="007E1D98" w14:paraId="2A360A6C" w14:textId="77777777" w:rsidTr="007E1D98">
        <w:trPr>
          <w:trHeight w:val="960"/>
        </w:trPr>
        <w:tc>
          <w:tcPr>
            <w:tcW w:w="284" w:type="dxa"/>
            <w:vMerge/>
            <w:tcBorders>
              <w:left w:val="single" w:sz="4" w:space="0" w:color="auto"/>
              <w:bottom w:val="single" w:sz="4" w:space="0" w:color="auto"/>
            </w:tcBorders>
            <w:vAlign w:val="center"/>
            <w:hideMark/>
          </w:tcPr>
          <w:p w14:paraId="11D40C15" w14:textId="77777777" w:rsidR="008707E2" w:rsidRPr="007E1D98" w:rsidRDefault="008707E2" w:rsidP="00054B64">
            <w:pPr>
              <w:rPr>
                <w:color w:val="000000"/>
                <w:sz w:val="22"/>
                <w:szCs w:val="22"/>
              </w:rPr>
            </w:pPr>
          </w:p>
        </w:tc>
        <w:tc>
          <w:tcPr>
            <w:tcW w:w="1984" w:type="dxa"/>
            <w:vMerge w:val="restart"/>
            <w:tcBorders>
              <w:top w:val="nil"/>
              <w:left w:val="nil"/>
              <w:bottom w:val="single" w:sz="4" w:space="0" w:color="auto"/>
              <w:right w:val="single" w:sz="4" w:space="0" w:color="auto"/>
            </w:tcBorders>
            <w:shd w:val="clear" w:color="auto" w:fill="auto"/>
            <w:hideMark/>
          </w:tcPr>
          <w:p w14:paraId="0EE048AA" w14:textId="77777777" w:rsidR="008707E2" w:rsidRPr="007E1D98" w:rsidRDefault="008707E2" w:rsidP="00054B64">
            <w:pPr>
              <w:rPr>
                <w:color w:val="000000"/>
                <w:sz w:val="22"/>
                <w:szCs w:val="22"/>
              </w:rPr>
            </w:pPr>
            <w:r w:rsidRPr="007E1D98">
              <w:rPr>
                <w:color w:val="000000"/>
                <w:sz w:val="22"/>
                <w:szCs w:val="22"/>
              </w:rPr>
              <w:t>АхенбDSM_Тревожн расстрва</w:t>
            </w:r>
          </w:p>
        </w:tc>
        <w:tc>
          <w:tcPr>
            <w:tcW w:w="1134" w:type="dxa"/>
            <w:tcBorders>
              <w:top w:val="nil"/>
              <w:left w:val="nil"/>
              <w:bottom w:val="nil"/>
              <w:right w:val="single" w:sz="12" w:space="0" w:color="000000"/>
            </w:tcBorders>
            <w:shd w:val="clear" w:color="auto" w:fill="auto"/>
            <w:hideMark/>
          </w:tcPr>
          <w:p w14:paraId="4D505CBA"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000000" w:fill="FFFF00"/>
            <w:noWrap/>
            <w:vAlign w:val="center"/>
            <w:hideMark/>
          </w:tcPr>
          <w:p w14:paraId="1F02238A" w14:textId="77777777" w:rsidR="008707E2" w:rsidRPr="007E1D98" w:rsidRDefault="008707E2" w:rsidP="00054B64">
            <w:pPr>
              <w:jc w:val="right"/>
              <w:rPr>
                <w:color w:val="000000"/>
                <w:sz w:val="22"/>
                <w:szCs w:val="22"/>
              </w:rPr>
            </w:pPr>
            <w:r w:rsidRPr="007E1D98">
              <w:rPr>
                <w:color w:val="000000"/>
                <w:sz w:val="22"/>
                <w:szCs w:val="22"/>
              </w:rPr>
              <w:t>,316</w:t>
            </w:r>
            <w:r w:rsidRPr="007E1D98">
              <w:rPr>
                <w:color w:val="000000"/>
                <w:sz w:val="22"/>
                <w:szCs w:val="22"/>
                <w:vertAlign w:val="superscript"/>
              </w:rPr>
              <w:t>*</w:t>
            </w:r>
          </w:p>
        </w:tc>
        <w:tc>
          <w:tcPr>
            <w:tcW w:w="1261" w:type="dxa"/>
            <w:tcBorders>
              <w:top w:val="nil"/>
              <w:left w:val="nil"/>
              <w:bottom w:val="nil"/>
              <w:right w:val="single" w:sz="4" w:space="0" w:color="000000"/>
            </w:tcBorders>
            <w:shd w:val="clear" w:color="auto" w:fill="auto"/>
            <w:noWrap/>
            <w:vAlign w:val="center"/>
            <w:hideMark/>
          </w:tcPr>
          <w:p w14:paraId="301A220D" w14:textId="77777777" w:rsidR="008707E2" w:rsidRPr="007E1D98" w:rsidRDefault="008707E2" w:rsidP="00054B64">
            <w:pPr>
              <w:jc w:val="right"/>
              <w:rPr>
                <w:color w:val="000000"/>
                <w:sz w:val="22"/>
                <w:szCs w:val="22"/>
              </w:rPr>
            </w:pPr>
            <w:r w:rsidRPr="007E1D98">
              <w:rPr>
                <w:color w:val="000000"/>
                <w:sz w:val="22"/>
                <w:szCs w:val="22"/>
              </w:rPr>
              <w:t>,177</w:t>
            </w:r>
          </w:p>
        </w:tc>
        <w:tc>
          <w:tcPr>
            <w:tcW w:w="993" w:type="dxa"/>
            <w:tcBorders>
              <w:top w:val="nil"/>
              <w:left w:val="nil"/>
              <w:bottom w:val="nil"/>
              <w:right w:val="single" w:sz="4" w:space="0" w:color="000000"/>
            </w:tcBorders>
            <w:shd w:val="clear" w:color="auto" w:fill="auto"/>
            <w:noWrap/>
            <w:vAlign w:val="center"/>
            <w:hideMark/>
          </w:tcPr>
          <w:p w14:paraId="75991A0C" w14:textId="77777777" w:rsidR="008707E2" w:rsidRPr="007E1D98" w:rsidRDefault="008707E2" w:rsidP="00054B64">
            <w:pPr>
              <w:jc w:val="right"/>
              <w:rPr>
                <w:color w:val="000000"/>
                <w:sz w:val="22"/>
                <w:szCs w:val="22"/>
              </w:rPr>
            </w:pPr>
            <w:r w:rsidRPr="007E1D98">
              <w:rPr>
                <w:color w:val="000000"/>
                <w:sz w:val="22"/>
                <w:szCs w:val="22"/>
              </w:rPr>
              <w:t>,142</w:t>
            </w:r>
          </w:p>
        </w:tc>
        <w:tc>
          <w:tcPr>
            <w:tcW w:w="1148" w:type="dxa"/>
            <w:tcBorders>
              <w:top w:val="nil"/>
              <w:left w:val="nil"/>
              <w:bottom w:val="nil"/>
              <w:right w:val="single" w:sz="4" w:space="0" w:color="000000"/>
            </w:tcBorders>
            <w:shd w:val="clear" w:color="000000" w:fill="FFFF00"/>
            <w:noWrap/>
            <w:vAlign w:val="center"/>
            <w:hideMark/>
          </w:tcPr>
          <w:p w14:paraId="0D892996" w14:textId="77777777" w:rsidR="008707E2" w:rsidRPr="007E1D98" w:rsidRDefault="008707E2" w:rsidP="00054B64">
            <w:pPr>
              <w:jc w:val="right"/>
              <w:rPr>
                <w:color w:val="000000"/>
                <w:sz w:val="22"/>
                <w:szCs w:val="22"/>
              </w:rPr>
            </w:pPr>
            <w:r w:rsidRPr="007E1D98">
              <w:rPr>
                <w:color w:val="000000"/>
                <w:sz w:val="22"/>
                <w:szCs w:val="22"/>
              </w:rPr>
              <w:t>,304</w:t>
            </w:r>
            <w:r w:rsidRPr="007E1D98">
              <w:rPr>
                <w:color w:val="000000"/>
                <w:sz w:val="22"/>
                <w:szCs w:val="22"/>
                <w:vertAlign w:val="superscript"/>
              </w:rPr>
              <w:t>*</w:t>
            </w:r>
          </w:p>
        </w:tc>
        <w:tc>
          <w:tcPr>
            <w:tcW w:w="1134" w:type="dxa"/>
            <w:tcBorders>
              <w:top w:val="nil"/>
              <w:left w:val="nil"/>
              <w:bottom w:val="nil"/>
              <w:right w:val="single" w:sz="4" w:space="0" w:color="000000"/>
            </w:tcBorders>
            <w:shd w:val="clear" w:color="auto" w:fill="auto"/>
            <w:noWrap/>
            <w:vAlign w:val="center"/>
            <w:hideMark/>
          </w:tcPr>
          <w:p w14:paraId="620D1045" w14:textId="77777777" w:rsidR="008707E2" w:rsidRPr="007E1D98" w:rsidRDefault="008707E2" w:rsidP="00054B64">
            <w:pPr>
              <w:jc w:val="right"/>
              <w:rPr>
                <w:color w:val="000000"/>
                <w:sz w:val="22"/>
                <w:szCs w:val="22"/>
              </w:rPr>
            </w:pPr>
            <w:r w:rsidRPr="007E1D98">
              <w:rPr>
                <w:color w:val="000000"/>
                <w:sz w:val="22"/>
                <w:szCs w:val="22"/>
              </w:rPr>
              <w:t>,173</w:t>
            </w:r>
          </w:p>
        </w:tc>
      </w:tr>
      <w:tr w:rsidR="008707E2" w:rsidRPr="007E1D98" w14:paraId="0855468A" w14:textId="77777777" w:rsidTr="007E1D98">
        <w:trPr>
          <w:trHeight w:val="720"/>
        </w:trPr>
        <w:tc>
          <w:tcPr>
            <w:tcW w:w="284" w:type="dxa"/>
            <w:vMerge/>
            <w:tcBorders>
              <w:left w:val="single" w:sz="4" w:space="0" w:color="auto"/>
              <w:bottom w:val="single" w:sz="4" w:space="0" w:color="auto"/>
            </w:tcBorders>
            <w:vAlign w:val="center"/>
            <w:hideMark/>
          </w:tcPr>
          <w:p w14:paraId="763AA587"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42ED1325"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1C0449E3"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6B933BF7" w14:textId="77777777" w:rsidR="008707E2" w:rsidRPr="007E1D98" w:rsidRDefault="008707E2" w:rsidP="00054B64">
            <w:pPr>
              <w:jc w:val="right"/>
              <w:rPr>
                <w:color w:val="000000"/>
                <w:sz w:val="22"/>
                <w:szCs w:val="22"/>
              </w:rPr>
            </w:pPr>
            <w:r w:rsidRPr="007E1D98">
              <w:rPr>
                <w:color w:val="000000"/>
                <w:sz w:val="22"/>
                <w:szCs w:val="22"/>
              </w:rPr>
              <w:t>,030</w:t>
            </w:r>
          </w:p>
        </w:tc>
        <w:tc>
          <w:tcPr>
            <w:tcW w:w="1261" w:type="dxa"/>
            <w:tcBorders>
              <w:top w:val="nil"/>
              <w:left w:val="nil"/>
              <w:bottom w:val="nil"/>
              <w:right w:val="single" w:sz="4" w:space="0" w:color="000000"/>
            </w:tcBorders>
            <w:shd w:val="clear" w:color="auto" w:fill="auto"/>
            <w:noWrap/>
            <w:vAlign w:val="center"/>
            <w:hideMark/>
          </w:tcPr>
          <w:p w14:paraId="0A705CE8" w14:textId="77777777" w:rsidR="008707E2" w:rsidRPr="007E1D98" w:rsidRDefault="008707E2" w:rsidP="00054B64">
            <w:pPr>
              <w:jc w:val="right"/>
              <w:rPr>
                <w:color w:val="000000"/>
                <w:sz w:val="22"/>
                <w:szCs w:val="22"/>
              </w:rPr>
            </w:pPr>
            <w:r w:rsidRPr="007E1D98">
              <w:rPr>
                <w:color w:val="000000"/>
                <w:sz w:val="22"/>
                <w:szCs w:val="22"/>
              </w:rPr>
              <w:t>,233</w:t>
            </w:r>
          </w:p>
        </w:tc>
        <w:tc>
          <w:tcPr>
            <w:tcW w:w="993" w:type="dxa"/>
            <w:tcBorders>
              <w:top w:val="nil"/>
              <w:left w:val="nil"/>
              <w:bottom w:val="nil"/>
              <w:right w:val="single" w:sz="4" w:space="0" w:color="000000"/>
            </w:tcBorders>
            <w:shd w:val="clear" w:color="auto" w:fill="auto"/>
            <w:noWrap/>
            <w:vAlign w:val="center"/>
            <w:hideMark/>
          </w:tcPr>
          <w:p w14:paraId="13A8F299" w14:textId="77777777" w:rsidR="008707E2" w:rsidRPr="007E1D98" w:rsidRDefault="008707E2" w:rsidP="00054B64">
            <w:pPr>
              <w:jc w:val="right"/>
              <w:rPr>
                <w:color w:val="000000"/>
                <w:sz w:val="22"/>
                <w:szCs w:val="22"/>
              </w:rPr>
            </w:pPr>
            <w:r w:rsidRPr="007E1D98">
              <w:rPr>
                <w:color w:val="000000"/>
                <w:sz w:val="22"/>
                <w:szCs w:val="22"/>
              </w:rPr>
              <w:t>,337</w:t>
            </w:r>
          </w:p>
        </w:tc>
        <w:tc>
          <w:tcPr>
            <w:tcW w:w="1148" w:type="dxa"/>
            <w:tcBorders>
              <w:top w:val="nil"/>
              <w:left w:val="nil"/>
              <w:bottom w:val="nil"/>
              <w:right w:val="single" w:sz="4" w:space="0" w:color="000000"/>
            </w:tcBorders>
            <w:shd w:val="clear" w:color="auto" w:fill="auto"/>
            <w:noWrap/>
            <w:vAlign w:val="center"/>
            <w:hideMark/>
          </w:tcPr>
          <w:p w14:paraId="536F818B" w14:textId="77777777" w:rsidR="008707E2" w:rsidRPr="007E1D98" w:rsidRDefault="008707E2" w:rsidP="00054B64">
            <w:pPr>
              <w:jc w:val="right"/>
              <w:rPr>
                <w:color w:val="000000"/>
                <w:sz w:val="22"/>
                <w:szCs w:val="22"/>
              </w:rPr>
            </w:pPr>
            <w:r w:rsidRPr="007E1D98">
              <w:rPr>
                <w:color w:val="000000"/>
                <w:sz w:val="22"/>
                <w:szCs w:val="22"/>
              </w:rPr>
              <w:t>,034</w:t>
            </w:r>
          </w:p>
        </w:tc>
        <w:tc>
          <w:tcPr>
            <w:tcW w:w="1134" w:type="dxa"/>
            <w:tcBorders>
              <w:top w:val="nil"/>
              <w:left w:val="nil"/>
              <w:bottom w:val="nil"/>
              <w:right w:val="single" w:sz="4" w:space="0" w:color="000000"/>
            </w:tcBorders>
            <w:shd w:val="clear" w:color="auto" w:fill="auto"/>
            <w:noWrap/>
            <w:vAlign w:val="center"/>
            <w:hideMark/>
          </w:tcPr>
          <w:p w14:paraId="77C9808B" w14:textId="77777777" w:rsidR="008707E2" w:rsidRPr="007E1D98" w:rsidRDefault="008707E2" w:rsidP="00054B64">
            <w:pPr>
              <w:jc w:val="right"/>
              <w:rPr>
                <w:color w:val="000000"/>
                <w:sz w:val="22"/>
                <w:szCs w:val="22"/>
              </w:rPr>
            </w:pPr>
            <w:r w:rsidRPr="007E1D98">
              <w:rPr>
                <w:color w:val="000000"/>
                <w:sz w:val="22"/>
                <w:szCs w:val="22"/>
              </w:rPr>
              <w:t>,234</w:t>
            </w:r>
          </w:p>
        </w:tc>
      </w:tr>
      <w:tr w:rsidR="008707E2" w:rsidRPr="007E1D98" w14:paraId="2677CDD3" w14:textId="77777777" w:rsidTr="007E1D98">
        <w:trPr>
          <w:trHeight w:val="300"/>
        </w:trPr>
        <w:tc>
          <w:tcPr>
            <w:tcW w:w="284" w:type="dxa"/>
            <w:vMerge/>
            <w:tcBorders>
              <w:left w:val="single" w:sz="4" w:space="0" w:color="auto"/>
              <w:bottom w:val="single" w:sz="4" w:space="0" w:color="auto"/>
            </w:tcBorders>
            <w:vAlign w:val="center"/>
            <w:hideMark/>
          </w:tcPr>
          <w:p w14:paraId="4A7FE14B"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26F2C6D3" w14:textId="77777777" w:rsidR="008707E2" w:rsidRPr="007E1D98" w:rsidRDefault="008707E2" w:rsidP="00054B64">
            <w:pPr>
              <w:rPr>
                <w:color w:val="000000"/>
                <w:sz w:val="22"/>
                <w:szCs w:val="22"/>
              </w:rPr>
            </w:pPr>
          </w:p>
        </w:tc>
        <w:tc>
          <w:tcPr>
            <w:tcW w:w="1134" w:type="dxa"/>
            <w:tcBorders>
              <w:top w:val="nil"/>
              <w:left w:val="nil"/>
              <w:bottom w:val="single" w:sz="4" w:space="0" w:color="000000"/>
              <w:right w:val="single" w:sz="12" w:space="0" w:color="000000"/>
            </w:tcBorders>
            <w:shd w:val="clear" w:color="auto" w:fill="auto"/>
            <w:hideMark/>
          </w:tcPr>
          <w:p w14:paraId="4AC2588E"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000000"/>
              <w:right w:val="single" w:sz="4" w:space="0" w:color="000000"/>
            </w:tcBorders>
            <w:shd w:val="clear" w:color="auto" w:fill="auto"/>
            <w:noWrap/>
            <w:vAlign w:val="center"/>
            <w:hideMark/>
          </w:tcPr>
          <w:p w14:paraId="1CCC1981" w14:textId="77777777" w:rsidR="008707E2" w:rsidRPr="007E1D98" w:rsidRDefault="008707E2" w:rsidP="00054B64">
            <w:pPr>
              <w:jc w:val="right"/>
              <w:rPr>
                <w:color w:val="000000"/>
                <w:sz w:val="22"/>
                <w:szCs w:val="22"/>
              </w:rPr>
            </w:pPr>
            <w:r w:rsidRPr="007E1D98">
              <w:rPr>
                <w:color w:val="000000"/>
                <w:sz w:val="22"/>
                <w:szCs w:val="22"/>
              </w:rPr>
              <w:t>47</w:t>
            </w:r>
          </w:p>
        </w:tc>
        <w:tc>
          <w:tcPr>
            <w:tcW w:w="1261" w:type="dxa"/>
            <w:tcBorders>
              <w:top w:val="nil"/>
              <w:left w:val="nil"/>
              <w:bottom w:val="single" w:sz="4" w:space="0" w:color="000000"/>
              <w:right w:val="single" w:sz="4" w:space="0" w:color="000000"/>
            </w:tcBorders>
            <w:shd w:val="clear" w:color="auto" w:fill="auto"/>
            <w:noWrap/>
            <w:vAlign w:val="center"/>
            <w:hideMark/>
          </w:tcPr>
          <w:p w14:paraId="5CFB1C24" w14:textId="77777777" w:rsidR="008707E2" w:rsidRPr="007E1D98" w:rsidRDefault="008707E2" w:rsidP="00054B64">
            <w:pPr>
              <w:jc w:val="right"/>
              <w:rPr>
                <w:color w:val="000000"/>
                <w:sz w:val="22"/>
                <w:szCs w:val="22"/>
              </w:rPr>
            </w:pPr>
            <w:r w:rsidRPr="007E1D98">
              <w:rPr>
                <w:color w:val="000000"/>
                <w:sz w:val="22"/>
                <w:szCs w:val="22"/>
              </w:rPr>
              <w:t>47</w:t>
            </w:r>
          </w:p>
        </w:tc>
        <w:tc>
          <w:tcPr>
            <w:tcW w:w="993" w:type="dxa"/>
            <w:tcBorders>
              <w:top w:val="nil"/>
              <w:left w:val="nil"/>
              <w:bottom w:val="single" w:sz="4" w:space="0" w:color="000000"/>
              <w:right w:val="single" w:sz="4" w:space="0" w:color="000000"/>
            </w:tcBorders>
            <w:shd w:val="clear" w:color="auto" w:fill="auto"/>
            <w:noWrap/>
            <w:vAlign w:val="center"/>
            <w:hideMark/>
          </w:tcPr>
          <w:p w14:paraId="28736659" w14:textId="77777777" w:rsidR="008707E2" w:rsidRPr="007E1D98" w:rsidRDefault="008707E2" w:rsidP="00054B64">
            <w:pPr>
              <w:jc w:val="right"/>
              <w:rPr>
                <w:color w:val="000000"/>
                <w:sz w:val="22"/>
                <w:szCs w:val="22"/>
              </w:rPr>
            </w:pPr>
            <w:r w:rsidRPr="007E1D98">
              <w:rPr>
                <w:color w:val="000000"/>
                <w:sz w:val="22"/>
                <w:szCs w:val="22"/>
              </w:rPr>
              <w:t>48</w:t>
            </w:r>
          </w:p>
        </w:tc>
        <w:tc>
          <w:tcPr>
            <w:tcW w:w="1148" w:type="dxa"/>
            <w:tcBorders>
              <w:top w:val="nil"/>
              <w:left w:val="nil"/>
              <w:bottom w:val="single" w:sz="4" w:space="0" w:color="000000"/>
              <w:right w:val="single" w:sz="4" w:space="0" w:color="000000"/>
            </w:tcBorders>
            <w:shd w:val="clear" w:color="auto" w:fill="auto"/>
            <w:noWrap/>
            <w:vAlign w:val="center"/>
            <w:hideMark/>
          </w:tcPr>
          <w:p w14:paraId="6E2A32EE" w14:textId="77777777" w:rsidR="008707E2" w:rsidRPr="007E1D98" w:rsidRDefault="008707E2" w:rsidP="00054B64">
            <w:pPr>
              <w:jc w:val="right"/>
              <w:rPr>
                <w:color w:val="000000"/>
                <w:sz w:val="22"/>
                <w:szCs w:val="22"/>
              </w:rPr>
            </w:pPr>
            <w:r w:rsidRPr="007E1D98">
              <w:rPr>
                <w:color w:val="000000"/>
                <w:sz w:val="22"/>
                <w:szCs w:val="22"/>
              </w:rPr>
              <w:t>49</w:t>
            </w:r>
          </w:p>
        </w:tc>
        <w:tc>
          <w:tcPr>
            <w:tcW w:w="1134" w:type="dxa"/>
            <w:tcBorders>
              <w:top w:val="nil"/>
              <w:left w:val="nil"/>
              <w:bottom w:val="single" w:sz="4" w:space="0" w:color="000000"/>
              <w:right w:val="single" w:sz="4" w:space="0" w:color="000000"/>
            </w:tcBorders>
            <w:shd w:val="clear" w:color="auto" w:fill="auto"/>
            <w:noWrap/>
            <w:vAlign w:val="center"/>
            <w:hideMark/>
          </w:tcPr>
          <w:p w14:paraId="63F0C30E" w14:textId="77777777" w:rsidR="008707E2" w:rsidRPr="007E1D98" w:rsidRDefault="008707E2" w:rsidP="00054B64">
            <w:pPr>
              <w:jc w:val="right"/>
              <w:rPr>
                <w:color w:val="000000"/>
                <w:sz w:val="22"/>
                <w:szCs w:val="22"/>
              </w:rPr>
            </w:pPr>
            <w:r w:rsidRPr="007E1D98">
              <w:rPr>
                <w:color w:val="000000"/>
                <w:sz w:val="22"/>
                <w:szCs w:val="22"/>
              </w:rPr>
              <w:t>49</w:t>
            </w:r>
          </w:p>
        </w:tc>
      </w:tr>
      <w:tr w:rsidR="008707E2" w:rsidRPr="007E1D98" w14:paraId="49ADCE86" w14:textId="77777777" w:rsidTr="007E1D98">
        <w:trPr>
          <w:trHeight w:val="960"/>
        </w:trPr>
        <w:tc>
          <w:tcPr>
            <w:tcW w:w="284" w:type="dxa"/>
            <w:vMerge/>
            <w:tcBorders>
              <w:left w:val="single" w:sz="4" w:space="0" w:color="auto"/>
              <w:bottom w:val="single" w:sz="4" w:space="0" w:color="auto"/>
            </w:tcBorders>
            <w:vAlign w:val="center"/>
            <w:hideMark/>
          </w:tcPr>
          <w:p w14:paraId="5D1FD40B" w14:textId="77777777" w:rsidR="008707E2" w:rsidRPr="007E1D98" w:rsidRDefault="008707E2" w:rsidP="00054B64">
            <w:pPr>
              <w:rPr>
                <w:color w:val="000000"/>
                <w:sz w:val="22"/>
                <w:szCs w:val="22"/>
              </w:rPr>
            </w:pPr>
          </w:p>
        </w:tc>
        <w:tc>
          <w:tcPr>
            <w:tcW w:w="1984" w:type="dxa"/>
            <w:vMerge w:val="restart"/>
            <w:tcBorders>
              <w:top w:val="nil"/>
              <w:left w:val="nil"/>
              <w:bottom w:val="single" w:sz="4" w:space="0" w:color="auto"/>
              <w:right w:val="single" w:sz="4" w:space="0" w:color="auto"/>
            </w:tcBorders>
            <w:shd w:val="clear" w:color="auto" w:fill="auto"/>
            <w:hideMark/>
          </w:tcPr>
          <w:p w14:paraId="29169346" w14:textId="77777777" w:rsidR="008707E2" w:rsidRPr="007E1D98" w:rsidRDefault="008707E2" w:rsidP="00054B64">
            <w:pPr>
              <w:rPr>
                <w:color w:val="000000"/>
                <w:sz w:val="22"/>
                <w:szCs w:val="22"/>
              </w:rPr>
            </w:pPr>
            <w:r w:rsidRPr="007E1D98">
              <w:rPr>
                <w:color w:val="000000"/>
                <w:sz w:val="22"/>
                <w:szCs w:val="22"/>
              </w:rPr>
              <w:t>АхенбDSM_Соматич расстрва</w:t>
            </w:r>
          </w:p>
        </w:tc>
        <w:tc>
          <w:tcPr>
            <w:tcW w:w="1134" w:type="dxa"/>
            <w:tcBorders>
              <w:top w:val="nil"/>
              <w:left w:val="nil"/>
              <w:bottom w:val="nil"/>
              <w:right w:val="single" w:sz="12" w:space="0" w:color="000000"/>
            </w:tcBorders>
            <w:shd w:val="clear" w:color="auto" w:fill="auto"/>
            <w:hideMark/>
          </w:tcPr>
          <w:p w14:paraId="621C9FC5"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auto" w:fill="auto"/>
            <w:noWrap/>
            <w:vAlign w:val="center"/>
            <w:hideMark/>
          </w:tcPr>
          <w:p w14:paraId="7F2A435F" w14:textId="77777777" w:rsidR="008707E2" w:rsidRPr="007E1D98" w:rsidRDefault="008707E2" w:rsidP="00054B64">
            <w:pPr>
              <w:jc w:val="right"/>
              <w:rPr>
                <w:color w:val="000000"/>
                <w:sz w:val="22"/>
                <w:szCs w:val="22"/>
              </w:rPr>
            </w:pPr>
            <w:r w:rsidRPr="007E1D98">
              <w:rPr>
                <w:color w:val="000000"/>
                <w:sz w:val="22"/>
                <w:szCs w:val="22"/>
              </w:rPr>
              <w:t>,262</w:t>
            </w:r>
          </w:p>
        </w:tc>
        <w:tc>
          <w:tcPr>
            <w:tcW w:w="1261" w:type="dxa"/>
            <w:tcBorders>
              <w:top w:val="nil"/>
              <w:left w:val="nil"/>
              <w:bottom w:val="nil"/>
              <w:right w:val="single" w:sz="4" w:space="0" w:color="000000"/>
            </w:tcBorders>
            <w:shd w:val="clear" w:color="auto" w:fill="auto"/>
            <w:noWrap/>
            <w:vAlign w:val="center"/>
            <w:hideMark/>
          </w:tcPr>
          <w:p w14:paraId="1367888E" w14:textId="77777777" w:rsidR="008707E2" w:rsidRPr="007E1D98" w:rsidRDefault="008707E2" w:rsidP="00054B64">
            <w:pPr>
              <w:jc w:val="right"/>
              <w:rPr>
                <w:color w:val="000000"/>
                <w:sz w:val="22"/>
                <w:szCs w:val="22"/>
              </w:rPr>
            </w:pPr>
            <w:r w:rsidRPr="007E1D98">
              <w:rPr>
                <w:color w:val="000000"/>
                <w:sz w:val="22"/>
                <w:szCs w:val="22"/>
              </w:rPr>
              <w:t>,139</w:t>
            </w:r>
          </w:p>
        </w:tc>
        <w:tc>
          <w:tcPr>
            <w:tcW w:w="993" w:type="dxa"/>
            <w:tcBorders>
              <w:top w:val="nil"/>
              <w:left w:val="nil"/>
              <w:bottom w:val="nil"/>
              <w:right w:val="single" w:sz="4" w:space="0" w:color="000000"/>
            </w:tcBorders>
            <w:shd w:val="clear" w:color="auto" w:fill="auto"/>
            <w:noWrap/>
            <w:vAlign w:val="center"/>
            <w:hideMark/>
          </w:tcPr>
          <w:p w14:paraId="05EE5893" w14:textId="77777777" w:rsidR="008707E2" w:rsidRPr="007E1D98" w:rsidRDefault="008707E2" w:rsidP="00054B64">
            <w:pPr>
              <w:jc w:val="right"/>
              <w:rPr>
                <w:color w:val="000000"/>
                <w:sz w:val="22"/>
                <w:szCs w:val="22"/>
              </w:rPr>
            </w:pPr>
            <w:r w:rsidRPr="007E1D98">
              <w:rPr>
                <w:color w:val="000000"/>
                <w:sz w:val="22"/>
                <w:szCs w:val="22"/>
              </w:rPr>
              <w:t>,254</w:t>
            </w:r>
          </w:p>
        </w:tc>
        <w:tc>
          <w:tcPr>
            <w:tcW w:w="1148" w:type="dxa"/>
            <w:tcBorders>
              <w:top w:val="nil"/>
              <w:left w:val="nil"/>
              <w:bottom w:val="nil"/>
              <w:right w:val="single" w:sz="4" w:space="0" w:color="000000"/>
            </w:tcBorders>
            <w:shd w:val="clear" w:color="auto" w:fill="auto"/>
            <w:noWrap/>
            <w:vAlign w:val="center"/>
            <w:hideMark/>
          </w:tcPr>
          <w:p w14:paraId="23C8C098" w14:textId="77777777" w:rsidR="008707E2" w:rsidRPr="007E1D98" w:rsidRDefault="008707E2" w:rsidP="00054B64">
            <w:pPr>
              <w:jc w:val="right"/>
              <w:rPr>
                <w:color w:val="000000"/>
                <w:sz w:val="22"/>
                <w:szCs w:val="22"/>
              </w:rPr>
            </w:pPr>
            <w:r w:rsidRPr="007E1D98">
              <w:rPr>
                <w:color w:val="000000"/>
                <w:sz w:val="22"/>
                <w:szCs w:val="22"/>
              </w:rPr>
              <w:t>,250</w:t>
            </w:r>
          </w:p>
        </w:tc>
        <w:tc>
          <w:tcPr>
            <w:tcW w:w="1134" w:type="dxa"/>
            <w:tcBorders>
              <w:top w:val="nil"/>
              <w:left w:val="nil"/>
              <w:bottom w:val="nil"/>
              <w:right w:val="single" w:sz="4" w:space="0" w:color="000000"/>
            </w:tcBorders>
            <w:shd w:val="clear" w:color="auto" w:fill="auto"/>
            <w:noWrap/>
            <w:vAlign w:val="center"/>
            <w:hideMark/>
          </w:tcPr>
          <w:p w14:paraId="67913BBE" w14:textId="77777777" w:rsidR="008707E2" w:rsidRPr="007E1D98" w:rsidRDefault="008707E2" w:rsidP="00054B64">
            <w:pPr>
              <w:jc w:val="right"/>
              <w:rPr>
                <w:color w:val="000000"/>
                <w:sz w:val="22"/>
                <w:szCs w:val="22"/>
              </w:rPr>
            </w:pPr>
            <w:r w:rsidRPr="007E1D98">
              <w:rPr>
                <w:color w:val="000000"/>
                <w:sz w:val="22"/>
                <w:szCs w:val="22"/>
              </w:rPr>
              <w:t>,136</w:t>
            </w:r>
          </w:p>
        </w:tc>
      </w:tr>
      <w:tr w:rsidR="008707E2" w:rsidRPr="007E1D98" w14:paraId="71B68221" w14:textId="77777777" w:rsidTr="007E1D98">
        <w:trPr>
          <w:trHeight w:val="720"/>
        </w:trPr>
        <w:tc>
          <w:tcPr>
            <w:tcW w:w="284" w:type="dxa"/>
            <w:vMerge/>
            <w:tcBorders>
              <w:left w:val="single" w:sz="4" w:space="0" w:color="auto"/>
              <w:bottom w:val="single" w:sz="4" w:space="0" w:color="auto"/>
            </w:tcBorders>
            <w:vAlign w:val="center"/>
            <w:hideMark/>
          </w:tcPr>
          <w:p w14:paraId="2BD8D71A"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38C0D3EB"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588E9F2F"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727DAC7B" w14:textId="77777777" w:rsidR="008707E2" w:rsidRPr="007E1D98" w:rsidRDefault="008707E2" w:rsidP="00054B64">
            <w:pPr>
              <w:jc w:val="right"/>
              <w:rPr>
                <w:color w:val="000000"/>
                <w:sz w:val="22"/>
                <w:szCs w:val="22"/>
              </w:rPr>
            </w:pPr>
            <w:r w:rsidRPr="007E1D98">
              <w:rPr>
                <w:color w:val="000000"/>
                <w:sz w:val="22"/>
                <w:szCs w:val="22"/>
              </w:rPr>
              <w:t>,075</w:t>
            </w:r>
          </w:p>
        </w:tc>
        <w:tc>
          <w:tcPr>
            <w:tcW w:w="1261" w:type="dxa"/>
            <w:tcBorders>
              <w:top w:val="nil"/>
              <w:left w:val="nil"/>
              <w:bottom w:val="nil"/>
              <w:right w:val="single" w:sz="4" w:space="0" w:color="000000"/>
            </w:tcBorders>
            <w:shd w:val="clear" w:color="auto" w:fill="auto"/>
            <w:noWrap/>
            <w:vAlign w:val="center"/>
            <w:hideMark/>
          </w:tcPr>
          <w:p w14:paraId="5A4EE5CA" w14:textId="77777777" w:rsidR="008707E2" w:rsidRPr="007E1D98" w:rsidRDefault="008707E2" w:rsidP="00054B64">
            <w:pPr>
              <w:jc w:val="right"/>
              <w:rPr>
                <w:color w:val="000000"/>
                <w:sz w:val="22"/>
                <w:szCs w:val="22"/>
              </w:rPr>
            </w:pPr>
            <w:r w:rsidRPr="007E1D98">
              <w:rPr>
                <w:color w:val="000000"/>
                <w:sz w:val="22"/>
                <w:szCs w:val="22"/>
              </w:rPr>
              <w:t>,352</w:t>
            </w:r>
          </w:p>
        </w:tc>
        <w:tc>
          <w:tcPr>
            <w:tcW w:w="993" w:type="dxa"/>
            <w:tcBorders>
              <w:top w:val="nil"/>
              <w:left w:val="nil"/>
              <w:bottom w:val="nil"/>
              <w:right w:val="single" w:sz="4" w:space="0" w:color="000000"/>
            </w:tcBorders>
            <w:shd w:val="clear" w:color="auto" w:fill="auto"/>
            <w:noWrap/>
            <w:vAlign w:val="center"/>
            <w:hideMark/>
          </w:tcPr>
          <w:p w14:paraId="1FD26102" w14:textId="77777777" w:rsidR="008707E2" w:rsidRPr="007E1D98" w:rsidRDefault="008707E2" w:rsidP="00054B64">
            <w:pPr>
              <w:jc w:val="right"/>
              <w:rPr>
                <w:color w:val="000000"/>
                <w:sz w:val="22"/>
                <w:szCs w:val="22"/>
              </w:rPr>
            </w:pPr>
            <w:r w:rsidRPr="007E1D98">
              <w:rPr>
                <w:color w:val="000000"/>
                <w:sz w:val="22"/>
                <w:szCs w:val="22"/>
              </w:rPr>
              <w:t>,082</w:t>
            </w:r>
          </w:p>
        </w:tc>
        <w:tc>
          <w:tcPr>
            <w:tcW w:w="1148" w:type="dxa"/>
            <w:tcBorders>
              <w:top w:val="nil"/>
              <w:left w:val="nil"/>
              <w:bottom w:val="nil"/>
              <w:right w:val="single" w:sz="4" w:space="0" w:color="000000"/>
            </w:tcBorders>
            <w:shd w:val="clear" w:color="auto" w:fill="auto"/>
            <w:noWrap/>
            <w:vAlign w:val="center"/>
            <w:hideMark/>
          </w:tcPr>
          <w:p w14:paraId="64E04F68" w14:textId="77777777" w:rsidR="008707E2" w:rsidRPr="007E1D98" w:rsidRDefault="008707E2" w:rsidP="00054B64">
            <w:pPr>
              <w:jc w:val="right"/>
              <w:rPr>
                <w:color w:val="000000"/>
                <w:sz w:val="22"/>
                <w:szCs w:val="22"/>
              </w:rPr>
            </w:pPr>
            <w:r w:rsidRPr="007E1D98">
              <w:rPr>
                <w:color w:val="000000"/>
                <w:sz w:val="22"/>
                <w:szCs w:val="22"/>
              </w:rPr>
              <w:t>,083</w:t>
            </w:r>
          </w:p>
        </w:tc>
        <w:tc>
          <w:tcPr>
            <w:tcW w:w="1134" w:type="dxa"/>
            <w:tcBorders>
              <w:top w:val="nil"/>
              <w:left w:val="nil"/>
              <w:bottom w:val="nil"/>
              <w:right w:val="single" w:sz="4" w:space="0" w:color="000000"/>
            </w:tcBorders>
            <w:shd w:val="clear" w:color="auto" w:fill="auto"/>
            <w:noWrap/>
            <w:vAlign w:val="center"/>
            <w:hideMark/>
          </w:tcPr>
          <w:p w14:paraId="0C534624" w14:textId="77777777" w:rsidR="008707E2" w:rsidRPr="007E1D98" w:rsidRDefault="008707E2" w:rsidP="00054B64">
            <w:pPr>
              <w:jc w:val="right"/>
              <w:rPr>
                <w:color w:val="000000"/>
                <w:sz w:val="22"/>
                <w:szCs w:val="22"/>
              </w:rPr>
            </w:pPr>
            <w:r w:rsidRPr="007E1D98">
              <w:rPr>
                <w:color w:val="000000"/>
                <w:sz w:val="22"/>
                <w:szCs w:val="22"/>
              </w:rPr>
              <w:t>,352</w:t>
            </w:r>
          </w:p>
        </w:tc>
      </w:tr>
      <w:tr w:rsidR="008707E2" w:rsidRPr="007E1D98" w14:paraId="3EC6212A" w14:textId="77777777" w:rsidTr="007E1D98">
        <w:trPr>
          <w:trHeight w:val="300"/>
        </w:trPr>
        <w:tc>
          <w:tcPr>
            <w:tcW w:w="284" w:type="dxa"/>
            <w:vMerge/>
            <w:tcBorders>
              <w:left w:val="single" w:sz="4" w:space="0" w:color="auto"/>
              <w:bottom w:val="single" w:sz="4" w:space="0" w:color="auto"/>
            </w:tcBorders>
            <w:vAlign w:val="center"/>
            <w:hideMark/>
          </w:tcPr>
          <w:p w14:paraId="01AB2EE4"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1F32A0E5" w14:textId="77777777" w:rsidR="008707E2" w:rsidRPr="007E1D98" w:rsidRDefault="008707E2" w:rsidP="00054B64">
            <w:pPr>
              <w:rPr>
                <w:color w:val="000000"/>
                <w:sz w:val="22"/>
                <w:szCs w:val="22"/>
              </w:rPr>
            </w:pPr>
          </w:p>
        </w:tc>
        <w:tc>
          <w:tcPr>
            <w:tcW w:w="1134" w:type="dxa"/>
            <w:tcBorders>
              <w:top w:val="nil"/>
              <w:left w:val="nil"/>
              <w:bottom w:val="single" w:sz="4" w:space="0" w:color="000000"/>
              <w:right w:val="single" w:sz="12" w:space="0" w:color="000000"/>
            </w:tcBorders>
            <w:shd w:val="clear" w:color="auto" w:fill="auto"/>
            <w:hideMark/>
          </w:tcPr>
          <w:p w14:paraId="74533048"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000000"/>
              <w:right w:val="single" w:sz="4" w:space="0" w:color="000000"/>
            </w:tcBorders>
            <w:shd w:val="clear" w:color="auto" w:fill="auto"/>
            <w:noWrap/>
            <w:vAlign w:val="center"/>
            <w:hideMark/>
          </w:tcPr>
          <w:p w14:paraId="367028C0" w14:textId="77777777" w:rsidR="008707E2" w:rsidRPr="007E1D98" w:rsidRDefault="008707E2" w:rsidP="00054B64">
            <w:pPr>
              <w:jc w:val="right"/>
              <w:rPr>
                <w:color w:val="000000"/>
                <w:sz w:val="22"/>
                <w:szCs w:val="22"/>
              </w:rPr>
            </w:pPr>
            <w:r w:rsidRPr="007E1D98">
              <w:rPr>
                <w:color w:val="000000"/>
                <w:sz w:val="22"/>
                <w:szCs w:val="22"/>
              </w:rPr>
              <w:t>47</w:t>
            </w:r>
          </w:p>
        </w:tc>
        <w:tc>
          <w:tcPr>
            <w:tcW w:w="1261" w:type="dxa"/>
            <w:tcBorders>
              <w:top w:val="nil"/>
              <w:left w:val="nil"/>
              <w:bottom w:val="single" w:sz="4" w:space="0" w:color="000000"/>
              <w:right w:val="single" w:sz="4" w:space="0" w:color="000000"/>
            </w:tcBorders>
            <w:shd w:val="clear" w:color="auto" w:fill="auto"/>
            <w:noWrap/>
            <w:vAlign w:val="center"/>
            <w:hideMark/>
          </w:tcPr>
          <w:p w14:paraId="07D82B7D" w14:textId="77777777" w:rsidR="008707E2" w:rsidRPr="007E1D98" w:rsidRDefault="008707E2" w:rsidP="00054B64">
            <w:pPr>
              <w:jc w:val="right"/>
              <w:rPr>
                <w:color w:val="000000"/>
                <w:sz w:val="22"/>
                <w:szCs w:val="22"/>
              </w:rPr>
            </w:pPr>
            <w:r w:rsidRPr="007E1D98">
              <w:rPr>
                <w:color w:val="000000"/>
                <w:sz w:val="22"/>
                <w:szCs w:val="22"/>
              </w:rPr>
              <w:t>47</w:t>
            </w:r>
          </w:p>
        </w:tc>
        <w:tc>
          <w:tcPr>
            <w:tcW w:w="993" w:type="dxa"/>
            <w:tcBorders>
              <w:top w:val="nil"/>
              <w:left w:val="nil"/>
              <w:bottom w:val="single" w:sz="4" w:space="0" w:color="000000"/>
              <w:right w:val="single" w:sz="4" w:space="0" w:color="000000"/>
            </w:tcBorders>
            <w:shd w:val="clear" w:color="auto" w:fill="auto"/>
            <w:noWrap/>
            <w:vAlign w:val="center"/>
            <w:hideMark/>
          </w:tcPr>
          <w:p w14:paraId="0B0916CE" w14:textId="77777777" w:rsidR="008707E2" w:rsidRPr="007E1D98" w:rsidRDefault="008707E2" w:rsidP="00054B64">
            <w:pPr>
              <w:jc w:val="right"/>
              <w:rPr>
                <w:color w:val="000000"/>
                <w:sz w:val="22"/>
                <w:szCs w:val="22"/>
              </w:rPr>
            </w:pPr>
            <w:r w:rsidRPr="007E1D98">
              <w:rPr>
                <w:color w:val="000000"/>
                <w:sz w:val="22"/>
                <w:szCs w:val="22"/>
              </w:rPr>
              <w:t>48</w:t>
            </w:r>
          </w:p>
        </w:tc>
        <w:tc>
          <w:tcPr>
            <w:tcW w:w="1148" w:type="dxa"/>
            <w:tcBorders>
              <w:top w:val="nil"/>
              <w:left w:val="nil"/>
              <w:bottom w:val="single" w:sz="4" w:space="0" w:color="000000"/>
              <w:right w:val="single" w:sz="4" w:space="0" w:color="000000"/>
            </w:tcBorders>
            <w:shd w:val="clear" w:color="auto" w:fill="auto"/>
            <w:noWrap/>
            <w:vAlign w:val="center"/>
            <w:hideMark/>
          </w:tcPr>
          <w:p w14:paraId="76BC9FBE" w14:textId="77777777" w:rsidR="008707E2" w:rsidRPr="007E1D98" w:rsidRDefault="008707E2" w:rsidP="00054B64">
            <w:pPr>
              <w:jc w:val="right"/>
              <w:rPr>
                <w:color w:val="000000"/>
                <w:sz w:val="22"/>
                <w:szCs w:val="22"/>
              </w:rPr>
            </w:pPr>
            <w:r w:rsidRPr="007E1D98">
              <w:rPr>
                <w:color w:val="000000"/>
                <w:sz w:val="22"/>
                <w:szCs w:val="22"/>
              </w:rPr>
              <w:t>49</w:t>
            </w:r>
          </w:p>
        </w:tc>
        <w:tc>
          <w:tcPr>
            <w:tcW w:w="1134" w:type="dxa"/>
            <w:tcBorders>
              <w:top w:val="nil"/>
              <w:left w:val="nil"/>
              <w:bottom w:val="single" w:sz="4" w:space="0" w:color="000000"/>
              <w:right w:val="single" w:sz="4" w:space="0" w:color="000000"/>
            </w:tcBorders>
            <w:shd w:val="clear" w:color="auto" w:fill="auto"/>
            <w:noWrap/>
            <w:vAlign w:val="center"/>
            <w:hideMark/>
          </w:tcPr>
          <w:p w14:paraId="3D494418" w14:textId="77777777" w:rsidR="008707E2" w:rsidRPr="007E1D98" w:rsidRDefault="008707E2" w:rsidP="00054B64">
            <w:pPr>
              <w:jc w:val="right"/>
              <w:rPr>
                <w:color w:val="000000"/>
                <w:sz w:val="22"/>
                <w:szCs w:val="22"/>
              </w:rPr>
            </w:pPr>
            <w:r w:rsidRPr="007E1D98">
              <w:rPr>
                <w:color w:val="000000"/>
                <w:sz w:val="22"/>
                <w:szCs w:val="22"/>
              </w:rPr>
              <w:t>49</w:t>
            </w:r>
          </w:p>
        </w:tc>
      </w:tr>
      <w:tr w:rsidR="008707E2" w:rsidRPr="007E1D98" w14:paraId="56F865A3" w14:textId="77777777" w:rsidTr="007E1D98">
        <w:trPr>
          <w:trHeight w:val="960"/>
        </w:trPr>
        <w:tc>
          <w:tcPr>
            <w:tcW w:w="284" w:type="dxa"/>
            <w:vMerge/>
            <w:tcBorders>
              <w:left w:val="single" w:sz="4" w:space="0" w:color="auto"/>
              <w:bottom w:val="single" w:sz="4" w:space="0" w:color="auto"/>
            </w:tcBorders>
            <w:vAlign w:val="center"/>
            <w:hideMark/>
          </w:tcPr>
          <w:p w14:paraId="51F316EF" w14:textId="77777777" w:rsidR="008707E2" w:rsidRPr="007E1D98" w:rsidRDefault="008707E2" w:rsidP="00054B64">
            <w:pPr>
              <w:rPr>
                <w:color w:val="000000"/>
                <w:sz w:val="22"/>
                <w:szCs w:val="22"/>
              </w:rPr>
            </w:pPr>
          </w:p>
        </w:tc>
        <w:tc>
          <w:tcPr>
            <w:tcW w:w="1984" w:type="dxa"/>
            <w:vMerge w:val="restart"/>
            <w:tcBorders>
              <w:top w:val="nil"/>
              <w:left w:val="nil"/>
              <w:bottom w:val="single" w:sz="4" w:space="0" w:color="auto"/>
              <w:right w:val="single" w:sz="4" w:space="0" w:color="auto"/>
            </w:tcBorders>
            <w:shd w:val="clear" w:color="auto" w:fill="auto"/>
            <w:hideMark/>
          </w:tcPr>
          <w:p w14:paraId="75C39E05" w14:textId="77777777" w:rsidR="008707E2" w:rsidRPr="007E1D98" w:rsidRDefault="008707E2" w:rsidP="00054B64">
            <w:pPr>
              <w:rPr>
                <w:color w:val="000000"/>
                <w:sz w:val="22"/>
                <w:szCs w:val="22"/>
              </w:rPr>
            </w:pPr>
            <w:r w:rsidRPr="007E1D98">
              <w:rPr>
                <w:color w:val="000000"/>
                <w:sz w:val="22"/>
                <w:szCs w:val="22"/>
              </w:rPr>
              <w:t>Ахенб_DSM_Избегание расстрва</w:t>
            </w:r>
          </w:p>
        </w:tc>
        <w:tc>
          <w:tcPr>
            <w:tcW w:w="1134" w:type="dxa"/>
            <w:tcBorders>
              <w:top w:val="nil"/>
              <w:left w:val="nil"/>
              <w:bottom w:val="nil"/>
              <w:right w:val="single" w:sz="12" w:space="0" w:color="000000"/>
            </w:tcBorders>
            <w:shd w:val="clear" w:color="auto" w:fill="auto"/>
            <w:hideMark/>
          </w:tcPr>
          <w:p w14:paraId="6C9225CB"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000000" w:fill="FFFF00"/>
            <w:noWrap/>
            <w:vAlign w:val="center"/>
            <w:hideMark/>
          </w:tcPr>
          <w:p w14:paraId="3DC0BFE0" w14:textId="77777777" w:rsidR="008707E2" w:rsidRPr="007E1D98" w:rsidRDefault="008707E2" w:rsidP="00054B64">
            <w:pPr>
              <w:jc w:val="right"/>
              <w:rPr>
                <w:color w:val="000000"/>
                <w:sz w:val="22"/>
                <w:szCs w:val="22"/>
              </w:rPr>
            </w:pPr>
            <w:r w:rsidRPr="007E1D98">
              <w:rPr>
                <w:color w:val="000000"/>
                <w:sz w:val="22"/>
                <w:szCs w:val="22"/>
              </w:rPr>
              <w:t>,348</w:t>
            </w:r>
            <w:r w:rsidRPr="007E1D98">
              <w:rPr>
                <w:color w:val="000000"/>
                <w:sz w:val="22"/>
                <w:szCs w:val="22"/>
                <w:vertAlign w:val="superscript"/>
              </w:rPr>
              <w:t>*</w:t>
            </w:r>
          </w:p>
        </w:tc>
        <w:tc>
          <w:tcPr>
            <w:tcW w:w="1261" w:type="dxa"/>
            <w:tcBorders>
              <w:top w:val="nil"/>
              <w:left w:val="nil"/>
              <w:bottom w:val="nil"/>
              <w:right w:val="single" w:sz="4" w:space="0" w:color="000000"/>
            </w:tcBorders>
            <w:shd w:val="clear" w:color="auto" w:fill="auto"/>
            <w:noWrap/>
            <w:vAlign w:val="center"/>
            <w:hideMark/>
          </w:tcPr>
          <w:p w14:paraId="268DDA34" w14:textId="77777777" w:rsidR="008707E2" w:rsidRPr="007E1D98" w:rsidRDefault="008707E2" w:rsidP="00054B64">
            <w:pPr>
              <w:jc w:val="right"/>
              <w:rPr>
                <w:color w:val="000000"/>
                <w:sz w:val="22"/>
                <w:szCs w:val="22"/>
              </w:rPr>
            </w:pPr>
            <w:r w:rsidRPr="007E1D98">
              <w:rPr>
                <w:color w:val="000000"/>
                <w:sz w:val="22"/>
                <w:szCs w:val="22"/>
              </w:rPr>
              <w:t>,162</w:t>
            </w:r>
          </w:p>
        </w:tc>
        <w:tc>
          <w:tcPr>
            <w:tcW w:w="993" w:type="dxa"/>
            <w:tcBorders>
              <w:top w:val="nil"/>
              <w:left w:val="nil"/>
              <w:bottom w:val="nil"/>
              <w:right w:val="single" w:sz="4" w:space="0" w:color="000000"/>
            </w:tcBorders>
            <w:shd w:val="clear" w:color="auto" w:fill="auto"/>
            <w:noWrap/>
            <w:vAlign w:val="center"/>
            <w:hideMark/>
          </w:tcPr>
          <w:p w14:paraId="2AF8D0F6" w14:textId="77777777" w:rsidR="008707E2" w:rsidRPr="007E1D98" w:rsidRDefault="008707E2" w:rsidP="00054B64">
            <w:pPr>
              <w:jc w:val="right"/>
              <w:rPr>
                <w:color w:val="000000"/>
                <w:sz w:val="22"/>
                <w:szCs w:val="22"/>
              </w:rPr>
            </w:pPr>
            <w:r w:rsidRPr="007E1D98">
              <w:rPr>
                <w:color w:val="000000"/>
                <w:sz w:val="22"/>
                <w:szCs w:val="22"/>
              </w:rPr>
              <w:t>,053</w:t>
            </w:r>
          </w:p>
        </w:tc>
        <w:tc>
          <w:tcPr>
            <w:tcW w:w="1148" w:type="dxa"/>
            <w:tcBorders>
              <w:top w:val="nil"/>
              <w:left w:val="nil"/>
              <w:bottom w:val="nil"/>
              <w:right w:val="single" w:sz="4" w:space="0" w:color="000000"/>
            </w:tcBorders>
            <w:shd w:val="clear" w:color="000000" w:fill="FFFF00"/>
            <w:noWrap/>
            <w:vAlign w:val="center"/>
            <w:hideMark/>
          </w:tcPr>
          <w:p w14:paraId="26753F91" w14:textId="77777777" w:rsidR="008707E2" w:rsidRPr="007E1D98" w:rsidRDefault="008707E2" w:rsidP="00054B64">
            <w:pPr>
              <w:jc w:val="right"/>
              <w:rPr>
                <w:color w:val="000000"/>
                <w:sz w:val="22"/>
                <w:szCs w:val="22"/>
              </w:rPr>
            </w:pPr>
            <w:r w:rsidRPr="007E1D98">
              <w:rPr>
                <w:color w:val="000000"/>
                <w:sz w:val="22"/>
                <w:szCs w:val="22"/>
              </w:rPr>
              <w:t>,451</w:t>
            </w:r>
            <w:r w:rsidRPr="007E1D98">
              <w:rPr>
                <w:color w:val="000000"/>
                <w:sz w:val="22"/>
                <w:szCs w:val="22"/>
                <w:vertAlign w:val="superscript"/>
              </w:rPr>
              <w:t>**</w:t>
            </w:r>
          </w:p>
        </w:tc>
        <w:tc>
          <w:tcPr>
            <w:tcW w:w="1134" w:type="dxa"/>
            <w:tcBorders>
              <w:top w:val="nil"/>
              <w:left w:val="nil"/>
              <w:bottom w:val="nil"/>
              <w:right w:val="single" w:sz="4" w:space="0" w:color="000000"/>
            </w:tcBorders>
            <w:shd w:val="clear" w:color="auto" w:fill="auto"/>
            <w:noWrap/>
            <w:vAlign w:val="center"/>
            <w:hideMark/>
          </w:tcPr>
          <w:p w14:paraId="7B145B1D" w14:textId="77777777" w:rsidR="008707E2" w:rsidRPr="007E1D98" w:rsidRDefault="008707E2" w:rsidP="00054B64">
            <w:pPr>
              <w:jc w:val="right"/>
              <w:rPr>
                <w:color w:val="000000"/>
                <w:sz w:val="22"/>
                <w:szCs w:val="22"/>
              </w:rPr>
            </w:pPr>
            <w:r w:rsidRPr="007E1D98">
              <w:rPr>
                <w:color w:val="000000"/>
                <w:sz w:val="22"/>
                <w:szCs w:val="22"/>
              </w:rPr>
              <w:t>,125</w:t>
            </w:r>
          </w:p>
        </w:tc>
      </w:tr>
      <w:tr w:rsidR="008707E2" w:rsidRPr="007E1D98" w14:paraId="2732BC73" w14:textId="77777777" w:rsidTr="007E1D98">
        <w:trPr>
          <w:trHeight w:val="720"/>
        </w:trPr>
        <w:tc>
          <w:tcPr>
            <w:tcW w:w="284" w:type="dxa"/>
            <w:vMerge/>
            <w:tcBorders>
              <w:left w:val="single" w:sz="4" w:space="0" w:color="auto"/>
              <w:bottom w:val="single" w:sz="4" w:space="0" w:color="auto"/>
            </w:tcBorders>
            <w:vAlign w:val="center"/>
            <w:hideMark/>
          </w:tcPr>
          <w:p w14:paraId="12601308"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0AC6D434"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08C78E82"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6AB2CCDE" w14:textId="77777777" w:rsidR="008707E2" w:rsidRPr="007E1D98" w:rsidRDefault="008707E2" w:rsidP="00054B64">
            <w:pPr>
              <w:jc w:val="right"/>
              <w:rPr>
                <w:color w:val="000000"/>
                <w:sz w:val="22"/>
                <w:szCs w:val="22"/>
              </w:rPr>
            </w:pPr>
            <w:r w:rsidRPr="007E1D98">
              <w:rPr>
                <w:color w:val="000000"/>
                <w:sz w:val="22"/>
                <w:szCs w:val="22"/>
              </w:rPr>
              <w:t>,014</w:t>
            </w:r>
          </w:p>
        </w:tc>
        <w:tc>
          <w:tcPr>
            <w:tcW w:w="1261" w:type="dxa"/>
            <w:tcBorders>
              <w:top w:val="nil"/>
              <w:left w:val="nil"/>
              <w:bottom w:val="nil"/>
              <w:right w:val="single" w:sz="4" w:space="0" w:color="000000"/>
            </w:tcBorders>
            <w:shd w:val="clear" w:color="auto" w:fill="auto"/>
            <w:noWrap/>
            <w:vAlign w:val="center"/>
            <w:hideMark/>
          </w:tcPr>
          <w:p w14:paraId="686A50F7" w14:textId="77777777" w:rsidR="008707E2" w:rsidRPr="007E1D98" w:rsidRDefault="008707E2" w:rsidP="00054B64">
            <w:pPr>
              <w:jc w:val="right"/>
              <w:rPr>
                <w:color w:val="000000"/>
                <w:sz w:val="22"/>
                <w:szCs w:val="22"/>
              </w:rPr>
            </w:pPr>
            <w:r w:rsidRPr="007E1D98">
              <w:rPr>
                <w:color w:val="000000"/>
                <w:sz w:val="22"/>
                <w:szCs w:val="22"/>
              </w:rPr>
              <w:t>,267</w:t>
            </w:r>
          </w:p>
        </w:tc>
        <w:tc>
          <w:tcPr>
            <w:tcW w:w="993" w:type="dxa"/>
            <w:tcBorders>
              <w:top w:val="nil"/>
              <w:left w:val="nil"/>
              <w:bottom w:val="nil"/>
              <w:right w:val="single" w:sz="4" w:space="0" w:color="000000"/>
            </w:tcBorders>
            <w:shd w:val="clear" w:color="auto" w:fill="auto"/>
            <w:noWrap/>
            <w:vAlign w:val="center"/>
            <w:hideMark/>
          </w:tcPr>
          <w:p w14:paraId="51B0F849" w14:textId="77777777" w:rsidR="008707E2" w:rsidRPr="007E1D98" w:rsidRDefault="008707E2" w:rsidP="00054B64">
            <w:pPr>
              <w:jc w:val="right"/>
              <w:rPr>
                <w:color w:val="000000"/>
                <w:sz w:val="22"/>
                <w:szCs w:val="22"/>
              </w:rPr>
            </w:pPr>
            <w:r w:rsidRPr="007E1D98">
              <w:rPr>
                <w:color w:val="000000"/>
                <w:sz w:val="22"/>
                <w:szCs w:val="22"/>
              </w:rPr>
              <w:t>,717</w:t>
            </w:r>
          </w:p>
        </w:tc>
        <w:tc>
          <w:tcPr>
            <w:tcW w:w="1148" w:type="dxa"/>
            <w:tcBorders>
              <w:top w:val="nil"/>
              <w:left w:val="nil"/>
              <w:bottom w:val="nil"/>
              <w:right w:val="single" w:sz="4" w:space="0" w:color="000000"/>
            </w:tcBorders>
            <w:shd w:val="clear" w:color="auto" w:fill="auto"/>
            <w:noWrap/>
            <w:vAlign w:val="center"/>
            <w:hideMark/>
          </w:tcPr>
          <w:p w14:paraId="0D31D939" w14:textId="77777777" w:rsidR="008707E2" w:rsidRPr="007E1D98" w:rsidRDefault="008707E2" w:rsidP="00054B64">
            <w:pPr>
              <w:jc w:val="right"/>
              <w:rPr>
                <w:color w:val="000000"/>
                <w:sz w:val="22"/>
                <w:szCs w:val="22"/>
              </w:rPr>
            </w:pPr>
            <w:r w:rsidRPr="007E1D98">
              <w:rPr>
                <w:color w:val="000000"/>
                <w:sz w:val="22"/>
                <w:szCs w:val="22"/>
              </w:rPr>
              <w:t>,001</w:t>
            </w:r>
          </w:p>
        </w:tc>
        <w:tc>
          <w:tcPr>
            <w:tcW w:w="1134" w:type="dxa"/>
            <w:tcBorders>
              <w:top w:val="nil"/>
              <w:left w:val="nil"/>
              <w:bottom w:val="nil"/>
              <w:right w:val="single" w:sz="4" w:space="0" w:color="000000"/>
            </w:tcBorders>
            <w:shd w:val="clear" w:color="auto" w:fill="auto"/>
            <w:noWrap/>
            <w:vAlign w:val="center"/>
            <w:hideMark/>
          </w:tcPr>
          <w:p w14:paraId="4C6704DF" w14:textId="77777777" w:rsidR="008707E2" w:rsidRPr="007E1D98" w:rsidRDefault="008707E2" w:rsidP="00054B64">
            <w:pPr>
              <w:jc w:val="right"/>
              <w:rPr>
                <w:color w:val="000000"/>
                <w:sz w:val="22"/>
                <w:szCs w:val="22"/>
              </w:rPr>
            </w:pPr>
            <w:r w:rsidRPr="007E1D98">
              <w:rPr>
                <w:color w:val="000000"/>
                <w:sz w:val="22"/>
                <w:szCs w:val="22"/>
              </w:rPr>
              <w:t>,381</w:t>
            </w:r>
          </w:p>
        </w:tc>
      </w:tr>
      <w:tr w:rsidR="008707E2" w:rsidRPr="007E1D98" w14:paraId="2AE60918" w14:textId="77777777" w:rsidTr="007E1D98">
        <w:trPr>
          <w:trHeight w:val="300"/>
        </w:trPr>
        <w:tc>
          <w:tcPr>
            <w:tcW w:w="284" w:type="dxa"/>
            <w:vMerge/>
            <w:tcBorders>
              <w:left w:val="single" w:sz="4" w:space="0" w:color="auto"/>
              <w:bottom w:val="single" w:sz="4" w:space="0" w:color="auto"/>
            </w:tcBorders>
            <w:vAlign w:val="center"/>
            <w:hideMark/>
          </w:tcPr>
          <w:p w14:paraId="60744EA8"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68FA7CCA" w14:textId="77777777" w:rsidR="008707E2" w:rsidRPr="007E1D98" w:rsidRDefault="008707E2" w:rsidP="00054B64">
            <w:pPr>
              <w:rPr>
                <w:color w:val="000000"/>
                <w:sz w:val="22"/>
                <w:szCs w:val="22"/>
              </w:rPr>
            </w:pPr>
          </w:p>
        </w:tc>
        <w:tc>
          <w:tcPr>
            <w:tcW w:w="1134" w:type="dxa"/>
            <w:tcBorders>
              <w:top w:val="nil"/>
              <w:left w:val="nil"/>
              <w:bottom w:val="single" w:sz="4" w:space="0" w:color="000000"/>
              <w:right w:val="single" w:sz="12" w:space="0" w:color="000000"/>
            </w:tcBorders>
            <w:shd w:val="clear" w:color="auto" w:fill="auto"/>
            <w:hideMark/>
          </w:tcPr>
          <w:p w14:paraId="6C923197"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000000"/>
              <w:right w:val="single" w:sz="4" w:space="0" w:color="000000"/>
            </w:tcBorders>
            <w:shd w:val="clear" w:color="auto" w:fill="auto"/>
            <w:noWrap/>
            <w:vAlign w:val="center"/>
            <w:hideMark/>
          </w:tcPr>
          <w:p w14:paraId="3F855063" w14:textId="77777777" w:rsidR="008707E2" w:rsidRPr="007E1D98" w:rsidRDefault="008707E2" w:rsidP="00054B64">
            <w:pPr>
              <w:jc w:val="right"/>
              <w:rPr>
                <w:color w:val="000000"/>
                <w:sz w:val="22"/>
                <w:szCs w:val="22"/>
              </w:rPr>
            </w:pPr>
            <w:r w:rsidRPr="007E1D98">
              <w:rPr>
                <w:color w:val="000000"/>
                <w:sz w:val="22"/>
                <w:szCs w:val="22"/>
              </w:rPr>
              <w:t>49</w:t>
            </w:r>
          </w:p>
        </w:tc>
        <w:tc>
          <w:tcPr>
            <w:tcW w:w="1261" w:type="dxa"/>
            <w:tcBorders>
              <w:top w:val="nil"/>
              <w:left w:val="nil"/>
              <w:bottom w:val="single" w:sz="4" w:space="0" w:color="000000"/>
              <w:right w:val="single" w:sz="4" w:space="0" w:color="000000"/>
            </w:tcBorders>
            <w:shd w:val="clear" w:color="auto" w:fill="auto"/>
            <w:noWrap/>
            <w:vAlign w:val="center"/>
            <w:hideMark/>
          </w:tcPr>
          <w:p w14:paraId="7869BA68" w14:textId="77777777" w:rsidR="008707E2" w:rsidRPr="007E1D98" w:rsidRDefault="008707E2" w:rsidP="00054B64">
            <w:pPr>
              <w:jc w:val="right"/>
              <w:rPr>
                <w:color w:val="000000"/>
                <w:sz w:val="22"/>
                <w:szCs w:val="22"/>
              </w:rPr>
            </w:pPr>
            <w:r w:rsidRPr="007E1D98">
              <w:rPr>
                <w:color w:val="000000"/>
                <w:sz w:val="22"/>
                <w:szCs w:val="22"/>
              </w:rPr>
              <w:t>49</w:t>
            </w:r>
          </w:p>
        </w:tc>
        <w:tc>
          <w:tcPr>
            <w:tcW w:w="993" w:type="dxa"/>
            <w:tcBorders>
              <w:top w:val="nil"/>
              <w:left w:val="nil"/>
              <w:bottom w:val="single" w:sz="4" w:space="0" w:color="000000"/>
              <w:right w:val="single" w:sz="4" w:space="0" w:color="000000"/>
            </w:tcBorders>
            <w:shd w:val="clear" w:color="auto" w:fill="auto"/>
            <w:noWrap/>
            <w:vAlign w:val="center"/>
            <w:hideMark/>
          </w:tcPr>
          <w:p w14:paraId="0B211CD3" w14:textId="77777777" w:rsidR="008707E2" w:rsidRPr="007E1D98" w:rsidRDefault="008707E2" w:rsidP="00054B64">
            <w:pPr>
              <w:jc w:val="right"/>
              <w:rPr>
                <w:color w:val="000000"/>
                <w:sz w:val="22"/>
                <w:szCs w:val="22"/>
              </w:rPr>
            </w:pPr>
            <w:r w:rsidRPr="007E1D98">
              <w:rPr>
                <w:color w:val="000000"/>
                <w:sz w:val="22"/>
                <w:szCs w:val="22"/>
              </w:rPr>
              <w:t>50</w:t>
            </w:r>
          </w:p>
        </w:tc>
        <w:tc>
          <w:tcPr>
            <w:tcW w:w="1148" w:type="dxa"/>
            <w:tcBorders>
              <w:top w:val="nil"/>
              <w:left w:val="nil"/>
              <w:bottom w:val="single" w:sz="4" w:space="0" w:color="000000"/>
              <w:right w:val="single" w:sz="4" w:space="0" w:color="000000"/>
            </w:tcBorders>
            <w:shd w:val="clear" w:color="auto" w:fill="auto"/>
            <w:noWrap/>
            <w:vAlign w:val="center"/>
            <w:hideMark/>
          </w:tcPr>
          <w:p w14:paraId="105B73A4" w14:textId="77777777" w:rsidR="008707E2" w:rsidRPr="007E1D98" w:rsidRDefault="008707E2" w:rsidP="00054B64">
            <w:pPr>
              <w:jc w:val="right"/>
              <w:rPr>
                <w:color w:val="000000"/>
                <w:sz w:val="22"/>
                <w:szCs w:val="22"/>
              </w:rPr>
            </w:pPr>
            <w:r w:rsidRPr="007E1D98">
              <w:rPr>
                <w:color w:val="000000"/>
                <w:sz w:val="22"/>
                <w:szCs w:val="22"/>
              </w:rPr>
              <w:t>51</w:t>
            </w:r>
          </w:p>
        </w:tc>
        <w:tc>
          <w:tcPr>
            <w:tcW w:w="1134" w:type="dxa"/>
            <w:tcBorders>
              <w:top w:val="nil"/>
              <w:left w:val="nil"/>
              <w:bottom w:val="single" w:sz="4" w:space="0" w:color="000000"/>
              <w:right w:val="single" w:sz="4" w:space="0" w:color="000000"/>
            </w:tcBorders>
            <w:shd w:val="clear" w:color="auto" w:fill="auto"/>
            <w:noWrap/>
            <w:vAlign w:val="center"/>
            <w:hideMark/>
          </w:tcPr>
          <w:p w14:paraId="1F701BC5" w14:textId="77777777" w:rsidR="008707E2" w:rsidRPr="007E1D98" w:rsidRDefault="008707E2" w:rsidP="00054B64">
            <w:pPr>
              <w:jc w:val="right"/>
              <w:rPr>
                <w:color w:val="000000"/>
                <w:sz w:val="22"/>
                <w:szCs w:val="22"/>
              </w:rPr>
            </w:pPr>
            <w:r w:rsidRPr="007E1D98">
              <w:rPr>
                <w:color w:val="000000"/>
                <w:sz w:val="22"/>
                <w:szCs w:val="22"/>
              </w:rPr>
              <w:t>51</w:t>
            </w:r>
          </w:p>
        </w:tc>
      </w:tr>
      <w:tr w:rsidR="008707E2" w:rsidRPr="007E1D98" w14:paraId="7EFAB871" w14:textId="77777777" w:rsidTr="007E1D98">
        <w:trPr>
          <w:trHeight w:val="960"/>
        </w:trPr>
        <w:tc>
          <w:tcPr>
            <w:tcW w:w="284" w:type="dxa"/>
            <w:vMerge/>
            <w:tcBorders>
              <w:left w:val="single" w:sz="4" w:space="0" w:color="auto"/>
              <w:bottom w:val="single" w:sz="4" w:space="0" w:color="auto"/>
            </w:tcBorders>
            <w:vAlign w:val="center"/>
            <w:hideMark/>
          </w:tcPr>
          <w:p w14:paraId="55F79DDB" w14:textId="77777777" w:rsidR="008707E2" w:rsidRPr="007E1D98" w:rsidRDefault="008707E2" w:rsidP="00054B64">
            <w:pPr>
              <w:rPr>
                <w:color w:val="000000"/>
                <w:sz w:val="22"/>
                <w:szCs w:val="22"/>
              </w:rPr>
            </w:pPr>
          </w:p>
        </w:tc>
        <w:tc>
          <w:tcPr>
            <w:tcW w:w="1984" w:type="dxa"/>
            <w:vMerge w:val="restart"/>
            <w:tcBorders>
              <w:top w:val="nil"/>
              <w:left w:val="nil"/>
              <w:bottom w:val="single" w:sz="4" w:space="0" w:color="auto"/>
              <w:right w:val="single" w:sz="4" w:space="0" w:color="auto"/>
            </w:tcBorders>
            <w:shd w:val="clear" w:color="auto" w:fill="auto"/>
            <w:hideMark/>
          </w:tcPr>
          <w:p w14:paraId="176FC6FC" w14:textId="77777777" w:rsidR="008707E2" w:rsidRPr="007E1D98" w:rsidRDefault="008707E2" w:rsidP="00054B64">
            <w:pPr>
              <w:rPr>
                <w:color w:val="000000"/>
                <w:sz w:val="22"/>
                <w:szCs w:val="22"/>
              </w:rPr>
            </w:pPr>
            <w:r w:rsidRPr="007E1D98">
              <w:rPr>
                <w:color w:val="000000"/>
                <w:sz w:val="22"/>
                <w:szCs w:val="22"/>
              </w:rPr>
              <w:t>АхенбDSM_СДВГ</w:t>
            </w:r>
          </w:p>
        </w:tc>
        <w:tc>
          <w:tcPr>
            <w:tcW w:w="1134" w:type="dxa"/>
            <w:tcBorders>
              <w:top w:val="nil"/>
              <w:left w:val="nil"/>
              <w:bottom w:val="nil"/>
              <w:right w:val="single" w:sz="12" w:space="0" w:color="000000"/>
            </w:tcBorders>
            <w:shd w:val="clear" w:color="auto" w:fill="auto"/>
            <w:hideMark/>
          </w:tcPr>
          <w:p w14:paraId="36315EA8"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000000" w:fill="FFFF00"/>
            <w:noWrap/>
            <w:vAlign w:val="center"/>
            <w:hideMark/>
          </w:tcPr>
          <w:p w14:paraId="1F0913D9" w14:textId="77777777" w:rsidR="008707E2" w:rsidRPr="007E1D98" w:rsidRDefault="008707E2" w:rsidP="00054B64">
            <w:pPr>
              <w:jc w:val="right"/>
              <w:rPr>
                <w:color w:val="000000"/>
                <w:sz w:val="22"/>
                <w:szCs w:val="22"/>
              </w:rPr>
            </w:pPr>
            <w:r w:rsidRPr="007E1D98">
              <w:rPr>
                <w:color w:val="000000"/>
                <w:sz w:val="22"/>
                <w:szCs w:val="22"/>
              </w:rPr>
              <w:t>,315</w:t>
            </w:r>
            <w:r w:rsidRPr="007E1D98">
              <w:rPr>
                <w:color w:val="000000"/>
                <w:sz w:val="22"/>
                <w:szCs w:val="22"/>
                <w:vertAlign w:val="superscript"/>
              </w:rPr>
              <w:t>*</w:t>
            </w:r>
          </w:p>
        </w:tc>
        <w:tc>
          <w:tcPr>
            <w:tcW w:w="1261" w:type="dxa"/>
            <w:tcBorders>
              <w:top w:val="nil"/>
              <w:left w:val="nil"/>
              <w:bottom w:val="nil"/>
              <w:right w:val="single" w:sz="4" w:space="0" w:color="000000"/>
            </w:tcBorders>
            <w:shd w:val="clear" w:color="auto" w:fill="auto"/>
            <w:noWrap/>
            <w:vAlign w:val="center"/>
            <w:hideMark/>
          </w:tcPr>
          <w:p w14:paraId="3A4B23E1" w14:textId="77777777" w:rsidR="008707E2" w:rsidRPr="007E1D98" w:rsidRDefault="008707E2" w:rsidP="00054B64">
            <w:pPr>
              <w:jc w:val="right"/>
              <w:rPr>
                <w:color w:val="000000"/>
                <w:sz w:val="22"/>
                <w:szCs w:val="22"/>
              </w:rPr>
            </w:pPr>
            <w:r w:rsidRPr="007E1D98">
              <w:rPr>
                <w:color w:val="000000"/>
                <w:sz w:val="22"/>
                <w:szCs w:val="22"/>
              </w:rPr>
              <w:t>,181</w:t>
            </w:r>
          </w:p>
        </w:tc>
        <w:tc>
          <w:tcPr>
            <w:tcW w:w="993" w:type="dxa"/>
            <w:tcBorders>
              <w:top w:val="nil"/>
              <w:left w:val="nil"/>
              <w:bottom w:val="nil"/>
              <w:right w:val="single" w:sz="4" w:space="0" w:color="000000"/>
            </w:tcBorders>
            <w:shd w:val="clear" w:color="000000" w:fill="FFFF00"/>
            <w:noWrap/>
            <w:vAlign w:val="center"/>
            <w:hideMark/>
          </w:tcPr>
          <w:p w14:paraId="6FAC437B" w14:textId="77777777" w:rsidR="008707E2" w:rsidRPr="007E1D98" w:rsidRDefault="008707E2" w:rsidP="00054B64">
            <w:pPr>
              <w:jc w:val="right"/>
              <w:rPr>
                <w:color w:val="000000"/>
                <w:sz w:val="22"/>
                <w:szCs w:val="22"/>
              </w:rPr>
            </w:pPr>
            <w:r w:rsidRPr="007E1D98">
              <w:rPr>
                <w:color w:val="000000"/>
                <w:sz w:val="22"/>
                <w:szCs w:val="22"/>
              </w:rPr>
              <w:t>,384</w:t>
            </w:r>
            <w:r w:rsidRPr="007E1D98">
              <w:rPr>
                <w:color w:val="000000"/>
                <w:sz w:val="22"/>
                <w:szCs w:val="22"/>
                <w:vertAlign w:val="superscript"/>
              </w:rPr>
              <w:t>**</w:t>
            </w:r>
          </w:p>
        </w:tc>
        <w:tc>
          <w:tcPr>
            <w:tcW w:w="1148" w:type="dxa"/>
            <w:tcBorders>
              <w:top w:val="nil"/>
              <w:left w:val="nil"/>
              <w:bottom w:val="nil"/>
              <w:right w:val="single" w:sz="4" w:space="0" w:color="000000"/>
            </w:tcBorders>
            <w:shd w:val="clear" w:color="auto" w:fill="auto"/>
            <w:noWrap/>
            <w:vAlign w:val="center"/>
            <w:hideMark/>
          </w:tcPr>
          <w:p w14:paraId="3EA5B03B" w14:textId="77777777" w:rsidR="008707E2" w:rsidRPr="007E1D98" w:rsidRDefault="008707E2" w:rsidP="00054B64">
            <w:pPr>
              <w:jc w:val="right"/>
              <w:rPr>
                <w:color w:val="000000"/>
                <w:sz w:val="22"/>
                <w:szCs w:val="22"/>
              </w:rPr>
            </w:pPr>
            <w:r w:rsidRPr="007E1D98">
              <w:rPr>
                <w:color w:val="000000"/>
                <w:sz w:val="22"/>
                <w:szCs w:val="22"/>
              </w:rPr>
              <w:t>,271</w:t>
            </w:r>
          </w:p>
        </w:tc>
        <w:tc>
          <w:tcPr>
            <w:tcW w:w="1134" w:type="dxa"/>
            <w:tcBorders>
              <w:top w:val="nil"/>
              <w:left w:val="nil"/>
              <w:bottom w:val="nil"/>
              <w:right w:val="single" w:sz="4" w:space="0" w:color="000000"/>
            </w:tcBorders>
            <w:shd w:val="clear" w:color="auto" w:fill="auto"/>
            <w:noWrap/>
            <w:vAlign w:val="center"/>
            <w:hideMark/>
          </w:tcPr>
          <w:p w14:paraId="7566ACA9" w14:textId="77777777" w:rsidR="008707E2" w:rsidRPr="007E1D98" w:rsidRDefault="008707E2" w:rsidP="00054B64">
            <w:pPr>
              <w:jc w:val="right"/>
              <w:rPr>
                <w:color w:val="000000"/>
                <w:sz w:val="22"/>
                <w:szCs w:val="22"/>
              </w:rPr>
            </w:pPr>
            <w:r w:rsidRPr="007E1D98">
              <w:rPr>
                <w:color w:val="000000"/>
                <w:sz w:val="22"/>
                <w:szCs w:val="22"/>
              </w:rPr>
              <w:t>,091</w:t>
            </w:r>
          </w:p>
        </w:tc>
      </w:tr>
      <w:tr w:rsidR="008707E2" w:rsidRPr="007E1D98" w14:paraId="46C30E6E" w14:textId="77777777" w:rsidTr="007E1D98">
        <w:trPr>
          <w:trHeight w:val="720"/>
        </w:trPr>
        <w:tc>
          <w:tcPr>
            <w:tcW w:w="284" w:type="dxa"/>
            <w:vMerge/>
            <w:tcBorders>
              <w:left w:val="single" w:sz="4" w:space="0" w:color="auto"/>
              <w:bottom w:val="single" w:sz="4" w:space="0" w:color="auto"/>
            </w:tcBorders>
            <w:vAlign w:val="center"/>
            <w:hideMark/>
          </w:tcPr>
          <w:p w14:paraId="7382BA5D"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7934709A"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6BD0B6A8"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40FC4ED5" w14:textId="77777777" w:rsidR="008707E2" w:rsidRPr="007E1D98" w:rsidRDefault="008707E2" w:rsidP="00054B64">
            <w:pPr>
              <w:jc w:val="right"/>
              <w:rPr>
                <w:color w:val="000000"/>
                <w:sz w:val="22"/>
                <w:szCs w:val="22"/>
              </w:rPr>
            </w:pPr>
            <w:r w:rsidRPr="007E1D98">
              <w:rPr>
                <w:color w:val="000000"/>
                <w:sz w:val="22"/>
                <w:szCs w:val="22"/>
              </w:rPr>
              <w:t>,027</w:t>
            </w:r>
          </w:p>
        </w:tc>
        <w:tc>
          <w:tcPr>
            <w:tcW w:w="1261" w:type="dxa"/>
            <w:tcBorders>
              <w:top w:val="nil"/>
              <w:left w:val="nil"/>
              <w:bottom w:val="nil"/>
              <w:right w:val="single" w:sz="4" w:space="0" w:color="000000"/>
            </w:tcBorders>
            <w:shd w:val="clear" w:color="auto" w:fill="auto"/>
            <w:noWrap/>
            <w:vAlign w:val="center"/>
            <w:hideMark/>
          </w:tcPr>
          <w:p w14:paraId="2A690856" w14:textId="77777777" w:rsidR="008707E2" w:rsidRPr="007E1D98" w:rsidRDefault="008707E2" w:rsidP="00054B64">
            <w:pPr>
              <w:jc w:val="right"/>
              <w:rPr>
                <w:color w:val="000000"/>
                <w:sz w:val="22"/>
                <w:szCs w:val="22"/>
              </w:rPr>
            </w:pPr>
            <w:r w:rsidRPr="007E1D98">
              <w:rPr>
                <w:color w:val="000000"/>
                <w:sz w:val="22"/>
                <w:szCs w:val="22"/>
              </w:rPr>
              <w:t>,214</w:t>
            </w:r>
          </w:p>
        </w:tc>
        <w:tc>
          <w:tcPr>
            <w:tcW w:w="993" w:type="dxa"/>
            <w:tcBorders>
              <w:top w:val="nil"/>
              <w:left w:val="nil"/>
              <w:bottom w:val="nil"/>
              <w:right w:val="single" w:sz="4" w:space="0" w:color="000000"/>
            </w:tcBorders>
            <w:shd w:val="clear" w:color="auto" w:fill="auto"/>
            <w:noWrap/>
            <w:vAlign w:val="center"/>
            <w:hideMark/>
          </w:tcPr>
          <w:p w14:paraId="1A71A59C" w14:textId="77777777" w:rsidR="008707E2" w:rsidRPr="007E1D98" w:rsidRDefault="008707E2" w:rsidP="00054B64">
            <w:pPr>
              <w:jc w:val="right"/>
              <w:rPr>
                <w:color w:val="000000"/>
                <w:sz w:val="22"/>
                <w:szCs w:val="22"/>
              </w:rPr>
            </w:pPr>
            <w:r w:rsidRPr="007E1D98">
              <w:rPr>
                <w:color w:val="000000"/>
                <w:sz w:val="22"/>
                <w:szCs w:val="22"/>
              </w:rPr>
              <w:t>,006</w:t>
            </w:r>
          </w:p>
        </w:tc>
        <w:tc>
          <w:tcPr>
            <w:tcW w:w="1148" w:type="dxa"/>
            <w:tcBorders>
              <w:top w:val="nil"/>
              <w:left w:val="nil"/>
              <w:bottom w:val="nil"/>
              <w:right w:val="single" w:sz="4" w:space="0" w:color="000000"/>
            </w:tcBorders>
            <w:shd w:val="clear" w:color="auto" w:fill="auto"/>
            <w:noWrap/>
            <w:vAlign w:val="center"/>
            <w:hideMark/>
          </w:tcPr>
          <w:p w14:paraId="14EB0766" w14:textId="77777777" w:rsidR="008707E2" w:rsidRPr="007E1D98" w:rsidRDefault="008707E2" w:rsidP="00054B64">
            <w:pPr>
              <w:jc w:val="right"/>
              <w:rPr>
                <w:color w:val="000000"/>
                <w:sz w:val="22"/>
                <w:szCs w:val="22"/>
              </w:rPr>
            </w:pPr>
            <w:r w:rsidRPr="007E1D98">
              <w:rPr>
                <w:color w:val="000000"/>
                <w:sz w:val="22"/>
                <w:szCs w:val="22"/>
              </w:rPr>
              <w:t>,055</w:t>
            </w:r>
          </w:p>
        </w:tc>
        <w:tc>
          <w:tcPr>
            <w:tcW w:w="1134" w:type="dxa"/>
            <w:tcBorders>
              <w:top w:val="nil"/>
              <w:left w:val="nil"/>
              <w:bottom w:val="nil"/>
              <w:right w:val="single" w:sz="4" w:space="0" w:color="000000"/>
            </w:tcBorders>
            <w:shd w:val="clear" w:color="auto" w:fill="auto"/>
            <w:noWrap/>
            <w:vAlign w:val="center"/>
            <w:hideMark/>
          </w:tcPr>
          <w:p w14:paraId="17879099" w14:textId="77777777" w:rsidR="008707E2" w:rsidRPr="007E1D98" w:rsidRDefault="008707E2" w:rsidP="00054B64">
            <w:pPr>
              <w:jc w:val="right"/>
              <w:rPr>
                <w:color w:val="000000"/>
                <w:sz w:val="22"/>
                <w:szCs w:val="22"/>
              </w:rPr>
            </w:pPr>
            <w:r w:rsidRPr="007E1D98">
              <w:rPr>
                <w:color w:val="000000"/>
                <w:sz w:val="22"/>
                <w:szCs w:val="22"/>
              </w:rPr>
              <w:t>,525</w:t>
            </w:r>
          </w:p>
        </w:tc>
      </w:tr>
      <w:tr w:rsidR="008707E2" w:rsidRPr="007E1D98" w14:paraId="6785E2BA" w14:textId="77777777" w:rsidTr="007E1D98">
        <w:trPr>
          <w:trHeight w:val="300"/>
        </w:trPr>
        <w:tc>
          <w:tcPr>
            <w:tcW w:w="284" w:type="dxa"/>
            <w:vMerge/>
            <w:tcBorders>
              <w:left w:val="single" w:sz="4" w:space="0" w:color="auto"/>
              <w:bottom w:val="single" w:sz="4" w:space="0" w:color="auto"/>
            </w:tcBorders>
            <w:vAlign w:val="center"/>
            <w:hideMark/>
          </w:tcPr>
          <w:p w14:paraId="440D6B6D"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51DF09CA" w14:textId="77777777" w:rsidR="008707E2" w:rsidRPr="007E1D98" w:rsidRDefault="008707E2" w:rsidP="00054B64">
            <w:pPr>
              <w:rPr>
                <w:color w:val="000000"/>
                <w:sz w:val="22"/>
                <w:szCs w:val="22"/>
              </w:rPr>
            </w:pPr>
          </w:p>
        </w:tc>
        <w:tc>
          <w:tcPr>
            <w:tcW w:w="1134" w:type="dxa"/>
            <w:tcBorders>
              <w:top w:val="nil"/>
              <w:left w:val="nil"/>
              <w:bottom w:val="single" w:sz="4" w:space="0" w:color="000000"/>
              <w:right w:val="single" w:sz="12" w:space="0" w:color="000000"/>
            </w:tcBorders>
            <w:shd w:val="clear" w:color="auto" w:fill="auto"/>
            <w:hideMark/>
          </w:tcPr>
          <w:p w14:paraId="74877860"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000000"/>
              <w:right w:val="single" w:sz="4" w:space="0" w:color="000000"/>
            </w:tcBorders>
            <w:shd w:val="clear" w:color="auto" w:fill="auto"/>
            <w:noWrap/>
            <w:vAlign w:val="center"/>
            <w:hideMark/>
          </w:tcPr>
          <w:p w14:paraId="0C21ED98" w14:textId="77777777" w:rsidR="008707E2" w:rsidRPr="007E1D98" w:rsidRDefault="008707E2" w:rsidP="00054B64">
            <w:pPr>
              <w:jc w:val="right"/>
              <w:rPr>
                <w:color w:val="000000"/>
                <w:sz w:val="22"/>
                <w:szCs w:val="22"/>
              </w:rPr>
            </w:pPr>
            <w:r w:rsidRPr="007E1D98">
              <w:rPr>
                <w:color w:val="000000"/>
                <w:sz w:val="22"/>
                <w:szCs w:val="22"/>
              </w:rPr>
              <w:t>49</w:t>
            </w:r>
          </w:p>
        </w:tc>
        <w:tc>
          <w:tcPr>
            <w:tcW w:w="1261" w:type="dxa"/>
            <w:tcBorders>
              <w:top w:val="nil"/>
              <w:left w:val="nil"/>
              <w:bottom w:val="single" w:sz="4" w:space="0" w:color="000000"/>
              <w:right w:val="single" w:sz="4" w:space="0" w:color="000000"/>
            </w:tcBorders>
            <w:shd w:val="clear" w:color="auto" w:fill="auto"/>
            <w:noWrap/>
            <w:vAlign w:val="center"/>
            <w:hideMark/>
          </w:tcPr>
          <w:p w14:paraId="0CA4974B" w14:textId="77777777" w:rsidR="008707E2" w:rsidRPr="007E1D98" w:rsidRDefault="008707E2" w:rsidP="00054B64">
            <w:pPr>
              <w:jc w:val="right"/>
              <w:rPr>
                <w:color w:val="000000"/>
                <w:sz w:val="22"/>
                <w:szCs w:val="22"/>
              </w:rPr>
            </w:pPr>
            <w:r w:rsidRPr="007E1D98">
              <w:rPr>
                <w:color w:val="000000"/>
                <w:sz w:val="22"/>
                <w:szCs w:val="22"/>
              </w:rPr>
              <w:t>49</w:t>
            </w:r>
          </w:p>
        </w:tc>
        <w:tc>
          <w:tcPr>
            <w:tcW w:w="993" w:type="dxa"/>
            <w:tcBorders>
              <w:top w:val="nil"/>
              <w:left w:val="nil"/>
              <w:bottom w:val="single" w:sz="4" w:space="0" w:color="000000"/>
              <w:right w:val="single" w:sz="4" w:space="0" w:color="000000"/>
            </w:tcBorders>
            <w:shd w:val="clear" w:color="auto" w:fill="auto"/>
            <w:noWrap/>
            <w:vAlign w:val="center"/>
            <w:hideMark/>
          </w:tcPr>
          <w:p w14:paraId="214CDF21" w14:textId="77777777" w:rsidR="008707E2" w:rsidRPr="007E1D98" w:rsidRDefault="008707E2" w:rsidP="00054B64">
            <w:pPr>
              <w:jc w:val="right"/>
              <w:rPr>
                <w:color w:val="000000"/>
                <w:sz w:val="22"/>
                <w:szCs w:val="22"/>
              </w:rPr>
            </w:pPr>
            <w:r w:rsidRPr="007E1D98">
              <w:rPr>
                <w:color w:val="000000"/>
                <w:sz w:val="22"/>
                <w:szCs w:val="22"/>
              </w:rPr>
              <w:t>50</w:t>
            </w:r>
          </w:p>
        </w:tc>
        <w:tc>
          <w:tcPr>
            <w:tcW w:w="1148" w:type="dxa"/>
            <w:tcBorders>
              <w:top w:val="nil"/>
              <w:left w:val="nil"/>
              <w:bottom w:val="single" w:sz="4" w:space="0" w:color="000000"/>
              <w:right w:val="single" w:sz="4" w:space="0" w:color="000000"/>
            </w:tcBorders>
            <w:shd w:val="clear" w:color="auto" w:fill="auto"/>
            <w:noWrap/>
            <w:vAlign w:val="center"/>
            <w:hideMark/>
          </w:tcPr>
          <w:p w14:paraId="1D18C863" w14:textId="77777777" w:rsidR="008707E2" w:rsidRPr="007E1D98" w:rsidRDefault="008707E2" w:rsidP="00054B64">
            <w:pPr>
              <w:jc w:val="right"/>
              <w:rPr>
                <w:color w:val="000000"/>
                <w:sz w:val="22"/>
                <w:szCs w:val="22"/>
              </w:rPr>
            </w:pPr>
            <w:r w:rsidRPr="007E1D98">
              <w:rPr>
                <w:color w:val="000000"/>
                <w:sz w:val="22"/>
                <w:szCs w:val="22"/>
              </w:rPr>
              <w:t>51</w:t>
            </w:r>
          </w:p>
        </w:tc>
        <w:tc>
          <w:tcPr>
            <w:tcW w:w="1134" w:type="dxa"/>
            <w:tcBorders>
              <w:top w:val="nil"/>
              <w:left w:val="nil"/>
              <w:bottom w:val="single" w:sz="4" w:space="0" w:color="000000"/>
              <w:right w:val="single" w:sz="4" w:space="0" w:color="000000"/>
            </w:tcBorders>
            <w:shd w:val="clear" w:color="auto" w:fill="auto"/>
            <w:noWrap/>
            <w:vAlign w:val="center"/>
            <w:hideMark/>
          </w:tcPr>
          <w:p w14:paraId="5ACC37CF" w14:textId="77777777" w:rsidR="008707E2" w:rsidRPr="007E1D98" w:rsidRDefault="008707E2" w:rsidP="00054B64">
            <w:pPr>
              <w:jc w:val="right"/>
              <w:rPr>
                <w:color w:val="000000"/>
                <w:sz w:val="22"/>
                <w:szCs w:val="22"/>
              </w:rPr>
            </w:pPr>
            <w:r w:rsidRPr="007E1D98">
              <w:rPr>
                <w:color w:val="000000"/>
                <w:sz w:val="22"/>
                <w:szCs w:val="22"/>
              </w:rPr>
              <w:t>51</w:t>
            </w:r>
          </w:p>
        </w:tc>
      </w:tr>
      <w:tr w:rsidR="008707E2" w:rsidRPr="007E1D98" w14:paraId="137662B6" w14:textId="77777777" w:rsidTr="007E1D98">
        <w:trPr>
          <w:trHeight w:val="960"/>
        </w:trPr>
        <w:tc>
          <w:tcPr>
            <w:tcW w:w="284" w:type="dxa"/>
            <w:vMerge/>
            <w:tcBorders>
              <w:left w:val="single" w:sz="4" w:space="0" w:color="auto"/>
              <w:bottom w:val="single" w:sz="4" w:space="0" w:color="auto"/>
            </w:tcBorders>
            <w:vAlign w:val="center"/>
            <w:hideMark/>
          </w:tcPr>
          <w:p w14:paraId="1657F44E" w14:textId="77777777" w:rsidR="008707E2" w:rsidRPr="007E1D98" w:rsidRDefault="008707E2" w:rsidP="00054B64">
            <w:pPr>
              <w:rPr>
                <w:color w:val="000000"/>
                <w:sz w:val="22"/>
                <w:szCs w:val="22"/>
              </w:rPr>
            </w:pPr>
          </w:p>
        </w:tc>
        <w:tc>
          <w:tcPr>
            <w:tcW w:w="1984" w:type="dxa"/>
            <w:vMerge w:val="restart"/>
            <w:tcBorders>
              <w:top w:val="nil"/>
              <w:left w:val="nil"/>
              <w:bottom w:val="single" w:sz="4" w:space="0" w:color="auto"/>
              <w:right w:val="single" w:sz="4" w:space="0" w:color="auto"/>
            </w:tcBorders>
            <w:shd w:val="clear" w:color="auto" w:fill="auto"/>
            <w:hideMark/>
          </w:tcPr>
          <w:p w14:paraId="47441C0B" w14:textId="77777777" w:rsidR="008707E2" w:rsidRPr="007E1D98" w:rsidRDefault="008707E2" w:rsidP="00054B64">
            <w:pPr>
              <w:rPr>
                <w:color w:val="000000"/>
                <w:sz w:val="22"/>
                <w:szCs w:val="22"/>
              </w:rPr>
            </w:pPr>
            <w:r w:rsidRPr="007E1D98">
              <w:rPr>
                <w:color w:val="000000"/>
                <w:sz w:val="22"/>
                <w:szCs w:val="22"/>
              </w:rPr>
              <w:t>АхенбDSM_Антисоц расстрва</w:t>
            </w:r>
          </w:p>
        </w:tc>
        <w:tc>
          <w:tcPr>
            <w:tcW w:w="1134" w:type="dxa"/>
            <w:tcBorders>
              <w:top w:val="nil"/>
              <w:left w:val="nil"/>
              <w:bottom w:val="nil"/>
              <w:right w:val="single" w:sz="12" w:space="0" w:color="000000"/>
            </w:tcBorders>
            <w:shd w:val="clear" w:color="auto" w:fill="auto"/>
            <w:hideMark/>
          </w:tcPr>
          <w:p w14:paraId="1AF4A552" w14:textId="77777777" w:rsidR="008707E2" w:rsidRPr="007E1D98" w:rsidRDefault="008707E2" w:rsidP="00054B64">
            <w:pPr>
              <w:rPr>
                <w:color w:val="000000"/>
                <w:sz w:val="22"/>
                <w:szCs w:val="22"/>
              </w:rPr>
            </w:pPr>
            <w:r w:rsidRPr="007E1D98">
              <w:rPr>
                <w:color w:val="000000"/>
                <w:sz w:val="22"/>
                <w:szCs w:val="22"/>
              </w:rPr>
              <w:t>Коэффициент корреляции</w:t>
            </w:r>
          </w:p>
        </w:tc>
        <w:tc>
          <w:tcPr>
            <w:tcW w:w="1261" w:type="dxa"/>
            <w:tcBorders>
              <w:top w:val="nil"/>
              <w:left w:val="single" w:sz="4" w:space="0" w:color="000000"/>
              <w:bottom w:val="nil"/>
              <w:right w:val="single" w:sz="4" w:space="0" w:color="000000"/>
            </w:tcBorders>
            <w:shd w:val="clear" w:color="auto" w:fill="auto"/>
            <w:noWrap/>
            <w:vAlign w:val="center"/>
            <w:hideMark/>
          </w:tcPr>
          <w:p w14:paraId="3676EDAB" w14:textId="77777777" w:rsidR="008707E2" w:rsidRPr="007E1D98" w:rsidRDefault="008707E2" w:rsidP="00054B64">
            <w:pPr>
              <w:jc w:val="right"/>
              <w:rPr>
                <w:color w:val="000000"/>
                <w:sz w:val="22"/>
                <w:szCs w:val="22"/>
              </w:rPr>
            </w:pPr>
            <w:r w:rsidRPr="007E1D98">
              <w:rPr>
                <w:color w:val="000000"/>
                <w:sz w:val="22"/>
                <w:szCs w:val="22"/>
              </w:rPr>
              <w:t>,242</w:t>
            </w:r>
          </w:p>
        </w:tc>
        <w:tc>
          <w:tcPr>
            <w:tcW w:w="1261" w:type="dxa"/>
            <w:tcBorders>
              <w:top w:val="nil"/>
              <w:left w:val="nil"/>
              <w:bottom w:val="nil"/>
              <w:right w:val="single" w:sz="4" w:space="0" w:color="000000"/>
            </w:tcBorders>
            <w:shd w:val="clear" w:color="auto" w:fill="auto"/>
            <w:noWrap/>
            <w:vAlign w:val="center"/>
            <w:hideMark/>
          </w:tcPr>
          <w:p w14:paraId="0B88796A" w14:textId="77777777" w:rsidR="008707E2" w:rsidRPr="007E1D98" w:rsidRDefault="008707E2" w:rsidP="00054B64">
            <w:pPr>
              <w:jc w:val="right"/>
              <w:rPr>
                <w:color w:val="000000"/>
                <w:sz w:val="22"/>
                <w:szCs w:val="22"/>
              </w:rPr>
            </w:pPr>
            <w:r w:rsidRPr="007E1D98">
              <w:rPr>
                <w:color w:val="000000"/>
                <w:sz w:val="22"/>
                <w:szCs w:val="22"/>
              </w:rPr>
              <w:t>,147</w:t>
            </w:r>
          </w:p>
        </w:tc>
        <w:tc>
          <w:tcPr>
            <w:tcW w:w="993" w:type="dxa"/>
            <w:tcBorders>
              <w:top w:val="nil"/>
              <w:left w:val="nil"/>
              <w:bottom w:val="nil"/>
              <w:right w:val="single" w:sz="4" w:space="0" w:color="000000"/>
            </w:tcBorders>
            <w:shd w:val="clear" w:color="000000" w:fill="FFFF00"/>
            <w:noWrap/>
            <w:vAlign w:val="center"/>
            <w:hideMark/>
          </w:tcPr>
          <w:p w14:paraId="0DA68524" w14:textId="77777777" w:rsidR="008707E2" w:rsidRPr="007E1D98" w:rsidRDefault="008707E2" w:rsidP="00054B64">
            <w:pPr>
              <w:jc w:val="right"/>
              <w:rPr>
                <w:color w:val="000000"/>
                <w:sz w:val="22"/>
                <w:szCs w:val="22"/>
              </w:rPr>
            </w:pPr>
            <w:r w:rsidRPr="007E1D98">
              <w:rPr>
                <w:color w:val="000000"/>
                <w:sz w:val="22"/>
                <w:szCs w:val="22"/>
              </w:rPr>
              <w:t>,313</w:t>
            </w:r>
            <w:r w:rsidRPr="007E1D98">
              <w:rPr>
                <w:color w:val="000000"/>
                <w:sz w:val="22"/>
                <w:szCs w:val="22"/>
                <w:vertAlign w:val="superscript"/>
              </w:rPr>
              <w:t>*</w:t>
            </w:r>
          </w:p>
        </w:tc>
        <w:tc>
          <w:tcPr>
            <w:tcW w:w="1148" w:type="dxa"/>
            <w:tcBorders>
              <w:top w:val="nil"/>
              <w:left w:val="nil"/>
              <w:bottom w:val="nil"/>
              <w:right w:val="single" w:sz="4" w:space="0" w:color="000000"/>
            </w:tcBorders>
            <w:shd w:val="clear" w:color="auto" w:fill="auto"/>
            <w:noWrap/>
            <w:vAlign w:val="center"/>
            <w:hideMark/>
          </w:tcPr>
          <w:p w14:paraId="484E814E" w14:textId="77777777" w:rsidR="008707E2" w:rsidRPr="007E1D98" w:rsidRDefault="008707E2" w:rsidP="00054B64">
            <w:pPr>
              <w:jc w:val="right"/>
              <w:rPr>
                <w:color w:val="000000"/>
                <w:sz w:val="22"/>
                <w:szCs w:val="22"/>
              </w:rPr>
            </w:pPr>
            <w:r w:rsidRPr="007E1D98">
              <w:rPr>
                <w:color w:val="000000"/>
                <w:sz w:val="22"/>
                <w:szCs w:val="22"/>
              </w:rPr>
              <w:t>,112</w:t>
            </w:r>
          </w:p>
        </w:tc>
        <w:tc>
          <w:tcPr>
            <w:tcW w:w="1134" w:type="dxa"/>
            <w:tcBorders>
              <w:top w:val="nil"/>
              <w:left w:val="nil"/>
              <w:bottom w:val="nil"/>
              <w:right w:val="single" w:sz="4" w:space="0" w:color="000000"/>
            </w:tcBorders>
            <w:shd w:val="clear" w:color="auto" w:fill="auto"/>
            <w:noWrap/>
            <w:vAlign w:val="center"/>
            <w:hideMark/>
          </w:tcPr>
          <w:p w14:paraId="06C37544" w14:textId="77777777" w:rsidR="008707E2" w:rsidRPr="007E1D98" w:rsidRDefault="008707E2" w:rsidP="00054B64">
            <w:pPr>
              <w:jc w:val="right"/>
              <w:rPr>
                <w:color w:val="000000"/>
                <w:sz w:val="22"/>
                <w:szCs w:val="22"/>
              </w:rPr>
            </w:pPr>
            <w:r w:rsidRPr="007E1D98">
              <w:rPr>
                <w:color w:val="000000"/>
                <w:sz w:val="22"/>
                <w:szCs w:val="22"/>
              </w:rPr>
              <w:t>,075</w:t>
            </w:r>
          </w:p>
        </w:tc>
      </w:tr>
      <w:tr w:rsidR="008707E2" w:rsidRPr="007E1D98" w14:paraId="5525B072" w14:textId="77777777" w:rsidTr="007E1D98">
        <w:trPr>
          <w:trHeight w:val="720"/>
        </w:trPr>
        <w:tc>
          <w:tcPr>
            <w:tcW w:w="284" w:type="dxa"/>
            <w:vMerge/>
            <w:tcBorders>
              <w:left w:val="single" w:sz="4" w:space="0" w:color="auto"/>
              <w:bottom w:val="single" w:sz="4" w:space="0" w:color="auto"/>
            </w:tcBorders>
            <w:vAlign w:val="center"/>
            <w:hideMark/>
          </w:tcPr>
          <w:p w14:paraId="3FB58BA7"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32BB4D9A" w14:textId="77777777" w:rsidR="008707E2" w:rsidRPr="007E1D98" w:rsidRDefault="008707E2" w:rsidP="00054B64">
            <w:pPr>
              <w:rPr>
                <w:color w:val="000000"/>
                <w:sz w:val="22"/>
                <w:szCs w:val="22"/>
              </w:rPr>
            </w:pPr>
          </w:p>
        </w:tc>
        <w:tc>
          <w:tcPr>
            <w:tcW w:w="1134" w:type="dxa"/>
            <w:tcBorders>
              <w:top w:val="nil"/>
              <w:left w:val="nil"/>
              <w:bottom w:val="nil"/>
              <w:right w:val="single" w:sz="12" w:space="0" w:color="000000"/>
            </w:tcBorders>
            <w:shd w:val="clear" w:color="auto" w:fill="auto"/>
            <w:hideMark/>
          </w:tcPr>
          <w:p w14:paraId="569CCECE" w14:textId="77777777" w:rsidR="008707E2" w:rsidRPr="007E1D98" w:rsidRDefault="008707E2" w:rsidP="00054B64">
            <w:pPr>
              <w:rPr>
                <w:color w:val="000000"/>
                <w:sz w:val="22"/>
                <w:szCs w:val="22"/>
              </w:rPr>
            </w:pPr>
            <w:r w:rsidRPr="007E1D98">
              <w:rPr>
                <w:color w:val="000000"/>
                <w:sz w:val="22"/>
                <w:szCs w:val="22"/>
              </w:rPr>
              <w:t>Знач. (2-х сторонняя)</w:t>
            </w:r>
          </w:p>
        </w:tc>
        <w:tc>
          <w:tcPr>
            <w:tcW w:w="1261" w:type="dxa"/>
            <w:tcBorders>
              <w:top w:val="nil"/>
              <w:left w:val="single" w:sz="4" w:space="0" w:color="000000"/>
              <w:bottom w:val="nil"/>
              <w:right w:val="single" w:sz="4" w:space="0" w:color="000000"/>
            </w:tcBorders>
            <w:shd w:val="clear" w:color="auto" w:fill="auto"/>
            <w:noWrap/>
            <w:vAlign w:val="center"/>
            <w:hideMark/>
          </w:tcPr>
          <w:p w14:paraId="58B6A813" w14:textId="77777777" w:rsidR="008707E2" w:rsidRPr="007E1D98" w:rsidRDefault="008707E2" w:rsidP="00054B64">
            <w:pPr>
              <w:jc w:val="right"/>
              <w:rPr>
                <w:color w:val="000000"/>
                <w:sz w:val="22"/>
                <w:szCs w:val="22"/>
              </w:rPr>
            </w:pPr>
            <w:r w:rsidRPr="007E1D98">
              <w:rPr>
                <w:color w:val="000000"/>
                <w:sz w:val="22"/>
                <w:szCs w:val="22"/>
              </w:rPr>
              <w:t>,094</w:t>
            </w:r>
          </w:p>
        </w:tc>
        <w:tc>
          <w:tcPr>
            <w:tcW w:w="1261" w:type="dxa"/>
            <w:tcBorders>
              <w:top w:val="nil"/>
              <w:left w:val="nil"/>
              <w:bottom w:val="nil"/>
              <w:right w:val="single" w:sz="4" w:space="0" w:color="000000"/>
            </w:tcBorders>
            <w:shd w:val="clear" w:color="auto" w:fill="auto"/>
            <w:noWrap/>
            <w:vAlign w:val="center"/>
            <w:hideMark/>
          </w:tcPr>
          <w:p w14:paraId="725AC8AD" w14:textId="77777777" w:rsidR="008707E2" w:rsidRPr="007E1D98" w:rsidRDefault="008707E2" w:rsidP="00054B64">
            <w:pPr>
              <w:jc w:val="right"/>
              <w:rPr>
                <w:color w:val="000000"/>
                <w:sz w:val="22"/>
                <w:szCs w:val="22"/>
              </w:rPr>
            </w:pPr>
            <w:r w:rsidRPr="007E1D98">
              <w:rPr>
                <w:color w:val="000000"/>
                <w:sz w:val="22"/>
                <w:szCs w:val="22"/>
              </w:rPr>
              <w:t>,315</w:t>
            </w:r>
          </w:p>
        </w:tc>
        <w:tc>
          <w:tcPr>
            <w:tcW w:w="993" w:type="dxa"/>
            <w:tcBorders>
              <w:top w:val="nil"/>
              <w:left w:val="nil"/>
              <w:bottom w:val="nil"/>
              <w:right w:val="single" w:sz="4" w:space="0" w:color="000000"/>
            </w:tcBorders>
            <w:shd w:val="clear" w:color="auto" w:fill="auto"/>
            <w:noWrap/>
            <w:vAlign w:val="center"/>
            <w:hideMark/>
          </w:tcPr>
          <w:p w14:paraId="1FD184A5" w14:textId="77777777" w:rsidR="008707E2" w:rsidRPr="007E1D98" w:rsidRDefault="008707E2" w:rsidP="00054B64">
            <w:pPr>
              <w:jc w:val="right"/>
              <w:rPr>
                <w:color w:val="000000"/>
                <w:sz w:val="22"/>
                <w:szCs w:val="22"/>
              </w:rPr>
            </w:pPr>
            <w:r w:rsidRPr="007E1D98">
              <w:rPr>
                <w:color w:val="000000"/>
                <w:sz w:val="22"/>
                <w:szCs w:val="22"/>
              </w:rPr>
              <w:t>,027</w:t>
            </w:r>
          </w:p>
        </w:tc>
        <w:tc>
          <w:tcPr>
            <w:tcW w:w="1148" w:type="dxa"/>
            <w:tcBorders>
              <w:top w:val="nil"/>
              <w:left w:val="nil"/>
              <w:bottom w:val="nil"/>
              <w:right w:val="single" w:sz="4" w:space="0" w:color="000000"/>
            </w:tcBorders>
            <w:shd w:val="clear" w:color="auto" w:fill="auto"/>
            <w:noWrap/>
            <w:vAlign w:val="center"/>
            <w:hideMark/>
          </w:tcPr>
          <w:p w14:paraId="43DA61B8" w14:textId="77777777" w:rsidR="008707E2" w:rsidRPr="007E1D98" w:rsidRDefault="008707E2" w:rsidP="00054B64">
            <w:pPr>
              <w:jc w:val="right"/>
              <w:rPr>
                <w:color w:val="000000"/>
                <w:sz w:val="22"/>
                <w:szCs w:val="22"/>
              </w:rPr>
            </w:pPr>
            <w:r w:rsidRPr="007E1D98">
              <w:rPr>
                <w:color w:val="000000"/>
                <w:sz w:val="22"/>
                <w:szCs w:val="22"/>
              </w:rPr>
              <w:t>,432</w:t>
            </w:r>
          </w:p>
        </w:tc>
        <w:tc>
          <w:tcPr>
            <w:tcW w:w="1134" w:type="dxa"/>
            <w:tcBorders>
              <w:top w:val="nil"/>
              <w:left w:val="nil"/>
              <w:bottom w:val="nil"/>
              <w:right w:val="single" w:sz="4" w:space="0" w:color="000000"/>
            </w:tcBorders>
            <w:shd w:val="clear" w:color="auto" w:fill="auto"/>
            <w:noWrap/>
            <w:vAlign w:val="center"/>
            <w:hideMark/>
          </w:tcPr>
          <w:p w14:paraId="2BE39707" w14:textId="77777777" w:rsidR="008707E2" w:rsidRPr="007E1D98" w:rsidRDefault="008707E2" w:rsidP="00054B64">
            <w:pPr>
              <w:jc w:val="right"/>
              <w:rPr>
                <w:color w:val="000000"/>
                <w:sz w:val="22"/>
                <w:szCs w:val="22"/>
              </w:rPr>
            </w:pPr>
            <w:r w:rsidRPr="007E1D98">
              <w:rPr>
                <w:color w:val="000000"/>
                <w:sz w:val="22"/>
                <w:szCs w:val="22"/>
              </w:rPr>
              <w:t>,601</w:t>
            </w:r>
          </w:p>
        </w:tc>
      </w:tr>
      <w:tr w:rsidR="008707E2" w:rsidRPr="007E1D98" w14:paraId="2F0B6E16" w14:textId="77777777" w:rsidTr="007E1D98">
        <w:trPr>
          <w:trHeight w:val="300"/>
        </w:trPr>
        <w:tc>
          <w:tcPr>
            <w:tcW w:w="284" w:type="dxa"/>
            <w:vMerge/>
            <w:tcBorders>
              <w:left w:val="single" w:sz="4" w:space="0" w:color="auto"/>
              <w:bottom w:val="single" w:sz="4" w:space="0" w:color="auto"/>
            </w:tcBorders>
            <w:vAlign w:val="center"/>
            <w:hideMark/>
          </w:tcPr>
          <w:p w14:paraId="21EEFB81" w14:textId="77777777" w:rsidR="008707E2" w:rsidRPr="007E1D98" w:rsidRDefault="008707E2" w:rsidP="00054B64">
            <w:pPr>
              <w:rPr>
                <w:color w:val="000000"/>
                <w:sz w:val="22"/>
                <w:szCs w:val="22"/>
              </w:rPr>
            </w:pPr>
          </w:p>
        </w:tc>
        <w:tc>
          <w:tcPr>
            <w:tcW w:w="1984" w:type="dxa"/>
            <w:vMerge/>
            <w:tcBorders>
              <w:top w:val="nil"/>
              <w:left w:val="nil"/>
              <w:bottom w:val="single" w:sz="4" w:space="0" w:color="auto"/>
              <w:right w:val="single" w:sz="4" w:space="0" w:color="auto"/>
            </w:tcBorders>
            <w:vAlign w:val="center"/>
            <w:hideMark/>
          </w:tcPr>
          <w:p w14:paraId="68334187" w14:textId="77777777" w:rsidR="008707E2" w:rsidRPr="007E1D98" w:rsidRDefault="008707E2" w:rsidP="00054B64">
            <w:pPr>
              <w:rPr>
                <w:color w:val="000000"/>
                <w:sz w:val="22"/>
                <w:szCs w:val="22"/>
              </w:rPr>
            </w:pPr>
          </w:p>
        </w:tc>
        <w:tc>
          <w:tcPr>
            <w:tcW w:w="1134" w:type="dxa"/>
            <w:tcBorders>
              <w:top w:val="nil"/>
              <w:left w:val="nil"/>
              <w:bottom w:val="single" w:sz="4" w:space="0" w:color="auto"/>
              <w:right w:val="single" w:sz="12" w:space="0" w:color="000000"/>
            </w:tcBorders>
            <w:shd w:val="clear" w:color="auto" w:fill="auto"/>
            <w:hideMark/>
          </w:tcPr>
          <w:p w14:paraId="1165C4B1" w14:textId="77777777" w:rsidR="008707E2" w:rsidRPr="007E1D98" w:rsidRDefault="008707E2" w:rsidP="00054B64">
            <w:pPr>
              <w:rPr>
                <w:color w:val="000000"/>
                <w:sz w:val="22"/>
                <w:szCs w:val="22"/>
              </w:rPr>
            </w:pPr>
            <w:r w:rsidRPr="007E1D98">
              <w:rPr>
                <w:color w:val="000000"/>
                <w:sz w:val="22"/>
                <w:szCs w:val="22"/>
              </w:rPr>
              <w:t>N</w:t>
            </w:r>
          </w:p>
        </w:tc>
        <w:tc>
          <w:tcPr>
            <w:tcW w:w="1261" w:type="dxa"/>
            <w:tcBorders>
              <w:top w:val="nil"/>
              <w:left w:val="single" w:sz="4" w:space="0" w:color="000000"/>
              <w:bottom w:val="single" w:sz="4" w:space="0" w:color="auto"/>
              <w:right w:val="single" w:sz="4" w:space="0" w:color="000000"/>
            </w:tcBorders>
            <w:shd w:val="clear" w:color="auto" w:fill="auto"/>
            <w:noWrap/>
            <w:vAlign w:val="center"/>
            <w:hideMark/>
          </w:tcPr>
          <w:p w14:paraId="08377C51" w14:textId="77777777" w:rsidR="008707E2" w:rsidRPr="007E1D98" w:rsidRDefault="008707E2" w:rsidP="00054B64">
            <w:pPr>
              <w:jc w:val="right"/>
              <w:rPr>
                <w:color w:val="000000"/>
                <w:sz w:val="22"/>
                <w:szCs w:val="22"/>
              </w:rPr>
            </w:pPr>
            <w:r w:rsidRPr="007E1D98">
              <w:rPr>
                <w:color w:val="000000"/>
                <w:sz w:val="22"/>
                <w:szCs w:val="22"/>
              </w:rPr>
              <w:t>49</w:t>
            </w:r>
          </w:p>
        </w:tc>
        <w:tc>
          <w:tcPr>
            <w:tcW w:w="1261" w:type="dxa"/>
            <w:tcBorders>
              <w:top w:val="nil"/>
              <w:left w:val="nil"/>
              <w:bottom w:val="single" w:sz="4" w:space="0" w:color="auto"/>
              <w:right w:val="single" w:sz="4" w:space="0" w:color="000000"/>
            </w:tcBorders>
            <w:shd w:val="clear" w:color="auto" w:fill="auto"/>
            <w:noWrap/>
            <w:vAlign w:val="center"/>
            <w:hideMark/>
          </w:tcPr>
          <w:p w14:paraId="53A8E3E0" w14:textId="77777777" w:rsidR="008707E2" w:rsidRPr="007E1D98" w:rsidRDefault="008707E2" w:rsidP="00054B64">
            <w:pPr>
              <w:jc w:val="right"/>
              <w:rPr>
                <w:color w:val="000000"/>
                <w:sz w:val="22"/>
                <w:szCs w:val="22"/>
              </w:rPr>
            </w:pPr>
            <w:r w:rsidRPr="007E1D98">
              <w:rPr>
                <w:color w:val="000000"/>
                <w:sz w:val="22"/>
                <w:szCs w:val="22"/>
              </w:rPr>
              <w:t>49</w:t>
            </w:r>
          </w:p>
        </w:tc>
        <w:tc>
          <w:tcPr>
            <w:tcW w:w="993" w:type="dxa"/>
            <w:tcBorders>
              <w:top w:val="nil"/>
              <w:left w:val="nil"/>
              <w:bottom w:val="single" w:sz="4" w:space="0" w:color="auto"/>
              <w:right w:val="single" w:sz="4" w:space="0" w:color="000000"/>
            </w:tcBorders>
            <w:shd w:val="clear" w:color="auto" w:fill="auto"/>
            <w:noWrap/>
            <w:vAlign w:val="center"/>
            <w:hideMark/>
          </w:tcPr>
          <w:p w14:paraId="113AE7E9" w14:textId="77777777" w:rsidR="008707E2" w:rsidRPr="007E1D98" w:rsidRDefault="008707E2" w:rsidP="00054B64">
            <w:pPr>
              <w:jc w:val="right"/>
              <w:rPr>
                <w:color w:val="000000"/>
                <w:sz w:val="22"/>
                <w:szCs w:val="22"/>
              </w:rPr>
            </w:pPr>
            <w:r w:rsidRPr="007E1D98">
              <w:rPr>
                <w:color w:val="000000"/>
                <w:sz w:val="22"/>
                <w:szCs w:val="22"/>
              </w:rPr>
              <w:t>50</w:t>
            </w:r>
          </w:p>
        </w:tc>
        <w:tc>
          <w:tcPr>
            <w:tcW w:w="1148" w:type="dxa"/>
            <w:tcBorders>
              <w:top w:val="nil"/>
              <w:left w:val="nil"/>
              <w:bottom w:val="single" w:sz="4" w:space="0" w:color="auto"/>
              <w:right w:val="single" w:sz="4" w:space="0" w:color="000000"/>
            </w:tcBorders>
            <w:shd w:val="clear" w:color="auto" w:fill="auto"/>
            <w:noWrap/>
            <w:vAlign w:val="center"/>
            <w:hideMark/>
          </w:tcPr>
          <w:p w14:paraId="1BDF9FD3" w14:textId="77777777" w:rsidR="008707E2" w:rsidRPr="007E1D98" w:rsidRDefault="008707E2" w:rsidP="00054B64">
            <w:pPr>
              <w:jc w:val="right"/>
              <w:rPr>
                <w:color w:val="000000"/>
                <w:sz w:val="22"/>
                <w:szCs w:val="22"/>
              </w:rPr>
            </w:pPr>
            <w:r w:rsidRPr="007E1D98">
              <w:rPr>
                <w:color w:val="000000"/>
                <w:sz w:val="22"/>
                <w:szCs w:val="22"/>
              </w:rPr>
              <w:t>51</w:t>
            </w:r>
          </w:p>
        </w:tc>
        <w:tc>
          <w:tcPr>
            <w:tcW w:w="1134" w:type="dxa"/>
            <w:tcBorders>
              <w:top w:val="nil"/>
              <w:left w:val="nil"/>
              <w:bottom w:val="single" w:sz="4" w:space="0" w:color="auto"/>
              <w:right w:val="single" w:sz="4" w:space="0" w:color="000000"/>
            </w:tcBorders>
            <w:shd w:val="clear" w:color="auto" w:fill="auto"/>
            <w:noWrap/>
            <w:vAlign w:val="center"/>
            <w:hideMark/>
          </w:tcPr>
          <w:p w14:paraId="6D0334BF" w14:textId="77777777" w:rsidR="008707E2" w:rsidRPr="007E1D98" w:rsidRDefault="008707E2" w:rsidP="00054B64">
            <w:pPr>
              <w:jc w:val="right"/>
              <w:rPr>
                <w:color w:val="000000"/>
                <w:sz w:val="22"/>
                <w:szCs w:val="22"/>
              </w:rPr>
            </w:pPr>
            <w:r w:rsidRPr="007E1D98">
              <w:rPr>
                <w:color w:val="000000"/>
                <w:sz w:val="22"/>
                <w:szCs w:val="22"/>
              </w:rPr>
              <w:t>51</w:t>
            </w:r>
          </w:p>
        </w:tc>
      </w:tr>
    </w:tbl>
    <w:p w14:paraId="2B225935" w14:textId="3C7A31F7" w:rsidR="00E14723" w:rsidRPr="006B4841" w:rsidRDefault="00E14723" w:rsidP="007E1D98">
      <w:pPr>
        <w:spacing w:after="160" w:line="360" w:lineRule="auto"/>
        <w:rPr>
          <w:rFonts w:eastAsia="Calibri"/>
          <w:sz w:val="28"/>
          <w:szCs w:val="28"/>
          <w:lang w:eastAsia="en-US"/>
        </w:rPr>
      </w:pPr>
    </w:p>
    <w:p w14:paraId="265F020F" w14:textId="5FFD2135" w:rsidR="00E14723" w:rsidRPr="006B4841" w:rsidRDefault="003708CC" w:rsidP="007E1D98">
      <w:pPr>
        <w:spacing w:after="160" w:line="360" w:lineRule="auto"/>
        <w:ind w:firstLine="426"/>
        <w:jc w:val="both"/>
        <w:rPr>
          <w:rFonts w:eastAsia="Calibri"/>
          <w:sz w:val="28"/>
          <w:szCs w:val="28"/>
          <w:lang w:eastAsia="en-US"/>
        </w:rPr>
      </w:pPr>
      <w:r>
        <w:rPr>
          <w:rFonts w:eastAsia="Calibri"/>
          <w:sz w:val="28"/>
          <w:szCs w:val="28"/>
          <w:lang w:eastAsia="en-US"/>
        </w:rPr>
        <w:t>Таблица 3. Корреляционные взаимосвязи компонентов отношения к беременности и компонентов отношения привязанности в группе ЕС</w:t>
      </w:r>
    </w:p>
    <w:tbl>
      <w:tblPr>
        <w:tblW w:w="9214" w:type="dxa"/>
        <w:tblInd w:w="-15" w:type="dxa"/>
        <w:tblLayout w:type="fixed"/>
        <w:tblLook w:val="04A0" w:firstRow="1" w:lastRow="0" w:firstColumn="1" w:lastColumn="0" w:noHBand="0" w:noVBand="1"/>
      </w:tblPr>
      <w:tblGrid>
        <w:gridCol w:w="284"/>
        <w:gridCol w:w="1054"/>
        <w:gridCol w:w="789"/>
        <w:gridCol w:w="850"/>
        <w:gridCol w:w="851"/>
        <w:gridCol w:w="850"/>
        <w:gridCol w:w="851"/>
        <w:gridCol w:w="850"/>
        <w:gridCol w:w="851"/>
        <w:gridCol w:w="992"/>
        <w:gridCol w:w="992"/>
      </w:tblGrid>
      <w:tr w:rsidR="003708CC" w:rsidRPr="007E1D98" w14:paraId="3C52833D" w14:textId="77777777" w:rsidTr="007E1D98">
        <w:trPr>
          <w:trHeight w:val="1245"/>
        </w:trPr>
        <w:tc>
          <w:tcPr>
            <w:tcW w:w="212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6773155E" w14:textId="77777777" w:rsidR="00AD0475" w:rsidRPr="007E1D98" w:rsidRDefault="00AD0475" w:rsidP="007E1D98">
            <w:pPr>
              <w:jc w:val="center"/>
              <w:rPr>
                <w:b/>
                <w:bCs/>
                <w:color w:val="000000"/>
                <w:sz w:val="22"/>
                <w:szCs w:val="22"/>
              </w:rPr>
            </w:pPr>
          </w:p>
        </w:tc>
        <w:tc>
          <w:tcPr>
            <w:tcW w:w="850" w:type="dxa"/>
            <w:tcBorders>
              <w:top w:val="single" w:sz="12" w:space="0" w:color="000000"/>
              <w:left w:val="nil"/>
              <w:bottom w:val="single" w:sz="12" w:space="0" w:color="000000"/>
              <w:right w:val="single" w:sz="4" w:space="0" w:color="000000"/>
            </w:tcBorders>
            <w:shd w:val="clear" w:color="auto" w:fill="auto"/>
            <w:vAlign w:val="center"/>
            <w:hideMark/>
          </w:tcPr>
          <w:p w14:paraId="45079E66" w14:textId="77777777" w:rsidR="00AD0475" w:rsidRPr="007E1D98" w:rsidRDefault="00AD0475" w:rsidP="003708CC">
            <w:pPr>
              <w:jc w:val="center"/>
              <w:rPr>
                <w:color w:val="000000"/>
                <w:sz w:val="22"/>
                <w:szCs w:val="22"/>
              </w:rPr>
            </w:pPr>
            <w:r w:rsidRPr="007E1D98">
              <w:rPr>
                <w:color w:val="000000"/>
                <w:sz w:val="22"/>
                <w:szCs w:val="22"/>
              </w:rPr>
              <w:t>Качество привязанности</w:t>
            </w:r>
          </w:p>
        </w:tc>
        <w:tc>
          <w:tcPr>
            <w:tcW w:w="851" w:type="dxa"/>
            <w:tcBorders>
              <w:top w:val="single" w:sz="12" w:space="0" w:color="000000"/>
              <w:left w:val="nil"/>
              <w:bottom w:val="single" w:sz="12" w:space="0" w:color="000000"/>
              <w:right w:val="single" w:sz="4" w:space="0" w:color="000000"/>
            </w:tcBorders>
            <w:shd w:val="clear" w:color="auto" w:fill="auto"/>
            <w:vAlign w:val="center"/>
            <w:hideMark/>
          </w:tcPr>
          <w:p w14:paraId="5054946F" w14:textId="77777777" w:rsidR="00AD0475" w:rsidRPr="007E1D98" w:rsidRDefault="00AD0475" w:rsidP="007E1D98">
            <w:pPr>
              <w:jc w:val="center"/>
              <w:rPr>
                <w:color w:val="000000"/>
                <w:sz w:val="22"/>
                <w:szCs w:val="22"/>
              </w:rPr>
            </w:pPr>
            <w:r w:rsidRPr="007E1D98">
              <w:rPr>
                <w:color w:val="000000"/>
                <w:sz w:val="22"/>
                <w:szCs w:val="22"/>
              </w:rPr>
              <w:t>Интенсивность включения</w:t>
            </w:r>
          </w:p>
        </w:tc>
        <w:tc>
          <w:tcPr>
            <w:tcW w:w="850" w:type="dxa"/>
            <w:tcBorders>
              <w:top w:val="single" w:sz="12" w:space="0" w:color="000000"/>
              <w:left w:val="nil"/>
              <w:bottom w:val="single" w:sz="12" w:space="0" w:color="000000"/>
              <w:right w:val="single" w:sz="4" w:space="0" w:color="000000"/>
            </w:tcBorders>
            <w:shd w:val="clear" w:color="auto" w:fill="auto"/>
            <w:vAlign w:val="center"/>
            <w:hideMark/>
          </w:tcPr>
          <w:p w14:paraId="57CF36F2" w14:textId="77777777" w:rsidR="00AD0475" w:rsidRPr="007E1D98" w:rsidRDefault="00AD0475" w:rsidP="007E1D98">
            <w:pPr>
              <w:jc w:val="center"/>
              <w:rPr>
                <w:color w:val="000000"/>
                <w:sz w:val="22"/>
                <w:szCs w:val="22"/>
              </w:rPr>
            </w:pPr>
            <w:r w:rsidRPr="007E1D98">
              <w:rPr>
                <w:color w:val="000000"/>
                <w:sz w:val="22"/>
                <w:szCs w:val="22"/>
              </w:rPr>
              <w:t>Общий показатель</w:t>
            </w:r>
          </w:p>
        </w:tc>
        <w:tc>
          <w:tcPr>
            <w:tcW w:w="851" w:type="dxa"/>
            <w:tcBorders>
              <w:top w:val="single" w:sz="12" w:space="0" w:color="000000"/>
              <w:left w:val="nil"/>
              <w:bottom w:val="single" w:sz="12" w:space="0" w:color="000000"/>
              <w:right w:val="single" w:sz="4" w:space="0" w:color="000000"/>
            </w:tcBorders>
            <w:shd w:val="clear" w:color="auto" w:fill="auto"/>
            <w:vAlign w:val="center"/>
            <w:hideMark/>
          </w:tcPr>
          <w:p w14:paraId="437BCCD6" w14:textId="77777777" w:rsidR="00AD0475" w:rsidRPr="007E1D98" w:rsidRDefault="00AD0475" w:rsidP="007E1D98">
            <w:pPr>
              <w:jc w:val="center"/>
              <w:rPr>
                <w:color w:val="000000"/>
                <w:sz w:val="22"/>
                <w:szCs w:val="22"/>
              </w:rPr>
            </w:pPr>
            <w:r w:rsidRPr="007E1D98">
              <w:rPr>
                <w:color w:val="000000"/>
                <w:sz w:val="22"/>
                <w:szCs w:val="22"/>
              </w:rPr>
              <w:t>Когнитивный компонент</w:t>
            </w:r>
          </w:p>
        </w:tc>
        <w:tc>
          <w:tcPr>
            <w:tcW w:w="850" w:type="dxa"/>
            <w:tcBorders>
              <w:top w:val="single" w:sz="12" w:space="0" w:color="000000"/>
              <w:left w:val="nil"/>
              <w:bottom w:val="single" w:sz="12" w:space="0" w:color="000000"/>
              <w:right w:val="single" w:sz="4" w:space="0" w:color="000000"/>
            </w:tcBorders>
            <w:shd w:val="clear" w:color="auto" w:fill="auto"/>
            <w:vAlign w:val="center"/>
            <w:hideMark/>
          </w:tcPr>
          <w:p w14:paraId="7F6E0F4C" w14:textId="77777777" w:rsidR="00AD0475" w:rsidRPr="007E1D98" w:rsidRDefault="00AD0475" w:rsidP="007E1D98">
            <w:pPr>
              <w:jc w:val="center"/>
              <w:rPr>
                <w:color w:val="000000"/>
                <w:sz w:val="22"/>
                <w:szCs w:val="22"/>
              </w:rPr>
            </w:pPr>
            <w:r w:rsidRPr="007E1D98">
              <w:rPr>
                <w:color w:val="000000"/>
                <w:sz w:val="22"/>
                <w:szCs w:val="22"/>
              </w:rPr>
              <w:t>Эмоциональный компонент</w:t>
            </w:r>
          </w:p>
        </w:tc>
        <w:tc>
          <w:tcPr>
            <w:tcW w:w="851" w:type="dxa"/>
            <w:tcBorders>
              <w:top w:val="single" w:sz="12" w:space="0" w:color="000000"/>
              <w:left w:val="nil"/>
              <w:bottom w:val="single" w:sz="12" w:space="0" w:color="000000"/>
              <w:right w:val="single" w:sz="4" w:space="0" w:color="000000"/>
            </w:tcBorders>
            <w:shd w:val="clear" w:color="auto" w:fill="auto"/>
            <w:vAlign w:val="center"/>
            <w:hideMark/>
          </w:tcPr>
          <w:p w14:paraId="3C4DC37B" w14:textId="77777777" w:rsidR="00AD0475" w:rsidRPr="007E1D98" w:rsidRDefault="00AD0475" w:rsidP="007E1D98">
            <w:pPr>
              <w:jc w:val="center"/>
              <w:rPr>
                <w:color w:val="000000"/>
                <w:sz w:val="22"/>
                <w:szCs w:val="22"/>
              </w:rPr>
            </w:pPr>
            <w:r w:rsidRPr="007E1D98">
              <w:rPr>
                <w:color w:val="000000"/>
                <w:sz w:val="22"/>
                <w:szCs w:val="22"/>
              </w:rPr>
              <w:t>Поведенческий общий</w:t>
            </w:r>
          </w:p>
        </w:tc>
        <w:tc>
          <w:tcPr>
            <w:tcW w:w="992" w:type="dxa"/>
            <w:tcBorders>
              <w:top w:val="single" w:sz="12" w:space="0" w:color="000000"/>
              <w:left w:val="nil"/>
              <w:bottom w:val="single" w:sz="12" w:space="0" w:color="000000"/>
              <w:right w:val="single" w:sz="4" w:space="0" w:color="000000"/>
            </w:tcBorders>
            <w:shd w:val="clear" w:color="auto" w:fill="auto"/>
            <w:vAlign w:val="center"/>
            <w:hideMark/>
          </w:tcPr>
          <w:p w14:paraId="0E511CAE" w14:textId="0FB98560" w:rsidR="00AD0475" w:rsidRPr="007E1D98" w:rsidRDefault="00AD0475" w:rsidP="007E1D98">
            <w:pPr>
              <w:jc w:val="center"/>
              <w:rPr>
                <w:color w:val="000000"/>
                <w:sz w:val="22"/>
                <w:szCs w:val="22"/>
              </w:rPr>
            </w:pPr>
            <w:r w:rsidRPr="007E1D98">
              <w:rPr>
                <w:color w:val="000000"/>
                <w:sz w:val="22"/>
                <w:szCs w:val="22"/>
              </w:rPr>
              <w:t>ПоведенческийЗащита и Забота</w:t>
            </w:r>
          </w:p>
        </w:tc>
        <w:tc>
          <w:tcPr>
            <w:tcW w:w="992" w:type="dxa"/>
            <w:tcBorders>
              <w:top w:val="single" w:sz="12" w:space="0" w:color="000000"/>
              <w:left w:val="nil"/>
              <w:bottom w:val="single" w:sz="12" w:space="0" w:color="000000"/>
              <w:right w:val="single" w:sz="4" w:space="0" w:color="000000"/>
            </w:tcBorders>
            <w:shd w:val="clear" w:color="auto" w:fill="auto"/>
            <w:vAlign w:val="center"/>
            <w:hideMark/>
          </w:tcPr>
          <w:p w14:paraId="58C5EE44" w14:textId="476A7157" w:rsidR="00AD0475" w:rsidRPr="007E1D98" w:rsidRDefault="00AD0475" w:rsidP="007E1D98">
            <w:pPr>
              <w:jc w:val="center"/>
              <w:rPr>
                <w:color w:val="000000"/>
                <w:sz w:val="22"/>
                <w:szCs w:val="22"/>
              </w:rPr>
            </w:pPr>
            <w:r w:rsidRPr="007E1D98">
              <w:rPr>
                <w:color w:val="000000"/>
                <w:sz w:val="22"/>
                <w:szCs w:val="22"/>
              </w:rPr>
              <w:t>ПоведенческийВзаимодействие с ребенком</w:t>
            </w:r>
          </w:p>
        </w:tc>
      </w:tr>
      <w:tr w:rsidR="003708CC" w:rsidRPr="007E1D98" w14:paraId="760AFC1D" w14:textId="77777777" w:rsidTr="007E1D98">
        <w:trPr>
          <w:trHeight w:val="975"/>
        </w:trPr>
        <w:tc>
          <w:tcPr>
            <w:tcW w:w="284" w:type="dxa"/>
            <w:vMerge w:val="restart"/>
            <w:tcBorders>
              <w:top w:val="nil"/>
              <w:left w:val="single" w:sz="12" w:space="0" w:color="000000"/>
              <w:bottom w:val="single" w:sz="4" w:space="0" w:color="000000"/>
              <w:right w:val="nil"/>
            </w:tcBorders>
            <w:shd w:val="clear" w:color="auto" w:fill="auto"/>
            <w:hideMark/>
          </w:tcPr>
          <w:p w14:paraId="4481A183" w14:textId="77777777" w:rsidR="00AD0475" w:rsidRPr="007E1D98" w:rsidRDefault="00AD0475" w:rsidP="00054B64">
            <w:pPr>
              <w:rPr>
                <w:color w:val="000000"/>
                <w:sz w:val="22"/>
                <w:szCs w:val="22"/>
              </w:rPr>
            </w:pPr>
          </w:p>
        </w:tc>
        <w:tc>
          <w:tcPr>
            <w:tcW w:w="1054" w:type="dxa"/>
            <w:vMerge w:val="restart"/>
            <w:tcBorders>
              <w:top w:val="nil"/>
              <w:left w:val="nil"/>
              <w:bottom w:val="single" w:sz="4" w:space="0" w:color="000000"/>
              <w:right w:val="nil"/>
            </w:tcBorders>
            <w:shd w:val="clear" w:color="auto" w:fill="auto"/>
            <w:hideMark/>
          </w:tcPr>
          <w:p w14:paraId="3C1DFD13" w14:textId="77777777" w:rsidR="00AD0475" w:rsidRPr="007E1D98" w:rsidRDefault="00AD0475" w:rsidP="00054B64">
            <w:pPr>
              <w:rPr>
                <w:color w:val="000000"/>
                <w:sz w:val="22"/>
                <w:szCs w:val="22"/>
              </w:rPr>
            </w:pPr>
            <w:r w:rsidRPr="007E1D98">
              <w:rPr>
                <w:color w:val="000000"/>
                <w:sz w:val="22"/>
                <w:szCs w:val="22"/>
              </w:rPr>
              <w:t>Гипогнозический</w:t>
            </w:r>
          </w:p>
        </w:tc>
        <w:tc>
          <w:tcPr>
            <w:tcW w:w="789" w:type="dxa"/>
            <w:tcBorders>
              <w:top w:val="nil"/>
              <w:left w:val="nil"/>
              <w:bottom w:val="nil"/>
              <w:right w:val="single" w:sz="12" w:space="0" w:color="000000"/>
            </w:tcBorders>
            <w:shd w:val="clear" w:color="auto" w:fill="auto"/>
            <w:hideMark/>
          </w:tcPr>
          <w:p w14:paraId="65829D9D"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5EE57676" w14:textId="77777777" w:rsidR="00AD0475" w:rsidRPr="007E1D98" w:rsidRDefault="00AD0475" w:rsidP="00054B64">
            <w:pPr>
              <w:jc w:val="right"/>
              <w:rPr>
                <w:color w:val="000000"/>
                <w:sz w:val="22"/>
                <w:szCs w:val="22"/>
              </w:rPr>
            </w:pPr>
            <w:r w:rsidRPr="007E1D98">
              <w:rPr>
                <w:color w:val="000000"/>
                <w:sz w:val="22"/>
                <w:szCs w:val="22"/>
              </w:rPr>
              <w:t>-,354</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23FE7252" w14:textId="77777777" w:rsidR="00AD0475" w:rsidRPr="007E1D98" w:rsidRDefault="00AD0475" w:rsidP="00054B64">
            <w:pPr>
              <w:jc w:val="right"/>
              <w:rPr>
                <w:color w:val="000000"/>
                <w:sz w:val="22"/>
                <w:szCs w:val="22"/>
              </w:rPr>
            </w:pPr>
            <w:r w:rsidRPr="007E1D98">
              <w:rPr>
                <w:color w:val="000000"/>
                <w:sz w:val="22"/>
                <w:szCs w:val="22"/>
              </w:rPr>
              <w:t>-,443</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73748B61" w14:textId="77777777" w:rsidR="00AD0475" w:rsidRPr="007E1D98" w:rsidRDefault="00AD0475" w:rsidP="00054B64">
            <w:pPr>
              <w:jc w:val="right"/>
              <w:rPr>
                <w:color w:val="000000"/>
                <w:sz w:val="22"/>
                <w:szCs w:val="22"/>
              </w:rPr>
            </w:pPr>
            <w:r w:rsidRPr="007E1D98">
              <w:rPr>
                <w:color w:val="000000"/>
                <w:sz w:val="22"/>
                <w:szCs w:val="22"/>
              </w:rPr>
              <w:t>-,438</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5913EF0A" w14:textId="77777777" w:rsidR="00AD0475" w:rsidRPr="007E1D98" w:rsidRDefault="00AD0475" w:rsidP="00054B64">
            <w:pPr>
              <w:jc w:val="right"/>
              <w:rPr>
                <w:color w:val="000000"/>
                <w:sz w:val="22"/>
                <w:szCs w:val="22"/>
              </w:rPr>
            </w:pPr>
            <w:r w:rsidRPr="007E1D98">
              <w:rPr>
                <w:color w:val="000000"/>
                <w:sz w:val="22"/>
                <w:szCs w:val="22"/>
              </w:rPr>
              <w:t>-,367</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6CC63490" w14:textId="77777777" w:rsidR="00AD0475" w:rsidRPr="007E1D98" w:rsidRDefault="00AD0475" w:rsidP="00054B64">
            <w:pPr>
              <w:jc w:val="right"/>
              <w:rPr>
                <w:color w:val="000000"/>
                <w:sz w:val="22"/>
                <w:szCs w:val="22"/>
              </w:rPr>
            </w:pPr>
            <w:r w:rsidRPr="007E1D98">
              <w:rPr>
                <w:color w:val="000000"/>
                <w:sz w:val="22"/>
                <w:szCs w:val="22"/>
              </w:rPr>
              <w:t>-,342</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0ADB61AA" w14:textId="77777777" w:rsidR="00AD0475" w:rsidRPr="007E1D98" w:rsidRDefault="00AD0475" w:rsidP="00054B64">
            <w:pPr>
              <w:jc w:val="right"/>
              <w:rPr>
                <w:color w:val="000000"/>
                <w:sz w:val="22"/>
                <w:szCs w:val="22"/>
              </w:rPr>
            </w:pPr>
            <w:r w:rsidRPr="007E1D98">
              <w:rPr>
                <w:color w:val="000000"/>
                <w:sz w:val="22"/>
                <w:szCs w:val="22"/>
              </w:rPr>
              <w:t>-,421</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000000" w:fill="FFFF00"/>
            <w:noWrap/>
            <w:vAlign w:val="center"/>
            <w:hideMark/>
          </w:tcPr>
          <w:p w14:paraId="1D3E7939" w14:textId="77777777" w:rsidR="00AD0475" w:rsidRPr="007E1D98" w:rsidRDefault="00AD0475" w:rsidP="00054B64">
            <w:pPr>
              <w:jc w:val="right"/>
              <w:rPr>
                <w:color w:val="000000"/>
                <w:sz w:val="22"/>
                <w:szCs w:val="22"/>
              </w:rPr>
            </w:pPr>
            <w:r w:rsidRPr="007E1D98">
              <w:rPr>
                <w:color w:val="000000"/>
                <w:sz w:val="22"/>
                <w:szCs w:val="22"/>
              </w:rPr>
              <w:t>-,322</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000000" w:fill="FFFF00"/>
            <w:noWrap/>
            <w:vAlign w:val="center"/>
            <w:hideMark/>
          </w:tcPr>
          <w:p w14:paraId="00BD379C" w14:textId="77777777" w:rsidR="00AD0475" w:rsidRPr="007E1D98" w:rsidRDefault="00AD0475" w:rsidP="00054B64">
            <w:pPr>
              <w:jc w:val="right"/>
              <w:rPr>
                <w:color w:val="000000"/>
                <w:sz w:val="22"/>
                <w:szCs w:val="22"/>
              </w:rPr>
            </w:pPr>
            <w:r w:rsidRPr="007E1D98">
              <w:rPr>
                <w:color w:val="000000"/>
                <w:sz w:val="22"/>
                <w:szCs w:val="22"/>
              </w:rPr>
              <w:t>-,318</w:t>
            </w:r>
            <w:r w:rsidRPr="007E1D98">
              <w:rPr>
                <w:color w:val="000000"/>
                <w:sz w:val="22"/>
                <w:szCs w:val="22"/>
                <w:vertAlign w:val="superscript"/>
              </w:rPr>
              <w:t>**</w:t>
            </w:r>
          </w:p>
        </w:tc>
      </w:tr>
      <w:tr w:rsidR="003708CC" w:rsidRPr="007E1D98" w14:paraId="4ABBE8B1" w14:textId="77777777" w:rsidTr="007E1D98">
        <w:trPr>
          <w:trHeight w:val="720"/>
        </w:trPr>
        <w:tc>
          <w:tcPr>
            <w:tcW w:w="284" w:type="dxa"/>
            <w:vMerge/>
            <w:tcBorders>
              <w:top w:val="nil"/>
              <w:left w:val="single" w:sz="12" w:space="0" w:color="000000"/>
              <w:bottom w:val="single" w:sz="4" w:space="0" w:color="000000"/>
              <w:right w:val="nil"/>
            </w:tcBorders>
            <w:vAlign w:val="center"/>
            <w:hideMark/>
          </w:tcPr>
          <w:p w14:paraId="1E76D754"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502F7B05" w14:textId="77777777" w:rsidR="00AD0475" w:rsidRPr="007E1D98" w:rsidRDefault="00AD0475" w:rsidP="00054B64">
            <w:pPr>
              <w:rPr>
                <w:color w:val="000000"/>
                <w:sz w:val="22"/>
                <w:szCs w:val="22"/>
              </w:rPr>
            </w:pPr>
          </w:p>
        </w:tc>
        <w:tc>
          <w:tcPr>
            <w:tcW w:w="789" w:type="dxa"/>
            <w:tcBorders>
              <w:top w:val="nil"/>
              <w:left w:val="nil"/>
              <w:bottom w:val="nil"/>
              <w:right w:val="single" w:sz="12" w:space="0" w:color="000000"/>
            </w:tcBorders>
            <w:shd w:val="clear" w:color="auto" w:fill="auto"/>
            <w:hideMark/>
          </w:tcPr>
          <w:p w14:paraId="488F4FEC"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3CF9FA29"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5CFEC02C" w14:textId="77777777" w:rsidR="00AD0475" w:rsidRPr="007E1D98" w:rsidRDefault="00AD0475" w:rsidP="00054B64">
            <w:pPr>
              <w:jc w:val="right"/>
              <w:rPr>
                <w:color w:val="000000"/>
                <w:sz w:val="22"/>
                <w:szCs w:val="22"/>
              </w:rPr>
            </w:pPr>
            <w:r w:rsidRPr="007E1D98">
              <w:rPr>
                <w:color w:val="000000"/>
                <w:sz w:val="22"/>
                <w:szCs w:val="22"/>
              </w:rPr>
              <w:t>,000</w:t>
            </w:r>
          </w:p>
        </w:tc>
        <w:tc>
          <w:tcPr>
            <w:tcW w:w="850" w:type="dxa"/>
            <w:tcBorders>
              <w:top w:val="nil"/>
              <w:left w:val="nil"/>
              <w:bottom w:val="nil"/>
              <w:right w:val="single" w:sz="4" w:space="0" w:color="000000"/>
            </w:tcBorders>
            <w:shd w:val="clear" w:color="auto" w:fill="auto"/>
            <w:noWrap/>
            <w:vAlign w:val="center"/>
            <w:hideMark/>
          </w:tcPr>
          <w:p w14:paraId="341F4A8D"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2F7BD2A6" w14:textId="77777777" w:rsidR="00AD0475" w:rsidRPr="007E1D98" w:rsidRDefault="00AD0475" w:rsidP="00054B64">
            <w:pPr>
              <w:jc w:val="right"/>
              <w:rPr>
                <w:color w:val="000000"/>
                <w:sz w:val="22"/>
                <w:szCs w:val="22"/>
              </w:rPr>
            </w:pPr>
            <w:r w:rsidRPr="007E1D98">
              <w:rPr>
                <w:color w:val="000000"/>
                <w:sz w:val="22"/>
                <w:szCs w:val="22"/>
              </w:rPr>
              <w:t>,000</w:t>
            </w:r>
          </w:p>
        </w:tc>
        <w:tc>
          <w:tcPr>
            <w:tcW w:w="850" w:type="dxa"/>
            <w:tcBorders>
              <w:top w:val="nil"/>
              <w:left w:val="nil"/>
              <w:bottom w:val="nil"/>
              <w:right w:val="single" w:sz="4" w:space="0" w:color="000000"/>
            </w:tcBorders>
            <w:shd w:val="clear" w:color="auto" w:fill="auto"/>
            <w:noWrap/>
            <w:vAlign w:val="center"/>
            <w:hideMark/>
          </w:tcPr>
          <w:p w14:paraId="3C4CF276"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6EFE6FA2" w14:textId="77777777" w:rsidR="00AD0475" w:rsidRPr="007E1D98" w:rsidRDefault="00AD0475" w:rsidP="00054B64">
            <w:pPr>
              <w:jc w:val="right"/>
              <w:rPr>
                <w:color w:val="000000"/>
                <w:sz w:val="22"/>
                <w:szCs w:val="22"/>
              </w:rPr>
            </w:pPr>
            <w:r w:rsidRPr="007E1D98">
              <w:rPr>
                <w:color w:val="000000"/>
                <w:sz w:val="22"/>
                <w:szCs w:val="22"/>
              </w:rPr>
              <w:t>,000</w:t>
            </w:r>
          </w:p>
        </w:tc>
        <w:tc>
          <w:tcPr>
            <w:tcW w:w="992" w:type="dxa"/>
            <w:tcBorders>
              <w:top w:val="nil"/>
              <w:left w:val="nil"/>
              <w:bottom w:val="nil"/>
              <w:right w:val="single" w:sz="4" w:space="0" w:color="000000"/>
            </w:tcBorders>
            <w:shd w:val="clear" w:color="auto" w:fill="auto"/>
            <w:noWrap/>
            <w:vAlign w:val="center"/>
            <w:hideMark/>
          </w:tcPr>
          <w:p w14:paraId="320D80BB" w14:textId="77777777" w:rsidR="00AD0475" w:rsidRPr="007E1D98" w:rsidRDefault="00AD0475" w:rsidP="00054B64">
            <w:pPr>
              <w:jc w:val="right"/>
              <w:rPr>
                <w:color w:val="000000"/>
                <w:sz w:val="22"/>
                <w:szCs w:val="22"/>
              </w:rPr>
            </w:pPr>
            <w:r w:rsidRPr="007E1D98">
              <w:rPr>
                <w:color w:val="000000"/>
                <w:sz w:val="22"/>
                <w:szCs w:val="22"/>
              </w:rPr>
              <w:t>,000</w:t>
            </w:r>
          </w:p>
        </w:tc>
        <w:tc>
          <w:tcPr>
            <w:tcW w:w="992" w:type="dxa"/>
            <w:tcBorders>
              <w:top w:val="nil"/>
              <w:left w:val="nil"/>
              <w:bottom w:val="nil"/>
              <w:right w:val="single" w:sz="4" w:space="0" w:color="000000"/>
            </w:tcBorders>
            <w:shd w:val="clear" w:color="auto" w:fill="auto"/>
            <w:noWrap/>
            <w:vAlign w:val="center"/>
            <w:hideMark/>
          </w:tcPr>
          <w:p w14:paraId="4B10488B" w14:textId="77777777" w:rsidR="00AD0475" w:rsidRPr="007E1D98" w:rsidRDefault="00AD0475" w:rsidP="00054B64">
            <w:pPr>
              <w:jc w:val="right"/>
              <w:rPr>
                <w:color w:val="000000"/>
                <w:sz w:val="22"/>
                <w:szCs w:val="22"/>
              </w:rPr>
            </w:pPr>
            <w:r w:rsidRPr="007E1D98">
              <w:rPr>
                <w:color w:val="000000"/>
                <w:sz w:val="22"/>
                <w:szCs w:val="22"/>
              </w:rPr>
              <w:t>,000</w:t>
            </w:r>
          </w:p>
        </w:tc>
      </w:tr>
      <w:tr w:rsidR="003708CC" w:rsidRPr="007E1D98" w14:paraId="792D8F82" w14:textId="77777777" w:rsidTr="007E1D98">
        <w:trPr>
          <w:trHeight w:val="300"/>
        </w:trPr>
        <w:tc>
          <w:tcPr>
            <w:tcW w:w="284" w:type="dxa"/>
            <w:vMerge/>
            <w:tcBorders>
              <w:top w:val="nil"/>
              <w:left w:val="single" w:sz="12" w:space="0" w:color="000000"/>
              <w:bottom w:val="single" w:sz="4" w:space="0" w:color="000000"/>
              <w:right w:val="nil"/>
            </w:tcBorders>
            <w:vAlign w:val="center"/>
            <w:hideMark/>
          </w:tcPr>
          <w:p w14:paraId="25DAB33B"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521AAB9C" w14:textId="77777777" w:rsidR="00AD0475" w:rsidRPr="007E1D98" w:rsidRDefault="00AD0475" w:rsidP="00054B64">
            <w:pPr>
              <w:rPr>
                <w:color w:val="000000"/>
                <w:sz w:val="22"/>
                <w:szCs w:val="22"/>
              </w:rPr>
            </w:pPr>
          </w:p>
        </w:tc>
        <w:tc>
          <w:tcPr>
            <w:tcW w:w="789" w:type="dxa"/>
            <w:tcBorders>
              <w:top w:val="nil"/>
              <w:left w:val="nil"/>
              <w:bottom w:val="single" w:sz="4" w:space="0" w:color="000000"/>
              <w:right w:val="single" w:sz="12" w:space="0" w:color="000000"/>
            </w:tcBorders>
            <w:shd w:val="clear" w:color="auto" w:fill="auto"/>
            <w:hideMark/>
          </w:tcPr>
          <w:p w14:paraId="64365CF5"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14990251"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4CFA92B3" w14:textId="77777777" w:rsidR="00AD0475" w:rsidRPr="007E1D98" w:rsidRDefault="00AD0475" w:rsidP="00054B64">
            <w:pPr>
              <w:jc w:val="right"/>
              <w:rPr>
                <w:color w:val="000000"/>
                <w:sz w:val="22"/>
                <w:szCs w:val="22"/>
              </w:rPr>
            </w:pPr>
            <w:r w:rsidRPr="007E1D98">
              <w:rPr>
                <w:color w:val="000000"/>
                <w:sz w:val="22"/>
                <w:szCs w:val="22"/>
              </w:rPr>
              <w:t>119</w:t>
            </w:r>
          </w:p>
        </w:tc>
        <w:tc>
          <w:tcPr>
            <w:tcW w:w="850" w:type="dxa"/>
            <w:tcBorders>
              <w:top w:val="nil"/>
              <w:left w:val="nil"/>
              <w:bottom w:val="single" w:sz="4" w:space="0" w:color="000000"/>
              <w:right w:val="single" w:sz="4" w:space="0" w:color="000000"/>
            </w:tcBorders>
            <w:shd w:val="clear" w:color="auto" w:fill="auto"/>
            <w:noWrap/>
            <w:vAlign w:val="center"/>
            <w:hideMark/>
          </w:tcPr>
          <w:p w14:paraId="43DABC7C"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397DCA9F" w14:textId="77777777" w:rsidR="00AD0475" w:rsidRPr="007E1D98" w:rsidRDefault="00AD0475" w:rsidP="00054B64">
            <w:pPr>
              <w:jc w:val="right"/>
              <w:rPr>
                <w:color w:val="000000"/>
                <w:sz w:val="22"/>
                <w:szCs w:val="22"/>
              </w:rPr>
            </w:pPr>
            <w:r w:rsidRPr="007E1D98">
              <w:rPr>
                <w:color w:val="000000"/>
                <w:sz w:val="22"/>
                <w:szCs w:val="22"/>
              </w:rPr>
              <w:t>119</w:t>
            </w:r>
          </w:p>
        </w:tc>
        <w:tc>
          <w:tcPr>
            <w:tcW w:w="850" w:type="dxa"/>
            <w:tcBorders>
              <w:top w:val="nil"/>
              <w:left w:val="nil"/>
              <w:bottom w:val="single" w:sz="4" w:space="0" w:color="000000"/>
              <w:right w:val="single" w:sz="4" w:space="0" w:color="000000"/>
            </w:tcBorders>
            <w:shd w:val="clear" w:color="auto" w:fill="auto"/>
            <w:noWrap/>
            <w:vAlign w:val="center"/>
            <w:hideMark/>
          </w:tcPr>
          <w:p w14:paraId="29D30CFB"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20A5BD25" w14:textId="77777777" w:rsidR="00AD0475" w:rsidRPr="007E1D98" w:rsidRDefault="00AD0475" w:rsidP="00054B64">
            <w:pPr>
              <w:jc w:val="right"/>
              <w:rPr>
                <w:color w:val="000000"/>
                <w:sz w:val="22"/>
                <w:szCs w:val="22"/>
              </w:rPr>
            </w:pPr>
            <w:r w:rsidRPr="007E1D98">
              <w:rPr>
                <w:color w:val="000000"/>
                <w:sz w:val="22"/>
                <w:szCs w:val="22"/>
              </w:rPr>
              <w:t>119</w:t>
            </w:r>
          </w:p>
        </w:tc>
        <w:tc>
          <w:tcPr>
            <w:tcW w:w="992" w:type="dxa"/>
            <w:tcBorders>
              <w:top w:val="nil"/>
              <w:left w:val="nil"/>
              <w:bottom w:val="single" w:sz="4" w:space="0" w:color="000000"/>
              <w:right w:val="single" w:sz="4" w:space="0" w:color="000000"/>
            </w:tcBorders>
            <w:shd w:val="clear" w:color="auto" w:fill="auto"/>
            <w:noWrap/>
            <w:vAlign w:val="center"/>
            <w:hideMark/>
          </w:tcPr>
          <w:p w14:paraId="1156049E" w14:textId="77777777" w:rsidR="00AD0475" w:rsidRPr="007E1D98" w:rsidRDefault="00AD0475" w:rsidP="00054B64">
            <w:pPr>
              <w:jc w:val="right"/>
              <w:rPr>
                <w:color w:val="000000"/>
                <w:sz w:val="22"/>
                <w:szCs w:val="22"/>
              </w:rPr>
            </w:pPr>
            <w:r w:rsidRPr="007E1D98">
              <w:rPr>
                <w:color w:val="000000"/>
                <w:sz w:val="22"/>
                <w:szCs w:val="22"/>
              </w:rPr>
              <w:t>119</w:t>
            </w:r>
          </w:p>
        </w:tc>
        <w:tc>
          <w:tcPr>
            <w:tcW w:w="992" w:type="dxa"/>
            <w:tcBorders>
              <w:top w:val="nil"/>
              <w:left w:val="nil"/>
              <w:bottom w:val="single" w:sz="4" w:space="0" w:color="000000"/>
              <w:right w:val="single" w:sz="4" w:space="0" w:color="000000"/>
            </w:tcBorders>
            <w:shd w:val="clear" w:color="auto" w:fill="auto"/>
            <w:noWrap/>
            <w:vAlign w:val="center"/>
            <w:hideMark/>
          </w:tcPr>
          <w:p w14:paraId="2BFBE283" w14:textId="77777777" w:rsidR="00AD0475" w:rsidRPr="007E1D98" w:rsidRDefault="00AD0475" w:rsidP="00054B64">
            <w:pPr>
              <w:jc w:val="right"/>
              <w:rPr>
                <w:color w:val="000000"/>
                <w:sz w:val="22"/>
                <w:szCs w:val="22"/>
              </w:rPr>
            </w:pPr>
            <w:r w:rsidRPr="007E1D98">
              <w:rPr>
                <w:color w:val="000000"/>
                <w:sz w:val="22"/>
                <w:szCs w:val="22"/>
              </w:rPr>
              <w:t>119</w:t>
            </w:r>
          </w:p>
        </w:tc>
      </w:tr>
      <w:tr w:rsidR="003708CC" w:rsidRPr="007E1D98" w14:paraId="70A4F0E1" w14:textId="77777777" w:rsidTr="007E1D98">
        <w:trPr>
          <w:trHeight w:val="960"/>
        </w:trPr>
        <w:tc>
          <w:tcPr>
            <w:tcW w:w="284" w:type="dxa"/>
            <w:vMerge/>
            <w:tcBorders>
              <w:top w:val="nil"/>
              <w:left w:val="single" w:sz="12" w:space="0" w:color="000000"/>
              <w:bottom w:val="single" w:sz="4" w:space="0" w:color="000000"/>
              <w:right w:val="nil"/>
            </w:tcBorders>
            <w:vAlign w:val="center"/>
            <w:hideMark/>
          </w:tcPr>
          <w:p w14:paraId="63E758D9" w14:textId="77777777" w:rsidR="00AD0475" w:rsidRPr="007E1D98" w:rsidRDefault="00AD0475" w:rsidP="00054B64">
            <w:pPr>
              <w:rPr>
                <w:color w:val="000000"/>
                <w:sz w:val="22"/>
                <w:szCs w:val="22"/>
              </w:rPr>
            </w:pPr>
          </w:p>
        </w:tc>
        <w:tc>
          <w:tcPr>
            <w:tcW w:w="1054" w:type="dxa"/>
            <w:vMerge w:val="restart"/>
            <w:tcBorders>
              <w:top w:val="nil"/>
              <w:left w:val="nil"/>
              <w:bottom w:val="single" w:sz="4" w:space="0" w:color="000000"/>
              <w:right w:val="nil"/>
            </w:tcBorders>
            <w:shd w:val="clear" w:color="auto" w:fill="auto"/>
            <w:hideMark/>
          </w:tcPr>
          <w:p w14:paraId="3D4868F4" w14:textId="77777777" w:rsidR="00AD0475" w:rsidRPr="007E1D98" w:rsidRDefault="00AD0475" w:rsidP="00054B64">
            <w:pPr>
              <w:rPr>
                <w:color w:val="000000"/>
                <w:sz w:val="22"/>
                <w:szCs w:val="22"/>
              </w:rPr>
            </w:pPr>
            <w:r w:rsidRPr="007E1D98">
              <w:rPr>
                <w:color w:val="000000"/>
                <w:sz w:val="22"/>
                <w:szCs w:val="22"/>
              </w:rPr>
              <w:t>Гипогн-А</w:t>
            </w:r>
          </w:p>
        </w:tc>
        <w:tc>
          <w:tcPr>
            <w:tcW w:w="789" w:type="dxa"/>
            <w:tcBorders>
              <w:top w:val="nil"/>
              <w:left w:val="nil"/>
              <w:bottom w:val="nil"/>
              <w:right w:val="single" w:sz="12" w:space="0" w:color="000000"/>
            </w:tcBorders>
            <w:shd w:val="clear" w:color="auto" w:fill="auto"/>
            <w:hideMark/>
          </w:tcPr>
          <w:p w14:paraId="1DEF369A"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7D0E833D" w14:textId="77777777" w:rsidR="00AD0475" w:rsidRPr="007E1D98" w:rsidRDefault="00AD0475" w:rsidP="00054B64">
            <w:pPr>
              <w:jc w:val="right"/>
              <w:rPr>
                <w:color w:val="000000"/>
                <w:sz w:val="22"/>
                <w:szCs w:val="22"/>
              </w:rPr>
            </w:pPr>
            <w:r w:rsidRPr="007E1D98">
              <w:rPr>
                <w:color w:val="000000"/>
                <w:sz w:val="22"/>
                <w:szCs w:val="22"/>
              </w:rPr>
              <w:t>-,251</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30CDBE70" w14:textId="77777777" w:rsidR="00AD0475" w:rsidRPr="007E1D98" w:rsidRDefault="00AD0475" w:rsidP="00054B64">
            <w:pPr>
              <w:jc w:val="right"/>
              <w:rPr>
                <w:color w:val="000000"/>
                <w:sz w:val="22"/>
                <w:szCs w:val="22"/>
              </w:rPr>
            </w:pPr>
            <w:r w:rsidRPr="007E1D98">
              <w:rPr>
                <w:color w:val="000000"/>
                <w:sz w:val="22"/>
                <w:szCs w:val="22"/>
              </w:rPr>
              <w:t>-,274</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600F8B27" w14:textId="77777777" w:rsidR="00AD0475" w:rsidRPr="007E1D98" w:rsidRDefault="00AD0475" w:rsidP="00054B64">
            <w:pPr>
              <w:jc w:val="right"/>
              <w:rPr>
                <w:color w:val="000000"/>
                <w:sz w:val="22"/>
                <w:szCs w:val="22"/>
              </w:rPr>
            </w:pPr>
            <w:r w:rsidRPr="007E1D98">
              <w:rPr>
                <w:color w:val="000000"/>
                <w:sz w:val="22"/>
                <w:szCs w:val="22"/>
              </w:rPr>
              <w:t>-,300</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4F5A4769" w14:textId="77777777" w:rsidR="00AD0475" w:rsidRPr="007E1D98" w:rsidRDefault="00AD0475" w:rsidP="00054B64">
            <w:pPr>
              <w:jc w:val="right"/>
              <w:rPr>
                <w:color w:val="000000"/>
                <w:sz w:val="22"/>
                <w:szCs w:val="22"/>
              </w:rPr>
            </w:pPr>
            <w:r w:rsidRPr="007E1D98">
              <w:rPr>
                <w:color w:val="000000"/>
                <w:sz w:val="22"/>
                <w:szCs w:val="22"/>
              </w:rPr>
              <w:t>-,237</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557264BB" w14:textId="77777777" w:rsidR="00AD0475" w:rsidRPr="007E1D98" w:rsidRDefault="00AD0475" w:rsidP="00054B64">
            <w:pPr>
              <w:jc w:val="right"/>
              <w:rPr>
                <w:color w:val="000000"/>
                <w:sz w:val="22"/>
                <w:szCs w:val="22"/>
              </w:rPr>
            </w:pPr>
            <w:r w:rsidRPr="007E1D98">
              <w:rPr>
                <w:color w:val="000000"/>
                <w:sz w:val="22"/>
                <w:szCs w:val="22"/>
              </w:rPr>
              <w:t>-,273</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208F2EC1" w14:textId="77777777" w:rsidR="00AD0475" w:rsidRPr="007E1D98" w:rsidRDefault="00AD0475" w:rsidP="00054B64">
            <w:pPr>
              <w:jc w:val="right"/>
              <w:rPr>
                <w:color w:val="000000"/>
                <w:sz w:val="22"/>
                <w:szCs w:val="22"/>
              </w:rPr>
            </w:pPr>
            <w:r w:rsidRPr="007E1D98">
              <w:rPr>
                <w:color w:val="000000"/>
                <w:sz w:val="22"/>
                <w:szCs w:val="22"/>
              </w:rPr>
              <w:t>-,277</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000000" w:fill="FFFF00"/>
            <w:noWrap/>
            <w:vAlign w:val="center"/>
            <w:hideMark/>
          </w:tcPr>
          <w:p w14:paraId="30016D45" w14:textId="77777777" w:rsidR="00AD0475" w:rsidRPr="007E1D98" w:rsidRDefault="00AD0475" w:rsidP="00054B64">
            <w:pPr>
              <w:jc w:val="right"/>
              <w:rPr>
                <w:color w:val="000000"/>
                <w:sz w:val="22"/>
                <w:szCs w:val="22"/>
              </w:rPr>
            </w:pPr>
            <w:r w:rsidRPr="007E1D98">
              <w:rPr>
                <w:color w:val="000000"/>
                <w:sz w:val="22"/>
                <w:szCs w:val="22"/>
              </w:rPr>
              <w:t>-,248</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auto" w:fill="auto"/>
            <w:noWrap/>
            <w:vAlign w:val="center"/>
            <w:hideMark/>
          </w:tcPr>
          <w:p w14:paraId="41C9AAA9" w14:textId="77777777" w:rsidR="00AD0475" w:rsidRPr="007E1D98" w:rsidRDefault="00AD0475" w:rsidP="00054B64">
            <w:pPr>
              <w:jc w:val="right"/>
              <w:rPr>
                <w:color w:val="000000"/>
                <w:sz w:val="22"/>
                <w:szCs w:val="22"/>
              </w:rPr>
            </w:pPr>
            <w:r w:rsidRPr="007E1D98">
              <w:rPr>
                <w:color w:val="000000"/>
                <w:sz w:val="22"/>
                <w:szCs w:val="22"/>
              </w:rPr>
              <w:t>-,136</w:t>
            </w:r>
          </w:p>
        </w:tc>
      </w:tr>
      <w:tr w:rsidR="003708CC" w:rsidRPr="007E1D98" w14:paraId="50F8BDE6" w14:textId="77777777" w:rsidTr="007E1D98">
        <w:trPr>
          <w:trHeight w:val="720"/>
        </w:trPr>
        <w:tc>
          <w:tcPr>
            <w:tcW w:w="284" w:type="dxa"/>
            <w:vMerge/>
            <w:tcBorders>
              <w:top w:val="nil"/>
              <w:left w:val="single" w:sz="12" w:space="0" w:color="000000"/>
              <w:bottom w:val="single" w:sz="4" w:space="0" w:color="000000"/>
              <w:right w:val="nil"/>
            </w:tcBorders>
            <w:vAlign w:val="center"/>
            <w:hideMark/>
          </w:tcPr>
          <w:p w14:paraId="02B9DFA1"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2FC4C894" w14:textId="77777777" w:rsidR="00AD0475" w:rsidRPr="007E1D98" w:rsidRDefault="00AD0475" w:rsidP="00054B64">
            <w:pPr>
              <w:rPr>
                <w:color w:val="000000"/>
                <w:sz w:val="22"/>
                <w:szCs w:val="22"/>
              </w:rPr>
            </w:pPr>
          </w:p>
        </w:tc>
        <w:tc>
          <w:tcPr>
            <w:tcW w:w="789" w:type="dxa"/>
            <w:tcBorders>
              <w:top w:val="nil"/>
              <w:left w:val="nil"/>
              <w:bottom w:val="nil"/>
              <w:right w:val="single" w:sz="12" w:space="0" w:color="000000"/>
            </w:tcBorders>
            <w:shd w:val="clear" w:color="auto" w:fill="auto"/>
            <w:hideMark/>
          </w:tcPr>
          <w:p w14:paraId="2B4FAC3D"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2A8F5BCE" w14:textId="77777777" w:rsidR="00AD0475" w:rsidRPr="007E1D98" w:rsidRDefault="00AD0475" w:rsidP="00054B64">
            <w:pPr>
              <w:jc w:val="right"/>
              <w:rPr>
                <w:color w:val="000000"/>
                <w:sz w:val="22"/>
                <w:szCs w:val="22"/>
              </w:rPr>
            </w:pPr>
            <w:r w:rsidRPr="007E1D98">
              <w:rPr>
                <w:color w:val="000000"/>
                <w:sz w:val="22"/>
                <w:szCs w:val="22"/>
              </w:rPr>
              <w:t>,006</w:t>
            </w:r>
          </w:p>
        </w:tc>
        <w:tc>
          <w:tcPr>
            <w:tcW w:w="851" w:type="dxa"/>
            <w:tcBorders>
              <w:top w:val="nil"/>
              <w:left w:val="nil"/>
              <w:bottom w:val="nil"/>
              <w:right w:val="single" w:sz="4" w:space="0" w:color="000000"/>
            </w:tcBorders>
            <w:shd w:val="clear" w:color="auto" w:fill="auto"/>
            <w:noWrap/>
            <w:vAlign w:val="center"/>
            <w:hideMark/>
          </w:tcPr>
          <w:p w14:paraId="58C1B7CA" w14:textId="77777777" w:rsidR="00AD0475" w:rsidRPr="007E1D98" w:rsidRDefault="00AD0475" w:rsidP="00054B64">
            <w:pPr>
              <w:jc w:val="right"/>
              <w:rPr>
                <w:color w:val="000000"/>
                <w:sz w:val="22"/>
                <w:szCs w:val="22"/>
              </w:rPr>
            </w:pPr>
            <w:r w:rsidRPr="007E1D98">
              <w:rPr>
                <w:color w:val="000000"/>
                <w:sz w:val="22"/>
                <w:szCs w:val="22"/>
              </w:rPr>
              <w:t>,003</w:t>
            </w:r>
          </w:p>
        </w:tc>
        <w:tc>
          <w:tcPr>
            <w:tcW w:w="850" w:type="dxa"/>
            <w:tcBorders>
              <w:top w:val="nil"/>
              <w:left w:val="nil"/>
              <w:bottom w:val="nil"/>
              <w:right w:val="single" w:sz="4" w:space="0" w:color="000000"/>
            </w:tcBorders>
            <w:shd w:val="clear" w:color="auto" w:fill="auto"/>
            <w:noWrap/>
            <w:vAlign w:val="center"/>
            <w:hideMark/>
          </w:tcPr>
          <w:p w14:paraId="1AB4A4F0" w14:textId="77777777" w:rsidR="00AD0475" w:rsidRPr="007E1D98" w:rsidRDefault="00AD0475" w:rsidP="00054B64">
            <w:pPr>
              <w:jc w:val="right"/>
              <w:rPr>
                <w:color w:val="000000"/>
                <w:sz w:val="22"/>
                <w:szCs w:val="22"/>
              </w:rPr>
            </w:pPr>
            <w:r w:rsidRPr="007E1D98">
              <w:rPr>
                <w:color w:val="000000"/>
                <w:sz w:val="22"/>
                <w:szCs w:val="22"/>
              </w:rPr>
              <w:t>,001</w:t>
            </w:r>
          </w:p>
        </w:tc>
        <w:tc>
          <w:tcPr>
            <w:tcW w:w="851" w:type="dxa"/>
            <w:tcBorders>
              <w:top w:val="nil"/>
              <w:left w:val="nil"/>
              <w:bottom w:val="nil"/>
              <w:right w:val="single" w:sz="4" w:space="0" w:color="000000"/>
            </w:tcBorders>
            <w:shd w:val="clear" w:color="auto" w:fill="auto"/>
            <w:noWrap/>
            <w:vAlign w:val="center"/>
            <w:hideMark/>
          </w:tcPr>
          <w:p w14:paraId="1F285BE3" w14:textId="77777777" w:rsidR="00AD0475" w:rsidRPr="007E1D98" w:rsidRDefault="00AD0475" w:rsidP="00054B64">
            <w:pPr>
              <w:jc w:val="right"/>
              <w:rPr>
                <w:color w:val="000000"/>
                <w:sz w:val="22"/>
                <w:szCs w:val="22"/>
              </w:rPr>
            </w:pPr>
            <w:r w:rsidRPr="007E1D98">
              <w:rPr>
                <w:color w:val="000000"/>
                <w:sz w:val="22"/>
                <w:szCs w:val="22"/>
              </w:rPr>
              <w:t>,009</w:t>
            </w:r>
          </w:p>
        </w:tc>
        <w:tc>
          <w:tcPr>
            <w:tcW w:w="850" w:type="dxa"/>
            <w:tcBorders>
              <w:top w:val="nil"/>
              <w:left w:val="nil"/>
              <w:bottom w:val="nil"/>
              <w:right w:val="single" w:sz="4" w:space="0" w:color="000000"/>
            </w:tcBorders>
            <w:shd w:val="clear" w:color="auto" w:fill="auto"/>
            <w:noWrap/>
            <w:vAlign w:val="center"/>
            <w:hideMark/>
          </w:tcPr>
          <w:p w14:paraId="6A59DEFE" w14:textId="77777777" w:rsidR="00AD0475" w:rsidRPr="007E1D98" w:rsidRDefault="00AD0475" w:rsidP="00054B64">
            <w:pPr>
              <w:jc w:val="right"/>
              <w:rPr>
                <w:color w:val="000000"/>
                <w:sz w:val="22"/>
                <w:szCs w:val="22"/>
              </w:rPr>
            </w:pPr>
            <w:r w:rsidRPr="007E1D98">
              <w:rPr>
                <w:color w:val="000000"/>
                <w:sz w:val="22"/>
                <w:szCs w:val="22"/>
              </w:rPr>
              <w:t>,003</w:t>
            </w:r>
          </w:p>
        </w:tc>
        <w:tc>
          <w:tcPr>
            <w:tcW w:w="851" w:type="dxa"/>
            <w:tcBorders>
              <w:top w:val="nil"/>
              <w:left w:val="nil"/>
              <w:bottom w:val="nil"/>
              <w:right w:val="single" w:sz="4" w:space="0" w:color="000000"/>
            </w:tcBorders>
            <w:shd w:val="clear" w:color="auto" w:fill="auto"/>
            <w:noWrap/>
            <w:vAlign w:val="center"/>
            <w:hideMark/>
          </w:tcPr>
          <w:p w14:paraId="14CC93B6" w14:textId="77777777" w:rsidR="00AD0475" w:rsidRPr="007E1D98" w:rsidRDefault="00AD0475" w:rsidP="00054B64">
            <w:pPr>
              <w:jc w:val="right"/>
              <w:rPr>
                <w:color w:val="000000"/>
                <w:sz w:val="22"/>
                <w:szCs w:val="22"/>
              </w:rPr>
            </w:pPr>
            <w:r w:rsidRPr="007E1D98">
              <w:rPr>
                <w:color w:val="000000"/>
                <w:sz w:val="22"/>
                <w:szCs w:val="22"/>
              </w:rPr>
              <w:t>,002</w:t>
            </w:r>
          </w:p>
        </w:tc>
        <w:tc>
          <w:tcPr>
            <w:tcW w:w="992" w:type="dxa"/>
            <w:tcBorders>
              <w:top w:val="nil"/>
              <w:left w:val="nil"/>
              <w:bottom w:val="nil"/>
              <w:right w:val="single" w:sz="4" w:space="0" w:color="000000"/>
            </w:tcBorders>
            <w:shd w:val="clear" w:color="auto" w:fill="auto"/>
            <w:noWrap/>
            <w:vAlign w:val="center"/>
            <w:hideMark/>
          </w:tcPr>
          <w:p w14:paraId="074B7401" w14:textId="77777777" w:rsidR="00AD0475" w:rsidRPr="007E1D98" w:rsidRDefault="00AD0475" w:rsidP="00054B64">
            <w:pPr>
              <w:jc w:val="right"/>
              <w:rPr>
                <w:color w:val="000000"/>
                <w:sz w:val="22"/>
                <w:szCs w:val="22"/>
              </w:rPr>
            </w:pPr>
            <w:r w:rsidRPr="007E1D98">
              <w:rPr>
                <w:color w:val="000000"/>
                <w:sz w:val="22"/>
                <w:szCs w:val="22"/>
              </w:rPr>
              <w:t>,007</w:t>
            </w:r>
          </w:p>
        </w:tc>
        <w:tc>
          <w:tcPr>
            <w:tcW w:w="992" w:type="dxa"/>
            <w:tcBorders>
              <w:top w:val="nil"/>
              <w:left w:val="nil"/>
              <w:bottom w:val="nil"/>
              <w:right w:val="single" w:sz="4" w:space="0" w:color="000000"/>
            </w:tcBorders>
            <w:shd w:val="clear" w:color="auto" w:fill="auto"/>
            <w:noWrap/>
            <w:vAlign w:val="center"/>
            <w:hideMark/>
          </w:tcPr>
          <w:p w14:paraId="74ADF764" w14:textId="77777777" w:rsidR="00AD0475" w:rsidRPr="007E1D98" w:rsidRDefault="00AD0475" w:rsidP="00054B64">
            <w:pPr>
              <w:jc w:val="right"/>
              <w:rPr>
                <w:color w:val="000000"/>
                <w:sz w:val="22"/>
                <w:szCs w:val="22"/>
              </w:rPr>
            </w:pPr>
            <w:r w:rsidRPr="007E1D98">
              <w:rPr>
                <w:color w:val="000000"/>
                <w:sz w:val="22"/>
                <w:szCs w:val="22"/>
              </w:rPr>
              <w:t>,141</w:t>
            </w:r>
          </w:p>
        </w:tc>
      </w:tr>
      <w:tr w:rsidR="003708CC" w:rsidRPr="007E1D98" w14:paraId="7E36BEB3" w14:textId="77777777" w:rsidTr="007E1D98">
        <w:trPr>
          <w:trHeight w:val="300"/>
        </w:trPr>
        <w:tc>
          <w:tcPr>
            <w:tcW w:w="284" w:type="dxa"/>
            <w:vMerge/>
            <w:tcBorders>
              <w:top w:val="nil"/>
              <w:left w:val="single" w:sz="12" w:space="0" w:color="000000"/>
              <w:bottom w:val="single" w:sz="4" w:space="0" w:color="000000"/>
              <w:right w:val="nil"/>
            </w:tcBorders>
            <w:vAlign w:val="center"/>
            <w:hideMark/>
          </w:tcPr>
          <w:p w14:paraId="719A0315"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3C75375D" w14:textId="77777777" w:rsidR="00AD0475" w:rsidRPr="007E1D98" w:rsidRDefault="00AD0475" w:rsidP="00054B64">
            <w:pPr>
              <w:rPr>
                <w:color w:val="000000"/>
                <w:sz w:val="22"/>
                <w:szCs w:val="22"/>
              </w:rPr>
            </w:pPr>
          </w:p>
        </w:tc>
        <w:tc>
          <w:tcPr>
            <w:tcW w:w="789" w:type="dxa"/>
            <w:tcBorders>
              <w:top w:val="nil"/>
              <w:left w:val="nil"/>
              <w:bottom w:val="single" w:sz="4" w:space="0" w:color="000000"/>
              <w:right w:val="single" w:sz="12" w:space="0" w:color="000000"/>
            </w:tcBorders>
            <w:shd w:val="clear" w:color="auto" w:fill="auto"/>
            <w:hideMark/>
          </w:tcPr>
          <w:p w14:paraId="77D9B2A3"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75A71ED5"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2756C8E4" w14:textId="77777777" w:rsidR="00AD0475" w:rsidRPr="007E1D98" w:rsidRDefault="00AD0475" w:rsidP="00054B64">
            <w:pPr>
              <w:jc w:val="right"/>
              <w:rPr>
                <w:color w:val="000000"/>
                <w:sz w:val="22"/>
                <w:szCs w:val="22"/>
              </w:rPr>
            </w:pPr>
            <w:r w:rsidRPr="007E1D98">
              <w:rPr>
                <w:color w:val="000000"/>
                <w:sz w:val="22"/>
                <w:szCs w:val="22"/>
              </w:rPr>
              <w:t>119</w:t>
            </w:r>
          </w:p>
        </w:tc>
        <w:tc>
          <w:tcPr>
            <w:tcW w:w="850" w:type="dxa"/>
            <w:tcBorders>
              <w:top w:val="nil"/>
              <w:left w:val="nil"/>
              <w:bottom w:val="single" w:sz="4" w:space="0" w:color="000000"/>
              <w:right w:val="single" w:sz="4" w:space="0" w:color="000000"/>
            </w:tcBorders>
            <w:shd w:val="clear" w:color="auto" w:fill="auto"/>
            <w:noWrap/>
            <w:vAlign w:val="center"/>
            <w:hideMark/>
          </w:tcPr>
          <w:p w14:paraId="4765A1E1"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2100006B" w14:textId="77777777" w:rsidR="00AD0475" w:rsidRPr="007E1D98" w:rsidRDefault="00AD0475" w:rsidP="00054B64">
            <w:pPr>
              <w:jc w:val="right"/>
              <w:rPr>
                <w:color w:val="000000"/>
                <w:sz w:val="22"/>
                <w:szCs w:val="22"/>
              </w:rPr>
            </w:pPr>
            <w:r w:rsidRPr="007E1D98">
              <w:rPr>
                <w:color w:val="000000"/>
                <w:sz w:val="22"/>
                <w:szCs w:val="22"/>
              </w:rPr>
              <w:t>119</w:t>
            </w:r>
          </w:p>
        </w:tc>
        <w:tc>
          <w:tcPr>
            <w:tcW w:w="850" w:type="dxa"/>
            <w:tcBorders>
              <w:top w:val="nil"/>
              <w:left w:val="nil"/>
              <w:bottom w:val="single" w:sz="4" w:space="0" w:color="000000"/>
              <w:right w:val="single" w:sz="4" w:space="0" w:color="000000"/>
            </w:tcBorders>
            <w:shd w:val="clear" w:color="auto" w:fill="auto"/>
            <w:noWrap/>
            <w:vAlign w:val="center"/>
            <w:hideMark/>
          </w:tcPr>
          <w:p w14:paraId="181CCDE2"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241315BE" w14:textId="77777777" w:rsidR="00AD0475" w:rsidRPr="007E1D98" w:rsidRDefault="00AD0475" w:rsidP="00054B64">
            <w:pPr>
              <w:jc w:val="right"/>
              <w:rPr>
                <w:color w:val="000000"/>
                <w:sz w:val="22"/>
                <w:szCs w:val="22"/>
              </w:rPr>
            </w:pPr>
            <w:r w:rsidRPr="007E1D98">
              <w:rPr>
                <w:color w:val="000000"/>
                <w:sz w:val="22"/>
                <w:szCs w:val="22"/>
              </w:rPr>
              <w:t>119</w:t>
            </w:r>
          </w:p>
        </w:tc>
        <w:tc>
          <w:tcPr>
            <w:tcW w:w="992" w:type="dxa"/>
            <w:tcBorders>
              <w:top w:val="nil"/>
              <w:left w:val="nil"/>
              <w:bottom w:val="single" w:sz="4" w:space="0" w:color="000000"/>
              <w:right w:val="single" w:sz="4" w:space="0" w:color="000000"/>
            </w:tcBorders>
            <w:shd w:val="clear" w:color="auto" w:fill="auto"/>
            <w:noWrap/>
            <w:vAlign w:val="center"/>
            <w:hideMark/>
          </w:tcPr>
          <w:p w14:paraId="0B35EE2C" w14:textId="77777777" w:rsidR="00AD0475" w:rsidRPr="007E1D98" w:rsidRDefault="00AD0475" w:rsidP="00054B64">
            <w:pPr>
              <w:jc w:val="right"/>
              <w:rPr>
                <w:color w:val="000000"/>
                <w:sz w:val="22"/>
                <w:szCs w:val="22"/>
              </w:rPr>
            </w:pPr>
            <w:r w:rsidRPr="007E1D98">
              <w:rPr>
                <w:color w:val="000000"/>
                <w:sz w:val="22"/>
                <w:szCs w:val="22"/>
              </w:rPr>
              <w:t>119</w:t>
            </w:r>
          </w:p>
        </w:tc>
        <w:tc>
          <w:tcPr>
            <w:tcW w:w="992" w:type="dxa"/>
            <w:tcBorders>
              <w:top w:val="nil"/>
              <w:left w:val="nil"/>
              <w:bottom w:val="single" w:sz="4" w:space="0" w:color="000000"/>
              <w:right w:val="single" w:sz="4" w:space="0" w:color="000000"/>
            </w:tcBorders>
            <w:shd w:val="clear" w:color="auto" w:fill="auto"/>
            <w:noWrap/>
            <w:vAlign w:val="center"/>
            <w:hideMark/>
          </w:tcPr>
          <w:p w14:paraId="2EFEC0CA" w14:textId="77777777" w:rsidR="00AD0475" w:rsidRPr="007E1D98" w:rsidRDefault="00AD0475" w:rsidP="00054B64">
            <w:pPr>
              <w:jc w:val="right"/>
              <w:rPr>
                <w:color w:val="000000"/>
                <w:sz w:val="22"/>
                <w:szCs w:val="22"/>
              </w:rPr>
            </w:pPr>
            <w:r w:rsidRPr="007E1D98">
              <w:rPr>
                <w:color w:val="000000"/>
                <w:sz w:val="22"/>
                <w:szCs w:val="22"/>
              </w:rPr>
              <w:t>119</w:t>
            </w:r>
          </w:p>
        </w:tc>
      </w:tr>
      <w:tr w:rsidR="003708CC" w:rsidRPr="007E1D98" w14:paraId="4BA01E7D" w14:textId="77777777" w:rsidTr="007E1D98">
        <w:trPr>
          <w:trHeight w:val="960"/>
        </w:trPr>
        <w:tc>
          <w:tcPr>
            <w:tcW w:w="284" w:type="dxa"/>
            <w:vMerge/>
            <w:tcBorders>
              <w:top w:val="nil"/>
              <w:left w:val="single" w:sz="12" w:space="0" w:color="000000"/>
              <w:bottom w:val="single" w:sz="4" w:space="0" w:color="000000"/>
              <w:right w:val="nil"/>
            </w:tcBorders>
            <w:vAlign w:val="center"/>
            <w:hideMark/>
          </w:tcPr>
          <w:p w14:paraId="153ED782" w14:textId="77777777" w:rsidR="00AD0475" w:rsidRPr="007E1D98" w:rsidRDefault="00AD0475" w:rsidP="00054B64">
            <w:pPr>
              <w:rPr>
                <w:color w:val="000000"/>
                <w:sz w:val="22"/>
                <w:szCs w:val="22"/>
              </w:rPr>
            </w:pPr>
          </w:p>
        </w:tc>
        <w:tc>
          <w:tcPr>
            <w:tcW w:w="1054" w:type="dxa"/>
            <w:vMerge w:val="restart"/>
            <w:tcBorders>
              <w:top w:val="nil"/>
              <w:left w:val="nil"/>
              <w:bottom w:val="single" w:sz="4" w:space="0" w:color="000000"/>
              <w:right w:val="nil"/>
            </w:tcBorders>
            <w:shd w:val="clear" w:color="auto" w:fill="auto"/>
            <w:hideMark/>
          </w:tcPr>
          <w:p w14:paraId="26DE6115" w14:textId="77777777" w:rsidR="00AD0475" w:rsidRPr="007E1D98" w:rsidRDefault="00AD0475" w:rsidP="00054B64">
            <w:pPr>
              <w:rPr>
                <w:color w:val="000000"/>
                <w:sz w:val="22"/>
                <w:szCs w:val="22"/>
              </w:rPr>
            </w:pPr>
            <w:r w:rsidRPr="007E1D98">
              <w:rPr>
                <w:color w:val="000000"/>
                <w:sz w:val="22"/>
                <w:szCs w:val="22"/>
              </w:rPr>
              <w:t>Гипогн-Б</w:t>
            </w:r>
          </w:p>
        </w:tc>
        <w:tc>
          <w:tcPr>
            <w:tcW w:w="789" w:type="dxa"/>
            <w:tcBorders>
              <w:top w:val="nil"/>
              <w:left w:val="nil"/>
              <w:bottom w:val="nil"/>
              <w:right w:val="single" w:sz="12" w:space="0" w:color="000000"/>
            </w:tcBorders>
            <w:shd w:val="clear" w:color="auto" w:fill="auto"/>
            <w:hideMark/>
          </w:tcPr>
          <w:p w14:paraId="3C3F27B7"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5DE35D16" w14:textId="77777777" w:rsidR="00AD0475" w:rsidRPr="007E1D98" w:rsidRDefault="00AD0475" w:rsidP="00054B64">
            <w:pPr>
              <w:jc w:val="right"/>
              <w:rPr>
                <w:color w:val="000000"/>
                <w:sz w:val="22"/>
                <w:szCs w:val="22"/>
              </w:rPr>
            </w:pPr>
            <w:r w:rsidRPr="007E1D98">
              <w:rPr>
                <w:color w:val="000000"/>
                <w:sz w:val="22"/>
                <w:szCs w:val="22"/>
              </w:rPr>
              <w:t>-,246</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76770B60" w14:textId="77777777" w:rsidR="00AD0475" w:rsidRPr="007E1D98" w:rsidRDefault="00AD0475" w:rsidP="00054B64">
            <w:pPr>
              <w:jc w:val="right"/>
              <w:rPr>
                <w:color w:val="000000"/>
                <w:sz w:val="22"/>
                <w:szCs w:val="22"/>
              </w:rPr>
            </w:pPr>
            <w:r w:rsidRPr="007E1D98">
              <w:rPr>
                <w:color w:val="000000"/>
                <w:sz w:val="22"/>
                <w:szCs w:val="22"/>
              </w:rPr>
              <w:t>-,329</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4FFC61C7" w14:textId="77777777" w:rsidR="00AD0475" w:rsidRPr="007E1D98" w:rsidRDefault="00AD0475" w:rsidP="00054B64">
            <w:pPr>
              <w:jc w:val="right"/>
              <w:rPr>
                <w:color w:val="000000"/>
                <w:sz w:val="22"/>
                <w:szCs w:val="22"/>
              </w:rPr>
            </w:pPr>
            <w:r w:rsidRPr="007E1D98">
              <w:rPr>
                <w:color w:val="000000"/>
                <w:sz w:val="22"/>
                <w:szCs w:val="22"/>
              </w:rPr>
              <w:t>-,314</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203FEB88" w14:textId="77777777" w:rsidR="00AD0475" w:rsidRPr="007E1D98" w:rsidRDefault="00AD0475" w:rsidP="00054B64">
            <w:pPr>
              <w:jc w:val="right"/>
              <w:rPr>
                <w:color w:val="000000"/>
                <w:sz w:val="22"/>
                <w:szCs w:val="22"/>
              </w:rPr>
            </w:pPr>
            <w:r w:rsidRPr="007E1D98">
              <w:rPr>
                <w:color w:val="000000"/>
                <w:sz w:val="22"/>
                <w:szCs w:val="22"/>
              </w:rPr>
              <w:t>-,302</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4F3B8AE2" w14:textId="77777777" w:rsidR="00AD0475" w:rsidRPr="007E1D98" w:rsidRDefault="00AD0475" w:rsidP="00054B64">
            <w:pPr>
              <w:jc w:val="right"/>
              <w:rPr>
                <w:color w:val="000000"/>
                <w:sz w:val="22"/>
                <w:szCs w:val="22"/>
              </w:rPr>
            </w:pPr>
            <w:r w:rsidRPr="007E1D98">
              <w:rPr>
                <w:color w:val="000000"/>
                <w:sz w:val="22"/>
                <w:szCs w:val="22"/>
              </w:rPr>
              <w:t>-,206</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3A4BEF12" w14:textId="77777777" w:rsidR="00AD0475" w:rsidRPr="007E1D98" w:rsidRDefault="00AD0475" w:rsidP="00054B64">
            <w:pPr>
              <w:jc w:val="right"/>
              <w:rPr>
                <w:color w:val="000000"/>
                <w:sz w:val="22"/>
                <w:szCs w:val="22"/>
              </w:rPr>
            </w:pPr>
            <w:r w:rsidRPr="007E1D98">
              <w:rPr>
                <w:color w:val="000000"/>
                <w:sz w:val="22"/>
                <w:szCs w:val="22"/>
              </w:rPr>
              <w:t>-,250</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auto" w:fill="auto"/>
            <w:noWrap/>
            <w:vAlign w:val="center"/>
            <w:hideMark/>
          </w:tcPr>
          <w:p w14:paraId="0E1F5FC2" w14:textId="77777777" w:rsidR="00AD0475" w:rsidRPr="007E1D98" w:rsidRDefault="00AD0475" w:rsidP="00054B64">
            <w:pPr>
              <w:jc w:val="right"/>
              <w:rPr>
                <w:color w:val="000000"/>
                <w:sz w:val="22"/>
                <w:szCs w:val="22"/>
              </w:rPr>
            </w:pPr>
            <w:r w:rsidRPr="007E1D98">
              <w:rPr>
                <w:color w:val="000000"/>
                <w:sz w:val="22"/>
                <w:szCs w:val="22"/>
              </w:rPr>
              <w:t>-,095</w:t>
            </w:r>
          </w:p>
        </w:tc>
        <w:tc>
          <w:tcPr>
            <w:tcW w:w="992" w:type="dxa"/>
            <w:tcBorders>
              <w:top w:val="nil"/>
              <w:left w:val="nil"/>
              <w:bottom w:val="nil"/>
              <w:right w:val="single" w:sz="4" w:space="0" w:color="000000"/>
            </w:tcBorders>
            <w:shd w:val="clear" w:color="000000" w:fill="FFFF00"/>
            <w:noWrap/>
            <w:vAlign w:val="center"/>
            <w:hideMark/>
          </w:tcPr>
          <w:p w14:paraId="64A93D43" w14:textId="77777777" w:rsidR="00AD0475" w:rsidRPr="007E1D98" w:rsidRDefault="00AD0475" w:rsidP="00054B64">
            <w:pPr>
              <w:jc w:val="right"/>
              <w:rPr>
                <w:color w:val="000000"/>
                <w:sz w:val="22"/>
                <w:szCs w:val="22"/>
              </w:rPr>
            </w:pPr>
            <w:r w:rsidRPr="007E1D98">
              <w:rPr>
                <w:color w:val="000000"/>
                <w:sz w:val="22"/>
                <w:szCs w:val="22"/>
              </w:rPr>
              <w:t>-,320</w:t>
            </w:r>
            <w:r w:rsidRPr="007E1D98">
              <w:rPr>
                <w:color w:val="000000"/>
                <w:sz w:val="22"/>
                <w:szCs w:val="22"/>
                <w:vertAlign w:val="superscript"/>
              </w:rPr>
              <w:t>**</w:t>
            </w:r>
          </w:p>
        </w:tc>
      </w:tr>
      <w:tr w:rsidR="003708CC" w:rsidRPr="007E1D98" w14:paraId="1870985C" w14:textId="77777777" w:rsidTr="007E1D98">
        <w:trPr>
          <w:trHeight w:val="720"/>
        </w:trPr>
        <w:tc>
          <w:tcPr>
            <w:tcW w:w="284" w:type="dxa"/>
            <w:vMerge/>
            <w:tcBorders>
              <w:top w:val="nil"/>
              <w:left w:val="single" w:sz="12" w:space="0" w:color="000000"/>
              <w:bottom w:val="single" w:sz="4" w:space="0" w:color="000000"/>
              <w:right w:val="nil"/>
            </w:tcBorders>
            <w:vAlign w:val="center"/>
            <w:hideMark/>
          </w:tcPr>
          <w:p w14:paraId="58BE7182"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1D1568BD" w14:textId="77777777" w:rsidR="00AD0475" w:rsidRPr="007E1D98" w:rsidRDefault="00AD0475" w:rsidP="00054B64">
            <w:pPr>
              <w:rPr>
                <w:color w:val="000000"/>
                <w:sz w:val="22"/>
                <w:szCs w:val="22"/>
              </w:rPr>
            </w:pPr>
          </w:p>
        </w:tc>
        <w:tc>
          <w:tcPr>
            <w:tcW w:w="789" w:type="dxa"/>
            <w:tcBorders>
              <w:top w:val="nil"/>
              <w:left w:val="nil"/>
              <w:bottom w:val="nil"/>
              <w:right w:val="single" w:sz="12" w:space="0" w:color="000000"/>
            </w:tcBorders>
            <w:shd w:val="clear" w:color="auto" w:fill="auto"/>
            <w:hideMark/>
          </w:tcPr>
          <w:p w14:paraId="595FCC56"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4B2EE97D" w14:textId="77777777" w:rsidR="00AD0475" w:rsidRPr="007E1D98" w:rsidRDefault="00AD0475" w:rsidP="00054B64">
            <w:pPr>
              <w:jc w:val="right"/>
              <w:rPr>
                <w:color w:val="000000"/>
                <w:sz w:val="22"/>
                <w:szCs w:val="22"/>
              </w:rPr>
            </w:pPr>
            <w:r w:rsidRPr="007E1D98">
              <w:rPr>
                <w:color w:val="000000"/>
                <w:sz w:val="22"/>
                <w:szCs w:val="22"/>
              </w:rPr>
              <w:t>,007</w:t>
            </w:r>
          </w:p>
        </w:tc>
        <w:tc>
          <w:tcPr>
            <w:tcW w:w="851" w:type="dxa"/>
            <w:tcBorders>
              <w:top w:val="nil"/>
              <w:left w:val="nil"/>
              <w:bottom w:val="nil"/>
              <w:right w:val="single" w:sz="4" w:space="0" w:color="000000"/>
            </w:tcBorders>
            <w:shd w:val="clear" w:color="auto" w:fill="auto"/>
            <w:noWrap/>
            <w:vAlign w:val="center"/>
            <w:hideMark/>
          </w:tcPr>
          <w:p w14:paraId="61C04FFA" w14:textId="77777777" w:rsidR="00AD0475" w:rsidRPr="007E1D98" w:rsidRDefault="00AD0475" w:rsidP="00054B64">
            <w:pPr>
              <w:jc w:val="right"/>
              <w:rPr>
                <w:color w:val="000000"/>
                <w:sz w:val="22"/>
                <w:szCs w:val="22"/>
              </w:rPr>
            </w:pPr>
            <w:r w:rsidRPr="007E1D98">
              <w:rPr>
                <w:color w:val="000000"/>
                <w:sz w:val="22"/>
                <w:szCs w:val="22"/>
              </w:rPr>
              <w:t>,000</w:t>
            </w:r>
          </w:p>
        </w:tc>
        <w:tc>
          <w:tcPr>
            <w:tcW w:w="850" w:type="dxa"/>
            <w:tcBorders>
              <w:top w:val="nil"/>
              <w:left w:val="nil"/>
              <w:bottom w:val="nil"/>
              <w:right w:val="single" w:sz="4" w:space="0" w:color="000000"/>
            </w:tcBorders>
            <w:shd w:val="clear" w:color="auto" w:fill="auto"/>
            <w:noWrap/>
            <w:vAlign w:val="center"/>
            <w:hideMark/>
          </w:tcPr>
          <w:p w14:paraId="29C9156B"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22477D6B" w14:textId="77777777" w:rsidR="00AD0475" w:rsidRPr="007E1D98" w:rsidRDefault="00AD0475" w:rsidP="00054B64">
            <w:pPr>
              <w:jc w:val="right"/>
              <w:rPr>
                <w:color w:val="000000"/>
                <w:sz w:val="22"/>
                <w:szCs w:val="22"/>
              </w:rPr>
            </w:pPr>
            <w:r w:rsidRPr="007E1D98">
              <w:rPr>
                <w:color w:val="000000"/>
                <w:sz w:val="22"/>
                <w:szCs w:val="22"/>
              </w:rPr>
              <w:t>,001</w:t>
            </w:r>
          </w:p>
        </w:tc>
        <w:tc>
          <w:tcPr>
            <w:tcW w:w="850" w:type="dxa"/>
            <w:tcBorders>
              <w:top w:val="nil"/>
              <w:left w:val="nil"/>
              <w:bottom w:val="nil"/>
              <w:right w:val="single" w:sz="4" w:space="0" w:color="000000"/>
            </w:tcBorders>
            <w:shd w:val="clear" w:color="auto" w:fill="auto"/>
            <w:noWrap/>
            <w:vAlign w:val="center"/>
            <w:hideMark/>
          </w:tcPr>
          <w:p w14:paraId="2BA339A7" w14:textId="77777777" w:rsidR="00AD0475" w:rsidRPr="007E1D98" w:rsidRDefault="00AD0475" w:rsidP="00054B64">
            <w:pPr>
              <w:jc w:val="right"/>
              <w:rPr>
                <w:color w:val="000000"/>
                <w:sz w:val="22"/>
                <w:szCs w:val="22"/>
              </w:rPr>
            </w:pPr>
            <w:r w:rsidRPr="007E1D98">
              <w:rPr>
                <w:color w:val="000000"/>
                <w:sz w:val="22"/>
                <w:szCs w:val="22"/>
              </w:rPr>
              <w:t>,024</w:t>
            </w:r>
          </w:p>
        </w:tc>
        <w:tc>
          <w:tcPr>
            <w:tcW w:w="851" w:type="dxa"/>
            <w:tcBorders>
              <w:top w:val="nil"/>
              <w:left w:val="nil"/>
              <w:bottom w:val="nil"/>
              <w:right w:val="single" w:sz="4" w:space="0" w:color="000000"/>
            </w:tcBorders>
            <w:shd w:val="clear" w:color="auto" w:fill="auto"/>
            <w:noWrap/>
            <w:vAlign w:val="center"/>
            <w:hideMark/>
          </w:tcPr>
          <w:p w14:paraId="2FE795F5" w14:textId="77777777" w:rsidR="00AD0475" w:rsidRPr="007E1D98" w:rsidRDefault="00AD0475" w:rsidP="00054B64">
            <w:pPr>
              <w:jc w:val="right"/>
              <w:rPr>
                <w:color w:val="000000"/>
                <w:sz w:val="22"/>
                <w:szCs w:val="22"/>
              </w:rPr>
            </w:pPr>
            <w:r w:rsidRPr="007E1D98">
              <w:rPr>
                <w:color w:val="000000"/>
                <w:sz w:val="22"/>
                <w:szCs w:val="22"/>
              </w:rPr>
              <w:t>,006</w:t>
            </w:r>
          </w:p>
        </w:tc>
        <w:tc>
          <w:tcPr>
            <w:tcW w:w="992" w:type="dxa"/>
            <w:tcBorders>
              <w:top w:val="nil"/>
              <w:left w:val="nil"/>
              <w:bottom w:val="nil"/>
              <w:right w:val="single" w:sz="4" w:space="0" w:color="000000"/>
            </w:tcBorders>
            <w:shd w:val="clear" w:color="auto" w:fill="auto"/>
            <w:noWrap/>
            <w:vAlign w:val="center"/>
            <w:hideMark/>
          </w:tcPr>
          <w:p w14:paraId="6270AD1F" w14:textId="77777777" w:rsidR="00AD0475" w:rsidRPr="007E1D98" w:rsidRDefault="00AD0475" w:rsidP="00054B64">
            <w:pPr>
              <w:jc w:val="right"/>
              <w:rPr>
                <w:color w:val="000000"/>
                <w:sz w:val="22"/>
                <w:szCs w:val="22"/>
              </w:rPr>
            </w:pPr>
            <w:r w:rsidRPr="007E1D98">
              <w:rPr>
                <w:color w:val="000000"/>
                <w:sz w:val="22"/>
                <w:szCs w:val="22"/>
              </w:rPr>
              <w:t>,301</w:t>
            </w:r>
          </w:p>
        </w:tc>
        <w:tc>
          <w:tcPr>
            <w:tcW w:w="992" w:type="dxa"/>
            <w:tcBorders>
              <w:top w:val="nil"/>
              <w:left w:val="nil"/>
              <w:bottom w:val="nil"/>
              <w:right w:val="single" w:sz="4" w:space="0" w:color="000000"/>
            </w:tcBorders>
            <w:shd w:val="clear" w:color="auto" w:fill="auto"/>
            <w:noWrap/>
            <w:vAlign w:val="center"/>
            <w:hideMark/>
          </w:tcPr>
          <w:p w14:paraId="17AE654A" w14:textId="77777777" w:rsidR="00AD0475" w:rsidRPr="007E1D98" w:rsidRDefault="00AD0475" w:rsidP="00054B64">
            <w:pPr>
              <w:jc w:val="right"/>
              <w:rPr>
                <w:color w:val="000000"/>
                <w:sz w:val="22"/>
                <w:szCs w:val="22"/>
              </w:rPr>
            </w:pPr>
            <w:r w:rsidRPr="007E1D98">
              <w:rPr>
                <w:color w:val="000000"/>
                <w:sz w:val="22"/>
                <w:szCs w:val="22"/>
              </w:rPr>
              <w:t>,000</w:t>
            </w:r>
          </w:p>
        </w:tc>
      </w:tr>
      <w:tr w:rsidR="003708CC" w:rsidRPr="007E1D98" w14:paraId="32872266" w14:textId="77777777" w:rsidTr="007E1D98">
        <w:trPr>
          <w:trHeight w:val="300"/>
        </w:trPr>
        <w:tc>
          <w:tcPr>
            <w:tcW w:w="284" w:type="dxa"/>
            <w:vMerge/>
            <w:tcBorders>
              <w:top w:val="nil"/>
              <w:left w:val="single" w:sz="12" w:space="0" w:color="000000"/>
              <w:bottom w:val="single" w:sz="4" w:space="0" w:color="000000"/>
              <w:right w:val="nil"/>
            </w:tcBorders>
            <w:vAlign w:val="center"/>
            <w:hideMark/>
          </w:tcPr>
          <w:p w14:paraId="3291B80C"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1B4E67CC" w14:textId="77777777" w:rsidR="00AD0475" w:rsidRPr="007E1D98" w:rsidRDefault="00AD0475" w:rsidP="00054B64">
            <w:pPr>
              <w:rPr>
                <w:color w:val="000000"/>
                <w:sz w:val="22"/>
                <w:szCs w:val="22"/>
              </w:rPr>
            </w:pPr>
          </w:p>
        </w:tc>
        <w:tc>
          <w:tcPr>
            <w:tcW w:w="789" w:type="dxa"/>
            <w:tcBorders>
              <w:top w:val="nil"/>
              <w:left w:val="nil"/>
              <w:bottom w:val="single" w:sz="4" w:space="0" w:color="000000"/>
              <w:right w:val="single" w:sz="12" w:space="0" w:color="000000"/>
            </w:tcBorders>
            <w:shd w:val="clear" w:color="auto" w:fill="auto"/>
            <w:hideMark/>
          </w:tcPr>
          <w:p w14:paraId="29F0C2DF"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14709C9D"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000000"/>
              <w:right w:val="single" w:sz="4" w:space="0" w:color="000000"/>
            </w:tcBorders>
            <w:shd w:val="clear" w:color="auto" w:fill="auto"/>
            <w:noWrap/>
            <w:vAlign w:val="center"/>
            <w:hideMark/>
          </w:tcPr>
          <w:p w14:paraId="3F34DDF8" w14:textId="77777777" w:rsidR="00AD0475" w:rsidRPr="007E1D98" w:rsidRDefault="00AD0475" w:rsidP="00054B64">
            <w:pPr>
              <w:jc w:val="right"/>
              <w:rPr>
                <w:color w:val="000000"/>
                <w:sz w:val="22"/>
                <w:szCs w:val="22"/>
              </w:rPr>
            </w:pPr>
            <w:r w:rsidRPr="007E1D98">
              <w:rPr>
                <w:color w:val="000000"/>
                <w:sz w:val="22"/>
                <w:szCs w:val="22"/>
              </w:rPr>
              <w:t>120</w:t>
            </w:r>
          </w:p>
        </w:tc>
        <w:tc>
          <w:tcPr>
            <w:tcW w:w="850" w:type="dxa"/>
            <w:tcBorders>
              <w:top w:val="nil"/>
              <w:left w:val="nil"/>
              <w:bottom w:val="single" w:sz="4" w:space="0" w:color="000000"/>
              <w:right w:val="single" w:sz="4" w:space="0" w:color="000000"/>
            </w:tcBorders>
            <w:shd w:val="clear" w:color="auto" w:fill="auto"/>
            <w:noWrap/>
            <w:vAlign w:val="center"/>
            <w:hideMark/>
          </w:tcPr>
          <w:p w14:paraId="6A345001"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000000"/>
              <w:right w:val="single" w:sz="4" w:space="0" w:color="000000"/>
            </w:tcBorders>
            <w:shd w:val="clear" w:color="auto" w:fill="auto"/>
            <w:noWrap/>
            <w:vAlign w:val="center"/>
            <w:hideMark/>
          </w:tcPr>
          <w:p w14:paraId="73EE1931" w14:textId="77777777" w:rsidR="00AD0475" w:rsidRPr="007E1D98" w:rsidRDefault="00AD0475" w:rsidP="00054B64">
            <w:pPr>
              <w:jc w:val="right"/>
              <w:rPr>
                <w:color w:val="000000"/>
                <w:sz w:val="22"/>
                <w:szCs w:val="22"/>
              </w:rPr>
            </w:pPr>
            <w:r w:rsidRPr="007E1D98">
              <w:rPr>
                <w:color w:val="000000"/>
                <w:sz w:val="22"/>
                <w:szCs w:val="22"/>
              </w:rPr>
              <w:t>120</w:t>
            </w:r>
          </w:p>
        </w:tc>
        <w:tc>
          <w:tcPr>
            <w:tcW w:w="850" w:type="dxa"/>
            <w:tcBorders>
              <w:top w:val="nil"/>
              <w:left w:val="nil"/>
              <w:bottom w:val="single" w:sz="4" w:space="0" w:color="000000"/>
              <w:right w:val="single" w:sz="4" w:space="0" w:color="000000"/>
            </w:tcBorders>
            <w:shd w:val="clear" w:color="auto" w:fill="auto"/>
            <w:noWrap/>
            <w:vAlign w:val="center"/>
            <w:hideMark/>
          </w:tcPr>
          <w:p w14:paraId="10495D0C"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000000"/>
              <w:right w:val="single" w:sz="4" w:space="0" w:color="000000"/>
            </w:tcBorders>
            <w:shd w:val="clear" w:color="auto" w:fill="auto"/>
            <w:noWrap/>
            <w:vAlign w:val="center"/>
            <w:hideMark/>
          </w:tcPr>
          <w:p w14:paraId="69834CBB" w14:textId="77777777" w:rsidR="00AD0475" w:rsidRPr="007E1D98" w:rsidRDefault="00AD0475" w:rsidP="00054B64">
            <w:pPr>
              <w:jc w:val="right"/>
              <w:rPr>
                <w:color w:val="000000"/>
                <w:sz w:val="22"/>
                <w:szCs w:val="22"/>
              </w:rPr>
            </w:pPr>
            <w:r w:rsidRPr="007E1D98">
              <w:rPr>
                <w:color w:val="000000"/>
                <w:sz w:val="22"/>
                <w:szCs w:val="22"/>
              </w:rPr>
              <w:t>120</w:t>
            </w:r>
          </w:p>
        </w:tc>
        <w:tc>
          <w:tcPr>
            <w:tcW w:w="992" w:type="dxa"/>
            <w:tcBorders>
              <w:top w:val="nil"/>
              <w:left w:val="nil"/>
              <w:bottom w:val="single" w:sz="4" w:space="0" w:color="000000"/>
              <w:right w:val="single" w:sz="4" w:space="0" w:color="000000"/>
            </w:tcBorders>
            <w:shd w:val="clear" w:color="auto" w:fill="auto"/>
            <w:noWrap/>
            <w:vAlign w:val="center"/>
            <w:hideMark/>
          </w:tcPr>
          <w:p w14:paraId="6D2384B0" w14:textId="77777777" w:rsidR="00AD0475" w:rsidRPr="007E1D98" w:rsidRDefault="00AD0475" w:rsidP="00054B64">
            <w:pPr>
              <w:jc w:val="right"/>
              <w:rPr>
                <w:color w:val="000000"/>
                <w:sz w:val="22"/>
                <w:szCs w:val="22"/>
              </w:rPr>
            </w:pPr>
            <w:r w:rsidRPr="007E1D98">
              <w:rPr>
                <w:color w:val="000000"/>
                <w:sz w:val="22"/>
                <w:szCs w:val="22"/>
              </w:rPr>
              <w:t>120</w:t>
            </w:r>
          </w:p>
        </w:tc>
        <w:tc>
          <w:tcPr>
            <w:tcW w:w="992" w:type="dxa"/>
            <w:tcBorders>
              <w:top w:val="nil"/>
              <w:left w:val="nil"/>
              <w:bottom w:val="single" w:sz="4" w:space="0" w:color="000000"/>
              <w:right w:val="single" w:sz="4" w:space="0" w:color="000000"/>
            </w:tcBorders>
            <w:shd w:val="clear" w:color="auto" w:fill="auto"/>
            <w:noWrap/>
            <w:vAlign w:val="center"/>
            <w:hideMark/>
          </w:tcPr>
          <w:p w14:paraId="06A63D37" w14:textId="77777777" w:rsidR="00AD0475" w:rsidRPr="007E1D98" w:rsidRDefault="00AD0475" w:rsidP="00054B64">
            <w:pPr>
              <w:jc w:val="right"/>
              <w:rPr>
                <w:color w:val="000000"/>
                <w:sz w:val="22"/>
                <w:szCs w:val="22"/>
              </w:rPr>
            </w:pPr>
            <w:r w:rsidRPr="007E1D98">
              <w:rPr>
                <w:color w:val="000000"/>
                <w:sz w:val="22"/>
                <w:szCs w:val="22"/>
              </w:rPr>
              <w:t>120</w:t>
            </w:r>
          </w:p>
        </w:tc>
      </w:tr>
      <w:tr w:rsidR="003708CC" w:rsidRPr="007E1D98" w14:paraId="5A68C72A" w14:textId="77777777" w:rsidTr="007E1D98">
        <w:trPr>
          <w:trHeight w:val="960"/>
        </w:trPr>
        <w:tc>
          <w:tcPr>
            <w:tcW w:w="284" w:type="dxa"/>
            <w:vMerge/>
            <w:tcBorders>
              <w:top w:val="nil"/>
              <w:left w:val="single" w:sz="12" w:space="0" w:color="000000"/>
              <w:bottom w:val="single" w:sz="4" w:space="0" w:color="000000"/>
              <w:right w:val="nil"/>
            </w:tcBorders>
            <w:vAlign w:val="center"/>
            <w:hideMark/>
          </w:tcPr>
          <w:p w14:paraId="053F7E79" w14:textId="77777777" w:rsidR="00AD0475" w:rsidRPr="007E1D98" w:rsidRDefault="00AD0475" w:rsidP="00054B64">
            <w:pPr>
              <w:rPr>
                <w:color w:val="000000"/>
                <w:sz w:val="22"/>
                <w:szCs w:val="22"/>
              </w:rPr>
            </w:pPr>
          </w:p>
        </w:tc>
        <w:tc>
          <w:tcPr>
            <w:tcW w:w="1054" w:type="dxa"/>
            <w:vMerge w:val="restart"/>
            <w:tcBorders>
              <w:top w:val="nil"/>
              <w:left w:val="nil"/>
              <w:bottom w:val="single" w:sz="4" w:space="0" w:color="000000"/>
              <w:right w:val="nil"/>
            </w:tcBorders>
            <w:shd w:val="clear" w:color="auto" w:fill="auto"/>
            <w:hideMark/>
          </w:tcPr>
          <w:p w14:paraId="6FE38C25" w14:textId="77777777" w:rsidR="00AD0475" w:rsidRPr="007E1D98" w:rsidRDefault="00AD0475" w:rsidP="00054B64">
            <w:pPr>
              <w:rPr>
                <w:color w:val="000000"/>
                <w:sz w:val="22"/>
                <w:szCs w:val="22"/>
              </w:rPr>
            </w:pPr>
            <w:r w:rsidRPr="007E1D98">
              <w:rPr>
                <w:color w:val="000000"/>
                <w:sz w:val="22"/>
                <w:szCs w:val="22"/>
              </w:rPr>
              <w:t>Гипогн-В</w:t>
            </w:r>
          </w:p>
        </w:tc>
        <w:tc>
          <w:tcPr>
            <w:tcW w:w="789" w:type="dxa"/>
            <w:tcBorders>
              <w:top w:val="nil"/>
              <w:left w:val="nil"/>
              <w:bottom w:val="nil"/>
              <w:right w:val="single" w:sz="12" w:space="0" w:color="000000"/>
            </w:tcBorders>
            <w:shd w:val="clear" w:color="auto" w:fill="auto"/>
            <w:hideMark/>
          </w:tcPr>
          <w:p w14:paraId="07845D62"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7BFF287A" w14:textId="77777777" w:rsidR="00AD0475" w:rsidRPr="007E1D98" w:rsidRDefault="00AD0475" w:rsidP="00054B64">
            <w:pPr>
              <w:jc w:val="right"/>
              <w:rPr>
                <w:color w:val="000000"/>
                <w:sz w:val="22"/>
                <w:szCs w:val="22"/>
              </w:rPr>
            </w:pPr>
            <w:r w:rsidRPr="007E1D98">
              <w:rPr>
                <w:color w:val="000000"/>
                <w:sz w:val="22"/>
                <w:szCs w:val="22"/>
              </w:rPr>
              <w:t>-,251</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06C0D326" w14:textId="77777777" w:rsidR="00AD0475" w:rsidRPr="007E1D98" w:rsidRDefault="00AD0475" w:rsidP="00054B64">
            <w:pPr>
              <w:jc w:val="right"/>
              <w:rPr>
                <w:color w:val="000000"/>
                <w:sz w:val="22"/>
                <w:szCs w:val="22"/>
              </w:rPr>
            </w:pPr>
            <w:r w:rsidRPr="007E1D98">
              <w:rPr>
                <w:color w:val="000000"/>
                <w:sz w:val="22"/>
                <w:szCs w:val="22"/>
              </w:rPr>
              <w:t>-,244</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2E7111FA" w14:textId="77777777" w:rsidR="00AD0475" w:rsidRPr="007E1D98" w:rsidRDefault="00AD0475" w:rsidP="00054B64">
            <w:pPr>
              <w:jc w:val="right"/>
              <w:rPr>
                <w:color w:val="000000"/>
                <w:sz w:val="22"/>
                <w:szCs w:val="22"/>
              </w:rPr>
            </w:pPr>
            <w:r w:rsidRPr="007E1D98">
              <w:rPr>
                <w:color w:val="000000"/>
                <w:sz w:val="22"/>
                <w:szCs w:val="22"/>
              </w:rPr>
              <w:t>-,264</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auto" w:fill="auto"/>
            <w:noWrap/>
            <w:vAlign w:val="center"/>
            <w:hideMark/>
          </w:tcPr>
          <w:p w14:paraId="42CB6E00" w14:textId="77777777" w:rsidR="00AD0475" w:rsidRPr="007E1D98" w:rsidRDefault="00AD0475" w:rsidP="00054B64">
            <w:pPr>
              <w:jc w:val="right"/>
              <w:rPr>
                <w:color w:val="000000"/>
                <w:sz w:val="22"/>
                <w:szCs w:val="22"/>
              </w:rPr>
            </w:pPr>
            <w:r w:rsidRPr="007E1D98">
              <w:rPr>
                <w:color w:val="000000"/>
                <w:sz w:val="22"/>
                <w:szCs w:val="22"/>
              </w:rPr>
              <w:t>-,170</w:t>
            </w:r>
          </w:p>
        </w:tc>
        <w:tc>
          <w:tcPr>
            <w:tcW w:w="850" w:type="dxa"/>
            <w:tcBorders>
              <w:top w:val="nil"/>
              <w:left w:val="nil"/>
              <w:bottom w:val="nil"/>
              <w:right w:val="single" w:sz="4" w:space="0" w:color="000000"/>
            </w:tcBorders>
            <w:shd w:val="clear" w:color="000000" w:fill="FFFF00"/>
            <w:noWrap/>
            <w:vAlign w:val="center"/>
            <w:hideMark/>
          </w:tcPr>
          <w:p w14:paraId="1147C919" w14:textId="77777777" w:rsidR="00AD0475" w:rsidRPr="007E1D98" w:rsidRDefault="00AD0475" w:rsidP="00054B64">
            <w:pPr>
              <w:jc w:val="right"/>
              <w:rPr>
                <w:color w:val="000000"/>
                <w:sz w:val="22"/>
                <w:szCs w:val="22"/>
              </w:rPr>
            </w:pPr>
            <w:r w:rsidRPr="007E1D98">
              <w:rPr>
                <w:color w:val="000000"/>
                <w:sz w:val="22"/>
                <w:szCs w:val="22"/>
              </w:rPr>
              <w:t>-,212</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09FA886C" w14:textId="77777777" w:rsidR="00AD0475" w:rsidRPr="007E1D98" w:rsidRDefault="00AD0475" w:rsidP="00054B64">
            <w:pPr>
              <w:jc w:val="right"/>
              <w:rPr>
                <w:color w:val="000000"/>
                <w:sz w:val="22"/>
                <w:szCs w:val="22"/>
              </w:rPr>
            </w:pPr>
            <w:r w:rsidRPr="007E1D98">
              <w:rPr>
                <w:color w:val="000000"/>
                <w:sz w:val="22"/>
                <w:szCs w:val="22"/>
              </w:rPr>
              <w:t>-,335</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000000" w:fill="FFFF00"/>
            <w:noWrap/>
            <w:vAlign w:val="center"/>
            <w:hideMark/>
          </w:tcPr>
          <w:p w14:paraId="6B503D85" w14:textId="77777777" w:rsidR="00AD0475" w:rsidRPr="007E1D98" w:rsidRDefault="00AD0475" w:rsidP="00054B64">
            <w:pPr>
              <w:jc w:val="right"/>
              <w:rPr>
                <w:color w:val="000000"/>
                <w:sz w:val="22"/>
                <w:szCs w:val="22"/>
              </w:rPr>
            </w:pPr>
            <w:r w:rsidRPr="007E1D98">
              <w:rPr>
                <w:color w:val="000000"/>
                <w:sz w:val="22"/>
                <w:szCs w:val="22"/>
              </w:rPr>
              <w:t>-,299</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000000" w:fill="FFFF00"/>
            <w:noWrap/>
            <w:vAlign w:val="center"/>
            <w:hideMark/>
          </w:tcPr>
          <w:p w14:paraId="0055108E" w14:textId="77777777" w:rsidR="00AD0475" w:rsidRPr="007E1D98" w:rsidRDefault="00AD0475" w:rsidP="00054B64">
            <w:pPr>
              <w:jc w:val="right"/>
              <w:rPr>
                <w:color w:val="000000"/>
                <w:sz w:val="22"/>
                <w:szCs w:val="22"/>
              </w:rPr>
            </w:pPr>
            <w:r w:rsidRPr="007E1D98">
              <w:rPr>
                <w:color w:val="000000"/>
                <w:sz w:val="22"/>
                <w:szCs w:val="22"/>
              </w:rPr>
              <w:t>-,204</w:t>
            </w:r>
            <w:r w:rsidRPr="007E1D98">
              <w:rPr>
                <w:color w:val="000000"/>
                <w:sz w:val="22"/>
                <w:szCs w:val="22"/>
                <w:vertAlign w:val="superscript"/>
              </w:rPr>
              <w:t>*</w:t>
            </w:r>
          </w:p>
        </w:tc>
      </w:tr>
      <w:tr w:rsidR="003708CC" w:rsidRPr="007E1D98" w14:paraId="3D238E63" w14:textId="77777777" w:rsidTr="007E1D98">
        <w:trPr>
          <w:trHeight w:val="720"/>
        </w:trPr>
        <w:tc>
          <w:tcPr>
            <w:tcW w:w="284" w:type="dxa"/>
            <w:vMerge/>
            <w:tcBorders>
              <w:top w:val="nil"/>
              <w:left w:val="single" w:sz="12" w:space="0" w:color="000000"/>
              <w:bottom w:val="single" w:sz="4" w:space="0" w:color="000000"/>
              <w:right w:val="nil"/>
            </w:tcBorders>
            <w:vAlign w:val="center"/>
            <w:hideMark/>
          </w:tcPr>
          <w:p w14:paraId="00AD7D37"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1AA95883" w14:textId="77777777" w:rsidR="00AD0475" w:rsidRPr="007E1D98" w:rsidRDefault="00AD0475" w:rsidP="00054B64">
            <w:pPr>
              <w:rPr>
                <w:color w:val="000000"/>
                <w:sz w:val="22"/>
                <w:szCs w:val="22"/>
              </w:rPr>
            </w:pPr>
          </w:p>
        </w:tc>
        <w:tc>
          <w:tcPr>
            <w:tcW w:w="789" w:type="dxa"/>
            <w:tcBorders>
              <w:top w:val="nil"/>
              <w:left w:val="nil"/>
              <w:bottom w:val="nil"/>
              <w:right w:val="single" w:sz="12" w:space="0" w:color="000000"/>
            </w:tcBorders>
            <w:shd w:val="clear" w:color="auto" w:fill="auto"/>
            <w:hideMark/>
          </w:tcPr>
          <w:p w14:paraId="6DB54F89"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5FB93E14" w14:textId="77777777" w:rsidR="00AD0475" w:rsidRPr="007E1D98" w:rsidRDefault="00AD0475" w:rsidP="00054B64">
            <w:pPr>
              <w:jc w:val="right"/>
              <w:rPr>
                <w:color w:val="000000"/>
                <w:sz w:val="22"/>
                <w:szCs w:val="22"/>
              </w:rPr>
            </w:pPr>
            <w:r w:rsidRPr="007E1D98">
              <w:rPr>
                <w:color w:val="000000"/>
                <w:sz w:val="22"/>
                <w:szCs w:val="22"/>
              </w:rPr>
              <w:t>,006</w:t>
            </w:r>
          </w:p>
        </w:tc>
        <w:tc>
          <w:tcPr>
            <w:tcW w:w="851" w:type="dxa"/>
            <w:tcBorders>
              <w:top w:val="nil"/>
              <w:left w:val="nil"/>
              <w:bottom w:val="nil"/>
              <w:right w:val="single" w:sz="4" w:space="0" w:color="000000"/>
            </w:tcBorders>
            <w:shd w:val="clear" w:color="auto" w:fill="auto"/>
            <w:noWrap/>
            <w:vAlign w:val="center"/>
            <w:hideMark/>
          </w:tcPr>
          <w:p w14:paraId="608F7EDF" w14:textId="77777777" w:rsidR="00AD0475" w:rsidRPr="007E1D98" w:rsidRDefault="00AD0475" w:rsidP="00054B64">
            <w:pPr>
              <w:jc w:val="right"/>
              <w:rPr>
                <w:color w:val="000000"/>
                <w:sz w:val="22"/>
                <w:szCs w:val="22"/>
              </w:rPr>
            </w:pPr>
            <w:r w:rsidRPr="007E1D98">
              <w:rPr>
                <w:color w:val="000000"/>
                <w:sz w:val="22"/>
                <w:szCs w:val="22"/>
              </w:rPr>
              <w:t>,007</w:t>
            </w:r>
          </w:p>
        </w:tc>
        <w:tc>
          <w:tcPr>
            <w:tcW w:w="850" w:type="dxa"/>
            <w:tcBorders>
              <w:top w:val="nil"/>
              <w:left w:val="nil"/>
              <w:bottom w:val="nil"/>
              <w:right w:val="single" w:sz="4" w:space="0" w:color="000000"/>
            </w:tcBorders>
            <w:shd w:val="clear" w:color="auto" w:fill="auto"/>
            <w:noWrap/>
            <w:vAlign w:val="center"/>
            <w:hideMark/>
          </w:tcPr>
          <w:p w14:paraId="7C0329A5" w14:textId="77777777" w:rsidR="00AD0475" w:rsidRPr="007E1D98" w:rsidRDefault="00AD0475" w:rsidP="00054B64">
            <w:pPr>
              <w:jc w:val="right"/>
              <w:rPr>
                <w:color w:val="000000"/>
                <w:sz w:val="22"/>
                <w:szCs w:val="22"/>
              </w:rPr>
            </w:pPr>
            <w:r w:rsidRPr="007E1D98">
              <w:rPr>
                <w:color w:val="000000"/>
                <w:sz w:val="22"/>
                <w:szCs w:val="22"/>
              </w:rPr>
              <w:t>,004</w:t>
            </w:r>
          </w:p>
        </w:tc>
        <w:tc>
          <w:tcPr>
            <w:tcW w:w="851" w:type="dxa"/>
            <w:tcBorders>
              <w:top w:val="nil"/>
              <w:left w:val="nil"/>
              <w:bottom w:val="nil"/>
              <w:right w:val="single" w:sz="4" w:space="0" w:color="000000"/>
            </w:tcBorders>
            <w:shd w:val="clear" w:color="auto" w:fill="auto"/>
            <w:noWrap/>
            <w:vAlign w:val="center"/>
            <w:hideMark/>
          </w:tcPr>
          <w:p w14:paraId="206189B7" w14:textId="77777777" w:rsidR="00AD0475" w:rsidRPr="007E1D98" w:rsidRDefault="00AD0475" w:rsidP="00054B64">
            <w:pPr>
              <w:jc w:val="right"/>
              <w:rPr>
                <w:color w:val="000000"/>
                <w:sz w:val="22"/>
                <w:szCs w:val="22"/>
              </w:rPr>
            </w:pPr>
            <w:r w:rsidRPr="007E1D98">
              <w:rPr>
                <w:color w:val="000000"/>
                <w:sz w:val="22"/>
                <w:szCs w:val="22"/>
              </w:rPr>
              <w:t>,064</w:t>
            </w:r>
          </w:p>
        </w:tc>
        <w:tc>
          <w:tcPr>
            <w:tcW w:w="850" w:type="dxa"/>
            <w:tcBorders>
              <w:top w:val="nil"/>
              <w:left w:val="nil"/>
              <w:bottom w:val="nil"/>
              <w:right w:val="single" w:sz="4" w:space="0" w:color="000000"/>
            </w:tcBorders>
            <w:shd w:val="clear" w:color="auto" w:fill="auto"/>
            <w:noWrap/>
            <w:vAlign w:val="center"/>
            <w:hideMark/>
          </w:tcPr>
          <w:p w14:paraId="58ED052D" w14:textId="77777777" w:rsidR="00AD0475" w:rsidRPr="007E1D98" w:rsidRDefault="00AD0475" w:rsidP="00054B64">
            <w:pPr>
              <w:jc w:val="right"/>
              <w:rPr>
                <w:color w:val="000000"/>
                <w:sz w:val="22"/>
                <w:szCs w:val="22"/>
              </w:rPr>
            </w:pPr>
            <w:r w:rsidRPr="007E1D98">
              <w:rPr>
                <w:color w:val="000000"/>
                <w:sz w:val="22"/>
                <w:szCs w:val="22"/>
              </w:rPr>
              <w:t>,020</w:t>
            </w:r>
          </w:p>
        </w:tc>
        <w:tc>
          <w:tcPr>
            <w:tcW w:w="851" w:type="dxa"/>
            <w:tcBorders>
              <w:top w:val="nil"/>
              <w:left w:val="nil"/>
              <w:bottom w:val="nil"/>
              <w:right w:val="single" w:sz="4" w:space="0" w:color="000000"/>
            </w:tcBorders>
            <w:shd w:val="clear" w:color="auto" w:fill="auto"/>
            <w:noWrap/>
            <w:vAlign w:val="center"/>
            <w:hideMark/>
          </w:tcPr>
          <w:p w14:paraId="17EC6512" w14:textId="77777777" w:rsidR="00AD0475" w:rsidRPr="007E1D98" w:rsidRDefault="00AD0475" w:rsidP="00054B64">
            <w:pPr>
              <w:jc w:val="right"/>
              <w:rPr>
                <w:color w:val="000000"/>
                <w:sz w:val="22"/>
                <w:szCs w:val="22"/>
              </w:rPr>
            </w:pPr>
            <w:r w:rsidRPr="007E1D98">
              <w:rPr>
                <w:color w:val="000000"/>
                <w:sz w:val="22"/>
                <w:szCs w:val="22"/>
              </w:rPr>
              <w:t>,000</w:t>
            </w:r>
          </w:p>
        </w:tc>
        <w:tc>
          <w:tcPr>
            <w:tcW w:w="992" w:type="dxa"/>
            <w:tcBorders>
              <w:top w:val="nil"/>
              <w:left w:val="nil"/>
              <w:bottom w:val="nil"/>
              <w:right w:val="single" w:sz="4" w:space="0" w:color="000000"/>
            </w:tcBorders>
            <w:shd w:val="clear" w:color="auto" w:fill="auto"/>
            <w:noWrap/>
            <w:vAlign w:val="center"/>
            <w:hideMark/>
          </w:tcPr>
          <w:p w14:paraId="62EE0F38" w14:textId="77777777" w:rsidR="00AD0475" w:rsidRPr="007E1D98" w:rsidRDefault="00AD0475" w:rsidP="00054B64">
            <w:pPr>
              <w:jc w:val="right"/>
              <w:rPr>
                <w:color w:val="000000"/>
                <w:sz w:val="22"/>
                <w:szCs w:val="22"/>
              </w:rPr>
            </w:pPr>
            <w:r w:rsidRPr="007E1D98">
              <w:rPr>
                <w:color w:val="000000"/>
                <w:sz w:val="22"/>
                <w:szCs w:val="22"/>
              </w:rPr>
              <w:t>,001</w:t>
            </w:r>
          </w:p>
        </w:tc>
        <w:tc>
          <w:tcPr>
            <w:tcW w:w="992" w:type="dxa"/>
            <w:tcBorders>
              <w:top w:val="nil"/>
              <w:left w:val="nil"/>
              <w:bottom w:val="nil"/>
              <w:right w:val="single" w:sz="4" w:space="0" w:color="000000"/>
            </w:tcBorders>
            <w:shd w:val="clear" w:color="auto" w:fill="auto"/>
            <w:noWrap/>
            <w:vAlign w:val="center"/>
            <w:hideMark/>
          </w:tcPr>
          <w:p w14:paraId="61CAD393" w14:textId="77777777" w:rsidR="00AD0475" w:rsidRPr="007E1D98" w:rsidRDefault="00AD0475" w:rsidP="00054B64">
            <w:pPr>
              <w:jc w:val="right"/>
              <w:rPr>
                <w:color w:val="000000"/>
                <w:sz w:val="22"/>
                <w:szCs w:val="22"/>
              </w:rPr>
            </w:pPr>
            <w:r w:rsidRPr="007E1D98">
              <w:rPr>
                <w:color w:val="000000"/>
                <w:sz w:val="22"/>
                <w:szCs w:val="22"/>
              </w:rPr>
              <w:t>,025</w:t>
            </w:r>
          </w:p>
        </w:tc>
      </w:tr>
      <w:tr w:rsidR="003708CC" w:rsidRPr="007E1D98" w14:paraId="498D1DB0" w14:textId="77777777" w:rsidTr="007E1D98">
        <w:trPr>
          <w:trHeight w:val="300"/>
        </w:trPr>
        <w:tc>
          <w:tcPr>
            <w:tcW w:w="284" w:type="dxa"/>
            <w:vMerge/>
            <w:tcBorders>
              <w:top w:val="nil"/>
              <w:left w:val="single" w:sz="12" w:space="0" w:color="000000"/>
              <w:bottom w:val="single" w:sz="4" w:space="0" w:color="000000"/>
              <w:right w:val="nil"/>
            </w:tcBorders>
            <w:vAlign w:val="center"/>
            <w:hideMark/>
          </w:tcPr>
          <w:p w14:paraId="181A3998"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41203697" w14:textId="77777777" w:rsidR="00AD0475" w:rsidRPr="007E1D98" w:rsidRDefault="00AD0475" w:rsidP="00054B64">
            <w:pPr>
              <w:rPr>
                <w:color w:val="000000"/>
                <w:sz w:val="22"/>
                <w:szCs w:val="22"/>
              </w:rPr>
            </w:pPr>
          </w:p>
        </w:tc>
        <w:tc>
          <w:tcPr>
            <w:tcW w:w="789" w:type="dxa"/>
            <w:tcBorders>
              <w:top w:val="nil"/>
              <w:left w:val="nil"/>
              <w:bottom w:val="single" w:sz="4" w:space="0" w:color="000000"/>
              <w:right w:val="single" w:sz="12" w:space="0" w:color="000000"/>
            </w:tcBorders>
            <w:shd w:val="clear" w:color="auto" w:fill="auto"/>
            <w:hideMark/>
          </w:tcPr>
          <w:p w14:paraId="0BDB0571"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6C6C7792"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000000"/>
              <w:right w:val="single" w:sz="4" w:space="0" w:color="000000"/>
            </w:tcBorders>
            <w:shd w:val="clear" w:color="auto" w:fill="auto"/>
            <w:noWrap/>
            <w:vAlign w:val="center"/>
            <w:hideMark/>
          </w:tcPr>
          <w:p w14:paraId="18340CBC" w14:textId="77777777" w:rsidR="00AD0475" w:rsidRPr="007E1D98" w:rsidRDefault="00AD0475" w:rsidP="00054B64">
            <w:pPr>
              <w:jc w:val="right"/>
              <w:rPr>
                <w:color w:val="000000"/>
                <w:sz w:val="22"/>
                <w:szCs w:val="22"/>
              </w:rPr>
            </w:pPr>
            <w:r w:rsidRPr="007E1D98">
              <w:rPr>
                <w:color w:val="000000"/>
                <w:sz w:val="22"/>
                <w:szCs w:val="22"/>
              </w:rPr>
              <w:t>120</w:t>
            </w:r>
          </w:p>
        </w:tc>
        <w:tc>
          <w:tcPr>
            <w:tcW w:w="850" w:type="dxa"/>
            <w:tcBorders>
              <w:top w:val="nil"/>
              <w:left w:val="nil"/>
              <w:bottom w:val="single" w:sz="4" w:space="0" w:color="000000"/>
              <w:right w:val="single" w:sz="4" w:space="0" w:color="000000"/>
            </w:tcBorders>
            <w:shd w:val="clear" w:color="auto" w:fill="auto"/>
            <w:noWrap/>
            <w:vAlign w:val="center"/>
            <w:hideMark/>
          </w:tcPr>
          <w:p w14:paraId="1FD942F8"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000000"/>
              <w:right w:val="single" w:sz="4" w:space="0" w:color="000000"/>
            </w:tcBorders>
            <w:shd w:val="clear" w:color="auto" w:fill="auto"/>
            <w:noWrap/>
            <w:vAlign w:val="center"/>
            <w:hideMark/>
          </w:tcPr>
          <w:p w14:paraId="6CEAE02F" w14:textId="77777777" w:rsidR="00AD0475" w:rsidRPr="007E1D98" w:rsidRDefault="00AD0475" w:rsidP="00054B64">
            <w:pPr>
              <w:jc w:val="right"/>
              <w:rPr>
                <w:color w:val="000000"/>
                <w:sz w:val="22"/>
                <w:szCs w:val="22"/>
              </w:rPr>
            </w:pPr>
            <w:r w:rsidRPr="007E1D98">
              <w:rPr>
                <w:color w:val="000000"/>
                <w:sz w:val="22"/>
                <w:szCs w:val="22"/>
              </w:rPr>
              <w:t>120</w:t>
            </w:r>
          </w:p>
        </w:tc>
        <w:tc>
          <w:tcPr>
            <w:tcW w:w="850" w:type="dxa"/>
            <w:tcBorders>
              <w:top w:val="nil"/>
              <w:left w:val="nil"/>
              <w:bottom w:val="single" w:sz="4" w:space="0" w:color="000000"/>
              <w:right w:val="single" w:sz="4" w:space="0" w:color="000000"/>
            </w:tcBorders>
            <w:shd w:val="clear" w:color="auto" w:fill="auto"/>
            <w:noWrap/>
            <w:vAlign w:val="center"/>
            <w:hideMark/>
          </w:tcPr>
          <w:p w14:paraId="09A75ED8"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000000"/>
              <w:right w:val="single" w:sz="4" w:space="0" w:color="000000"/>
            </w:tcBorders>
            <w:shd w:val="clear" w:color="auto" w:fill="auto"/>
            <w:noWrap/>
            <w:vAlign w:val="center"/>
            <w:hideMark/>
          </w:tcPr>
          <w:p w14:paraId="74EE2A01" w14:textId="77777777" w:rsidR="00AD0475" w:rsidRPr="007E1D98" w:rsidRDefault="00AD0475" w:rsidP="00054B64">
            <w:pPr>
              <w:jc w:val="right"/>
              <w:rPr>
                <w:color w:val="000000"/>
                <w:sz w:val="22"/>
                <w:szCs w:val="22"/>
              </w:rPr>
            </w:pPr>
            <w:r w:rsidRPr="007E1D98">
              <w:rPr>
                <w:color w:val="000000"/>
                <w:sz w:val="22"/>
                <w:szCs w:val="22"/>
              </w:rPr>
              <w:t>120</w:t>
            </w:r>
          </w:p>
        </w:tc>
        <w:tc>
          <w:tcPr>
            <w:tcW w:w="992" w:type="dxa"/>
            <w:tcBorders>
              <w:top w:val="nil"/>
              <w:left w:val="nil"/>
              <w:bottom w:val="single" w:sz="4" w:space="0" w:color="000000"/>
              <w:right w:val="single" w:sz="4" w:space="0" w:color="000000"/>
            </w:tcBorders>
            <w:shd w:val="clear" w:color="auto" w:fill="auto"/>
            <w:noWrap/>
            <w:vAlign w:val="center"/>
            <w:hideMark/>
          </w:tcPr>
          <w:p w14:paraId="6FCE68A3" w14:textId="77777777" w:rsidR="00AD0475" w:rsidRPr="007E1D98" w:rsidRDefault="00AD0475" w:rsidP="00054B64">
            <w:pPr>
              <w:jc w:val="right"/>
              <w:rPr>
                <w:color w:val="000000"/>
                <w:sz w:val="22"/>
                <w:szCs w:val="22"/>
              </w:rPr>
            </w:pPr>
            <w:r w:rsidRPr="007E1D98">
              <w:rPr>
                <w:color w:val="000000"/>
                <w:sz w:val="22"/>
                <w:szCs w:val="22"/>
              </w:rPr>
              <w:t>120</w:t>
            </w:r>
          </w:p>
        </w:tc>
        <w:tc>
          <w:tcPr>
            <w:tcW w:w="992" w:type="dxa"/>
            <w:tcBorders>
              <w:top w:val="nil"/>
              <w:left w:val="nil"/>
              <w:bottom w:val="single" w:sz="4" w:space="0" w:color="000000"/>
              <w:right w:val="single" w:sz="4" w:space="0" w:color="000000"/>
            </w:tcBorders>
            <w:shd w:val="clear" w:color="auto" w:fill="auto"/>
            <w:noWrap/>
            <w:vAlign w:val="center"/>
            <w:hideMark/>
          </w:tcPr>
          <w:p w14:paraId="5C913438" w14:textId="77777777" w:rsidR="00AD0475" w:rsidRPr="007E1D98" w:rsidRDefault="00AD0475" w:rsidP="00054B64">
            <w:pPr>
              <w:jc w:val="right"/>
              <w:rPr>
                <w:color w:val="000000"/>
                <w:sz w:val="22"/>
                <w:szCs w:val="22"/>
              </w:rPr>
            </w:pPr>
            <w:r w:rsidRPr="007E1D98">
              <w:rPr>
                <w:color w:val="000000"/>
                <w:sz w:val="22"/>
                <w:szCs w:val="22"/>
              </w:rPr>
              <w:t>120</w:t>
            </w:r>
          </w:p>
        </w:tc>
      </w:tr>
      <w:tr w:rsidR="003708CC" w:rsidRPr="007E1D98" w14:paraId="4BCC443B" w14:textId="77777777" w:rsidTr="007E1D98">
        <w:trPr>
          <w:trHeight w:val="960"/>
        </w:trPr>
        <w:tc>
          <w:tcPr>
            <w:tcW w:w="284" w:type="dxa"/>
            <w:vMerge/>
            <w:tcBorders>
              <w:top w:val="nil"/>
              <w:left w:val="single" w:sz="12" w:space="0" w:color="000000"/>
              <w:bottom w:val="single" w:sz="4" w:space="0" w:color="000000"/>
              <w:right w:val="nil"/>
            </w:tcBorders>
            <w:vAlign w:val="center"/>
            <w:hideMark/>
          </w:tcPr>
          <w:p w14:paraId="45B8BE81" w14:textId="77777777" w:rsidR="00AD0475" w:rsidRPr="007E1D98" w:rsidRDefault="00AD0475" w:rsidP="00054B64">
            <w:pPr>
              <w:rPr>
                <w:color w:val="000000"/>
                <w:sz w:val="22"/>
                <w:szCs w:val="22"/>
              </w:rPr>
            </w:pPr>
          </w:p>
        </w:tc>
        <w:tc>
          <w:tcPr>
            <w:tcW w:w="1054" w:type="dxa"/>
            <w:vMerge w:val="restart"/>
            <w:tcBorders>
              <w:top w:val="nil"/>
              <w:left w:val="nil"/>
              <w:bottom w:val="single" w:sz="4" w:space="0" w:color="000000"/>
              <w:right w:val="nil"/>
            </w:tcBorders>
            <w:shd w:val="clear" w:color="auto" w:fill="auto"/>
            <w:hideMark/>
          </w:tcPr>
          <w:p w14:paraId="5B714556" w14:textId="77777777" w:rsidR="00AD0475" w:rsidRPr="007E1D98" w:rsidRDefault="00AD0475" w:rsidP="00054B64">
            <w:pPr>
              <w:rPr>
                <w:color w:val="000000"/>
                <w:sz w:val="22"/>
                <w:szCs w:val="22"/>
              </w:rPr>
            </w:pPr>
            <w:r w:rsidRPr="007E1D98">
              <w:rPr>
                <w:color w:val="000000"/>
                <w:sz w:val="22"/>
                <w:szCs w:val="22"/>
              </w:rPr>
              <w:t>Эйфорический</w:t>
            </w:r>
          </w:p>
        </w:tc>
        <w:tc>
          <w:tcPr>
            <w:tcW w:w="789" w:type="dxa"/>
            <w:tcBorders>
              <w:top w:val="nil"/>
              <w:left w:val="nil"/>
              <w:bottom w:val="nil"/>
              <w:right w:val="single" w:sz="12" w:space="0" w:color="000000"/>
            </w:tcBorders>
            <w:shd w:val="clear" w:color="auto" w:fill="auto"/>
            <w:hideMark/>
          </w:tcPr>
          <w:p w14:paraId="237DD25B"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2CFBA5EE" w14:textId="77777777" w:rsidR="00AD0475" w:rsidRPr="007E1D98" w:rsidRDefault="00AD0475" w:rsidP="00054B64">
            <w:pPr>
              <w:jc w:val="right"/>
              <w:rPr>
                <w:color w:val="000000"/>
                <w:sz w:val="22"/>
                <w:szCs w:val="22"/>
              </w:rPr>
            </w:pPr>
            <w:r w:rsidRPr="007E1D98">
              <w:rPr>
                <w:color w:val="000000"/>
                <w:sz w:val="22"/>
                <w:szCs w:val="22"/>
              </w:rPr>
              <w:t>,406</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4D197021" w14:textId="77777777" w:rsidR="00AD0475" w:rsidRPr="007E1D98" w:rsidRDefault="00AD0475" w:rsidP="00054B64">
            <w:pPr>
              <w:jc w:val="right"/>
              <w:rPr>
                <w:color w:val="000000"/>
                <w:sz w:val="22"/>
                <w:szCs w:val="22"/>
              </w:rPr>
            </w:pPr>
            <w:r w:rsidRPr="007E1D98">
              <w:rPr>
                <w:color w:val="000000"/>
                <w:sz w:val="22"/>
                <w:szCs w:val="22"/>
              </w:rPr>
              <w:t>,429</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63EF8591" w14:textId="77777777" w:rsidR="00AD0475" w:rsidRPr="007E1D98" w:rsidRDefault="00AD0475" w:rsidP="00054B64">
            <w:pPr>
              <w:jc w:val="right"/>
              <w:rPr>
                <w:color w:val="000000"/>
                <w:sz w:val="22"/>
                <w:szCs w:val="22"/>
              </w:rPr>
            </w:pPr>
            <w:r w:rsidRPr="007E1D98">
              <w:rPr>
                <w:color w:val="000000"/>
                <w:sz w:val="22"/>
                <w:szCs w:val="22"/>
              </w:rPr>
              <w:t>,456</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76E3F4DF" w14:textId="77777777" w:rsidR="00AD0475" w:rsidRPr="007E1D98" w:rsidRDefault="00AD0475" w:rsidP="00054B64">
            <w:pPr>
              <w:jc w:val="right"/>
              <w:rPr>
                <w:color w:val="000000"/>
                <w:sz w:val="22"/>
                <w:szCs w:val="22"/>
              </w:rPr>
            </w:pPr>
            <w:r w:rsidRPr="007E1D98">
              <w:rPr>
                <w:color w:val="000000"/>
                <w:sz w:val="22"/>
                <w:szCs w:val="22"/>
              </w:rPr>
              <w:t>,398</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2236101E" w14:textId="77777777" w:rsidR="00AD0475" w:rsidRPr="007E1D98" w:rsidRDefault="00AD0475" w:rsidP="00054B64">
            <w:pPr>
              <w:jc w:val="right"/>
              <w:rPr>
                <w:color w:val="000000"/>
                <w:sz w:val="22"/>
                <w:szCs w:val="22"/>
              </w:rPr>
            </w:pPr>
            <w:r w:rsidRPr="007E1D98">
              <w:rPr>
                <w:color w:val="000000"/>
                <w:sz w:val="22"/>
                <w:szCs w:val="22"/>
              </w:rPr>
              <w:t>,393</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0F15012E" w14:textId="77777777" w:rsidR="00AD0475" w:rsidRPr="007E1D98" w:rsidRDefault="00AD0475" w:rsidP="00054B64">
            <w:pPr>
              <w:jc w:val="right"/>
              <w:rPr>
                <w:color w:val="000000"/>
                <w:sz w:val="22"/>
                <w:szCs w:val="22"/>
              </w:rPr>
            </w:pPr>
            <w:r w:rsidRPr="007E1D98">
              <w:rPr>
                <w:color w:val="000000"/>
                <w:sz w:val="22"/>
                <w:szCs w:val="22"/>
              </w:rPr>
              <w:t>,368</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000000" w:fill="FFFF00"/>
            <w:noWrap/>
            <w:vAlign w:val="center"/>
            <w:hideMark/>
          </w:tcPr>
          <w:p w14:paraId="33DAF09E" w14:textId="77777777" w:rsidR="00AD0475" w:rsidRPr="007E1D98" w:rsidRDefault="00AD0475" w:rsidP="00054B64">
            <w:pPr>
              <w:jc w:val="right"/>
              <w:rPr>
                <w:color w:val="000000"/>
                <w:sz w:val="22"/>
                <w:szCs w:val="22"/>
              </w:rPr>
            </w:pPr>
            <w:r w:rsidRPr="007E1D98">
              <w:rPr>
                <w:color w:val="000000"/>
                <w:sz w:val="22"/>
                <w:szCs w:val="22"/>
              </w:rPr>
              <w:t>,201</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000000" w:fill="FFFF00"/>
            <w:noWrap/>
            <w:vAlign w:val="center"/>
            <w:hideMark/>
          </w:tcPr>
          <w:p w14:paraId="714DABFF" w14:textId="77777777" w:rsidR="00AD0475" w:rsidRPr="007E1D98" w:rsidRDefault="00AD0475" w:rsidP="00054B64">
            <w:pPr>
              <w:jc w:val="right"/>
              <w:rPr>
                <w:color w:val="000000"/>
                <w:sz w:val="22"/>
                <w:szCs w:val="22"/>
              </w:rPr>
            </w:pPr>
            <w:r w:rsidRPr="007E1D98">
              <w:rPr>
                <w:color w:val="000000"/>
                <w:sz w:val="22"/>
                <w:szCs w:val="22"/>
              </w:rPr>
              <w:t>,333</w:t>
            </w:r>
            <w:r w:rsidRPr="007E1D98">
              <w:rPr>
                <w:color w:val="000000"/>
                <w:sz w:val="22"/>
                <w:szCs w:val="22"/>
                <w:vertAlign w:val="superscript"/>
              </w:rPr>
              <w:t>**</w:t>
            </w:r>
          </w:p>
        </w:tc>
      </w:tr>
      <w:tr w:rsidR="003708CC" w:rsidRPr="007E1D98" w14:paraId="79C928B7" w14:textId="77777777" w:rsidTr="007E1D98">
        <w:trPr>
          <w:trHeight w:val="720"/>
        </w:trPr>
        <w:tc>
          <w:tcPr>
            <w:tcW w:w="284" w:type="dxa"/>
            <w:vMerge/>
            <w:tcBorders>
              <w:top w:val="nil"/>
              <w:left w:val="single" w:sz="12" w:space="0" w:color="000000"/>
              <w:bottom w:val="single" w:sz="4" w:space="0" w:color="000000"/>
              <w:right w:val="nil"/>
            </w:tcBorders>
            <w:vAlign w:val="center"/>
            <w:hideMark/>
          </w:tcPr>
          <w:p w14:paraId="7662692A"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38697961" w14:textId="77777777" w:rsidR="00AD0475" w:rsidRPr="007E1D98" w:rsidRDefault="00AD0475" w:rsidP="00054B64">
            <w:pPr>
              <w:rPr>
                <w:color w:val="000000"/>
                <w:sz w:val="22"/>
                <w:szCs w:val="22"/>
              </w:rPr>
            </w:pPr>
          </w:p>
        </w:tc>
        <w:tc>
          <w:tcPr>
            <w:tcW w:w="789" w:type="dxa"/>
            <w:tcBorders>
              <w:top w:val="nil"/>
              <w:left w:val="nil"/>
              <w:bottom w:val="nil"/>
              <w:right w:val="single" w:sz="12" w:space="0" w:color="000000"/>
            </w:tcBorders>
            <w:shd w:val="clear" w:color="auto" w:fill="auto"/>
            <w:hideMark/>
          </w:tcPr>
          <w:p w14:paraId="4162414D"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716FF040"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6E60B9D0" w14:textId="77777777" w:rsidR="00AD0475" w:rsidRPr="007E1D98" w:rsidRDefault="00AD0475" w:rsidP="00054B64">
            <w:pPr>
              <w:jc w:val="right"/>
              <w:rPr>
                <w:color w:val="000000"/>
                <w:sz w:val="22"/>
                <w:szCs w:val="22"/>
              </w:rPr>
            </w:pPr>
            <w:r w:rsidRPr="007E1D98">
              <w:rPr>
                <w:color w:val="000000"/>
                <w:sz w:val="22"/>
                <w:szCs w:val="22"/>
              </w:rPr>
              <w:t>,000</w:t>
            </w:r>
          </w:p>
        </w:tc>
        <w:tc>
          <w:tcPr>
            <w:tcW w:w="850" w:type="dxa"/>
            <w:tcBorders>
              <w:top w:val="nil"/>
              <w:left w:val="nil"/>
              <w:bottom w:val="nil"/>
              <w:right w:val="single" w:sz="4" w:space="0" w:color="000000"/>
            </w:tcBorders>
            <w:shd w:val="clear" w:color="auto" w:fill="auto"/>
            <w:noWrap/>
            <w:vAlign w:val="center"/>
            <w:hideMark/>
          </w:tcPr>
          <w:p w14:paraId="0FC5566E"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209162CD" w14:textId="77777777" w:rsidR="00AD0475" w:rsidRPr="007E1D98" w:rsidRDefault="00AD0475" w:rsidP="00054B64">
            <w:pPr>
              <w:jc w:val="right"/>
              <w:rPr>
                <w:color w:val="000000"/>
                <w:sz w:val="22"/>
                <w:szCs w:val="22"/>
              </w:rPr>
            </w:pPr>
            <w:r w:rsidRPr="007E1D98">
              <w:rPr>
                <w:color w:val="000000"/>
                <w:sz w:val="22"/>
                <w:szCs w:val="22"/>
              </w:rPr>
              <w:t>,000</w:t>
            </w:r>
          </w:p>
        </w:tc>
        <w:tc>
          <w:tcPr>
            <w:tcW w:w="850" w:type="dxa"/>
            <w:tcBorders>
              <w:top w:val="nil"/>
              <w:left w:val="nil"/>
              <w:bottom w:val="nil"/>
              <w:right w:val="single" w:sz="4" w:space="0" w:color="000000"/>
            </w:tcBorders>
            <w:shd w:val="clear" w:color="auto" w:fill="auto"/>
            <w:noWrap/>
            <w:vAlign w:val="center"/>
            <w:hideMark/>
          </w:tcPr>
          <w:p w14:paraId="048805BA"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71506D56" w14:textId="77777777" w:rsidR="00AD0475" w:rsidRPr="007E1D98" w:rsidRDefault="00AD0475" w:rsidP="00054B64">
            <w:pPr>
              <w:jc w:val="right"/>
              <w:rPr>
                <w:color w:val="000000"/>
                <w:sz w:val="22"/>
                <w:szCs w:val="22"/>
              </w:rPr>
            </w:pPr>
            <w:r w:rsidRPr="007E1D98">
              <w:rPr>
                <w:color w:val="000000"/>
                <w:sz w:val="22"/>
                <w:szCs w:val="22"/>
              </w:rPr>
              <w:t>,000</w:t>
            </w:r>
          </w:p>
        </w:tc>
        <w:tc>
          <w:tcPr>
            <w:tcW w:w="992" w:type="dxa"/>
            <w:tcBorders>
              <w:top w:val="nil"/>
              <w:left w:val="nil"/>
              <w:bottom w:val="nil"/>
              <w:right w:val="single" w:sz="4" w:space="0" w:color="000000"/>
            </w:tcBorders>
            <w:shd w:val="clear" w:color="auto" w:fill="auto"/>
            <w:noWrap/>
            <w:vAlign w:val="center"/>
            <w:hideMark/>
          </w:tcPr>
          <w:p w14:paraId="357F61FF" w14:textId="77777777" w:rsidR="00AD0475" w:rsidRPr="007E1D98" w:rsidRDefault="00AD0475" w:rsidP="00054B64">
            <w:pPr>
              <w:jc w:val="right"/>
              <w:rPr>
                <w:color w:val="000000"/>
                <w:sz w:val="22"/>
                <w:szCs w:val="22"/>
              </w:rPr>
            </w:pPr>
            <w:r w:rsidRPr="007E1D98">
              <w:rPr>
                <w:color w:val="000000"/>
                <w:sz w:val="22"/>
                <w:szCs w:val="22"/>
              </w:rPr>
              <w:t>,028</w:t>
            </w:r>
          </w:p>
        </w:tc>
        <w:tc>
          <w:tcPr>
            <w:tcW w:w="992" w:type="dxa"/>
            <w:tcBorders>
              <w:top w:val="nil"/>
              <w:left w:val="nil"/>
              <w:bottom w:val="nil"/>
              <w:right w:val="single" w:sz="4" w:space="0" w:color="000000"/>
            </w:tcBorders>
            <w:shd w:val="clear" w:color="auto" w:fill="auto"/>
            <w:noWrap/>
            <w:vAlign w:val="center"/>
            <w:hideMark/>
          </w:tcPr>
          <w:p w14:paraId="72DF40E3" w14:textId="77777777" w:rsidR="00AD0475" w:rsidRPr="007E1D98" w:rsidRDefault="00AD0475" w:rsidP="00054B64">
            <w:pPr>
              <w:jc w:val="right"/>
              <w:rPr>
                <w:color w:val="000000"/>
                <w:sz w:val="22"/>
                <w:szCs w:val="22"/>
              </w:rPr>
            </w:pPr>
            <w:r w:rsidRPr="007E1D98">
              <w:rPr>
                <w:color w:val="000000"/>
                <w:sz w:val="22"/>
                <w:szCs w:val="22"/>
              </w:rPr>
              <w:t>,000</w:t>
            </w:r>
          </w:p>
        </w:tc>
      </w:tr>
      <w:tr w:rsidR="003708CC" w:rsidRPr="007E1D98" w14:paraId="27A09C77" w14:textId="77777777" w:rsidTr="007E1D98">
        <w:trPr>
          <w:trHeight w:val="300"/>
        </w:trPr>
        <w:tc>
          <w:tcPr>
            <w:tcW w:w="284" w:type="dxa"/>
            <w:vMerge/>
            <w:tcBorders>
              <w:top w:val="nil"/>
              <w:left w:val="single" w:sz="12" w:space="0" w:color="000000"/>
              <w:bottom w:val="single" w:sz="4" w:space="0" w:color="000000"/>
              <w:right w:val="nil"/>
            </w:tcBorders>
            <w:vAlign w:val="center"/>
            <w:hideMark/>
          </w:tcPr>
          <w:p w14:paraId="352BF62F"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72902CBB" w14:textId="77777777" w:rsidR="00AD0475" w:rsidRPr="007E1D98" w:rsidRDefault="00AD0475" w:rsidP="00054B64">
            <w:pPr>
              <w:rPr>
                <w:color w:val="000000"/>
                <w:sz w:val="22"/>
                <w:szCs w:val="22"/>
              </w:rPr>
            </w:pPr>
          </w:p>
        </w:tc>
        <w:tc>
          <w:tcPr>
            <w:tcW w:w="789" w:type="dxa"/>
            <w:tcBorders>
              <w:top w:val="nil"/>
              <w:left w:val="nil"/>
              <w:bottom w:val="single" w:sz="4" w:space="0" w:color="000000"/>
              <w:right w:val="single" w:sz="12" w:space="0" w:color="000000"/>
            </w:tcBorders>
            <w:shd w:val="clear" w:color="auto" w:fill="auto"/>
            <w:hideMark/>
          </w:tcPr>
          <w:p w14:paraId="201102F6"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47AB691D"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15EC5DE5" w14:textId="77777777" w:rsidR="00AD0475" w:rsidRPr="007E1D98" w:rsidRDefault="00AD0475" w:rsidP="00054B64">
            <w:pPr>
              <w:jc w:val="right"/>
              <w:rPr>
                <w:color w:val="000000"/>
                <w:sz w:val="22"/>
                <w:szCs w:val="22"/>
              </w:rPr>
            </w:pPr>
            <w:r w:rsidRPr="007E1D98">
              <w:rPr>
                <w:color w:val="000000"/>
                <w:sz w:val="22"/>
                <w:szCs w:val="22"/>
              </w:rPr>
              <w:t>119</w:t>
            </w:r>
          </w:p>
        </w:tc>
        <w:tc>
          <w:tcPr>
            <w:tcW w:w="850" w:type="dxa"/>
            <w:tcBorders>
              <w:top w:val="nil"/>
              <w:left w:val="nil"/>
              <w:bottom w:val="single" w:sz="4" w:space="0" w:color="000000"/>
              <w:right w:val="single" w:sz="4" w:space="0" w:color="000000"/>
            </w:tcBorders>
            <w:shd w:val="clear" w:color="auto" w:fill="auto"/>
            <w:noWrap/>
            <w:vAlign w:val="center"/>
            <w:hideMark/>
          </w:tcPr>
          <w:p w14:paraId="27DAE44C"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137503BD" w14:textId="77777777" w:rsidR="00AD0475" w:rsidRPr="007E1D98" w:rsidRDefault="00AD0475" w:rsidP="00054B64">
            <w:pPr>
              <w:jc w:val="right"/>
              <w:rPr>
                <w:color w:val="000000"/>
                <w:sz w:val="22"/>
                <w:szCs w:val="22"/>
              </w:rPr>
            </w:pPr>
            <w:r w:rsidRPr="007E1D98">
              <w:rPr>
                <w:color w:val="000000"/>
                <w:sz w:val="22"/>
                <w:szCs w:val="22"/>
              </w:rPr>
              <w:t>119</w:t>
            </w:r>
          </w:p>
        </w:tc>
        <w:tc>
          <w:tcPr>
            <w:tcW w:w="850" w:type="dxa"/>
            <w:tcBorders>
              <w:top w:val="nil"/>
              <w:left w:val="nil"/>
              <w:bottom w:val="single" w:sz="4" w:space="0" w:color="000000"/>
              <w:right w:val="single" w:sz="4" w:space="0" w:color="000000"/>
            </w:tcBorders>
            <w:shd w:val="clear" w:color="auto" w:fill="auto"/>
            <w:noWrap/>
            <w:vAlign w:val="center"/>
            <w:hideMark/>
          </w:tcPr>
          <w:p w14:paraId="0B1D321F"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7A18752C" w14:textId="77777777" w:rsidR="00AD0475" w:rsidRPr="007E1D98" w:rsidRDefault="00AD0475" w:rsidP="00054B64">
            <w:pPr>
              <w:jc w:val="right"/>
              <w:rPr>
                <w:color w:val="000000"/>
                <w:sz w:val="22"/>
                <w:szCs w:val="22"/>
              </w:rPr>
            </w:pPr>
            <w:r w:rsidRPr="007E1D98">
              <w:rPr>
                <w:color w:val="000000"/>
                <w:sz w:val="22"/>
                <w:szCs w:val="22"/>
              </w:rPr>
              <w:t>119</w:t>
            </w:r>
          </w:p>
        </w:tc>
        <w:tc>
          <w:tcPr>
            <w:tcW w:w="992" w:type="dxa"/>
            <w:tcBorders>
              <w:top w:val="nil"/>
              <w:left w:val="nil"/>
              <w:bottom w:val="single" w:sz="4" w:space="0" w:color="000000"/>
              <w:right w:val="single" w:sz="4" w:space="0" w:color="000000"/>
            </w:tcBorders>
            <w:shd w:val="clear" w:color="auto" w:fill="auto"/>
            <w:noWrap/>
            <w:vAlign w:val="center"/>
            <w:hideMark/>
          </w:tcPr>
          <w:p w14:paraId="175415BE" w14:textId="77777777" w:rsidR="00AD0475" w:rsidRPr="007E1D98" w:rsidRDefault="00AD0475" w:rsidP="00054B64">
            <w:pPr>
              <w:jc w:val="right"/>
              <w:rPr>
                <w:color w:val="000000"/>
                <w:sz w:val="22"/>
                <w:szCs w:val="22"/>
              </w:rPr>
            </w:pPr>
            <w:r w:rsidRPr="007E1D98">
              <w:rPr>
                <w:color w:val="000000"/>
                <w:sz w:val="22"/>
                <w:szCs w:val="22"/>
              </w:rPr>
              <w:t>119</w:t>
            </w:r>
          </w:p>
        </w:tc>
        <w:tc>
          <w:tcPr>
            <w:tcW w:w="992" w:type="dxa"/>
            <w:tcBorders>
              <w:top w:val="nil"/>
              <w:left w:val="nil"/>
              <w:bottom w:val="single" w:sz="4" w:space="0" w:color="000000"/>
              <w:right w:val="single" w:sz="4" w:space="0" w:color="000000"/>
            </w:tcBorders>
            <w:shd w:val="clear" w:color="auto" w:fill="auto"/>
            <w:noWrap/>
            <w:vAlign w:val="center"/>
            <w:hideMark/>
          </w:tcPr>
          <w:p w14:paraId="0FD2DE23" w14:textId="77777777" w:rsidR="00AD0475" w:rsidRPr="007E1D98" w:rsidRDefault="00AD0475" w:rsidP="00054B64">
            <w:pPr>
              <w:jc w:val="right"/>
              <w:rPr>
                <w:color w:val="000000"/>
                <w:sz w:val="22"/>
                <w:szCs w:val="22"/>
              </w:rPr>
            </w:pPr>
            <w:r w:rsidRPr="007E1D98">
              <w:rPr>
                <w:color w:val="000000"/>
                <w:sz w:val="22"/>
                <w:szCs w:val="22"/>
              </w:rPr>
              <w:t>119</w:t>
            </w:r>
          </w:p>
        </w:tc>
      </w:tr>
      <w:tr w:rsidR="003708CC" w:rsidRPr="007E1D98" w14:paraId="7A12F52A" w14:textId="77777777" w:rsidTr="007E1D98">
        <w:trPr>
          <w:trHeight w:val="960"/>
        </w:trPr>
        <w:tc>
          <w:tcPr>
            <w:tcW w:w="284" w:type="dxa"/>
            <w:vMerge/>
            <w:tcBorders>
              <w:top w:val="nil"/>
              <w:left w:val="single" w:sz="12" w:space="0" w:color="000000"/>
              <w:bottom w:val="single" w:sz="4" w:space="0" w:color="000000"/>
              <w:right w:val="nil"/>
            </w:tcBorders>
            <w:vAlign w:val="center"/>
            <w:hideMark/>
          </w:tcPr>
          <w:p w14:paraId="579F3A1A" w14:textId="77777777" w:rsidR="00AD0475" w:rsidRPr="007E1D98" w:rsidRDefault="00AD0475" w:rsidP="00054B64">
            <w:pPr>
              <w:rPr>
                <w:color w:val="000000"/>
                <w:sz w:val="22"/>
                <w:szCs w:val="22"/>
              </w:rPr>
            </w:pPr>
          </w:p>
        </w:tc>
        <w:tc>
          <w:tcPr>
            <w:tcW w:w="1054" w:type="dxa"/>
            <w:vMerge w:val="restart"/>
            <w:tcBorders>
              <w:top w:val="nil"/>
              <w:left w:val="nil"/>
              <w:bottom w:val="single" w:sz="4" w:space="0" w:color="000000"/>
              <w:right w:val="nil"/>
            </w:tcBorders>
            <w:shd w:val="clear" w:color="auto" w:fill="auto"/>
            <w:hideMark/>
          </w:tcPr>
          <w:p w14:paraId="1284CC1E" w14:textId="77777777" w:rsidR="00AD0475" w:rsidRPr="007E1D98" w:rsidRDefault="00AD0475" w:rsidP="00054B64">
            <w:pPr>
              <w:rPr>
                <w:color w:val="000000"/>
                <w:sz w:val="22"/>
                <w:szCs w:val="22"/>
              </w:rPr>
            </w:pPr>
            <w:r w:rsidRPr="007E1D98">
              <w:rPr>
                <w:color w:val="000000"/>
                <w:sz w:val="22"/>
                <w:szCs w:val="22"/>
              </w:rPr>
              <w:t>Эйф-А</w:t>
            </w:r>
          </w:p>
        </w:tc>
        <w:tc>
          <w:tcPr>
            <w:tcW w:w="789" w:type="dxa"/>
            <w:tcBorders>
              <w:top w:val="nil"/>
              <w:left w:val="nil"/>
              <w:bottom w:val="nil"/>
              <w:right w:val="single" w:sz="12" w:space="0" w:color="000000"/>
            </w:tcBorders>
            <w:shd w:val="clear" w:color="auto" w:fill="auto"/>
            <w:hideMark/>
          </w:tcPr>
          <w:p w14:paraId="0B97581E"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481C39BC" w14:textId="77777777" w:rsidR="00AD0475" w:rsidRPr="007E1D98" w:rsidRDefault="00AD0475" w:rsidP="00054B64">
            <w:pPr>
              <w:jc w:val="right"/>
              <w:rPr>
                <w:color w:val="000000"/>
                <w:sz w:val="22"/>
                <w:szCs w:val="22"/>
              </w:rPr>
            </w:pPr>
            <w:r w:rsidRPr="007E1D98">
              <w:rPr>
                <w:color w:val="000000"/>
                <w:sz w:val="22"/>
                <w:szCs w:val="22"/>
              </w:rPr>
              <w:t>,401</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7DDFBC08" w14:textId="77777777" w:rsidR="00AD0475" w:rsidRPr="007E1D98" w:rsidRDefault="00AD0475" w:rsidP="00054B64">
            <w:pPr>
              <w:jc w:val="right"/>
              <w:rPr>
                <w:color w:val="000000"/>
                <w:sz w:val="22"/>
                <w:szCs w:val="22"/>
              </w:rPr>
            </w:pPr>
            <w:r w:rsidRPr="007E1D98">
              <w:rPr>
                <w:color w:val="000000"/>
                <w:sz w:val="22"/>
                <w:szCs w:val="22"/>
              </w:rPr>
              <w:t>,426</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0B3D7DD7" w14:textId="77777777" w:rsidR="00AD0475" w:rsidRPr="007E1D98" w:rsidRDefault="00AD0475" w:rsidP="00054B64">
            <w:pPr>
              <w:jc w:val="right"/>
              <w:rPr>
                <w:color w:val="000000"/>
                <w:sz w:val="22"/>
                <w:szCs w:val="22"/>
              </w:rPr>
            </w:pPr>
            <w:r w:rsidRPr="007E1D98">
              <w:rPr>
                <w:color w:val="000000"/>
                <w:sz w:val="22"/>
                <w:szCs w:val="22"/>
              </w:rPr>
              <w:t>,481</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51114931" w14:textId="77777777" w:rsidR="00AD0475" w:rsidRPr="007E1D98" w:rsidRDefault="00AD0475" w:rsidP="00054B64">
            <w:pPr>
              <w:jc w:val="right"/>
              <w:rPr>
                <w:color w:val="000000"/>
                <w:sz w:val="22"/>
                <w:szCs w:val="22"/>
              </w:rPr>
            </w:pPr>
            <w:r w:rsidRPr="007E1D98">
              <w:rPr>
                <w:color w:val="000000"/>
                <w:sz w:val="22"/>
                <w:szCs w:val="22"/>
              </w:rPr>
              <w:t>,388</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1F31BD76" w14:textId="77777777" w:rsidR="00AD0475" w:rsidRPr="007E1D98" w:rsidRDefault="00AD0475" w:rsidP="00054B64">
            <w:pPr>
              <w:jc w:val="right"/>
              <w:rPr>
                <w:color w:val="000000"/>
                <w:sz w:val="22"/>
                <w:szCs w:val="22"/>
              </w:rPr>
            </w:pPr>
            <w:r w:rsidRPr="007E1D98">
              <w:rPr>
                <w:color w:val="000000"/>
                <w:sz w:val="22"/>
                <w:szCs w:val="22"/>
              </w:rPr>
              <w:t>,437</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523E177B" w14:textId="77777777" w:rsidR="00AD0475" w:rsidRPr="007E1D98" w:rsidRDefault="00AD0475" w:rsidP="00054B64">
            <w:pPr>
              <w:jc w:val="right"/>
              <w:rPr>
                <w:color w:val="000000"/>
                <w:sz w:val="22"/>
                <w:szCs w:val="22"/>
              </w:rPr>
            </w:pPr>
            <w:r w:rsidRPr="007E1D98">
              <w:rPr>
                <w:color w:val="000000"/>
                <w:sz w:val="22"/>
                <w:szCs w:val="22"/>
              </w:rPr>
              <w:t>,362</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auto" w:fill="auto"/>
            <w:noWrap/>
            <w:vAlign w:val="center"/>
            <w:hideMark/>
          </w:tcPr>
          <w:p w14:paraId="3317ABB1" w14:textId="77777777" w:rsidR="00AD0475" w:rsidRPr="007E1D98" w:rsidRDefault="00AD0475" w:rsidP="00054B64">
            <w:pPr>
              <w:jc w:val="right"/>
              <w:rPr>
                <w:color w:val="000000"/>
                <w:sz w:val="22"/>
                <w:szCs w:val="22"/>
              </w:rPr>
            </w:pPr>
            <w:r w:rsidRPr="007E1D98">
              <w:rPr>
                <w:color w:val="000000"/>
                <w:sz w:val="22"/>
                <w:szCs w:val="22"/>
              </w:rPr>
              <w:t>,172</w:t>
            </w:r>
          </w:p>
        </w:tc>
        <w:tc>
          <w:tcPr>
            <w:tcW w:w="992" w:type="dxa"/>
            <w:tcBorders>
              <w:top w:val="nil"/>
              <w:left w:val="nil"/>
              <w:bottom w:val="nil"/>
              <w:right w:val="single" w:sz="4" w:space="0" w:color="000000"/>
            </w:tcBorders>
            <w:shd w:val="clear" w:color="000000" w:fill="FFFF00"/>
            <w:noWrap/>
            <w:vAlign w:val="center"/>
            <w:hideMark/>
          </w:tcPr>
          <w:p w14:paraId="2E226F42" w14:textId="77777777" w:rsidR="00AD0475" w:rsidRPr="007E1D98" w:rsidRDefault="00AD0475" w:rsidP="00054B64">
            <w:pPr>
              <w:jc w:val="right"/>
              <w:rPr>
                <w:color w:val="000000"/>
                <w:sz w:val="22"/>
                <w:szCs w:val="22"/>
              </w:rPr>
            </w:pPr>
            <w:r w:rsidRPr="007E1D98">
              <w:rPr>
                <w:color w:val="000000"/>
                <w:sz w:val="22"/>
                <w:szCs w:val="22"/>
              </w:rPr>
              <w:t>,399</w:t>
            </w:r>
            <w:r w:rsidRPr="007E1D98">
              <w:rPr>
                <w:color w:val="000000"/>
                <w:sz w:val="22"/>
                <w:szCs w:val="22"/>
                <w:vertAlign w:val="superscript"/>
              </w:rPr>
              <w:t>**</w:t>
            </w:r>
          </w:p>
        </w:tc>
      </w:tr>
      <w:tr w:rsidR="003708CC" w:rsidRPr="007E1D98" w14:paraId="73A289C0" w14:textId="77777777" w:rsidTr="007E1D98">
        <w:trPr>
          <w:trHeight w:val="720"/>
        </w:trPr>
        <w:tc>
          <w:tcPr>
            <w:tcW w:w="284" w:type="dxa"/>
            <w:vMerge/>
            <w:tcBorders>
              <w:top w:val="nil"/>
              <w:left w:val="single" w:sz="12" w:space="0" w:color="000000"/>
              <w:bottom w:val="single" w:sz="4" w:space="0" w:color="000000"/>
              <w:right w:val="nil"/>
            </w:tcBorders>
            <w:vAlign w:val="center"/>
            <w:hideMark/>
          </w:tcPr>
          <w:p w14:paraId="44544352"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6FA76C64" w14:textId="77777777" w:rsidR="00AD0475" w:rsidRPr="007E1D98" w:rsidRDefault="00AD0475" w:rsidP="00054B64">
            <w:pPr>
              <w:rPr>
                <w:color w:val="000000"/>
                <w:sz w:val="22"/>
                <w:szCs w:val="22"/>
              </w:rPr>
            </w:pPr>
          </w:p>
        </w:tc>
        <w:tc>
          <w:tcPr>
            <w:tcW w:w="789" w:type="dxa"/>
            <w:tcBorders>
              <w:top w:val="nil"/>
              <w:left w:val="nil"/>
              <w:bottom w:val="nil"/>
              <w:right w:val="single" w:sz="12" w:space="0" w:color="000000"/>
            </w:tcBorders>
            <w:shd w:val="clear" w:color="auto" w:fill="auto"/>
            <w:hideMark/>
          </w:tcPr>
          <w:p w14:paraId="04F61CBC"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70B91B0E"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084FE239" w14:textId="77777777" w:rsidR="00AD0475" w:rsidRPr="007E1D98" w:rsidRDefault="00AD0475" w:rsidP="00054B64">
            <w:pPr>
              <w:jc w:val="right"/>
              <w:rPr>
                <w:color w:val="000000"/>
                <w:sz w:val="22"/>
                <w:szCs w:val="22"/>
              </w:rPr>
            </w:pPr>
            <w:r w:rsidRPr="007E1D98">
              <w:rPr>
                <w:color w:val="000000"/>
                <w:sz w:val="22"/>
                <w:szCs w:val="22"/>
              </w:rPr>
              <w:t>,000</w:t>
            </w:r>
          </w:p>
        </w:tc>
        <w:tc>
          <w:tcPr>
            <w:tcW w:w="850" w:type="dxa"/>
            <w:tcBorders>
              <w:top w:val="nil"/>
              <w:left w:val="nil"/>
              <w:bottom w:val="nil"/>
              <w:right w:val="single" w:sz="4" w:space="0" w:color="000000"/>
            </w:tcBorders>
            <w:shd w:val="clear" w:color="auto" w:fill="auto"/>
            <w:noWrap/>
            <w:vAlign w:val="center"/>
            <w:hideMark/>
          </w:tcPr>
          <w:p w14:paraId="7BA65B2D"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3804CF93" w14:textId="77777777" w:rsidR="00AD0475" w:rsidRPr="007E1D98" w:rsidRDefault="00AD0475" w:rsidP="00054B64">
            <w:pPr>
              <w:jc w:val="right"/>
              <w:rPr>
                <w:color w:val="000000"/>
                <w:sz w:val="22"/>
                <w:szCs w:val="22"/>
              </w:rPr>
            </w:pPr>
            <w:r w:rsidRPr="007E1D98">
              <w:rPr>
                <w:color w:val="000000"/>
                <w:sz w:val="22"/>
                <w:szCs w:val="22"/>
              </w:rPr>
              <w:t>,000</w:t>
            </w:r>
          </w:p>
        </w:tc>
        <w:tc>
          <w:tcPr>
            <w:tcW w:w="850" w:type="dxa"/>
            <w:tcBorders>
              <w:top w:val="nil"/>
              <w:left w:val="nil"/>
              <w:bottom w:val="nil"/>
              <w:right w:val="single" w:sz="4" w:space="0" w:color="000000"/>
            </w:tcBorders>
            <w:shd w:val="clear" w:color="auto" w:fill="auto"/>
            <w:noWrap/>
            <w:vAlign w:val="center"/>
            <w:hideMark/>
          </w:tcPr>
          <w:p w14:paraId="2B9C088E"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1C00F45F" w14:textId="77777777" w:rsidR="00AD0475" w:rsidRPr="007E1D98" w:rsidRDefault="00AD0475" w:rsidP="00054B64">
            <w:pPr>
              <w:jc w:val="right"/>
              <w:rPr>
                <w:color w:val="000000"/>
                <w:sz w:val="22"/>
                <w:szCs w:val="22"/>
              </w:rPr>
            </w:pPr>
            <w:r w:rsidRPr="007E1D98">
              <w:rPr>
                <w:color w:val="000000"/>
                <w:sz w:val="22"/>
                <w:szCs w:val="22"/>
              </w:rPr>
              <w:t>,000</w:t>
            </w:r>
          </w:p>
        </w:tc>
        <w:tc>
          <w:tcPr>
            <w:tcW w:w="992" w:type="dxa"/>
            <w:tcBorders>
              <w:top w:val="nil"/>
              <w:left w:val="nil"/>
              <w:bottom w:val="nil"/>
              <w:right w:val="single" w:sz="4" w:space="0" w:color="000000"/>
            </w:tcBorders>
            <w:shd w:val="clear" w:color="auto" w:fill="auto"/>
            <w:noWrap/>
            <w:vAlign w:val="center"/>
            <w:hideMark/>
          </w:tcPr>
          <w:p w14:paraId="6BABB09C" w14:textId="77777777" w:rsidR="00AD0475" w:rsidRPr="007E1D98" w:rsidRDefault="00AD0475" w:rsidP="00054B64">
            <w:pPr>
              <w:jc w:val="right"/>
              <w:rPr>
                <w:color w:val="000000"/>
                <w:sz w:val="22"/>
                <w:szCs w:val="22"/>
              </w:rPr>
            </w:pPr>
            <w:r w:rsidRPr="007E1D98">
              <w:rPr>
                <w:color w:val="000000"/>
                <w:sz w:val="22"/>
                <w:szCs w:val="22"/>
              </w:rPr>
              <w:t>,061</w:t>
            </w:r>
          </w:p>
        </w:tc>
        <w:tc>
          <w:tcPr>
            <w:tcW w:w="992" w:type="dxa"/>
            <w:tcBorders>
              <w:top w:val="nil"/>
              <w:left w:val="nil"/>
              <w:bottom w:val="nil"/>
              <w:right w:val="single" w:sz="4" w:space="0" w:color="000000"/>
            </w:tcBorders>
            <w:shd w:val="clear" w:color="auto" w:fill="auto"/>
            <w:noWrap/>
            <w:vAlign w:val="center"/>
            <w:hideMark/>
          </w:tcPr>
          <w:p w14:paraId="34A3312E" w14:textId="77777777" w:rsidR="00AD0475" w:rsidRPr="007E1D98" w:rsidRDefault="00AD0475" w:rsidP="00054B64">
            <w:pPr>
              <w:jc w:val="right"/>
              <w:rPr>
                <w:color w:val="000000"/>
                <w:sz w:val="22"/>
                <w:szCs w:val="22"/>
              </w:rPr>
            </w:pPr>
            <w:r w:rsidRPr="007E1D98">
              <w:rPr>
                <w:color w:val="000000"/>
                <w:sz w:val="22"/>
                <w:szCs w:val="22"/>
              </w:rPr>
              <w:t>,000</w:t>
            </w:r>
          </w:p>
        </w:tc>
      </w:tr>
      <w:tr w:rsidR="003708CC" w:rsidRPr="007E1D98" w14:paraId="61C1048A" w14:textId="77777777" w:rsidTr="007E1D98">
        <w:trPr>
          <w:trHeight w:val="300"/>
        </w:trPr>
        <w:tc>
          <w:tcPr>
            <w:tcW w:w="284" w:type="dxa"/>
            <w:vMerge/>
            <w:tcBorders>
              <w:top w:val="nil"/>
              <w:left w:val="single" w:sz="12" w:space="0" w:color="000000"/>
              <w:bottom w:val="single" w:sz="4" w:space="0" w:color="000000"/>
              <w:right w:val="nil"/>
            </w:tcBorders>
            <w:vAlign w:val="center"/>
            <w:hideMark/>
          </w:tcPr>
          <w:p w14:paraId="3D8B7500"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2A144A5B" w14:textId="77777777" w:rsidR="00AD0475" w:rsidRPr="007E1D98" w:rsidRDefault="00AD0475" w:rsidP="00054B64">
            <w:pPr>
              <w:rPr>
                <w:color w:val="000000"/>
                <w:sz w:val="22"/>
                <w:szCs w:val="22"/>
              </w:rPr>
            </w:pPr>
          </w:p>
        </w:tc>
        <w:tc>
          <w:tcPr>
            <w:tcW w:w="789" w:type="dxa"/>
            <w:tcBorders>
              <w:top w:val="nil"/>
              <w:left w:val="nil"/>
              <w:bottom w:val="single" w:sz="4" w:space="0" w:color="000000"/>
              <w:right w:val="single" w:sz="12" w:space="0" w:color="000000"/>
            </w:tcBorders>
            <w:shd w:val="clear" w:color="auto" w:fill="auto"/>
            <w:hideMark/>
          </w:tcPr>
          <w:p w14:paraId="6775583A"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1BC69ABD"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2D2B0D31" w14:textId="77777777" w:rsidR="00AD0475" w:rsidRPr="007E1D98" w:rsidRDefault="00AD0475" w:rsidP="00054B64">
            <w:pPr>
              <w:jc w:val="right"/>
              <w:rPr>
                <w:color w:val="000000"/>
                <w:sz w:val="22"/>
                <w:szCs w:val="22"/>
              </w:rPr>
            </w:pPr>
            <w:r w:rsidRPr="007E1D98">
              <w:rPr>
                <w:color w:val="000000"/>
                <w:sz w:val="22"/>
                <w:szCs w:val="22"/>
              </w:rPr>
              <w:t>119</w:t>
            </w:r>
          </w:p>
        </w:tc>
        <w:tc>
          <w:tcPr>
            <w:tcW w:w="850" w:type="dxa"/>
            <w:tcBorders>
              <w:top w:val="nil"/>
              <w:left w:val="nil"/>
              <w:bottom w:val="single" w:sz="4" w:space="0" w:color="000000"/>
              <w:right w:val="single" w:sz="4" w:space="0" w:color="000000"/>
            </w:tcBorders>
            <w:shd w:val="clear" w:color="auto" w:fill="auto"/>
            <w:noWrap/>
            <w:vAlign w:val="center"/>
            <w:hideMark/>
          </w:tcPr>
          <w:p w14:paraId="67A5E40B"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622A72A1" w14:textId="77777777" w:rsidR="00AD0475" w:rsidRPr="007E1D98" w:rsidRDefault="00AD0475" w:rsidP="00054B64">
            <w:pPr>
              <w:jc w:val="right"/>
              <w:rPr>
                <w:color w:val="000000"/>
                <w:sz w:val="22"/>
                <w:szCs w:val="22"/>
              </w:rPr>
            </w:pPr>
            <w:r w:rsidRPr="007E1D98">
              <w:rPr>
                <w:color w:val="000000"/>
                <w:sz w:val="22"/>
                <w:szCs w:val="22"/>
              </w:rPr>
              <w:t>119</w:t>
            </w:r>
          </w:p>
        </w:tc>
        <w:tc>
          <w:tcPr>
            <w:tcW w:w="850" w:type="dxa"/>
            <w:tcBorders>
              <w:top w:val="nil"/>
              <w:left w:val="nil"/>
              <w:bottom w:val="single" w:sz="4" w:space="0" w:color="000000"/>
              <w:right w:val="single" w:sz="4" w:space="0" w:color="000000"/>
            </w:tcBorders>
            <w:shd w:val="clear" w:color="auto" w:fill="auto"/>
            <w:noWrap/>
            <w:vAlign w:val="center"/>
            <w:hideMark/>
          </w:tcPr>
          <w:p w14:paraId="117C7544"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6EAB5EF5" w14:textId="77777777" w:rsidR="00AD0475" w:rsidRPr="007E1D98" w:rsidRDefault="00AD0475" w:rsidP="00054B64">
            <w:pPr>
              <w:jc w:val="right"/>
              <w:rPr>
                <w:color w:val="000000"/>
                <w:sz w:val="22"/>
                <w:szCs w:val="22"/>
              </w:rPr>
            </w:pPr>
            <w:r w:rsidRPr="007E1D98">
              <w:rPr>
                <w:color w:val="000000"/>
                <w:sz w:val="22"/>
                <w:szCs w:val="22"/>
              </w:rPr>
              <w:t>119</w:t>
            </w:r>
          </w:p>
        </w:tc>
        <w:tc>
          <w:tcPr>
            <w:tcW w:w="992" w:type="dxa"/>
            <w:tcBorders>
              <w:top w:val="nil"/>
              <w:left w:val="nil"/>
              <w:bottom w:val="single" w:sz="4" w:space="0" w:color="000000"/>
              <w:right w:val="single" w:sz="4" w:space="0" w:color="000000"/>
            </w:tcBorders>
            <w:shd w:val="clear" w:color="auto" w:fill="auto"/>
            <w:noWrap/>
            <w:vAlign w:val="center"/>
            <w:hideMark/>
          </w:tcPr>
          <w:p w14:paraId="3F66D21E" w14:textId="77777777" w:rsidR="00AD0475" w:rsidRPr="007E1D98" w:rsidRDefault="00AD0475" w:rsidP="00054B64">
            <w:pPr>
              <w:jc w:val="right"/>
              <w:rPr>
                <w:color w:val="000000"/>
                <w:sz w:val="22"/>
                <w:szCs w:val="22"/>
              </w:rPr>
            </w:pPr>
            <w:r w:rsidRPr="007E1D98">
              <w:rPr>
                <w:color w:val="000000"/>
                <w:sz w:val="22"/>
                <w:szCs w:val="22"/>
              </w:rPr>
              <w:t>119</w:t>
            </w:r>
          </w:p>
        </w:tc>
        <w:tc>
          <w:tcPr>
            <w:tcW w:w="992" w:type="dxa"/>
            <w:tcBorders>
              <w:top w:val="nil"/>
              <w:left w:val="nil"/>
              <w:bottom w:val="single" w:sz="4" w:space="0" w:color="000000"/>
              <w:right w:val="single" w:sz="4" w:space="0" w:color="000000"/>
            </w:tcBorders>
            <w:shd w:val="clear" w:color="auto" w:fill="auto"/>
            <w:noWrap/>
            <w:vAlign w:val="center"/>
            <w:hideMark/>
          </w:tcPr>
          <w:p w14:paraId="66979F24" w14:textId="77777777" w:rsidR="00AD0475" w:rsidRPr="007E1D98" w:rsidRDefault="00AD0475" w:rsidP="00054B64">
            <w:pPr>
              <w:jc w:val="right"/>
              <w:rPr>
                <w:color w:val="000000"/>
                <w:sz w:val="22"/>
                <w:szCs w:val="22"/>
              </w:rPr>
            </w:pPr>
            <w:r w:rsidRPr="007E1D98">
              <w:rPr>
                <w:color w:val="000000"/>
                <w:sz w:val="22"/>
                <w:szCs w:val="22"/>
              </w:rPr>
              <w:t>119</w:t>
            </w:r>
          </w:p>
        </w:tc>
      </w:tr>
      <w:tr w:rsidR="003708CC" w:rsidRPr="007E1D98" w14:paraId="3BD42AD1" w14:textId="77777777" w:rsidTr="007E1D98">
        <w:trPr>
          <w:trHeight w:val="960"/>
        </w:trPr>
        <w:tc>
          <w:tcPr>
            <w:tcW w:w="284" w:type="dxa"/>
            <w:vMerge/>
            <w:tcBorders>
              <w:top w:val="nil"/>
              <w:left w:val="single" w:sz="12" w:space="0" w:color="000000"/>
              <w:bottom w:val="single" w:sz="4" w:space="0" w:color="000000"/>
              <w:right w:val="nil"/>
            </w:tcBorders>
            <w:vAlign w:val="center"/>
            <w:hideMark/>
          </w:tcPr>
          <w:p w14:paraId="44D80184" w14:textId="77777777" w:rsidR="00AD0475" w:rsidRPr="007E1D98" w:rsidRDefault="00AD0475" w:rsidP="00054B64">
            <w:pPr>
              <w:rPr>
                <w:color w:val="000000"/>
                <w:sz w:val="22"/>
                <w:szCs w:val="22"/>
              </w:rPr>
            </w:pPr>
          </w:p>
        </w:tc>
        <w:tc>
          <w:tcPr>
            <w:tcW w:w="1054" w:type="dxa"/>
            <w:vMerge w:val="restart"/>
            <w:tcBorders>
              <w:top w:val="nil"/>
              <w:left w:val="nil"/>
              <w:bottom w:val="single" w:sz="4" w:space="0" w:color="000000"/>
              <w:right w:val="nil"/>
            </w:tcBorders>
            <w:shd w:val="clear" w:color="auto" w:fill="auto"/>
            <w:hideMark/>
          </w:tcPr>
          <w:p w14:paraId="2DBF078F" w14:textId="77777777" w:rsidR="00AD0475" w:rsidRPr="007E1D98" w:rsidRDefault="00AD0475" w:rsidP="00054B64">
            <w:pPr>
              <w:rPr>
                <w:color w:val="000000"/>
                <w:sz w:val="22"/>
                <w:szCs w:val="22"/>
              </w:rPr>
            </w:pPr>
            <w:r w:rsidRPr="007E1D98">
              <w:rPr>
                <w:color w:val="000000"/>
                <w:sz w:val="22"/>
                <w:szCs w:val="22"/>
              </w:rPr>
              <w:t>Эйф-Б</w:t>
            </w:r>
          </w:p>
        </w:tc>
        <w:tc>
          <w:tcPr>
            <w:tcW w:w="789" w:type="dxa"/>
            <w:tcBorders>
              <w:top w:val="nil"/>
              <w:left w:val="nil"/>
              <w:bottom w:val="nil"/>
              <w:right w:val="single" w:sz="12" w:space="0" w:color="000000"/>
            </w:tcBorders>
            <w:shd w:val="clear" w:color="auto" w:fill="auto"/>
            <w:hideMark/>
          </w:tcPr>
          <w:p w14:paraId="1491D44A"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3989DE78" w14:textId="77777777" w:rsidR="00AD0475" w:rsidRPr="007E1D98" w:rsidRDefault="00AD0475" w:rsidP="00054B64">
            <w:pPr>
              <w:jc w:val="right"/>
              <w:rPr>
                <w:color w:val="000000"/>
                <w:sz w:val="22"/>
                <w:szCs w:val="22"/>
              </w:rPr>
            </w:pPr>
            <w:r w:rsidRPr="007E1D98">
              <w:rPr>
                <w:color w:val="000000"/>
                <w:sz w:val="22"/>
                <w:szCs w:val="22"/>
              </w:rPr>
              <w:t>,248</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79287549" w14:textId="77777777" w:rsidR="00AD0475" w:rsidRPr="007E1D98" w:rsidRDefault="00AD0475" w:rsidP="00054B64">
            <w:pPr>
              <w:jc w:val="right"/>
              <w:rPr>
                <w:color w:val="000000"/>
                <w:sz w:val="22"/>
                <w:szCs w:val="22"/>
              </w:rPr>
            </w:pPr>
            <w:r w:rsidRPr="007E1D98">
              <w:rPr>
                <w:color w:val="000000"/>
                <w:sz w:val="22"/>
                <w:szCs w:val="22"/>
              </w:rPr>
              <w:t>,184</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20286D9A" w14:textId="77777777" w:rsidR="00AD0475" w:rsidRPr="007E1D98" w:rsidRDefault="00AD0475" w:rsidP="00054B64">
            <w:pPr>
              <w:jc w:val="right"/>
              <w:rPr>
                <w:color w:val="000000"/>
                <w:sz w:val="22"/>
                <w:szCs w:val="22"/>
              </w:rPr>
            </w:pPr>
            <w:r w:rsidRPr="007E1D98">
              <w:rPr>
                <w:color w:val="000000"/>
                <w:sz w:val="22"/>
                <w:szCs w:val="22"/>
              </w:rPr>
              <w:t>,218</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4A017EFE" w14:textId="77777777" w:rsidR="00AD0475" w:rsidRPr="007E1D98" w:rsidRDefault="00AD0475" w:rsidP="00054B64">
            <w:pPr>
              <w:jc w:val="right"/>
              <w:rPr>
                <w:color w:val="000000"/>
                <w:sz w:val="22"/>
                <w:szCs w:val="22"/>
              </w:rPr>
            </w:pPr>
            <w:r w:rsidRPr="007E1D98">
              <w:rPr>
                <w:color w:val="000000"/>
                <w:sz w:val="22"/>
                <w:szCs w:val="22"/>
              </w:rPr>
              <w:t>,208</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3671AC24" w14:textId="77777777" w:rsidR="00AD0475" w:rsidRPr="007E1D98" w:rsidRDefault="00AD0475" w:rsidP="00054B64">
            <w:pPr>
              <w:jc w:val="right"/>
              <w:rPr>
                <w:color w:val="000000"/>
                <w:sz w:val="22"/>
                <w:szCs w:val="22"/>
              </w:rPr>
            </w:pPr>
            <w:r w:rsidRPr="007E1D98">
              <w:rPr>
                <w:color w:val="000000"/>
                <w:sz w:val="22"/>
                <w:szCs w:val="22"/>
              </w:rPr>
              <w:t>,201</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auto" w:fill="auto"/>
            <w:noWrap/>
            <w:vAlign w:val="center"/>
            <w:hideMark/>
          </w:tcPr>
          <w:p w14:paraId="41E5C110" w14:textId="77777777" w:rsidR="00AD0475" w:rsidRPr="007E1D98" w:rsidRDefault="00AD0475" w:rsidP="00054B64">
            <w:pPr>
              <w:jc w:val="right"/>
              <w:rPr>
                <w:color w:val="000000"/>
                <w:sz w:val="22"/>
                <w:szCs w:val="22"/>
              </w:rPr>
            </w:pPr>
            <w:r w:rsidRPr="007E1D98">
              <w:rPr>
                <w:color w:val="000000"/>
                <w:sz w:val="22"/>
                <w:szCs w:val="22"/>
              </w:rPr>
              <w:t>,141</w:t>
            </w:r>
          </w:p>
        </w:tc>
        <w:tc>
          <w:tcPr>
            <w:tcW w:w="992" w:type="dxa"/>
            <w:tcBorders>
              <w:top w:val="nil"/>
              <w:left w:val="nil"/>
              <w:bottom w:val="nil"/>
              <w:right w:val="single" w:sz="4" w:space="0" w:color="000000"/>
            </w:tcBorders>
            <w:shd w:val="clear" w:color="auto" w:fill="auto"/>
            <w:noWrap/>
            <w:vAlign w:val="center"/>
            <w:hideMark/>
          </w:tcPr>
          <w:p w14:paraId="262C5071" w14:textId="77777777" w:rsidR="00AD0475" w:rsidRPr="007E1D98" w:rsidRDefault="00AD0475" w:rsidP="00054B64">
            <w:pPr>
              <w:jc w:val="right"/>
              <w:rPr>
                <w:color w:val="000000"/>
                <w:sz w:val="22"/>
                <w:szCs w:val="22"/>
              </w:rPr>
            </w:pPr>
            <w:r w:rsidRPr="007E1D98">
              <w:rPr>
                <w:color w:val="000000"/>
                <w:sz w:val="22"/>
                <w:szCs w:val="22"/>
              </w:rPr>
              <w:t>,068</w:t>
            </w:r>
          </w:p>
        </w:tc>
        <w:tc>
          <w:tcPr>
            <w:tcW w:w="992" w:type="dxa"/>
            <w:tcBorders>
              <w:top w:val="nil"/>
              <w:left w:val="nil"/>
              <w:bottom w:val="nil"/>
              <w:right w:val="single" w:sz="4" w:space="0" w:color="000000"/>
            </w:tcBorders>
            <w:shd w:val="clear" w:color="auto" w:fill="auto"/>
            <w:noWrap/>
            <w:vAlign w:val="center"/>
            <w:hideMark/>
          </w:tcPr>
          <w:p w14:paraId="0D16B96C" w14:textId="77777777" w:rsidR="00AD0475" w:rsidRPr="007E1D98" w:rsidRDefault="00AD0475" w:rsidP="00054B64">
            <w:pPr>
              <w:jc w:val="right"/>
              <w:rPr>
                <w:color w:val="000000"/>
                <w:sz w:val="22"/>
                <w:szCs w:val="22"/>
              </w:rPr>
            </w:pPr>
            <w:r w:rsidRPr="007E1D98">
              <w:rPr>
                <w:color w:val="000000"/>
                <w:sz w:val="22"/>
                <w:szCs w:val="22"/>
              </w:rPr>
              <w:t>,110</w:t>
            </w:r>
          </w:p>
        </w:tc>
      </w:tr>
      <w:tr w:rsidR="003708CC" w:rsidRPr="007E1D98" w14:paraId="2E62CC98" w14:textId="77777777" w:rsidTr="007E1D98">
        <w:trPr>
          <w:trHeight w:val="720"/>
        </w:trPr>
        <w:tc>
          <w:tcPr>
            <w:tcW w:w="284" w:type="dxa"/>
            <w:vMerge/>
            <w:tcBorders>
              <w:top w:val="nil"/>
              <w:left w:val="single" w:sz="12" w:space="0" w:color="000000"/>
              <w:bottom w:val="single" w:sz="4" w:space="0" w:color="000000"/>
              <w:right w:val="nil"/>
            </w:tcBorders>
            <w:vAlign w:val="center"/>
            <w:hideMark/>
          </w:tcPr>
          <w:p w14:paraId="557B71CF"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7BCA02E3" w14:textId="77777777" w:rsidR="00AD0475" w:rsidRPr="007E1D98" w:rsidRDefault="00AD0475" w:rsidP="00054B64">
            <w:pPr>
              <w:rPr>
                <w:color w:val="000000"/>
                <w:sz w:val="22"/>
                <w:szCs w:val="22"/>
              </w:rPr>
            </w:pPr>
          </w:p>
        </w:tc>
        <w:tc>
          <w:tcPr>
            <w:tcW w:w="789" w:type="dxa"/>
            <w:tcBorders>
              <w:top w:val="nil"/>
              <w:left w:val="nil"/>
              <w:bottom w:val="nil"/>
              <w:right w:val="single" w:sz="12" w:space="0" w:color="000000"/>
            </w:tcBorders>
            <w:shd w:val="clear" w:color="auto" w:fill="auto"/>
            <w:hideMark/>
          </w:tcPr>
          <w:p w14:paraId="0FDDC5DD"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49FC6B74" w14:textId="77777777" w:rsidR="00AD0475" w:rsidRPr="007E1D98" w:rsidRDefault="00AD0475" w:rsidP="00054B64">
            <w:pPr>
              <w:jc w:val="right"/>
              <w:rPr>
                <w:color w:val="000000"/>
                <w:sz w:val="22"/>
                <w:szCs w:val="22"/>
              </w:rPr>
            </w:pPr>
            <w:r w:rsidRPr="007E1D98">
              <w:rPr>
                <w:color w:val="000000"/>
                <w:sz w:val="22"/>
                <w:szCs w:val="22"/>
              </w:rPr>
              <w:t>,006</w:t>
            </w:r>
          </w:p>
        </w:tc>
        <w:tc>
          <w:tcPr>
            <w:tcW w:w="851" w:type="dxa"/>
            <w:tcBorders>
              <w:top w:val="nil"/>
              <w:left w:val="nil"/>
              <w:bottom w:val="nil"/>
              <w:right w:val="single" w:sz="4" w:space="0" w:color="000000"/>
            </w:tcBorders>
            <w:shd w:val="clear" w:color="auto" w:fill="auto"/>
            <w:noWrap/>
            <w:vAlign w:val="center"/>
            <w:hideMark/>
          </w:tcPr>
          <w:p w14:paraId="73B31582" w14:textId="77777777" w:rsidR="00AD0475" w:rsidRPr="007E1D98" w:rsidRDefault="00AD0475" w:rsidP="00054B64">
            <w:pPr>
              <w:jc w:val="right"/>
              <w:rPr>
                <w:color w:val="000000"/>
                <w:sz w:val="22"/>
                <w:szCs w:val="22"/>
              </w:rPr>
            </w:pPr>
            <w:r w:rsidRPr="007E1D98">
              <w:rPr>
                <w:color w:val="000000"/>
                <w:sz w:val="22"/>
                <w:szCs w:val="22"/>
              </w:rPr>
              <w:t>,045</w:t>
            </w:r>
          </w:p>
        </w:tc>
        <w:tc>
          <w:tcPr>
            <w:tcW w:w="850" w:type="dxa"/>
            <w:tcBorders>
              <w:top w:val="nil"/>
              <w:left w:val="nil"/>
              <w:bottom w:val="nil"/>
              <w:right w:val="single" w:sz="4" w:space="0" w:color="000000"/>
            </w:tcBorders>
            <w:shd w:val="clear" w:color="auto" w:fill="auto"/>
            <w:noWrap/>
            <w:vAlign w:val="center"/>
            <w:hideMark/>
          </w:tcPr>
          <w:p w14:paraId="384D0A4C" w14:textId="77777777" w:rsidR="00AD0475" w:rsidRPr="007E1D98" w:rsidRDefault="00AD0475" w:rsidP="00054B64">
            <w:pPr>
              <w:jc w:val="right"/>
              <w:rPr>
                <w:color w:val="000000"/>
                <w:sz w:val="22"/>
                <w:szCs w:val="22"/>
              </w:rPr>
            </w:pPr>
            <w:r w:rsidRPr="007E1D98">
              <w:rPr>
                <w:color w:val="000000"/>
                <w:sz w:val="22"/>
                <w:szCs w:val="22"/>
              </w:rPr>
              <w:t>,017</w:t>
            </w:r>
          </w:p>
        </w:tc>
        <w:tc>
          <w:tcPr>
            <w:tcW w:w="851" w:type="dxa"/>
            <w:tcBorders>
              <w:top w:val="nil"/>
              <w:left w:val="nil"/>
              <w:bottom w:val="nil"/>
              <w:right w:val="single" w:sz="4" w:space="0" w:color="000000"/>
            </w:tcBorders>
            <w:shd w:val="clear" w:color="auto" w:fill="auto"/>
            <w:noWrap/>
            <w:vAlign w:val="center"/>
            <w:hideMark/>
          </w:tcPr>
          <w:p w14:paraId="7E90D900" w14:textId="77777777" w:rsidR="00AD0475" w:rsidRPr="007E1D98" w:rsidRDefault="00AD0475" w:rsidP="00054B64">
            <w:pPr>
              <w:jc w:val="right"/>
              <w:rPr>
                <w:color w:val="000000"/>
                <w:sz w:val="22"/>
                <w:szCs w:val="22"/>
              </w:rPr>
            </w:pPr>
            <w:r w:rsidRPr="007E1D98">
              <w:rPr>
                <w:color w:val="000000"/>
                <w:sz w:val="22"/>
                <w:szCs w:val="22"/>
              </w:rPr>
              <w:t>,023</w:t>
            </w:r>
          </w:p>
        </w:tc>
        <w:tc>
          <w:tcPr>
            <w:tcW w:w="850" w:type="dxa"/>
            <w:tcBorders>
              <w:top w:val="nil"/>
              <w:left w:val="nil"/>
              <w:bottom w:val="nil"/>
              <w:right w:val="single" w:sz="4" w:space="0" w:color="000000"/>
            </w:tcBorders>
            <w:shd w:val="clear" w:color="auto" w:fill="auto"/>
            <w:noWrap/>
            <w:vAlign w:val="center"/>
            <w:hideMark/>
          </w:tcPr>
          <w:p w14:paraId="15E1DB93" w14:textId="77777777" w:rsidR="00AD0475" w:rsidRPr="007E1D98" w:rsidRDefault="00AD0475" w:rsidP="00054B64">
            <w:pPr>
              <w:jc w:val="right"/>
              <w:rPr>
                <w:color w:val="000000"/>
                <w:sz w:val="22"/>
                <w:szCs w:val="22"/>
              </w:rPr>
            </w:pPr>
            <w:r w:rsidRPr="007E1D98">
              <w:rPr>
                <w:color w:val="000000"/>
                <w:sz w:val="22"/>
                <w:szCs w:val="22"/>
              </w:rPr>
              <w:t>,027</w:t>
            </w:r>
          </w:p>
        </w:tc>
        <w:tc>
          <w:tcPr>
            <w:tcW w:w="851" w:type="dxa"/>
            <w:tcBorders>
              <w:top w:val="nil"/>
              <w:left w:val="nil"/>
              <w:bottom w:val="nil"/>
              <w:right w:val="single" w:sz="4" w:space="0" w:color="000000"/>
            </w:tcBorders>
            <w:shd w:val="clear" w:color="auto" w:fill="auto"/>
            <w:noWrap/>
            <w:vAlign w:val="center"/>
            <w:hideMark/>
          </w:tcPr>
          <w:p w14:paraId="14B15293" w14:textId="77777777" w:rsidR="00AD0475" w:rsidRPr="007E1D98" w:rsidRDefault="00AD0475" w:rsidP="00054B64">
            <w:pPr>
              <w:jc w:val="right"/>
              <w:rPr>
                <w:color w:val="000000"/>
                <w:sz w:val="22"/>
                <w:szCs w:val="22"/>
              </w:rPr>
            </w:pPr>
            <w:r w:rsidRPr="007E1D98">
              <w:rPr>
                <w:color w:val="000000"/>
                <w:sz w:val="22"/>
                <w:szCs w:val="22"/>
              </w:rPr>
              <w:t>,125</w:t>
            </w:r>
          </w:p>
        </w:tc>
        <w:tc>
          <w:tcPr>
            <w:tcW w:w="992" w:type="dxa"/>
            <w:tcBorders>
              <w:top w:val="nil"/>
              <w:left w:val="nil"/>
              <w:bottom w:val="nil"/>
              <w:right w:val="single" w:sz="4" w:space="0" w:color="000000"/>
            </w:tcBorders>
            <w:shd w:val="clear" w:color="auto" w:fill="auto"/>
            <w:noWrap/>
            <w:vAlign w:val="center"/>
            <w:hideMark/>
          </w:tcPr>
          <w:p w14:paraId="71B97F68" w14:textId="77777777" w:rsidR="00AD0475" w:rsidRPr="007E1D98" w:rsidRDefault="00AD0475" w:rsidP="00054B64">
            <w:pPr>
              <w:jc w:val="right"/>
              <w:rPr>
                <w:color w:val="000000"/>
                <w:sz w:val="22"/>
                <w:szCs w:val="22"/>
              </w:rPr>
            </w:pPr>
            <w:r w:rsidRPr="007E1D98">
              <w:rPr>
                <w:color w:val="000000"/>
                <w:sz w:val="22"/>
                <w:szCs w:val="22"/>
              </w:rPr>
              <w:t>,457</w:t>
            </w:r>
          </w:p>
        </w:tc>
        <w:tc>
          <w:tcPr>
            <w:tcW w:w="992" w:type="dxa"/>
            <w:tcBorders>
              <w:top w:val="nil"/>
              <w:left w:val="nil"/>
              <w:bottom w:val="nil"/>
              <w:right w:val="single" w:sz="4" w:space="0" w:color="000000"/>
            </w:tcBorders>
            <w:shd w:val="clear" w:color="auto" w:fill="auto"/>
            <w:noWrap/>
            <w:vAlign w:val="center"/>
            <w:hideMark/>
          </w:tcPr>
          <w:p w14:paraId="7459A6D9" w14:textId="77777777" w:rsidR="00AD0475" w:rsidRPr="007E1D98" w:rsidRDefault="00AD0475" w:rsidP="00054B64">
            <w:pPr>
              <w:jc w:val="right"/>
              <w:rPr>
                <w:color w:val="000000"/>
                <w:sz w:val="22"/>
                <w:szCs w:val="22"/>
              </w:rPr>
            </w:pPr>
            <w:r w:rsidRPr="007E1D98">
              <w:rPr>
                <w:color w:val="000000"/>
                <w:sz w:val="22"/>
                <w:szCs w:val="22"/>
              </w:rPr>
              <w:t>,230</w:t>
            </w:r>
          </w:p>
        </w:tc>
      </w:tr>
      <w:tr w:rsidR="003708CC" w:rsidRPr="007E1D98" w14:paraId="5AF2825C" w14:textId="77777777" w:rsidTr="007E1D98">
        <w:trPr>
          <w:trHeight w:val="300"/>
        </w:trPr>
        <w:tc>
          <w:tcPr>
            <w:tcW w:w="284" w:type="dxa"/>
            <w:vMerge/>
            <w:tcBorders>
              <w:top w:val="nil"/>
              <w:left w:val="single" w:sz="12" w:space="0" w:color="000000"/>
              <w:bottom w:val="single" w:sz="4" w:space="0" w:color="000000"/>
              <w:right w:val="nil"/>
            </w:tcBorders>
            <w:vAlign w:val="center"/>
            <w:hideMark/>
          </w:tcPr>
          <w:p w14:paraId="1F4F9D24"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4C4C3137" w14:textId="77777777" w:rsidR="00AD0475" w:rsidRPr="007E1D98" w:rsidRDefault="00AD0475" w:rsidP="00054B64">
            <w:pPr>
              <w:rPr>
                <w:color w:val="000000"/>
                <w:sz w:val="22"/>
                <w:szCs w:val="22"/>
              </w:rPr>
            </w:pPr>
          </w:p>
        </w:tc>
        <w:tc>
          <w:tcPr>
            <w:tcW w:w="789" w:type="dxa"/>
            <w:tcBorders>
              <w:top w:val="nil"/>
              <w:left w:val="nil"/>
              <w:bottom w:val="single" w:sz="4" w:space="0" w:color="000000"/>
              <w:right w:val="single" w:sz="12" w:space="0" w:color="000000"/>
            </w:tcBorders>
            <w:shd w:val="clear" w:color="auto" w:fill="auto"/>
            <w:hideMark/>
          </w:tcPr>
          <w:p w14:paraId="2208DB3B"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48CF2E84"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000000"/>
              <w:right w:val="single" w:sz="4" w:space="0" w:color="000000"/>
            </w:tcBorders>
            <w:shd w:val="clear" w:color="auto" w:fill="auto"/>
            <w:noWrap/>
            <w:vAlign w:val="center"/>
            <w:hideMark/>
          </w:tcPr>
          <w:p w14:paraId="4F384DC0" w14:textId="77777777" w:rsidR="00AD0475" w:rsidRPr="007E1D98" w:rsidRDefault="00AD0475" w:rsidP="00054B64">
            <w:pPr>
              <w:jc w:val="right"/>
              <w:rPr>
                <w:color w:val="000000"/>
                <w:sz w:val="22"/>
                <w:szCs w:val="22"/>
              </w:rPr>
            </w:pPr>
            <w:r w:rsidRPr="007E1D98">
              <w:rPr>
                <w:color w:val="000000"/>
                <w:sz w:val="22"/>
                <w:szCs w:val="22"/>
              </w:rPr>
              <w:t>120</w:t>
            </w:r>
          </w:p>
        </w:tc>
        <w:tc>
          <w:tcPr>
            <w:tcW w:w="850" w:type="dxa"/>
            <w:tcBorders>
              <w:top w:val="nil"/>
              <w:left w:val="nil"/>
              <w:bottom w:val="single" w:sz="4" w:space="0" w:color="000000"/>
              <w:right w:val="single" w:sz="4" w:space="0" w:color="000000"/>
            </w:tcBorders>
            <w:shd w:val="clear" w:color="auto" w:fill="auto"/>
            <w:noWrap/>
            <w:vAlign w:val="center"/>
            <w:hideMark/>
          </w:tcPr>
          <w:p w14:paraId="3E0BA9BF"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000000"/>
              <w:right w:val="single" w:sz="4" w:space="0" w:color="000000"/>
            </w:tcBorders>
            <w:shd w:val="clear" w:color="auto" w:fill="auto"/>
            <w:noWrap/>
            <w:vAlign w:val="center"/>
            <w:hideMark/>
          </w:tcPr>
          <w:p w14:paraId="607BECE9" w14:textId="77777777" w:rsidR="00AD0475" w:rsidRPr="007E1D98" w:rsidRDefault="00AD0475" w:rsidP="00054B64">
            <w:pPr>
              <w:jc w:val="right"/>
              <w:rPr>
                <w:color w:val="000000"/>
                <w:sz w:val="22"/>
                <w:szCs w:val="22"/>
              </w:rPr>
            </w:pPr>
            <w:r w:rsidRPr="007E1D98">
              <w:rPr>
                <w:color w:val="000000"/>
                <w:sz w:val="22"/>
                <w:szCs w:val="22"/>
              </w:rPr>
              <w:t>120</w:t>
            </w:r>
          </w:p>
        </w:tc>
        <w:tc>
          <w:tcPr>
            <w:tcW w:w="850" w:type="dxa"/>
            <w:tcBorders>
              <w:top w:val="nil"/>
              <w:left w:val="nil"/>
              <w:bottom w:val="single" w:sz="4" w:space="0" w:color="000000"/>
              <w:right w:val="single" w:sz="4" w:space="0" w:color="000000"/>
            </w:tcBorders>
            <w:shd w:val="clear" w:color="auto" w:fill="auto"/>
            <w:noWrap/>
            <w:vAlign w:val="center"/>
            <w:hideMark/>
          </w:tcPr>
          <w:p w14:paraId="0D3C8F66"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000000"/>
              <w:right w:val="single" w:sz="4" w:space="0" w:color="000000"/>
            </w:tcBorders>
            <w:shd w:val="clear" w:color="auto" w:fill="auto"/>
            <w:noWrap/>
            <w:vAlign w:val="center"/>
            <w:hideMark/>
          </w:tcPr>
          <w:p w14:paraId="6755ECFB" w14:textId="77777777" w:rsidR="00AD0475" w:rsidRPr="007E1D98" w:rsidRDefault="00AD0475" w:rsidP="00054B64">
            <w:pPr>
              <w:jc w:val="right"/>
              <w:rPr>
                <w:color w:val="000000"/>
                <w:sz w:val="22"/>
                <w:szCs w:val="22"/>
              </w:rPr>
            </w:pPr>
            <w:r w:rsidRPr="007E1D98">
              <w:rPr>
                <w:color w:val="000000"/>
                <w:sz w:val="22"/>
                <w:szCs w:val="22"/>
              </w:rPr>
              <w:t>120</w:t>
            </w:r>
          </w:p>
        </w:tc>
        <w:tc>
          <w:tcPr>
            <w:tcW w:w="992" w:type="dxa"/>
            <w:tcBorders>
              <w:top w:val="nil"/>
              <w:left w:val="nil"/>
              <w:bottom w:val="single" w:sz="4" w:space="0" w:color="000000"/>
              <w:right w:val="single" w:sz="4" w:space="0" w:color="000000"/>
            </w:tcBorders>
            <w:shd w:val="clear" w:color="auto" w:fill="auto"/>
            <w:noWrap/>
            <w:vAlign w:val="center"/>
            <w:hideMark/>
          </w:tcPr>
          <w:p w14:paraId="66714A79" w14:textId="77777777" w:rsidR="00AD0475" w:rsidRPr="007E1D98" w:rsidRDefault="00AD0475" w:rsidP="00054B64">
            <w:pPr>
              <w:jc w:val="right"/>
              <w:rPr>
                <w:color w:val="000000"/>
                <w:sz w:val="22"/>
                <w:szCs w:val="22"/>
              </w:rPr>
            </w:pPr>
            <w:r w:rsidRPr="007E1D98">
              <w:rPr>
                <w:color w:val="000000"/>
                <w:sz w:val="22"/>
                <w:szCs w:val="22"/>
              </w:rPr>
              <w:t>120</w:t>
            </w:r>
          </w:p>
        </w:tc>
        <w:tc>
          <w:tcPr>
            <w:tcW w:w="992" w:type="dxa"/>
            <w:tcBorders>
              <w:top w:val="nil"/>
              <w:left w:val="nil"/>
              <w:bottom w:val="single" w:sz="4" w:space="0" w:color="000000"/>
              <w:right w:val="single" w:sz="4" w:space="0" w:color="000000"/>
            </w:tcBorders>
            <w:shd w:val="clear" w:color="auto" w:fill="auto"/>
            <w:noWrap/>
            <w:vAlign w:val="center"/>
            <w:hideMark/>
          </w:tcPr>
          <w:p w14:paraId="2342F660" w14:textId="77777777" w:rsidR="00AD0475" w:rsidRPr="007E1D98" w:rsidRDefault="00AD0475" w:rsidP="00054B64">
            <w:pPr>
              <w:jc w:val="right"/>
              <w:rPr>
                <w:color w:val="000000"/>
                <w:sz w:val="22"/>
                <w:szCs w:val="22"/>
              </w:rPr>
            </w:pPr>
            <w:r w:rsidRPr="007E1D98">
              <w:rPr>
                <w:color w:val="000000"/>
                <w:sz w:val="22"/>
                <w:szCs w:val="22"/>
              </w:rPr>
              <w:t>120</w:t>
            </w:r>
          </w:p>
        </w:tc>
      </w:tr>
      <w:tr w:rsidR="003708CC" w:rsidRPr="007E1D98" w14:paraId="19B9764E" w14:textId="77777777" w:rsidTr="007E1D98">
        <w:trPr>
          <w:trHeight w:val="960"/>
        </w:trPr>
        <w:tc>
          <w:tcPr>
            <w:tcW w:w="284" w:type="dxa"/>
            <w:vMerge/>
            <w:tcBorders>
              <w:top w:val="nil"/>
              <w:left w:val="single" w:sz="12" w:space="0" w:color="000000"/>
              <w:bottom w:val="single" w:sz="4" w:space="0" w:color="000000"/>
              <w:right w:val="nil"/>
            </w:tcBorders>
            <w:vAlign w:val="center"/>
            <w:hideMark/>
          </w:tcPr>
          <w:p w14:paraId="247FFA2F" w14:textId="77777777" w:rsidR="00AD0475" w:rsidRPr="007E1D98" w:rsidRDefault="00AD0475" w:rsidP="00054B64">
            <w:pPr>
              <w:rPr>
                <w:color w:val="000000"/>
                <w:sz w:val="22"/>
                <w:szCs w:val="22"/>
              </w:rPr>
            </w:pPr>
          </w:p>
        </w:tc>
        <w:tc>
          <w:tcPr>
            <w:tcW w:w="1054" w:type="dxa"/>
            <w:vMerge w:val="restart"/>
            <w:tcBorders>
              <w:top w:val="nil"/>
              <w:left w:val="nil"/>
              <w:bottom w:val="single" w:sz="4" w:space="0" w:color="000000"/>
              <w:right w:val="nil"/>
            </w:tcBorders>
            <w:shd w:val="clear" w:color="auto" w:fill="auto"/>
            <w:hideMark/>
          </w:tcPr>
          <w:p w14:paraId="5CADB317" w14:textId="77777777" w:rsidR="00AD0475" w:rsidRPr="007E1D98" w:rsidRDefault="00AD0475" w:rsidP="00054B64">
            <w:pPr>
              <w:rPr>
                <w:color w:val="000000"/>
                <w:sz w:val="22"/>
                <w:szCs w:val="22"/>
              </w:rPr>
            </w:pPr>
            <w:r w:rsidRPr="007E1D98">
              <w:rPr>
                <w:color w:val="000000"/>
                <w:sz w:val="22"/>
                <w:szCs w:val="22"/>
              </w:rPr>
              <w:t>Эйф-В</w:t>
            </w:r>
          </w:p>
        </w:tc>
        <w:tc>
          <w:tcPr>
            <w:tcW w:w="789" w:type="dxa"/>
            <w:tcBorders>
              <w:top w:val="nil"/>
              <w:left w:val="nil"/>
              <w:bottom w:val="nil"/>
              <w:right w:val="single" w:sz="12" w:space="0" w:color="000000"/>
            </w:tcBorders>
            <w:shd w:val="clear" w:color="auto" w:fill="auto"/>
            <w:hideMark/>
          </w:tcPr>
          <w:p w14:paraId="0EBC6747"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6CD2D42D" w14:textId="77777777" w:rsidR="00AD0475" w:rsidRPr="007E1D98" w:rsidRDefault="00AD0475" w:rsidP="00054B64">
            <w:pPr>
              <w:jc w:val="right"/>
              <w:rPr>
                <w:color w:val="000000"/>
                <w:sz w:val="22"/>
                <w:szCs w:val="22"/>
              </w:rPr>
            </w:pPr>
            <w:r w:rsidRPr="007E1D98">
              <w:rPr>
                <w:color w:val="000000"/>
                <w:sz w:val="22"/>
                <w:szCs w:val="22"/>
              </w:rPr>
              <w:t>,218</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6F22A3D4" w14:textId="77777777" w:rsidR="00AD0475" w:rsidRPr="007E1D98" w:rsidRDefault="00AD0475" w:rsidP="00054B64">
            <w:pPr>
              <w:jc w:val="right"/>
              <w:rPr>
                <w:color w:val="000000"/>
                <w:sz w:val="22"/>
                <w:szCs w:val="22"/>
              </w:rPr>
            </w:pPr>
            <w:r w:rsidRPr="007E1D98">
              <w:rPr>
                <w:color w:val="000000"/>
                <w:sz w:val="22"/>
                <w:szCs w:val="22"/>
              </w:rPr>
              <w:t>,360</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1EF3E1FF" w14:textId="77777777" w:rsidR="00AD0475" w:rsidRPr="007E1D98" w:rsidRDefault="00AD0475" w:rsidP="00054B64">
            <w:pPr>
              <w:jc w:val="right"/>
              <w:rPr>
                <w:color w:val="000000"/>
                <w:sz w:val="22"/>
                <w:szCs w:val="22"/>
              </w:rPr>
            </w:pPr>
            <w:r w:rsidRPr="007E1D98">
              <w:rPr>
                <w:color w:val="000000"/>
                <w:sz w:val="22"/>
                <w:szCs w:val="22"/>
              </w:rPr>
              <w:t>,317</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0D31AF5C" w14:textId="77777777" w:rsidR="00AD0475" w:rsidRPr="007E1D98" w:rsidRDefault="00AD0475" w:rsidP="00054B64">
            <w:pPr>
              <w:jc w:val="right"/>
              <w:rPr>
                <w:color w:val="000000"/>
                <w:sz w:val="22"/>
                <w:szCs w:val="22"/>
              </w:rPr>
            </w:pPr>
            <w:r w:rsidRPr="007E1D98">
              <w:rPr>
                <w:color w:val="000000"/>
                <w:sz w:val="22"/>
                <w:szCs w:val="22"/>
              </w:rPr>
              <w:t>,302</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000000" w:fill="FFFF00"/>
            <w:noWrap/>
            <w:vAlign w:val="center"/>
            <w:hideMark/>
          </w:tcPr>
          <w:p w14:paraId="462106FB" w14:textId="77777777" w:rsidR="00AD0475" w:rsidRPr="007E1D98" w:rsidRDefault="00AD0475" w:rsidP="00054B64">
            <w:pPr>
              <w:jc w:val="right"/>
              <w:rPr>
                <w:color w:val="000000"/>
                <w:sz w:val="22"/>
                <w:szCs w:val="22"/>
              </w:rPr>
            </w:pPr>
            <w:r w:rsidRPr="007E1D98">
              <w:rPr>
                <w:color w:val="000000"/>
                <w:sz w:val="22"/>
                <w:szCs w:val="22"/>
              </w:rPr>
              <w:t>,218</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7C15AB9D" w14:textId="77777777" w:rsidR="00AD0475" w:rsidRPr="007E1D98" w:rsidRDefault="00AD0475" w:rsidP="00054B64">
            <w:pPr>
              <w:jc w:val="right"/>
              <w:rPr>
                <w:color w:val="000000"/>
                <w:sz w:val="22"/>
                <w:szCs w:val="22"/>
              </w:rPr>
            </w:pPr>
            <w:r w:rsidRPr="007E1D98">
              <w:rPr>
                <w:color w:val="000000"/>
                <w:sz w:val="22"/>
                <w:szCs w:val="22"/>
              </w:rPr>
              <w:t>,328</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000000" w:fill="FFFF00"/>
            <w:noWrap/>
            <w:vAlign w:val="center"/>
            <w:hideMark/>
          </w:tcPr>
          <w:p w14:paraId="66659D78" w14:textId="77777777" w:rsidR="00AD0475" w:rsidRPr="007E1D98" w:rsidRDefault="00AD0475" w:rsidP="00054B64">
            <w:pPr>
              <w:jc w:val="right"/>
              <w:rPr>
                <w:color w:val="000000"/>
                <w:sz w:val="22"/>
                <w:szCs w:val="22"/>
              </w:rPr>
            </w:pPr>
            <w:r w:rsidRPr="007E1D98">
              <w:rPr>
                <w:color w:val="000000"/>
                <w:sz w:val="22"/>
                <w:szCs w:val="22"/>
              </w:rPr>
              <w:t>,227</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000000" w:fill="FFFF00"/>
            <w:noWrap/>
            <w:vAlign w:val="center"/>
            <w:hideMark/>
          </w:tcPr>
          <w:p w14:paraId="6356F31C" w14:textId="77777777" w:rsidR="00AD0475" w:rsidRPr="007E1D98" w:rsidRDefault="00AD0475" w:rsidP="00054B64">
            <w:pPr>
              <w:jc w:val="right"/>
              <w:rPr>
                <w:color w:val="000000"/>
                <w:sz w:val="22"/>
                <w:szCs w:val="22"/>
              </w:rPr>
            </w:pPr>
            <w:r w:rsidRPr="007E1D98">
              <w:rPr>
                <w:color w:val="000000"/>
                <w:sz w:val="22"/>
                <w:szCs w:val="22"/>
              </w:rPr>
              <w:t>,246</w:t>
            </w:r>
            <w:r w:rsidRPr="007E1D98">
              <w:rPr>
                <w:color w:val="000000"/>
                <w:sz w:val="22"/>
                <w:szCs w:val="22"/>
                <w:vertAlign w:val="superscript"/>
              </w:rPr>
              <w:t>**</w:t>
            </w:r>
          </w:p>
        </w:tc>
      </w:tr>
      <w:tr w:rsidR="003708CC" w:rsidRPr="007E1D98" w14:paraId="7BEE8B9D" w14:textId="77777777" w:rsidTr="007E1D98">
        <w:trPr>
          <w:trHeight w:val="720"/>
        </w:trPr>
        <w:tc>
          <w:tcPr>
            <w:tcW w:w="284" w:type="dxa"/>
            <w:vMerge/>
            <w:tcBorders>
              <w:top w:val="nil"/>
              <w:left w:val="single" w:sz="12" w:space="0" w:color="000000"/>
              <w:bottom w:val="single" w:sz="4" w:space="0" w:color="000000"/>
              <w:right w:val="nil"/>
            </w:tcBorders>
            <w:vAlign w:val="center"/>
            <w:hideMark/>
          </w:tcPr>
          <w:p w14:paraId="7AFC4ED9"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3C69C3BB" w14:textId="77777777" w:rsidR="00AD0475" w:rsidRPr="007E1D98" w:rsidRDefault="00AD0475" w:rsidP="00054B64">
            <w:pPr>
              <w:rPr>
                <w:color w:val="000000"/>
                <w:sz w:val="22"/>
                <w:szCs w:val="22"/>
              </w:rPr>
            </w:pPr>
          </w:p>
        </w:tc>
        <w:tc>
          <w:tcPr>
            <w:tcW w:w="789" w:type="dxa"/>
            <w:tcBorders>
              <w:top w:val="nil"/>
              <w:left w:val="nil"/>
              <w:bottom w:val="nil"/>
              <w:right w:val="single" w:sz="12" w:space="0" w:color="000000"/>
            </w:tcBorders>
            <w:shd w:val="clear" w:color="auto" w:fill="auto"/>
            <w:hideMark/>
          </w:tcPr>
          <w:p w14:paraId="4086C229"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0CD387F3" w14:textId="77777777" w:rsidR="00AD0475" w:rsidRPr="007E1D98" w:rsidRDefault="00AD0475" w:rsidP="00054B64">
            <w:pPr>
              <w:jc w:val="right"/>
              <w:rPr>
                <w:color w:val="000000"/>
                <w:sz w:val="22"/>
                <w:szCs w:val="22"/>
              </w:rPr>
            </w:pPr>
            <w:r w:rsidRPr="007E1D98">
              <w:rPr>
                <w:color w:val="000000"/>
                <w:sz w:val="22"/>
                <w:szCs w:val="22"/>
              </w:rPr>
              <w:t>,017</w:t>
            </w:r>
          </w:p>
        </w:tc>
        <w:tc>
          <w:tcPr>
            <w:tcW w:w="851" w:type="dxa"/>
            <w:tcBorders>
              <w:top w:val="nil"/>
              <w:left w:val="nil"/>
              <w:bottom w:val="nil"/>
              <w:right w:val="single" w:sz="4" w:space="0" w:color="000000"/>
            </w:tcBorders>
            <w:shd w:val="clear" w:color="auto" w:fill="auto"/>
            <w:noWrap/>
            <w:vAlign w:val="center"/>
            <w:hideMark/>
          </w:tcPr>
          <w:p w14:paraId="2A131BB8" w14:textId="77777777" w:rsidR="00AD0475" w:rsidRPr="007E1D98" w:rsidRDefault="00AD0475" w:rsidP="00054B64">
            <w:pPr>
              <w:jc w:val="right"/>
              <w:rPr>
                <w:color w:val="000000"/>
                <w:sz w:val="22"/>
                <w:szCs w:val="22"/>
              </w:rPr>
            </w:pPr>
            <w:r w:rsidRPr="007E1D98">
              <w:rPr>
                <w:color w:val="000000"/>
                <w:sz w:val="22"/>
                <w:szCs w:val="22"/>
              </w:rPr>
              <w:t>,000</w:t>
            </w:r>
          </w:p>
        </w:tc>
        <w:tc>
          <w:tcPr>
            <w:tcW w:w="850" w:type="dxa"/>
            <w:tcBorders>
              <w:top w:val="nil"/>
              <w:left w:val="nil"/>
              <w:bottom w:val="nil"/>
              <w:right w:val="single" w:sz="4" w:space="0" w:color="000000"/>
            </w:tcBorders>
            <w:shd w:val="clear" w:color="auto" w:fill="auto"/>
            <w:noWrap/>
            <w:vAlign w:val="center"/>
            <w:hideMark/>
          </w:tcPr>
          <w:p w14:paraId="3A1B1C4A"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3D19106F" w14:textId="77777777" w:rsidR="00AD0475" w:rsidRPr="007E1D98" w:rsidRDefault="00AD0475" w:rsidP="00054B64">
            <w:pPr>
              <w:jc w:val="right"/>
              <w:rPr>
                <w:color w:val="000000"/>
                <w:sz w:val="22"/>
                <w:szCs w:val="22"/>
              </w:rPr>
            </w:pPr>
            <w:r w:rsidRPr="007E1D98">
              <w:rPr>
                <w:color w:val="000000"/>
                <w:sz w:val="22"/>
                <w:szCs w:val="22"/>
              </w:rPr>
              <w:t>,001</w:t>
            </w:r>
          </w:p>
        </w:tc>
        <w:tc>
          <w:tcPr>
            <w:tcW w:w="850" w:type="dxa"/>
            <w:tcBorders>
              <w:top w:val="nil"/>
              <w:left w:val="nil"/>
              <w:bottom w:val="nil"/>
              <w:right w:val="single" w:sz="4" w:space="0" w:color="000000"/>
            </w:tcBorders>
            <w:shd w:val="clear" w:color="auto" w:fill="auto"/>
            <w:noWrap/>
            <w:vAlign w:val="center"/>
            <w:hideMark/>
          </w:tcPr>
          <w:p w14:paraId="05984C18" w14:textId="77777777" w:rsidR="00AD0475" w:rsidRPr="007E1D98" w:rsidRDefault="00AD0475" w:rsidP="00054B64">
            <w:pPr>
              <w:jc w:val="right"/>
              <w:rPr>
                <w:color w:val="000000"/>
                <w:sz w:val="22"/>
                <w:szCs w:val="22"/>
              </w:rPr>
            </w:pPr>
            <w:r w:rsidRPr="007E1D98">
              <w:rPr>
                <w:color w:val="000000"/>
                <w:sz w:val="22"/>
                <w:szCs w:val="22"/>
              </w:rPr>
              <w:t>,017</w:t>
            </w:r>
          </w:p>
        </w:tc>
        <w:tc>
          <w:tcPr>
            <w:tcW w:w="851" w:type="dxa"/>
            <w:tcBorders>
              <w:top w:val="nil"/>
              <w:left w:val="nil"/>
              <w:bottom w:val="nil"/>
              <w:right w:val="single" w:sz="4" w:space="0" w:color="000000"/>
            </w:tcBorders>
            <w:shd w:val="clear" w:color="auto" w:fill="auto"/>
            <w:noWrap/>
            <w:vAlign w:val="center"/>
            <w:hideMark/>
          </w:tcPr>
          <w:p w14:paraId="3EABD90F" w14:textId="77777777" w:rsidR="00AD0475" w:rsidRPr="007E1D98" w:rsidRDefault="00AD0475" w:rsidP="00054B64">
            <w:pPr>
              <w:jc w:val="right"/>
              <w:rPr>
                <w:color w:val="000000"/>
                <w:sz w:val="22"/>
                <w:szCs w:val="22"/>
              </w:rPr>
            </w:pPr>
            <w:r w:rsidRPr="007E1D98">
              <w:rPr>
                <w:color w:val="000000"/>
                <w:sz w:val="22"/>
                <w:szCs w:val="22"/>
              </w:rPr>
              <w:t>,000</w:t>
            </w:r>
          </w:p>
        </w:tc>
        <w:tc>
          <w:tcPr>
            <w:tcW w:w="992" w:type="dxa"/>
            <w:tcBorders>
              <w:top w:val="nil"/>
              <w:left w:val="nil"/>
              <w:bottom w:val="nil"/>
              <w:right w:val="single" w:sz="4" w:space="0" w:color="000000"/>
            </w:tcBorders>
            <w:shd w:val="clear" w:color="auto" w:fill="auto"/>
            <w:noWrap/>
            <w:vAlign w:val="center"/>
            <w:hideMark/>
          </w:tcPr>
          <w:p w14:paraId="61B2F1F5" w14:textId="77777777" w:rsidR="00AD0475" w:rsidRPr="007E1D98" w:rsidRDefault="00AD0475" w:rsidP="00054B64">
            <w:pPr>
              <w:jc w:val="right"/>
              <w:rPr>
                <w:color w:val="000000"/>
                <w:sz w:val="22"/>
                <w:szCs w:val="22"/>
              </w:rPr>
            </w:pPr>
            <w:r w:rsidRPr="007E1D98">
              <w:rPr>
                <w:color w:val="000000"/>
                <w:sz w:val="22"/>
                <w:szCs w:val="22"/>
              </w:rPr>
              <w:t>,013</w:t>
            </w:r>
          </w:p>
        </w:tc>
        <w:tc>
          <w:tcPr>
            <w:tcW w:w="992" w:type="dxa"/>
            <w:tcBorders>
              <w:top w:val="nil"/>
              <w:left w:val="nil"/>
              <w:bottom w:val="nil"/>
              <w:right w:val="single" w:sz="4" w:space="0" w:color="000000"/>
            </w:tcBorders>
            <w:shd w:val="clear" w:color="auto" w:fill="auto"/>
            <w:noWrap/>
            <w:vAlign w:val="center"/>
            <w:hideMark/>
          </w:tcPr>
          <w:p w14:paraId="28F93838" w14:textId="77777777" w:rsidR="00AD0475" w:rsidRPr="007E1D98" w:rsidRDefault="00AD0475" w:rsidP="00054B64">
            <w:pPr>
              <w:jc w:val="right"/>
              <w:rPr>
                <w:color w:val="000000"/>
                <w:sz w:val="22"/>
                <w:szCs w:val="22"/>
              </w:rPr>
            </w:pPr>
            <w:r w:rsidRPr="007E1D98">
              <w:rPr>
                <w:color w:val="000000"/>
                <w:sz w:val="22"/>
                <w:szCs w:val="22"/>
              </w:rPr>
              <w:t>,007</w:t>
            </w:r>
          </w:p>
        </w:tc>
      </w:tr>
      <w:tr w:rsidR="003708CC" w:rsidRPr="007E1D98" w14:paraId="638223B5" w14:textId="77777777" w:rsidTr="007E1D98">
        <w:trPr>
          <w:trHeight w:val="300"/>
        </w:trPr>
        <w:tc>
          <w:tcPr>
            <w:tcW w:w="284" w:type="dxa"/>
            <w:vMerge/>
            <w:tcBorders>
              <w:top w:val="nil"/>
              <w:left w:val="single" w:sz="12" w:space="0" w:color="000000"/>
              <w:bottom w:val="single" w:sz="4" w:space="0" w:color="000000"/>
              <w:right w:val="nil"/>
            </w:tcBorders>
            <w:vAlign w:val="center"/>
            <w:hideMark/>
          </w:tcPr>
          <w:p w14:paraId="096F0CFC"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0451D846" w14:textId="77777777" w:rsidR="00AD0475" w:rsidRPr="007E1D98" w:rsidRDefault="00AD0475" w:rsidP="00054B64">
            <w:pPr>
              <w:rPr>
                <w:color w:val="000000"/>
                <w:sz w:val="22"/>
                <w:szCs w:val="22"/>
              </w:rPr>
            </w:pPr>
          </w:p>
        </w:tc>
        <w:tc>
          <w:tcPr>
            <w:tcW w:w="789" w:type="dxa"/>
            <w:tcBorders>
              <w:top w:val="nil"/>
              <w:left w:val="nil"/>
              <w:bottom w:val="single" w:sz="4" w:space="0" w:color="000000"/>
              <w:right w:val="single" w:sz="12" w:space="0" w:color="000000"/>
            </w:tcBorders>
            <w:shd w:val="clear" w:color="auto" w:fill="auto"/>
            <w:hideMark/>
          </w:tcPr>
          <w:p w14:paraId="52E295CC"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59999EEE"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000000"/>
              <w:right w:val="single" w:sz="4" w:space="0" w:color="000000"/>
            </w:tcBorders>
            <w:shd w:val="clear" w:color="auto" w:fill="auto"/>
            <w:noWrap/>
            <w:vAlign w:val="center"/>
            <w:hideMark/>
          </w:tcPr>
          <w:p w14:paraId="7572F8E8" w14:textId="77777777" w:rsidR="00AD0475" w:rsidRPr="007E1D98" w:rsidRDefault="00AD0475" w:rsidP="00054B64">
            <w:pPr>
              <w:jc w:val="right"/>
              <w:rPr>
                <w:color w:val="000000"/>
                <w:sz w:val="22"/>
                <w:szCs w:val="22"/>
              </w:rPr>
            </w:pPr>
            <w:r w:rsidRPr="007E1D98">
              <w:rPr>
                <w:color w:val="000000"/>
                <w:sz w:val="22"/>
                <w:szCs w:val="22"/>
              </w:rPr>
              <w:t>120</w:t>
            </w:r>
          </w:p>
        </w:tc>
        <w:tc>
          <w:tcPr>
            <w:tcW w:w="850" w:type="dxa"/>
            <w:tcBorders>
              <w:top w:val="nil"/>
              <w:left w:val="nil"/>
              <w:bottom w:val="single" w:sz="4" w:space="0" w:color="000000"/>
              <w:right w:val="single" w:sz="4" w:space="0" w:color="000000"/>
            </w:tcBorders>
            <w:shd w:val="clear" w:color="auto" w:fill="auto"/>
            <w:noWrap/>
            <w:vAlign w:val="center"/>
            <w:hideMark/>
          </w:tcPr>
          <w:p w14:paraId="56C3E46D"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000000"/>
              <w:right w:val="single" w:sz="4" w:space="0" w:color="000000"/>
            </w:tcBorders>
            <w:shd w:val="clear" w:color="auto" w:fill="auto"/>
            <w:noWrap/>
            <w:vAlign w:val="center"/>
            <w:hideMark/>
          </w:tcPr>
          <w:p w14:paraId="341F0516" w14:textId="77777777" w:rsidR="00AD0475" w:rsidRPr="007E1D98" w:rsidRDefault="00AD0475" w:rsidP="00054B64">
            <w:pPr>
              <w:jc w:val="right"/>
              <w:rPr>
                <w:color w:val="000000"/>
                <w:sz w:val="22"/>
                <w:szCs w:val="22"/>
              </w:rPr>
            </w:pPr>
            <w:r w:rsidRPr="007E1D98">
              <w:rPr>
                <w:color w:val="000000"/>
                <w:sz w:val="22"/>
                <w:szCs w:val="22"/>
              </w:rPr>
              <w:t>120</w:t>
            </w:r>
          </w:p>
        </w:tc>
        <w:tc>
          <w:tcPr>
            <w:tcW w:w="850" w:type="dxa"/>
            <w:tcBorders>
              <w:top w:val="nil"/>
              <w:left w:val="nil"/>
              <w:bottom w:val="single" w:sz="4" w:space="0" w:color="000000"/>
              <w:right w:val="single" w:sz="4" w:space="0" w:color="000000"/>
            </w:tcBorders>
            <w:shd w:val="clear" w:color="auto" w:fill="auto"/>
            <w:noWrap/>
            <w:vAlign w:val="center"/>
            <w:hideMark/>
          </w:tcPr>
          <w:p w14:paraId="2512EE84"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000000"/>
              <w:right w:val="single" w:sz="4" w:space="0" w:color="000000"/>
            </w:tcBorders>
            <w:shd w:val="clear" w:color="auto" w:fill="auto"/>
            <w:noWrap/>
            <w:vAlign w:val="center"/>
            <w:hideMark/>
          </w:tcPr>
          <w:p w14:paraId="62550967" w14:textId="77777777" w:rsidR="00AD0475" w:rsidRPr="007E1D98" w:rsidRDefault="00AD0475" w:rsidP="00054B64">
            <w:pPr>
              <w:jc w:val="right"/>
              <w:rPr>
                <w:color w:val="000000"/>
                <w:sz w:val="22"/>
                <w:szCs w:val="22"/>
              </w:rPr>
            </w:pPr>
            <w:r w:rsidRPr="007E1D98">
              <w:rPr>
                <w:color w:val="000000"/>
                <w:sz w:val="22"/>
                <w:szCs w:val="22"/>
              </w:rPr>
              <w:t>120</w:t>
            </w:r>
          </w:p>
        </w:tc>
        <w:tc>
          <w:tcPr>
            <w:tcW w:w="992" w:type="dxa"/>
            <w:tcBorders>
              <w:top w:val="nil"/>
              <w:left w:val="nil"/>
              <w:bottom w:val="single" w:sz="4" w:space="0" w:color="000000"/>
              <w:right w:val="single" w:sz="4" w:space="0" w:color="000000"/>
            </w:tcBorders>
            <w:shd w:val="clear" w:color="auto" w:fill="auto"/>
            <w:noWrap/>
            <w:vAlign w:val="center"/>
            <w:hideMark/>
          </w:tcPr>
          <w:p w14:paraId="7356B13F" w14:textId="77777777" w:rsidR="00AD0475" w:rsidRPr="007E1D98" w:rsidRDefault="00AD0475" w:rsidP="00054B64">
            <w:pPr>
              <w:jc w:val="right"/>
              <w:rPr>
                <w:color w:val="000000"/>
                <w:sz w:val="22"/>
                <w:szCs w:val="22"/>
              </w:rPr>
            </w:pPr>
            <w:r w:rsidRPr="007E1D98">
              <w:rPr>
                <w:color w:val="000000"/>
                <w:sz w:val="22"/>
                <w:szCs w:val="22"/>
              </w:rPr>
              <w:t>120</w:t>
            </w:r>
          </w:p>
        </w:tc>
        <w:tc>
          <w:tcPr>
            <w:tcW w:w="992" w:type="dxa"/>
            <w:tcBorders>
              <w:top w:val="nil"/>
              <w:left w:val="nil"/>
              <w:bottom w:val="single" w:sz="4" w:space="0" w:color="000000"/>
              <w:right w:val="single" w:sz="4" w:space="0" w:color="000000"/>
            </w:tcBorders>
            <w:shd w:val="clear" w:color="auto" w:fill="auto"/>
            <w:noWrap/>
            <w:vAlign w:val="center"/>
            <w:hideMark/>
          </w:tcPr>
          <w:p w14:paraId="5FDAAF40" w14:textId="77777777" w:rsidR="00AD0475" w:rsidRPr="007E1D98" w:rsidRDefault="00AD0475" w:rsidP="00054B64">
            <w:pPr>
              <w:jc w:val="right"/>
              <w:rPr>
                <w:color w:val="000000"/>
                <w:sz w:val="22"/>
                <w:szCs w:val="22"/>
              </w:rPr>
            </w:pPr>
            <w:r w:rsidRPr="007E1D98">
              <w:rPr>
                <w:color w:val="000000"/>
                <w:sz w:val="22"/>
                <w:szCs w:val="22"/>
              </w:rPr>
              <w:t>120</w:t>
            </w:r>
          </w:p>
        </w:tc>
      </w:tr>
      <w:tr w:rsidR="003708CC" w:rsidRPr="007E1D98" w14:paraId="53991C9C" w14:textId="77777777" w:rsidTr="007E1D98">
        <w:trPr>
          <w:trHeight w:val="990"/>
        </w:trPr>
        <w:tc>
          <w:tcPr>
            <w:tcW w:w="284" w:type="dxa"/>
            <w:vMerge/>
            <w:tcBorders>
              <w:top w:val="nil"/>
              <w:left w:val="single" w:sz="12" w:space="0" w:color="000000"/>
              <w:bottom w:val="single" w:sz="4" w:space="0" w:color="000000"/>
              <w:right w:val="nil"/>
            </w:tcBorders>
            <w:vAlign w:val="center"/>
            <w:hideMark/>
          </w:tcPr>
          <w:p w14:paraId="12A0C174" w14:textId="77777777" w:rsidR="00AD0475" w:rsidRPr="007E1D98" w:rsidRDefault="00AD0475" w:rsidP="00054B64">
            <w:pPr>
              <w:rPr>
                <w:color w:val="000000"/>
                <w:sz w:val="22"/>
                <w:szCs w:val="22"/>
              </w:rPr>
            </w:pPr>
          </w:p>
        </w:tc>
        <w:tc>
          <w:tcPr>
            <w:tcW w:w="1054" w:type="dxa"/>
            <w:vMerge w:val="restart"/>
            <w:tcBorders>
              <w:top w:val="nil"/>
              <w:left w:val="nil"/>
              <w:bottom w:val="single" w:sz="4" w:space="0" w:color="000000"/>
              <w:right w:val="nil"/>
            </w:tcBorders>
            <w:shd w:val="clear" w:color="auto" w:fill="auto"/>
            <w:hideMark/>
          </w:tcPr>
          <w:p w14:paraId="3C2A4BCB" w14:textId="77777777" w:rsidR="00AD0475" w:rsidRPr="007E1D98" w:rsidRDefault="00AD0475" w:rsidP="00054B64">
            <w:pPr>
              <w:rPr>
                <w:color w:val="000000"/>
                <w:sz w:val="22"/>
                <w:szCs w:val="22"/>
              </w:rPr>
            </w:pPr>
            <w:r w:rsidRPr="007E1D98">
              <w:rPr>
                <w:color w:val="000000"/>
                <w:sz w:val="22"/>
                <w:szCs w:val="22"/>
              </w:rPr>
              <w:t>Депрессивный</w:t>
            </w:r>
          </w:p>
        </w:tc>
        <w:tc>
          <w:tcPr>
            <w:tcW w:w="789" w:type="dxa"/>
            <w:tcBorders>
              <w:top w:val="nil"/>
              <w:left w:val="nil"/>
              <w:bottom w:val="nil"/>
              <w:right w:val="single" w:sz="12" w:space="0" w:color="000000"/>
            </w:tcBorders>
            <w:shd w:val="clear" w:color="auto" w:fill="auto"/>
            <w:hideMark/>
          </w:tcPr>
          <w:p w14:paraId="3DAA7D9E"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50A1EC31" w14:textId="77777777" w:rsidR="00AD0475" w:rsidRPr="007E1D98" w:rsidRDefault="00AD0475" w:rsidP="00054B64">
            <w:pPr>
              <w:jc w:val="right"/>
              <w:rPr>
                <w:color w:val="000000"/>
                <w:sz w:val="22"/>
                <w:szCs w:val="22"/>
              </w:rPr>
            </w:pPr>
            <w:r w:rsidRPr="007E1D98">
              <w:rPr>
                <w:color w:val="000000"/>
                <w:sz w:val="22"/>
                <w:szCs w:val="22"/>
              </w:rPr>
              <w:t>-,309</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auto" w:fill="auto"/>
            <w:noWrap/>
            <w:vAlign w:val="center"/>
            <w:hideMark/>
          </w:tcPr>
          <w:p w14:paraId="6EEEECD0" w14:textId="77777777" w:rsidR="00AD0475" w:rsidRPr="007E1D98" w:rsidRDefault="00AD0475" w:rsidP="00054B64">
            <w:pPr>
              <w:jc w:val="right"/>
              <w:rPr>
                <w:color w:val="000000"/>
                <w:sz w:val="22"/>
                <w:szCs w:val="22"/>
              </w:rPr>
            </w:pPr>
            <w:r w:rsidRPr="007E1D98">
              <w:rPr>
                <w:color w:val="000000"/>
                <w:sz w:val="22"/>
                <w:szCs w:val="22"/>
              </w:rPr>
              <w:t>-,089</w:t>
            </w:r>
          </w:p>
        </w:tc>
        <w:tc>
          <w:tcPr>
            <w:tcW w:w="850" w:type="dxa"/>
            <w:tcBorders>
              <w:top w:val="nil"/>
              <w:left w:val="nil"/>
              <w:bottom w:val="nil"/>
              <w:right w:val="single" w:sz="4" w:space="0" w:color="000000"/>
            </w:tcBorders>
            <w:shd w:val="clear" w:color="000000" w:fill="FFFF00"/>
            <w:noWrap/>
            <w:vAlign w:val="center"/>
            <w:hideMark/>
          </w:tcPr>
          <w:p w14:paraId="5EFFDFAC" w14:textId="77777777" w:rsidR="00AD0475" w:rsidRPr="007E1D98" w:rsidRDefault="00AD0475" w:rsidP="00054B64">
            <w:pPr>
              <w:jc w:val="right"/>
              <w:rPr>
                <w:color w:val="000000"/>
                <w:sz w:val="22"/>
                <w:szCs w:val="22"/>
              </w:rPr>
            </w:pPr>
            <w:r w:rsidRPr="007E1D98">
              <w:rPr>
                <w:color w:val="000000"/>
                <w:sz w:val="22"/>
                <w:szCs w:val="22"/>
              </w:rPr>
              <w:t>-,213</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1934A9EB" w14:textId="77777777" w:rsidR="00AD0475" w:rsidRPr="007E1D98" w:rsidRDefault="00AD0475" w:rsidP="00054B64">
            <w:pPr>
              <w:jc w:val="right"/>
              <w:rPr>
                <w:color w:val="000000"/>
                <w:sz w:val="22"/>
                <w:szCs w:val="22"/>
              </w:rPr>
            </w:pPr>
            <w:r w:rsidRPr="007E1D98">
              <w:rPr>
                <w:color w:val="000000"/>
                <w:sz w:val="22"/>
                <w:szCs w:val="22"/>
              </w:rPr>
              <w:t>-,185</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auto" w:fill="auto"/>
            <w:noWrap/>
            <w:vAlign w:val="center"/>
            <w:hideMark/>
          </w:tcPr>
          <w:p w14:paraId="14676D72" w14:textId="77777777" w:rsidR="00AD0475" w:rsidRPr="007E1D98" w:rsidRDefault="00AD0475" w:rsidP="00054B64">
            <w:pPr>
              <w:jc w:val="right"/>
              <w:rPr>
                <w:color w:val="000000"/>
                <w:sz w:val="22"/>
                <w:szCs w:val="22"/>
              </w:rPr>
            </w:pPr>
            <w:r w:rsidRPr="007E1D98">
              <w:rPr>
                <w:color w:val="000000"/>
                <w:sz w:val="22"/>
                <w:szCs w:val="22"/>
              </w:rPr>
              <w:t>-,166</w:t>
            </w:r>
          </w:p>
        </w:tc>
        <w:tc>
          <w:tcPr>
            <w:tcW w:w="851" w:type="dxa"/>
            <w:tcBorders>
              <w:top w:val="nil"/>
              <w:left w:val="nil"/>
              <w:bottom w:val="nil"/>
              <w:right w:val="single" w:sz="4" w:space="0" w:color="000000"/>
            </w:tcBorders>
            <w:shd w:val="clear" w:color="000000" w:fill="FFFF00"/>
            <w:noWrap/>
            <w:vAlign w:val="center"/>
            <w:hideMark/>
          </w:tcPr>
          <w:p w14:paraId="5EDE766B" w14:textId="77777777" w:rsidR="00AD0475" w:rsidRPr="007E1D98" w:rsidRDefault="00AD0475" w:rsidP="00054B64">
            <w:pPr>
              <w:jc w:val="right"/>
              <w:rPr>
                <w:color w:val="000000"/>
                <w:sz w:val="22"/>
                <w:szCs w:val="22"/>
              </w:rPr>
            </w:pPr>
            <w:r w:rsidRPr="007E1D98">
              <w:rPr>
                <w:color w:val="000000"/>
                <w:sz w:val="22"/>
                <w:szCs w:val="22"/>
              </w:rPr>
              <w:t>-,235</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auto" w:fill="auto"/>
            <w:noWrap/>
            <w:vAlign w:val="center"/>
            <w:hideMark/>
          </w:tcPr>
          <w:p w14:paraId="1771D611" w14:textId="77777777" w:rsidR="00AD0475" w:rsidRPr="007E1D98" w:rsidRDefault="00AD0475" w:rsidP="00054B64">
            <w:pPr>
              <w:jc w:val="right"/>
              <w:rPr>
                <w:color w:val="000000"/>
                <w:sz w:val="22"/>
                <w:szCs w:val="22"/>
              </w:rPr>
            </w:pPr>
            <w:r w:rsidRPr="007E1D98">
              <w:rPr>
                <w:color w:val="000000"/>
                <w:sz w:val="22"/>
                <w:szCs w:val="22"/>
              </w:rPr>
              <w:t>-,122</w:t>
            </w:r>
          </w:p>
        </w:tc>
        <w:tc>
          <w:tcPr>
            <w:tcW w:w="992" w:type="dxa"/>
            <w:tcBorders>
              <w:top w:val="nil"/>
              <w:left w:val="nil"/>
              <w:bottom w:val="nil"/>
              <w:right w:val="single" w:sz="4" w:space="0" w:color="000000"/>
            </w:tcBorders>
            <w:shd w:val="clear" w:color="000000" w:fill="FFFF00"/>
            <w:noWrap/>
            <w:vAlign w:val="center"/>
            <w:hideMark/>
          </w:tcPr>
          <w:p w14:paraId="052E12EF" w14:textId="77777777" w:rsidR="00AD0475" w:rsidRPr="007E1D98" w:rsidRDefault="00AD0475" w:rsidP="00054B64">
            <w:pPr>
              <w:jc w:val="right"/>
              <w:rPr>
                <w:color w:val="000000"/>
                <w:sz w:val="22"/>
                <w:szCs w:val="22"/>
              </w:rPr>
            </w:pPr>
            <w:r w:rsidRPr="007E1D98">
              <w:rPr>
                <w:color w:val="000000"/>
                <w:sz w:val="22"/>
                <w:szCs w:val="22"/>
              </w:rPr>
              <w:t>-,184</w:t>
            </w:r>
            <w:r w:rsidRPr="007E1D98">
              <w:rPr>
                <w:color w:val="000000"/>
                <w:sz w:val="22"/>
                <w:szCs w:val="22"/>
                <w:vertAlign w:val="superscript"/>
              </w:rPr>
              <w:t>*</w:t>
            </w:r>
          </w:p>
        </w:tc>
      </w:tr>
      <w:tr w:rsidR="003708CC" w:rsidRPr="007E1D98" w14:paraId="5976FA09" w14:textId="77777777" w:rsidTr="007E1D98">
        <w:trPr>
          <w:trHeight w:val="765"/>
        </w:trPr>
        <w:tc>
          <w:tcPr>
            <w:tcW w:w="284" w:type="dxa"/>
            <w:vMerge/>
            <w:tcBorders>
              <w:top w:val="nil"/>
              <w:left w:val="single" w:sz="12" w:space="0" w:color="000000"/>
              <w:bottom w:val="single" w:sz="4" w:space="0" w:color="000000"/>
              <w:right w:val="nil"/>
            </w:tcBorders>
            <w:vAlign w:val="center"/>
            <w:hideMark/>
          </w:tcPr>
          <w:p w14:paraId="33EB78F2"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6B8BA172" w14:textId="77777777" w:rsidR="00AD0475" w:rsidRPr="007E1D98" w:rsidRDefault="00AD0475" w:rsidP="00054B64">
            <w:pPr>
              <w:rPr>
                <w:color w:val="000000"/>
                <w:sz w:val="22"/>
                <w:szCs w:val="22"/>
              </w:rPr>
            </w:pPr>
          </w:p>
        </w:tc>
        <w:tc>
          <w:tcPr>
            <w:tcW w:w="789" w:type="dxa"/>
            <w:tcBorders>
              <w:top w:val="nil"/>
              <w:left w:val="nil"/>
              <w:bottom w:val="nil"/>
              <w:right w:val="single" w:sz="12" w:space="0" w:color="000000"/>
            </w:tcBorders>
            <w:shd w:val="clear" w:color="auto" w:fill="auto"/>
            <w:hideMark/>
          </w:tcPr>
          <w:p w14:paraId="66BD81D5"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0F2AA61E" w14:textId="77777777" w:rsidR="00AD0475" w:rsidRPr="007E1D98" w:rsidRDefault="00AD0475" w:rsidP="00054B64">
            <w:pPr>
              <w:jc w:val="right"/>
              <w:rPr>
                <w:color w:val="000000"/>
                <w:sz w:val="22"/>
                <w:szCs w:val="22"/>
              </w:rPr>
            </w:pPr>
            <w:r w:rsidRPr="007E1D98">
              <w:rPr>
                <w:color w:val="000000"/>
                <w:sz w:val="22"/>
                <w:szCs w:val="22"/>
              </w:rPr>
              <w:t>,001</w:t>
            </w:r>
          </w:p>
        </w:tc>
        <w:tc>
          <w:tcPr>
            <w:tcW w:w="851" w:type="dxa"/>
            <w:tcBorders>
              <w:top w:val="nil"/>
              <w:left w:val="nil"/>
              <w:bottom w:val="nil"/>
              <w:right w:val="single" w:sz="4" w:space="0" w:color="000000"/>
            </w:tcBorders>
            <w:shd w:val="clear" w:color="auto" w:fill="auto"/>
            <w:noWrap/>
            <w:vAlign w:val="center"/>
            <w:hideMark/>
          </w:tcPr>
          <w:p w14:paraId="7233894A" w14:textId="77777777" w:rsidR="00AD0475" w:rsidRPr="007E1D98" w:rsidRDefault="00AD0475" w:rsidP="00054B64">
            <w:pPr>
              <w:jc w:val="right"/>
              <w:rPr>
                <w:color w:val="000000"/>
                <w:sz w:val="22"/>
                <w:szCs w:val="22"/>
              </w:rPr>
            </w:pPr>
            <w:r w:rsidRPr="007E1D98">
              <w:rPr>
                <w:color w:val="000000"/>
                <w:sz w:val="22"/>
                <w:szCs w:val="22"/>
              </w:rPr>
              <w:t>,336</w:t>
            </w:r>
          </w:p>
        </w:tc>
        <w:tc>
          <w:tcPr>
            <w:tcW w:w="850" w:type="dxa"/>
            <w:tcBorders>
              <w:top w:val="nil"/>
              <w:left w:val="nil"/>
              <w:bottom w:val="nil"/>
              <w:right w:val="single" w:sz="4" w:space="0" w:color="000000"/>
            </w:tcBorders>
            <w:shd w:val="clear" w:color="auto" w:fill="auto"/>
            <w:noWrap/>
            <w:vAlign w:val="center"/>
            <w:hideMark/>
          </w:tcPr>
          <w:p w14:paraId="3E26C528" w14:textId="77777777" w:rsidR="00AD0475" w:rsidRPr="007E1D98" w:rsidRDefault="00AD0475" w:rsidP="00054B64">
            <w:pPr>
              <w:jc w:val="right"/>
              <w:rPr>
                <w:color w:val="000000"/>
                <w:sz w:val="22"/>
                <w:szCs w:val="22"/>
              </w:rPr>
            </w:pPr>
            <w:r w:rsidRPr="007E1D98">
              <w:rPr>
                <w:color w:val="000000"/>
                <w:sz w:val="22"/>
                <w:szCs w:val="22"/>
              </w:rPr>
              <w:t>,020</w:t>
            </w:r>
          </w:p>
        </w:tc>
        <w:tc>
          <w:tcPr>
            <w:tcW w:w="851" w:type="dxa"/>
            <w:tcBorders>
              <w:top w:val="nil"/>
              <w:left w:val="nil"/>
              <w:bottom w:val="nil"/>
              <w:right w:val="single" w:sz="4" w:space="0" w:color="000000"/>
            </w:tcBorders>
            <w:shd w:val="clear" w:color="auto" w:fill="auto"/>
            <w:noWrap/>
            <w:vAlign w:val="center"/>
            <w:hideMark/>
          </w:tcPr>
          <w:p w14:paraId="7066714F" w14:textId="77777777" w:rsidR="00AD0475" w:rsidRPr="007E1D98" w:rsidRDefault="00AD0475" w:rsidP="00054B64">
            <w:pPr>
              <w:jc w:val="right"/>
              <w:rPr>
                <w:color w:val="000000"/>
                <w:sz w:val="22"/>
                <w:szCs w:val="22"/>
              </w:rPr>
            </w:pPr>
            <w:r w:rsidRPr="007E1D98">
              <w:rPr>
                <w:color w:val="000000"/>
                <w:sz w:val="22"/>
                <w:szCs w:val="22"/>
              </w:rPr>
              <w:t>,044</w:t>
            </w:r>
          </w:p>
        </w:tc>
        <w:tc>
          <w:tcPr>
            <w:tcW w:w="850" w:type="dxa"/>
            <w:tcBorders>
              <w:top w:val="nil"/>
              <w:left w:val="nil"/>
              <w:bottom w:val="nil"/>
              <w:right w:val="single" w:sz="4" w:space="0" w:color="000000"/>
            </w:tcBorders>
            <w:shd w:val="clear" w:color="auto" w:fill="auto"/>
            <w:noWrap/>
            <w:vAlign w:val="center"/>
            <w:hideMark/>
          </w:tcPr>
          <w:p w14:paraId="2515E57A" w14:textId="77777777" w:rsidR="00AD0475" w:rsidRPr="007E1D98" w:rsidRDefault="00AD0475" w:rsidP="00054B64">
            <w:pPr>
              <w:jc w:val="right"/>
              <w:rPr>
                <w:color w:val="000000"/>
                <w:sz w:val="22"/>
                <w:szCs w:val="22"/>
              </w:rPr>
            </w:pPr>
            <w:r w:rsidRPr="007E1D98">
              <w:rPr>
                <w:color w:val="000000"/>
                <w:sz w:val="22"/>
                <w:szCs w:val="22"/>
              </w:rPr>
              <w:t>,072</w:t>
            </w:r>
          </w:p>
        </w:tc>
        <w:tc>
          <w:tcPr>
            <w:tcW w:w="851" w:type="dxa"/>
            <w:tcBorders>
              <w:top w:val="nil"/>
              <w:left w:val="nil"/>
              <w:bottom w:val="nil"/>
              <w:right w:val="single" w:sz="4" w:space="0" w:color="000000"/>
            </w:tcBorders>
            <w:shd w:val="clear" w:color="auto" w:fill="auto"/>
            <w:noWrap/>
            <w:vAlign w:val="center"/>
            <w:hideMark/>
          </w:tcPr>
          <w:p w14:paraId="541143E0" w14:textId="77777777" w:rsidR="00AD0475" w:rsidRPr="007E1D98" w:rsidRDefault="00AD0475" w:rsidP="00054B64">
            <w:pPr>
              <w:jc w:val="right"/>
              <w:rPr>
                <w:color w:val="000000"/>
                <w:sz w:val="22"/>
                <w:szCs w:val="22"/>
              </w:rPr>
            </w:pPr>
            <w:r w:rsidRPr="007E1D98">
              <w:rPr>
                <w:color w:val="000000"/>
                <w:sz w:val="22"/>
                <w:szCs w:val="22"/>
              </w:rPr>
              <w:t>,010</w:t>
            </w:r>
          </w:p>
        </w:tc>
        <w:tc>
          <w:tcPr>
            <w:tcW w:w="992" w:type="dxa"/>
            <w:tcBorders>
              <w:top w:val="nil"/>
              <w:left w:val="nil"/>
              <w:bottom w:val="nil"/>
              <w:right w:val="single" w:sz="4" w:space="0" w:color="000000"/>
            </w:tcBorders>
            <w:shd w:val="clear" w:color="auto" w:fill="auto"/>
            <w:noWrap/>
            <w:vAlign w:val="center"/>
            <w:hideMark/>
          </w:tcPr>
          <w:p w14:paraId="3565B7F3" w14:textId="77777777" w:rsidR="00AD0475" w:rsidRPr="007E1D98" w:rsidRDefault="00AD0475" w:rsidP="00054B64">
            <w:pPr>
              <w:jc w:val="right"/>
              <w:rPr>
                <w:color w:val="000000"/>
                <w:sz w:val="22"/>
                <w:szCs w:val="22"/>
              </w:rPr>
            </w:pPr>
            <w:r w:rsidRPr="007E1D98">
              <w:rPr>
                <w:color w:val="000000"/>
                <w:sz w:val="22"/>
                <w:szCs w:val="22"/>
              </w:rPr>
              <w:t>,185</w:t>
            </w:r>
          </w:p>
        </w:tc>
        <w:tc>
          <w:tcPr>
            <w:tcW w:w="992" w:type="dxa"/>
            <w:tcBorders>
              <w:top w:val="nil"/>
              <w:left w:val="nil"/>
              <w:bottom w:val="nil"/>
              <w:right w:val="single" w:sz="4" w:space="0" w:color="000000"/>
            </w:tcBorders>
            <w:shd w:val="clear" w:color="auto" w:fill="auto"/>
            <w:noWrap/>
            <w:vAlign w:val="center"/>
            <w:hideMark/>
          </w:tcPr>
          <w:p w14:paraId="1A4EBB5F" w14:textId="77777777" w:rsidR="00AD0475" w:rsidRPr="007E1D98" w:rsidRDefault="00AD0475" w:rsidP="00054B64">
            <w:pPr>
              <w:jc w:val="right"/>
              <w:rPr>
                <w:color w:val="000000"/>
                <w:sz w:val="22"/>
                <w:szCs w:val="22"/>
              </w:rPr>
            </w:pPr>
            <w:r w:rsidRPr="007E1D98">
              <w:rPr>
                <w:color w:val="000000"/>
                <w:sz w:val="22"/>
                <w:szCs w:val="22"/>
              </w:rPr>
              <w:t>,045</w:t>
            </w:r>
          </w:p>
        </w:tc>
      </w:tr>
      <w:tr w:rsidR="003708CC" w:rsidRPr="007E1D98" w14:paraId="5D71AF38" w14:textId="77777777" w:rsidTr="007E1D98">
        <w:trPr>
          <w:trHeight w:val="300"/>
        </w:trPr>
        <w:tc>
          <w:tcPr>
            <w:tcW w:w="284" w:type="dxa"/>
            <w:vMerge/>
            <w:tcBorders>
              <w:top w:val="nil"/>
              <w:left w:val="single" w:sz="12" w:space="0" w:color="000000"/>
              <w:bottom w:val="single" w:sz="4" w:space="0" w:color="000000"/>
              <w:right w:val="nil"/>
            </w:tcBorders>
            <w:vAlign w:val="center"/>
            <w:hideMark/>
          </w:tcPr>
          <w:p w14:paraId="446312E5"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27D8BD0D" w14:textId="77777777" w:rsidR="00AD0475" w:rsidRPr="007E1D98" w:rsidRDefault="00AD0475" w:rsidP="00054B64">
            <w:pPr>
              <w:rPr>
                <w:color w:val="000000"/>
                <w:sz w:val="22"/>
                <w:szCs w:val="22"/>
              </w:rPr>
            </w:pPr>
          </w:p>
        </w:tc>
        <w:tc>
          <w:tcPr>
            <w:tcW w:w="789" w:type="dxa"/>
            <w:tcBorders>
              <w:top w:val="nil"/>
              <w:left w:val="nil"/>
              <w:bottom w:val="single" w:sz="4" w:space="0" w:color="000000"/>
              <w:right w:val="single" w:sz="12" w:space="0" w:color="000000"/>
            </w:tcBorders>
            <w:shd w:val="clear" w:color="auto" w:fill="auto"/>
            <w:hideMark/>
          </w:tcPr>
          <w:p w14:paraId="40D957BE"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6D07DA74"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61548A73" w14:textId="77777777" w:rsidR="00AD0475" w:rsidRPr="007E1D98" w:rsidRDefault="00AD0475" w:rsidP="00054B64">
            <w:pPr>
              <w:jc w:val="right"/>
              <w:rPr>
                <w:color w:val="000000"/>
                <w:sz w:val="22"/>
                <w:szCs w:val="22"/>
              </w:rPr>
            </w:pPr>
            <w:r w:rsidRPr="007E1D98">
              <w:rPr>
                <w:color w:val="000000"/>
                <w:sz w:val="22"/>
                <w:szCs w:val="22"/>
              </w:rPr>
              <w:t>119</w:t>
            </w:r>
          </w:p>
        </w:tc>
        <w:tc>
          <w:tcPr>
            <w:tcW w:w="850" w:type="dxa"/>
            <w:tcBorders>
              <w:top w:val="nil"/>
              <w:left w:val="nil"/>
              <w:bottom w:val="single" w:sz="4" w:space="0" w:color="000000"/>
              <w:right w:val="single" w:sz="4" w:space="0" w:color="000000"/>
            </w:tcBorders>
            <w:shd w:val="clear" w:color="auto" w:fill="auto"/>
            <w:noWrap/>
            <w:vAlign w:val="center"/>
            <w:hideMark/>
          </w:tcPr>
          <w:p w14:paraId="035056CA"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3C1E4445" w14:textId="77777777" w:rsidR="00AD0475" w:rsidRPr="007E1D98" w:rsidRDefault="00AD0475" w:rsidP="00054B64">
            <w:pPr>
              <w:jc w:val="right"/>
              <w:rPr>
                <w:color w:val="000000"/>
                <w:sz w:val="22"/>
                <w:szCs w:val="22"/>
              </w:rPr>
            </w:pPr>
            <w:r w:rsidRPr="007E1D98">
              <w:rPr>
                <w:color w:val="000000"/>
                <w:sz w:val="22"/>
                <w:szCs w:val="22"/>
              </w:rPr>
              <w:t>119</w:t>
            </w:r>
          </w:p>
        </w:tc>
        <w:tc>
          <w:tcPr>
            <w:tcW w:w="850" w:type="dxa"/>
            <w:tcBorders>
              <w:top w:val="nil"/>
              <w:left w:val="nil"/>
              <w:bottom w:val="single" w:sz="4" w:space="0" w:color="000000"/>
              <w:right w:val="single" w:sz="4" w:space="0" w:color="000000"/>
            </w:tcBorders>
            <w:shd w:val="clear" w:color="auto" w:fill="auto"/>
            <w:noWrap/>
            <w:vAlign w:val="center"/>
            <w:hideMark/>
          </w:tcPr>
          <w:p w14:paraId="702DF072"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2D6E2D0B" w14:textId="77777777" w:rsidR="00AD0475" w:rsidRPr="007E1D98" w:rsidRDefault="00AD0475" w:rsidP="00054B64">
            <w:pPr>
              <w:jc w:val="right"/>
              <w:rPr>
                <w:color w:val="000000"/>
                <w:sz w:val="22"/>
                <w:szCs w:val="22"/>
              </w:rPr>
            </w:pPr>
            <w:r w:rsidRPr="007E1D98">
              <w:rPr>
                <w:color w:val="000000"/>
                <w:sz w:val="22"/>
                <w:szCs w:val="22"/>
              </w:rPr>
              <w:t>119</w:t>
            </w:r>
          </w:p>
        </w:tc>
        <w:tc>
          <w:tcPr>
            <w:tcW w:w="992" w:type="dxa"/>
            <w:tcBorders>
              <w:top w:val="nil"/>
              <w:left w:val="nil"/>
              <w:bottom w:val="single" w:sz="4" w:space="0" w:color="000000"/>
              <w:right w:val="single" w:sz="4" w:space="0" w:color="000000"/>
            </w:tcBorders>
            <w:shd w:val="clear" w:color="auto" w:fill="auto"/>
            <w:noWrap/>
            <w:vAlign w:val="center"/>
            <w:hideMark/>
          </w:tcPr>
          <w:p w14:paraId="76C2BA90" w14:textId="77777777" w:rsidR="00AD0475" w:rsidRPr="007E1D98" w:rsidRDefault="00AD0475" w:rsidP="00054B64">
            <w:pPr>
              <w:jc w:val="right"/>
              <w:rPr>
                <w:color w:val="000000"/>
                <w:sz w:val="22"/>
                <w:szCs w:val="22"/>
              </w:rPr>
            </w:pPr>
            <w:r w:rsidRPr="007E1D98">
              <w:rPr>
                <w:color w:val="000000"/>
                <w:sz w:val="22"/>
                <w:szCs w:val="22"/>
              </w:rPr>
              <w:t>119</w:t>
            </w:r>
          </w:p>
        </w:tc>
        <w:tc>
          <w:tcPr>
            <w:tcW w:w="992" w:type="dxa"/>
            <w:tcBorders>
              <w:top w:val="nil"/>
              <w:left w:val="nil"/>
              <w:bottom w:val="single" w:sz="4" w:space="0" w:color="000000"/>
              <w:right w:val="single" w:sz="4" w:space="0" w:color="000000"/>
            </w:tcBorders>
            <w:shd w:val="clear" w:color="auto" w:fill="auto"/>
            <w:noWrap/>
            <w:vAlign w:val="center"/>
            <w:hideMark/>
          </w:tcPr>
          <w:p w14:paraId="277C0FAA" w14:textId="77777777" w:rsidR="00AD0475" w:rsidRPr="007E1D98" w:rsidRDefault="00AD0475" w:rsidP="00054B64">
            <w:pPr>
              <w:jc w:val="right"/>
              <w:rPr>
                <w:color w:val="000000"/>
                <w:sz w:val="22"/>
                <w:szCs w:val="22"/>
              </w:rPr>
            </w:pPr>
            <w:r w:rsidRPr="007E1D98">
              <w:rPr>
                <w:color w:val="000000"/>
                <w:sz w:val="22"/>
                <w:szCs w:val="22"/>
              </w:rPr>
              <w:t>119</w:t>
            </w:r>
          </w:p>
        </w:tc>
      </w:tr>
      <w:tr w:rsidR="003708CC" w:rsidRPr="007E1D98" w14:paraId="0029AF87" w14:textId="77777777" w:rsidTr="007E1D98">
        <w:trPr>
          <w:trHeight w:val="960"/>
        </w:trPr>
        <w:tc>
          <w:tcPr>
            <w:tcW w:w="284" w:type="dxa"/>
            <w:vMerge/>
            <w:tcBorders>
              <w:top w:val="nil"/>
              <w:left w:val="single" w:sz="12" w:space="0" w:color="000000"/>
              <w:bottom w:val="single" w:sz="4" w:space="0" w:color="000000"/>
              <w:right w:val="nil"/>
            </w:tcBorders>
            <w:vAlign w:val="center"/>
            <w:hideMark/>
          </w:tcPr>
          <w:p w14:paraId="6D5BD59A" w14:textId="77777777" w:rsidR="00AD0475" w:rsidRPr="007E1D98" w:rsidRDefault="00AD0475" w:rsidP="00054B64">
            <w:pPr>
              <w:rPr>
                <w:color w:val="000000"/>
                <w:sz w:val="22"/>
                <w:szCs w:val="22"/>
              </w:rPr>
            </w:pPr>
          </w:p>
        </w:tc>
        <w:tc>
          <w:tcPr>
            <w:tcW w:w="1054" w:type="dxa"/>
            <w:vMerge w:val="restart"/>
            <w:tcBorders>
              <w:top w:val="nil"/>
              <w:left w:val="nil"/>
              <w:bottom w:val="single" w:sz="4" w:space="0" w:color="000000"/>
              <w:right w:val="nil"/>
            </w:tcBorders>
            <w:shd w:val="clear" w:color="auto" w:fill="auto"/>
            <w:hideMark/>
          </w:tcPr>
          <w:p w14:paraId="771E621D" w14:textId="77777777" w:rsidR="00AD0475" w:rsidRPr="007E1D98" w:rsidRDefault="00AD0475" w:rsidP="00054B64">
            <w:pPr>
              <w:rPr>
                <w:color w:val="000000"/>
                <w:sz w:val="22"/>
                <w:szCs w:val="22"/>
              </w:rPr>
            </w:pPr>
            <w:r w:rsidRPr="007E1D98">
              <w:rPr>
                <w:color w:val="000000"/>
                <w:sz w:val="22"/>
                <w:szCs w:val="22"/>
              </w:rPr>
              <w:t>Депр-Б</w:t>
            </w:r>
          </w:p>
        </w:tc>
        <w:tc>
          <w:tcPr>
            <w:tcW w:w="789" w:type="dxa"/>
            <w:tcBorders>
              <w:top w:val="nil"/>
              <w:left w:val="nil"/>
              <w:bottom w:val="nil"/>
              <w:right w:val="single" w:sz="12" w:space="0" w:color="000000"/>
            </w:tcBorders>
            <w:shd w:val="clear" w:color="auto" w:fill="auto"/>
            <w:hideMark/>
          </w:tcPr>
          <w:p w14:paraId="63A6E566"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14BB656E" w14:textId="77777777" w:rsidR="00AD0475" w:rsidRPr="007E1D98" w:rsidRDefault="00AD0475" w:rsidP="00054B64">
            <w:pPr>
              <w:jc w:val="right"/>
              <w:rPr>
                <w:color w:val="000000"/>
                <w:sz w:val="22"/>
                <w:szCs w:val="22"/>
              </w:rPr>
            </w:pPr>
            <w:r w:rsidRPr="007E1D98">
              <w:rPr>
                <w:color w:val="000000"/>
                <w:sz w:val="22"/>
                <w:szCs w:val="22"/>
              </w:rPr>
              <w:t>-,279</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auto" w:fill="auto"/>
            <w:noWrap/>
            <w:vAlign w:val="center"/>
            <w:hideMark/>
          </w:tcPr>
          <w:p w14:paraId="742EEB99" w14:textId="77777777" w:rsidR="00AD0475" w:rsidRPr="007E1D98" w:rsidRDefault="00AD0475" w:rsidP="00054B64">
            <w:pPr>
              <w:jc w:val="right"/>
              <w:rPr>
                <w:color w:val="000000"/>
                <w:sz w:val="22"/>
                <w:szCs w:val="22"/>
              </w:rPr>
            </w:pPr>
            <w:r w:rsidRPr="007E1D98">
              <w:rPr>
                <w:color w:val="000000"/>
                <w:sz w:val="22"/>
                <w:szCs w:val="22"/>
              </w:rPr>
              <w:t>-,166</w:t>
            </w:r>
          </w:p>
        </w:tc>
        <w:tc>
          <w:tcPr>
            <w:tcW w:w="850" w:type="dxa"/>
            <w:tcBorders>
              <w:top w:val="nil"/>
              <w:left w:val="nil"/>
              <w:bottom w:val="nil"/>
              <w:right w:val="single" w:sz="4" w:space="0" w:color="000000"/>
            </w:tcBorders>
            <w:shd w:val="clear" w:color="000000" w:fill="FFFF00"/>
            <w:noWrap/>
            <w:vAlign w:val="center"/>
            <w:hideMark/>
          </w:tcPr>
          <w:p w14:paraId="47114717" w14:textId="77777777" w:rsidR="00AD0475" w:rsidRPr="007E1D98" w:rsidRDefault="00AD0475" w:rsidP="00054B64">
            <w:pPr>
              <w:jc w:val="right"/>
              <w:rPr>
                <w:color w:val="000000"/>
                <w:sz w:val="22"/>
                <w:szCs w:val="22"/>
              </w:rPr>
            </w:pPr>
            <w:r w:rsidRPr="007E1D98">
              <w:rPr>
                <w:color w:val="000000"/>
                <w:sz w:val="22"/>
                <w:szCs w:val="22"/>
              </w:rPr>
              <w:t>-,228</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7CE11697" w14:textId="77777777" w:rsidR="00AD0475" w:rsidRPr="007E1D98" w:rsidRDefault="00AD0475" w:rsidP="00054B64">
            <w:pPr>
              <w:jc w:val="right"/>
              <w:rPr>
                <w:color w:val="000000"/>
                <w:sz w:val="22"/>
                <w:szCs w:val="22"/>
              </w:rPr>
            </w:pPr>
            <w:r w:rsidRPr="007E1D98">
              <w:rPr>
                <w:color w:val="000000"/>
                <w:sz w:val="22"/>
                <w:szCs w:val="22"/>
              </w:rPr>
              <w:t>-,235</w:t>
            </w:r>
            <w:r w:rsidRPr="007E1D98">
              <w:rPr>
                <w:color w:val="000000"/>
                <w:sz w:val="22"/>
                <w:szCs w:val="22"/>
                <w:vertAlign w:val="superscript"/>
              </w:rPr>
              <w:t>**</w:t>
            </w:r>
          </w:p>
        </w:tc>
        <w:tc>
          <w:tcPr>
            <w:tcW w:w="850" w:type="dxa"/>
            <w:tcBorders>
              <w:top w:val="nil"/>
              <w:left w:val="nil"/>
              <w:bottom w:val="nil"/>
              <w:right w:val="single" w:sz="4" w:space="0" w:color="000000"/>
            </w:tcBorders>
            <w:shd w:val="clear" w:color="auto" w:fill="auto"/>
            <w:noWrap/>
            <w:vAlign w:val="center"/>
            <w:hideMark/>
          </w:tcPr>
          <w:p w14:paraId="622CABDE" w14:textId="77777777" w:rsidR="00AD0475" w:rsidRPr="007E1D98" w:rsidRDefault="00AD0475" w:rsidP="00054B64">
            <w:pPr>
              <w:jc w:val="right"/>
              <w:rPr>
                <w:color w:val="000000"/>
                <w:sz w:val="22"/>
                <w:szCs w:val="22"/>
              </w:rPr>
            </w:pPr>
            <w:r w:rsidRPr="007E1D98">
              <w:rPr>
                <w:color w:val="000000"/>
                <w:sz w:val="22"/>
                <w:szCs w:val="22"/>
              </w:rPr>
              <w:t>-,163</w:t>
            </w:r>
          </w:p>
        </w:tc>
        <w:tc>
          <w:tcPr>
            <w:tcW w:w="851" w:type="dxa"/>
            <w:tcBorders>
              <w:top w:val="nil"/>
              <w:left w:val="nil"/>
              <w:bottom w:val="nil"/>
              <w:right w:val="single" w:sz="4" w:space="0" w:color="000000"/>
            </w:tcBorders>
            <w:shd w:val="clear" w:color="000000" w:fill="FFFF00"/>
            <w:noWrap/>
            <w:vAlign w:val="center"/>
            <w:hideMark/>
          </w:tcPr>
          <w:p w14:paraId="66CA5E27" w14:textId="77777777" w:rsidR="00AD0475" w:rsidRPr="007E1D98" w:rsidRDefault="00AD0475" w:rsidP="00054B64">
            <w:pPr>
              <w:jc w:val="right"/>
              <w:rPr>
                <w:color w:val="000000"/>
                <w:sz w:val="22"/>
                <w:szCs w:val="22"/>
              </w:rPr>
            </w:pPr>
            <w:r w:rsidRPr="007E1D98">
              <w:rPr>
                <w:color w:val="000000"/>
                <w:sz w:val="22"/>
                <w:szCs w:val="22"/>
              </w:rPr>
              <w:t>-,223</w:t>
            </w:r>
            <w:r w:rsidRPr="007E1D98">
              <w:rPr>
                <w:color w:val="000000"/>
                <w:sz w:val="22"/>
                <w:szCs w:val="22"/>
                <w:vertAlign w:val="superscript"/>
              </w:rPr>
              <w:t>*</w:t>
            </w:r>
          </w:p>
        </w:tc>
        <w:tc>
          <w:tcPr>
            <w:tcW w:w="992" w:type="dxa"/>
            <w:tcBorders>
              <w:top w:val="nil"/>
              <w:left w:val="nil"/>
              <w:bottom w:val="nil"/>
              <w:right w:val="single" w:sz="4" w:space="0" w:color="000000"/>
            </w:tcBorders>
            <w:shd w:val="clear" w:color="auto" w:fill="auto"/>
            <w:noWrap/>
            <w:vAlign w:val="center"/>
            <w:hideMark/>
          </w:tcPr>
          <w:p w14:paraId="7C8AFDB1" w14:textId="77777777" w:rsidR="00AD0475" w:rsidRPr="007E1D98" w:rsidRDefault="00AD0475" w:rsidP="00054B64">
            <w:pPr>
              <w:jc w:val="right"/>
              <w:rPr>
                <w:color w:val="000000"/>
                <w:sz w:val="22"/>
                <w:szCs w:val="22"/>
              </w:rPr>
            </w:pPr>
            <w:r w:rsidRPr="007E1D98">
              <w:rPr>
                <w:color w:val="000000"/>
                <w:sz w:val="22"/>
                <w:szCs w:val="22"/>
              </w:rPr>
              <w:t>-,149</w:t>
            </w:r>
          </w:p>
        </w:tc>
        <w:tc>
          <w:tcPr>
            <w:tcW w:w="992" w:type="dxa"/>
            <w:tcBorders>
              <w:top w:val="nil"/>
              <w:left w:val="nil"/>
              <w:bottom w:val="nil"/>
              <w:right w:val="single" w:sz="4" w:space="0" w:color="000000"/>
            </w:tcBorders>
            <w:shd w:val="clear" w:color="auto" w:fill="auto"/>
            <w:noWrap/>
            <w:vAlign w:val="center"/>
            <w:hideMark/>
          </w:tcPr>
          <w:p w14:paraId="7B337558" w14:textId="77777777" w:rsidR="00AD0475" w:rsidRPr="007E1D98" w:rsidRDefault="00AD0475" w:rsidP="00054B64">
            <w:pPr>
              <w:jc w:val="right"/>
              <w:rPr>
                <w:color w:val="000000"/>
                <w:sz w:val="22"/>
                <w:szCs w:val="22"/>
              </w:rPr>
            </w:pPr>
            <w:r w:rsidRPr="007E1D98">
              <w:rPr>
                <w:color w:val="000000"/>
                <w:sz w:val="22"/>
                <w:szCs w:val="22"/>
              </w:rPr>
              <w:t>-,170</w:t>
            </w:r>
          </w:p>
        </w:tc>
      </w:tr>
      <w:tr w:rsidR="003708CC" w:rsidRPr="007E1D98" w14:paraId="46C24A39" w14:textId="77777777" w:rsidTr="007E1D98">
        <w:trPr>
          <w:trHeight w:val="720"/>
        </w:trPr>
        <w:tc>
          <w:tcPr>
            <w:tcW w:w="284" w:type="dxa"/>
            <w:vMerge/>
            <w:tcBorders>
              <w:top w:val="nil"/>
              <w:left w:val="single" w:sz="12" w:space="0" w:color="000000"/>
              <w:bottom w:val="single" w:sz="4" w:space="0" w:color="000000"/>
              <w:right w:val="nil"/>
            </w:tcBorders>
            <w:vAlign w:val="center"/>
            <w:hideMark/>
          </w:tcPr>
          <w:p w14:paraId="5A3F7993" w14:textId="77777777" w:rsidR="00AD0475" w:rsidRPr="007E1D98" w:rsidRDefault="00AD0475" w:rsidP="00054B64">
            <w:pPr>
              <w:rPr>
                <w:color w:val="000000"/>
                <w:sz w:val="22"/>
                <w:szCs w:val="22"/>
              </w:rPr>
            </w:pPr>
          </w:p>
        </w:tc>
        <w:tc>
          <w:tcPr>
            <w:tcW w:w="1054" w:type="dxa"/>
            <w:vMerge/>
            <w:tcBorders>
              <w:top w:val="nil"/>
              <w:left w:val="nil"/>
              <w:bottom w:val="single" w:sz="4" w:space="0" w:color="000000"/>
              <w:right w:val="nil"/>
            </w:tcBorders>
            <w:vAlign w:val="center"/>
            <w:hideMark/>
          </w:tcPr>
          <w:p w14:paraId="5027EAB3" w14:textId="77777777" w:rsidR="00AD0475" w:rsidRPr="007E1D98" w:rsidRDefault="00AD0475" w:rsidP="00054B64">
            <w:pPr>
              <w:rPr>
                <w:color w:val="000000"/>
                <w:sz w:val="22"/>
                <w:szCs w:val="22"/>
              </w:rPr>
            </w:pPr>
          </w:p>
        </w:tc>
        <w:tc>
          <w:tcPr>
            <w:tcW w:w="789" w:type="dxa"/>
            <w:tcBorders>
              <w:top w:val="nil"/>
              <w:left w:val="nil"/>
              <w:bottom w:val="nil"/>
              <w:right w:val="single" w:sz="12" w:space="0" w:color="000000"/>
            </w:tcBorders>
            <w:shd w:val="clear" w:color="auto" w:fill="auto"/>
            <w:hideMark/>
          </w:tcPr>
          <w:p w14:paraId="2663A547"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57C85CDF" w14:textId="77777777" w:rsidR="00AD0475" w:rsidRPr="007E1D98" w:rsidRDefault="00AD0475" w:rsidP="00054B64">
            <w:pPr>
              <w:jc w:val="right"/>
              <w:rPr>
                <w:color w:val="000000"/>
                <w:sz w:val="22"/>
                <w:szCs w:val="22"/>
              </w:rPr>
            </w:pPr>
            <w:r w:rsidRPr="007E1D98">
              <w:rPr>
                <w:color w:val="000000"/>
                <w:sz w:val="22"/>
                <w:szCs w:val="22"/>
              </w:rPr>
              <w:t>,002</w:t>
            </w:r>
          </w:p>
        </w:tc>
        <w:tc>
          <w:tcPr>
            <w:tcW w:w="851" w:type="dxa"/>
            <w:tcBorders>
              <w:top w:val="nil"/>
              <w:left w:val="nil"/>
              <w:bottom w:val="nil"/>
              <w:right w:val="single" w:sz="4" w:space="0" w:color="000000"/>
            </w:tcBorders>
            <w:shd w:val="clear" w:color="auto" w:fill="auto"/>
            <w:noWrap/>
            <w:vAlign w:val="center"/>
            <w:hideMark/>
          </w:tcPr>
          <w:p w14:paraId="3C9FCD2D" w14:textId="77777777" w:rsidR="00AD0475" w:rsidRPr="007E1D98" w:rsidRDefault="00AD0475" w:rsidP="00054B64">
            <w:pPr>
              <w:jc w:val="right"/>
              <w:rPr>
                <w:color w:val="000000"/>
                <w:sz w:val="22"/>
                <w:szCs w:val="22"/>
              </w:rPr>
            </w:pPr>
            <w:r w:rsidRPr="007E1D98">
              <w:rPr>
                <w:color w:val="000000"/>
                <w:sz w:val="22"/>
                <w:szCs w:val="22"/>
              </w:rPr>
              <w:t>,070</w:t>
            </w:r>
          </w:p>
        </w:tc>
        <w:tc>
          <w:tcPr>
            <w:tcW w:w="850" w:type="dxa"/>
            <w:tcBorders>
              <w:top w:val="nil"/>
              <w:left w:val="nil"/>
              <w:bottom w:val="nil"/>
              <w:right w:val="single" w:sz="4" w:space="0" w:color="000000"/>
            </w:tcBorders>
            <w:shd w:val="clear" w:color="auto" w:fill="auto"/>
            <w:noWrap/>
            <w:vAlign w:val="center"/>
            <w:hideMark/>
          </w:tcPr>
          <w:p w14:paraId="598EFBFB" w14:textId="77777777" w:rsidR="00AD0475" w:rsidRPr="007E1D98" w:rsidRDefault="00AD0475" w:rsidP="00054B64">
            <w:pPr>
              <w:jc w:val="right"/>
              <w:rPr>
                <w:color w:val="000000"/>
                <w:sz w:val="22"/>
                <w:szCs w:val="22"/>
              </w:rPr>
            </w:pPr>
            <w:r w:rsidRPr="007E1D98">
              <w:rPr>
                <w:color w:val="000000"/>
                <w:sz w:val="22"/>
                <w:szCs w:val="22"/>
              </w:rPr>
              <w:t>,012</w:t>
            </w:r>
          </w:p>
        </w:tc>
        <w:tc>
          <w:tcPr>
            <w:tcW w:w="851" w:type="dxa"/>
            <w:tcBorders>
              <w:top w:val="nil"/>
              <w:left w:val="nil"/>
              <w:bottom w:val="nil"/>
              <w:right w:val="single" w:sz="4" w:space="0" w:color="000000"/>
            </w:tcBorders>
            <w:shd w:val="clear" w:color="auto" w:fill="auto"/>
            <w:noWrap/>
            <w:vAlign w:val="center"/>
            <w:hideMark/>
          </w:tcPr>
          <w:p w14:paraId="5D65B4B5" w14:textId="77777777" w:rsidR="00AD0475" w:rsidRPr="007E1D98" w:rsidRDefault="00AD0475" w:rsidP="00054B64">
            <w:pPr>
              <w:jc w:val="right"/>
              <w:rPr>
                <w:color w:val="000000"/>
                <w:sz w:val="22"/>
                <w:szCs w:val="22"/>
              </w:rPr>
            </w:pPr>
            <w:r w:rsidRPr="007E1D98">
              <w:rPr>
                <w:color w:val="000000"/>
                <w:sz w:val="22"/>
                <w:szCs w:val="22"/>
              </w:rPr>
              <w:t>,010</w:t>
            </w:r>
          </w:p>
        </w:tc>
        <w:tc>
          <w:tcPr>
            <w:tcW w:w="850" w:type="dxa"/>
            <w:tcBorders>
              <w:top w:val="nil"/>
              <w:left w:val="nil"/>
              <w:bottom w:val="nil"/>
              <w:right w:val="single" w:sz="4" w:space="0" w:color="000000"/>
            </w:tcBorders>
            <w:shd w:val="clear" w:color="auto" w:fill="auto"/>
            <w:noWrap/>
            <w:vAlign w:val="center"/>
            <w:hideMark/>
          </w:tcPr>
          <w:p w14:paraId="21D26C81" w14:textId="77777777" w:rsidR="00AD0475" w:rsidRPr="007E1D98" w:rsidRDefault="00AD0475" w:rsidP="00054B64">
            <w:pPr>
              <w:jc w:val="right"/>
              <w:rPr>
                <w:color w:val="000000"/>
                <w:sz w:val="22"/>
                <w:szCs w:val="22"/>
              </w:rPr>
            </w:pPr>
            <w:r w:rsidRPr="007E1D98">
              <w:rPr>
                <w:color w:val="000000"/>
                <w:sz w:val="22"/>
                <w:szCs w:val="22"/>
              </w:rPr>
              <w:t>,075</w:t>
            </w:r>
          </w:p>
        </w:tc>
        <w:tc>
          <w:tcPr>
            <w:tcW w:w="851" w:type="dxa"/>
            <w:tcBorders>
              <w:top w:val="nil"/>
              <w:left w:val="nil"/>
              <w:bottom w:val="nil"/>
              <w:right w:val="single" w:sz="4" w:space="0" w:color="000000"/>
            </w:tcBorders>
            <w:shd w:val="clear" w:color="auto" w:fill="auto"/>
            <w:noWrap/>
            <w:vAlign w:val="center"/>
            <w:hideMark/>
          </w:tcPr>
          <w:p w14:paraId="20996828" w14:textId="77777777" w:rsidR="00AD0475" w:rsidRPr="007E1D98" w:rsidRDefault="00AD0475" w:rsidP="00054B64">
            <w:pPr>
              <w:jc w:val="right"/>
              <w:rPr>
                <w:color w:val="000000"/>
                <w:sz w:val="22"/>
                <w:szCs w:val="22"/>
              </w:rPr>
            </w:pPr>
            <w:r w:rsidRPr="007E1D98">
              <w:rPr>
                <w:color w:val="000000"/>
                <w:sz w:val="22"/>
                <w:szCs w:val="22"/>
              </w:rPr>
              <w:t>,014</w:t>
            </w:r>
          </w:p>
        </w:tc>
        <w:tc>
          <w:tcPr>
            <w:tcW w:w="992" w:type="dxa"/>
            <w:tcBorders>
              <w:top w:val="nil"/>
              <w:left w:val="nil"/>
              <w:bottom w:val="nil"/>
              <w:right w:val="single" w:sz="4" w:space="0" w:color="000000"/>
            </w:tcBorders>
            <w:shd w:val="clear" w:color="auto" w:fill="auto"/>
            <w:noWrap/>
            <w:vAlign w:val="center"/>
            <w:hideMark/>
          </w:tcPr>
          <w:p w14:paraId="383D9176" w14:textId="77777777" w:rsidR="00AD0475" w:rsidRPr="007E1D98" w:rsidRDefault="00AD0475" w:rsidP="00054B64">
            <w:pPr>
              <w:jc w:val="right"/>
              <w:rPr>
                <w:color w:val="000000"/>
                <w:sz w:val="22"/>
                <w:szCs w:val="22"/>
              </w:rPr>
            </w:pPr>
            <w:r w:rsidRPr="007E1D98">
              <w:rPr>
                <w:color w:val="000000"/>
                <w:sz w:val="22"/>
                <w:szCs w:val="22"/>
              </w:rPr>
              <w:t>,104</w:t>
            </w:r>
          </w:p>
        </w:tc>
        <w:tc>
          <w:tcPr>
            <w:tcW w:w="992" w:type="dxa"/>
            <w:tcBorders>
              <w:top w:val="nil"/>
              <w:left w:val="nil"/>
              <w:bottom w:val="nil"/>
              <w:right w:val="single" w:sz="4" w:space="0" w:color="000000"/>
            </w:tcBorders>
            <w:shd w:val="clear" w:color="auto" w:fill="auto"/>
            <w:noWrap/>
            <w:vAlign w:val="center"/>
            <w:hideMark/>
          </w:tcPr>
          <w:p w14:paraId="2D0227EC" w14:textId="77777777" w:rsidR="00AD0475" w:rsidRPr="007E1D98" w:rsidRDefault="00AD0475" w:rsidP="00054B64">
            <w:pPr>
              <w:jc w:val="right"/>
              <w:rPr>
                <w:color w:val="000000"/>
                <w:sz w:val="22"/>
                <w:szCs w:val="22"/>
              </w:rPr>
            </w:pPr>
            <w:r w:rsidRPr="007E1D98">
              <w:rPr>
                <w:color w:val="000000"/>
                <w:sz w:val="22"/>
                <w:szCs w:val="22"/>
              </w:rPr>
              <w:t>,063</w:t>
            </w:r>
          </w:p>
        </w:tc>
      </w:tr>
      <w:tr w:rsidR="003708CC" w:rsidRPr="007E1D98" w14:paraId="28A1239C" w14:textId="77777777" w:rsidTr="007E1D98">
        <w:trPr>
          <w:trHeight w:val="255"/>
        </w:trPr>
        <w:tc>
          <w:tcPr>
            <w:tcW w:w="284" w:type="dxa"/>
            <w:vMerge/>
            <w:tcBorders>
              <w:top w:val="nil"/>
              <w:left w:val="single" w:sz="12" w:space="0" w:color="000000"/>
              <w:bottom w:val="single" w:sz="4" w:space="0" w:color="auto"/>
              <w:right w:val="nil"/>
            </w:tcBorders>
            <w:vAlign w:val="center"/>
            <w:hideMark/>
          </w:tcPr>
          <w:p w14:paraId="26A63D1B" w14:textId="77777777" w:rsidR="00AD0475" w:rsidRPr="007E1D98" w:rsidRDefault="00AD0475" w:rsidP="00054B64">
            <w:pPr>
              <w:rPr>
                <w:color w:val="000000"/>
                <w:sz w:val="22"/>
                <w:szCs w:val="22"/>
              </w:rPr>
            </w:pPr>
          </w:p>
        </w:tc>
        <w:tc>
          <w:tcPr>
            <w:tcW w:w="1054" w:type="dxa"/>
            <w:vMerge/>
            <w:tcBorders>
              <w:top w:val="nil"/>
              <w:left w:val="nil"/>
              <w:bottom w:val="single" w:sz="4" w:space="0" w:color="auto"/>
              <w:right w:val="nil"/>
            </w:tcBorders>
            <w:vAlign w:val="center"/>
            <w:hideMark/>
          </w:tcPr>
          <w:p w14:paraId="52830AD3" w14:textId="77777777" w:rsidR="00AD0475" w:rsidRPr="007E1D98" w:rsidRDefault="00AD0475" w:rsidP="00054B64">
            <w:pPr>
              <w:rPr>
                <w:color w:val="000000"/>
                <w:sz w:val="22"/>
                <w:szCs w:val="22"/>
              </w:rPr>
            </w:pPr>
          </w:p>
        </w:tc>
        <w:tc>
          <w:tcPr>
            <w:tcW w:w="789" w:type="dxa"/>
            <w:tcBorders>
              <w:top w:val="nil"/>
              <w:left w:val="nil"/>
              <w:bottom w:val="single" w:sz="4" w:space="0" w:color="auto"/>
              <w:right w:val="single" w:sz="12" w:space="0" w:color="000000"/>
            </w:tcBorders>
            <w:shd w:val="clear" w:color="auto" w:fill="auto"/>
            <w:hideMark/>
          </w:tcPr>
          <w:p w14:paraId="08432E93"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auto"/>
              <w:right w:val="single" w:sz="4" w:space="0" w:color="000000"/>
            </w:tcBorders>
            <w:shd w:val="clear" w:color="auto" w:fill="auto"/>
            <w:noWrap/>
            <w:vAlign w:val="center"/>
            <w:hideMark/>
          </w:tcPr>
          <w:p w14:paraId="145E82CA"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auto"/>
              <w:right w:val="single" w:sz="4" w:space="0" w:color="000000"/>
            </w:tcBorders>
            <w:shd w:val="clear" w:color="auto" w:fill="auto"/>
            <w:noWrap/>
            <w:vAlign w:val="center"/>
            <w:hideMark/>
          </w:tcPr>
          <w:p w14:paraId="08CC3A81" w14:textId="77777777" w:rsidR="00AD0475" w:rsidRPr="007E1D98" w:rsidRDefault="00AD0475" w:rsidP="00054B64">
            <w:pPr>
              <w:jc w:val="right"/>
              <w:rPr>
                <w:color w:val="000000"/>
                <w:sz w:val="22"/>
                <w:szCs w:val="22"/>
              </w:rPr>
            </w:pPr>
            <w:r w:rsidRPr="007E1D98">
              <w:rPr>
                <w:color w:val="000000"/>
                <w:sz w:val="22"/>
                <w:szCs w:val="22"/>
              </w:rPr>
              <w:t>120</w:t>
            </w:r>
          </w:p>
        </w:tc>
        <w:tc>
          <w:tcPr>
            <w:tcW w:w="850" w:type="dxa"/>
            <w:tcBorders>
              <w:top w:val="nil"/>
              <w:left w:val="nil"/>
              <w:bottom w:val="single" w:sz="4" w:space="0" w:color="auto"/>
              <w:right w:val="single" w:sz="4" w:space="0" w:color="000000"/>
            </w:tcBorders>
            <w:shd w:val="clear" w:color="auto" w:fill="auto"/>
            <w:noWrap/>
            <w:vAlign w:val="center"/>
            <w:hideMark/>
          </w:tcPr>
          <w:p w14:paraId="1DED2668"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auto"/>
              <w:right w:val="single" w:sz="4" w:space="0" w:color="000000"/>
            </w:tcBorders>
            <w:shd w:val="clear" w:color="auto" w:fill="auto"/>
            <w:noWrap/>
            <w:vAlign w:val="center"/>
            <w:hideMark/>
          </w:tcPr>
          <w:p w14:paraId="2DE71875" w14:textId="77777777" w:rsidR="00AD0475" w:rsidRPr="007E1D98" w:rsidRDefault="00AD0475" w:rsidP="00054B64">
            <w:pPr>
              <w:jc w:val="right"/>
              <w:rPr>
                <w:color w:val="000000"/>
                <w:sz w:val="22"/>
                <w:szCs w:val="22"/>
              </w:rPr>
            </w:pPr>
            <w:r w:rsidRPr="007E1D98">
              <w:rPr>
                <w:color w:val="000000"/>
                <w:sz w:val="22"/>
                <w:szCs w:val="22"/>
              </w:rPr>
              <w:t>120</w:t>
            </w:r>
          </w:p>
        </w:tc>
        <w:tc>
          <w:tcPr>
            <w:tcW w:w="850" w:type="dxa"/>
            <w:tcBorders>
              <w:top w:val="nil"/>
              <w:left w:val="nil"/>
              <w:bottom w:val="single" w:sz="4" w:space="0" w:color="auto"/>
              <w:right w:val="single" w:sz="4" w:space="0" w:color="000000"/>
            </w:tcBorders>
            <w:shd w:val="clear" w:color="auto" w:fill="auto"/>
            <w:noWrap/>
            <w:vAlign w:val="center"/>
            <w:hideMark/>
          </w:tcPr>
          <w:p w14:paraId="15A20E95" w14:textId="77777777" w:rsidR="00AD0475" w:rsidRPr="007E1D98" w:rsidRDefault="00AD0475" w:rsidP="00054B64">
            <w:pPr>
              <w:jc w:val="right"/>
              <w:rPr>
                <w:color w:val="000000"/>
                <w:sz w:val="22"/>
                <w:szCs w:val="22"/>
              </w:rPr>
            </w:pPr>
            <w:r w:rsidRPr="007E1D98">
              <w:rPr>
                <w:color w:val="000000"/>
                <w:sz w:val="22"/>
                <w:szCs w:val="22"/>
              </w:rPr>
              <w:t>120</w:t>
            </w:r>
          </w:p>
        </w:tc>
        <w:tc>
          <w:tcPr>
            <w:tcW w:w="851" w:type="dxa"/>
            <w:tcBorders>
              <w:top w:val="nil"/>
              <w:left w:val="nil"/>
              <w:bottom w:val="single" w:sz="4" w:space="0" w:color="auto"/>
              <w:right w:val="single" w:sz="4" w:space="0" w:color="000000"/>
            </w:tcBorders>
            <w:shd w:val="clear" w:color="auto" w:fill="auto"/>
            <w:noWrap/>
            <w:vAlign w:val="center"/>
            <w:hideMark/>
          </w:tcPr>
          <w:p w14:paraId="051627F3" w14:textId="77777777" w:rsidR="00AD0475" w:rsidRPr="007E1D98" w:rsidRDefault="00AD0475" w:rsidP="00054B64">
            <w:pPr>
              <w:jc w:val="right"/>
              <w:rPr>
                <w:color w:val="000000"/>
                <w:sz w:val="22"/>
                <w:szCs w:val="22"/>
              </w:rPr>
            </w:pPr>
            <w:r w:rsidRPr="007E1D98">
              <w:rPr>
                <w:color w:val="000000"/>
                <w:sz w:val="22"/>
                <w:szCs w:val="22"/>
              </w:rPr>
              <w:t>120</w:t>
            </w:r>
          </w:p>
        </w:tc>
        <w:tc>
          <w:tcPr>
            <w:tcW w:w="992" w:type="dxa"/>
            <w:tcBorders>
              <w:top w:val="nil"/>
              <w:left w:val="nil"/>
              <w:bottom w:val="single" w:sz="4" w:space="0" w:color="auto"/>
              <w:right w:val="single" w:sz="4" w:space="0" w:color="000000"/>
            </w:tcBorders>
            <w:shd w:val="clear" w:color="auto" w:fill="auto"/>
            <w:noWrap/>
            <w:vAlign w:val="center"/>
            <w:hideMark/>
          </w:tcPr>
          <w:p w14:paraId="3E074322" w14:textId="77777777" w:rsidR="00AD0475" w:rsidRPr="007E1D98" w:rsidRDefault="00AD0475" w:rsidP="00054B64">
            <w:pPr>
              <w:jc w:val="right"/>
              <w:rPr>
                <w:color w:val="000000"/>
                <w:sz w:val="22"/>
                <w:szCs w:val="22"/>
              </w:rPr>
            </w:pPr>
            <w:r w:rsidRPr="007E1D98">
              <w:rPr>
                <w:color w:val="000000"/>
                <w:sz w:val="22"/>
                <w:szCs w:val="22"/>
              </w:rPr>
              <w:t>120</w:t>
            </w:r>
          </w:p>
        </w:tc>
        <w:tc>
          <w:tcPr>
            <w:tcW w:w="992" w:type="dxa"/>
            <w:tcBorders>
              <w:top w:val="nil"/>
              <w:left w:val="nil"/>
              <w:bottom w:val="single" w:sz="4" w:space="0" w:color="auto"/>
              <w:right w:val="single" w:sz="4" w:space="0" w:color="000000"/>
            </w:tcBorders>
            <w:shd w:val="clear" w:color="auto" w:fill="auto"/>
            <w:noWrap/>
            <w:vAlign w:val="center"/>
            <w:hideMark/>
          </w:tcPr>
          <w:p w14:paraId="37A74F7C" w14:textId="77777777" w:rsidR="00AD0475" w:rsidRPr="007E1D98" w:rsidRDefault="00AD0475" w:rsidP="00054B64">
            <w:pPr>
              <w:jc w:val="right"/>
              <w:rPr>
                <w:color w:val="000000"/>
                <w:sz w:val="22"/>
                <w:szCs w:val="22"/>
              </w:rPr>
            </w:pPr>
            <w:r w:rsidRPr="007E1D98">
              <w:rPr>
                <w:color w:val="000000"/>
                <w:sz w:val="22"/>
                <w:szCs w:val="22"/>
              </w:rPr>
              <w:t>120</w:t>
            </w:r>
          </w:p>
        </w:tc>
      </w:tr>
    </w:tbl>
    <w:p w14:paraId="6E5446F6" w14:textId="01001E68" w:rsidR="00E14723" w:rsidRDefault="00E14723" w:rsidP="0062243A">
      <w:pPr>
        <w:spacing w:after="160" w:line="360" w:lineRule="auto"/>
        <w:ind w:firstLine="426"/>
        <w:rPr>
          <w:rFonts w:eastAsia="Calibri"/>
          <w:sz w:val="28"/>
          <w:szCs w:val="28"/>
          <w:lang w:eastAsia="en-US"/>
        </w:rPr>
      </w:pPr>
    </w:p>
    <w:p w14:paraId="7C9B2EE1" w14:textId="0B3C8F0B" w:rsidR="003708CC" w:rsidRPr="007E1D98" w:rsidRDefault="003708CC" w:rsidP="003708CC">
      <w:pPr>
        <w:spacing w:after="160" w:line="360" w:lineRule="auto"/>
        <w:ind w:firstLine="426"/>
        <w:rPr>
          <w:rFonts w:eastAsia="Calibri"/>
          <w:sz w:val="28"/>
          <w:szCs w:val="28"/>
          <w:lang w:eastAsia="en-US"/>
        </w:rPr>
      </w:pPr>
      <w:r>
        <w:rPr>
          <w:rFonts w:eastAsia="Calibri"/>
          <w:sz w:val="28"/>
          <w:szCs w:val="28"/>
          <w:lang w:eastAsia="en-US"/>
        </w:rPr>
        <w:t>Таблица 4. Корреляционные взаимосвязи психологических компонентов и типов отношения к беременности в группе ЕС</w:t>
      </w:r>
    </w:p>
    <w:tbl>
      <w:tblPr>
        <w:tblW w:w="9164" w:type="dxa"/>
        <w:tblInd w:w="-15" w:type="dxa"/>
        <w:tblLayout w:type="fixed"/>
        <w:tblLook w:val="04A0" w:firstRow="1" w:lastRow="0" w:firstColumn="1" w:lastColumn="0" w:noHBand="0" w:noVBand="1"/>
      </w:tblPr>
      <w:tblGrid>
        <w:gridCol w:w="256"/>
        <w:gridCol w:w="1198"/>
        <w:gridCol w:w="727"/>
        <w:gridCol w:w="872"/>
        <w:gridCol w:w="873"/>
        <w:gridCol w:w="873"/>
        <w:gridCol w:w="727"/>
        <w:gridCol w:w="727"/>
        <w:gridCol w:w="728"/>
        <w:gridCol w:w="727"/>
        <w:gridCol w:w="728"/>
        <w:gridCol w:w="728"/>
        <w:tblGridChange w:id="50">
          <w:tblGrid>
            <w:gridCol w:w="256"/>
            <w:gridCol w:w="1198"/>
            <w:gridCol w:w="727"/>
            <w:gridCol w:w="872"/>
            <w:gridCol w:w="873"/>
            <w:gridCol w:w="873"/>
            <w:gridCol w:w="727"/>
            <w:gridCol w:w="727"/>
            <w:gridCol w:w="728"/>
            <w:gridCol w:w="727"/>
            <w:gridCol w:w="728"/>
            <w:gridCol w:w="728"/>
          </w:tblGrid>
        </w:tblGridChange>
      </w:tblGrid>
      <w:tr w:rsidR="003708CC" w:rsidRPr="002A1E88" w14:paraId="09E435E3" w14:textId="77777777" w:rsidTr="003708CC">
        <w:trPr>
          <w:trHeight w:val="525"/>
        </w:trPr>
        <w:tc>
          <w:tcPr>
            <w:tcW w:w="2127"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7E303A67" w14:textId="77777777" w:rsidR="00AD0475" w:rsidRPr="007E1D98" w:rsidRDefault="00AD0475" w:rsidP="00054B64">
            <w:pPr>
              <w:jc w:val="center"/>
              <w:rPr>
                <w:color w:val="000000"/>
                <w:sz w:val="22"/>
                <w:szCs w:val="22"/>
              </w:rPr>
            </w:pPr>
          </w:p>
        </w:tc>
        <w:tc>
          <w:tcPr>
            <w:tcW w:w="850" w:type="dxa"/>
            <w:tcBorders>
              <w:top w:val="single" w:sz="12" w:space="0" w:color="000000"/>
              <w:left w:val="nil"/>
              <w:bottom w:val="single" w:sz="12" w:space="0" w:color="000000"/>
              <w:right w:val="single" w:sz="4" w:space="0" w:color="000000"/>
            </w:tcBorders>
            <w:shd w:val="clear" w:color="auto" w:fill="auto"/>
            <w:vAlign w:val="center"/>
            <w:hideMark/>
          </w:tcPr>
          <w:p w14:paraId="1B3D7CAD" w14:textId="77777777" w:rsidR="00AD0475" w:rsidRPr="007E1D98" w:rsidRDefault="00AD0475" w:rsidP="00054B64">
            <w:pPr>
              <w:jc w:val="center"/>
              <w:rPr>
                <w:color w:val="000000"/>
                <w:sz w:val="22"/>
                <w:szCs w:val="22"/>
              </w:rPr>
            </w:pPr>
            <w:r w:rsidRPr="007E1D98">
              <w:rPr>
                <w:color w:val="000000"/>
                <w:sz w:val="22"/>
                <w:szCs w:val="22"/>
              </w:rPr>
              <w:t>Оптимальный</w:t>
            </w:r>
          </w:p>
        </w:tc>
        <w:tc>
          <w:tcPr>
            <w:tcW w:w="851" w:type="dxa"/>
            <w:tcBorders>
              <w:top w:val="single" w:sz="12" w:space="0" w:color="000000"/>
              <w:left w:val="nil"/>
              <w:bottom w:val="single" w:sz="12" w:space="0" w:color="000000"/>
              <w:right w:val="single" w:sz="4" w:space="0" w:color="000000"/>
            </w:tcBorders>
            <w:shd w:val="clear" w:color="auto" w:fill="auto"/>
            <w:vAlign w:val="center"/>
            <w:hideMark/>
          </w:tcPr>
          <w:p w14:paraId="20E4CB0C" w14:textId="77777777" w:rsidR="00AD0475" w:rsidRPr="007E1D98" w:rsidRDefault="00AD0475" w:rsidP="00054B64">
            <w:pPr>
              <w:jc w:val="center"/>
              <w:rPr>
                <w:color w:val="000000"/>
                <w:sz w:val="22"/>
                <w:szCs w:val="22"/>
              </w:rPr>
            </w:pPr>
            <w:r w:rsidRPr="007E1D98">
              <w:rPr>
                <w:color w:val="000000"/>
                <w:sz w:val="22"/>
                <w:szCs w:val="22"/>
              </w:rPr>
              <w:t>Тревожный</w:t>
            </w:r>
          </w:p>
        </w:tc>
        <w:tc>
          <w:tcPr>
            <w:tcW w:w="851" w:type="dxa"/>
            <w:tcBorders>
              <w:top w:val="single" w:sz="12" w:space="0" w:color="000000"/>
              <w:left w:val="nil"/>
              <w:bottom w:val="single" w:sz="12" w:space="0" w:color="000000"/>
              <w:right w:val="single" w:sz="4" w:space="0" w:color="000000"/>
            </w:tcBorders>
            <w:shd w:val="clear" w:color="auto" w:fill="auto"/>
            <w:vAlign w:val="center"/>
            <w:hideMark/>
          </w:tcPr>
          <w:p w14:paraId="044E48CE" w14:textId="77777777" w:rsidR="00AD0475" w:rsidRPr="007E1D98" w:rsidRDefault="00AD0475" w:rsidP="00054B64">
            <w:pPr>
              <w:jc w:val="center"/>
              <w:rPr>
                <w:color w:val="000000"/>
                <w:sz w:val="22"/>
                <w:szCs w:val="22"/>
              </w:rPr>
            </w:pPr>
            <w:r w:rsidRPr="007E1D98">
              <w:rPr>
                <w:color w:val="000000"/>
                <w:sz w:val="22"/>
                <w:szCs w:val="22"/>
              </w:rPr>
              <w:t>Депрессивный</w:t>
            </w:r>
          </w:p>
        </w:tc>
        <w:tc>
          <w:tcPr>
            <w:tcW w:w="708" w:type="dxa"/>
            <w:tcBorders>
              <w:top w:val="single" w:sz="12" w:space="0" w:color="000000"/>
              <w:left w:val="nil"/>
              <w:bottom w:val="single" w:sz="12" w:space="0" w:color="000000"/>
              <w:right w:val="single" w:sz="4" w:space="0" w:color="000000"/>
            </w:tcBorders>
            <w:shd w:val="clear" w:color="auto" w:fill="auto"/>
            <w:vAlign w:val="center"/>
            <w:hideMark/>
          </w:tcPr>
          <w:p w14:paraId="4A4BB837" w14:textId="77777777" w:rsidR="00AD0475" w:rsidRPr="007E1D98" w:rsidRDefault="00AD0475" w:rsidP="00054B64">
            <w:pPr>
              <w:jc w:val="center"/>
              <w:rPr>
                <w:color w:val="000000"/>
                <w:sz w:val="22"/>
                <w:szCs w:val="22"/>
              </w:rPr>
            </w:pPr>
            <w:r w:rsidRPr="007E1D98">
              <w:rPr>
                <w:color w:val="000000"/>
                <w:sz w:val="22"/>
                <w:szCs w:val="22"/>
              </w:rPr>
              <w:t>Опт-А</w:t>
            </w:r>
          </w:p>
        </w:tc>
        <w:tc>
          <w:tcPr>
            <w:tcW w:w="708" w:type="dxa"/>
            <w:tcBorders>
              <w:top w:val="single" w:sz="12" w:space="0" w:color="000000"/>
              <w:left w:val="nil"/>
              <w:bottom w:val="single" w:sz="12" w:space="0" w:color="000000"/>
              <w:right w:val="single" w:sz="4" w:space="0" w:color="000000"/>
            </w:tcBorders>
            <w:shd w:val="clear" w:color="auto" w:fill="auto"/>
            <w:vAlign w:val="center"/>
            <w:hideMark/>
          </w:tcPr>
          <w:p w14:paraId="55E6E45B" w14:textId="77777777" w:rsidR="00AD0475" w:rsidRPr="007E1D98" w:rsidRDefault="00AD0475" w:rsidP="00054B64">
            <w:pPr>
              <w:jc w:val="center"/>
              <w:rPr>
                <w:color w:val="000000"/>
                <w:sz w:val="22"/>
                <w:szCs w:val="22"/>
              </w:rPr>
            </w:pPr>
            <w:r w:rsidRPr="007E1D98">
              <w:rPr>
                <w:color w:val="000000"/>
                <w:sz w:val="22"/>
                <w:szCs w:val="22"/>
              </w:rPr>
              <w:t>Опт-Б</w:t>
            </w:r>
          </w:p>
        </w:tc>
        <w:tc>
          <w:tcPr>
            <w:tcW w:w="709" w:type="dxa"/>
            <w:tcBorders>
              <w:top w:val="single" w:sz="12" w:space="0" w:color="000000"/>
              <w:left w:val="nil"/>
              <w:bottom w:val="single" w:sz="12" w:space="0" w:color="000000"/>
              <w:right w:val="single" w:sz="4" w:space="0" w:color="000000"/>
            </w:tcBorders>
            <w:shd w:val="clear" w:color="auto" w:fill="auto"/>
            <w:vAlign w:val="center"/>
            <w:hideMark/>
          </w:tcPr>
          <w:p w14:paraId="15D350C0" w14:textId="77777777" w:rsidR="00AD0475" w:rsidRPr="007E1D98" w:rsidRDefault="00AD0475" w:rsidP="00054B64">
            <w:pPr>
              <w:jc w:val="center"/>
              <w:rPr>
                <w:color w:val="000000"/>
                <w:sz w:val="22"/>
                <w:szCs w:val="22"/>
              </w:rPr>
            </w:pPr>
            <w:r w:rsidRPr="007E1D98">
              <w:rPr>
                <w:color w:val="000000"/>
                <w:sz w:val="22"/>
                <w:szCs w:val="22"/>
              </w:rPr>
              <w:t>Опт-В</w:t>
            </w:r>
          </w:p>
        </w:tc>
        <w:tc>
          <w:tcPr>
            <w:tcW w:w="708" w:type="dxa"/>
            <w:tcBorders>
              <w:top w:val="single" w:sz="12" w:space="0" w:color="000000"/>
              <w:left w:val="nil"/>
              <w:bottom w:val="single" w:sz="12" w:space="0" w:color="000000"/>
              <w:right w:val="single" w:sz="4" w:space="0" w:color="000000"/>
            </w:tcBorders>
            <w:shd w:val="clear" w:color="auto" w:fill="auto"/>
            <w:vAlign w:val="center"/>
            <w:hideMark/>
          </w:tcPr>
          <w:p w14:paraId="66CD997C" w14:textId="77777777" w:rsidR="00AD0475" w:rsidRPr="007E1D98" w:rsidRDefault="00AD0475" w:rsidP="00054B64">
            <w:pPr>
              <w:jc w:val="center"/>
              <w:rPr>
                <w:color w:val="000000"/>
                <w:sz w:val="22"/>
                <w:szCs w:val="22"/>
              </w:rPr>
            </w:pPr>
            <w:r w:rsidRPr="007E1D98">
              <w:rPr>
                <w:color w:val="000000"/>
                <w:sz w:val="22"/>
                <w:szCs w:val="22"/>
              </w:rPr>
              <w:t>Трев-А</w:t>
            </w:r>
          </w:p>
        </w:tc>
        <w:tc>
          <w:tcPr>
            <w:tcW w:w="709" w:type="dxa"/>
            <w:tcBorders>
              <w:top w:val="single" w:sz="12" w:space="0" w:color="000000"/>
              <w:left w:val="nil"/>
              <w:bottom w:val="single" w:sz="12" w:space="0" w:color="000000"/>
              <w:right w:val="single" w:sz="4" w:space="0" w:color="000000"/>
            </w:tcBorders>
            <w:shd w:val="clear" w:color="auto" w:fill="auto"/>
            <w:vAlign w:val="center"/>
            <w:hideMark/>
          </w:tcPr>
          <w:p w14:paraId="78860BAD" w14:textId="77777777" w:rsidR="00AD0475" w:rsidRPr="007E1D98" w:rsidRDefault="00AD0475" w:rsidP="00054B64">
            <w:pPr>
              <w:jc w:val="center"/>
              <w:rPr>
                <w:color w:val="000000"/>
                <w:sz w:val="22"/>
                <w:szCs w:val="22"/>
              </w:rPr>
            </w:pPr>
            <w:r w:rsidRPr="007E1D98">
              <w:rPr>
                <w:color w:val="000000"/>
                <w:sz w:val="22"/>
                <w:szCs w:val="22"/>
              </w:rPr>
              <w:t>Депр-Б</w:t>
            </w:r>
          </w:p>
        </w:tc>
        <w:tc>
          <w:tcPr>
            <w:tcW w:w="709" w:type="dxa"/>
            <w:tcBorders>
              <w:top w:val="single" w:sz="12" w:space="0" w:color="000000"/>
              <w:left w:val="nil"/>
              <w:bottom w:val="single" w:sz="12" w:space="0" w:color="000000"/>
              <w:right w:val="single" w:sz="4" w:space="0" w:color="000000"/>
            </w:tcBorders>
            <w:shd w:val="clear" w:color="auto" w:fill="auto"/>
            <w:vAlign w:val="center"/>
            <w:hideMark/>
          </w:tcPr>
          <w:p w14:paraId="497ADFB0" w14:textId="77777777" w:rsidR="00AD0475" w:rsidRPr="007E1D98" w:rsidRDefault="00AD0475" w:rsidP="00054B64">
            <w:pPr>
              <w:jc w:val="center"/>
              <w:rPr>
                <w:color w:val="000000"/>
                <w:sz w:val="22"/>
                <w:szCs w:val="22"/>
              </w:rPr>
            </w:pPr>
            <w:r w:rsidRPr="007E1D98">
              <w:rPr>
                <w:color w:val="000000"/>
                <w:sz w:val="22"/>
                <w:szCs w:val="22"/>
              </w:rPr>
              <w:t>Депр-В</w:t>
            </w:r>
          </w:p>
        </w:tc>
      </w:tr>
      <w:tr w:rsidR="003708CC" w:rsidRPr="002A1E88" w14:paraId="55E5DBA5" w14:textId="77777777" w:rsidTr="007E1D98">
        <w:trPr>
          <w:trHeight w:val="975"/>
        </w:trPr>
        <w:tc>
          <w:tcPr>
            <w:tcW w:w="250" w:type="dxa"/>
            <w:vMerge w:val="restart"/>
            <w:tcBorders>
              <w:top w:val="nil"/>
              <w:left w:val="single" w:sz="12" w:space="0" w:color="000000"/>
              <w:bottom w:val="single" w:sz="12" w:space="0" w:color="000000"/>
              <w:right w:val="nil"/>
            </w:tcBorders>
            <w:shd w:val="clear" w:color="auto" w:fill="auto"/>
            <w:hideMark/>
          </w:tcPr>
          <w:p w14:paraId="12F3FBDE" w14:textId="77777777" w:rsidR="00AD0475" w:rsidRPr="007E1D98" w:rsidRDefault="00AD0475" w:rsidP="00054B64">
            <w:pPr>
              <w:rPr>
                <w:color w:val="000000"/>
                <w:sz w:val="22"/>
                <w:szCs w:val="22"/>
              </w:rPr>
            </w:pPr>
            <w:r w:rsidRPr="007E1D98">
              <w:rPr>
                <w:color w:val="000000"/>
                <w:sz w:val="22"/>
                <w:szCs w:val="22"/>
              </w:rPr>
              <w:t> </w:t>
            </w:r>
          </w:p>
        </w:tc>
        <w:tc>
          <w:tcPr>
            <w:tcW w:w="1168" w:type="dxa"/>
            <w:vMerge w:val="restart"/>
            <w:tcBorders>
              <w:top w:val="nil"/>
              <w:left w:val="nil"/>
              <w:bottom w:val="single" w:sz="4" w:space="0" w:color="000000"/>
              <w:right w:val="nil"/>
            </w:tcBorders>
            <w:shd w:val="clear" w:color="auto" w:fill="auto"/>
            <w:hideMark/>
          </w:tcPr>
          <w:p w14:paraId="3512222E" w14:textId="77777777" w:rsidR="00AD0475" w:rsidRPr="007E1D98" w:rsidRDefault="00AD0475" w:rsidP="00054B64">
            <w:pPr>
              <w:tabs>
                <w:tab w:val="left" w:pos="2454"/>
              </w:tabs>
              <w:rPr>
                <w:color w:val="000000"/>
                <w:sz w:val="22"/>
                <w:szCs w:val="22"/>
              </w:rPr>
            </w:pPr>
            <w:r w:rsidRPr="007E1D98">
              <w:rPr>
                <w:color w:val="000000"/>
                <w:sz w:val="22"/>
                <w:szCs w:val="22"/>
              </w:rPr>
              <w:t>АхенАдапт_Друзья</w:t>
            </w:r>
          </w:p>
        </w:tc>
        <w:tc>
          <w:tcPr>
            <w:tcW w:w="709" w:type="dxa"/>
            <w:tcBorders>
              <w:top w:val="nil"/>
              <w:left w:val="nil"/>
              <w:bottom w:val="nil"/>
              <w:right w:val="single" w:sz="12" w:space="0" w:color="000000"/>
            </w:tcBorders>
            <w:shd w:val="clear" w:color="auto" w:fill="auto"/>
            <w:hideMark/>
          </w:tcPr>
          <w:p w14:paraId="13B610D6"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auto" w:fill="auto"/>
            <w:noWrap/>
            <w:vAlign w:val="center"/>
            <w:hideMark/>
          </w:tcPr>
          <w:p w14:paraId="4AB09837" w14:textId="77777777" w:rsidR="00AD0475" w:rsidRPr="007E1D98" w:rsidRDefault="00AD0475" w:rsidP="00054B64">
            <w:pPr>
              <w:jc w:val="right"/>
              <w:rPr>
                <w:color w:val="000000"/>
                <w:sz w:val="22"/>
                <w:szCs w:val="22"/>
              </w:rPr>
            </w:pPr>
            <w:r w:rsidRPr="007E1D98">
              <w:rPr>
                <w:color w:val="000000"/>
                <w:sz w:val="22"/>
                <w:szCs w:val="22"/>
              </w:rPr>
              <w:t>,055</w:t>
            </w:r>
          </w:p>
        </w:tc>
        <w:tc>
          <w:tcPr>
            <w:tcW w:w="851" w:type="dxa"/>
            <w:tcBorders>
              <w:top w:val="nil"/>
              <w:left w:val="nil"/>
              <w:bottom w:val="nil"/>
              <w:right w:val="single" w:sz="4" w:space="0" w:color="000000"/>
            </w:tcBorders>
            <w:shd w:val="clear" w:color="auto" w:fill="auto"/>
            <w:noWrap/>
            <w:vAlign w:val="center"/>
            <w:hideMark/>
          </w:tcPr>
          <w:p w14:paraId="73CC51D7" w14:textId="77777777" w:rsidR="00AD0475" w:rsidRPr="007E1D98" w:rsidRDefault="00AD0475" w:rsidP="00054B64">
            <w:pPr>
              <w:jc w:val="right"/>
              <w:rPr>
                <w:color w:val="000000"/>
                <w:sz w:val="22"/>
                <w:szCs w:val="22"/>
              </w:rPr>
            </w:pPr>
            <w:r w:rsidRPr="007E1D98">
              <w:rPr>
                <w:color w:val="000000"/>
                <w:sz w:val="22"/>
                <w:szCs w:val="22"/>
              </w:rPr>
              <w:t>-,103</w:t>
            </w:r>
          </w:p>
        </w:tc>
        <w:tc>
          <w:tcPr>
            <w:tcW w:w="851" w:type="dxa"/>
            <w:tcBorders>
              <w:top w:val="nil"/>
              <w:left w:val="nil"/>
              <w:bottom w:val="nil"/>
              <w:right w:val="single" w:sz="4" w:space="0" w:color="000000"/>
            </w:tcBorders>
            <w:shd w:val="clear" w:color="auto" w:fill="auto"/>
            <w:noWrap/>
            <w:vAlign w:val="center"/>
            <w:hideMark/>
          </w:tcPr>
          <w:p w14:paraId="006C9979" w14:textId="77777777" w:rsidR="00AD0475" w:rsidRPr="007E1D98" w:rsidRDefault="00AD0475" w:rsidP="00054B64">
            <w:pPr>
              <w:jc w:val="right"/>
              <w:rPr>
                <w:color w:val="000000"/>
                <w:sz w:val="22"/>
                <w:szCs w:val="22"/>
              </w:rPr>
            </w:pPr>
            <w:r w:rsidRPr="007E1D98">
              <w:rPr>
                <w:color w:val="000000"/>
                <w:sz w:val="22"/>
                <w:szCs w:val="22"/>
              </w:rPr>
              <w:t>-,003</w:t>
            </w:r>
          </w:p>
        </w:tc>
        <w:tc>
          <w:tcPr>
            <w:tcW w:w="708" w:type="dxa"/>
            <w:tcBorders>
              <w:top w:val="nil"/>
              <w:left w:val="nil"/>
              <w:bottom w:val="nil"/>
              <w:right w:val="single" w:sz="4" w:space="0" w:color="000000"/>
            </w:tcBorders>
            <w:shd w:val="clear" w:color="auto" w:fill="auto"/>
            <w:noWrap/>
            <w:vAlign w:val="center"/>
            <w:hideMark/>
          </w:tcPr>
          <w:p w14:paraId="61486DE1" w14:textId="77777777" w:rsidR="00AD0475" w:rsidRPr="007E1D98" w:rsidRDefault="00AD0475" w:rsidP="00054B64">
            <w:pPr>
              <w:jc w:val="right"/>
              <w:rPr>
                <w:color w:val="000000"/>
                <w:sz w:val="22"/>
                <w:szCs w:val="22"/>
              </w:rPr>
            </w:pPr>
            <w:r w:rsidRPr="007E1D98">
              <w:rPr>
                <w:color w:val="000000"/>
                <w:sz w:val="22"/>
                <w:szCs w:val="22"/>
              </w:rPr>
              <w:t>-,062</w:t>
            </w:r>
          </w:p>
        </w:tc>
        <w:tc>
          <w:tcPr>
            <w:tcW w:w="708" w:type="dxa"/>
            <w:tcBorders>
              <w:top w:val="nil"/>
              <w:left w:val="nil"/>
              <w:bottom w:val="nil"/>
              <w:right w:val="single" w:sz="4" w:space="0" w:color="000000"/>
            </w:tcBorders>
            <w:shd w:val="clear" w:color="auto" w:fill="auto"/>
            <w:noWrap/>
            <w:vAlign w:val="center"/>
            <w:hideMark/>
          </w:tcPr>
          <w:p w14:paraId="32AC300D" w14:textId="77777777" w:rsidR="00AD0475" w:rsidRPr="007E1D98" w:rsidRDefault="00AD0475" w:rsidP="00054B64">
            <w:pPr>
              <w:jc w:val="right"/>
              <w:rPr>
                <w:color w:val="000000"/>
                <w:sz w:val="22"/>
                <w:szCs w:val="22"/>
              </w:rPr>
            </w:pPr>
            <w:r w:rsidRPr="007E1D98">
              <w:rPr>
                <w:color w:val="000000"/>
                <w:sz w:val="22"/>
                <w:szCs w:val="22"/>
              </w:rPr>
              <w:t>,024</w:t>
            </w:r>
          </w:p>
        </w:tc>
        <w:tc>
          <w:tcPr>
            <w:tcW w:w="709" w:type="dxa"/>
            <w:tcBorders>
              <w:top w:val="nil"/>
              <w:left w:val="nil"/>
              <w:bottom w:val="nil"/>
              <w:right w:val="single" w:sz="4" w:space="0" w:color="000000"/>
            </w:tcBorders>
            <w:shd w:val="clear" w:color="auto" w:fill="auto"/>
            <w:noWrap/>
            <w:vAlign w:val="center"/>
            <w:hideMark/>
          </w:tcPr>
          <w:p w14:paraId="12BC2377" w14:textId="77777777" w:rsidR="00AD0475" w:rsidRPr="007E1D98" w:rsidRDefault="00AD0475" w:rsidP="00054B64">
            <w:pPr>
              <w:jc w:val="right"/>
              <w:rPr>
                <w:color w:val="000000"/>
                <w:sz w:val="22"/>
                <w:szCs w:val="22"/>
              </w:rPr>
            </w:pPr>
            <w:r w:rsidRPr="007E1D98">
              <w:rPr>
                <w:color w:val="000000"/>
                <w:sz w:val="22"/>
                <w:szCs w:val="22"/>
              </w:rPr>
              <w:t>,170</w:t>
            </w:r>
          </w:p>
        </w:tc>
        <w:tc>
          <w:tcPr>
            <w:tcW w:w="708" w:type="dxa"/>
            <w:tcBorders>
              <w:top w:val="nil"/>
              <w:left w:val="nil"/>
              <w:bottom w:val="nil"/>
              <w:right w:val="single" w:sz="4" w:space="0" w:color="000000"/>
            </w:tcBorders>
            <w:shd w:val="clear" w:color="auto" w:fill="auto"/>
            <w:noWrap/>
            <w:vAlign w:val="center"/>
            <w:hideMark/>
          </w:tcPr>
          <w:p w14:paraId="56A93D4F" w14:textId="77777777" w:rsidR="00AD0475" w:rsidRPr="007E1D98" w:rsidRDefault="00AD0475" w:rsidP="00054B64">
            <w:pPr>
              <w:jc w:val="right"/>
              <w:rPr>
                <w:color w:val="000000"/>
                <w:sz w:val="22"/>
                <w:szCs w:val="22"/>
              </w:rPr>
            </w:pPr>
            <w:r w:rsidRPr="007E1D98">
              <w:rPr>
                <w:color w:val="000000"/>
                <w:sz w:val="22"/>
                <w:szCs w:val="22"/>
              </w:rPr>
              <w:t>,016</w:t>
            </w:r>
          </w:p>
        </w:tc>
        <w:tc>
          <w:tcPr>
            <w:tcW w:w="709" w:type="dxa"/>
            <w:tcBorders>
              <w:top w:val="nil"/>
              <w:left w:val="nil"/>
              <w:bottom w:val="nil"/>
              <w:right w:val="single" w:sz="4" w:space="0" w:color="000000"/>
            </w:tcBorders>
            <w:shd w:val="clear" w:color="auto" w:fill="auto"/>
            <w:noWrap/>
            <w:vAlign w:val="center"/>
            <w:hideMark/>
          </w:tcPr>
          <w:p w14:paraId="35A1D891" w14:textId="77777777" w:rsidR="00AD0475" w:rsidRPr="007E1D98" w:rsidRDefault="00AD0475" w:rsidP="00054B64">
            <w:pPr>
              <w:jc w:val="right"/>
              <w:rPr>
                <w:color w:val="000000"/>
                <w:sz w:val="22"/>
                <w:szCs w:val="22"/>
              </w:rPr>
            </w:pPr>
            <w:r w:rsidRPr="007E1D98">
              <w:rPr>
                <w:color w:val="000000"/>
                <w:sz w:val="22"/>
                <w:szCs w:val="22"/>
              </w:rPr>
              <w:t>-,075</w:t>
            </w:r>
          </w:p>
        </w:tc>
        <w:tc>
          <w:tcPr>
            <w:tcW w:w="709" w:type="dxa"/>
            <w:tcBorders>
              <w:top w:val="nil"/>
              <w:left w:val="nil"/>
              <w:bottom w:val="nil"/>
              <w:right w:val="single" w:sz="4" w:space="0" w:color="000000"/>
            </w:tcBorders>
            <w:shd w:val="clear" w:color="auto" w:fill="auto"/>
            <w:noWrap/>
            <w:vAlign w:val="center"/>
            <w:hideMark/>
          </w:tcPr>
          <w:p w14:paraId="1CFDF67D" w14:textId="77777777" w:rsidR="00AD0475" w:rsidRPr="007E1D98" w:rsidRDefault="00AD0475" w:rsidP="00054B64">
            <w:pPr>
              <w:jc w:val="right"/>
              <w:rPr>
                <w:color w:val="000000"/>
                <w:sz w:val="22"/>
                <w:szCs w:val="22"/>
              </w:rPr>
            </w:pPr>
            <w:r w:rsidRPr="007E1D98">
              <w:rPr>
                <w:color w:val="000000"/>
                <w:sz w:val="22"/>
                <w:szCs w:val="22"/>
              </w:rPr>
              <w:t>,081</w:t>
            </w:r>
          </w:p>
        </w:tc>
      </w:tr>
      <w:tr w:rsidR="003708CC" w:rsidRPr="002A1E88" w14:paraId="5010A489" w14:textId="77777777" w:rsidTr="007E1D98">
        <w:trPr>
          <w:trHeight w:val="720"/>
        </w:trPr>
        <w:tc>
          <w:tcPr>
            <w:tcW w:w="250" w:type="dxa"/>
            <w:vMerge/>
            <w:tcBorders>
              <w:top w:val="nil"/>
              <w:left w:val="single" w:sz="12" w:space="0" w:color="000000"/>
              <w:bottom w:val="single" w:sz="12" w:space="0" w:color="000000"/>
              <w:right w:val="nil"/>
            </w:tcBorders>
            <w:vAlign w:val="center"/>
            <w:hideMark/>
          </w:tcPr>
          <w:p w14:paraId="6E2838A8"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18127E91"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188E4C22"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260B6475" w14:textId="77777777" w:rsidR="00AD0475" w:rsidRPr="007E1D98" w:rsidRDefault="00AD0475" w:rsidP="00054B64">
            <w:pPr>
              <w:jc w:val="right"/>
              <w:rPr>
                <w:color w:val="000000"/>
                <w:sz w:val="22"/>
                <w:szCs w:val="22"/>
              </w:rPr>
            </w:pPr>
            <w:r w:rsidRPr="007E1D98">
              <w:rPr>
                <w:color w:val="000000"/>
                <w:sz w:val="22"/>
                <w:szCs w:val="22"/>
              </w:rPr>
              <w:t>,550</w:t>
            </w:r>
          </w:p>
        </w:tc>
        <w:tc>
          <w:tcPr>
            <w:tcW w:w="851" w:type="dxa"/>
            <w:tcBorders>
              <w:top w:val="nil"/>
              <w:left w:val="nil"/>
              <w:bottom w:val="nil"/>
              <w:right w:val="single" w:sz="4" w:space="0" w:color="000000"/>
            </w:tcBorders>
            <w:shd w:val="clear" w:color="auto" w:fill="auto"/>
            <w:noWrap/>
            <w:vAlign w:val="center"/>
            <w:hideMark/>
          </w:tcPr>
          <w:p w14:paraId="1E19A782" w14:textId="77777777" w:rsidR="00AD0475" w:rsidRPr="007E1D98" w:rsidRDefault="00AD0475" w:rsidP="00054B64">
            <w:pPr>
              <w:jc w:val="right"/>
              <w:rPr>
                <w:color w:val="000000"/>
                <w:sz w:val="22"/>
                <w:szCs w:val="22"/>
              </w:rPr>
            </w:pPr>
            <w:r w:rsidRPr="007E1D98">
              <w:rPr>
                <w:color w:val="000000"/>
                <w:sz w:val="22"/>
                <w:szCs w:val="22"/>
              </w:rPr>
              <w:t>,265</w:t>
            </w:r>
          </w:p>
        </w:tc>
        <w:tc>
          <w:tcPr>
            <w:tcW w:w="851" w:type="dxa"/>
            <w:tcBorders>
              <w:top w:val="nil"/>
              <w:left w:val="nil"/>
              <w:bottom w:val="nil"/>
              <w:right w:val="single" w:sz="4" w:space="0" w:color="000000"/>
            </w:tcBorders>
            <w:shd w:val="clear" w:color="auto" w:fill="auto"/>
            <w:noWrap/>
            <w:vAlign w:val="center"/>
            <w:hideMark/>
          </w:tcPr>
          <w:p w14:paraId="593BF93F" w14:textId="77777777" w:rsidR="00AD0475" w:rsidRPr="007E1D98" w:rsidRDefault="00AD0475" w:rsidP="00054B64">
            <w:pPr>
              <w:jc w:val="right"/>
              <w:rPr>
                <w:color w:val="000000"/>
                <w:sz w:val="22"/>
                <w:szCs w:val="22"/>
              </w:rPr>
            </w:pPr>
            <w:r w:rsidRPr="007E1D98">
              <w:rPr>
                <w:color w:val="000000"/>
                <w:sz w:val="22"/>
                <w:szCs w:val="22"/>
              </w:rPr>
              <w:t>,971</w:t>
            </w:r>
          </w:p>
        </w:tc>
        <w:tc>
          <w:tcPr>
            <w:tcW w:w="708" w:type="dxa"/>
            <w:tcBorders>
              <w:top w:val="nil"/>
              <w:left w:val="nil"/>
              <w:bottom w:val="nil"/>
              <w:right w:val="single" w:sz="4" w:space="0" w:color="000000"/>
            </w:tcBorders>
            <w:shd w:val="clear" w:color="auto" w:fill="auto"/>
            <w:noWrap/>
            <w:vAlign w:val="center"/>
            <w:hideMark/>
          </w:tcPr>
          <w:p w14:paraId="6CD5C99D" w14:textId="77777777" w:rsidR="00AD0475" w:rsidRPr="007E1D98" w:rsidRDefault="00AD0475" w:rsidP="00054B64">
            <w:pPr>
              <w:jc w:val="right"/>
              <w:rPr>
                <w:color w:val="000000"/>
                <w:sz w:val="22"/>
                <w:szCs w:val="22"/>
              </w:rPr>
            </w:pPr>
            <w:r w:rsidRPr="007E1D98">
              <w:rPr>
                <w:color w:val="000000"/>
                <w:sz w:val="22"/>
                <w:szCs w:val="22"/>
              </w:rPr>
              <w:t>,502</w:t>
            </w:r>
          </w:p>
        </w:tc>
        <w:tc>
          <w:tcPr>
            <w:tcW w:w="708" w:type="dxa"/>
            <w:tcBorders>
              <w:top w:val="nil"/>
              <w:left w:val="nil"/>
              <w:bottom w:val="nil"/>
              <w:right w:val="single" w:sz="4" w:space="0" w:color="000000"/>
            </w:tcBorders>
            <w:shd w:val="clear" w:color="auto" w:fill="auto"/>
            <w:noWrap/>
            <w:vAlign w:val="center"/>
            <w:hideMark/>
          </w:tcPr>
          <w:p w14:paraId="60A4832B" w14:textId="77777777" w:rsidR="00AD0475" w:rsidRPr="007E1D98" w:rsidRDefault="00AD0475" w:rsidP="00054B64">
            <w:pPr>
              <w:jc w:val="right"/>
              <w:rPr>
                <w:color w:val="000000"/>
                <w:sz w:val="22"/>
                <w:szCs w:val="22"/>
              </w:rPr>
            </w:pPr>
            <w:r w:rsidRPr="007E1D98">
              <w:rPr>
                <w:color w:val="000000"/>
                <w:sz w:val="22"/>
                <w:szCs w:val="22"/>
              </w:rPr>
              <w:t>,796</w:t>
            </w:r>
          </w:p>
        </w:tc>
        <w:tc>
          <w:tcPr>
            <w:tcW w:w="709" w:type="dxa"/>
            <w:tcBorders>
              <w:top w:val="nil"/>
              <w:left w:val="nil"/>
              <w:bottom w:val="nil"/>
              <w:right w:val="single" w:sz="4" w:space="0" w:color="000000"/>
            </w:tcBorders>
            <w:shd w:val="clear" w:color="auto" w:fill="auto"/>
            <w:noWrap/>
            <w:vAlign w:val="center"/>
            <w:hideMark/>
          </w:tcPr>
          <w:p w14:paraId="224901A2" w14:textId="77777777" w:rsidR="00AD0475" w:rsidRPr="007E1D98" w:rsidRDefault="00AD0475" w:rsidP="00054B64">
            <w:pPr>
              <w:jc w:val="right"/>
              <w:rPr>
                <w:color w:val="000000"/>
                <w:sz w:val="22"/>
                <w:szCs w:val="22"/>
              </w:rPr>
            </w:pPr>
            <w:r w:rsidRPr="007E1D98">
              <w:rPr>
                <w:color w:val="000000"/>
                <w:sz w:val="22"/>
                <w:szCs w:val="22"/>
              </w:rPr>
              <w:t>,064</w:t>
            </w:r>
          </w:p>
        </w:tc>
        <w:tc>
          <w:tcPr>
            <w:tcW w:w="708" w:type="dxa"/>
            <w:tcBorders>
              <w:top w:val="nil"/>
              <w:left w:val="nil"/>
              <w:bottom w:val="nil"/>
              <w:right w:val="single" w:sz="4" w:space="0" w:color="000000"/>
            </w:tcBorders>
            <w:shd w:val="clear" w:color="auto" w:fill="auto"/>
            <w:noWrap/>
            <w:vAlign w:val="center"/>
            <w:hideMark/>
          </w:tcPr>
          <w:p w14:paraId="65D064BD" w14:textId="77777777" w:rsidR="00AD0475" w:rsidRPr="007E1D98" w:rsidRDefault="00AD0475" w:rsidP="00054B64">
            <w:pPr>
              <w:jc w:val="right"/>
              <w:rPr>
                <w:color w:val="000000"/>
                <w:sz w:val="22"/>
                <w:szCs w:val="22"/>
              </w:rPr>
            </w:pPr>
            <w:r w:rsidRPr="007E1D98">
              <w:rPr>
                <w:color w:val="000000"/>
                <w:sz w:val="22"/>
                <w:szCs w:val="22"/>
              </w:rPr>
              <w:t>,860</w:t>
            </w:r>
          </w:p>
        </w:tc>
        <w:tc>
          <w:tcPr>
            <w:tcW w:w="709" w:type="dxa"/>
            <w:tcBorders>
              <w:top w:val="nil"/>
              <w:left w:val="nil"/>
              <w:bottom w:val="nil"/>
              <w:right w:val="single" w:sz="4" w:space="0" w:color="000000"/>
            </w:tcBorders>
            <w:shd w:val="clear" w:color="auto" w:fill="auto"/>
            <w:noWrap/>
            <w:vAlign w:val="center"/>
            <w:hideMark/>
          </w:tcPr>
          <w:p w14:paraId="06B58C0B" w14:textId="77777777" w:rsidR="00AD0475" w:rsidRPr="007E1D98" w:rsidRDefault="00AD0475" w:rsidP="00054B64">
            <w:pPr>
              <w:jc w:val="right"/>
              <w:rPr>
                <w:color w:val="000000"/>
                <w:sz w:val="22"/>
                <w:szCs w:val="22"/>
              </w:rPr>
            </w:pPr>
            <w:r w:rsidRPr="007E1D98">
              <w:rPr>
                <w:color w:val="000000"/>
                <w:sz w:val="22"/>
                <w:szCs w:val="22"/>
              </w:rPr>
              <w:t>,414</w:t>
            </w:r>
          </w:p>
        </w:tc>
        <w:tc>
          <w:tcPr>
            <w:tcW w:w="709" w:type="dxa"/>
            <w:tcBorders>
              <w:top w:val="nil"/>
              <w:left w:val="nil"/>
              <w:bottom w:val="nil"/>
              <w:right w:val="single" w:sz="4" w:space="0" w:color="000000"/>
            </w:tcBorders>
            <w:shd w:val="clear" w:color="auto" w:fill="auto"/>
            <w:noWrap/>
            <w:vAlign w:val="center"/>
            <w:hideMark/>
          </w:tcPr>
          <w:p w14:paraId="7DCA2C41" w14:textId="77777777" w:rsidR="00AD0475" w:rsidRPr="007E1D98" w:rsidRDefault="00AD0475" w:rsidP="00054B64">
            <w:pPr>
              <w:jc w:val="right"/>
              <w:rPr>
                <w:color w:val="000000"/>
                <w:sz w:val="22"/>
                <w:szCs w:val="22"/>
              </w:rPr>
            </w:pPr>
            <w:r w:rsidRPr="007E1D98">
              <w:rPr>
                <w:color w:val="000000"/>
                <w:sz w:val="22"/>
                <w:szCs w:val="22"/>
              </w:rPr>
              <w:t>,378</w:t>
            </w:r>
          </w:p>
        </w:tc>
      </w:tr>
      <w:tr w:rsidR="003708CC" w:rsidRPr="002A1E88" w14:paraId="5A31BFC2" w14:textId="77777777" w:rsidTr="007E1D98">
        <w:trPr>
          <w:trHeight w:val="300"/>
        </w:trPr>
        <w:tc>
          <w:tcPr>
            <w:tcW w:w="250" w:type="dxa"/>
            <w:vMerge/>
            <w:tcBorders>
              <w:top w:val="nil"/>
              <w:left w:val="single" w:sz="12" w:space="0" w:color="000000"/>
              <w:bottom w:val="single" w:sz="12" w:space="0" w:color="000000"/>
              <w:right w:val="nil"/>
            </w:tcBorders>
            <w:vAlign w:val="center"/>
            <w:hideMark/>
          </w:tcPr>
          <w:p w14:paraId="2984FD67"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6DFA25E4"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308C94FD"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1C3C7CD0"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578CF54D" w14:textId="77777777" w:rsidR="00AD0475" w:rsidRPr="007E1D98" w:rsidRDefault="00AD0475" w:rsidP="00054B64">
            <w:pPr>
              <w:jc w:val="right"/>
              <w:rPr>
                <w:color w:val="000000"/>
                <w:sz w:val="22"/>
                <w:szCs w:val="22"/>
              </w:rPr>
            </w:pPr>
            <w:r w:rsidRPr="007E1D98">
              <w:rPr>
                <w:color w:val="000000"/>
                <w:sz w:val="22"/>
                <w:szCs w:val="22"/>
              </w:rPr>
              <w:t>119</w:t>
            </w:r>
          </w:p>
        </w:tc>
        <w:tc>
          <w:tcPr>
            <w:tcW w:w="851" w:type="dxa"/>
            <w:tcBorders>
              <w:top w:val="nil"/>
              <w:left w:val="nil"/>
              <w:bottom w:val="single" w:sz="4" w:space="0" w:color="000000"/>
              <w:right w:val="single" w:sz="4" w:space="0" w:color="000000"/>
            </w:tcBorders>
            <w:shd w:val="clear" w:color="auto" w:fill="auto"/>
            <w:noWrap/>
            <w:vAlign w:val="center"/>
            <w:hideMark/>
          </w:tcPr>
          <w:p w14:paraId="55AB7E96" w14:textId="77777777" w:rsidR="00AD0475" w:rsidRPr="007E1D98" w:rsidRDefault="00AD0475" w:rsidP="00054B64">
            <w:pPr>
              <w:jc w:val="right"/>
              <w:rPr>
                <w:color w:val="000000"/>
                <w:sz w:val="22"/>
                <w:szCs w:val="22"/>
              </w:rPr>
            </w:pPr>
            <w:r w:rsidRPr="007E1D98">
              <w:rPr>
                <w:color w:val="000000"/>
                <w:sz w:val="22"/>
                <w:szCs w:val="22"/>
              </w:rPr>
              <w:t>119</w:t>
            </w:r>
          </w:p>
        </w:tc>
        <w:tc>
          <w:tcPr>
            <w:tcW w:w="708" w:type="dxa"/>
            <w:tcBorders>
              <w:top w:val="nil"/>
              <w:left w:val="nil"/>
              <w:bottom w:val="single" w:sz="4" w:space="0" w:color="000000"/>
              <w:right w:val="single" w:sz="4" w:space="0" w:color="000000"/>
            </w:tcBorders>
            <w:shd w:val="clear" w:color="auto" w:fill="auto"/>
            <w:noWrap/>
            <w:vAlign w:val="center"/>
            <w:hideMark/>
          </w:tcPr>
          <w:p w14:paraId="2F2424BF" w14:textId="77777777" w:rsidR="00AD0475" w:rsidRPr="007E1D98" w:rsidRDefault="00AD0475" w:rsidP="00054B64">
            <w:pPr>
              <w:jc w:val="right"/>
              <w:rPr>
                <w:color w:val="000000"/>
                <w:sz w:val="22"/>
                <w:szCs w:val="22"/>
              </w:rPr>
            </w:pPr>
            <w:r w:rsidRPr="007E1D98">
              <w:rPr>
                <w:color w:val="000000"/>
                <w:sz w:val="22"/>
                <w:szCs w:val="22"/>
              </w:rPr>
              <w:t>119</w:t>
            </w:r>
          </w:p>
        </w:tc>
        <w:tc>
          <w:tcPr>
            <w:tcW w:w="708" w:type="dxa"/>
            <w:tcBorders>
              <w:top w:val="nil"/>
              <w:left w:val="nil"/>
              <w:bottom w:val="single" w:sz="4" w:space="0" w:color="000000"/>
              <w:right w:val="single" w:sz="4" w:space="0" w:color="000000"/>
            </w:tcBorders>
            <w:shd w:val="clear" w:color="auto" w:fill="auto"/>
            <w:noWrap/>
            <w:vAlign w:val="center"/>
            <w:hideMark/>
          </w:tcPr>
          <w:p w14:paraId="18A28E94" w14:textId="77777777" w:rsidR="00AD0475" w:rsidRPr="007E1D98" w:rsidRDefault="00AD0475" w:rsidP="00054B64">
            <w:pPr>
              <w:jc w:val="right"/>
              <w:rPr>
                <w:color w:val="000000"/>
                <w:sz w:val="22"/>
                <w:szCs w:val="22"/>
              </w:rPr>
            </w:pPr>
            <w:r w:rsidRPr="007E1D98">
              <w:rPr>
                <w:color w:val="000000"/>
                <w:sz w:val="22"/>
                <w:szCs w:val="22"/>
              </w:rPr>
              <w:t>120</w:t>
            </w:r>
          </w:p>
        </w:tc>
        <w:tc>
          <w:tcPr>
            <w:tcW w:w="709" w:type="dxa"/>
            <w:tcBorders>
              <w:top w:val="nil"/>
              <w:left w:val="nil"/>
              <w:bottom w:val="single" w:sz="4" w:space="0" w:color="000000"/>
              <w:right w:val="single" w:sz="4" w:space="0" w:color="000000"/>
            </w:tcBorders>
            <w:shd w:val="clear" w:color="auto" w:fill="auto"/>
            <w:noWrap/>
            <w:vAlign w:val="center"/>
            <w:hideMark/>
          </w:tcPr>
          <w:p w14:paraId="2F44796A" w14:textId="77777777" w:rsidR="00AD0475" w:rsidRPr="007E1D98" w:rsidRDefault="00AD0475" w:rsidP="00054B64">
            <w:pPr>
              <w:jc w:val="right"/>
              <w:rPr>
                <w:color w:val="000000"/>
                <w:sz w:val="22"/>
                <w:szCs w:val="22"/>
              </w:rPr>
            </w:pPr>
            <w:r w:rsidRPr="007E1D98">
              <w:rPr>
                <w:color w:val="000000"/>
                <w:sz w:val="22"/>
                <w:szCs w:val="22"/>
              </w:rPr>
              <w:t>120</w:t>
            </w:r>
          </w:p>
        </w:tc>
        <w:tc>
          <w:tcPr>
            <w:tcW w:w="708" w:type="dxa"/>
            <w:tcBorders>
              <w:top w:val="nil"/>
              <w:left w:val="nil"/>
              <w:bottom w:val="single" w:sz="4" w:space="0" w:color="000000"/>
              <w:right w:val="single" w:sz="4" w:space="0" w:color="000000"/>
            </w:tcBorders>
            <w:shd w:val="clear" w:color="auto" w:fill="auto"/>
            <w:noWrap/>
            <w:vAlign w:val="center"/>
            <w:hideMark/>
          </w:tcPr>
          <w:p w14:paraId="70F2B371" w14:textId="77777777" w:rsidR="00AD0475" w:rsidRPr="007E1D98" w:rsidRDefault="00AD0475" w:rsidP="00054B64">
            <w:pPr>
              <w:jc w:val="right"/>
              <w:rPr>
                <w:color w:val="000000"/>
                <w:sz w:val="22"/>
                <w:szCs w:val="22"/>
              </w:rPr>
            </w:pPr>
            <w:r w:rsidRPr="007E1D98">
              <w:rPr>
                <w:color w:val="000000"/>
                <w:sz w:val="22"/>
                <w:szCs w:val="22"/>
              </w:rPr>
              <w:t>119</w:t>
            </w:r>
          </w:p>
        </w:tc>
        <w:tc>
          <w:tcPr>
            <w:tcW w:w="709" w:type="dxa"/>
            <w:tcBorders>
              <w:top w:val="nil"/>
              <w:left w:val="nil"/>
              <w:bottom w:val="single" w:sz="4" w:space="0" w:color="000000"/>
              <w:right w:val="single" w:sz="4" w:space="0" w:color="000000"/>
            </w:tcBorders>
            <w:shd w:val="clear" w:color="auto" w:fill="auto"/>
            <w:noWrap/>
            <w:vAlign w:val="center"/>
            <w:hideMark/>
          </w:tcPr>
          <w:p w14:paraId="29DAF162" w14:textId="77777777" w:rsidR="00AD0475" w:rsidRPr="007E1D98" w:rsidRDefault="00AD0475" w:rsidP="00054B64">
            <w:pPr>
              <w:jc w:val="right"/>
              <w:rPr>
                <w:color w:val="000000"/>
                <w:sz w:val="22"/>
                <w:szCs w:val="22"/>
              </w:rPr>
            </w:pPr>
            <w:r w:rsidRPr="007E1D98">
              <w:rPr>
                <w:color w:val="000000"/>
                <w:sz w:val="22"/>
                <w:szCs w:val="22"/>
              </w:rPr>
              <w:t>120</w:t>
            </w:r>
          </w:p>
        </w:tc>
        <w:tc>
          <w:tcPr>
            <w:tcW w:w="709" w:type="dxa"/>
            <w:tcBorders>
              <w:top w:val="nil"/>
              <w:left w:val="nil"/>
              <w:bottom w:val="single" w:sz="4" w:space="0" w:color="000000"/>
              <w:right w:val="single" w:sz="4" w:space="0" w:color="000000"/>
            </w:tcBorders>
            <w:shd w:val="clear" w:color="auto" w:fill="auto"/>
            <w:noWrap/>
            <w:vAlign w:val="center"/>
            <w:hideMark/>
          </w:tcPr>
          <w:p w14:paraId="4F6B15D7" w14:textId="77777777" w:rsidR="00AD0475" w:rsidRPr="007E1D98" w:rsidRDefault="00AD0475" w:rsidP="00054B64">
            <w:pPr>
              <w:jc w:val="right"/>
              <w:rPr>
                <w:color w:val="000000"/>
                <w:sz w:val="22"/>
                <w:szCs w:val="22"/>
              </w:rPr>
            </w:pPr>
            <w:r w:rsidRPr="007E1D98">
              <w:rPr>
                <w:color w:val="000000"/>
                <w:sz w:val="22"/>
                <w:szCs w:val="22"/>
              </w:rPr>
              <w:t>120</w:t>
            </w:r>
          </w:p>
        </w:tc>
      </w:tr>
      <w:tr w:rsidR="003708CC" w:rsidRPr="002A1E88" w14:paraId="573CEF90" w14:textId="77777777" w:rsidTr="007E1D98">
        <w:trPr>
          <w:trHeight w:val="960"/>
        </w:trPr>
        <w:tc>
          <w:tcPr>
            <w:tcW w:w="250" w:type="dxa"/>
            <w:vMerge/>
            <w:tcBorders>
              <w:top w:val="nil"/>
              <w:left w:val="single" w:sz="12" w:space="0" w:color="000000"/>
              <w:bottom w:val="single" w:sz="12" w:space="0" w:color="000000"/>
              <w:right w:val="nil"/>
            </w:tcBorders>
            <w:vAlign w:val="center"/>
            <w:hideMark/>
          </w:tcPr>
          <w:p w14:paraId="41964979"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3D8D722F" w14:textId="77777777" w:rsidR="00AD0475" w:rsidRPr="007E1D98" w:rsidRDefault="00AD0475" w:rsidP="00054B64">
            <w:pPr>
              <w:rPr>
                <w:color w:val="000000"/>
                <w:sz w:val="22"/>
                <w:szCs w:val="22"/>
              </w:rPr>
            </w:pPr>
            <w:r w:rsidRPr="007E1D98">
              <w:rPr>
                <w:color w:val="000000"/>
                <w:sz w:val="22"/>
                <w:szCs w:val="22"/>
              </w:rPr>
              <w:t>АхенАдапт_Партнер</w:t>
            </w:r>
          </w:p>
        </w:tc>
        <w:tc>
          <w:tcPr>
            <w:tcW w:w="709" w:type="dxa"/>
            <w:tcBorders>
              <w:top w:val="nil"/>
              <w:left w:val="nil"/>
              <w:bottom w:val="nil"/>
              <w:right w:val="single" w:sz="12" w:space="0" w:color="000000"/>
            </w:tcBorders>
            <w:shd w:val="clear" w:color="auto" w:fill="auto"/>
            <w:hideMark/>
          </w:tcPr>
          <w:p w14:paraId="76625CFF"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auto" w:fill="auto"/>
            <w:noWrap/>
            <w:vAlign w:val="center"/>
            <w:hideMark/>
          </w:tcPr>
          <w:p w14:paraId="3696A05E" w14:textId="77777777" w:rsidR="00AD0475" w:rsidRPr="007E1D98" w:rsidRDefault="00AD0475" w:rsidP="00054B64">
            <w:pPr>
              <w:jc w:val="right"/>
              <w:rPr>
                <w:color w:val="000000"/>
                <w:sz w:val="22"/>
                <w:szCs w:val="22"/>
              </w:rPr>
            </w:pPr>
            <w:r w:rsidRPr="007E1D98">
              <w:rPr>
                <w:color w:val="000000"/>
                <w:sz w:val="22"/>
                <w:szCs w:val="22"/>
              </w:rPr>
              <w:t>,113</w:t>
            </w:r>
          </w:p>
        </w:tc>
        <w:tc>
          <w:tcPr>
            <w:tcW w:w="851" w:type="dxa"/>
            <w:tcBorders>
              <w:top w:val="nil"/>
              <w:left w:val="nil"/>
              <w:bottom w:val="nil"/>
              <w:right w:val="single" w:sz="4" w:space="0" w:color="000000"/>
            </w:tcBorders>
            <w:shd w:val="clear" w:color="000000" w:fill="FFFF00"/>
            <w:noWrap/>
            <w:vAlign w:val="center"/>
            <w:hideMark/>
          </w:tcPr>
          <w:p w14:paraId="4B930832" w14:textId="77777777" w:rsidR="00AD0475" w:rsidRPr="007E1D98" w:rsidRDefault="00AD0475" w:rsidP="00054B64">
            <w:pPr>
              <w:jc w:val="right"/>
              <w:rPr>
                <w:color w:val="000000"/>
                <w:sz w:val="22"/>
                <w:szCs w:val="22"/>
              </w:rPr>
            </w:pPr>
            <w:r w:rsidRPr="007E1D98">
              <w:rPr>
                <w:color w:val="000000"/>
                <w:sz w:val="22"/>
                <w:szCs w:val="22"/>
              </w:rPr>
              <w:t>-,264</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auto" w:fill="auto"/>
            <w:noWrap/>
            <w:vAlign w:val="center"/>
            <w:hideMark/>
          </w:tcPr>
          <w:p w14:paraId="62AE3C08" w14:textId="77777777" w:rsidR="00AD0475" w:rsidRPr="007E1D98" w:rsidRDefault="00AD0475" w:rsidP="00054B64">
            <w:pPr>
              <w:jc w:val="right"/>
              <w:rPr>
                <w:color w:val="000000"/>
                <w:sz w:val="22"/>
                <w:szCs w:val="22"/>
              </w:rPr>
            </w:pPr>
            <w:r w:rsidRPr="007E1D98">
              <w:rPr>
                <w:color w:val="000000"/>
                <w:sz w:val="22"/>
                <w:szCs w:val="22"/>
              </w:rPr>
              <w:t>-,148</w:t>
            </w:r>
          </w:p>
        </w:tc>
        <w:tc>
          <w:tcPr>
            <w:tcW w:w="708" w:type="dxa"/>
            <w:tcBorders>
              <w:top w:val="nil"/>
              <w:left w:val="nil"/>
              <w:bottom w:val="nil"/>
              <w:right w:val="single" w:sz="4" w:space="0" w:color="000000"/>
            </w:tcBorders>
            <w:shd w:val="clear" w:color="auto" w:fill="auto"/>
            <w:noWrap/>
            <w:vAlign w:val="center"/>
            <w:hideMark/>
          </w:tcPr>
          <w:p w14:paraId="5141DEE3" w14:textId="77777777" w:rsidR="00AD0475" w:rsidRPr="007E1D98" w:rsidRDefault="00AD0475" w:rsidP="00054B64">
            <w:pPr>
              <w:jc w:val="right"/>
              <w:rPr>
                <w:color w:val="000000"/>
                <w:sz w:val="22"/>
                <w:szCs w:val="22"/>
              </w:rPr>
            </w:pPr>
            <w:r w:rsidRPr="007E1D98">
              <w:rPr>
                <w:color w:val="000000"/>
                <w:sz w:val="22"/>
                <w:szCs w:val="22"/>
              </w:rPr>
              <w:t>,127</w:t>
            </w:r>
          </w:p>
        </w:tc>
        <w:tc>
          <w:tcPr>
            <w:tcW w:w="708" w:type="dxa"/>
            <w:tcBorders>
              <w:top w:val="nil"/>
              <w:left w:val="nil"/>
              <w:bottom w:val="nil"/>
              <w:right w:val="single" w:sz="4" w:space="0" w:color="000000"/>
            </w:tcBorders>
            <w:shd w:val="clear" w:color="auto" w:fill="auto"/>
            <w:noWrap/>
            <w:vAlign w:val="center"/>
            <w:hideMark/>
          </w:tcPr>
          <w:p w14:paraId="67109E74" w14:textId="77777777" w:rsidR="00AD0475" w:rsidRPr="007E1D98" w:rsidRDefault="00AD0475" w:rsidP="00054B64">
            <w:pPr>
              <w:jc w:val="right"/>
              <w:rPr>
                <w:color w:val="000000"/>
                <w:sz w:val="22"/>
                <w:szCs w:val="22"/>
              </w:rPr>
            </w:pPr>
            <w:r w:rsidRPr="007E1D98">
              <w:rPr>
                <w:color w:val="000000"/>
                <w:sz w:val="22"/>
                <w:szCs w:val="22"/>
              </w:rPr>
              <w:t>-,018</w:t>
            </w:r>
          </w:p>
        </w:tc>
        <w:tc>
          <w:tcPr>
            <w:tcW w:w="709" w:type="dxa"/>
            <w:tcBorders>
              <w:top w:val="nil"/>
              <w:left w:val="nil"/>
              <w:bottom w:val="nil"/>
              <w:right w:val="single" w:sz="4" w:space="0" w:color="000000"/>
            </w:tcBorders>
            <w:shd w:val="clear" w:color="auto" w:fill="auto"/>
            <w:noWrap/>
            <w:vAlign w:val="center"/>
            <w:hideMark/>
          </w:tcPr>
          <w:p w14:paraId="039BA8E1" w14:textId="77777777" w:rsidR="00AD0475" w:rsidRPr="007E1D98" w:rsidRDefault="00AD0475" w:rsidP="00054B64">
            <w:pPr>
              <w:jc w:val="right"/>
              <w:rPr>
                <w:color w:val="000000"/>
                <w:sz w:val="22"/>
                <w:szCs w:val="22"/>
              </w:rPr>
            </w:pPr>
            <w:r w:rsidRPr="007E1D98">
              <w:rPr>
                <w:color w:val="000000"/>
                <w:sz w:val="22"/>
                <w:szCs w:val="22"/>
              </w:rPr>
              <w:t>,095</w:t>
            </w:r>
          </w:p>
        </w:tc>
        <w:tc>
          <w:tcPr>
            <w:tcW w:w="708" w:type="dxa"/>
            <w:tcBorders>
              <w:top w:val="nil"/>
              <w:left w:val="nil"/>
              <w:bottom w:val="nil"/>
              <w:right w:val="single" w:sz="4" w:space="0" w:color="000000"/>
            </w:tcBorders>
            <w:shd w:val="clear" w:color="000000" w:fill="FFFF00"/>
            <w:noWrap/>
            <w:vAlign w:val="center"/>
            <w:hideMark/>
          </w:tcPr>
          <w:p w14:paraId="05AA5FF6" w14:textId="77777777" w:rsidR="00AD0475" w:rsidRPr="007E1D98" w:rsidRDefault="00AD0475" w:rsidP="00054B64">
            <w:pPr>
              <w:jc w:val="right"/>
              <w:rPr>
                <w:color w:val="000000"/>
                <w:sz w:val="22"/>
                <w:szCs w:val="22"/>
              </w:rPr>
            </w:pPr>
            <w:r w:rsidRPr="007E1D98">
              <w:rPr>
                <w:color w:val="000000"/>
                <w:sz w:val="22"/>
                <w:szCs w:val="22"/>
              </w:rPr>
              <w:t>-,231</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auto" w:fill="auto"/>
            <w:noWrap/>
            <w:vAlign w:val="center"/>
            <w:hideMark/>
          </w:tcPr>
          <w:p w14:paraId="743017E3" w14:textId="77777777" w:rsidR="00AD0475" w:rsidRPr="007E1D98" w:rsidRDefault="00AD0475" w:rsidP="00054B64">
            <w:pPr>
              <w:jc w:val="right"/>
              <w:rPr>
                <w:color w:val="000000"/>
                <w:sz w:val="22"/>
                <w:szCs w:val="22"/>
              </w:rPr>
            </w:pPr>
            <w:r w:rsidRPr="007E1D98">
              <w:rPr>
                <w:color w:val="000000"/>
                <w:sz w:val="22"/>
                <w:szCs w:val="22"/>
              </w:rPr>
              <w:t>-,139</w:t>
            </w:r>
          </w:p>
        </w:tc>
        <w:tc>
          <w:tcPr>
            <w:tcW w:w="709" w:type="dxa"/>
            <w:tcBorders>
              <w:top w:val="nil"/>
              <w:left w:val="nil"/>
              <w:bottom w:val="nil"/>
              <w:right w:val="single" w:sz="4" w:space="0" w:color="000000"/>
            </w:tcBorders>
            <w:shd w:val="clear" w:color="auto" w:fill="auto"/>
            <w:noWrap/>
            <w:vAlign w:val="center"/>
            <w:hideMark/>
          </w:tcPr>
          <w:p w14:paraId="74115027" w14:textId="77777777" w:rsidR="00AD0475" w:rsidRPr="007E1D98" w:rsidRDefault="00AD0475" w:rsidP="00054B64">
            <w:pPr>
              <w:jc w:val="right"/>
              <w:rPr>
                <w:color w:val="000000"/>
                <w:sz w:val="22"/>
                <w:szCs w:val="22"/>
              </w:rPr>
            </w:pPr>
            <w:r w:rsidRPr="007E1D98">
              <w:rPr>
                <w:color w:val="000000"/>
                <w:sz w:val="22"/>
                <w:szCs w:val="22"/>
              </w:rPr>
              <w:t>-,022</w:t>
            </w:r>
          </w:p>
        </w:tc>
      </w:tr>
      <w:tr w:rsidR="003708CC" w:rsidRPr="002A1E88" w14:paraId="5F1D5988" w14:textId="77777777" w:rsidTr="007E1D98">
        <w:trPr>
          <w:trHeight w:val="720"/>
        </w:trPr>
        <w:tc>
          <w:tcPr>
            <w:tcW w:w="250" w:type="dxa"/>
            <w:vMerge/>
            <w:tcBorders>
              <w:top w:val="nil"/>
              <w:left w:val="single" w:sz="12" w:space="0" w:color="000000"/>
              <w:bottom w:val="single" w:sz="12" w:space="0" w:color="000000"/>
              <w:right w:val="nil"/>
            </w:tcBorders>
            <w:vAlign w:val="center"/>
            <w:hideMark/>
          </w:tcPr>
          <w:p w14:paraId="57BF49D8"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6080B7D6"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45197AD0"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7D8950E1" w14:textId="77777777" w:rsidR="00AD0475" w:rsidRPr="007E1D98" w:rsidRDefault="00AD0475" w:rsidP="00054B64">
            <w:pPr>
              <w:jc w:val="right"/>
              <w:rPr>
                <w:color w:val="000000"/>
                <w:sz w:val="22"/>
                <w:szCs w:val="22"/>
              </w:rPr>
            </w:pPr>
            <w:r w:rsidRPr="007E1D98">
              <w:rPr>
                <w:color w:val="000000"/>
                <w:sz w:val="22"/>
                <w:szCs w:val="22"/>
              </w:rPr>
              <w:t>,260</w:t>
            </w:r>
          </w:p>
        </w:tc>
        <w:tc>
          <w:tcPr>
            <w:tcW w:w="851" w:type="dxa"/>
            <w:tcBorders>
              <w:top w:val="nil"/>
              <w:left w:val="nil"/>
              <w:bottom w:val="nil"/>
              <w:right w:val="single" w:sz="4" w:space="0" w:color="000000"/>
            </w:tcBorders>
            <w:shd w:val="clear" w:color="auto" w:fill="auto"/>
            <w:noWrap/>
            <w:vAlign w:val="center"/>
            <w:hideMark/>
          </w:tcPr>
          <w:p w14:paraId="17F0C758" w14:textId="77777777" w:rsidR="00AD0475" w:rsidRPr="007E1D98" w:rsidRDefault="00AD0475" w:rsidP="00054B64">
            <w:pPr>
              <w:jc w:val="right"/>
              <w:rPr>
                <w:color w:val="000000"/>
                <w:sz w:val="22"/>
                <w:szCs w:val="22"/>
              </w:rPr>
            </w:pPr>
            <w:r w:rsidRPr="007E1D98">
              <w:rPr>
                <w:color w:val="000000"/>
                <w:sz w:val="22"/>
                <w:szCs w:val="22"/>
              </w:rPr>
              <w:t>,008</w:t>
            </w:r>
          </w:p>
        </w:tc>
        <w:tc>
          <w:tcPr>
            <w:tcW w:w="851" w:type="dxa"/>
            <w:tcBorders>
              <w:top w:val="nil"/>
              <w:left w:val="nil"/>
              <w:bottom w:val="nil"/>
              <w:right w:val="single" w:sz="4" w:space="0" w:color="000000"/>
            </w:tcBorders>
            <w:shd w:val="clear" w:color="auto" w:fill="auto"/>
            <w:noWrap/>
            <w:vAlign w:val="center"/>
            <w:hideMark/>
          </w:tcPr>
          <w:p w14:paraId="0B1C3B56" w14:textId="77777777" w:rsidR="00AD0475" w:rsidRPr="007E1D98" w:rsidRDefault="00AD0475" w:rsidP="00054B64">
            <w:pPr>
              <w:jc w:val="right"/>
              <w:rPr>
                <w:color w:val="000000"/>
                <w:sz w:val="22"/>
                <w:szCs w:val="22"/>
              </w:rPr>
            </w:pPr>
            <w:r w:rsidRPr="007E1D98">
              <w:rPr>
                <w:color w:val="000000"/>
                <w:sz w:val="22"/>
                <w:szCs w:val="22"/>
              </w:rPr>
              <w:t>,138</w:t>
            </w:r>
          </w:p>
        </w:tc>
        <w:tc>
          <w:tcPr>
            <w:tcW w:w="708" w:type="dxa"/>
            <w:tcBorders>
              <w:top w:val="nil"/>
              <w:left w:val="nil"/>
              <w:bottom w:val="nil"/>
              <w:right w:val="single" w:sz="4" w:space="0" w:color="000000"/>
            </w:tcBorders>
            <w:shd w:val="clear" w:color="auto" w:fill="auto"/>
            <w:noWrap/>
            <w:vAlign w:val="center"/>
            <w:hideMark/>
          </w:tcPr>
          <w:p w14:paraId="551D06D7" w14:textId="77777777" w:rsidR="00AD0475" w:rsidRPr="007E1D98" w:rsidRDefault="00AD0475" w:rsidP="00054B64">
            <w:pPr>
              <w:jc w:val="right"/>
              <w:rPr>
                <w:color w:val="000000"/>
                <w:sz w:val="22"/>
                <w:szCs w:val="22"/>
              </w:rPr>
            </w:pPr>
            <w:r w:rsidRPr="007E1D98">
              <w:rPr>
                <w:color w:val="000000"/>
                <w:sz w:val="22"/>
                <w:szCs w:val="22"/>
              </w:rPr>
              <w:t>,205</w:t>
            </w:r>
          </w:p>
        </w:tc>
        <w:tc>
          <w:tcPr>
            <w:tcW w:w="708" w:type="dxa"/>
            <w:tcBorders>
              <w:top w:val="nil"/>
              <w:left w:val="nil"/>
              <w:bottom w:val="nil"/>
              <w:right w:val="single" w:sz="4" w:space="0" w:color="000000"/>
            </w:tcBorders>
            <w:shd w:val="clear" w:color="auto" w:fill="auto"/>
            <w:noWrap/>
            <w:vAlign w:val="center"/>
            <w:hideMark/>
          </w:tcPr>
          <w:p w14:paraId="559C5393" w14:textId="77777777" w:rsidR="00AD0475" w:rsidRPr="007E1D98" w:rsidRDefault="00AD0475" w:rsidP="00054B64">
            <w:pPr>
              <w:jc w:val="right"/>
              <w:rPr>
                <w:color w:val="000000"/>
                <w:sz w:val="22"/>
                <w:szCs w:val="22"/>
              </w:rPr>
            </w:pPr>
            <w:r w:rsidRPr="007E1D98">
              <w:rPr>
                <w:color w:val="000000"/>
                <w:sz w:val="22"/>
                <w:szCs w:val="22"/>
              </w:rPr>
              <w:t>,858</w:t>
            </w:r>
          </w:p>
        </w:tc>
        <w:tc>
          <w:tcPr>
            <w:tcW w:w="709" w:type="dxa"/>
            <w:tcBorders>
              <w:top w:val="nil"/>
              <w:left w:val="nil"/>
              <w:bottom w:val="nil"/>
              <w:right w:val="single" w:sz="4" w:space="0" w:color="000000"/>
            </w:tcBorders>
            <w:shd w:val="clear" w:color="auto" w:fill="auto"/>
            <w:noWrap/>
            <w:vAlign w:val="center"/>
            <w:hideMark/>
          </w:tcPr>
          <w:p w14:paraId="693F16B3" w14:textId="77777777" w:rsidR="00AD0475" w:rsidRPr="007E1D98" w:rsidRDefault="00AD0475" w:rsidP="00054B64">
            <w:pPr>
              <w:jc w:val="right"/>
              <w:rPr>
                <w:color w:val="000000"/>
                <w:sz w:val="22"/>
                <w:szCs w:val="22"/>
              </w:rPr>
            </w:pPr>
            <w:r w:rsidRPr="007E1D98">
              <w:rPr>
                <w:color w:val="000000"/>
                <w:sz w:val="22"/>
                <w:szCs w:val="22"/>
              </w:rPr>
              <w:t>,341</w:t>
            </w:r>
          </w:p>
        </w:tc>
        <w:tc>
          <w:tcPr>
            <w:tcW w:w="708" w:type="dxa"/>
            <w:tcBorders>
              <w:top w:val="nil"/>
              <w:left w:val="nil"/>
              <w:bottom w:val="nil"/>
              <w:right w:val="single" w:sz="4" w:space="0" w:color="000000"/>
            </w:tcBorders>
            <w:shd w:val="clear" w:color="auto" w:fill="auto"/>
            <w:noWrap/>
            <w:vAlign w:val="center"/>
            <w:hideMark/>
          </w:tcPr>
          <w:p w14:paraId="3456CB3D" w14:textId="77777777" w:rsidR="00AD0475" w:rsidRPr="007E1D98" w:rsidRDefault="00AD0475" w:rsidP="00054B64">
            <w:pPr>
              <w:jc w:val="right"/>
              <w:rPr>
                <w:color w:val="000000"/>
                <w:sz w:val="22"/>
                <w:szCs w:val="22"/>
              </w:rPr>
            </w:pPr>
            <w:r w:rsidRPr="007E1D98">
              <w:rPr>
                <w:color w:val="000000"/>
                <w:sz w:val="22"/>
                <w:szCs w:val="22"/>
              </w:rPr>
              <w:t>,020</w:t>
            </w:r>
          </w:p>
        </w:tc>
        <w:tc>
          <w:tcPr>
            <w:tcW w:w="709" w:type="dxa"/>
            <w:tcBorders>
              <w:top w:val="nil"/>
              <w:left w:val="nil"/>
              <w:bottom w:val="nil"/>
              <w:right w:val="single" w:sz="4" w:space="0" w:color="000000"/>
            </w:tcBorders>
            <w:shd w:val="clear" w:color="auto" w:fill="auto"/>
            <w:noWrap/>
            <w:vAlign w:val="center"/>
            <w:hideMark/>
          </w:tcPr>
          <w:p w14:paraId="00BFA075" w14:textId="77777777" w:rsidR="00AD0475" w:rsidRPr="007E1D98" w:rsidRDefault="00AD0475" w:rsidP="00054B64">
            <w:pPr>
              <w:jc w:val="right"/>
              <w:rPr>
                <w:color w:val="000000"/>
                <w:sz w:val="22"/>
                <w:szCs w:val="22"/>
              </w:rPr>
            </w:pPr>
            <w:r w:rsidRPr="007E1D98">
              <w:rPr>
                <w:color w:val="000000"/>
                <w:sz w:val="22"/>
                <w:szCs w:val="22"/>
              </w:rPr>
              <w:t>,164</w:t>
            </w:r>
          </w:p>
        </w:tc>
        <w:tc>
          <w:tcPr>
            <w:tcW w:w="709" w:type="dxa"/>
            <w:tcBorders>
              <w:top w:val="nil"/>
              <w:left w:val="nil"/>
              <w:bottom w:val="nil"/>
              <w:right w:val="single" w:sz="4" w:space="0" w:color="000000"/>
            </w:tcBorders>
            <w:shd w:val="clear" w:color="auto" w:fill="auto"/>
            <w:noWrap/>
            <w:vAlign w:val="center"/>
            <w:hideMark/>
          </w:tcPr>
          <w:p w14:paraId="527B4BF2" w14:textId="77777777" w:rsidR="00AD0475" w:rsidRPr="007E1D98" w:rsidRDefault="00AD0475" w:rsidP="00054B64">
            <w:pPr>
              <w:jc w:val="right"/>
              <w:rPr>
                <w:color w:val="000000"/>
                <w:sz w:val="22"/>
                <w:szCs w:val="22"/>
              </w:rPr>
            </w:pPr>
            <w:r w:rsidRPr="007E1D98">
              <w:rPr>
                <w:color w:val="000000"/>
                <w:sz w:val="22"/>
                <w:szCs w:val="22"/>
              </w:rPr>
              <w:t>,825</w:t>
            </w:r>
          </w:p>
        </w:tc>
      </w:tr>
      <w:tr w:rsidR="003708CC" w:rsidRPr="002A1E88" w14:paraId="37542A85" w14:textId="77777777" w:rsidTr="007E1D98">
        <w:trPr>
          <w:trHeight w:val="300"/>
        </w:trPr>
        <w:tc>
          <w:tcPr>
            <w:tcW w:w="250" w:type="dxa"/>
            <w:vMerge/>
            <w:tcBorders>
              <w:top w:val="nil"/>
              <w:left w:val="single" w:sz="12" w:space="0" w:color="000000"/>
              <w:bottom w:val="single" w:sz="12" w:space="0" w:color="000000"/>
              <w:right w:val="nil"/>
            </w:tcBorders>
            <w:vAlign w:val="center"/>
            <w:hideMark/>
          </w:tcPr>
          <w:p w14:paraId="04009AD0"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263FE053"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7B8DA3EB"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03D6716D" w14:textId="77777777" w:rsidR="00AD0475" w:rsidRPr="007E1D98" w:rsidRDefault="00AD0475" w:rsidP="00054B64">
            <w:pPr>
              <w:jc w:val="right"/>
              <w:rPr>
                <w:color w:val="000000"/>
                <w:sz w:val="22"/>
                <w:szCs w:val="22"/>
              </w:rPr>
            </w:pPr>
            <w:r w:rsidRPr="007E1D98">
              <w:rPr>
                <w:color w:val="000000"/>
                <w:sz w:val="22"/>
                <w:szCs w:val="22"/>
              </w:rPr>
              <w:t>101</w:t>
            </w:r>
          </w:p>
        </w:tc>
        <w:tc>
          <w:tcPr>
            <w:tcW w:w="851" w:type="dxa"/>
            <w:tcBorders>
              <w:top w:val="nil"/>
              <w:left w:val="nil"/>
              <w:bottom w:val="single" w:sz="4" w:space="0" w:color="000000"/>
              <w:right w:val="single" w:sz="4" w:space="0" w:color="000000"/>
            </w:tcBorders>
            <w:shd w:val="clear" w:color="auto" w:fill="auto"/>
            <w:noWrap/>
            <w:vAlign w:val="center"/>
            <w:hideMark/>
          </w:tcPr>
          <w:p w14:paraId="54CA0A3C" w14:textId="77777777" w:rsidR="00AD0475" w:rsidRPr="007E1D98" w:rsidRDefault="00AD0475" w:rsidP="00054B64">
            <w:pPr>
              <w:jc w:val="right"/>
              <w:rPr>
                <w:color w:val="000000"/>
                <w:sz w:val="22"/>
                <w:szCs w:val="22"/>
              </w:rPr>
            </w:pPr>
            <w:r w:rsidRPr="007E1D98">
              <w:rPr>
                <w:color w:val="000000"/>
                <w:sz w:val="22"/>
                <w:szCs w:val="22"/>
              </w:rPr>
              <w:t>101</w:t>
            </w:r>
          </w:p>
        </w:tc>
        <w:tc>
          <w:tcPr>
            <w:tcW w:w="851" w:type="dxa"/>
            <w:tcBorders>
              <w:top w:val="nil"/>
              <w:left w:val="nil"/>
              <w:bottom w:val="single" w:sz="4" w:space="0" w:color="000000"/>
              <w:right w:val="single" w:sz="4" w:space="0" w:color="000000"/>
            </w:tcBorders>
            <w:shd w:val="clear" w:color="auto" w:fill="auto"/>
            <w:noWrap/>
            <w:vAlign w:val="center"/>
            <w:hideMark/>
          </w:tcPr>
          <w:p w14:paraId="65F77D01" w14:textId="77777777" w:rsidR="00AD0475" w:rsidRPr="007E1D98" w:rsidRDefault="00AD0475" w:rsidP="00054B64">
            <w:pPr>
              <w:jc w:val="right"/>
              <w:rPr>
                <w:color w:val="000000"/>
                <w:sz w:val="22"/>
                <w:szCs w:val="22"/>
              </w:rPr>
            </w:pPr>
            <w:r w:rsidRPr="007E1D98">
              <w:rPr>
                <w:color w:val="000000"/>
                <w:sz w:val="22"/>
                <w:szCs w:val="22"/>
              </w:rPr>
              <w:t>101</w:t>
            </w:r>
          </w:p>
        </w:tc>
        <w:tc>
          <w:tcPr>
            <w:tcW w:w="708" w:type="dxa"/>
            <w:tcBorders>
              <w:top w:val="nil"/>
              <w:left w:val="nil"/>
              <w:bottom w:val="single" w:sz="4" w:space="0" w:color="000000"/>
              <w:right w:val="single" w:sz="4" w:space="0" w:color="000000"/>
            </w:tcBorders>
            <w:shd w:val="clear" w:color="auto" w:fill="auto"/>
            <w:noWrap/>
            <w:vAlign w:val="center"/>
            <w:hideMark/>
          </w:tcPr>
          <w:p w14:paraId="62838E11" w14:textId="77777777" w:rsidR="00AD0475" w:rsidRPr="007E1D98" w:rsidRDefault="00AD0475" w:rsidP="00054B64">
            <w:pPr>
              <w:jc w:val="right"/>
              <w:rPr>
                <w:color w:val="000000"/>
                <w:sz w:val="22"/>
                <w:szCs w:val="22"/>
              </w:rPr>
            </w:pPr>
            <w:r w:rsidRPr="007E1D98">
              <w:rPr>
                <w:color w:val="000000"/>
                <w:sz w:val="22"/>
                <w:szCs w:val="22"/>
              </w:rPr>
              <w:t>101</w:t>
            </w:r>
          </w:p>
        </w:tc>
        <w:tc>
          <w:tcPr>
            <w:tcW w:w="708" w:type="dxa"/>
            <w:tcBorders>
              <w:top w:val="nil"/>
              <w:left w:val="nil"/>
              <w:bottom w:val="single" w:sz="4" w:space="0" w:color="000000"/>
              <w:right w:val="single" w:sz="4" w:space="0" w:color="000000"/>
            </w:tcBorders>
            <w:shd w:val="clear" w:color="auto" w:fill="auto"/>
            <w:noWrap/>
            <w:vAlign w:val="center"/>
            <w:hideMark/>
          </w:tcPr>
          <w:p w14:paraId="6BEE01EF" w14:textId="77777777" w:rsidR="00AD0475" w:rsidRPr="007E1D98" w:rsidRDefault="00AD0475" w:rsidP="00054B64">
            <w:pPr>
              <w:jc w:val="right"/>
              <w:rPr>
                <w:color w:val="000000"/>
                <w:sz w:val="22"/>
                <w:szCs w:val="22"/>
              </w:rPr>
            </w:pPr>
            <w:r w:rsidRPr="007E1D98">
              <w:rPr>
                <w:color w:val="000000"/>
                <w:sz w:val="22"/>
                <w:szCs w:val="22"/>
              </w:rPr>
              <w:t>102</w:t>
            </w:r>
          </w:p>
        </w:tc>
        <w:tc>
          <w:tcPr>
            <w:tcW w:w="709" w:type="dxa"/>
            <w:tcBorders>
              <w:top w:val="nil"/>
              <w:left w:val="nil"/>
              <w:bottom w:val="single" w:sz="4" w:space="0" w:color="000000"/>
              <w:right w:val="single" w:sz="4" w:space="0" w:color="000000"/>
            </w:tcBorders>
            <w:shd w:val="clear" w:color="auto" w:fill="auto"/>
            <w:noWrap/>
            <w:vAlign w:val="center"/>
            <w:hideMark/>
          </w:tcPr>
          <w:p w14:paraId="24CD0CE9" w14:textId="77777777" w:rsidR="00AD0475" w:rsidRPr="007E1D98" w:rsidRDefault="00AD0475" w:rsidP="00054B64">
            <w:pPr>
              <w:jc w:val="right"/>
              <w:rPr>
                <w:color w:val="000000"/>
                <w:sz w:val="22"/>
                <w:szCs w:val="22"/>
              </w:rPr>
            </w:pPr>
            <w:r w:rsidRPr="007E1D98">
              <w:rPr>
                <w:color w:val="000000"/>
                <w:sz w:val="22"/>
                <w:szCs w:val="22"/>
              </w:rPr>
              <w:t>102</w:t>
            </w:r>
          </w:p>
        </w:tc>
        <w:tc>
          <w:tcPr>
            <w:tcW w:w="708" w:type="dxa"/>
            <w:tcBorders>
              <w:top w:val="nil"/>
              <w:left w:val="nil"/>
              <w:bottom w:val="single" w:sz="4" w:space="0" w:color="000000"/>
              <w:right w:val="single" w:sz="4" w:space="0" w:color="000000"/>
            </w:tcBorders>
            <w:shd w:val="clear" w:color="auto" w:fill="auto"/>
            <w:noWrap/>
            <w:vAlign w:val="center"/>
            <w:hideMark/>
          </w:tcPr>
          <w:p w14:paraId="69750D73" w14:textId="77777777" w:rsidR="00AD0475" w:rsidRPr="007E1D98" w:rsidRDefault="00AD0475" w:rsidP="00054B64">
            <w:pPr>
              <w:jc w:val="right"/>
              <w:rPr>
                <w:color w:val="000000"/>
                <w:sz w:val="22"/>
                <w:szCs w:val="22"/>
              </w:rPr>
            </w:pPr>
            <w:r w:rsidRPr="007E1D98">
              <w:rPr>
                <w:color w:val="000000"/>
                <w:sz w:val="22"/>
                <w:szCs w:val="22"/>
              </w:rPr>
              <w:t>101</w:t>
            </w:r>
          </w:p>
        </w:tc>
        <w:tc>
          <w:tcPr>
            <w:tcW w:w="709" w:type="dxa"/>
            <w:tcBorders>
              <w:top w:val="nil"/>
              <w:left w:val="nil"/>
              <w:bottom w:val="single" w:sz="4" w:space="0" w:color="000000"/>
              <w:right w:val="single" w:sz="4" w:space="0" w:color="000000"/>
            </w:tcBorders>
            <w:shd w:val="clear" w:color="auto" w:fill="auto"/>
            <w:noWrap/>
            <w:vAlign w:val="center"/>
            <w:hideMark/>
          </w:tcPr>
          <w:p w14:paraId="4A91E791" w14:textId="77777777" w:rsidR="00AD0475" w:rsidRPr="007E1D98" w:rsidRDefault="00AD0475" w:rsidP="00054B64">
            <w:pPr>
              <w:jc w:val="right"/>
              <w:rPr>
                <w:color w:val="000000"/>
                <w:sz w:val="22"/>
                <w:szCs w:val="22"/>
              </w:rPr>
            </w:pPr>
            <w:r w:rsidRPr="007E1D98">
              <w:rPr>
                <w:color w:val="000000"/>
                <w:sz w:val="22"/>
                <w:szCs w:val="22"/>
              </w:rPr>
              <w:t>102</w:t>
            </w:r>
          </w:p>
        </w:tc>
        <w:tc>
          <w:tcPr>
            <w:tcW w:w="709" w:type="dxa"/>
            <w:tcBorders>
              <w:top w:val="nil"/>
              <w:left w:val="nil"/>
              <w:bottom w:val="single" w:sz="4" w:space="0" w:color="000000"/>
              <w:right w:val="single" w:sz="4" w:space="0" w:color="000000"/>
            </w:tcBorders>
            <w:shd w:val="clear" w:color="auto" w:fill="auto"/>
            <w:noWrap/>
            <w:vAlign w:val="center"/>
            <w:hideMark/>
          </w:tcPr>
          <w:p w14:paraId="5A6D8A01" w14:textId="77777777" w:rsidR="00AD0475" w:rsidRPr="007E1D98" w:rsidRDefault="00AD0475" w:rsidP="00054B64">
            <w:pPr>
              <w:jc w:val="right"/>
              <w:rPr>
                <w:color w:val="000000"/>
                <w:sz w:val="22"/>
                <w:szCs w:val="22"/>
              </w:rPr>
            </w:pPr>
            <w:r w:rsidRPr="007E1D98">
              <w:rPr>
                <w:color w:val="000000"/>
                <w:sz w:val="22"/>
                <w:szCs w:val="22"/>
              </w:rPr>
              <w:t>102</w:t>
            </w:r>
          </w:p>
        </w:tc>
      </w:tr>
      <w:tr w:rsidR="003708CC" w:rsidRPr="002A1E88" w14:paraId="4B02FFA5" w14:textId="77777777" w:rsidTr="007E1D98">
        <w:trPr>
          <w:trHeight w:val="960"/>
        </w:trPr>
        <w:tc>
          <w:tcPr>
            <w:tcW w:w="250" w:type="dxa"/>
            <w:vMerge/>
            <w:tcBorders>
              <w:top w:val="nil"/>
              <w:left w:val="single" w:sz="12" w:space="0" w:color="000000"/>
              <w:bottom w:val="single" w:sz="12" w:space="0" w:color="000000"/>
              <w:right w:val="nil"/>
            </w:tcBorders>
            <w:vAlign w:val="center"/>
            <w:hideMark/>
          </w:tcPr>
          <w:p w14:paraId="32F00835"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3D77B591" w14:textId="77777777" w:rsidR="00AD0475" w:rsidRPr="007E1D98" w:rsidRDefault="00AD0475" w:rsidP="00054B64">
            <w:pPr>
              <w:rPr>
                <w:color w:val="000000"/>
                <w:sz w:val="22"/>
                <w:szCs w:val="22"/>
              </w:rPr>
            </w:pPr>
            <w:r w:rsidRPr="007E1D98">
              <w:rPr>
                <w:color w:val="000000"/>
                <w:sz w:val="22"/>
                <w:szCs w:val="22"/>
              </w:rPr>
              <w:t>АхенАдапт_Семья</w:t>
            </w:r>
          </w:p>
        </w:tc>
        <w:tc>
          <w:tcPr>
            <w:tcW w:w="709" w:type="dxa"/>
            <w:tcBorders>
              <w:top w:val="nil"/>
              <w:left w:val="nil"/>
              <w:bottom w:val="nil"/>
              <w:right w:val="single" w:sz="12" w:space="0" w:color="000000"/>
            </w:tcBorders>
            <w:shd w:val="clear" w:color="auto" w:fill="auto"/>
            <w:hideMark/>
          </w:tcPr>
          <w:p w14:paraId="347D4D20"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auto" w:fill="auto"/>
            <w:noWrap/>
            <w:vAlign w:val="center"/>
            <w:hideMark/>
          </w:tcPr>
          <w:p w14:paraId="4604891C" w14:textId="77777777" w:rsidR="00AD0475" w:rsidRPr="007E1D98" w:rsidRDefault="00AD0475" w:rsidP="00054B64">
            <w:pPr>
              <w:jc w:val="right"/>
              <w:rPr>
                <w:color w:val="000000"/>
                <w:sz w:val="22"/>
                <w:szCs w:val="22"/>
              </w:rPr>
            </w:pPr>
            <w:r w:rsidRPr="007E1D98">
              <w:rPr>
                <w:color w:val="000000"/>
                <w:sz w:val="22"/>
                <w:szCs w:val="22"/>
              </w:rPr>
              <w:t>,005</w:t>
            </w:r>
          </w:p>
        </w:tc>
        <w:tc>
          <w:tcPr>
            <w:tcW w:w="851" w:type="dxa"/>
            <w:tcBorders>
              <w:top w:val="nil"/>
              <w:left w:val="nil"/>
              <w:bottom w:val="nil"/>
              <w:right w:val="single" w:sz="4" w:space="0" w:color="000000"/>
            </w:tcBorders>
            <w:shd w:val="clear" w:color="auto" w:fill="auto"/>
            <w:noWrap/>
            <w:vAlign w:val="center"/>
            <w:hideMark/>
          </w:tcPr>
          <w:p w14:paraId="370CD1C3" w14:textId="77777777" w:rsidR="00AD0475" w:rsidRPr="007E1D98" w:rsidRDefault="00AD0475" w:rsidP="00054B64">
            <w:pPr>
              <w:jc w:val="right"/>
              <w:rPr>
                <w:color w:val="000000"/>
                <w:sz w:val="22"/>
                <w:szCs w:val="22"/>
              </w:rPr>
            </w:pPr>
            <w:r w:rsidRPr="007E1D98">
              <w:rPr>
                <w:color w:val="000000"/>
                <w:sz w:val="22"/>
                <w:szCs w:val="22"/>
              </w:rPr>
              <w:t>-,001</w:t>
            </w:r>
          </w:p>
        </w:tc>
        <w:tc>
          <w:tcPr>
            <w:tcW w:w="851" w:type="dxa"/>
            <w:tcBorders>
              <w:top w:val="nil"/>
              <w:left w:val="nil"/>
              <w:bottom w:val="nil"/>
              <w:right w:val="single" w:sz="4" w:space="0" w:color="000000"/>
            </w:tcBorders>
            <w:shd w:val="clear" w:color="auto" w:fill="auto"/>
            <w:noWrap/>
            <w:vAlign w:val="center"/>
            <w:hideMark/>
          </w:tcPr>
          <w:p w14:paraId="01D7F079" w14:textId="77777777" w:rsidR="00AD0475" w:rsidRPr="007E1D98" w:rsidRDefault="00AD0475" w:rsidP="00054B64">
            <w:pPr>
              <w:jc w:val="right"/>
              <w:rPr>
                <w:color w:val="000000"/>
                <w:sz w:val="22"/>
                <w:szCs w:val="22"/>
              </w:rPr>
            </w:pPr>
            <w:r w:rsidRPr="007E1D98">
              <w:rPr>
                <w:color w:val="000000"/>
                <w:sz w:val="22"/>
                <w:szCs w:val="22"/>
              </w:rPr>
              <w:t>-,093</w:t>
            </w:r>
          </w:p>
        </w:tc>
        <w:tc>
          <w:tcPr>
            <w:tcW w:w="708" w:type="dxa"/>
            <w:tcBorders>
              <w:top w:val="nil"/>
              <w:left w:val="nil"/>
              <w:bottom w:val="nil"/>
              <w:right w:val="single" w:sz="4" w:space="0" w:color="000000"/>
            </w:tcBorders>
            <w:shd w:val="clear" w:color="auto" w:fill="auto"/>
            <w:noWrap/>
            <w:vAlign w:val="center"/>
            <w:hideMark/>
          </w:tcPr>
          <w:p w14:paraId="54310223" w14:textId="77777777" w:rsidR="00AD0475" w:rsidRPr="007E1D98" w:rsidRDefault="00AD0475" w:rsidP="00054B64">
            <w:pPr>
              <w:jc w:val="right"/>
              <w:rPr>
                <w:color w:val="000000"/>
                <w:sz w:val="22"/>
                <w:szCs w:val="22"/>
              </w:rPr>
            </w:pPr>
            <w:r w:rsidRPr="007E1D98">
              <w:rPr>
                <w:color w:val="000000"/>
                <w:sz w:val="22"/>
                <w:szCs w:val="22"/>
              </w:rPr>
              <w:t>-,079</w:t>
            </w:r>
          </w:p>
        </w:tc>
        <w:tc>
          <w:tcPr>
            <w:tcW w:w="708" w:type="dxa"/>
            <w:tcBorders>
              <w:top w:val="nil"/>
              <w:left w:val="nil"/>
              <w:bottom w:val="nil"/>
              <w:right w:val="single" w:sz="4" w:space="0" w:color="000000"/>
            </w:tcBorders>
            <w:shd w:val="clear" w:color="auto" w:fill="auto"/>
            <w:noWrap/>
            <w:vAlign w:val="center"/>
            <w:hideMark/>
          </w:tcPr>
          <w:p w14:paraId="772BCAB0" w14:textId="77777777" w:rsidR="00AD0475" w:rsidRPr="007E1D98" w:rsidRDefault="00AD0475" w:rsidP="00054B64">
            <w:pPr>
              <w:jc w:val="right"/>
              <w:rPr>
                <w:color w:val="000000"/>
                <w:sz w:val="22"/>
                <w:szCs w:val="22"/>
              </w:rPr>
            </w:pPr>
            <w:r w:rsidRPr="007E1D98">
              <w:rPr>
                <w:color w:val="000000"/>
                <w:sz w:val="22"/>
                <w:szCs w:val="22"/>
              </w:rPr>
              <w:t>-,044</w:t>
            </w:r>
          </w:p>
        </w:tc>
        <w:tc>
          <w:tcPr>
            <w:tcW w:w="709" w:type="dxa"/>
            <w:tcBorders>
              <w:top w:val="nil"/>
              <w:left w:val="nil"/>
              <w:bottom w:val="nil"/>
              <w:right w:val="single" w:sz="4" w:space="0" w:color="000000"/>
            </w:tcBorders>
            <w:shd w:val="clear" w:color="auto" w:fill="auto"/>
            <w:noWrap/>
            <w:vAlign w:val="center"/>
            <w:hideMark/>
          </w:tcPr>
          <w:p w14:paraId="660BA7D7" w14:textId="77777777" w:rsidR="00AD0475" w:rsidRPr="007E1D98" w:rsidRDefault="00AD0475" w:rsidP="00054B64">
            <w:pPr>
              <w:jc w:val="right"/>
              <w:rPr>
                <w:color w:val="000000"/>
                <w:sz w:val="22"/>
                <w:szCs w:val="22"/>
              </w:rPr>
            </w:pPr>
            <w:r w:rsidRPr="007E1D98">
              <w:rPr>
                <w:color w:val="000000"/>
                <w:sz w:val="22"/>
                <w:szCs w:val="22"/>
              </w:rPr>
              <w:t>,138</w:t>
            </w:r>
          </w:p>
        </w:tc>
        <w:tc>
          <w:tcPr>
            <w:tcW w:w="708" w:type="dxa"/>
            <w:tcBorders>
              <w:top w:val="nil"/>
              <w:left w:val="nil"/>
              <w:bottom w:val="nil"/>
              <w:right w:val="single" w:sz="4" w:space="0" w:color="000000"/>
            </w:tcBorders>
            <w:shd w:val="clear" w:color="auto" w:fill="auto"/>
            <w:noWrap/>
            <w:vAlign w:val="center"/>
            <w:hideMark/>
          </w:tcPr>
          <w:p w14:paraId="6832BE24" w14:textId="77777777" w:rsidR="00AD0475" w:rsidRPr="007E1D98" w:rsidRDefault="00AD0475" w:rsidP="00054B64">
            <w:pPr>
              <w:jc w:val="right"/>
              <w:rPr>
                <w:color w:val="000000"/>
                <w:sz w:val="22"/>
                <w:szCs w:val="22"/>
              </w:rPr>
            </w:pPr>
            <w:r w:rsidRPr="007E1D98">
              <w:rPr>
                <w:color w:val="000000"/>
                <w:sz w:val="22"/>
                <w:szCs w:val="22"/>
              </w:rPr>
              <w:t>,102</w:t>
            </w:r>
          </w:p>
        </w:tc>
        <w:tc>
          <w:tcPr>
            <w:tcW w:w="709" w:type="dxa"/>
            <w:tcBorders>
              <w:top w:val="nil"/>
              <w:left w:val="nil"/>
              <w:bottom w:val="nil"/>
              <w:right w:val="single" w:sz="4" w:space="0" w:color="000000"/>
            </w:tcBorders>
            <w:shd w:val="clear" w:color="auto" w:fill="auto"/>
            <w:noWrap/>
            <w:vAlign w:val="center"/>
            <w:hideMark/>
          </w:tcPr>
          <w:p w14:paraId="7DB55F83" w14:textId="77777777" w:rsidR="00AD0475" w:rsidRPr="007E1D98" w:rsidRDefault="00AD0475" w:rsidP="00054B64">
            <w:pPr>
              <w:jc w:val="right"/>
              <w:rPr>
                <w:color w:val="000000"/>
                <w:sz w:val="22"/>
                <w:szCs w:val="22"/>
              </w:rPr>
            </w:pPr>
            <w:r w:rsidRPr="007E1D98">
              <w:rPr>
                <w:color w:val="000000"/>
                <w:sz w:val="22"/>
                <w:szCs w:val="22"/>
              </w:rPr>
              <w:t>,007</w:t>
            </w:r>
          </w:p>
        </w:tc>
        <w:tc>
          <w:tcPr>
            <w:tcW w:w="709" w:type="dxa"/>
            <w:tcBorders>
              <w:top w:val="nil"/>
              <w:left w:val="nil"/>
              <w:bottom w:val="nil"/>
              <w:right w:val="single" w:sz="4" w:space="0" w:color="000000"/>
            </w:tcBorders>
            <w:shd w:val="clear" w:color="auto" w:fill="auto"/>
            <w:noWrap/>
            <w:vAlign w:val="center"/>
            <w:hideMark/>
          </w:tcPr>
          <w:p w14:paraId="321E2F22" w14:textId="77777777" w:rsidR="00AD0475" w:rsidRPr="007E1D98" w:rsidRDefault="00AD0475" w:rsidP="00054B64">
            <w:pPr>
              <w:jc w:val="right"/>
              <w:rPr>
                <w:color w:val="000000"/>
                <w:sz w:val="22"/>
                <w:szCs w:val="22"/>
              </w:rPr>
            </w:pPr>
            <w:r w:rsidRPr="007E1D98">
              <w:rPr>
                <w:color w:val="000000"/>
                <w:sz w:val="22"/>
                <w:szCs w:val="22"/>
              </w:rPr>
              <w:t>-,071</w:t>
            </w:r>
          </w:p>
        </w:tc>
      </w:tr>
      <w:tr w:rsidR="003708CC" w:rsidRPr="002A1E88" w14:paraId="5053C71F" w14:textId="77777777" w:rsidTr="007E1D98">
        <w:trPr>
          <w:trHeight w:val="720"/>
        </w:trPr>
        <w:tc>
          <w:tcPr>
            <w:tcW w:w="250" w:type="dxa"/>
            <w:vMerge/>
            <w:tcBorders>
              <w:top w:val="nil"/>
              <w:left w:val="single" w:sz="12" w:space="0" w:color="000000"/>
              <w:bottom w:val="single" w:sz="12" w:space="0" w:color="000000"/>
              <w:right w:val="nil"/>
            </w:tcBorders>
            <w:vAlign w:val="center"/>
            <w:hideMark/>
          </w:tcPr>
          <w:p w14:paraId="4D16440B"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6A3D316F"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489E6E8D"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01040166" w14:textId="77777777" w:rsidR="00AD0475" w:rsidRPr="007E1D98" w:rsidRDefault="00AD0475" w:rsidP="00054B64">
            <w:pPr>
              <w:jc w:val="right"/>
              <w:rPr>
                <w:color w:val="000000"/>
                <w:sz w:val="22"/>
                <w:szCs w:val="22"/>
              </w:rPr>
            </w:pPr>
            <w:r w:rsidRPr="007E1D98">
              <w:rPr>
                <w:color w:val="000000"/>
                <w:sz w:val="22"/>
                <w:szCs w:val="22"/>
              </w:rPr>
              <w:t>,957</w:t>
            </w:r>
          </w:p>
        </w:tc>
        <w:tc>
          <w:tcPr>
            <w:tcW w:w="851" w:type="dxa"/>
            <w:tcBorders>
              <w:top w:val="nil"/>
              <w:left w:val="nil"/>
              <w:bottom w:val="nil"/>
              <w:right w:val="single" w:sz="4" w:space="0" w:color="000000"/>
            </w:tcBorders>
            <w:shd w:val="clear" w:color="auto" w:fill="auto"/>
            <w:noWrap/>
            <w:vAlign w:val="center"/>
            <w:hideMark/>
          </w:tcPr>
          <w:p w14:paraId="11B6684B" w14:textId="77777777" w:rsidR="00AD0475" w:rsidRPr="007E1D98" w:rsidRDefault="00AD0475" w:rsidP="00054B64">
            <w:pPr>
              <w:jc w:val="right"/>
              <w:rPr>
                <w:color w:val="000000"/>
                <w:sz w:val="22"/>
                <w:szCs w:val="22"/>
              </w:rPr>
            </w:pPr>
            <w:r w:rsidRPr="007E1D98">
              <w:rPr>
                <w:color w:val="000000"/>
                <w:sz w:val="22"/>
                <w:szCs w:val="22"/>
              </w:rPr>
              <w:t>,995</w:t>
            </w:r>
          </w:p>
        </w:tc>
        <w:tc>
          <w:tcPr>
            <w:tcW w:w="851" w:type="dxa"/>
            <w:tcBorders>
              <w:top w:val="nil"/>
              <w:left w:val="nil"/>
              <w:bottom w:val="nil"/>
              <w:right w:val="single" w:sz="4" w:space="0" w:color="000000"/>
            </w:tcBorders>
            <w:shd w:val="clear" w:color="auto" w:fill="auto"/>
            <w:noWrap/>
            <w:vAlign w:val="center"/>
            <w:hideMark/>
          </w:tcPr>
          <w:p w14:paraId="1DCBCE9B" w14:textId="77777777" w:rsidR="00AD0475" w:rsidRPr="007E1D98" w:rsidRDefault="00AD0475" w:rsidP="00054B64">
            <w:pPr>
              <w:jc w:val="right"/>
              <w:rPr>
                <w:color w:val="000000"/>
                <w:sz w:val="22"/>
                <w:szCs w:val="22"/>
              </w:rPr>
            </w:pPr>
            <w:r w:rsidRPr="007E1D98">
              <w:rPr>
                <w:color w:val="000000"/>
                <w:sz w:val="22"/>
                <w:szCs w:val="22"/>
              </w:rPr>
              <w:t>,318</w:t>
            </w:r>
          </w:p>
        </w:tc>
        <w:tc>
          <w:tcPr>
            <w:tcW w:w="708" w:type="dxa"/>
            <w:tcBorders>
              <w:top w:val="nil"/>
              <w:left w:val="nil"/>
              <w:bottom w:val="nil"/>
              <w:right w:val="single" w:sz="4" w:space="0" w:color="000000"/>
            </w:tcBorders>
            <w:shd w:val="clear" w:color="auto" w:fill="auto"/>
            <w:noWrap/>
            <w:vAlign w:val="center"/>
            <w:hideMark/>
          </w:tcPr>
          <w:p w14:paraId="2EC1C89E" w14:textId="77777777" w:rsidR="00AD0475" w:rsidRPr="007E1D98" w:rsidRDefault="00AD0475" w:rsidP="00054B64">
            <w:pPr>
              <w:jc w:val="right"/>
              <w:rPr>
                <w:color w:val="000000"/>
                <w:sz w:val="22"/>
                <w:szCs w:val="22"/>
              </w:rPr>
            </w:pPr>
            <w:r w:rsidRPr="007E1D98">
              <w:rPr>
                <w:color w:val="000000"/>
                <w:sz w:val="22"/>
                <w:szCs w:val="22"/>
              </w:rPr>
              <w:t>,395</w:t>
            </w:r>
          </w:p>
        </w:tc>
        <w:tc>
          <w:tcPr>
            <w:tcW w:w="708" w:type="dxa"/>
            <w:tcBorders>
              <w:top w:val="nil"/>
              <w:left w:val="nil"/>
              <w:bottom w:val="nil"/>
              <w:right w:val="single" w:sz="4" w:space="0" w:color="000000"/>
            </w:tcBorders>
            <w:shd w:val="clear" w:color="auto" w:fill="auto"/>
            <w:noWrap/>
            <w:vAlign w:val="center"/>
            <w:hideMark/>
          </w:tcPr>
          <w:p w14:paraId="5B3A2F59" w14:textId="77777777" w:rsidR="00AD0475" w:rsidRPr="007E1D98" w:rsidRDefault="00AD0475" w:rsidP="00054B64">
            <w:pPr>
              <w:jc w:val="right"/>
              <w:rPr>
                <w:color w:val="000000"/>
                <w:sz w:val="22"/>
                <w:szCs w:val="22"/>
              </w:rPr>
            </w:pPr>
            <w:r w:rsidRPr="007E1D98">
              <w:rPr>
                <w:color w:val="000000"/>
                <w:sz w:val="22"/>
                <w:szCs w:val="22"/>
              </w:rPr>
              <w:t>,631</w:t>
            </w:r>
          </w:p>
        </w:tc>
        <w:tc>
          <w:tcPr>
            <w:tcW w:w="709" w:type="dxa"/>
            <w:tcBorders>
              <w:top w:val="nil"/>
              <w:left w:val="nil"/>
              <w:bottom w:val="nil"/>
              <w:right w:val="single" w:sz="4" w:space="0" w:color="000000"/>
            </w:tcBorders>
            <w:shd w:val="clear" w:color="auto" w:fill="auto"/>
            <w:noWrap/>
            <w:vAlign w:val="center"/>
            <w:hideMark/>
          </w:tcPr>
          <w:p w14:paraId="623758A3" w14:textId="77777777" w:rsidR="00AD0475" w:rsidRPr="007E1D98" w:rsidRDefault="00AD0475" w:rsidP="00054B64">
            <w:pPr>
              <w:jc w:val="right"/>
              <w:rPr>
                <w:color w:val="000000"/>
                <w:sz w:val="22"/>
                <w:szCs w:val="22"/>
              </w:rPr>
            </w:pPr>
            <w:r w:rsidRPr="007E1D98">
              <w:rPr>
                <w:color w:val="000000"/>
                <w:sz w:val="22"/>
                <w:szCs w:val="22"/>
              </w:rPr>
              <w:t>,134</w:t>
            </w:r>
          </w:p>
        </w:tc>
        <w:tc>
          <w:tcPr>
            <w:tcW w:w="708" w:type="dxa"/>
            <w:tcBorders>
              <w:top w:val="nil"/>
              <w:left w:val="nil"/>
              <w:bottom w:val="nil"/>
              <w:right w:val="single" w:sz="4" w:space="0" w:color="000000"/>
            </w:tcBorders>
            <w:shd w:val="clear" w:color="auto" w:fill="auto"/>
            <w:noWrap/>
            <w:vAlign w:val="center"/>
            <w:hideMark/>
          </w:tcPr>
          <w:p w14:paraId="00504B92" w14:textId="77777777" w:rsidR="00AD0475" w:rsidRPr="007E1D98" w:rsidRDefault="00AD0475" w:rsidP="00054B64">
            <w:pPr>
              <w:jc w:val="right"/>
              <w:rPr>
                <w:color w:val="000000"/>
                <w:sz w:val="22"/>
                <w:szCs w:val="22"/>
              </w:rPr>
            </w:pPr>
            <w:r w:rsidRPr="007E1D98">
              <w:rPr>
                <w:color w:val="000000"/>
                <w:sz w:val="22"/>
                <w:szCs w:val="22"/>
              </w:rPr>
              <w:t>,272</w:t>
            </w:r>
          </w:p>
        </w:tc>
        <w:tc>
          <w:tcPr>
            <w:tcW w:w="709" w:type="dxa"/>
            <w:tcBorders>
              <w:top w:val="nil"/>
              <w:left w:val="nil"/>
              <w:bottom w:val="nil"/>
              <w:right w:val="single" w:sz="4" w:space="0" w:color="000000"/>
            </w:tcBorders>
            <w:shd w:val="clear" w:color="auto" w:fill="auto"/>
            <w:noWrap/>
            <w:vAlign w:val="center"/>
            <w:hideMark/>
          </w:tcPr>
          <w:p w14:paraId="236FD82A" w14:textId="77777777" w:rsidR="00AD0475" w:rsidRPr="007E1D98" w:rsidRDefault="00AD0475" w:rsidP="00054B64">
            <w:pPr>
              <w:jc w:val="right"/>
              <w:rPr>
                <w:color w:val="000000"/>
                <w:sz w:val="22"/>
                <w:szCs w:val="22"/>
              </w:rPr>
            </w:pPr>
            <w:r w:rsidRPr="007E1D98">
              <w:rPr>
                <w:color w:val="000000"/>
                <w:sz w:val="22"/>
                <w:szCs w:val="22"/>
              </w:rPr>
              <w:t>,943</w:t>
            </w:r>
          </w:p>
        </w:tc>
        <w:tc>
          <w:tcPr>
            <w:tcW w:w="709" w:type="dxa"/>
            <w:tcBorders>
              <w:top w:val="nil"/>
              <w:left w:val="nil"/>
              <w:bottom w:val="nil"/>
              <w:right w:val="single" w:sz="4" w:space="0" w:color="000000"/>
            </w:tcBorders>
            <w:shd w:val="clear" w:color="auto" w:fill="auto"/>
            <w:noWrap/>
            <w:vAlign w:val="center"/>
            <w:hideMark/>
          </w:tcPr>
          <w:p w14:paraId="14C4789C" w14:textId="77777777" w:rsidR="00AD0475" w:rsidRPr="007E1D98" w:rsidRDefault="00AD0475" w:rsidP="00054B64">
            <w:pPr>
              <w:jc w:val="right"/>
              <w:rPr>
                <w:color w:val="000000"/>
                <w:sz w:val="22"/>
                <w:szCs w:val="22"/>
              </w:rPr>
            </w:pPr>
            <w:r w:rsidRPr="007E1D98">
              <w:rPr>
                <w:color w:val="000000"/>
                <w:sz w:val="22"/>
                <w:szCs w:val="22"/>
              </w:rPr>
              <w:t>,443</w:t>
            </w:r>
          </w:p>
        </w:tc>
      </w:tr>
      <w:tr w:rsidR="003708CC" w:rsidRPr="002A1E88" w14:paraId="45F662DA" w14:textId="77777777" w:rsidTr="007E1D98">
        <w:trPr>
          <w:trHeight w:val="300"/>
        </w:trPr>
        <w:tc>
          <w:tcPr>
            <w:tcW w:w="250" w:type="dxa"/>
            <w:vMerge/>
            <w:tcBorders>
              <w:top w:val="nil"/>
              <w:left w:val="single" w:sz="12" w:space="0" w:color="000000"/>
              <w:bottom w:val="single" w:sz="12" w:space="0" w:color="000000"/>
              <w:right w:val="nil"/>
            </w:tcBorders>
            <w:vAlign w:val="center"/>
            <w:hideMark/>
          </w:tcPr>
          <w:p w14:paraId="390AD0EC"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6EFDAD59"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14F01157"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58D6008F" w14:textId="77777777" w:rsidR="00AD0475" w:rsidRPr="007E1D98" w:rsidRDefault="00AD0475" w:rsidP="00054B64">
            <w:pPr>
              <w:jc w:val="right"/>
              <w:rPr>
                <w:color w:val="000000"/>
                <w:sz w:val="22"/>
                <w:szCs w:val="22"/>
              </w:rPr>
            </w:pPr>
            <w:r w:rsidRPr="007E1D98">
              <w:rPr>
                <w:color w:val="000000"/>
                <w:sz w:val="22"/>
                <w:szCs w:val="22"/>
              </w:rPr>
              <w:t>118</w:t>
            </w:r>
          </w:p>
        </w:tc>
        <w:tc>
          <w:tcPr>
            <w:tcW w:w="851" w:type="dxa"/>
            <w:tcBorders>
              <w:top w:val="nil"/>
              <w:left w:val="nil"/>
              <w:bottom w:val="single" w:sz="4" w:space="0" w:color="000000"/>
              <w:right w:val="single" w:sz="4" w:space="0" w:color="000000"/>
            </w:tcBorders>
            <w:shd w:val="clear" w:color="auto" w:fill="auto"/>
            <w:noWrap/>
            <w:vAlign w:val="center"/>
            <w:hideMark/>
          </w:tcPr>
          <w:p w14:paraId="24E05281" w14:textId="77777777" w:rsidR="00AD0475" w:rsidRPr="007E1D98" w:rsidRDefault="00AD0475" w:rsidP="00054B64">
            <w:pPr>
              <w:jc w:val="right"/>
              <w:rPr>
                <w:color w:val="000000"/>
                <w:sz w:val="22"/>
                <w:szCs w:val="22"/>
              </w:rPr>
            </w:pPr>
            <w:r w:rsidRPr="007E1D98">
              <w:rPr>
                <w:color w:val="000000"/>
                <w:sz w:val="22"/>
                <w:szCs w:val="22"/>
              </w:rPr>
              <w:t>118</w:t>
            </w:r>
          </w:p>
        </w:tc>
        <w:tc>
          <w:tcPr>
            <w:tcW w:w="851" w:type="dxa"/>
            <w:tcBorders>
              <w:top w:val="nil"/>
              <w:left w:val="nil"/>
              <w:bottom w:val="single" w:sz="4" w:space="0" w:color="000000"/>
              <w:right w:val="single" w:sz="4" w:space="0" w:color="000000"/>
            </w:tcBorders>
            <w:shd w:val="clear" w:color="auto" w:fill="auto"/>
            <w:noWrap/>
            <w:vAlign w:val="center"/>
            <w:hideMark/>
          </w:tcPr>
          <w:p w14:paraId="4CC9EF90" w14:textId="77777777" w:rsidR="00AD0475" w:rsidRPr="007E1D98" w:rsidRDefault="00AD0475" w:rsidP="00054B64">
            <w:pPr>
              <w:jc w:val="right"/>
              <w:rPr>
                <w:color w:val="000000"/>
                <w:sz w:val="22"/>
                <w:szCs w:val="22"/>
              </w:rPr>
            </w:pPr>
            <w:r w:rsidRPr="007E1D98">
              <w:rPr>
                <w:color w:val="000000"/>
                <w:sz w:val="22"/>
                <w:szCs w:val="22"/>
              </w:rPr>
              <w:t>118</w:t>
            </w:r>
          </w:p>
        </w:tc>
        <w:tc>
          <w:tcPr>
            <w:tcW w:w="708" w:type="dxa"/>
            <w:tcBorders>
              <w:top w:val="nil"/>
              <w:left w:val="nil"/>
              <w:bottom w:val="single" w:sz="4" w:space="0" w:color="000000"/>
              <w:right w:val="single" w:sz="4" w:space="0" w:color="000000"/>
            </w:tcBorders>
            <w:shd w:val="clear" w:color="auto" w:fill="auto"/>
            <w:noWrap/>
            <w:vAlign w:val="center"/>
            <w:hideMark/>
          </w:tcPr>
          <w:p w14:paraId="79F832D6" w14:textId="77777777" w:rsidR="00AD0475" w:rsidRPr="007E1D98" w:rsidRDefault="00AD0475" w:rsidP="00054B64">
            <w:pPr>
              <w:jc w:val="right"/>
              <w:rPr>
                <w:color w:val="000000"/>
                <w:sz w:val="22"/>
                <w:szCs w:val="22"/>
              </w:rPr>
            </w:pPr>
            <w:r w:rsidRPr="007E1D98">
              <w:rPr>
                <w:color w:val="000000"/>
                <w:sz w:val="22"/>
                <w:szCs w:val="22"/>
              </w:rPr>
              <w:t>118</w:t>
            </w:r>
          </w:p>
        </w:tc>
        <w:tc>
          <w:tcPr>
            <w:tcW w:w="708" w:type="dxa"/>
            <w:tcBorders>
              <w:top w:val="nil"/>
              <w:left w:val="nil"/>
              <w:bottom w:val="single" w:sz="4" w:space="0" w:color="000000"/>
              <w:right w:val="single" w:sz="4" w:space="0" w:color="000000"/>
            </w:tcBorders>
            <w:shd w:val="clear" w:color="auto" w:fill="auto"/>
            <w:noWrap/>
            <w:vAlign w:val="center"/>
            <w:hideMark/>
          </w:tcPr>
          <w:p w14:paraId="41C33F8B" w14:textId="77777777" w:rsidR="00AD0475" w:rsidRPr="007E1D98" w:rsidRDefault="00AD0475" w:rsidP="00054B64">
            <w:pPr>
              <w:jc w:val="right"/>
              <w:rPr>
                <w:color w:val="000000"/>
                <w:sz w:val="22"/>
                <w:szCs w:val="22"/>
              </w:rPr>
            </w:pPr>
            <w:r w:rsidRPr="007E1D98">
              <w:rPr>
                <w:color w:val="000000"/>
                <w:sz w:val="22"/>
                <w:szCs w:val="22"/>
              </w:rPr>
              <w:t>119</w:t>
            </w:r>
          </w:p>
        </w:tc>
        <w:tc>
          <w:tcPr>
            <w:tcW w:w="709" w:type="dxa"/>
            <w:tcBorders>
              <w:top w:val="nil"/>
              <w:left w:val="nil"/>
              <w:bottom w:val="single" w:sz="4" w:space="0" w:color="000000"/>
              <w:right w:val="single" w:sz="4" w:space="0" w:color="000000"/>
            </w:tcBorders>
            <w:shd w:val="clear" w:color="auto" w:fill="auto"/>
            <w:noWrap/>
            <w:vAlign w:val="center"/>
            <w:hideMark/>
          </w:tcPr>
          <w:p w14:paraId="7A697E73" w14:textId="77777777" w:rsidR="00AD0475" w:rsidRPr="007E1D98" w:rsidRDefault="00AD0475" w:rsidP="00054B64">
            <w:pPr>
              <w:jc w:val="right"/>
              <w:rPr>
                <w:color w:val="000000"/>
                <w:sz w:val="22"/>
                <w:szCs w:val="22"/>
              </w:rPr>
            </w:pPr>
            <w:r w:rsidRPr="007E1D98">
              <w:rPr>
                <w:color w:val="000000"/>
                <w:sz w:val="22"/>
                <w:szCs w:val="22"/>
              </w:rPr>
              <w:t>119</w:t>
            </w:r>
          </w:p>
        </w:tc>
        <w:tc>
          <w:tcPr>
            <w:tcW w:w="708" w:type="dxa"/>
            <w:tcBorders>
              <w:top w:val="nil"/>
              <w:left w:val="nil"/>
              <w:bottom w:val="single" w:sz="4" w:space="0" w:color="000000"/>
              <w:right w:val="single" w:sz="4" w:space="0" w:color="000000"/>
            </w:tcBorders>
            <w:shd w:val="clear" w:color="auto" w:fill="auto"/>
            <w:noWrap/>
            <w:vAlign w:val="center"/>
            <w:hideMark/>
          </w:tcPr>
          <w:p w14:paraId="3C250281" w14:textId="77777777" w:rsidR="00AD0475" w:rsidRPr="007E1D98" w:rsidRDefault="00AD0475" w:rsidP="00054B64">
            <w:pPr>
              <w:jc w:val="right"/>
              <w:rPr>
                <w:color w:val="000000"/>
                <w:sz w:val="22"/>
                <w:szCs w:val="22"/>
              </w:rPr>
            </w:pPr>
            <w:r w:rsidRPr="007E1D98">
              <w:rPr>
                <w:color w:val="000000"/>
                <w:sz w:val="22"/>
                <w:szCs w:val="22"/>
              </w:rPr>
              <w:t>118</w:t>
            </w:r>
          </w:p>
        </w:tc>
        <w:tc>
          <w:tcPr>
            <w:tcW w:w="709" w:type="dxa"/>
            <w:tcBorders>
              <w:top w:val="nil"/>
              <w:left w:val="nil"/>
              <w:bottom w:val="single" w:sz="4" w:space="0" w:color="000000"/>
              <w:right w:val="single" w:sz="4" w:space="0" w:color="000000"/>
            </w:tcBorders>
            <w:shd w:val="clear" w:color="auto" w:fill="auto"/>
            <w:noWrap/>
            <w:vAlign w:val="center"/>
            <w:hideMark/>
          </w:tcPr>
          <w:p w14:paraId="72DDEB19" w14:textId="77777777" w:rsidR="00AD0475" w:rsidRPr="007E1D98" w:rsidRDefault="00AD0475" w:rsidP="00054B64">
            <w:pPr>
              <w:jc w:val="right"/>
              <w:rPr>
                <w:color w:val="000000"/>
                <w:sz w:val="22"/>
                <w:szCs w:val="22"/>
              </w:rPr>
            </w:pPr>
            <w:r w:rsidRPr="007E1D98">
              <w:rPr>
                <w:color w:val="000000"/>
                <w:sz w:val="22"/>
                <w:szCs w:val="22"/>
              </w:rPr>
              <w:t>119</w:t>
            </w:r>
          </w:p>
        </w:tc>
        <w:tc>
          <w:tcPr>
            <w:tcW w:w="709" w:type="dxa"/>
            <w:tcBorders>
              <w:top w:val="nil"/>
              <w:left w:val="nil"/>
              <w:bottom w:val="single" w:sz="4" w:space="0" w:color="000000"/>
              <w:right w:val="single" w:sz="4" w:space="0" w:color="000000"/>
            </w:tcBorders>
            <w:shd w:val="clear" w:color="auto" w:fill="auto"/>
            <w:noWrap/>
            <w:vAlign w:val="center"/>
            <w:hideMark/>
          </w:tcPr>
          <w:p w14:paraId="46910EED" w14:textId="77777777" w:rsidR="00AD0475" w:rsidRPr="007E1D98" w:rsidRDefault="00AD0475" w:rsidP="00054B64">
            <w:pPr>
              <w:jc w:val="right"/>
              <w:rPr>
                <w:color w:val="000000"/>
                <w:sz w:val="22"/>
                <w:szCs w:val="22"/>
              </w:rPr>
            </w:pPr>
            <w:r w:rsidRPr="007E1D98">
              <w:rPr>
                <w:color w:val="000000"/>
                <w:sz w:val="22"/>
                <w:szCs w:val="22"/>
              </w:rPr>
              <w:t>119</w:t>
            </w:r>
          </w:p>
        </w:tc>
      </w:tr>
      <w:tr w:rsidR="003708CC" w:rsidRPr="002A1E88" w14:paraId="75EB8629" w14:textId="77777777" w:rsidTr="007E1D98">
        <w:trPr>
          <w:trHeight w:val="960"/>
        </w:trPr>
        <w:tc>
          <w:tcPr>
            <w:tcW w:w="250" w:type="dxa"/>
            <w:vMerge/>
            <w:tcBorders>
              <w:top w:val="nil"/>
              <w:left w:val="single" w:sz="12" w:space="0" w:color="000000"/>
              <w:bottom w:val="single" w:sz="12" w:space="0" w:color="000000"/>
              <w:right w:val="nil"/>
            </w:tcBorders>
            <w:vAlign w:val="center"/>
            <w:hideMark/>
          </w:tcPr>
          <w:p w14:paraId="183B2D59"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3147753E" w14:textId="77777777" w:rsidR="00AD0475" w:rsidRPr="007E1D98" w:rsidRDefault="00AD0475" w:rsidP="00054B64">
            <w:pPr>
              <w:rPr>
                <w:color w:val="000000"/>
                <w:sz w:val="22"/>
                <w:szCs w:val="22"/>
              </w:rPr>
            </w:pPr>
            <w:r w:rsidRPr="007E1D98">
              <w:rPr>
                <w:color w:val="000000"/>
                <w:sz w:val="22"/>
                <w:szCs w:val="22"/>
              </w:rPr>
              <w:t>АхенАдапт_Работа\</w:t>
            </w:r>
          </w:p>
        </w:tc>
        <w:tc>
          <w:tcPr>
            <w:tcW w:w="709" w:type="dxa"/>
            <w:tcBorders>
              <w:top w:val="nil"/>
              <w:left w:val="nil"/>
              <w:bottom w:val="nil"/>
              <w:right w:val="single" w:sz="12" w:space="0" w:color="000000"/>
            </w:tcBorders>
            <w:shd w:val="clear" w:color="auto" w:fill="auto"/>
            <w:hideMark/>
          </w:tcPr>
          <w:p w14:paraId="1D69910F"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auto" w:fill="auto"/>
            <w:noWrap/>
            <w:vAlign w:val="center"/>
            <w:hideMark/>
          </w:tcPr>
          <w:p w14:paraId="75EEB580" w14:textId="77777777" w:rsidR="00AD0475" w:rsidRPr="007E1D98" w:rsidRDefault="00AD0475" w:rsidP="00054B64">
            <w:pPr>
              <w:jc w:val="right"/>
              <w:rPr>
                <w:color w:val="000000"/>
                <w:sz w:val="22"/>
                <w:szCs w:val="22"/>
              </w:rPr>
            </w:pPr>
            <w:r w:rsidRPr="007E1D98">
              <w:rPr>
                <w:color w:val="000000"/>
                <w:sz w:val="22"/>
                <w:szCs w:val="22"/>
              </w:rPr>
              <w:t>,111</w:t>
            </w:r>
          </w:p>
        </w:tc>
        <w:tc>
          <w:tcPr>
            <w:tcW w:w="851" w:type="dxa"/>
            <w:tcBorders>
              <w:top w:val="nil"/>
              <w:left w:val="nil"/>
              <w:bottom w:val="nil"/>
              <w:right w:val="single" w:sz="4" w:space="0" w:color="000000"/>
            </w:tcBorders>
            <w:shd w:val="clear" w:color="auto" w:fill="auto"/>
            <w:noWrap/>
            <w:vAlign w:val="center"/>
            <w:hideMark/>
          </w:tcPr>
          <w:p w14:paraId="61B5F386" w14:textId="77777777" w:rsidR="00AD0475" w:rsidRPr="007E1D98" w:rsidRDefault="00AD0475" w:rsidP="00054B64">
            <w:pPr>
              <w:jc w:val="right"/>
              <w:rPr>
                <w:color w:val="000000"/>
                <w:sz w:val="22"/>
                <w:szCs w:val="22"/>
              </w:rPr>
            </w:pPr>
            <w:r w:rsidRPr="007E1D98">
              <w:rPr>
                <w:color w:val="000000"/>
                <w:sz w:val="22"/>
                <w:szCs w:val="22"/>
              </w:rPr>
              <w:t>-,154</w:t>
            </w:r>
          </w:p>
        </w:tc>
        <w:tc>
          <w:tcPr>
            <w:tcW w:w="851" w:type="dxa"/>
            <w:tcBorders>
              <w:top w:val="nil"/>
              <w:left w:val="nil"/>
              <w:bottom w:val="nil"/>
              <w:right w:val="single" w:sz="4" w:space="0" w:color="000000"/>
            </w:tcBorders>
            <w:shd w:val="clear" w:color="auto" w:fill="auto"/>
            <w:noWrap/>
            <w:vAlign w:val="center"/>
            <w:hideMark/>
          </w:tcPr>
          <w:p w14:paraId="1C4C379F" w14:textId="77777777" w:rsidR="00AD0475" w:rsidRPr="007E1D98" w:rsidRDefault="00AD0475" w:rsidP="00054B64">
            <w:pPr>
              <w:jc w:val="right"/>
              <w:rPr>
                <w:color w:val="000000"/>
                <w:sz w:val="22"/>
                <w:szCs w:val="22"/>
              </w:rPr>
            </w:pPr>
            <w:r w:rsidRPr="007E1D98">
              <w:rPr>
                <w:color w:val="000000"/>
                <w:sz w:val="22"/>
                <w:szCs w:val="22"/>
              </w:rPr>
              <w:t>-,112</w:t>
            </w:r>
          </w:p>
        </w:tc>
        <w:tc>
          <w:tcPr>
            <w:tcW w:w="708" w:type="dxa"/>
            <w:tcBorders>
              <w:top w:val="nil"/>
              <w:left w:val="nil"/>
              <w:bottom w:val="nil"/>
              <w:right w:val="single" w:sz="4" w:space="0" w:color="000000"/>
            </w:tcBorders>
            <w:shd w:val="clear" w:color="auto" w:fill="auto"/>
            <w:noWrap/>
            <w:vAlign w:val="center"/>
            <w:hideMark/>
          </w:tcPr>
          <w:p w14:paraId="32FE7D5E" w14:textId="77777777" w:rsidR="00AD0475" w:rsidRPr="007E1D98" w:rsidRDefault="00AD0475" w:rsidP="00054B64">
            <w:pPr>
              <w:jc w:val="right"/>
              <w:rPr>
                <w:color w:val="000000"/>
                <w:sz w:val="22"/>
                <w:szCs w:val="22"/>
              </w:rPr>
            </w:pPr>
            <w:r w:rsidRPr="007E1D98">
              <w:rPr>
                <w:color w:val="000000"/>
                <w:sz w:val="22"/>
                <w:szCs w:val="22"/>
              </w:rPr>
              <w:t>,023</w:t>
            </w:r>
          </w:p>
        </w:tc>
        <w:tc>
          <w:tcPr>
            <w:tcW w:w="708" w:type="dxa"/>
            <w:tcBorders>
              <w:top w:val="nil"/>
              <w:left w:val="nil"/>
              <w:bottom w:val="nil"/>
              <w:right w:val="single" w:sz="4" w:space="0" w:color="000000"/>
            </w:tcBorders>
            <w:shd w:val="clear" w:color="auto" w:fill="auto"/>
            <w:noWrap/>
            <w:vAlign w:val="center"/>
            <w:hideMark/>
          </w:tcPr>
          <w:p w14:paraId="681C583C" w14:textId="77777777" w:rsidR="00AD0475" w:rsidRPr="007E1D98" w:rsidRDefault="00AD0475" w:rsidP="00054B64">
            <w:pPr>
              <w:jc w:val="right"/>
              <w:rPr>
                <w:color w:val="000000"/>
                <w:sz w:val="22"/>
                <w:szCs w:val="22"/>
              </w:rPr>
            </w:pPr>
            <w:r w:rsidRPr="007E1D98">
              <w:rPr>
                <w:color w:val="000000"/>
                <w:sz w:val="22"/>
                <w:szCs w:val="22"/>
              </w:rPr>
              <w:t>,100</w:t>
            </w:r>
          </w:p>
        </w:tc>
        <w:tc>
          <w:tcPr>
            <w:tcW w:w="709" w:type="dxa"/>
            <w:tcBorders>
              <w:top w:val="nil"/>
              <w:left w:val="nil"/>
              <w:bottom w:val="nil"/>
              <w:right w:val="single" w:sz="4" w:space="0" w:color="000000"/>
            </w:tcBorders>
            <w:shd w:val="clear" w:color="auto" w:fill="auto"/>
            <w:noWrap/>
            <w:vAlign w:val="center"/>
            <w:hideMark/>
          </w:tcPr>
          <w:p w14:paraId="2271F4E1" w14:textId="77777777" w:rsidR="00AD0475" w:rsidRPr="007E1D98" w:rsidRDefault="00AD0475" w:rsidP="00054B64">
            <w:pPr>
              <w:jc w:val="right"/>
              <w:rPr>
                <w:color w:val="000000"/>
                <w:sz w:val="22"/>
                <w:szCs w:val="22"/>
              </w:rPr>
            </w:pPr>
            <w:r w:rsidRPr="007E1D98">
              <w:rPr>
                <w:color w:val="000000"/>
                <w:sz w:val="22"/>
                <w:szCs w:val="22"/>
              </w:rPr>
              <w:t>,065</w:t>
            </w:r>
          </w:p>
        </w:tc>
        <w:tc>
          <w:tcPr>
            <w:tcW w:w="708" w:type="dxa"/>
            <w:tcBorders>
              <w:top w:val="nil"/>
              <w:left w:val="nil"/>
              <w:bottom w:val="nil"/>
              <w:right w:val="single" w:sz="4" w:space="0" w:color="000000"/>
            </w:tcBorders>
            <w:shd w:val="clear" w:color="auto" w:fill="auto"/>
            <w:noWrap/>
            <w:vAlign w:val="center"/>
            <w:hideMark/>
          </w:tcPr>
          <w:p w14:paraId="08CC119E" w14:textId="77777777" w:rsidR="00AD0475" w:rsidRPr="007E1D98" w:rsidRDefault="00AD0475" w:rsidP="00054B64">
            <w:pPr>
              <w:jc w:val="right"/>
              <w:rPr>
                <w:color w:val="000000"/>
                <w:sz w:val="22"/>
                <w:szCs w:val="22"/>
              </w:rPr>
            </w:pPr>
            <w:r w:rsidRPr="007E1D98">
              <w:rPr>
                <w:color w:val="000000"/>
                <w:sz w:val="22"/>
                <w:szCs w:val="22"/>
              </w:rPr>
              <w:t>-,083</w:t>
            </w:r>
          </w:p>
        </w:tc>
        <w:tc>
          <w:tcPr>
            <w:tcW w:w="709" w:type="dxa"/>
            <w:tcBorders>
              <w:top w:val="nil"/>
              <w:left w:val="nil"/>
              <w:bottom w:val="nil"/>
              <w:right w:val="single" w:sz="4" w:space="0" w:color="000000"/>
            </w:tcBorders>
            <w:shd w:val="clear" w:color="auto" w:fill="auto"/>
            <w:noWrap/>
            <w:vAlign w:val="center"/>
            <w:hideMark/>
          </w:tcPr>
          <w:p w14:paraId="17CC7E84" w14:textId="77777777" w:rsidR="00AD0475" w:rsidRPr="007E1D98" w:rsidRDefault="00AD0475" w:rsidP="00054B64">
            <w:pPr>
              <w:jc w:val="right"/>
              <w:rPr>
                <w:color w:val="000000"/>
                <w:sz w:val="22"/>
                <w:szCs w:val="22"/>
              </w:rPr>
            </w:pPr>
            <w:r w:rsidRPr="007E1D98">
              <w:rPr>
                <w:color w:val="000000"/>
                <w:sz w:val="22"/>
                <w:szCs w:val="22"/>
              </w:rPr>
              <w:t>,010</w:t>
            </w:r>
          </w:p>
        </w:tc>
        <w:tc>
          <w:tcPr>
            <w:tcW w:w="709" w:type="dxa"/>
            <w:tcBorders>
              <w:top w:val="nil"/>
              <w:left w:val="nil"/>
              <w:bottom w:val="nil"/>
              <w:right w:val="single" w:sz="4" w:space="0" w:color="000000"/>
            </w:tcBorders>
            <w:shd w:val="clear" w:color="000000" w:fill="FFFF00"/>
            <w:noWrap/>
            <w:vAlign w:val="center"/>
            <w:hideMark/>
          </w:tcPr>
          <w:p w14:paraId="1B1E5690" w14:textId="77777777" w:rsidR="00AD0475" w:rsidRPr="007E1D98" w:rsidRDefault="00AD0475" w:rsidP="00054B64">
            <w:pPr>
              <w:jc w:val="right"/>
              <w:rPr>
                <w:color w:val="000000"/>
                <w:sz w:val="22"/>
                <w:szCs w:val="22"/>
              </w:rPr>
            </w:pPr>
            <w:r w:rsidRPr="007E1D98">
              <w:rPr>
                <w:color w:val="000000"/>
                <w:sz w:val="22"/>
                <w:szCs w:val="22"/>
              </w:rPr>
              <w:t>-,218</w:t>
            </w:r>
            <w:r w:rsidRPr="007E1D98">
              <w:rPr>
                <w:color w:val="000000"/>
                <w:sz w:val="22"/>
                <w:szCs w:val="22"/>
                <w:vertAlign w:val="superscript"/>
              </w:rPr>
              <w:t>*</w:t>
            </w:r>
          </w:p>
        </w:tc>
      </w:tr>
      <w:tr w:rsidR="003708CC" w:rsidRPr="002A1E88" w14:paraId="2A6E83A5" w14:textId="77777777" w:rsidTr="007E1D98">
        <w:trPr>
          <w:trHeight w:val="720"/>
        </w:trPr>
        <w:tc>
          <w:tcPr>
            <w:tcW w:w="250" w:type="dxa"/>
            <w:vMerge/>
            <w:tcBorders>
              <w:top w:val="nil"/>
              <w:left w:val="single" w:sz="12" w:space="0" w:color="000000"/>
              <w:bottom w:val="single" w:sz="12" w:space="0" w:color="000000"/>
              <w:right w:val="nil"/>
            </w:tcBorders>
            <w:vAlign w:val="center"/>
            <w:hideMark/>
          </w:tcPr>
          <w:p w14:paraId="6786C768"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389CCC01"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724B196D"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461B6D59" w14:textId="77777777" w:rsidR="00AD0475" w:rsidRPr="007E1D98" w:rsidRDefault="00AD0475" w:rsidP="00054B64">
            <w:pPr>
              <w:jc w:val="right"/>
              <w:rPr>
                <w:color w:val="000000"/>
                <w:sz w:val="22"/>
                <w:szCs w:val="22"/>
              </w:rPr>
            </w:pPr>
            <w:r w:rsidRPr="007E1D98">
              <w:rPr>
                <w:color w:val="000000"/>
                <w:sz w:val="22"/>
                <w:szCs w:val="22"/>
              </w:rPr>
              <w:t>,283</w:t>
            </w:r>
          </w:p>
        </w:tc>
        <w:tc>
          <w:tcPr>
            <w:tcW w:w="851" w:type="dxa"/>
            <w:tcBorders>
              <w:top w:val="nil"/>
              <w:left w:val="nil"/>
              <w:bottom w:val="nil"/>
              <w:right w:val="single" w:sz="4" w:space="0" w:color="000000"/>
            </w:tcBorders>
            <w:shd w:val="clear" w:color="auto" w:fill="auto"/>
            <w:noWrap/>
            <w:vAlign w:val="center"/>
            <w:hideMark/>
          </w:tcPr>
          <w:p w14:paraId="253EC7D3" w14:textId="77777777" w:rsidR="00AD0475" w:rsidRPr="007E1D98" w:rsidRDefault="00AD0475" w:rsidP="00054B64">
            <w:pPr>
              <w:jc w:val="right"/>
              <w:rPr>
                <w:color w:val="000000"/>
                <w:sz w:val="22"/>
                <w:szCs w:val="22"/>
              </w:rPr>
            </w:pPr>
            <w:r w:rsidRPr="007E1D98">
              <w:rPr>
                <w:color w:val="000000"/>
                <w:sz w:val="22"/>
                <w:szCs w:val="22"/>
              </w:rPr>
              <w:t>,134</w:t>
            </w:r>
          </w:p>
        </w:tc>
        <w:tc>
          <w:tcPr>
            <w:tcW w:w="851" w:type="dxa"/>
            <w:tcBorders>
              <w:top w:val="nil"/>
              <w:left w:val="nil"/>
              <w:bottom w:val="nil"/>
              <w:right w:val="single" w:sz="4" w:space="0" w:color="000000"/>
            </w:tcBorders>
            <w:shd w:val="clear" w:color="auto" w:fill="auto"/>
            <w:noWrap/>
            <w:vAlign w:val="center"/>
            <w:hideMark/>
          </w:tcPr>
          <w:p w14:paraId="7484B0FB" w14:textId="77777777" w:rsidR="00AD0475" w:rsidRPr="007E1D98" w:rsidRDefault="00AD0475" w:rsidP="00054B64">
            <w:pPr>
              <w:jc w:val="right"/>
              <w:rPr>
                <w:color w:val="000000"/>
                <w:sz w:val="22"/>
                <w:szCs w:val="22"/>
              </w:rPr>
            </w:pPr>
            <w:r w:rsidRPr="007E1D98">
              <w:rPr>
                <w:color w:val="000000"/>
                <w:sz w:val="22"/>
                <w:szCs w:val="22"/>
              </w:rPr>
              <w:t>,276</w:t>
            </w:r>
          </w:p>
        </w:tc>
        <w:tc>
          <w:tcPr>
            <w:tcW w:w="708" w:type="dxa"/>
            <w:tcBorders>
              <w:top w:val="nil"/>
              <w:left w:val="nil"/>
              <w:bottom w:val="nil"/>
              <w:right w:val="single" w:sz="4" w:space="0" w:color="000000"/>
            </w:tcBorders>
            <w:shd w:val="clear" w:color="auto" w:fill="auto"/>
            <w:noWrap/>
            <w:vAlign w:val="center"/>
            <w:hideMark/>
          </w:tcPr>
          <w:p w14:paraId="21868A64" w14:textId="77777777" w:rsidR="00AD0475" w:rsidRPr="007E1D98" w:rsidRDefault="00AD0475" w:rsidP="00054B64">
            <w:pPr>
              <w:jc w:val="right"/>
              <w:rPr>
                <w:color w:val="000000"/>
                <w:sz w:val="22"/>
                <w:szCs w:val="22"/>
              </w:rPr>
            </w:pPr>
            <w:r w:rsidRPr="007E1D98">
              <w:rPr>
                <w:color w:val="000000"/>
                <w:sz w:val="22"/>
                <w:szCs w:val="22"/>
              </w:rPr>
              <w:t>,826</w:t>
            </w:r>
          </w:p>
        </w:tc>
        <w:tc>
          <w:tcPr>
            <w:tcW w:w="708" w:type="dxa"/>
            <w:tcBorders>
              <w:top w:val="nil"/>
              <w:left w:val="nil"/>
              <w:bottom w:val="nil"/>
              <w:right w:val="single" w:sz="4" w:space="0" w:color="000000"/>
            </w:tcBorders>
            <w:shd w:val="clear" w:color="auto" w:fill="auto"/>
            <w:noWrap/>
            <w:vAlign w:val="center"/>
            <w:hideMark/>
          </w:tcPr>
          <w:p w14:paraId="4177E5E3" w14:textId="77777777" w:rsidR="00AD0475" w:rsidRPr="007E1D98" w:rsidRDefault="00AD0475" w:rsidP="00054B64">
            <w:pPr>
              <w:jc w:val="right"/>
              <w:rPr>
                <w:color w:val="000000"/>
                <w:sz w:val="22"/>
                <w:szCs w:val="22"/>
              </w:rPr>
            </w:pPr>
            <w:r w:rsidRPr="007E1D98">
              <w:rPr>
                <w:color w:val="000000"/>
                <w:sz w:val="22"/>
                <w:szCs w:val="22"/>
              </w:rPr>
              <w:t>,329</w:t>
            </w:r>
          </w:p>
        </w:tc>
        <w:tc>
          <w:tcPr>
            <w:tcW w:w="709" w:type="dxa"/>
            <w:tcBorders>
              <w:top w:val="nil"/>
              <w:left w:val="nil"/>
              <w:bottom w:val="nil"/>
              <w:right w:val="single" w:sz="4" w:space="0" w:color="000000"/>
            </w:tcBorders>
            <w:shd w:val="clear" w:color="auto" w:fill="auto"/>
            <w:noWrap/>
            <w:vAlign w:val="center"/>
            <w:hideMark/>
          </w:tcPr>
          <w:p w14:paraId="2FBAFADA" w14:textId="77777777" w:rsidR="00AD0475" w:rsidRPr="007E1D98" w:rsidRDefault="00AD0475" w:rsidP="00054B64">
            <w:pPr>
              <w:jc w:val="right"/>
              <w:rPr>
                <w:color w:val="000000"/>
                <w:sz w:val="22"/>
                <w:szCs w:val="22"/>
              </w:rPr>
            </w:pPr>
            <w:r w:rsidRPr="007E1D98">
              <w:rPr>
                <w:color w:val="000000"/>
                <w:sz w:val="22"/>
                <w:szCs w:val="22"/>
              </w:rPr>
              <w:t>,529</w:t>
            </w:r>
          </w:p>
        </w:tc>
        <w:tc>
          <w:tcPr>
            <w:tcW w:w="708" w:type="dxa"/>
            <w:tcBorders>
              <w:top w:val="nil"/>
              <w:left w:val="nil"/>
              <w:bottom w:val="nil"/>
              <w:right w:val="single" w:sz="4" w:space="0" w:color="000000"/>
            </w:tcBorders>
            <w:shd w:val="clear" w:color="auto" w:fill="auto"/>
            <w:noWrap/>
            <w:vAlign w:val="center"/>
            <w:hideMark/>
          </w:tcPr>
          <w:p w14:paraId="33363851" w14:textId="77777777" w:rsidR="00AD0475" w:rsidRPr="007E1D98" w:rsidRDefault="00AD0475" w:rsidP="00054B64">
            <w:pPr>
              <w:jc w:val="right"/>
              <w:rPr>
                <w:color w:val="000000"/>
                <w:sz w:val="22"/>
                <w:szCs w:val="22"/>
              </w:rPr>
            </w:pPr>
            <w:r w:rsidRPr="007E1D98">
              <w:rPr>
                <w:color w:val="000000"/>
                <w:sz w:val="22"/>
                <w:szCs w:val="22"/>
              </w:rPr>
              <w:t>,423</w:t>
            </w:r>
          </w:p>
        </w:tc>
        <w:tc>
          <w:tcPr>
            <w:tcW w:w="709" w:type="dxa"/>
            <w:tcBorders>
              <w:top w:val="nil"/>
              <w:left w:val="nil"/>
              <w:bottom w:val="nil"/>
              <w:right w:val="single" w:sz="4" w:space="0" w:color="000000"/>
            </w:tcBorders>
            <w:shd w:val="clear" w:color="auto" w:fill="auto"/>
            <w:noWrap/>
            <w:vAlign w:val="center"/>
            <w:hideMark/>
          </w:tcPr>
          <w:p w14:paraId="421B3AF7" w14:textId="77777777" w:rsidR="00AD0475" w:rsidRPr="007E1D98" w:rsidRDefault="00AD0475" w:rsidP="00054B64">
            <w:pPr>
              <w:jc w:val="right"/>
              <w:rPr>
                <w:color w:val="000000"/>
                <w:sz w:val="22"/>
                <w:szCs w:val="22"/>
              </w:rPr>
            </w:pPr>
            <w:r w:rsidRPr="007E1D98">
              <w:rPr>
                <w:color w:val="000000"/>
                <w:sz w:val="22"/>
                <w:szCs w:val="22"/>
              </w:rPr>
              <w:t>,922</w:t>
            </w:r>
          </w:p>
        </w:tc>
        <w:tc>
          <w:tcPr>
            <w:tcW w:w="709" w:type="dxa"/>
            <w:tcBorders>
              <w:top w:val="nil"/>
              <w:left w:val="nil"/>
              <w:bottom w:val="nil"/>
              <w:right w:val="single" w:sz="4" w:space="0" w:color="000000"/>
            </w:tcBorders>
            <w:shd w:val="clear" w:color="auto" w:fill="auto"/>
            <w:noWrap/>
            <w:vAlign w:val="center"/>
            <w:hideMark/>
          </w:tcPr>
          <w:p w14:paraId="29B1F0C5" w14:textId="77777777" w:rsidR="00AD0475" w:rsidRPr="007E1D98" w:rsidRDefault="00AD0475" w:rsidP="00054B64">
            <w:pPr>
              <w:jc w:val="right"/>
              <w:rPr>
                <w:color w:val="000000"/>
                <w:sz w:val="22"/>
                <w:szCs w:val="22"/>
              </w:rPr>
            </w:pPr>
            <w:r w:rsidRPr="007E1D98">
              <w:rPr>
                <w:color w:val="000000"/>
                <w:sz w:val="22"/>
                <w:szCs w:val="22"/>
              </w:rPr>
              <w:t>,032</w:t>
            </w:r>
          </w:p>
        </w:tc>
      </w:tr>
      <w:tr w:rsidR="003708CC" w:rsidRPr="002A1E88" w14:paraId="4A068943" w14:textId="77777777" w:rsidTr="007E1D98">
        <w:trPr>
          <w:trHeight w:val="300"/>
        </w:trPr>
        <w:tc>
          <w:tcPr>
            <w:tcW w:w="250" w:type="dxa"/>
            <w:vMerge/>
            <w:tcBorders>
              <w:top w:val="nil"/>
              <w:left w:val="single" w:sz="12" w:space="0" w:color="000000"/>
              <w:bottom w:val="single" w:sz="12" w:space="0" w:color="000000"/>
              <w:right w:val="nil"/>
            </w:tcBorders>
            <w:vAlign w:val="center"/>
            <w:hideMark/>
          </w:tcPr>
          <w:p w14:paraId="6CBD0EC1"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2BEBFCB3"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174A18CD"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10A625AD" w14:textId="77777777" w:rsidR="00AD0475" w:rsidRPr="007E1D98" w:rsidRDefault="00AD0475" w:rsidP="00054B64">
            <w:pPr>
              <w:jc w:val="right"/>
              <w:rPr>
                <w:color w:val="000000"/>
                <w:sz w:val="22"/>
                <w:szCs w:val="22"/>
              </w:rPr>
            </w:pPr>
            <w:r w:rsidRPr="007E1D98">
              <w:rPr>
                <w:color w:val="000000"/>
                <w:sz w:val="22"/>
                <w:szCs w:val="22"/>
              </w:rPr>
              <w:t>96</w:t>
            </w:r>
          </w:p>
        </w:tc>
        <w:tc>
          <w:tcPr>
            <w:tcW w:w="851" w:type="dxa"/>
            <w:tcBorders>
              <w:top w:val="nil"/>
              <w:left w:val="nil"/>
              <w:bottom w:val="single" w:sz="4" w:space="0" w:color="000000"/>
              <w:right w:val="single" w:sz="4" w:space="0" w:color="000000"/>
            </w:tcBorders>
            <w:shd w:val="clear" w:color="auto" w:fill="auto"/>
            <w:noWrap/>
            <w:vAlign w:val="center"/>
            <w:hideMark/>
          </w:tcPr>
          <w:p w14:paraId="51000FF9" w14:textId="77777777" w:rsidR="00AD0475" w:rsidRPr="007E1D98" w:rsidRDefault="00AD0475" w:rsidP="00054B64">
            <w:pPr>
              <w:jc w:val="right"/>
              <w:rPr>
                <w:color w:val="000000"/>
                <w:sz w:val="22"/>
                <w:szCs w:val="22"/>
              </w:rPr>
            </w:pPr>
            <w:r w:rsidRPr="007E1D98">
              <w:rPr>
                <w:color w:val="000000"/>
                <w:sz w:val="22"/>
                <w:szCs w:val="22"/>
              </w:rPr>
              <w:t>96</w:t>
            </w:r>
          </w:p>
        </w:tc>
        <w:tc>
          <w:tcPr>
            <w:tcW w:w="851" w:type="dxa"/>
            <w:tcBorders>
              <w:top w:val="nil"/>
              <w:left w:val="nil"/>
              <w:bottom w:val="single" w:sz="4" w:space="0" w:color="000000"/>
              <w:right w:val="single" w:sz="4" w:space="0" w:color="000000"/>
            </w:tcBorders>
            <w:shd w:val="clear" w:color="auto" w:fill="auto"/>
            <w:noWrap/>
            <w:vAlign w:val="center"/>
            <w:hideMark/>
          </w:tcPr>
          <w:p w14:paraId="0A71B128" w14:textId="77777777" w:rsidR="00AD0475" w:rsidRPr="007E1D98" w:rsidRDefault="00AD0475" w:rsidP="00054B64">
            <w:pPr>
              <w:jc w:val="right"/>
              <w:rPr>
                <w:color w:val="000000"/>
                <w:sz w:val="22"/>
                <w:szCs w:val="22"/>
              </w:rPr>
            </w:pPr>
            <w:r w:rsidRPr="007E1D98">
              <w:rPr>
                <w:color w:val="000000"/>
                <w:sz w:val="22"/>
                <w:szCs w:val="22"/>
              </w:rPr>
              <w:t>96</w:t>
            </w:r>
          </w:p>
        </w:tc>
        <w:tc>
          <w:tcPr>
            <w:tcW w:w="708" w:type="dxa"/>
            <w:tcBorders>
              <w:top w:val="nil"/>
              <w:left w:val="nil"/>
              <w:bottom w:val="single" w:sz="4" w:space="0" w:color="000000"/>
              <w:right w:val="single" w:sz="4" w:space="0" w:color="000000"/>
            </w:tcBorders>
            <w:shd w:val="clear" w:color="auto" w:fill="auto"/>
            <w:noWrap/>
            <w:vAlign w:val="center"/>
            <w:hideMark/>
          </w:tcPr>
          <w:p w14:paraId="46A5FC03" w14:textId="77777777" w:rsidR="00AD0475" w:rsidRPr="007E1D98" w:rsidRDefault="00AD0475" w:rsidP="00054B64">
            <w:pPr>
              <w:jc w:val="right"/>
              <w:rPr>
                <w:color w:val="000000"/>
                <w:sz w:val="22"/>
                <w:szCs w:val="22"/>
              </w:rPr>
            </w:pPr>
            <w:r w:rsidRPr="007E1D98">
              <w:rPr>
                <w:color w:val="000000"/>
                <w:sz w:val="22"/>
                <w:szCs w:val="22"/>
              </w:rPr>
              <w:t>96</w:t>
            </w:r>
          </w:p>
        </w:tc>
        <w:tc>
          <w:tcPr>
            <w:tcW w:w="708" w:type="dxa"/>
            <w:tcBorders>
              <w:top w:val="nil"/>
              <w:left w:val="nil"/>
              <w:bottom w:val="single" w:sz="4" w:space="0" w:color="000000"/>
              <w:right w:val="single" w:sz="4" w:space="0" w:color="000000"/>
            </w:tcBorders>
            <w:shd w:val="clear" w:color="auto" w:fill="auto"/>
            <w:noWrap/>
            <w:vAlign w:val="center"/>
            <w:hideMark/>
          </w:tcPr>
          <w:p w14:paraId="68C1C692" w14:textId="77777777" w:rsidR="00AD0475" w:rsidRPr="007E1D98" w:rsidRDefault="00AD0475" w:rsidP="00054B64">
            <w:pPr>
              <w:jc w:val="right"/>
              <w:rPr>
                <w:color w:val="000000"/>
                <w:sz w:val="22"/>
                <w:szCs w:val="22"/>
              </w:rPr>
            </w:pPr>
            <w:r w:rsidRPr="007E1D98">
              <w:rPr>
                <w:color w:val="000000"/>
                <w:sz w:val="22"/>
                <w:szCs w:val="22"/>
              </w:rPr>
              <w:t>97</w:t>
            </w:r>
          </w:p>
        </w:tc>
        <w:tc>
          <w:tcPr>
            <w:tcW w:w="709" w:type="dxa"/>
            <w:tcBorders>
              <w:top w:val="nil"/>
              <w:left w:val="nil"/>
              <w:bottom w:val="single" w:sz="4" w:space="0" w:color="000000"/>
              <w:right w:val="single" w:sz="4" w:space="0" w:color="000000"/>
            </w:tcBorders>
            <w:shd w:val="clear" w:color="auto" w:fill="auto"/>
            <w:noWrap/>
            <w:vAlign w:val="center"/>
            <w:hideMark/>
          </w:tcPr>
          <w:p w14:paraId="6CEBB3D1" w14:textId="77777777" w:rsidR="00AD0475" w:rsidRPr="007E1D98" w:rsidRDefault="00AD0475" w:rsidP="00054B64">
            <w:pPr>
              <w:jc w:val="right"/>
              <w:rPr>
                <w:color w:val="000000"/>
                <w:sz w:val="22"/>
                <w:szCs w:val="22"/>
              </w:rPr>
            </w:pPr>
            <w:r w:rsidRPr="007E1D98">
              <w:rPr>
                <w:color w:val="000000"/>
                <w:sz w:val="22"/>
                <w:szCs w:val="22"/>
              </w:rPr>
              <w:t>97</w:t>
            </w:r>
          </w:p>
        </w:tc>
        <w:tc>
          <w:tcPr>
            <w:tcW w:w="708" w:type="dxa"/>
            <w:tcBorders>
              <w:top w:val="nil"/>
              <w:left w:val="nil"/>
              <w:bottom w:val="single" w:sz="4" w:space="0" w:color="000000"/>
              <w:right w:val="single" w:sz="4" w:space="0" w:color="000000"/>
            </w:tcBorders>
            <w:shd w:val="clear" w:color="auto" w:fill="auto"/>
            <w:noWrap/>
            <w:vAlign w:val="center"/>
            <w:hideMark/>
          </w:tcPr>
          <w:p w14:paraId="295E3E88" w14:textId="77777777" w:rsidR="00AD0475" w:rsidRPr="007E1D98" w:rsidRDefault="00AD0475" w:rsidP="00054B64">
            <w:pPr>
              <w:jc w:val="right"/>
              <w:rPr>
                <w:color w:val="000000"/>
                <w:sz w:val="22"/>
                <w:szCs w:val="22"/>
              </w:rPr>
            </w:pPr>
            <w:r w:rsidRPr="007E1D98">
              <w:rPr>
                <w:color w:val="000000"/>
                <w:sz w:val="22"/>
                <w:szCs w:val="22"/>
              </w:rPr>
              <w:t>96</w:t>
            </w:r>
          </w:p>
        </w:tc>
        <w:tc>
          <w:tcPr>
            <w:tcW w:w="709" w:type="dxa"/>
            <w:tcBorders>
              <w:top w:val="nil"/>
              <w:left w:val="nil"/>
              <w:bottom w:val="single" w:sz="4" w:space="0" w:color="000000"/>
              <w:right w:val="single" w:sz="4" w:space="0" w:color="000000"/>
            </w:tcBorders>
            <w:shd w:val="clear" w:color="auto" w:fill="auto"/>
            <w:noWrap/>
            <w:vAlign w:val="center"/>
            <w:hideMark/>
          </w:tcPr>
          <w:p w14:paraId="1F91A693" w14:textId="77777777" w:rsidR="00AD0475" w:rsidRPr="007E1D98" w:rsidRDefault="00AD0475" w:rsidP="00054B64">
            <w:pPr>
              <w:jc w:val="right"/>
              <w:rPr>
                <w:color w:val="000000"/>
                <w:sz w:val="22"/>
                <w:szCs w:val="22"/>
              </w:rPr>
            </w:pPr>
            <w:r w:rsidRPr="007E1D98">
              <w:rPr>
                <w:color w:val="000000"/>
                <w:sz w:val="22"/>
                <w:szCs w:val="22"/>
              </w:rPr>
              <w:t>97</w:t>
            </w:r>
          </w:p>
        </w:tc>
        <w:tc>
          <w:tcPr>
            <w:tcW w:w="709" w:type="dxa"/>
            <w:tcBorders>
              <w:top w:val="nil"/>
              <w:left w:val="nil"/>
              <w:bottom w:val="single" w:sz="4" w:space="0" w:color="000000"/>
              <w:right w:val="single" w:sz="4" w:space="0" w:color="000000"/>
            </w:tcBorders>
            <w:shd w:val="clear" w:color="auto" w:fill="auto"/>
            <w:noWrap/>
            <w:vAlign w:val="center"/>
            <w:hideMark/>
          </w:tcPr>
          <w:p w14:paraId="31B00D9A" w14:textId="77777777" w:rsidR="00AD0475" w:rsidRPr="007E1D98" w:rsidRDefault="00AD0475" w:rsidP="00054B64">
            <w:pPr>
              <w:jc w:val="right"/>
              <w:rPr>
                <w:color w:val="000000"/>
                <w:sz w:val="22"/>
                <w:szCs w:val="22"/>
              </w:rPr>
            </w:pPr>
            <w:r w:rsidRPr="007E1D98">
              <w:rPr>
                <w:color w:val="000000"/>
                <w:sz w:val="22"/>
                <w:szCs w:val="22"/>
              </w:rPr>
              <w:t>97</w:t>
            </w:r>
          </w:p>
        </w:tc>
      </w:tr>
      <w:tr w:rsidR="003708CC" w:rsidRPr="002A1E88" w14:paraId="222667F6" w14:textId="77777777" w:rsidTr="007E1D98">
        <w:trPr>
          <w:trHeight w:val="960"/>
        </w:trPr>
        <w:tc>
          <w:tcPr>
            <w:tcW w:w="250" w:type="dxa"/>
            <w:vMerge/>
            <w:tcBorders>
              <w:top w:val="nil"/>
              <w:left w:val="single" w:sz="12" w:space="0" w:color="000000"/>
              <w:bottom w:val="single" w:sz="12" w:space="0" w:color="000000"/>
              <w:right w:val="nil"/>
            </w:tcBorders>
            <w:vAlign w:val="center"/>
            <w:hideMark/>
          </w:tcPr>
          <w:p w14:paraId="77CCB1A5"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02C7ECC6" w14:textId="77777777" w:rsidR="00AD0475" w:rsidRPr="007E1D98" w:rsidRDefault="00AD0475" w:rsidP="00054B64">
            <w:pPr>
              <w:rPr>
                <w:color w:val="000000"/>
                <w:sz w:val="22"/>
                <w:szCs w:val="22"/>
              </w:rPr>
            </w:pPr>
            <w:r w:rsidRPr="007E1D98">
              <w:rPr>
                <w:color w:val="000000"/>
                <w:sz w:val="22"/>
                <w:szCs w:val="22"/>
              </w:rPr>
              <w:t>АхенбСиндр_Тревожность/Депрессивность</w:t>
            </w:r>
          </w:p>
        </w:tc>
        <w:tc>
          <w:tcPr>
            <w:tcW w:w="709" w:type="dxa"/>
            <w:tcBorders>
              <w:top w:val="nil"/>
              <w:left w:val="nil"/>
              <w:bottom w:val="nil"/>
              <w:right w:val="single" w:sz="12" w:space="0" w:color="000000"/>
            </w:tcBorders>
            <w:shd w:val="clear" w:color="auto" w:fill="auto"/>
            <w:hideMark/>
          </w:tcPr>
          <w:p w14:paraId="4AD315B6"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1EF4C049" w14:textId="77777777" w:rsidR="00AD0475" w:rsidRPr="007E1D98" w:rsidRDefault="00AD0475" w:rsidP="00054B64">
            <w:pPr>
              <w:jc w:val="right"/>
              <w:rPr>
                <w:color w:val="000000"/>
                <w:sz w:val="22"/>
                <w:szCs w:val="22"/>
              </w:rPr>
            </w:pPr>
            <w:r w:rsidRPr="007E1D98">
              <w:rPr>
                <w:color w:val="000000"/>
                <w:sz w:val="22"/>
                <w:szCs w:val="22"/>
              </w:rPr>
              <w:t>-,297</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2E8180D8" w14:textId="77777777" w:rsidR="00AD0475" w:rsidRPr="007E1D98" w:rsidRDefault="00AD0475" w:rsidP="00054B64">
            <w:pPr>
              <w:jc w:val="right"/>
              <w:rPr>
                <w:color w:val="000000"/>
                <w:sz w:val="22"/>
                <w:szCs w:val="22"/>
              </w:rPr>
            </w:pPr>
            <w:r w:rsidRPr="007E1D98">
              <w:rPr>
                <w:color w:val="000000"/>
                <w:sz w:val="22"/>
                <w:szCs w:val="22"/>
              </w:rPr>
              <w:t>,371</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3938AD85" w14:textId="77777777" w:rsidR="00AD0475" w:rsidRPr="007E1D98" w:rsidRDefault="00AD0475" w:rsidP="00054B64">
            <w:pPr>
              <w:jc w:val="right"/>
              <w:rPr>
                <w:color w:val="000000"/>
                <w:sz w:val="22"/>
                <w:szCs w:val="22"/>
              </w:rPr>
            </w:pPr>
            <w:r w:rsidRPr="007E1D98">
              <w:rPr>
                <w:color w:val="000000"/>
                <w:sz w:val="22"/>
                <w:szCs w:val="22"/>
              </w:rPr>
              <w:t>,341</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auto" w:fill="auto"/>
            <w:noWrap/>
            <w:vAlign w:val="center"/>
            <w:hideMark/>
          </w:tcPr>
          <w:p w14:paraId="4E6592FE" w14:textId="77777777" w:rsidR="00AD0475" w:rsidRPr="007E1D98" w:rsidRDefault="00AD0475" w:rsidP="00054B64">
            <w:pPr>
              <w:jc w:val="right"/>
              <w:rPr>
                <w:color w:val="000000"/>
                <w:sz w:val="22"/>
                <w:szCs w:val="22"/>
              </w:rPr>
            </w:pPr>
            <w:r w:rsidRPr="007E1D98">
              <w:rPr>
                <w:color w:val="000000"/>
                <w:sz w:val="22"/>
                <w:szCs w:val="22"/>
              </w:rPr>
              <w:t>-,100</w:t>
            </w:r>
          </w:p>
        </w:tc>
        <w:tc>
          <w:tcPr>
            <w:tcW w:w="708" w:type="dxa"/>
            <w:tcBorders>
              <w:top w:val="nil"/>
              <w:left w:val="nil"/>
              <w:bottom w:val="nil"/>
              <w:right w:val="single" w:sz="4" w:space="0" w:color="000000"/>
            </w:tcBorders>
            <w:shd w:val="clear" w:color="000000" w:fill="FFFF00"/>
            <w:noWrap/>
            <w:vAlign w:val="center"/>
            <w:hideMark/>
          </w:tcPr>
          <w:p w14:paraId="29C505A6" w14:textId="77777777" w:rsidR="00AD0475" w:rsidRPr="007E1D98" w:rsidRDefault="00AD0475" w:rsidP="00054B64">
            <w:pPr>
              <w:jc w:val="right"/>
              <w:rPr>
                <w:color w:val="000000"/>
                <w:sz w:val="22"/>
                <w:szCs w:val="22"/>
              </w:rPr>
            </w:pPr>
            <w:r w:rsidRPr="007E1D98">
              <w:rPr>
                <w:color w:val="000000"/>
                <w:sz w:val="22"/>
                <w:szCs w:val="22"/>
              </w:rPr>
              <w:t>-,223</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000000" w:fill="FFFF00"/>
            <w:noWrap/>
            <w:vAlign w:val="center"/>
            <w:hideMark/>
          </w:tcPr>
          <w:p w14:paraId="06766FF3" w14:textId="77777777" w:rsidR="00AD0475" w:rsidRPr="007E1D98" w:rsidRDefault="00AD0475" w:rsidP="00054B64">
            <w:pPr>
              <w:jc w:val="right"/>
              <w:rPr>
                <w:color w:val="000000"/>
                <w:sz w:val="22"/>
                <w:szCs w:val="22"/>
              </w:rPr>
            </w:pPr>
            <w:r w:rsidRPr="007E1D98">
              <w:rPr>
                <w:color w:val="000000"/>
                <w:sz w:val="22"/>
                <w:szCs w:val="22"/>
              </w:rPr>
              <w:t>-,262</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000000" w:fill="FFFF00"/>
            <w:noWrap/>
            <w:vAlign w:val="center"/>
            <w:hideMark/>
          </w:tcPr>
          <w:p w14:paraId="08B16B10" w14:textId="77777777" w:rsidR="00AD0475" w:rsidRPr="007E1D98" w:rsidRDefault="00AD0475" w:rsidP="00054B64">
            <w:pPr>
              <w:jc w:val="right"/>
              <w:rPr>
                <w:color w:val="000000"/>
                <w:sz w:val="22"/>
                <w:szCs w:val="22"/>
              </w:rPr>
            </w:pPr>
            <w:r w:rsidRPr="007E1D98">
              <w:rPr>
                <w:color w:val="000000"/>
                <w:sz w:val="22"/>
                <w:szCs w:val="22"/>
              </w:rPr>
              <w:t>,263</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000000" w:fill="FFFF00"/>
            <w:noWrap/>
            <w:vAlign w:val="center"/>
            <w:hideMark/>
          </w:tcPr>
          <w:p w14:paraId="1964F79E" w14:textId="77777777" w:rsidR="00AD0475" w:rsidRPr="007E1D98" w:rsidRDefault="00AD0475" w:rsidP="00054B64">
            <w:pPr>
              <w:jc w:val="right"/>
              <w:rPr>
                <w:color w:val="000000"/>
                <w:sz w:val="22"/>
                <w:szCs w:val="22"/>
              </w:rPr>
            </w:pPr>
            <w:r w:rsidRPr="007E1D98">
              <w:rPr>
                <w:color w:val="000000"/>
                <w:sz w:val="22"/>
                <w:szCs w:val="22"/>
              </w:rPr>
              <w:t>,221</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000000" w:fill="FFFF00"/>
            <w:noWrap/>
            <w:vAlign w:val="center"/>
            <w:hideMark/>
          </w:tcPr>
          <w:p w14:paraId="517C21B8" w14:textId="77777777" w:rsidR="00AD0475" w:rsidRPr="007E1D98" w:rsidRDefault="00AD0475" w:rsidP="00054B64">
            <w:pPr>
              <w:jc w:val="right"/>
              <w:rPr>
                <w:color w:val="000000"/>
                <w:sz w:val="22"/>
                <w:szCs w:val="22"/>
              </w:rPr>
            </w:pPr>
            <w:r w:rsidRPr="007E1D98">
              <w:rPr>
                <w:color w:val="000000"/>
                <w:sz w:val="22"/>
                <w:szCs w:val="22"/>
              </w:rPr>
              <w:t>,240</w:t>
            </w:r>
            <w:r w:rsidRPr="007E1D98">
              <w:rPr>
                <w:color w:val="000000"/>
                <w:sz w:val="22"/>
                <w:szCs w:val="22"/>
                <w:vertAlign w:val="superscript"/>
              </w:rPr>
              <w:t>*</w:t>
            </w:r>
          </w:p>
        </w:tc>
      </w:tr>
      <w:tr w:rsidR="003708CC" w:rsidRPr="002A1E88" w14:paraId="2C90A603" w14:textId="77777777" w:rsidTr="007E1D98">
        <w:trPr>
          <w:trHeight w:val="720"/>
        </w:trPr>
        <w:tc>
          <w:tcPr>
            <w:tcW w:w="250" w:type="dxa"/>
            <w:vMerge/>
            <w:tcBorders>
              <w:top w:val="nil"/>
              <w:left w:val="single" w:sz="12" w:space="0" w:color="000000"/>
              <w:bottom w:val="single" w:sz="12" w:space="0" w:color="000000"/>
              <w:right w:val="nil"/>
            </w:tcBorders>
            <w:vAlign w:val="center"/>
            <w:hideMark/>
          </w:tcPr>
          <w:p w14:paraId="366F1339"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5E4136CA"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06DFCF5C"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5322A615" w14:textId="77777777" w:rsidR="00AD0475" w:rsidRPr="007E1D98" w:rsidRDefault="00AD0475" w:rsidP="00054B64">
            <w:pPr>
              <w:jc w:val="right"/>
              <w:rPr>
                <w:color w:val="000000"/>
                <w:sz w:val="22"/>
                <w:szCs w:val="22"/>
              </w:rPr>
            </w:pPr>
            <w:r w:rsidRPr="007E1D98">
              <w:rPr>
                <w:color w:val="000000"/>
                <w:sz w:val="22"/>
                <w:szCs w:val="22"/>
              </w:rPr>
              <w:t>,001</w:t>
            </w:r>
          </w:p>
        </w:tc>
        <w:tc>
          <w:tcPr>
            <w:tcW w:w="851" w:type="dxa"/>
            <w:tcBorders>
              <w:top w:val="nil"/>
              <w:left w:val="nil"/>
              <w:bottom w:val="nil"/>
              <w:right w:val="single" w:sz="4" w:space="0" w:color="000000"/>
            </w:tcBorders>
            <w:shd w:val="clear" w:color="auto" w:fill="auto"/>
            <w:noWrap/>
            <w:vAlign w:val="center"/>
            <w:hideMark/>
          </w:tcPr>
          <w:p w14:paraId="734A4D2A"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047F46C9" w14:textId="77777777" w:rsidR="00AD0475" w:rsidRPr="007E1D98" w:rsidRDefault="00AD0475" w:rsidP="00054B64">
            <w:pPr>
              <w:jc w:val="right"/>
              <w:rPr>
                <w:color w:val="000000"/>
                <w:sz w:val="22"/>
                <w:szCs w:val="22"/>
              </w:rPr>
            </w:pPr>
            <w:r w:rsidRPr="007E1D98">
              <w:rPr>
                <w:color w:val="000000"/>
                <w:sz w:val="22"/>
                <w:szCs w:val="22"/>
              </w:rPr>
              <w:t>,000</w:t>
            </w:r>
          </w:p>
        </w:tc>
        <w:tc>
          <w:tcPr>
            <w:tcW w:w="708" w:type="dxa"/>
            <w:tcBorders>
              <w:top w:val="nil"/>
              <w:left w:val="nil"/>
              <w:bottom w:val="nil"/>
              <w:right w:val="single" w:sz="4" w:space="0" w:color="000000"/>
            </w:tcBorders>
            <w:shd w:val="clear" w:color="auto" w:fill="auto"/>
            <w:noWrap/>
            <w:vAlign w:val="center"/>
            <w:hideMark/>
          </w:tcPr>
          <w:p w14:paraId="21CB50AF" w14:textId="77777777" w:rsidR="00AD0475" w:rsidRPr="007E1D98" w:rsidRDefault="00AD0475" w:rsidP="00054B64">
            <w:pPr>
              <w:jc w:val="right"/>
              <w:rPr>
                <w:color w:val="000000"/>
                <w:sz w:val="22"/>
                <w:szCs w:val="22"/>
              </w:rPr>
            </w:pPr>
            <w:r w:rsidRPr="007E1D98">
              <w:rPr>
                <w:color w:val="000000"/>
                <w:sz w:val="22"/>
                <w:szCs w:val="22"/>
              </w:rPr>
              <w:t>,292</w:t>
            </w:r>
          </w:p>
        </w:tc>
        <w:tc>
          <w:tcPr>
            <w:tcW w:w="708" w:type="dxa"/>
            <w:tcBorders>
              <w:top w:val="nil"/>
              <w:left w:val="nil"/>
              <w:bottom w:val="nil"/>
              <w:right w:val="single" w:sz="4" w:space="0" w:color="000000"/>
            </w:tcBorders>
            <w:shd w:val="clear" w:color="auto" w:fill="auto"/>
            <w:noWrap/>
            <w:vAlign w:val="center"/>
            <w:hideMark/>
          </w:tcPr>
          <w:p w14:paraId="0FE2FDE1" w14:textId="77777777" w:rsidR="00AD0475" w:rsidRPr="007E1D98" w:rsidRDefault="00AD0475" w:rsidP="00054B64">
            <w:pPr>
              <w:jc w:val="right"/>
              <w:rPr>
                <w:color w:val="000000"/>
                <w:sz w:val="22"/>
                <w:szCs w:val="22"/>
              </w:rPr>
            </w:pPr>
            <w:r w:rsidRPr="007E1D98">
              <w:rPr>
                <w:color w:val="000000"/>
                <w:sz w:val="22"/>
                <w:szCs w:val="22"/>
              </w:rPr>
              <w:t>,017</w:t>
            </w:r>
          </w:p>
        </w:tc>
        <w:tc>
          <w:tcPr>
            <w:tcW w:w="709" w:type="dxa"/>
            <w:tcBorders>
              <w:top w:val="nil"/>
              <w:left w:val="nil"/>
              <w:bottom w:val="nil"/>
              <w:right w:val="single" w:sz="4" w:space="0" w:color="000000"/>
            </w:tcBorders>
            <w:shd w:val="clear" w:color="auto" w:fill="auto"/>
            <w:noWrap/>
            <w:vAlign w:val="center"/>
            <w:hideMark/>
          </w:tcPr>
          <w:p w14:paraId="12324BFA" w14:textId="77777777" w:rsidR="00AD0475" w:rsidRPr="007E1D98" w:rsidRDefault="00AD0475" w:rsidP="00054B64">
            <w:pPr>
              <w:jc w:val="right"/>
              <w:rPr>
                <w:color w:val="000000"/>
                <w:sz w:val="22"/>
                <w:szCs w:val="22"/>
              </w:rPr>
            </w:pPr>
            <w:r w:rsidRPr="007E1D98">
              <w:rPr>
                <w:color w:val="000000"/>
                <w:sz w:val="22"/>
                <w:szCs w:val="22"/>
              </w:rPr>
              <w:t>,005</w:t>
            </w:r>
          </w:p>
        </w:tc>
        <w:tc>
          <w:tcPr>
            <w:tcW w:w="708" w:type="dxa"/>
            <w:tcBorders>
              <w:top w:val="nil"/>
              <w:left w:val="nil"/>
              <w:bottom w:val="nil"/>
              <w:right w:val="single" w:sz="4" w:space="0" w:color="000000"/>
            </w:tcBorders>
            <w:shd w:val="clear" w:color="auto" w:fill="auto"/>
            <w:noWrap/>
            <w:vAlign w:val="center"/>
            <w:hideMark/>
          </w:tcPr>
          <w:p w14:paraId="2E9961E1" w14:textId="77777777" w:rsidR="00AD0475" w:rsidRPr="007E1D98" w:rsidRDefault="00AD0475" w:rsidP="00054B64">
            <w:pPr>
              <w:jc w:val="right"/>
              <w:rPr>
                <w:color w:val="000000"/>
                <w:sz w:val="22"/>
                <w:szCs w:val="22"/>
              </w:rPr>
            </w:pPr>
            <w:r w:rsidRPr="007E1D98">
              <w:rPr>
                <w:color w:val="000000"/>
                <w:sz w:val="22"/>
                <w:szCs w:val="22"/>
              </w:rPr>
              <w:t>,005</w:t>
            </w:r>
          </w:p>
        </w:tc>
        <w:tc>
          <w:tcPr>
            <w:tcW w:w="709" w:type="dxa"/>
            <w:tcBorders>
              <w:top w:val="nil"/>
              <w:left w:val="nil"/>
              <w:bottom w:val="nil"/>
              <w:right w:val="single" w:sz="4" w:space="0" w:color="000000"/>
            </w:tcBorders>
            <w:shd w:val="clear" w:color="auto" w:fill="auto"/>
            <w:noWrap/>
            <w:vAlign w:val="center"/>
            <w:hideMark/>
          </w:tcPr>
          <w:p w14:paraId="4D4CC716" w14:textId="77777777" w:rsidR="00AD0475" w:rsidRPr="007E1D98" w:rsidRDefault="00AD0475" w:rsidP="00054B64">
            <w:pPr>
              <w:jc w:val="right"/>
              <w:rPr>
                <w:color w:val="000000"/>
                <w:sz w:val="22"/>
                <w:szCs w:val="22"/>
              </w:rPr>
            </w:pPr>
            <w:r w:rsidRPr="007E1D98">
              <w:rPr>
                <w:color w:val="000000"/>
                <w:sz w:val="22"/>
                <w:szCs w:val="22"/>
              </w:rPr>
              <w:t>,018</w:t>
            </w:r>
          </w:p>
        </w:tc>
        <w:tc>
          <w:tcPr>
            <w:tcW w:w="709" w:type="dxa"/>
            <w:tcBorders>
              <w:top w:val="nil"/>
              <w:left w:val="nil"/>
              <w:bottom w:val="nil"/>
              <w:right w:val="single" w:sz="4" w:space="0" w:color="000000"/>
            </w:tcBorders>
            <w:shd w:val="clear" w:color="auto" w:fill="auto"/>
            <w:noWrap/>
            <w:vAlign w:val="center"/>
            <w:hideMark/>
          </w:tcPr>
          <w:p w14:paraId="157E625F" w14:textId="77777777" w:rsidR="00AD0475" w:rsidRPr="007E1D98" w:rsidRDefault="00AD0475" w:rsidP="00054B64">
            <w:pPr>
              <w:jc w:val="right"/>
              <w:rPr>
                <w:color w:val="000000"/>
                <w:sz w:val="22"/>
                <w:szCs w:val="22"/>
              </w:rPr>
            </w:pPr>
            <w:r w:rsidRPr="007E1D98">
              <w:rPr>
                <w:color w:val="000000"/>
                <w:sz w:val="22"/>
                <w:szCs w:val="22"/>
              </w:rPr>
              <w:t>,010</w:t>
            </w:r>
          </w:p>
        </w:tc>
      </w:tr>
      <w:tr w:rsidR="003708CC" w:rsidRPr="002A1E88" w14:paraId="4608CC3F" w14:textId="77777777" w:rsidTr="007E1D98">
        <w:trPr>
          <w:trHeight w:val="300"/>
        </w:trPr>
        <w:tc>
          <w:tcPr>
            <w:tcW w:w="250" w:type="dxa"/>
            <w:vMerge/>
            <w:tcBorders>
              <w:top w:val="nil"/>
              <w:left w:val="single" w:sz="12" w:space="0" w:color="000000"/>
              <w:bottom w:val="single" w:sz="12" w:space="0" w:color="000000"/>
              <w:right w:val="nil"/>
            </w:tcBorders>
            <w:vAlign w:val="center"/>
            <w:hideMark/>
          </w:tcPr>
          <w:p w14:paraId="443D9037"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08D260A1"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09D1C161"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4EF46541" w14:textId="77777777" w:rsidR="00AD0475" w:rsidRPr="007E1D98" w:rsidRDefault="00AD0475" w:rsidP="00054B64">
            <w:pPr>
              <w:jc w:val="right"/>
              <w:rPr>
                <w:color w:val="000000"/>
                <w:sz w:val="22"/>
                <w:szCs w:val="22"/>
              </w:rPr>
            </w:pPr>
            <w:r w:rsidRPr="007E1D98">
              <w:rPr>
                <w:color w:val="000000"/>
                <w:sz w:val="22"/>
                <w:szCs w:val="22"/>
              </w:rPr>
              <w:t>113</w:t>
            </w:r>
          </w:p>
        </w:tc>
        <w:tc>
          <w:tcPr>
            <w:tcW w:w="851" w:type="dxa"/>
            <w:tcBorders>
              <w:top w:val="nil"/>
              <w:left w:val="nil"/>
              <w:bottom w:val="single" w:sz="4" w:space="0" w:color="000000"/>
              <w:right w:val="single" w:sz="4" w:space="0" w:color="000000"/>
            </w:tcBorders>
            <w:shd w:val="clear" w:color="auto" w:fill="auto"/>
            <w:noWrap/>
            <w:vAlign w:val="center"/>
            <w:hideMark/>
          </w:tcPr>
          <w:p w14:paraId="10DD3F3D" w14:textId="77777777" w:rsidR="00AD0475" w:rsidRPr="007E1D98" w:rsidRDefault="00AD0475" w:rsidP="00054B64">
            <w:pPr>
              <w:jc w:val="right"/>
              <w:rPr>
                <w:color w:val="000000"/>
                <w:sz w:val="22"/>
                <w:szCs w:val="22"/>
              </w:rPr>
            </w:pPr>
            <w:r w:rsidRPr="007E1D98">
              <w:rPr>
                <w:color w:val="000000"/>
                <w:sz w:val="22"/>
                <w:szCs w:val="22"/>
              </w:rPr>
              <w:t>113</w:t>
            </w:r>
          </w:p>
        </w:tc>
        <w:tc>
          <w:tcPr>
            <w:tcW w:w="851" w:type="dxa"/>
            <w:tcBorders>
              <w:top w:val="nil"/>
              <w:left w:val="nil"/>
              <w:bottom w:val="single" w:sz="4" w:space="0" w:color="000000"/>
              <w:right w:val="single" w:sz="4" w:space="0" w:color="000000"/>
            </w:tcBorders>
            <w:shd w:val="clear" w:color="auto" w:fill="auto"/>
            <w:noWrap/>
            <w:vAlign w:val="center"/>
            <w:hideMark/>
          </w:tcPr>
          <w:p w14:paraId="12CFCBB9" w14:textId="77777777" w:rsidR="00AD0475" w:rsidRPr="007E1D98" w:rsidRDefault="00AD0475" w:rsidP="00054B64">
            <w:pPr>
              <w:jc w:val="right"/>
              <w:rPr>
                <w:color w:val="000000"/>
                <w:sz w:val="22"/>
                <w:szCs w:val="22"/>
              </w:rPr>
            </w:pPr>
            <w:r w:rsidRPr="007E1D98">
              <w:rPr>
                <w:color w:val="000000"/>
                <w:sz w:val="22"/>
                <w:szCs w:val="22"/>
              </w:rPr>
              <w:t>113</w:t>
            </w:r>
          </w:p>
        </w:tc>
        <w:tc>
          <w:tcPr>
            <w:tcW w:w="708" w:type="dxa"/>
            <w:tcBorders>
              <w:top w:val="nil"/>
              <w:left w:val="nil"/>
              <w:bottom w:val="single" w:sz="4" w:space="0" w:color="000000"/>
              <w:right w:val="single" w:sz="4" w:space="0" w:color="000000"/>
            </w:tcBorders>
            <w:shd w:val="clear" w:color="auto" w:fill="auto"/>
            <w:noWrap/>
            <w:vAlign w:val="center"/>
            <w:hideMark/>
          </w:tcPr>
          <w:p w14:paraId="48C73366" w14:textId="77777777" w:rsidR="00AD0475" w:rsidRPr="007E1D98" w:rsidRDefault="00AD0475" w:rsidP="00054B64">
            <w:pPr>
              <w:jc w:val="right"/>
              <w:rPr>
                <w:color w:val="000000"/>
                <w:sz w:val="22"/>
                <w:szCs w:val="22"/>
              </w:rPr>
            </w:pPr>
            <w:r w:rsidRPr="007E1D98">
              <w:rPr>
                <w:color w:val="000000"/>
                <w:sz w:val="22"/>
                <w:szCs w:val="22"/>
              </w:rPr>
              <w:t>113</w:t>
            </w:r>
          </w:p>
        </w:tc>
        <w:tc>
          <w:tcPr>
            <w:tcW w:w="708" w:type="dxa"/>
            <w:tcBorders>
              <w:top w:val="nil"/>
              <w:left w:val="nil"/>
              <w:bottom w:val="single" w:sz="4" w:space="0" w:color="000000"/>
              <w:right w:val="single" w:sz="4" w:space="0" w:color="000000"/>
            </w:tcBorders>
            <w:shd w:val="clear" w:color="auto" w:fill="auto"/>
            <w:noWrap/>
            <w:vAlign w:val="center"/>
            <w:hideMark/>
          </w:tcPr>
          <w:p w14:paraId="1D0BBCEE" w14:textId="77777777" w:rsidR="00AD0475" w:rsidRPr="007E1D98" w:rsidRDefault="00AD0475" w:rsidP="00054B64">
            <w:pPr>
              <w:jc w:val="right"/>
              <w:rPr>
                <w:color w:val="000000"/>
                <w:sz w:val="22"/>
                <w:szCs w:val="22"/>
              </w:rPr>
            </w:pPr>
            <w:r w:rsidRPr="007E1D98">
              <w:rPr>
                <w:color w:val="000000"/>
                <w:sz w:val="22"/>
                <w:szCs w:val="22"/>
              </w:rPr>
              <w:t>114</w:t>
            </w:r>
          </w:p>
        </w:tc>
        <w:tc>
          <w:tcPr>
            <w:tcW w:w="709" w:type="dxa"/>
            <w:tcBorders>
              <w:top w:val="nil"/>
              <w:left w:val="nil"/>
              <w:bottom w:val="single" w:sz="4" w:space="0" w:color="000000"/>
              <w:right w:val="single" w:sz="4" w:space="0" w:color="000000"/>
            </w:tcBorders>
            <w:shd w:val="clear" w:color="auto" w:fill="auto"/>
            <w:noWrap/>
            <w:vAlign w:val="center"/>
            <w:hideMark/>
          </w:tcPr>
          <w:p w14:paraId="665BA703" w14:textId="77777777" w:rsidR="00AD0475" w:rsidRPr="007E1D98" w:rsidRDefault="00AD0475" w:rsidP="00054B64">
            <w:pPr>
              <w:jc w:val="right"/>
              <w:rPr>
                <w:color w:val="000000"/>
                <w:sz w:val="22"/>
                <w:szCs w:val="22"/>
              </w:rPr>
            </w:pPr>
            <w:r w:rsidRPr="007E1D98">
              <w:rPr>
                <w:color w:val="000000"/>
                <w:sz w:val="22"/>
                <w:szCs w:val="22"/>
              </w:rPr>
              <w:t>114</w:t>
            </w:r>
          </w:p>
        </w:tc>
        <w:tc>
          <w:tcPr>
            <w:tcW w:w="708" w:type="dxa"/>
            <w:tcBorders>
              <w:top w:val="nil"/>
              <w:left w:val="nil"/>
              <w:bottom w:val="single" w:sz="4" w:space="0" w:color="000000"/>
              <w:right w:val="single" w:sz="4" w:space="0" w:color="000000"/>
            </w:tcBorders>
            <w:shd w:val="clear" w:color="auto" w:fill="auto"/>
            <w:noWrap/>
            <w:vAlign w:val="center"/>
            <w:hideMark/>
          </w:tcPr>
          <w:p w14:paraId="652312E7" w14:textId="77777777" w:rsidR="00AD0475" w:rsidRPr="007E1D98" w:rsidRDefault="00AD0475" w:rsidP="00054B64">
            <w:pPr>
              <w:jc w:val="right"/>
              <w:rPr>
                <w:color w:val="000000"/>
                <w:sz w:val="22"/>
                <w:szCs w:val="22"/>
              </w:rPr>
            </w:pPr>
            <w:r w:rsidRPr="007E1D98">
              <w:rPr>
                <w:color w:val="000000"/>
                <w:sz w:val="22"/>
                <w:szCs w:val="22"/>
              </w:rPr>
              <w:t>113</w:t>
            </w:r>
          </w:p>
        </w:tc>
        <w:tc>
          <w:tcPr>
            <w:tcW w:w="709" w:type="dxa"/>
            <w:tcBorders>
              <w:top w:val="nil"/>
              <w:left w:val="nil"/>
              <w:bottom w:val="single" w:sz="4" w:space="0" w:color="000000"/>
              <w:right w:val="single" w:sz="4" w:space="0" w:color="000000"/>
            </w:tcBorders>
            <w:shd w:val="clear" w:color="auto" w:fill="auto"/>
            <w:noWrap/>
            <w:vAlign w:val="center"/>
            <w:hideMark/>
          </w:tcPr>
          <w:p w14:paraId="0D990894" w14:textId="77777777" w:rsidR="00AD0475" w:rsidRPr="007E1D98" w:rsidRDefault="00AD0475" w:rsidP="00054B64">
            <w:pPr>
              <w:jc w:val="right"/>
              <w:rPr>
                <w:color w:val="000000"/>
                <w:sz w:val="22"/>
                <w:szCs w:val="22"/>
              </w:rPr>
            </w:pPr>
            <w:r w:rsidRPr="007E1D98">
              <w:rPr>
                <w:color w:val="000000"/>
                <w:sz w:val="22"/>
                <w:szCs w:val="22"/>
              </w:rPr>
              <w:t>114</w:t>
            </w:r>
          </w:p>
        </w:tc>
        <w:tc>
          <w:tcPr>
            <w:tcW w:w="709" w:type="dxa"/>
            <w:tcBorders>
              <w:top w:val="nil"/>
              <w:left w:val="nil"/>
              <w:bottom w:val="single" w:sz="4" w:space="0" w:color="000000"/>
              <w:right w:val="single" w:sz="4" w:space="0" w:color="000000"/>
            </w:tcBorders>
            <w:shd w:val="clear" w:color="auto" w:fill="auto"/>
            <w:noWrap/>
            <w:vAlign w:val="center"/>
            <w:hideMark/>
          </w:tcPr>
          <w:p w14:paraId="42EAD561" w14:textId="77777777" w:rsidR="00AD0475" w:rsidRPr="007E1D98" w:rsidRDefault="00AD0475" w:rsidP="00054B64">
            <w:pPr>
              <w:jc w:val="right"/>
              <w:rPr>
                <w:color w:val="000000"/>
                <w:sz w:val="22"/>
                <w:szCs w:val="22"/>
              </w:rPr>
            </w:pPr>
            <w:r w:rsidRPr="007E1D98">
              <w:rPr>
                <w:color w:val="000000"/>
                <w:sz w:val="22"/>
                <w:szCs w:val="22"/>
              </w:rPr>
              <w:t>114</w:t>
            </w:r>
          </w:p>
        </w:tc>
      </w:tr>
      <w:tr w:rsidR="003708CC" w:rsidRPr="002A1E88" w14:paraId="1D1CDC3C" w14:textId="77777777" w:rsidTr="007E1D98">
        <w:trPr>
          <w:trHeight w:val="960"/>
        </w:trPr>
        <w:tc>
          <w:tcPr>
            <w:tcW w:w="250" w:type="dxa"/>
            <w:vMerge/>
            <w:tcBorders>
              <w:top w:val="nil"/>
              <w:left w:val="single" w:sz="12" w:space="0" w:color="000000"/>
              <w:bottom w:val="single" w:sz="12" w:space="0" w:color="000000"/>
              <w:right w:val="nil"/>
            </w:tcBorders>
            <w:vAlign w:val="center"/>
            <w:hideMark/>
          </w:tcPr>
          <w:p w14:paraId="5A9056D7"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6E605AA8" w14:textId="77777777" w:rsidR="00AD0475" w:rsidRPr="007E1D98" w:rsidRDefault="00AD0475" w:rsidP="00054B64">
            <w:pPr>
              <w:rPr>
                <w:color w:val="000000"/>
                <w:sz w:val="22"/>
                <w:szCs w:val="22"/>
              </w:rPr>
            </w:pPr>
            <w:r w:rsidRPr="007E1D98">
              <w:rPr>
                <w:color w:val="000000"/>
                <w:sz w:val="22"/>
                <w:szCs w:val="22"/>
              </w:rPr>
              <w:t>АхенбСиндр_Замкнутость</w:t>
            </w:r>
          </w:p>
        </w:tc>
        <w:tc>
          <w:tcPr>
            <w:tcW w:w="709" w:type="dxa"/>
            <w:tcBorders>
              <w:top w:val="nil"/>
              <w:left w:val="nil"/>
              <w:bottom w:val="nil"/>
              <w:right w:val="single" w:sz="12" w:space="0" w:color="000000"/>
            </w:tcBorders>
            <w:shd w:val="clear" w:color="auto" w:fill="auto"/>
            <w:hideMark/>
          </w:tcPr>
          <w:p w14:paraId="0182D619"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auto" w:fill="auto"/>
            <w:noWrap/>
            <w:vAlign w:val="center"/>
            <w:hideMark/>
          </w:tcPr>
          <w:p w14:paraId="135C2253" w14:textId="77777777" w:rsidR="00AD0475" w:rsidRPr="007E1D98" w:rsidRDefault="00AD0475" w:rsidP="00054B64">
            <w:pPr>
              <w:jc w:val="right"/>
              <w:rPr>
                <w:color w:val="000000"/>
                <w:sz w:val="22"/>
                <w:szCs w:val="22"/>
              </w:rPr>
            </w:pPr>
            <w:r w:rsidRPr="007E1D98">
              <w:rPr>
                <w:color w:val="000000"/>
                <w:sz w:val="22"/>
                <w:szCs w:val="22"/>
              </w:rPr>
              <w:t>-,140</w:t>
            </w:r>
          </w:p>
        </w:tc>
        <w:tc>
          <w:tcPr>
            <w:tcW w:w="851" w:type="dxa"/>
            <w:tcBorders>
              <w:top w:val="nil"/>
              <w:left w:val="nil"/>
              <w:bottom w:val="nil"/>
              <w:right w:val="single" w:sz="4" w:space="0" w:color="000000"/>
            </w:tcBorders>
            <w:shd w:val="clear" w:color="000000" w:fill="FFFF00"/>
            <w:noWrap/>
            <w:vAlign w:val="center"/>
            <w:hideMark/>
          </w:tcPr>
          <w:p w14:paraId="509D8832" w14:textId="77777777" w:rsidR="00AD0475" w:rsidRPr="007E1D98" w:rsidRDefault="00AD0475" w:rsidP="00054B64">
            <w:pPr>
              <w:jc w:val="right"/>
              <w:rPr>
                <w:color w:val="000000"/>
                <w:sz w:val="22"/>
                <w:szCs w:val="22"/>
              </w:rPr>
            </w:pPr>
            <w:r w:rsidRPr="007E1D98">
              <w:rPr>
                <w:color w:val="000000"/>
                <w:sz w:val="22"/>
                <w:szCs w:val="22"/>
              </w:rPr>
              <w:t>,192</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467EB46D" w14:textId="77777777" w:rsidR="00AD0475" w:rsidRPr="007E1D98" w:rsidRDefault="00AD0475" w:rsidP="00054B64">
            <w:pPr>
              <w:jc w:val="right"/>
              <w:rPr>
                <w:color w:val="000000"/>
                <w:sz w:val="22"/>
                <w:szCs w:val="22"/>
              </w:rPr>
            </w:pPr>
            <w:r w:rsidRPr="007E1D98">
              <w:rPr>
                <w:color w:val="000000"/>
                <w:sz w:val="22"/>
                <w:szCs w:val="22"/>
              </w:rPr>
              <w:t>,229</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auto" w:fill="auto"/>
            <w:noWrap/>
            <w:vAlign w:val="center"/>
            <w:hideMark/>
          </w:tcPr>
          <w:p w14:paraId="05DC9C0F" w14:textId="77777777" w:rsidR="00AD0475" w:rsidRPr="007E1D98" w:rsidRDefault="00AD0475" w:rsidP="00054B64">
            <w:pPr>
              <w:jc w:val="right"/>
              <w:rPr>
                <w:color w:val="000000"/>
                <w:sz w:val="22"/>
                <w:szCs w:val="22"/>
              </w:rPr>
            </w:pPr>
            <w:r w:rsidRPr="007E1D98">
              <w:rPr>
                <w:color w:val="000000"/>
                <w:sz w:val="22"/>
                <w:szCs w:val="22"/>
              </w:rPr>
              <w:t>-,024</w:t>
            </w:r>
          </w:p>
        </w:tc>
        <w:tc>
          <w:tcPr>
            <w:tcW w:w="708" w:type="dxa"/>
            <w:tcBorders>
              <w:top w:val="nil"/>
              <w:left w:val="nil"/>
              <w:bottom w:val="nil"/>
              <w:right w:val="single" w:sz="4" w:space="0" w:color="000000"/>
            </w:tcBorders>
            <w:shd w:val="clear" w:color="auto" w:fill="auto"/>
            <w:noWrap/>
            <w:vAlign w:val="center"/>
            <w:hideMark/>
          </w:tcPr>
          <w:p w14:paraId="7B5B927C" w14:textId="77777777" w:rsidR="00AD0475" w:rsidRPr="007E1D98" w:rsidRDefault="00AD0475" w:rsidP="00054B64">
            <w:pPr>
              <w:jc w:val="right"/>
              <w:rPr>
                <w:color w:val="000000"/>
                <w:sz w:val="22"/>
                <w:szCs w:val="22"/>
              </w:rPr>
            </w:pPr>
            <w:r w:rsidRPr="007E1D98">
              <w:rPr>
                <w:color w:val="000000"/>
                <w:sz w:val="22"/>
                <w:szCs w:val="22"/>
              </w:rPr>
              <w:t>-,105</w:t>
            </w:r>
          </w:p>
        </w:tc>
        <w:tc>
          <w:tcPr>
            <w:tcW w:w="709" w:type="dxa"/>
            <w:tcBorders>
              <w:top w:val="nil"/>
              <w:left w:val="nil"/>
              <w:bottom w:val="nil"/>
              <w:right w:val="single" w:sz="4" w:space="0" w:color="000000"/>
            </w:tcBorders>
            <w:shd w:val="clear" w:color="auto" w:fill="auto"/>
            <w:noWrap/>
            <w:vAlign w:val="center"/>
            <w:hideMark/>
          </w:tcPr>
          <w:p w14:paraId="030F913E" w14:textId="77777777" w:rsidR="00AD0475" w:rsidRPr="007E1D98" w:rsidRDefault="00AD0475" w:rsidP="00054B64">
            <w:pPr>
              <w:jc w:val="right"/>
              <w:rPr>
                <w:color w:val="000000"/>
                <w:sz w:val="22"/>
                <w:szCs w:val="22"/>
              </w:rPr>
            </w:pPr>
            <w:r w:rsidRPr="007E1D98">
              <w:rPr>
                <w:color w:val="000000"/>
                <w:sz w:val="22"/>
                <w:szCs w:val="22"/>
              </w:rPr>
              <w:t>-,197</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auto" w:fill="auto"/>
            <w:noWrap/>
            <w:vAlign w:val="center"/>
            <w:hideMark/>
          </w:tcPr>
          <w:p w14:paraId="0743A41C" w14:textId="77777777" w:rsidR="00AD0475" w:rsidRPr="007E1D98" w:rsidRDefault="00AD0475" w:rsidP="00054B64">
            <w:pPr>
              <w:jc w:val="right"/>
              <w:rPr>
                <w:color w:val="000000"/>
                <w:sz w:val="22"/>
                <w:szCs w:val="22"/>
              </w:rPr>
            </w:pPr>
            <w:r w:rsidRPr="007E1D98">
              <w:rPr>
                <w:color w:val="000000"/>
                <w:sz w:val="22"/>
                <w:szCs w:val="22"/>
              </w:rPr>
              <w:t>,112</w:t>
            </w:r>
          </w:p>
        </w:tc>
        <w:tc>
          <w:tcPr>
            <w:tcW w:w="709" w:type="dxa"/>
            <w:tcBorders>
              <w:top w:val="nil"/>
              <w:left w:val="nil"/>
              <w:bottom w:val="nil"/>
              <w:right w:val="single" w:sz="4" w:space="0" w:color="000000"/>
            </w:tcBorders>
            <w:shd w:val="clear" w:color="auto" w:fill="auto"/>
            <w:noWrap/>
            <w:vAlign w:val="center"/>
            <w:hideMark/>
          </w:tcPr>
          <w:p w14:paraId="48FB7C92" w14:textId="77777777" w:rsidR="00AD0475" w:rsidRPr="007E1D98" w:rsidRDefault="00AD0475" w:rsidP="00054B64">
            <w:pPr>
              <w:jc w:val="right"/>
              <w:rPr>
                <w:color w:val="000000"/>
                <w:sz w:val="22"/>
                <w:szCs w:val="22"/>
              </w:rPr>
            </w:pPr>
            <w:r w:rsidRPr="007E1D98">
              <w:rPr>
                <w:color w:val="000000"/>
                <w:sz w:val="22"/>
                <w:szCs w:val="22"/>
              </w:rPr>
              <w:t>,179</w:t>
            </w:r>
          </w:p>
        </w:tc>
        <w:tc>
          <w:tcPr>
            <w:tcW w:w="709" w:type="dxa"/>
            <w:tcBorders>
              <w:top w:val="nil"/>
              <w:left w:val="nil"/>
              <w:bottom w:val="nil"/>
              <w:right w:val="single" w:sz="4" w:space="0" w:color="000000"/>
            </w:tcBorders>
            <w:shd w:val="clear" w:color="000000" w:fill="FFFF00"/>
            <w:noWrap/>
            <w:vAlign w:val="center"/>
            <w:hideMark/>
          </w:tcPr>
          <w:p w14:paraId="72E6D8EC" w14:textId="77777777" w:rsidR="00AD0475" w:rsidRPr="007E1D98" w:rsidRDefault="00AD0475" w:rsidP="00054B64">
            <w:pPr>
              <w:jc w:val="right"/>
              <w:rPr>
                <w:color w:val="000000"/>
                <w:sz w:val="22"/>
                <w:szCs w:val="22"/>
              </w:rPr>
            </w:pPr>
            <w:r w:rsidRPr="007E1D98">
              <w:rPr>
                <w:color w:val="000000"/>
                <w:sz w:val="22"/>
                <w:szCs w:val="22"/>
              </w:rPr>
              <w:t>,184</w:t>
            </w:r>
            <w:r w:rsidRPr="007E1D98">
              <w:rPr>
                <w:color w:val="000000"/>
                <w:sz w:val="22"/>
                <w:szCs w:val="22"/>
                <w:vertAlign w:val="superscript"/>
              </w:rPr>
              <w:t>*</w:t>
            </w:r>
          </w:p>
        </w:tc>
      </w:tr>
      <w:tr w:rsidR="003708CC" w:rsidRPr="002A1E88" w14:paraId="788583B6" w14:textId="77777777" w:rsidTr="007E1D98">
        <w:trPr>
          <w:trHeight w:val="720"/>
        </w:trPr>
        <w:tc>
          <w:tcPr>
            <w:tcW w:w="250" w:type="dxa"/>
            <w:vMerge/>
            <w:tcBorders>
              <w:top w:val="nil"/>
              <w:left w:val="single" w:sz="12" w:space="0" w:color="000000"/>
              <w:bottom w:val="single" w:sz="12" w:space="0" w:color="000000"/>
              <w:right w:val="nil"/>
            </w:tcBorders>
            <w:vAlign w:val="center"/>
            <w:hideMark/>
          </w:tcPr>
          <w:p w14:paraId="77399F11"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789854FF"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0701A45D"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650B42A6" w14:textId="77777777" w:rsidR="00AD0475" w:rsidRPr="007E1D98" w:rsidRDefault="00AD0475" w:rsidP="00054B64">
            <w:pPr>
              <w:jc w:val="right"/>
              <w:rPr>
                <w:color w:val="000000"/>
                <w:sz w:val="22"/>
                <w:szCs w:val="22"/>
              </w:rPr>
            </w:pPr>
            <w:r w:rsidRPr="007E1D98">
              <w:rPr>
                <w:color w:val="000000"/>
                <w:sz w:val="22"/>
                <w:szCs w:val="22"/>
              </w:rPr>
              <w:t>,133</w:t>
            </w:r>
          </w:p>
        </w:tc>
        <w:tc>
          <w:tcPr>
            <w:tcW w:w="851" w:type="dxa"/>
            <w:tcBorders>
              <w:top w:val="nil"/>
              <w:left w:val="nil"/>
              <w:bottom w:val="nil"/>
              <w:right w:val="single" w:sz="4" w:space="0" w:color="000000"/>
            </w:tcBorders>
            <w:shd w:val="clear" w:color="auto" w:fill="auto"/>
            <w:noWrap/>
            <w:vAlign w:val="center"/>
            <w:hideMark/>
          </w:tcPr>
          <w:p w14:paraId="7C08C35A" w14:textId="77777777" w:rsidR="00AD0475" w:rsidRPr="007E1D98" w:rsidRDefault="00AD0475" w:rsidP="00054B64">
            <w:pPr>
              <w:jc w:val="right"/>
              <w:rPr>
                <w:color w:val="000000"/>
                <w:sz w:val="22"/>
                <w:szCs w:val="22"/>
              </w:rPr>
            </w:pPr>
            <w:r w:rsidRPr="007E1D98">
              <w:rPr>
                <w:color w:val="000000"/>
                <w:sz w:val="22"/>
                <w:szCs w:val="22"/>
              </w:rPr>
              <w:t>,039</w:t>
            </w:r>
          </w:p>
        </w:tc>
        <w:tc>
          <w:tcPr>
            <w:tcW w:w="851" w:type="dxa"/>
            <w:tcBorders>
              <w:top w:val="nil"/>
              <w:left w:val="nil"/>
              <w:bottom w:val="nil"/>
              <w:right w:val="single" w:sz="4" w:space="0" w:color="000000"/>
            </w:tcBorders>
            <w:shd w:val="clear" w:color="auto" w:fill="auto"/>
            <w:noWrap/>
            <w:vAlign w:val="center"/>
            <w:hideMark/>
          </w:tcPr>
          <w:p w14:paraId="773B46DB" w14:textId="77777777" w:rsidR="00AD0475" w:rsidRPr="007E1D98" w:rsidRDefault="00AD0475" w:rsidP="00054B64">
            <w:pPr>
              <w:jc w:val="right"/>
              <w:rPr>
                <w:color w:val="000000"/>
                <w:sz w:val="22"/>
                <w:szCs w:val="22"/>
              </w:rPr>
            </w:pPr>
            <w:r w:rsidRPr="007E1D98">
              <w:rPr>
                <w:color w:val="000000"/>
                <w:sz w:val="22"/>
                <w:szCs w:val="22"/>
              </w:rPr>
              <w:t>,013</w:t>
            </w:r>
          </w:p>
        </w:tc>
        <w:tc>
          <w:tcPr>
            <w:tcW w:w="708" w:type="dxa"/>
            <w:tcBorders>
              <w:top w:val="nil"/>
              <w:left w:val="nil"/>
              <w:bottom w:val="nil"/>
              <w:right w:val="single" w:sz="4" w:space="0" w:color="000000"/>
            </w:tcBorders>
            <w:shd w:val="clear" w:color="auto" w:fill="auto"/>
            <w:noWrap/>
            <w:vAlign w:val="center"/>
            <w:hideMark/>
          </w:tcPr>
          <w:p w14:paraId="381A46CE" w14:textId="77777777" w:rsidR="00AD0475" w:rsidRPr="007E1D98" w:rsidRDefault="00AD0475" w:rsidP="00054B64">
            <w:pPr>
              <w:jc w:val="right"/>
              <w:rPr>
                <w:color w:val="000000"/>
                <w:sz w:val="22"/>
                <w:szCs w:val="22"/>
              </w:rPr>
            </w:pPr>
            <w:r w:rsidRPr="007E1D98">
              <w:rPr>
                <w:color w:val="000000"/>
                <w:sz w:val="22"/>
                <w:szCs w:val="22"/>
              </w:rPr>
              <w:t>,800</w:t>
            </w:r>
          </w:p>
        </w:tc>
        <w:tc>
          <w:tcPr>
            <w:tcW w:w="708" w:type="dxa"/>
            <w:tcBorders>
              <w:top w:val="nil"/>
              <w:left w:val="nil"/>
              <w:bottom w:val="nil"/>
              <w:right w:val="single" w:sz="4" w:space="0" w:color="000000"/>
            </w:tcBorders>
            <w:shd w:val="clear" w:color="auto" w:fill="auto"/>
            <w:noWrap/>
            <w:vAlign w:val="center"/>
            <w:hideMark/>
          </w:tcPr>
          <w:p w14:paraId="631B216E" w14:textId="77777777" w:rsidR="00AD0475" w:rsidRPr="007E1D98" w:rsidRDefault="00AD0475" w:rsidP="00054B64">
            <w:pPr>
              <w:jc w:val="right"/>
              <w:rPr>
                <w:color w:val="000000"/>
                <w:sz w:val="22"/>
                <w:szCs w:val="22"/>
              </w:rPr>
            </w:pPr>
            <w:r w:rsidRPr="007E1D98">
              <w:rPr>
                <w:color w:val="000000"/>
                <w:sz w:val="22"/>
                <w:szCs w:val="22"/>
              </w:rPr>
              <w:t>,260</w:t>
            </w:r>
          </w:p>
        </w:tc>
        <w:tc>
          <w:tcPr>
            <w:tcW w:w="709" w:type="dxa"/>
            <w:tcBorders>
              <w:top w:val="nil"/>
              <w:left w:val="nil"/>
              <w:bottom w:val="nil"/>
              <w:right w:val="single" w:sz="4" w:space="0" w:color="000000"/>
            </w:tcBorders>
            <w:shd w:val="clear" w:color="auto" w:fill="auto"/>
            <w:noWrap/>
            <w:vAlign w:val="center"/>
            <w:hideMark/>
          </w:tcPr>
          <w:p w14:paraId="22DE5593" w14:textId="77777777" w:rsidR="00AD0475" w:rsidRPr="007E1D98" w:rsidRDefault="00AD0475" w:rsidP="00054B64">
            <w:pPr>
              <w:jc w:val="right"/>
              <w:rPr>
                <w:color w:val="000000"/>
                <w:sz w:val="22"/>
                <w:szCs w:val="22"/>
              </w:rPr>
            </w:pPr>
            <w:r w:rsidRPr="007E1D98">
              <w:rPr>
                <w:color w:val="000000"/>
                <w:sz w:val="22"/>
                <w:szCs w:val="22"/>
              </w:rPr>
              <w:t>,033</w:t>
            </w:r>
          </w:p>
        </w:tc>
        <w:tc>
          <w:tcPr>
            <w:tcW w:w="708" w:type="dxa"/>
            <w:tcBorders>
              <w:top w:val="nil"/>
              <w:left w:val="nil"/>
              <w:bottom w:val="nil"/>
              <w:right w:val="single" w:sz="4" w:space="0" w:color="000000"/>
            </w:tcBorders>
            <w:shd w:val="clear" w:color="auto" w:fill="auto"/>
            <w:noWrap/>
            <w:vAlign w:val="center"/>
            <w:hideMark/>
          </w:tcPr>
          <w:p w14:paraId="4685AF5C" w14:textId="77777777" w:rsidR="00AD0475" w:rsidRPr="007E1D98" w:rsidRDefault="00AD0475" w:rsidP="00054B64">
            <w:pPr>
              <w:jc w:val="right"/>
              <w:rPr>
                <w:color w:val="000000"/>
                <w:sz w:val="22"/>
                <w:szCs w:val="22"/>
              </w:rPr>
            </w:pPr>
            <w:r w:rsidRPr="007E1D98">
              <w:rPr>
                <w:color w:val="000000"/>
                <w:sz w:val="22"/>
                <w:szCs w:val="22"/>
              </w:rPr>
              <w:t>,232</w:t>
            </w:r>
          </w:p>
        </w:tc>
        <w:tc>
          <w:tcPr>
            <w:tcW w:w="709" w:type="dxa"/>
            <w:tcBorders>
              <w:top w:val="nil"/>
              <w:left w:val="nil"/>
              <w:bottom w:val="nil"/>
              <w:right w:val="single" w:sz="4" w:space="0" w:color="000000"/>
            </w:tcBorders>
            <w:shd w:val="clear" w:color="auto" w:fill="auto"/>
            <w:noWrap/>
            <w:vAlign w:val="center"/>
            <w:hideMark/>
          </w:tcPr>
          <w:p w14:paraId="11A536CA" w14:textId="77777777" w:rsidR="00AD0475" w:rsidRPr="007E1D98" w:rsidRDefault="00AD0475" w:rsidP="00054B64">
            <w:pPr>
              <w:jc w:val="right"/>
              <w:rPr>
                <w:color w:val="000000"/>
                <w:sz w:val="22"/>
                <w:szCs w:val="22"/>
              </w:rPr>
            </w:pPr>
            <w:r w:rsidRPr="007E1D98">
              <w:rPr>
                <w:color w:val="000000"/>
                <w:sz w:val="22"/>
                <w:szCs w:val="22"/>
              </w:rPr>
              <w:t>,053</w:t>
            </w:r>
          </w:p>
        </w:tc>
        <w:tc>
          <w:tcPr>
            <w:tcW w:w="709" w:type="dxa"/>
            <w:tcBorders>
              <w:top w:val="nil"/>
              <w:left w:val="nil"/>
              <w:bottom w:val="nil"/>
              <w:right w:val="single" w:sz="4" w:space="0" w:color="000000"/>
            </w:tcBorders>
            <w:shd w:val="clear" w:color="auto" w:fill="auto"/>
            <w:noWrap/>
            <w:vAlign w:val="center"/>
            <w:hideMark/>
          </w:tcPr>
          <w:p w14:paraId="0A33991C" w14:textId="77777777" w:rsidR="00AD0475" w:rsidRPr="007E1D98" w:rsidRDefault="00AD0475" w:rsidP="00054B64">
            <w:pPr>
              <w:jc w:val="right"/>
              <w:rPr>
                <w:color w:val="000000"/>
                <w:sz w:val="22"/>
                <w:szCs w:val="22"/>
              </w:rPr>
            </w:pPr>
            <w:r w:rsidRPr="007E1D98">
              <w:rPr>
                <w:color w:val="000000"/>
                <w:sz w:val="22"/>
                <w:szCs w:val="22"/>
              </w:rPr>
              <w:t>,048</w:t>
            </w:r>
          </w:p>
        </w:tc>
      </w:tr>
      <w:tr w:rsidR="003708CC" w:rsidRPr="002A1E88" w14:paraId="2DB7B36F" w14:textId="77777777" w:rsidTr="007E1D98">
        <w:trPr>
          <w:trHeight w:val="300"/>
        </w:trPr>
        <w:tc>
          <w:tcPr>
            <w:tcW w:w="250" w:type="dxa"/>
            <w:vMerge/>
            <w:tcBorders>
              <w:top w:val="nil"/>
              <w:left w:val="single" w:sz="12" w:space="0" w:color="000000"/>
              <w:bottom w:val="single" w:sz="12" w:space="0" w:color="000000"/>
              <w:right w:val="nil"/>
            </w:tcBorders>
            <w:vAlign w:val="center"/>
            <w:hideMark/>
          </w:tcPr>
          <w:p w14:paraId="351AD454"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6150740E"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6681193F"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01B26FC4" w14:textId="77777777" w:rsidR="00AD0475" w:rsidRPr="007E1D98" w:rsidRDefault="00AD0475" w:rsidP="00054B64">
            <w:pPr>
              <w:jc w:val="right"/>
              <w:rPr>
                <w:color w:val="000000"/>
                <w:sz w:val="22"/>
                <w:szCs w:val="22"/>
              </w:rPr>
            </w:pPr>
            <w:r w:rsidRPr="007E1D98">
              <w:rPr>
                <w:color w:val="000000"/>
                <w:sz w:val="22"/>
                <w:szCs w:val="22"/>
              </w:rPr>
              <w:t>116</w:t>
            </w:r>
          </w:p>
        </w:tc>
        <w:tc>
          <w:tcPr>
            <w:tcW w:w="851" w:type="dxa"/>
            <w:tcBorders>
              <w:top w:val="nil"/>
              <w:left w:val="nil"/>
              <w:bottom w:val="single" w:sz="4" w:space="0" w:color="000000"/>
              <w:right w:val="single" w:sz="4" w:space="0" w:color="000000"/>
            </w:tcBorders>
            <w:shd w:val="clear" w:color="auto" w:fill="auto"/>
            <w:noWrap/>
            <w:vAlign w:val="center"/>
            <w:hideMark/>
          </w:tcPr>
          <w:p w14:paraId="35765891" w14:textId="77777777" w:rsidR="00AD0475" w:rsidRPr="007E1D98" w:rsidRDefault="00AD0475" w:rsidP="00054B64">
            <w:pPr>
              <w:jc w:val="right"/>
              <w:rPr>
                <w:color w:val="000000"/>
                <w:sz w:val="22"/>
                <w:szCs w:val="22"/>
              </w:rPr>
            </w:pPr>
            <w:r w:rsidRPr="007E1D98">
              <w:rPr>
                <w:color w:val="000000"/>
                <w:sz w:val="22"/>
                <w:szCs w:val="22"/>
              </w:rPr>
              <w:t>116</w:t>
            </w:r>
          </w:p>
        </w:tc>
        <w:tc>
          <w:tcPr>
            <w:tcW w:w="851" w:type="dxa"/>
            <w:tcBorders>
              <w:top w:val="nil"/>
              <w:left w:val="nil"/>
              <w:bottom w:val="single" w:sz="4" w:space="0" w:color="000000"/>
              <w:right w:val="single" w:sz="4" w:space="0" w:color="000000"/>
            </w:tcBorders>
            <w:shd w:val="clear" w:color="auto" w:fill="auto"/>
            <w:noWrap/>
            <w:vAlign w:val="center"/>
            <w:hideMark/>
          </w:tcPr>
          <w:p w14:paraId="18308C85" w14:textId="77777777" w:rsidR="00AD0475" w:rsidRPr="007E1D98" w:rsidRDefault="00AD0475" w:rsidP="00054B64">
            <w:pPr>
              <w:jc w:val="right"/>
              <w:rPr>
                <w:color w:val="000000"/>
                <w:sz w:val="22"/>
                <w:szCs w:val="22"/>
              </w:rPr>
            </w:pPr>
            <w:r w:rsidRPr="007E1D98">
              <w:rPr>
                <w:color w:val="000000"/>
                <w:sz w:val="22"/>
                <w:szCs w:val="22"/>
              </w:rPr>
              <w:t>116</w:t>
            </w:r>
          </w:p>
        </w:tc>
        <w:tc>
          <w:tcPr>
            <w:tcW w:w="708" w:type="dxa"/>
            <w:tcBorders>
              <w:top w:val="nil"/>
              <w:left w:val="nil"/>
              <w:bottom w:val="single" w:sz="4" w:space="0" w:color="000000"/>
              <w:right w:val="single" w:sz="4" w:space="0" w:color="000000"/>
            </w:tcBorders>
            <w:shd w:val="clear" w:color="auto" w:fill="auto"/>
            <w:noWrap/>
            <w:vAlign w:val="center"/>
            <w:hideMark/>
          </w:tcPr>
          <w:p w14:paraId="198B8CA1" w14:textId="77777777" w:rsidR="00AD0475" w:rsidRPr="007E1D98" w:rsidRDefault="00AD0475" w:rsidP="00054B64">
            <w:pPr>
              <w:jc w:val="right"/>
              <w:rPr>
                <w:color w:val="000000"/>
                <w:sz w:val="22"/>
                <w:szCs w:val="22"/>
              </w:rPr>
            </w:pPr>
            <w:r w:rsidRPr="007E1D98">
              <w:rPr>
                <w:color w:val="000000"/>
                <w:sz w:val="22"/>
                <w:szCs w:val="22"/>
              </w:rPr>
              <w:t>116</w:t>
            </w:r>
          </w:p>
        </w:tc>
        <w:tc>
          <w:tcPr>
            <w:tcW w:w="708" w:type="dxa"/>
            <w:tcBorders>
              <w:top w:val="nil"/>
              <w:left w:val="nil"/>
              <w:bottom w:val="single" w:sz="4" w:space="0" w:color="000000"/>
              <w:right w:val="single" w:sz="4" w:space="0" w:color="000000"/>
            </w:tcBorders>
            <w:shd w:val="clear" w:color="auto" w:fill="auto"/>
            <w:noWrap/>
            <w:vAlign w:val="center"/>
            <w:hideMark/>
          </w:tcPr>
          <w:p w14:paraId="199ECCD0" w14:textId="77777777" w:rsidR="00AD0475" w:rsidRPr="007E1D98" w:rsidRDefault="00AD0475" w:rsidP="00054B64">
            <w:pPr>
              <w:jc w:val="right"/>
              <w:rPr>
                <w:color w:val="000000"/>
                <w:sz w:val="22"/>
                <w:szCs w:val="22"/>
              </w:rPr>
            </w:pPr>
            <w:r w:rsidRPr="007E1D98">
              <w:rPr>
                <w:color w:val="000000"/>
                <w:sz w:val="22"/>
                <w:szCs w:val="22"/>
              </w:rPr>
              <w:t>117</w:t>
            </w:r>
          </w:p>
        </w:tc>
        <w:tc>
          <w:tcPr>
            <w:tcW w:w="709" w:type="dxa"/>
            <w:tcBorders>
              <w:top w:val="nil"/>
              <w:left w:val="nil"/>
              <w:bottom w:val="single" w:sz="4" w:space="0" w:color="000000"/>
              <w:right w:val="single" w:sz="4" w:space="0" w:color="000000"/>
            </w:tcBorders>
            <w:shd w:val="clear" w:color="auto" w:fill="auto"/>
            <w:noWrap/>
            <w:vAlign w:val="center"/>
            <w:hideMark/>
          </w:tcPr>
          <w:p w14:paraId="7C24169C" w14:textId="77777777" w:rsidR="00AD0475" w:rsidRPr="007E1D98" w:rsidRDefault="00AD0475" w:rsidP="00054B64">
            <w:pPr>
              <w:jc w:val="right"/>
              <w:rPr>
                <w:color w:val="000000"/>
                <w:sz w:val="22"/>
                <w:szCs w:val="22"/>
              </w:rPr>
            </w:pPr>
            <w:r w:rsidRPr="007E1D98">
              <w:rPr>
                <w:color w:val="000000"/>
                <w:sz w:val="22"/>
                <w:szCs w:val="22"/>
              </w:rPr>
              <w:t>117</w:t>
            </w:r>
          </w:p>
        </w:tc>
        <w:tc>
          <w:tcPr>
            <w:tcW w:w="708" w:type="dxa"/>
            <w:tcBorders>
              <w:top w:val="nil"/>
              <w:left w:val="nil"/>
              <w:bottom w:val="single" w:sz="4" w:space="0" w:color="000000"/>
              <w:right w:val="single" w:sz="4" w:space="0" w:color="000000"/>
            </w:tcBorders>
            <w:shd w:val="clear" w:color="auto" w:fill="auto"/>
            <w:noWrap/>
            <w:vAlign w:val="center"/>
            <w:hideMark/>
          </w:tcPr>
          <w:p w14:paraId="0F8450B7" w14:textId="77777777" w:rsidR="00AD0475" w:rsidRPr="007E1D98" w:rsidRDefault="00AD0475" w:rsidP="00054B64">
            <w:pPr>
              <w:jc w:val="right"/>
              <w:rPr>
                <w:color w:val="000000"/>
                <w:sz w:val="22"/>
                <w:szCs w:val="22"/>
              </w:rPr>
            </w:pPr>
            <w:r w:rsidRPr="007E1D98">
              <w:rPr>
                <w:color w:val="000000"/>
                <w:sz w:val="22"/>
                <w:szCs w:val="22"/>
              </w:rPr>
              <w:t>116</w:t>
            </w:r>
          </w:p>
        </w:tc>
        <w:tc>
          <w:tcPr>
            <w:tcW w:w="709" w:type="dxa"/>
            <w:tcBorders>
              <w:top w:val="nil"/>
              <w:left w:val="nil"/>
              <w:bottom w:val="single" w:sz="4" w:space="0" w:color="000000"/>
              <w:right w:val="single" w:sz="4" w:space="0" w:color="000000"/>
            </w:tcBorders>
            <w:shd w:val="clear" w:color="auto" w:fill="auto"/>
            <w:noWrap/>
            <w:vAlign w:val="center"/>
            <w:hideMark/>
          </w:tcPr>
          <w:p w14:paraId="621941A3" w14:textId="77777777" w:rsidR="00AD0475" w:rsidRPr="007E1D98" w:rsidRDefault="00AD0475" w:rsidP="00054B64">
            <w:pPr>
              <w:jc w:val="right"/>
              <w:rPr>
                <w:color w:val="000000"/>
                <w:sz w:val="22"/>
                <w:szCs w:val="22"/>
              </w:rPr>
            </w:pPr>
            <w:r w:rsidRPr="007E1D98">
              <w:rPr>
                <w:color w:val="000000"/>
                <w:sz w:val="22"/>
                <w:szCs w:val="22"/>
              </w:rPr>
              <w:t>117</w:t>
            </w:r>
          </w:p>
        </w:tc>
        <w:tc>
          <w:tcPr>
            <w:tcW w:w="709" w:type="dxa"/>
            <w:tcBorders>
              <w:top w:val="nil"/>
              <w:left w:val="nil"/>
              <w:bottom w:val="single" w:sz="4" w:space="0" w:color="000000"/>
              <w:right w:val="single" w:sz="4" w:space="0" w:color="000000"/>
            </w:tcBorders>
            <w:shd w:val="clear" w:color="auto" w:fill="auto"/>
            <w:noWrap/>
            <w:vAlign w:val="center"/>
            <w:hideMark/>
          </w:tcPr>
          <w:p w14:paraId="7DF7FD27" w14:textId="77777777" w:rsidR="00AD0475" w:rsidRPr="007E1D98" w:rsidRDefault="00AD0475" w:rsidP="00054B64">
            <w:pPr>
              <w:jc w:val="right"/>
              <w:rPr>
                <w:color w:val="000000"/>
                <w:sz w:val="22"/>
                <w:szCs w:val="22"/>
              </w:rPr>
            </w:pPr>
            <w:r w:rsidRPr="007E1D98">
              <w:rPr>
                <w:color w:val="000000"/>
                <w:sz w:val="22"/>
                <w:szCs w:val="22"/>
              </w:rPr>
              <w:t>117</w:t>
            </w:r>
          </w:p>
        </w:tc>
      </w:tr>
      <w:tr w:rsidR="003708CC" w:rsidRPr="002A1E88" w14:paraId="4B9A6313" w14:textId="77777777" w:rsidTr="007E1D98">
        <w:trPr>
          <w:trHeight w:val="960"/>
        </w:trPr>
        <w:tc>
          <w:tcPr>
            <w:tcW w:w="250" w:type="dxa"/>
            <w:vMerge/>
            <w:tcBorders>
              <w:top w:val="nil"/>
              <w:left w:val="single" w:sz="12" w:space="0" w:color="000000"/>
              <w:bottom w:val="single" w:sz="12" w:space="0" w:color="000000"/>
              <w:right w:val="nil"/>
            </w:tcBorders>
            <w:vAlign w:val="center"/>
            <w:hideMark/>
          </w:tcPr>
          <w:p w14:paraId="7B6B834F"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669973AB" w14:textId="77777777" w:rsidR="00AD0475" w:rsidRPr="007E1D98" w:rsidRDefault="00AD0475" w:rsidP="00054B64">
            <w:pPr>
              <w:rPr>
                <w:color w:val="000000"/>
                <w:sz w:val="22"/>
                <w:szCs w:val="22"/>
              </w:rPr>
            </w:pPr>
            <w:r w:rsidRPr="007E1D98">
              <w:rPr>
                <w:color w:val="000000"/>
                <w:sz w:val="22"/>
                <w:szCs w:val="22"/>
              </w:rPr>
              <w:t>АхенбСиндр_Соматич Пробл</w:t>
            </w:r>
          </w:p>
        </w:tc>
        <w:tc>
          <w:tcPr>
            <w:tcW w:w="709" w:type="dxa"/>
            <w:tcBorders>
              <w:top w:val="nil"/>
              <w:left w:val="nil"/>
              <w:bottom w:val="nil"/>
              <w:right w:val="single" w:sz="12" w:space="0" w:color="000000"/>
            </w:tcBorders>
            <w:shd w:val="clear" w:color="auto" w:fill="auto"/>
            <w:hideMark/>
          </w:tcPr>
          <w:p w14:paraId="27F75EA2"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57F63BD3" w14:textId="77777777" w:rsidR="00AD0475" w:rsidRPr="007E1D98" w:rsidRDefault="00AD0475" w:rsidP="00054B64">
            <w:pPr>
              <w:jc w:val="right"/>
              <w:rPr>
                <w:color w:val="000000"/>
                <w:sz w:val="22"/>
                <w:szCs w:val="22"/>
              </w:rPr>
            </w:pPr>
            <w:r w:rsidRPr="007E1D98">
              <w:rPr>
                <w:color w:val="000000"/>
                <w:sz w:val="22"/>
                <w:szCs w:val="22"/>
              </w:rPr>
              <w:t>-,248</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1C61F8BA" w14:textId="77777777" w:rsidR="00AD0475" w:rsidRPr="007E1D98" w:rsidRDefault="00AD0475" w:rsidP="00054B64">
            <w:pPr>
              <w:jc w:val="right"/>
              <w:rPr>
                <w:color w:val="000000"/>
                <w:sz w:val="22"/>
                <w:szCs w:val="22"/>
              </w:rPr>
            </w:pPr>
            <w:r w:rsidRPr="007E1D98">
              <w:rPr>
                <w:color w:val="000000"/>
                <w:sz w:val="22"/>
                <w:szCs w:val="22"/>
              </w:rPr>
              <w:t>,251</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auto" w:fill="auto"/>
            <w:noWrap/>
            <w:vAlign w:val="center"/>
            <w:hideMark/>
          </w:tcPr>
          <w:p w14:paraId="758FC0B3" w14:textId="77777777" w:rsidR="00AD0475" w:rsidRPr="007E1D98" w:rsidRDefault="00AD0475" w:rsidP="00054B64">
            <w:pPr>
              <w:jc w:val="right"/>
              <w:rPr>
                <w:color w:val="000000"/>
                <w:sz w:val="22"/>
                <w:szCs w:val="22"/>
              </w:rPr>
            </w:pPr>
            <w:r w:rsidRPr="007E1D98">
              <w:rPr>
                <w:color w:val="000000"/>
                <w:sz w:val="22"/>
                <w:szCs w:val="22"/>
              </w:rPr>
              <w:t>,149</w:t>
            </w:r>
          </w:p>
        </w:tc>
        <w:tc>
          <w:tcPr>
            <w:tcW w:w="708" w:type="dxa"/>
            <w:tcBorders>
              <w:top w:val="nil"/>
              <w:left w:val="nil"/>
              <w:bottom w:val="nil"/>
              <w:right w:val="single" w:sz="4" w:space="0" w:color="000000"/>
            </w:tcBorders>
            <w:shd w:val="clear" w:color="000000" w:fill="FFFF00"/>
            <w:noWrap/>
            <w:vAlign w:val="center"/>
            <w:hideMark/>
          </w:tcPr>
          <w:p w14:paraId="26E077A8" w14:textId="77777777" w:rsidR="00AD0475" w:rsidRPr="007E1D98" w:rsidRDefault="00AD0475" w:rsidP="00054B64">
            <w:pPr>
              <w:jc w:val="right"/>
              <w:rPr>
                <w:color w:val="000000"/>
                <w:sz w:val="22"/>
                <w:szCs w:val="22"/>
              </w:rPr>
            </w:pPr>
            <w:r w:rsidRPr="007E1D98">
              <w:rPr>
                <w:color w:val="000000"/>
                <w:sz w:val="22"/>
                <w:szCs w:val="22"/>
              </w:rPr>
              <w:t>-,192</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auto" w:fill="auto"/>
            <w:noWrap/>
            <w:vAlign w:val="center"/>
            <w:hideMark/>
          </w:tcPr>
          <w:p w14:paraId="0C5B3FC7" w14:textId="77777777" w:rsidR="00AD0475" w:rsidRPr="007E1D98" w:rsidRDefault="00AD0475" w:rsidP="00054B64">
            <w:pPr>
              <w:jc w:val="right"/>
              <w:rPr>
                <w:color w:val="000000"/>
                <w:sz w:val="22"/>
                <w:szCs w:val="22"/>
              </w:rPr>
            </w:pPr>
            <w:r w:rsidRPr="007E1D98">
              <w:rPr>
                <w:color w:val="000000"/>
                <w:sz w:val="22"/>
                <w:szCs w:val="22"/>
              </w:rPr>
              <w:t>-,118</w:t>
            </w:r>
          </w:p>
        </w:tc>
        <w:tc>
          <w:tcPr>
            <w:tcW w:w="709" w:type="dxa"/>
            <w:tcBorders>
              <w:top w:val="nil"/>
              <w:left w:val="nil"/>
              <w:bottom w:val="nil"/>
              <w:right w:val="single" w:sz="4" w:space="0" w:color="000000"/>
            </w:tcBorders>
            <w:shd w:val="clear" w:color="auto" w:fill="auto"/>
            <w:noWrap/>
            <w:vAlign w:val="center"/>
            <w:hideMark/>
          </w:tcPr>
          <w:p w14:paraId="23AA5D4F" w14:textId="77777777" w:rsidR="00AD0475" w:rsidRPr="007E1D98" w:rsidRDefault="00AD0475" w:rsidP="00054B64">
            <w:pPr>
              <w:jc w:val="right"/>
              <w:rPr>
                <w:color w:val="000000"/>
                <w:sz w:val="22"/>
                <w:szCs w:val="22"/>
              </w:rPr>
            </w:pPr>
            <w:r w:rsidRPr="007E1D98">
              <w:rPr>
                <w:color w:val="000000"/>
                <w:sz w:val="22"/>
                <w:szCs w:val="22"/>
              </w:rPr>
              <w:t>-,166</w:t>
            </w:r>
          </w:p>
        </w:tc>
        <w:tc>
          <w:tcPr>
            <w:tcW w:w="708" w:type="dxa"/>
            <w:tcBorders>
              <w:top w:val="nil"/>
              <w:left w:val="nil"/>
              <w:bottom w:val="nil"/>
              <w:right w:val="single" w:sz="4" w:space="0" w:color="000000"/>
            </w:tcBorders>
            <w:shd w:val="clear" w:color="000000" w:fill="FFFF00"/>
            <w:noWrap/>
            <w:vAlign w:val="center"/>
            <w:hideMark/>
          </w:tcPr>
          <w:p w14:paraId="59CA5306" w14:textId="77777777" w:rsidR="00AD0475" w:rsidRPr="007E1D98" w:rsidRDefault="00AD0475" w:rsidP="00054B64">
            <w:pPr>
              <w:jc w:val="right"/>
              <w:rPr>
                <w:color w:val="000000"/>
                <w:sz w:val="22"/>
                <w:szCs w:val="22"/>
              </w:rPr>
            </w:pPr>
            <w:r w:rsidRPr="007E1D98">
              <w:rPr>
                <w:color w:val="000000"/>
                <w:sz w:val="22"/>
                <w:szCs w:val="22"/>
              </w:rPr>
              <w:t>,191</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auto" w:fill="auto"/>
            <w:noWrap/>
            <w:vAlign w:val="center"/>
            <w:hideMark/>
          </w:tcPr>
          <w:p w14:paraId="41DFF747" w14:textId="77777777" w:rsidR="00AD0475" w:rsidRPr="007E1D98" w:rsidRDefault="00AD0475" w:rsidP="00054B64">
            <w:pPr>
              <w:jc w:val="right"/>
              <w:rPr>
                <w:color w:val="000000"/>
                <w:sz w:val="22"/>
                <w:szCs w:val="22"/>
              </w:rPr>
            </w:pPr>
            <w:r w:rsidRPr="007E1D98">
              <w:rPr>
                <w:color w:val="000000"/>
                <w:sz w:val="22"/>
                <w:szCs w:val="22"/>
              </w:rPr>
              <w:t>,058</w:t>
            </w:r>
          </w:p>
        </w:tc>
        <w:tc>
          <w:tcPr>
            <w:tcW w:w="709" w:type="dxa"/>
            <w:tcBorders>
              <w:top w:val="nil"/>
              <w:left w:val="nil"/>
              <w:bottom w:val="nil"/>
              <w:right w:val="single" w:sz="4" w:space="0" w:color="000000"/>
            </w:tcBorders>
            <w:shd w:val="clear" w:color="auto" w:fill="auto"/>
            <w:noWrap/>
            <w:vAlign w:val="center"/>
            <w:hideMark/>
          </w:tcPr>
          <w:p w14:paraId="481E406D" w14:textId="77777777" w:rsidR="00AD0475" w:rsidRPr="007E1D98" w:rsidRDefault="00AD0475" w:rsidP="00054B64">
            <w:pPr>
              <w:jc w:val="right"/>
              <w:rPr>
                <w:color w:val="000000"/>
                <w:sz w:val="22"/>
                <w:szCs w:val="22"/>
              </w:rPr>
            </w:pPr>
            <w:r w:rsidRPr="007E1D98">
              <w:rPr>
                <w:color w:val="000000"/>
                <w:sz w:val="22"/>
                <w:szCs w:val="22"/>
              </w:rPr>
              <w:t>,120</w:t>
            </w:r>
          </w:p>
        </w:tc>
      </w:tr>
      <w:tr w:rsidR="003708CC" w:rsidRPr="002A1E88" w14:paraId="09967C47" w14:textId="77777777" w:rsidTr="007E1D98">
        <w:trPr>
          <w:trHeight w:val="720"/>
        </w:trPr>
        <w:tc>
          <w:tcPr>
            <w:tcW w:w="250" w:type="dxa"/>
            <w:vMerge/>
            <w:tcBorders>
              <w:top w:val="nil"/>
              <w:left w:val="single" w:sz="12" w:space="0" w:color="000000"/>
              <w:bottom w:val="single" w:sz="12" w:space="0" w:color="000000"/>
              <w:right w:val="nil"/>
            </w:tcBorders>
            <w:vAlign w:val="center"/>
            <w:hideMark/>
          </w:tcPr>
          <w:p w14:paraId="7CD7A2B2"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77897BD9"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70613754"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5C948953" w14:textId="77777777" w:rsidR="00AD0475" w:rsidRPr="007E1D98" w:rsidRDefault="00AD0475" w:rsidP="00054B64">
            <w:pPr>
              <w:jc w:val="right"/>
              <w:rPr>
                <w:color w:val="000000"/>
                <w:sz w:val="22"/>
                <w:szCs w:val="22"/>
              </w:rPr>
            </w:pPr>
            <w:r w:rsidRPr="007E1D98">
              <w:rPr>
                <w:color w:val="000000"/>
                <w:sz w:val="22"/>
                <w:szCs w:val="22"/>
              </w:rPr>
              <w:t>,008</w:t>
            </w:r>
          </w:p>
        </w:tc>
        <w:tc>
          <w:tcPr>
            <w:tcW w:w="851" w:type="dxa"/>
            <w:tcBorders>
              <w:top w:val="nil"/>
              <w:left w:val="nil"/>
              <w:bottom w:val="nil"/>
              <w:right w:val="single" w:sz="4" w:space="0" w:color="000000"/>
            </w:tcBorders>
            <w:shd w:val="clear" w:color="auto" w:fill="auto"/>
            <w:noWrap/>
            <w:vAlign w:val="center"/>
            <w:hideMark/>
          </w:tcPr>
          <w:p w14:paraId="49652013" w14:textId="77777777" w:rsidR="00AD0475" w:rsidRPr="007E1D98" w:rsidRDefault="00AD0475" w:rsidP="00054B64">
            <w:pPr>
              <w:jc w:val="right"/>
              <w:rPr>
                <w:color w:val="000000"/>
                <w:sz w:val="22"/>
                <w:szCs w:val="22"/>
              </w:rPr>
            </w:pPr>
            <w:r w:rsidRPr="007E1D98">
              <w:rPr>
                <w:color w:val="000000"/>
                <w:sz w:val="22"/>
                <w:szCs w:val="22"/>
              </w:rPr>
              <w:t>,007</w:t>
            </w:r>
          </w:p>
        </w:tc>
        <w:tc>
          <w:tcPr>
            <w:tcW w:w="851" w:type="dxa"/>
            <w:tcBorders>
              <w:top w:val="nil"/>
              <w:left w:val="nil"/>
              <w:bottom w:val="nil"/>
              <w:right w:val="single" w:sz="4" w:space="0" w:color="000000"/>
            </w:tcBorders>
            <w:shd w:val="clear" w:color="auto" w:fill="auto"/>
            <w:noWrap/>
            <w:vAlign w:val="center"/>
            <w:hideMark/>
          </w:tcPr>
          <w:p w14:paraId="478C5A75" w14:textId="77777777" w:rsidR="00AD0475" w:rsidRPr="007E1D98" w:rsidRDefault="00AD0475" w:rsidP="00054B64">
            <w:pPr>
              <w:jc w:val="right"/>
              <w:rPr>
                <w:color w:val="000000"/>
                <w:sz w:val="22"/>
                <w:szCs w:val="22"/>
              </w:rPr>
            </w:pPr>
            <w:r w:rsidRPr="007E1D98">
              <w:rPr>
                <w:color w:val="000000"/>
                <w:sz w:val="22"/>
                <w:szCs w:val="22"/>
              </w:rPr>
              <w:t>,113</w:t>
            </w:r>
          </w:p>
        </w:tc>
        <w:tc>
          <w:tcPr>
            <w:tcW w:w="708" w:type="dxa"/>
            <w:tcBorders>
              <w:top w:val="nil"/>
              <w:left w:val="nil"/>
              <w:bottom w:val="nil"/>
              <w:right w:val="single" w:sz="4" w:space="0" w:color="000000"/>
            </w:tcBorders>
            <w:shd w:val="clear" w:color="auto" w:fill="auto"/>
            <w:noWrap/>
            <w:vAlign w:val="center"/>
            <w:hideMark/>
          </w:tcPr>
          <w:p w14:paraId="6E77275F" w14:textId="77777777" w:rsidR="00AD0475" w:rsidRPr="007E1D98" w:rsidRDefault="00AD0475" w:rsidP="00054B64">
            <w:pPr>
              <w:jc w:val="right"/>
              <w:rPr>
                <w:color w:val="000000"/>
                <w:sz w:val="22"/>
                <w:szCs w:val="22"/>
              </w:rPr>
            </w:pPr>
            <w:r w:rsidRPr="007E1D98">
              <w:rPr>
                <w:color w:val="000000"/>
                <w:sz w:val="22"/>
                <w:szCs w:val="22"/>
              </w:rPr>
              <w:t>,041</w:t>
            </w:r>
          </w:p>
        </w:tc>
        <w:tc>
          <w:tcPr>
            <w:tcW w:w="708" w:type="dxa"/>
            <w:tcBorders>
              <w:top w:val="nil"/>
              <w:left w:val="nil"/>
              <w:bottom w:val="nil"/>
              <w:right w:val="single" w:sz="4" w:space="0" w:color="000000"/>
            </w:tcBorders>
            <w:shd w:val="clear" w:color="auto" w:fill="auto"/>
            <w:noWrap/>
            <w:vAlign w:val="center"/>
            <w:hideMark/>
          </w:tcPr>
          <w:p w14:paraId="6C2E64CA" w14:textId="77777777" w:rsidR="00AD0475" w:rsidRPr="007E1D98" w:rsidRDefault="00AD0475" w:rsidP="00054B64">
            <w:pPr>
              <w:jc w:val="right"/>
              <w:rPr>
                <w:color w:val="000000"/>
                <w:sz w:val="22"/>
                <w:szCs w:val="22"/>
              </w:rPr>
            </w:pPr>
            <w:r w:rsidRPr="007E1D98">
              <w:rPr>
                <w:color w:val="000000"/>
                <w:sz w:val="22"/>
                <w:szCs w:val="22"/>
              </w:rPr>
              <w:t>,211</w:t>
            </w:r>
          </w:p>
        </w:tc>
        <w:tc>
          <w:tcPr>
            <w:tcW w:w="709" w:type="dxa"/>
            <w:tcBorders>
              <w:top w:val="nil"/>
              <w:left w:val="nil"/>
              <w:bottom w:val="nil"/>
              <w:right w:val="single" w:sz="4" w:space="0" w:color="000000"/>
            </w:tcBorders>
            <w:shd w:val="clear" w:color="auto" w:fill="auto"/>
            <w:noWrap/>
            <w:vAlign w:val="center"/>
            <w:hideMark/>
          </w:tcPr>
          <w:p w14:paraId="4ADD8E32" w14:textId="77777777" w:rsidR="00AD0475" w:rsidRPr="007E1D98" w:rsidRDefault="00AD0475" w:rsidP="00054B64">
            <w:pPr>
              <w:jc w:val="right"/>
              <w:rPr>
                <w:color w:val="000000"/>
                <w:sz w:val="22"/>
                <w:szCs w:val="22"/>
              </w:rPr>
            </w:pPr>
            <w:r w:rsidRPr="007E1D98">
              <w:rPr>
                <w:color w:val="000000"/>
                <w:sz w:val="22"/>
                <w:szCs w:val="22"/>
              </w:rPr>
              <w:t>,076</w:t>
            </w:r>
          </w:p>
        </w:tc>
        <w:tc>
          <w:tcPr>
            <w:tcW w:w="708" w:type="dxa"/>
            <w:tcBorders>
              <w:top w:val="nil"/>
              <w:left w:val="nil"/>
              <w:bottom w:val="nil"/>
              <w:right w:val="single" w:sz="4" w:space="0" w:color="000000"/>
            </w:tcBorders>
            <w:shd w:val="clear" w:color="auto" w:fill="auto"/>
            <w:noWrap/>
            <w:vAlign w:val="center"/>
            <w:hideMark/>
          </w:tcPr>
          <w:p w14:paraId="30A4F4E6" w14:textId="77777777" w:rsidR="00AD0475" w:rsidRPr="007E1D98" w:rsidRDefault="00AD0475" w:rsidP="00054B64">
            <w:pPr>
              <w:jc w:val="right"/>
              <w:rPr>
                <w:color w:val="000000"/>
                <w:sz w:val="22"/>
                <w:szCs w:val="22"/>
              </w:rPr>
            </w:pPr>
            <w:r w:rsidRPr="007E1D98">
              <w:rPr>
                <w:color w:val="000000"/>
                <w:sz w:val="22"/>
                <w:szCs w:val="22"/>
              </w:rPr>
              <w:t>,042</w:t>
            </w:r>
          </w:p>
        </w:tc>
        <w:tc>
          <w:tcPr>
            <w:tcW w:w="709" w:type="dxa"/>
            <w:tcBorders>
              <w:top w:val="nil"/>
              <w:left w:val="nil"/>
              <w:bottom w:val="nil"/>
              <w:right w:val="single" w:sz="4" w:space="0" w:color="000000"/>
            </w:tcBorders>
            <w:shd w:val="clear" w:color="auto" w:fill="auto"/>
            <w:noWrap/>
            <w:vAlign w:val="center"/>
            <w:hideMark/>
          </w:tcPr>
          <w:p w14:paraId="4353E223" w14:textId="77777777" w:rsidR="00AD0475" w:rsidRPr="007E1D98" w:rsidRDefault="00AD0475" w:rsidP="00054B64">
            <w:pPr>
              <w:jc w:val="right"/>
              <w:rPr>
                <w:color w:val="000000"/>
                <w:sz w:val="22"/>
                <w:szCs w:val="22"/>
              </w:rPr>
            </w:pPr>
            <w:r w:rsidRPr="007E1D98">
              <w:rPr>
                <w:color w:val="000000"/>
                <w:sz w:val="22"/>
                <w:szCs w:val="22"/>
              </w:rPr>
              <w:t>,539</w:t>
            </w:r>
          </w:p>
        </w:tc>
        <w:tc>
          <w:tcPr>
            <w:tcW w:w="709" w:type="dxa"/>
            <w:tcBorders>
              <w:top w:val="nil"/>
              <w:left w:val="nil"/>
              <w:bottom w:val="nil"/>
              <w:right w:val="single" w:sz="4" w:space="0" w:color="000000"/>
            </w:tcBorders>
            <w:shd w:val="clear" w:color="auto" w:fill="auto"/>
            <w:noWrap/>
            <w:vAlign w:val="center"/>
            <w:hideMark/>
          </w:tcPr>
          <w:p w14:paraId="0417369B" w14:textId="77777777" w:rsidR="00AD0475" w:rsidRPr="007E1D98" w:rsidRDefault="00AD0475" w:rsidP="00054B64">
            <w:pPr>
              <w:jc w:val="right"/>
              <w:rPr>
                <w:color w:val="000000"/>
                <w:sz w:val="22"/>
                <w:szCs w:val="22"/>
              </w:rPr>
            </w:pPr>
            <w:r w:rsidRPr="007E1D98">
              <w:rPr>
                <w:color w:val="000000"/>
                <w:sz w:val="22"/>
                <w:szCs w:val="22"/>
              </w:rPr>
              <w:t>,201</w:t>
            </w:r>
          </w:p>
        </w:tc>
      </w:tr>
      <w:tr w:rsidR="003708CC" w:rsidRPr="002A1E88" w14:paraId="13147803" w14:textId="77777777" w:rsidTr="003708CC">
        <w:trPr>
          <w:trHeight w:val="300"/>
        </w:trPr>
        <w:tc>
          <w:tcPr>
            <w:tcW w:w="250" w:type="dxa"/>
            <w:vMerge/>
            <w:tcBorders>
              <w:top w:val="nil"/>
              <w:left w:val="single" w:sz="12" w:space="0" w:color="000000"/>
              <w:bottom w:val="single" w:sz="12" w:space="0" w:color="000000"/>
              <w:right w:val="nil"/>
            </w:tcBorders>
            <w:vAlign w:val="center"/>
            <w:hideMark/>
          </w:tcPr>
          <w:p w14:paraId="6D2A6A76"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0F431354"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1B4924B5"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6011E727" w14:textId="77777777" w:rsidR="00AD0475" w:rsidRPr="007E1D98" w:rsidRDefault="00AD0475" w:rsidP="00054B64">
            <w:pPr>
              <w:jc w:val="right"/>
              <w:rPr>
                <w:color w:val="000000"/>
                <w:sz w:val="22"/>
                <w:szCs w:val="22"/>
              </w:rPr>
            </w:pPr>
            <w:r w:rsidRPr="007E1D98">
              <w:rPr>
                <w:color w:val="000000"/>
                <w:sz w:val="22"/>
                <w:szCs w:val="22"/>
              </w:rPr>
              <w:t>114</w:t>
            </w:r>
          </w:p>
        </w:tc>
        <w:tc>
          <w:tcPr>
            <w:tcW w:w="851" w:type="dxa"/>
            <w:tcBorders>
              <w:top w:val="nil"/>
              <w:left w:val="nil"/>
              <w:bottom w:val="single" w:sz="4" w:space="0" w:color="000000"/>
              <w:right w:val="single" w:sz="4" w:space="0" w:color="000000"/>
            </w:tcBorders>
            <w:shd w:val="clear" w:color="auto" w:fill="auto"/>
            <w:noWrap/>
            <w:vAlign w:val="center"/>
            <w:hideMark/>
          </w:tcPr>
          <w:p w14:paraId="29DDB43D" w14:textId="77777777" w:rsidR="00AD0475" w:rsidRPr="007E1D98" w:rsidRDefault="00AD0475" w:rsidP="00054B64">
            <w:pPr>
              <w:jc w:val="right"/>
              <w:rPr>
                <w:color w:val="000000"/>
                <w:sz w:val="22"/>
                <w:szCs w:val="22"/>
              </w:rPr>
            </w:pPr>
            <w:r w:rsidRPr="007E1D98">
              <w:rPr>
                <w:color w:val="000000"/>
                <w:sz w:val="22"/>
                <w:szCs w:val="22"/>
              </w:rPr>
              <w:t>114</w:t>
            </w:r>
          </w:p>
        </w:tc>
        <w:tc>
          <w:tcPr>
            <w:tcW w:w="851" w:type="dxa"/>
            <w:tcBorders>
              <w:top w:val="nil"/>
              <w:left w:val="nil"/>
              <w:bottom w:val="single" w:sz="4" w:space="0" w:color="000000"/>
              <w:right w:val="single" w:sz="4" w:space="0" w:color="000000"/>
            </w:tcBorders>
            <w:shd w:val="clear" w:color="auto" w:fill="auto"/>
            <w:noWrap/>
            <w:vAlign w:val="center"/>
            <w:hideMark/>
          </w:tcPr>
          <w:p w14:paraId="39583F4F" w14:textId="77777777" w:rsidR="00AD0475" w:rsidRPr="007E1D98" w:rsidRDefault="00AD0475" w:rsidP="00054B64">
            <w:pPr>
              <w:jc w:val="right"/>
              <w:rPr>
                <w:color w:val="000000"/>
                <w:sz w:val="22"/>
                <w:szCs w:val="22"/>
              </w:rPr>
            </w:pPr>
            <w:r w:rsidRPr="007E1D98">
              <w:rPr>
                <w:color w:val="000000"/>
                <w:sz w:val="22"/>
                <w:szCs w:val="22"/>
              </w:rPr>
              <w:t>114</w:t>
            </w:r>
          </w:p>
        </w:tc>
        <w:tc>
          <w:tcPr>
            <w:tcW w:w="708" w:type="dxa"/>
            <w:tcBorders>
              <w:top w:val="nil"/>
              <w:left w:val="nil"/>
              <w:bottom w:val="single" w:sz="4" w:space="0" w:color="000000"/>
              <w:right w:val="single" w:sz="4" w:space="0" w:color="000000"/>
            </w:tcBorders>
            <w:shd w:val="clear" w:color="auto" w:fill="auto"/>
            <w:noWrap/>
            <w:vAlign w:val="center"/>
            <w:hideMark/>
          </w:tcPr>
          <w:p w14:paraId="0981878E" w14:textId="77777777" w:rsidR="00AD0475" w:rsidRPr="007E1D98" w:rsidRDefault="00AD0475" w:rsidP="00054B64">
            <w:pPr>
              <w:jc w:val="right"/>
              <w:rPr>
                <w:color w:val="000000"/>
                <w:sz w:val="22"/>
                <w:szCs w:val="22"/>
              </w:rPr>
            </w:pPr>
            <w:r w:rsidRPr="007E1D98">
              <w:rPr>
                <w:color w:val="000000"/>
                <w:sz w:val="22"/>
                <w:szCs w:val="22"/>
              </w:rPr>
              <w:t>114</w:t>
            </w:r>
          </w:p>
        </w:tc>
        <w:tc>
          <w:tcPr>
            <w:tcW w:w="708" w:type="dxa"/>
            <w:tcBorders>
              <w:top w:val="nil"/>
              <w:left w:val="nil"/>
              <w:bottom w:val="single" w:sz="4" w:space="0" w:color="000000"/>
              <w:right w:val="single" w:sz="4" w:space="0" w:color="000000"/>
            </w:tcBorders>
            <w:shd w:val="clear" w:color="auto" w:fill="auto"/>
            <w:noWrap/>
            <w:vAlign w:val="center"/>
            <w:hideMark/>
          </w:tcPr>
          <w:p w14:paraId="4939FB7F" w14:textId="77777777" w:rsidR="00AD0475" w:rsidRPr="007E1D98" w:rsidRDefault="00AD0475" w:rsidP="00054B64">
            <w:pPr>
              <w:jc w:val="right"/>
              <w:rPr>
                <w:color w:val="000000"/>
                <w:sz w:val="22"/>
                <w:szCs w:val="22"/>
              </w:rPr>
            </w:pPr>
            <w:r w:rsidRPr="007E1D98">
              <w:rPr>
                <w:color w:val="000000"/>
                <w:sz w:val="22"/>
                <w:szCs w:val="22"/>
              </w:rPr>
              <w:t>115</w:t>
            </w:r>
          </w:p>
        </w:tc>
        <w:tc>
          <w:tcPr>
            <w:tcW w:w="709" w:type="dxa"/>
            <w:tcBorders>
              <w:top w:val="nil"/>
              <w:left w:val="nil"/>
              <w:bottom w:val="single" w:sz="4" w:space="0" w:color="000000"/>
              <w:right w:val="single" w:sz="4" w:space="0" w:color="000000"/>
            </w:tcBorders>
            <w:shd w:val="clear" w:color="auto" w:fill="auto"/>
            <w:noWrap/>
            <w:vAlign w:val="center"/>
            <w:hideMark/>
          </w:tcPr>
          <w:p w14:paraId="507217B8" w14:textId="77777777" w:rsidR="00AD0475" w:rsidRPr="007E1D98" w:rsidRDefault="00AD0475" w:rsidP="00054B64">
            <w:pPr>
              <w:jc w:val="right"/>
              <w:rPr>
                <w:color w:val="000000"/>
                <w:sz w:val="22"/>
                <w:szCs w:val="22"/>
              </w:rPr>
            </w:pPr>
            <w:r w:rsidRPr="007E1D98">
              <w:rPr>
                <w:color w:val="000000"/>
                <w:sz w:val="22"/>
                <w:szCs w:val="22"/>
              </w:rPr>
              <w:t>115</w:t>
            </w:r>
          </w:p>
        </w:tc>
        <w:tc>
          <w:tcPr>
            <w:tcW w:w="708" w:type="dxa"/>
            <w:tcBorders>
              <w:top w:val="nil"/>
              <w:left w:val="nil"/>
              <w:bottom w:val="single" w:sz="4" w:space="0" w:color="000000"/>
              <w:right w:val="single" w:sz="4" w:space="0" w:color="000000"/>
            </w:tcBorders>
            <w:shd w:val="clear" w:color="auto" w:fill="auto"/>
            <w:noWrap/>
            <w:vAlign w:val="center"/>
            <w:hideMark/>
          </w:tcPr>
          <w:p w14:paraId="4404CCDA" w14:textId="77777777" w:rsidR="00AD0475" w:rsidRPr="007E1D98" w:rsidRDefault="00AD0475" w:rsidP="00054B64">
            <w:pPr>
              <w:jc w:val="right"/>
              <w:rPr>
                <w:color w:val="000000"/>
                <w:sz w:val="22"/>
                <w:szCs w:val="22"/>
              </w:rPr>
            </w:pPr>
            <w:r w:rsidRPr="007E1D98">
              <w:rPr>
                <w:color w:val="000000"/>
                <w:sz w:val="22"/>
                <w:szCs w:val="22"/>
              </w:rPr>
              <w:t>114</w:t>
            </w:r>
          </w:p>
        </w:tc>
        <w:tc>
          <w:tcPr>
            <w:tcW w:w="709" w:type="dxa"/>
            <w:tcBorders>
              <w:top w:val="nil"/>
              <w:left w:val="nil"/>
              <w:bottom w:val="single" w:sz="4" w:space="0" w:color="000000"/>
              <w:right w:val="single" w:sz="4" w:space="0" w:color="000000"/>
            </w:tcBorders>
            <w:shd w:val="clear" w:color="auto" w:fill="auto"/>
            <w:noWrap/>
            <w:vAlign w:val="center"/>
            <w:hideMark/>
          </w:tcPr>
          <w:p w14:paraId="0733AD54" w14:textId="77777777" w:rsidR="00AD0475" w:rsidRPr="007E1D98" w:rsidRDefault="00AD0475" w:rsidP="00054B64">
            <w:pPr>
              <w:jc w:val="right"/>
              <w:rPr>
                <w:color w:val="000000"/>
                <w:sz w:val="22"/>
                <w:szCs w:val="22"/>
              </w:rPr>
            </w:pPr>
            <w:r w:rsidRPr="007E1D98">
              <w:rPr>
                <w:color w:val="000000"/>
                <w:sz w:val="22"/>
                <w:szCs w:val="22"/>
              </w:rPr>
              <w:t>115</w:t>
            </w:r>
          </w:p>
        </w:tc>
        <w:tc>
          <w:tcPr>
            <w:tcW w:w="709" w:type="dxa"/>
            <w:tcBorders>
              <w:top w:val="nil"/>
              <w:left w:val="nil"/>
              <w:bottom w:val="single" w:sz="4" w:space="0" w:color="000000"/>
              <w:right w:val="single" w:sz="4" w:space="0" w:color="000000"/>
            </w:tcBorders>
            <w:shd w:val="clear" w:color="auto" w:fill="auto"/>
            <w:noWrap/>
            <w:vAlign w:val="center"/>
            <w:hideMark/>
          </w:tcPr>
          <w:p w14:paraId="648D12BB" w14:textId="77777777" w:rsidR="00AD0475" w:rsidRPr="007E1D98" w:rsidRDefault="00AD0475" w:rsidP="00054B64">
            <w:pPr>
              <w:jc w:val="right"/>
              <w:rPr>
                <w:color w:val="000000"/>
                <w:sz w:val="22"/>
                <w:szCs w:val="22"/>
              </w:rPr>
            </w:pPr>
            <w:r w:rsidRPr="007E1D98">
              <w:rPr>
                <w:color w:val="000000"/>
                <w:sz w:val="22"/>
                <w:szCs w:val="22"/>
              </w:rPr>
              <w:t>115</w:t>
            </w:r>
          </w:p>
        </w:tc>
      </w:tr>
      <w:tr w:rsidR="003708CC" w:rsidRPr="002A1E88" w14:paraId="2AB57ECF" w14:textId="77777777" w:rsidTr="003708CC">
        <w:trPr>
          <w:trHeight w:val="960"/>
        </w:trPr>
        <w:tc>
          <w:tcPr>
            <w:tcW w:w="250" w:type="dxa"/>
            <w:vMerge/>
            <w:tcBorders>
              <w:top w:val="nil"/>
              <w:left w:val="single" w:sz="12" w:space="0" w:color="000000"/>
              <w:bottom w:val="single" w:sz="12" w:space="0" w:color="000000"/>
              <w:right w:val="nil"/>
            </w:tcBorders>
            <w:vAlign w:val="center"/>
            <w:hideMark/>
          </w:tcPr>
          <w:p w14:paraId="134CCA08"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03EF5E91" w14:textId="77777777" w:rsidR="00AD0475" w:rsidRPr="007E1D98" w:rsidRDefault="00AD0475" w:rsidP="00054B64">
            <w:pPr>
              <w:rPr>
                <w:color w:val="000000"/>
                <w:sz w:val="22"/>
                <w:szCs w:val="22"/>
              </w:rPr>
            </w:pPr>
            <w:r w:rsidRPr="007E1D98">
              <w:rPr>
                <w:color w:val="000000"/>
                <w:sz w:val="22"/>
                <w:szCs w:val="22"/>
              </w:rPr>
              <w:t>АхенбСиндр_Мышление</w:t>
            </w:r>
          </w:p>
        </w:tc>
        <w:tc>
          <w:tcPr>
            <w:tcW w:w="709" w:type="dxa"/>
            <w:tcBorders>
              <w:top w:val="nil"/>
              <w:left w:val="nil"/>
              <w:bottom w:val="nil"/>
              <w:right w:val="single" w:sz="12" w:space="0" w:color="000000"/>
            </w:tcBorders>
            <w:shd w:val="clear" w:color="auto" w:fill="auto"/>
            <w:hideMark/>
          </w:tcPr>
          <w:p w14:paraId="110B82FF"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auto" w:fill="auto"/>
            <w:noWrap/>
            <w:vAlign w:val="center"/>
            <w:hideMark/>
          </w:tcPr>
          <w:p w14:paraId="01AD2B76" w14:textId="77777777" w:rsidR="00AD0475" w:rsidRPr="007E1D98" w:rsidRDefault="00AD0475" w:rsidP="00054B64">
            <w:pPr>
              <w:jc w:val="right"/>
              <w:rPr>
                <w:color w:val="000000"/>
                <w:sz w:val="22"/>
                <w:szCs w:val="22"/>
              </w:rPr>
            </w:pPr>
            <w:r w:rsidRPr="007E1D98">
              <w:rPr>
                <w:color w:val="000000"/>
                <w:sz w:val="22"/>
                <w:szCs w:val="22"/>
              </w:rPr>
              <w:t>-,174</w:t>
            </w:r>
          </w:p>
        </w:tc>
        <w:tc>
          <w:tcPr>
            <w:tcW w:w="851" w:type="dxa"/>
            <w:tcBorders>
              <w:top w:val="nil"/>
              <w:left w:val="nil"/>
              <w:bottom w:val="nil"/>
              <w:right w:val="single" w:sz="4" w:space="0" w:color="000000"/>
            </w:tcBorders>
            <w:shd w:val="clear" w:color="000000" w:fill="FFFF00"/>
            <w:noWrap/>
            <w:vAlign w:val="center"/>
            <w:hideMark/>
          </w:tcPr>
          <w:p w14:paraId="6B68F188" w14:textId="77777777" w:rsidR="00AD0475" w:rsidRPr="007E1D98" w:rsidRDefault="00AD0475" w:rsidP="00054B64">
            <w:pPr>
              <w:jc w:val="right"/>
              <w:rPr>
                <w:color w:val="000000"/>
                <w:sz w:val="22"/>
                <w:szCs w:val="22"/>
              </w:rPr>
            </w:pPr>
            <w:r w:rsidRPr="007E1D98">
              <w:rPr>
                <w:color w:val="000000"/>
                <w:sz w:val="22"/>
                <w:szCs w:val="22"/>
              </w:rPr>
              <w:t>,224</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3406D9EF" w14:textId="77777777" w:rsidR="00AD0475" w:rsidRPr="007E1D98" w:rsidRDefault="00AD0475" w:rsidP="00054B64">
            <w:pPr>
              <w:jc w:val="right"/>
              <w:rPr>
                <w:color w:val="000000"/>
                <w:sz w:val="22"/>
                <w:szCs w:val="22"/>
              </w:rPr>
            </w:pPr>
            <w:r w:rsidRPr="007E1D98">
              <w:rPr>
                <w:color w:val="000000"/>
                <w:sz w:val="22"/>
                <w:szCs w:val="22"/>
              </w:rPr>
              <w:t>,248</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auto" w:fill="auto"/>
            <w:noWrap/>
            <w:vAlign w:val="center"/>
            <w:hideMark/>
          </w:tcPr>
          <w:p w14:paraId="05E3630B" w14:textId="77777777" w:rsidR="00AD0475" w:rsidRPr="007E1D98" w:rsidRDefault="00AD0475" w:rsidP="00054B64">
            <w:pPr>
              <w:jc w:val="right"/>
              <w:rPr>
                <w:color w:val="000000"/>
                <w:sz w:val="22"/>
                <w:szCs w:val="22"/>
              </w:rPr>
            </w:pPr>
            <w:r w:rsidRPr="007E1D98">
              <w:rPr>
                <w:color w:val="000000"/>
                <w:sz w:val="22"/>
                <w:szCs w:val="22"/>
              </w:rPr>
              <w:t>-,046</w:t>
            </w:r>
          </w:p>
        </w:tc>
        <w:tc>
          <w:tcPr>
            <w:tcW w:w="708" w:type="dxa"/>
            <w:tcBorders>
              <w:top w:val="nil"/>
              <w:left w:val="nil"/>
              <w:bottom w:val="nil"/>
              <w:right w:val="single" w:sz="4" w:space="0" w:color="000000"/>
            </w:tcBorders>
            <w:shd w:val="clear" w:color="000000" w:fill="FFFF00"/>
            <w:noWrap/>
            <w:vAlign w:val="center"/>
            <w:hideMark/>
          </w:tcPr>
          <w:p w14:paraId="7F5B5FD4" w14:textId="77777777" w:rsidR="00AD0475" w:rsidRPr="007E1D98" w:rsidRDefault="00AD0475" w:rsidP="00054B64">
            <w:pPr>
              <w:jc w:val="right"/>
              <w:rPr>
                <w:color w:val="000000"/>
                <w:sz w:val="22"/>
                <w:szCs w:val="22"/>
              </w:rPr>
            </w:pPr>
            <w:r w:rsidRPr="007E1D98">
              <w:rPr>
                <w:color w:val="000000"/>
                <w:sz w:val="22"/>
                <w:szCs w:val="22"/>
              </w:rPr>
              <w:t>-,189</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auto" w:fill="auto"/>
            <w:noWrap/>
            <w:vAlign w:val="center"/>
            <w:hideMark/>
          </w:tcPr>
          <w:p w14:paraId="6F78491D" w14:textId="77777777" w:rsidR="00AD0475" w:rsidRPr="007E1D98" w:rsidRDefault="00AD0475" w:rsidP="00054B64">
            <w:pPr>
              <w:jc w:val="right"/>
              <w:rPr>
                <w:color w:val="000000"/>
                <w:sz w:val="22"/>
                <w:szCs w:val="22"/>
              </w:rPr>
            </w:pPr>
            <w:r w:rsidRPr="007E1D98">
              <w:rPr>
                <w:color w:val="000000"/>
                <w:sz w:val="22"/>
                <w:szCs w:val="22"/>
              </w:rPr>
              <w:t>-,086</w:t>
            </w:r>
          </w:p>
        </w:tc>
        <w:tc>
          <w:tcPr>
            <w:tcW w:w="708" w:type="dxa"/>
            <w:tcBorders>
              <w:top w:val="nil"/>
              <w:left w:val="nil"/>
              <w:bottom w:val="nil"/>
              <w:right w:val="single" w:sz="4" w:space="0" w:color="000000"/>
            </w:tcBorders>
            <w:shd w:val="clear" w:color="000000" w:fill="FFFF00"/>
            <w:noWrap/>
            <w:vAlign w:val="center"/>
            <w:hideMark/>
          </w:tcPr>
          <w:p w14:paraId="7499DC89" w14:textId="77777777" w:rsidR="00AD0475" w:rsidRPr="007E1D98" w:rsidRDefault="00AD0475" w:rsidP="00054B64">
            <w:pPr>
              <w:jc w:val="right"/>
              <w:rPr>
                <w:color w:val="000000"/>
                <w:sz w:val="22"/>
                <w:szCs w:val="22"/>
              </w:rPr>
            </w:pPr>
            <w:r w:rsidRPr="007E1D98">
              <w:rPr>
                <w:color w:val="000000"/>
                <w:sz w:val="22"/>
                <w:szCs w:val="22"/>
              </w:rPr>
              <w:t>,216</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auto" w:fill="auto"/>
            <w:noWrap/>
            <w:vAlign w:val="center"/>
            <w:hideMark/>
          </w:tcPr>
          <w:p w14:paraId="4DAE6F7A" w14:textId="77777777" w:rsidR="00AD0475" w:rsidRPr="007E1D98" w:rsidRDefault="00AD0475" w:rsidP="00054B64">
            <w:pPr>
              <w:jc w:val="right"/>
              <w:rPr>
                <w:color w:val="000000"/>
                <w:sz w:val="22"/>
                <w:szCs w:val="22"/>
              </w:rPr>
            </w:pPr>
            <w:r w:rsidRPr="007E1D98">
              <w:rPr>
                <w:color w:val="000000"/>
                <w:sz w:val="22"/>
                <w:szCs w:val="22"/>
              </w:rPr>
              <w:t>,102</w:t>
            </w:r>
          </w:p>
        </w:tc>
        <w:tc>
          <w:tcPr>
            <w:tcW w:w="709" w:type="dxa"/>
            <w:tcBorders>
              <w:top w:val="nil"/>
              <w:left w:val="nil"/>
              <w:bottom w:val="nil"/>
              <w:right w:val="single" w:sz="4" w:space="0" w:color="000000"/>
            </w:tcBorders>
            <w:shd w:val="clear" w:color="auto" w:fill="auto"/>
            <w:noWrap/>
            <w:vAlign w:val="center"/>
            <w:hideMark/>
          </w:tcPr>
          <w:p w14:paraId="37F770F7" w14:textId="77777777" w:rsidR="00AD0475" w:rsidRPr="007E1D98" w:rsidRDefault="00AD0475" w:rsidP="00054B64">
            <w:pPr>
              <w:jc w:val="right"/>
              <w:rPr>
                <w:color w:val="000000"/>
                <w:sz w:val="22"/>
                <w:szCs w:val="22"/>
              </w:rPr>
            </w:pPr>
            <w:r w:rsidRPr="007E1D98">
              <w:rPr>
                <w:color w:val="000000"/>
                <w:sz w:val="22"/>
                <w:szCs w:val="22"/>
              </w:rPr>
              <w:t>,217</w:t>
            </w:r>
            <w:r w:rsidRPr="007E1D98">
              <w:rPr>
                <w:color w:val="000000"/>
                <w:sz w:val="22"/>
                <w:szCs w:val="22"/>
                <w:vertAlign w:val="superscript"/>
              </w:rPr>
              <w:t>*</w:t>
            </w:r>
          </w:p>
        </w:tc>
      </w:tr>
      <w:tr w:rsidR="003708CC" w:rsidRPr="002A1E88" w14:paraId="0EDF9FA4" w14:textId="77777777" w:rsidTr="003708CC">
        <w:trPr>
          <w:trHeight w:val="720"/>
        </w:trPr>
        <w:tc>
          <w:tcPr>
            <w:tcW w:w="250" w:type="dxa"/>
            <w:vMerge/>
            <w:tcBorders>
              <w:top w:val="nil"/>
              <w:left w:val="single" w:sz="12" w:space="0" w:color="000000"/>
              <w:bottom w:val="single" w:sz="12" w:space="0" w:color="000000"/>
              <w:right w:val="nil"/>
            </w:tcBorders>
            <w:vAlign w:val="center"/>
            <w:hideMark/>
          </w:tcPr>
          <w:p w14:paraId="0FCEA531"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05A4020D"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7FEF5781"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1BFCE534" w14:textId="77777777" w:rsidR="00AD0475" w:rsidRPr="007E1D98" w:rsidRDefault="00AD0475" w:rsidP="00054B64">
            <w:pPr>
              <w:jc w:val="right"/>
              <w:rPr>
                <w:color w:val="000000"/>
                <w:sz w:val="22"/>
                <w:szCs w:val="22"/>
              </w:rPr>
            </w:pPr>
            <w:r w:rsidRPr="007E1D98">
              <w:rPr>
                <w:color w:val="000000"/>
                <w:sz w:val="22"/>
                <w:szCs w:val="22"/>
              </w:rPr>
              <w:t>,068</w:t>
            </w:r>
          </w:p>
        </w:tc>
        <w:tc>
          <w:tcPr>
            <w:tcW w:w="851" w:type="dxa"/>
            <w:tcBorders>
              <w:top w:val="nil"/>
              <w:left w:val="nil"/>
              <w:bottom w:val="nil"/>
              <w:right w:val="single" w:sz="4" w:space="0" w:color="000000"/>
            </w:tcBorders>
            <w:shd w:val="clear" w:color="auto" w:fill="auto"/>
            <w:noWrap/>
            <w:vAlign w:val="center"/>
            <w:hideMark/>
          </w:tcPr>
          <w:p w14:paraId="4FF1C0C0" w14:textId="77777777" w:rsidR="00AD0475" w:rsidRPr="007E1D98" w:rsidRDefault="00AD0475" w:rsidP="00054B64">
            <w:pPr>
              <w:jc w:val="right"/>
              <w:rPr>
                <w:color w:val="000000"/>
                <w:sz w:val="22"/>
                <w:szCs w:val="22"/>
              </w:rPr>
            </w:pPr>
            <w:r w:rsidRPr="007E1D98">
              <w:rPr>
                <w:color w:val="000000"/>
                <w:sz w:val="22"/>
                <w:szCs w:val="22"/>
              </w:rPr>
              <w:t>,018</w:t>
            </w:r>
          </w:p>
        </w:tc>
        <w:tc>
          <w:tcPr>
            <w:tcW w:w="851" w:type="dxa"/>
            <w:tcBorders>
              <w:top w:val="nil"/>
              <w:left w:val="nil"/>
              <w:bottom w:val="nil"/>
              <w:right w:val="single" w:sz="4" w:space="0" w:color="000000"/>
            </w:tcBorders>
            <w:shd w:val="clear" w:color="auto" w:fill="auto"/>
            <w:noWrap/>
            <w:vAlign w:val="center"/>
            <w:hideMark/>
          </w:tcPr>
          <w:p w14:paraId="087C5CD2" w14:textId="77777777" w:rsidR="00AD0475" w:rsidRPr="007E1D98" w:rsidRDefault="00AD0475" w:rsidP="00054B64">
            <w:pPr>
              <w:jc w:val="right"/>
              <w:rPr>
                <w:color w:val="000000"/>
                <w:sz w:val="22"/>
                <w:szCs w:val="22"/>
              </w:rPr>
            </w:pPr>
            <w:r w:rsidRPr="007E1D98">
              <w:rPr>
                <w:color w:val="000000"/>
                <w:sz w:val="22"/>
                <w:szCs w:val="22"/>
              </w:rPr>
              <w:t>,009</w:t>
            </w:r>
          </w:p>
        </w:tc>
        <w:tc>
          <w:tcPr>
            <w:tcW w:w="708" w:type="dxa"/>
            <w:tcBorders>
              <w:top w:val="nil"/>
              <w:left w:val="nil"/>
              <w:bottom w:val="nil"/>
              <w:right w:val="single" w:sz="4" w:space="0" w:color="000000"/>
            </w:tcBorders>
            <w:shd w:val="clear" w:color="auto" w:fill="auto"/>
            <w:noWrap/>
            <w:vAlign w:val="center"/>
            <w:hideMark/>
          </w:tcPr>
          <w:p w14:paraId="26019A50" w14:textId="77777777" w:rsidR="00AD0475" w:rsidRPr="007E1D98" w:rsidRDefault="00AD0475" w:rsidP="00054B64">
            <w:pPr>
              <w:jc w:val="right"/>
              <w:rPr>
                <w:color w:val="000000"/>
                <w:sz w:val="22"/>
                <w:szCs w:val="22"/>
              </w:rPr>
            </w:pPr>
            <w:r w:rsidRPr="007E1D98">
              <w:rPr>
                <w:color w:val="000000"/>
                <w:sz w:val="22"/>
                <w:szCs w:val="22"/>
              </w:rPr>
              <w:t>,634</w:t>
            </w:r>
          </w:p>
        </w:tc>
        <w:tc>
          <w:tcPr>
            <w:tcW w:w="708" w:type="dxa"/>
            <w:tcBorders>
              <w:top w:val="nil"/>
              <w:left w:val="nil"/>
              <w:bottom w:val="nil"/>
              <w:right w:val="single" w:sz="4" w:space="0" w:color="000000"/>
            </w:tcBorders>
            <w:shd w:val="clear" w:color="auto" w:fill="auto"/>
            <w:noWrap/>
            <w:vAlign w:val="center"/>
            <w:hideMark/>
          </w:tcPr>
          <w:p w14:paraId="2689C77B" w14:textId="77777777" w:rsidR="00AD0475" w:rsidRPr="007E1D98" w:rsidRDefault="00AD0475" w:rsidP="00054B64">
            <w:pPr>
              <w:jc w:val="right"/>
              <w:rPr>
                <w:color w:val="000000"/>
                <w:sz w:val="22"/>
                <w:szCs w:val="22"/>
              </w:rPr>
            </w:pPr>
            <w:r w:rsidRPr="007E1D98">
              <w:rPr>
                <w:color w:val="000000"/>
                <w:sz w:val="22"/>
                <w:szCs w:val="22"/>
              </w:rPr>
              <w:t>,046</w:t>
            </w:r>
          </w:p>
        </w:tc>
        <w:tc>
          <w:tcPr>
            <w:tcW w:w="709" w:type="dxa"/>
            <w:tcBorders>
              <w:top w:val="nil"/>
              <w:left w:val="nil"/>
              <w:bottom w:val="nil"/>
              <w:right w:val="single" w:sz="4" w:space="0" w:color="000000"/>
            </w:tcBorders>
            <w:shd w:val="clear" w:color="auto" w:fill="auto"/>
            <w:noWrap/>
            <w:vAlign w:val="center"/>
            <w:hideMark/>
          </w:tcPr>
          <w:p w14:paraId="0EB67A0D" w14:textId="77777777" w:rsidR="00AD0475" w:rsidRPr="007E1D98" w:rsidRDefault="00AD0475" w:rsidP="00054B64">
            <w:pPr>
              <w:jc w:val="right"/>
              <w:rPr>
                <w:color w:val="000000"/>
                <w:sz w:val="22"/>
                <w:szCs w:val="22"/>
              </w:rPr>
            </w:pPr>
            <w:r w:rsidRPr="007E1D98">
              <w:rPr>
                <w:color w:val="000000"/>
                <w:sz w:val="22"/>
                <w:szCs w:val="22"/>
              </w:rPr>
              <w:t>,366</w:t>
            </w:r>
          </w:p>
        </w:tc>
        <w:tc>
          <w:tcPr>
            <w:tcW w:w="708" w:type="dxa"/>
            <w:tcBorders>
              <w:top w:val="nil"/>
              <w:left w:val="nil"/>
              <w:bottom w:val="nil"/>
              <w:right w:val="single" w:sz="4" w:space="0" w:color="000000"/>
            </w:tcBorders>
            <w:shd w:val="clear" w:color="auto" w:fill="auto"/>
            <w:noWrap/>
            <w:vAlign w:val="center"/>
            <w:hideMark/>
          </w:tcPr>
          <w:p w14:paraId="0974F953" w14:textId="77777777" w:rsidR="00AD0475" w:rsidRPr="007E1D98" w:rsidRDefault="00AD0475" w:rsidP="00054B64">
            <w:pPr>
              <w:jc w:val="right"/>
              <w:rPr>
                <w:color w:val="000000"/>
                <w:sz w:val="22"/>
                <w:szCs w:val="22"/>
              </w:rPr>
            </w:pPr>
            <w:r w:rsidRPr="007E1D98">
              <w:rPr>
                <w:color w:val="000000"/>
                <w:sz w:val="22"/>
                <w:szCs w:val="22"/>
              </w:rPr>
              <w:t>,023</w:t>
            </w:r>
          </w:p>
        </w:tc>
        <w:tc>
          <w:tcPr>
            <w:tcW w:w="709" w:type="dxa"/>
            <w:tcBorders>
              <w:top w:val="nil"/>
              <w:left w:val="nil"/>
              <w:bottom w:val="nil"/>
              <w:right w:val="single" w:sz="4" w:space="0" w:color="000000"/>
            </w:tcBorders>
            <w:shd w:val="clear" w:color="auto" w:fill="auto"/>
            <w:noWrap/>
            <w:vAlign w:val="center"/>
            <w:hideMark/>
          </w:tcPr>
          <w:p w14:paraId="678DAC42" w14:textId="77777777" w:rsidR="00AD0475" w:rsidRPr="007E1D98" w:rsidRDefault="00AD0475" w:rsidP="00054B64">
            <w:pPr>
              <w:jc w:val="right"/>
              <w:rPr>
                <w:color w:val="000000"/>
                <w:sz w:val="22"/>
                <w:szCs w:val="22"/>
              </w:rPr>
            </w:pPr>
            <w:r w:rsidRPr="007E1D98">
              <w:rPr>
                <w:color w:val="000000"/>
                <w:sz w:val="22"/>
                <w:szCs w:val="22"/>
              </w:rPr>
              <w:t>,287</w:t>
            </w:r>
          </w:p>
        </w:tc>
        <w:tc>
          <w:tcPr>
            <w:tcW w:w="709" w:type="dxa"/>
            <w:tcBorders>
              <w:top w:val="nil"/>
              <w:left w:val="nil"/>
              <w:bottom w:val="nil"/>
              <w:right w:val="single" w:sz="4" w:space="0" w:color="000000"/>
            </w:tcBorders>
            <w:shd w:val="clear" w:color="auto" w:fill="auto"/>
            <w:noWrap/>
            <w:vAlign w:val="center"/>
            <w:hideMark/>
          </w:tcPr>
          <w:p w14:paraId="41164847" w14:textId="77777777" w:rsidR="00AD0475" w:rsidRPr="007E1D98" w:rsidRDefault="00AD0475" w:rsidP="00054B64">
            <w:pPr>
              <w:jc w:val="right"/>
              <w:rPr>
                <w:color w:val="000000"/>
                <w:sz w:val="22"/>
                <w:szCs w:val="22"/>
              </w:rPr>
            </w:pPr>
            <w:r w:rsidRPr="007E1D98">
              <w:rPr>
                <w:color w:val="000000"/>
                <w:sz w:val="22"/>
                <w:szCs w:val="22"/>
              </w:rPr>
              <w:t>,021</w:t>
            </w:r>
          </w:p>
        </w:tc>
      </w:tr>
      <w:tr w:rsidR="003708CC" w:rsidRPr="002A1E88" w14:paraId="1D298405" w14:textId="77777777" w:rsidTr="003708CC">
        <w:trPr>
          <w:trHeight w:val="300"/>
        </w:trPr>
        <w:tc>
          <w:tcPr>
            <w:tcW w:w="250" w:type="dxa"/>
            <w:vMerge/>
            <w:tcBorders>
              <w:top w:val="nil"/>
              <w:left w:val="single" w:sz="12" w:space="0" w:color="000000"/>
              <w:bottom w:val="single" w:sz="12" w:space="0" w:color="000000"/>
              <w:right w:val="nil"/>
            </w:tcBorders>
            <w:vAlign w:val="center"/>
            <w:hideMark/>
          </w:tcPr>
          <w:p w14:paraId="33FC13DF"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68931BD0"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6E9EF78A"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638B686F" w14:textId="77777777" w:rsidR="00AD0475" w:rsidRPr="007E1D98" w:rsidRDefault="00AD0475" w:rsidP="00054B64">
            <w:pPr>
              <w:jc w:val="right"/>
              <w:rPr>
                <w:color w:val="000000"/>
                <w:sz w:val="22"/>
                <w:szCs w:val="22"/>
              </w:rPr>
            </w:pPr>
            <w:r w:rsidRPr="007E1D98">
              <w:rPr>
                <w:color w:val="000000"/>
                <w:sz w:val="22"/>
                <w:szCs w:val="22"/>
              </w:rPr>
              <w:t>111</w:t>
            </w:r>
          </w:p>
        </w:tc>
        <w:tc>
          <w:tcPr>
            <w:tcW w:w="851" w:type="dxa"/>
            <w:tcBorders>
              <w:top w:val="nil"/>
              <w:left w:val="nil"/>
              <w:bottom w:val="single" w:sz="4" w:space="0" w:color="000000"/>
              <w:right w:val="single" w:sz="4" w:space="0" w:color="000000"/>
            </w:tcBorders>
            <w:shd w:val="clear" w:color="auto" w:fill="auto"/>
            <w:noWrap/>
            <w:vAlign w:val="center"/>
            <w:hideMark/>
          </w:tcPr>
          <w:p w14:paraId="76325B8A" w14:textId="77777777" w:rsidR="00AD0475" w:rsidRPr="007E1D98" w:rsidRDefault="00AD0475" w:rsidP="00054B64">
            <w:pPr>
              <w:jc w:val="right"/>
              <w:rPr>
                <w:color w:val="000000"/>
                <w:sz w:val="22"/>
                <w:szCs w:val="22"/>
              </w:rPr>
            </w:pPr>
            <w:r w:rsidRPr="007E1D98">
              <w:rPr>
                <w:color w:val="000000"/>
                <w:sz w:val="22"/>
                <w:szCs w:val="22"/>
              </w:rPr>
              <w:t>111</w:t>
            </w:r>
          </w:p>
        </w:tc>
        <w:tc>
          <w:tcPr>
            <w:tcW w:w="851" w:type="dxa"/>
            <w:tcBorders>
              <w:top w:val="nil"/>
              <w:left w:val="nil"/>
              <w:bottom w:val="single" w:sz="4" w:space="0" w:color="000000"/>
              <w:right w:val="single" w:sz="4" w:space="0" w:color="000000"/>
            </w:tcBorders>
            <w:shd w:val="clear" w:color="auto" w:fill="auto"/>
            <w:noWrap/>
            <w:vAlign w:val="center"/>
            <w:hideMark/>
          </w:tcPr>
          <w:p w14:paraId="04EEA895" w14:textId="77777777" w:rsidR="00AD0475" w:rsidRPr="007E1D98" w:rsidRDefault="00AD0475" w:rsidP="00054B64">
            <w:pPr>
              <w:jc w:val="right"/>
              <w:rPr>
                <w:color w:val="000000"/>
                <w:sz w:val="22"/>
                <w:szCs w:val="22"/>
              </w:rPr>
            </w:pPr>
            <w:r w:rsidRPr="007E1D98">
              <w:rPr>
                <w:color w:val="000000"/>
                <w:sz w:val="22"/>
                <w:szCs w:val="22"/>
              </w:rPr>
              <w:t>111</w:t>
            </w:r>
          </w:p>
        </w:tc>
        <w:tc>
          <w:tcPr>
            <w:tcW w:w="708" w:type="dxa"/>
            <w:tcBorders>
              <w:top w:val="nil"/>
              <w:left w:val="nil"/>
              <w:bottom w:val="single" w:sz="4" w:space="0" w:color="000000"/>
              <w:right w:val="single" w:sz="4" w:space="0" w:color="000000"/>
            </w:tcBorders>
            <w:shd w:val="clear" w:color="auto" w:fill="auto"/>
            <w:noWrap/>
            <w:vAlign w:val="center"/>
            <w:hideMark/>
          </w:tcPr>
          <w:p w14:paraId="52C621E3" w14:textId="77777777" w:rsidR="00AD0475" w:rsidRPr="007E1D98" w:rsidRDefault="00AD0475" w:rsidP="00054B64">
            <w:pPr>
              <w:jc w:val="right"/>
              <w:rPr>
                <w:color w:val="000000"/>
                <w:sz w:val="22"/>
                <w:szCs w:val="22"/>
              </w:rPr>
            </w:pPr>
            <w:r w:rsidRPr="007E1D98">
              <w:rPr>
                <w:color w:val="000000"/>
                <w:sz w:val="22"/>
                <w:szCs w:val="22"/>
              </w:rPr>
              <w:t>111</w:t>
            </w:r>
          </w:p>
        </w:tc>
        <w:tc>
          <w:tcPr>
            <w:tcW w:w="708" w:type="dxa"/>
            <w:tcBorders>
              <w:top w:val="nil"/>
              <w:left w:val="nil"/>
              <w:bottom w:val="single" w:sz="4" w:space="0" w:color="000000"/>
              <w:right w:val="single" w:sz="4" w:space="0" w:color="000000"/>
            </w:tcBorders>
            <w:shd w:val="clear" w:color="auto" w:fill="auto"/>
            <w:noWrap/>
            <w:vAlign w:val="center"/>
            <w:hideMark/>
          </w:tcPr>
          <w:p w14:paraId="160EDF6E" w14:textId="77777777" w:rsidR="00AD0475" w:rsidRPr="007E1D98" w:rsidRDefault="00AD0475" w:rsidP="00054B64">
            <w:pPr>
              <w:jc w:val="right"/>
              <w:rPr>
                <w:color w:val="000000"/>
                <w:sz w:val="22"/>
                <w:szCs w:val="22"/>
              </w:rPr>
            </w:pPr>
            <w:r w:rsidRPr="007E1D98">
              <w:rPr>
                <w:color w:val="000000"/>
                <w:sz w:val="22"/>
                <w:szCs w:val="22"/>
              </w:rPr>
              <w:t>112</w:t>
            </w:r>
          </w:p>
        </w:tc>
        <w:tc>
          <w:tcPr>
            <w:tcW w:w="709" w:type="dxa"/>
            <w:tcBorders>
              <w:top w:val="nil"/>
              <w:left w:val="nil"/>
              <w:bottom w:val="single" w:sz="4" w:space="0" w:color="000000"/>
              <w:right w:val="single" w:sz="4" w:space="0" w:color="000000"/>
            </w:tcBorders>
            <w:shd w:val="clear" w:color="auto" w:fill="auto"/>
            <w:noWrap/>
            <w:vAlign w:val="center"/>
            <w:hideMark/>
          </w:tcPr>
          <w:p w14:paraId="539E29E5" w14:textId="77777777" w:rsidR="00AD0475" w:rsidRPr="007E1D98" w:rsidRDefault="00AD0475" w:rsidP="00054B64">
            <w:pPr>
              <w:jc w:val="right"/>
              <w:rPr>
                <w:color w:val="000000"/>
                <w:sz w:val="22"/>
                <w:szCs w:val="22"/>
              </w:rPr>
            </w:pPr>
            <w:r w:rsidRPr="007E1D98">
              <w:rPr>
                <w:color w:val="000000"/>
                <w:sz w:val="22"/>
                <w:szCs w:val="22"/>
              </w:rPr>
              <w:t>112</w:t>
            </w:r>
          </w:p>
        </w:tc>
        <w:tc>
          <w:tcPr>
            <w:tcW w:w="708" w:type="dxa"/>
            <w:tcBorders>
              <w:top w:val="nil"/>
              <w:left w:val="nil"/>
              <w:bottom w:val="single" w:sz="4" w:space="0" w:color="000000"/>
              <w:right w:val="single" w:sz="4" w:space="0" w:color="000000"/>
            </w:tcBorders>
            <w:shd w:val="clear" w:color="auto" w:fill="auto"/>
            <w:noWrap/>
            <w:vAlign w:val="center"/>
            <w:hideMark/>
          </w:tcPr>
          <w:p w14:paraId="75BA1319" w14:textId="77777777" w:rsidR="00AD0475" w:rsidRPr="007E1D98" w:rsidRDefault="00AD0475" w:rsidP="00054B64">
            <w:pPr>
              <w:jc w:val="right"/>
              <w:rPr>
                <w:color w:val="000000"/>
                <w:sz w:val="22"/>
                <w:szCs w:val="22"/>
              </w:rPr>
            </w:pPr>
            <w:r w:rsidRPr="007E1D98">
              <w:rPr>
                <w:color w:val="000000"/>
                <w:sz w:val="22"/>
                <w:szCs w:val="22"/>
              </w:rPr>
              <w:t>111</w:t>
            </w:r>
          </w:p>
        </w:tc>
        <w:tc>
          <w:tcPr>
            <w:tcW w:w="709" w:type="dxa"/>
            <w:tcBorders>
              <w:top w:val="nil"/>
              <w:left w:val="nil"/>
              <w:bottom w:val="single" w:sz="4" w:space="0" w:color="000000"/>
              <w:right w:val="single" w:sz="4" w:space="0" w:color="000000"/>
            </w:tcBorders>
            <w:shd w:val="clear" w:color="auto" w:fill="auto"/>
            <w:noWrap/>
            <w:vAlign w:val="center"/>
            <w:hideMark/>
          </w:tcPr>
          <w:p w14:paraId="7E7BAF46" w14:textId="77777777" w:rsidR="00AD0475" w:rsidRPr="007E1D98" w:rsidRDefault="00AD0475" w:rsidP="00054B64">
            <w:pPr>
              <w:jc w:val="right"/>
              <w:rPr>
                <w:color w:val="000000"/>
                <w:sz w:val="22"/>
                <w:szCs w:val="22"/>
              </w:rPr>
            </w:pPr>
            <w:r w:rsidRPr="007E1D98">
              <w:rPr>
                <w:color w:val="000000"/>
                <w:sz w:val="22"/>
                <w:szCs w:val="22"/>
              </w:rPr>
              <w:t>112</w:t>
            </w:r>
          </w:p>
        </w:tc>
        <w:tc>
          <w:tcPr>
            <w:tcW w:w="709" w:type="dxa"/>
            <w:tcBorders>
              <w:top w:val="nil"/>
              <w:left w:val="nil"/>
              <w:bottom w:val="single" w:sz="4" w:space="0" w:color="000000"/>
              <w:right w:val="single" w:sz="4" w:space="0" w:color="000000"/>
            </w:tcBorders>
            <w:shd w:val="clear" w:color="auto" w:fill="auto"/>
            <w:noWrap/>
            <w:vAlign w:val="center"/>
            <w:hideMark/>
          </w:tcPr>
          <w:p w14:paraId="6A0000BF" w14:textId="77777777" w:rsidR="00AD0475" w:rsidRPr="007E1D98" w:rsidRDefault="00AD0475" w:rsidP="00054B64">
            <w:pPr>
              <w:jc w:val="right"/>
              <w:rPr>
                <w:color w:val="000000"/>
                <w:sz w:val="22"/>
                <w:szCs w:val="22"/>
              </w:rPr>
            </w:pPr>
            <w:r w:rsidRPr="007E1D98">
              <w:rPr>
                <w:color w:val="000000"/>
                <w:sz w:val="22"/>
                <w:szCs w:val="22"/>
              </w:rPr>
              <w:t>112</w:t>
            </w:r>
          </w:p>
        </w:tc>
      </w:tr>
      <w:tr w:rsidR="003708CC" w:rsidRPr="002A1E88" w14:paraId="68DA710F" w14:textId="77777777" w:rsidTr="003708CC">
        <w:trPr>
          <w:trHeight w:val="960"/>
        </w:trPr>
        <w:tc>
          <w:tcPr>
            <w:tcW w:w="250" w:type="dxa"/>
            <w:vMerge/>
            <w:tcBorders>
              <w:top w:val="nil"/>
              <w:left w:val="single" w:sz="12" w:space="0" w:color="000000"/>
              <w:bottom w:val="single" w:sz="12" w:space="0" w:color="000000"/>
              <w:right w:val="nil"/>
            </w:tcBorders>
            <w:vAlign w:val="center"/>
            <w:hideMark/>
          </w:tcPr>
          <w:p w14:paraId="5CBA651E"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75C61DAA" w14:textId="77777777" w:rsidR="00AD0475" w:rsidRPr="007E1D98" w:rsidRDefault="00AD0475" w:rsidP="00054B64">
            <w:pPr>
              <w:rPr>
                <w:color w:val="000000"/>
                <w:sz w:val="22"/>
                <w:szCs w:val="22"/>
              </w:rPr>
            </w:pPr>
            <w:r w:rsidRPr="007E1D98">
              <w:rPr>
                <w:color w:val="000000"/>
                <w:sz w:val="22"/>
                <w:szCs w:val="22"/>
              </w:rPr>
              <w:t>АхенбСиндр_Внимание</w:t>
            </w:r>
          </w:p>
        </w:tc>
        <w:tc>
          <w:tcPr>
            <w:tcW w:w="709" w:type="dxa"/>
            <w:tcBorders>
              <w:top w:val="nil"/>
              <w:left w:val="nil"/>
              <w:bottom w:val="nil"/>
              <w:right w:val="single" w:sz="12" w:space="0" w:color="000000"/>
            </w:tcBorders>
            <w:shd w:val="clear" w:color="auto" w:fill="auto"/>
            <w:hideMark/>
          </w:tcPr>
          <w:p w14:paraId="4C6D06EE"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0DAFC230" w14:textId="77777777" w:rsidR="00AD0475" w:rsidRPr="007E1D98" w:rsidRDefault="00AD0475" w:rsidP="00054B64">
            <w:pPr>
              <w:jc w:val="right"/>
              <w:rPr>
                <w:color w:val="000000"/>
                <w:sz w:val="22"/>
                <w:szCs w:val="22"/>
              </w:rPr>
            </w:pPr>
            <w:r w:rsidRPr="007E1D98">
              <w:rPr>
                <w:color w:val="000000"/>
                <w:sz w:val="22"/>
                <w:szCs w:val="22"/>
              </w:rPr>
              <w:t>-,224</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auto" w:fill="auto"/>
            <w:noWrap/>
            <w:vAlign w:val="center"/>
            <w:hideMark/>
          </w:tcPr>
          <w:p w14:paraId="2AB96A3B" w14:textId="77777777" w:rsidR="00AD0475" w:rsidRPr="007E1D98" w:rsidRDefault="00AD0475" w:rsidP="00054B64">
            <w:pPr>
              <w:jc w:val="right"/>
              <w:rPr>
                <w:color w:val="000000"/>
                <w:sz w:val="22"/>
                <w:szCs w:val="22"/>
              </w:rPr>
            </w:pPr>
            <w:r w:rsidRPr="007E1D98">
              <w:rPr>
                <w:color w:val="000000"/>
                <w:sz w:val="22"/>
                <w:szCs w:val="22"/>
              </w:rPr>
              <w:t>,141</w:t>
            </w:r>
          </w:p>
        </w:tc>
        <w:tc>
          <w:tcPr>
            <w:tcW w:w="851" w:type="dxa"/>
            <w:tcBorders>
              <w:top w:val="nil"/>
              <w:left w:val="nil"/>
              <w:bottom w:val="nil"/>
              <w:right w:val="single" w:sz="4" w:space="0" w:color="000000"/>
            </w:tcBorders>
            <w:shd w:val="clear" w:color="000000" w:fill="FFFF00"/>
            <w:noWrap/>
            <w:vAlign w:val="center"/>
            <w:hideMark/>
          </w:tcPr>
          <w:p w14:paraId="262D1527" w14:textId="77777777" w:rsidR="00AD0475" w:rsidRPr="007E1D98" w:rsidRDefault="00AD0475" w:rsidP="00054B64">
            <w:pPr>
              <w:jc w:val="right"/>
              <w:rPr>
                <w:color w:val="000000"/>
                <w:sz w:val="22"/>
                <w:szCs w:val="22"/>
              </w:rPr>
            </w:pPr>
            <w:r w:rsidRPr="007E1D98">
              <w:rPr>
                <w:color w:val="000000"/>
                <w:sz w:val="22"/>
                <w:szCs w:val="22"/>
              </w:rPr>
              <w:t>,259</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000000" w:fill="FFFF00"/>
            <w:noWrap/>
            <w:vAlign w:val="center"/>
            <w:hideMark/>
          </w:tcPr>
          <w:p w14:paraId="2A914A18" w14:textId="77777777" w:rsidR="00AD0475" w:rsidRPr="007E1D98" w:rsidRDefault="00AD0475" w:rsidP="00054B64">
            <w:pPr>
              <w:jc w:val="right"/>
              <w:rPr>
                <w:color w:val="000000"/>
                <w:sz w:val="22"/>
                <w:szCs w:val="22"/>
              </w:rPr>
            </w:pPr>
            <w:r w:rsidRPr="007E1D98">
              <w:rPr>
                <w:color w:val="000000"/>
                <w:sz w:val="22"/>
                <w:szCs w:val="22"/>
              </w:rPr>
              <w:t>-,232</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auto" w:fill="auto"/>
            <w:noWrap/>
            <w:vAlign w:val="center"/>
            <w:hideMark/>
          </w:tcPr>
          <w:p w14:paraId="22D434CA" w14:textId="77777777" w:rsidR="00AD0475" w:rsidRPr="007E1D98" w:rsidRDefault="00AD0475" w:rsidP="00054B64">
            <w:pPr>
              <w:jc w:val="right"/>
              <w:rPr>
                <w:color w:val="000000"/>
                <w:sz w:val="22"/>
                <w:szCs w:val="22"/>
              </w:rPr>
            </w:pPr>
            <w:r w:rsidRPr="007E1D98">
              <w:rPr>
                <w:color w:val="000000"/>
                <w:sz w:val="22"/>
                <w:szCs w:val="22"/>
              </w:rPr>
              <w:t>-,131</w:t>
            </w:r>
          </w:p>
        </w:tc>
        <w:tc>
          <w:tcPr>
            <w:tcW w:w="709" w:type="dxa"/>
            <w:tcBorders>
              <w:top w:val="nil"/>
              <w:left w:val="nil"/>
              <w:bottom w:val="nil"/>
              <w:right w:val="single" w:sz="4" w:space="0" w:color="000000"/>
            </w:tcBorders>
            <w:shd w:val="clear" w:color="auto" w:fill="auto"/>
            <w:noWrap/>
            <w:vAlign w:val="center"/>
            <w:hideMark/>
          </w:tcPr>
          <w:p w14:paraId="41F9FA75" w14:textId="77777777" w:rsidR="00AD0475" w:rsidRPr="007E1D98" w:rsidRDefault="00AD0475" w:rsidP="00054B64">
            <w:pPr>
              <w:jc w:val="right"/>
              <w:rPr>
                <w:color w:val="000000"/>
                <w:sz w:val="22"/>
                <w:szCs w:val="22"/>
              </w:rPr>
            </w:pPr>
            <w:r w:rsidRPr="007E1D98">
              <w:rPr>
                <w:color w:val="000000"/>
                <w:sz w:val="22"/>
                <w:szCs w:val="22"/>
              </w:rPr>
              <w:t>-,111</w:t>
            </w:r>
          </w:p>
        </w:tc>
        <w:tc>
          <w:tcPr>
            <w:tcW w:w="708" w:type="dxa"/>
            <w:tcBorders>
              <w:top w:val="nil"/>
              <w:left w:val="nil"/>
              <w:bottom w:val="nil"/>
              <w:right w:val="single" w:sz="4" w:space="0" w:color="000000"/>
            </w:tcBorders>
            <w:shd w:val="clear" w:color="auto" w:fill="auto"/>
            <w:noWrap/>
            <w:vAlign w:val="center"/>
            <w:hideMark/>
          </w:tcPr>
          <w:p w14:paraId="2E0A2283" w14:textId="77777777" w:rsidR="00AD0475" w:rsidRPr="007E1D98" w:rsidRDefault="00AD0475" w:rsidP="00054B64">
            <w:pPr>
              <w:jc w:val="right"/>
              <w:rPr>
                <w:color w:val="000000"/>
                <w:sz w:val="22"/>
                <w:szCs w:val="22"/>
              </w:rPr>
            </w:pPr>
            <w:r w:rsidRPr="007E1D98">
              <w:rPr>
                <w:color w:val="000000"/>
                <w:sz w:val="22"/>
                <w:szCs w:val="22"/>
              </w:rPr>
              <w:t>,124</w:t>
            </w:r>
          </w:p>
        </w:tc>
        <w:tc>
          <w:tcPr>
            <w:tcW w:w="709" w:type="dxa"/>
            <w:tcBorders>
              <w:top w:val="nil"/>
              <w:left w:val="nil"/>
              <w:bottom w:val="nil"/>
              <w:right w:val="single" w:sz="4" w:space="0" w:color="000000"/>
            </w:tcBorders>
            <w:shd w:val="clear" w:color="000000" w:fill="FFFF00"/>
            <w:noWrap/>
            <w:vAlign w:val="center"/>
            <w:hideMark/>
          </w:tcPr>
          <w:p w14:paraId="55DAC46B" w14:textId="77777777" w:rsidR="00AD0475" w:rsidRPr="007E1D98" w:rsidRDefault="00AD0475" w:rsidP="00054B64">
            <w:pPr>
              <w:jc w:val="right"/>
              <w:rPr>
                <w:color w:val="000000"/>
                <w:sz w:val="22"/>
                <w:szCs w:val="22"/>
              </w:rPr>
            </w:pPr>
            <w:r w:rsidRPr="007E1D98">
              <w:rPr>
                <w:color w:val="000000"/>
                <w:sz w:val="22"/>
                <w:szCs w:val="22"/>
              </w:rPr>
              <w:t>,237</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000000" w:fill="FFFF00"/>
            <w:noWrap/>
            <w:vAlign w:val="center"/>
            <w:hideMark/>
          </w:tcPr>
          <w:p w14:paraId="44AE2BFD" w14:textId="77777777" w:rsidR="00AD0475" w:rsidRPr="007E1D98" w:rsidRDefault="00AD0475" w:rsidP="00054B64">
            <w:pPr>
              <w:jc w:val="right"/>
              <w:rPr>
                <w:color w:val="000000"/>
                <w:sz w:val="22"/>
                <w:szCs w:val="22"/>
              </w:rPr>
            </w:pPr>
            <w:r w:rsidRPr="007E1D98">
              <w:rPr>
                <w:color w:val="000000"/>
                <w:sz w:val="22"/>
                <w:szCs w:val="22"/>
              </w:rPr>
              <w:t>,221</w:t>
            </w:r>
            <w:r w:rsidRPr="007E1D98">
              <w:rPr>
                <w:color w:val="000000"/>
                <w:sz w:val="22"/>
                <w:szCs w:val="22"/>
                <w:vertAlign w:val="superscript"/>
              </w:rPr>
              <w:t>*</w:t>
            </w:r>
          </w:p>
        </w:tc>
      </w:tr>
      <w:tr w:rsidR="003708CC" w:rsidRPr="002A1E88" w14:paraId="249C3562" w14:textId="77777777" w:rsidTr="003708CC">
        <w:trPr>
          <w:trHeight w:val="720"/>
        </w:trPr>
        <w:tc>
          <w:tcPr>
            <w:tcW w:w="250" w:type="dxa"/>
            <w:vMerge/>
            <w:tcBorders>
              <w:top w:val="nil"/>
              <w:left w:val="single" w:sz="12" w:space="0" w:color="000000"/>
              <w:bottom w:val="single" w:sz="12" w:space="0" w:color="000000"/>
              <w:right w:val="nil"/>
            </w:tcBorders>
            <w:vAlign w:val="center"/>
            <w:hideMark/>
          </w:tcPr>
          <w:p w14:paraId="1F3038B9"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17FCD6BE"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59C70014"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425ADCED" w14:textId="77777777" w:rsidR="00AD0475" w:rsidRPr="007E1D98" w:rsidRDefault="00AD0475" w:rsidP="00054B64">
            <w:pPr>
              <w:jc w:val="right"/>
              <w:rPr>
                <w:color w:val="000000"/>
                <w:sz w:val="22"/>
                <w:szCs w:val="22"/>
              </w:rPr>
            </w:pPr>
            <w:r w:rsidRPr="007E1D98">
              <w:rPr>
                <w:color w:val="000000"/>
                <w:sz w:val="22"/>
                <w:szCs w:val="22"/>
              </w:rPr>
              <w:t>,017</w:t>
            </w:r>
          </w:p>
        </w:tc>
        <w:tc>
          <w:tcPr>
            <w:tcW w:w="851" w:type="dxa"/>
            <w:tcBorders>
              <w:top w:val="nil"/>
              <w:left w:val="nil"/>
              <w:bottom w:val="nil"/>
              <w:right w:val="single" w:sz="4" w:space="0" w:color="000000"/>
            </w:tcBorders>
            <w:shd w:val="clear" w:color="auto" w:fill="auto"/>
            <w:noWrap/>
            <w:vAlign w:val="center"/>
            <w:hideMark/>
          </w:tcPr>
          <w:p w14:paraId="32DA4BE3" w14:textId="77777777" w:rsidR="00AD0475" w:rsidRPr="007E1D98" w:rsidRDefault="00AD0475" w:rsidP="00054B64">
            <w:pPr>
              <w:jc w:val="right"/>
              <w:rPr>
                <w:color w:val="000000"/>
                <w:sz w:val="22"/>
                <w:szCs w:val="22"/>
              </w:rPr>
            </w:pPr>
            <w:r w:rsidRPr="007E1D98">
              <w:rPr>
                <w:color w:val="000000"/>
                <w:sz w:val="22"/>
                <w:szCs w:val="22"/>
              </w:rPr>
              <w:t>,136</w:t>
            </w:r>
          </w:p>
        </w:tc>
        <w:tc>
          <w:tcPr>
            <w:tcW w:w="851" w:type="dxa"/>
            <w:tcBorders>
              <w:top w:val="nil"/>
              <w:left w:val="nil"/>
              <w:bottom w:val="nil"/>
              <w:right w:val="single" w:sz="4" w:space="0" w:color="000000"/>
            </w:tcBorders>
            <w:shd w:val="clear" w:color="auto" w:fill="auto"/>
            <w:noWrap/>
            <w:vAlign w:val="center"/>
            <w:hideMark/>
          </w:tcPr>
          <w:p w14:paraId="7B9E0A7E" w14:textId="77777777" w:rsidR="00AD0475" w:rsidRPr="007E1D98" w:rsidRDefault="00AD0475" w:rsidP="00054B64">
            <w:pPr>
              <w:jc w:val="right"/>
              <w:rPr>
                <w:color w:val="000000"/>
                <w:sz w:val="22"/>
                <w:szCs w:val="22"/>
              </w:rPr>
            </w:pPr>
            <w:r w:rsidRPr="007E1D98">
              <w:rPr>
                <w:color w:val="000000"/>
                <w:sz w:val="22"/>
                <w:szCs w:val="22"/>
              </w:rPr>
              <w:t>,006</w:t>
            </w:r>
          </w:p>
        </w:tc>
        <w:tc>
          <w:tcPr>
            <w:tcW w:w="708" w:type="dxa"/>
            <w:tcBorders>
              <w:top w:val="nil"/>
              <w:left w:val="nil"/>
              <w:bottom w:val="nil"/>
              <w:right w:val="single" w:sz="4" w:space="0" w:color="000000"/>
            </w:tcBorders>
            <w:shd w:val="clear" w:color="auto" w:fill="auto"/>
            <w:noWrap/>
            <w:vAlign w:val="center"/>
            <w:hideMark/>
          </w:tcPr>
          <w:p w14:paraId="79058B77" w14:textId="77777777" w:rsidR="00AD0475" w:rsidRPr="007E1D98" w:rsidRDefault="00AD0475" w:rsidP="00054B64">
            <w:pPr>
              <w:jc w:val="right"/>
              <w:rPr>
                <w:color w:val="000000"/>
                <w:sz w:val="22"/>
                <w:szCs w:val="22"/>
              </w:rPr>
            </w:pPr>
            <w:r w:rsidRPr="007E1D98">
              <w:rPr>
                <w:color w:val="000000"/>
                <w:sz w:val="22"/>
                <w:szCs w:val="22"/>
              </w:rPr>
              <w:t>,013</w:t>
            </w:r>
          </w:p>
        </w:tc>
        <w:tc>
          <w:tcPr>
            <w:tcW w:w="708" w:type="dxa"/>
            <w:tcBorders>
              <w:top w:val="nil"/>
              <w:left w:val="nil"/>
              <w:bottom w:val="nil"/>
              <w:right w:val="single" w:sz="4" w:space="0" w:color="000000"/>
            </w:tcBorders>
            <w:shd w:val="clear" w:color="auto" w:fill="auto"/>
            <w:noWrap/>
            <w:vAlign w:val="center"/>
            <w:hideMark/>
          </w:tcPr>
          <w:p w14:paraId="64C452A2" w14:textId="77777777" w:rsidR="00AD0475" w:rsidRPr="007E1D98" w:rsidRDefault="00AD0475" w:rsidP="00054B64">
            <w:pPr>
              <w:jc w:val="right"/>
              <w:rPr>
                <w:color w:val="000000"/>
                <w:sz w:val="22"/>
                <w:szCs w:val="22"/>
              </w:rPr>
            </w:pPr>
            <w:r w:rsidRPr="007E1D98">
              <w:rPr>
                <w:color w:val="000000"/>
                <w:sz w:val="22"/>
                <w:szCs w:val="22"/>
              </w:rPr>
              <w:t>,164</w:t>
            </w:r>
          </w:p>
        </w:tc>
        <w:tc>
          <w:tcPr>
            <w:tcW w:w="709" w:type="dxa"/>
            <w:tcBorders>
              <w:top w:val="nil"/>
              <w:left w:val="nil"/>
              <w:bottom w:val="nil"/>
              <w:right w:val="single" w:sz="4" w:space="0" w:color="000000"/>
            </w:tcBorders>
            <w:shd w:val="clear" w:color="auto" w:fill="auto"/>
            <w:noWrap/>
            <w:vAlign w:val="center"/>
            <w:hideMark/>
          </w:tcPr>
          <w:p w14:paraId="5AA2FB2C" w14:textId="77777777" w:rsidR="00AD0475" w:rsidRPr="007E1D98" w:rsidRDefault="00AD0475" w:rsidP="00054B64">
            <w:pPr>
              <w:jc w:val="right"/>
              <w:rPr>
                <w:color w:val="000000"/>
                <w:sz w:val="22"/>
                <w:szCs w:val="22"/>
              </w:rPr>
            </w:pPr>
            <w:r w:rsidRPr="007E1D98">
              <w:rPr>
                <w:color w:val="000000"/>
                <w:sz w:val="22"/>
                <w:szCs w:val="22"/>
              </w:rPr>
              <w:t>,241</w:t>
            </w:r>
          </w:p>
        </w:tc>
        <w:tc>
          <w:tcPr>
            <w:tcW w:w="708" w:type="dxa"/>
            <w:tcBorders>
              <w:top w:val="nil"/>
              <w:left w:val="nil"/>
              <w:bottom w:val="nil"/>
              <w:right w:val="single" w:sz="4" w:space="0" w:color="000000"/>
            </w:tcBorders>
            <w:shd w:val="clear" w:color="auto" w:fill="auto"/>
            <w:noWrap/>
            <w:vAlign w:val="center"/>
            <w:hideMark/>
          </w:tcPr>
          <w:p w14:paraId="398ABD86" w14:textId="77777777" w:rsidR="00AD0475" w:rsidRPr="007E1D98" w:rsidRDefault="00AD0475" w:rsidP="00054B64">
            <w:pPr>
              <w:jc w:val="right"/>
              <w:rPr>
                <w:color w:val="000000"/>
                <w:sz w:val="22"/>
                <w:szCs w:val="22"/>
              </w:rPr>
            </w:pPr>
            <w:r w:rsidRPr="007E1D98">
              <w:rPr>
                <w:color w:val="000000"/>
                <w:sz w:val="22"/>
                <w:szCs w:val="22"/>
              </w:rPr>
              <w:t>,190</w:t>
            </w:r>
          </w:p>
        </w:tc>
        <w:tc>
          <w:tcPr>
            <w:tcW w:w="709" w:type="dxa"/>
            <w:tcBorders>
              <w:top w:val="nil"/>
              <w:left w:val="nil"/>
              <w:bottom w:val="nil"/>
              <w:right w:val="single" w:sz="4" w:space="0" w:color="000000"/>
            </w:tcBorders>
            <w:shd w:val="clear" w:color="auto" w:fill="auto"/>
            <w:noWrap/>
            <w:vAlign w:val="center"/>
            <w:hideMark/>
          </w:tcPr>
          <w:p w14:paraId="1A957ECC" w14:textId="77777777" w:rsidR="00AD0475" w:rsidRPr="007E1D98" w:rsidRDefault="00AD0475" w:rsidP="00054B64">
            <w:pPr>
              <w:jc w:val="right"/>
              <w:rPr>
                <w:color w:val="000000"/>
                <w:sz w:val="22"/>
                <w:szCs w:val="22"/>
              </w:rPr>
            </w:pPr>
            <w:r w:rsidRPr="007E1D98">
              <w:rPr>
                <w:color w:val="000000"/>
                <w:sz w:val="22"/>
                <w:szCs w:val="22"/>
              </w:rPr>
              <w:t>,011</w:t>
            </w:r>
          </w:p>
        </w:tc>
        <w:tc>
          <w:tcPr>
            <w:tcW w:w="709" w:type="dxa"/>
            <w:tcBorders>
              <w:top w:val="nil"/>
              <w:left w:val="nil"/>
              <w:bottom w:val="nil"/>
              <w:right w:val="single" w:sz="4" w:space="0" w:color="000000"/>
            </w:tcBorders>
            <w:shd w:val="clear" w:color="auto" w:fill="auto"/>
            <w:noWrap/>
            <w:vAlign w:val="center"/>
            <w:hideMark/>
          </w:tcPr>
          <w:p w14:paraId="742E05AA" w14:textId="77777777" w:rsidR="00AD0475" w:rsidRPr="007E1D98" w:rsidRDefault="00AD0475" w:rsidP="00054B64">
            <w:pPr>
              <w:jc w:val="right"/>
              <w:rPr>
                <w:color w:val="000000"/>
                <w:sz w:val="22"/>
                <w:szCs w:val="22"/>
              </w:rPr>
            </w:pPr>
            <w:r w:rsidRPr="007E1D98">
              <w:rPr>
                <w:color w:val="000000"/>
                <w:sz w:val="22"/>
                <w:szCs w:val="22"/>
              </w:rPr>
              <w:t>,018</w:t>
            </w:r>
          </w:p>
        </w:tc>
      </w:tr>
      <w:tr w:rsidR="003708CC" w:rsidRPr="002A1E88" w14:paraId="601D70E9" w14:textId="77777777" w:rsidTr="003708CC">
        <w:trPr>
          <w:trHeight w:val="300"/>
        </w:trPr>
        <w:tc>
          <w:tcPr>
            <w:tcW w:w="250" w:type="dxa"/>
            <w:vMerge/>
            <w:tcBorders>
              <w:top w:val="nil"/>
              <w:left w:val="single" w:sz="12" w:space="0" w:color="000000"/>
              <w:bottom w:val="single" w:sz="12" w:space="0" w:color="000000"/>
              <w:right w:val="nil"/>
            </w:tcBorders>
            <w:vAlign w:val="center"/>
            <w:hideMark/>
          </w:tcPr>
          <w:p w14:paraId="17B8B65D"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2438C562"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30F911E6"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5E308177" w14:textId="77777777" w:rsidR="00AD0475" w:rsidRPr="007E1D98" w:rsidRDefault="00AD0475" w:rsidP="00054B64">
            <w:pPr>
              <w:jc w:val="right"/>
              <w:rPr>
                <w:color w:val="000000"/>
                <w:sz w:val="22"/>
                <w:szCs w:val="22"/>
              </w:rPr>
            </w:pPr>
            <w:r w:rsidRPr="007E1D98">
              <w:rPr>
                <w:color w:val="000000"/>
                <w:sz w:val="22"/>
                <w:szCs w:val="22"/>
              </w:rPr>
              <w:t>113</w:t>
            </w:r>
          </w:p>
        </w:tc>
        <w:tc>
          <w:tcPr>
            <w:tcW w:w="851" w:type="dxa"/>
            <w:tcBorders>
              <w:top w:val="nil"/>
              <w:left w:val="nil"/>
              <w:bottom w:val="single" w:sz="4" w:space="0" w:color="000000"/>
              <w:right w:val="single" w:sz="4" w:space="0" w:color="000000"/>
            </w:tcBorders>
            <w:shd w:val="clear" w:color="auto" w:fill="auto"/>
            <w:noWrap/>
            <w:vAlign w:val="center"/>
            <w:hideMark/>
          </w:tcPr>
          <w:p w14:paraId="05E39511" w14:textId="77777777" w:rsidR="00AD0475" w:rsidRPr="007E1D98" w:rsidRDefault="00AD0475" w:rsidP="00054B64">
            <w:pPr>
              <w:jc w:val="right"/>
              <w:rPr>
                <w:color w:val="000000"/>
                <w:sz w:val="22"/>
                <w:szCs w:val="22"/>
              </w:rPr>
            </w:pPr>
            <w:r w:rsidRPr="007E1D98">
              <w:rPr>
                <w:color w:val="000000"/>
                <w:sz w:val="22"/>
                <w:szCs w:val="22"/>
              </w:rPr>
              <w:t>113</w:t>
            </w:r>
          </w:p>
        </w:tc>
        <w:tc>
          <w:tcPr>
            <w:tcW w:w="851" w:type="dxa"/>
            <w:tcBorders>
              <w:top w:val="nil"/>
              <w:left w:val="nil"/>
              <w:bottom w:val="single" w:sz="4" w:space="0" w:color="000000"/>
              <w:right w:val="single" w:sz="4" w:space="0" w:color="000000"/>
            </w:tcBorders>
            <w:shd w:val="clear" w:color="auto" w:fill="auto"/>
            <w:noWrap/>
            <w:vAlign w:val="center"/>
            <w:hideMark/>
          </w:tcPr>
          <w:p w14:paraId="06DA50B2" w14:textId="77777777" w:rsidR="00AD0475" w:rsidRPr="007E1D98" w:rsidRDefault="00AD0475" w:rsidP="00054B64">
            <w:pPr>
              <w:jc w:val="right"/>
              <w:rPr>
                <w:color w:val="000000"/>
                <w:sz w:val="22"/>
                <w:szCs w:val="22"/>
              </w:rPr>
            </w:pPr>
            <w:r w:rsidRPr="007E1D98">
              <w:rPr>
                <w:color w:val="000000"/>
                <w:sz w:val="22"/>
                <w:szCs w:val="22"/>
              </w:rPr>
              <w:t>113</w:t>
            </w:r>
          </w:p>
        </w:tc>
        <w:tc>
          <w:tcPr>
            <w:tcW w:w="708" w:type="dxa"/>
            <w:tcBorders>
              <w:top w:val="nil"/>
              <w:left w:val="nil"/>
              <w:bottom w:val="single" w:sz="4" w:space="0" w:color="000000"/>
              <w:right w:val="single" w:sz="4" w:space="0" w:color="000000"/>
            </w:tcBorders>
            <w:shd w:val="clear" w:color="auto" w:fill="auto"/>
            <w:noWrap/>
            <w:vAlign w:val="center"/>
            <w:hideMark/>
          </w:tcPr>
          <w:p w14:paraId="005673E4" w14:textId="77777777" w:rsidR="00AD0475" w:rsidRPr="007E1D98" w:rsidRDefault="00AD0475" w:rsidP="00054B64">
            <w:pPr>
              <w:jc w:val="right"/>
              <w:rPr>
                <w:color w:val="000000"/>
                <w:sz w:val="22"/>
                <w:szCs w:val="22"/>
              </w:rPr>
            </w:pPr>
            <w:r w:rsidRPr="007E1D98">
              <w:rPr>
                <w:color w:val="000000"/>
                <w:sz w:val="22"/>
                <w:szCs w:val="22"/>
              </w:rPr>
              <w:t>113</w:t>
            </w:r>
          </w:p>
        </w:tc>
        <w:tc>
          <w:tcPr>
            <w:tcW w:w="708" w:type="dxa"/>
            <w:tcBorders>
              <w:top w:val="nil"/>
              <w:left w:val="nil"/>
              <w:bottom w:val="single" w:sz="4" w:space="0" w:color="000000"/>
              <w:right w:val="single" w:sz="4" w:space="0" w:color="000000"/>
            </w:tcBorders>
            <w:shd w:val="clear" w:color="auto" w:fill="auto"/>
            <w:noWrap/>
            <w:vAlign w:val="center"/>
            <w:hideMark/>
          </w:tcPr>
          <w:p w14:paraId="0FA8A049" w14:textId="77777777" w:rsidR="00AD0475" w:rsidRPr="007E1D98" w:rsidRDefault="00AD0475" w:rsidP="00054B64">
            <w:pPr>
              <w:jc w:val="right"/>
              <w:rPr>
                <w:color w:val="000000"/>
                <w:sz w:val="22"/>
                <w:szCs w:val="22"/>
              </w:rPr>
            </w:pPr>
            <w:r w:rsidRPr="007E1D98">
              <w:rPr>
                <w:color w:val="000000"/>
                <w:sz w:val="22"/>
                <w:szCs w:val="22"/>
              </w:rPr>
              <w:t>114</w:t>
            </w:r>
          </w:p>
        </w:tc>
        <w:tc>
          <w:tcPr>
            <w:tcW w:w="709" w:type="dxa"/>
            <w:tcBorders>
              <w:top w:val="nil"/>
              <w:left w:val="nil"/>
              <w:bottom w:val="single" w:sz="4" w:space="0" w:color="000000"/>
              <w:right w:val="single" w:sz="4" w:space="0" w:color="000000"/>
            </w:tcBorders>
            <w:shd w:val="clear" w:color="auto" w:fill="auto"/>
            <w:noWrap/>
            <w:vAlign w:val="center"/>
            <w:hideMark/>
          </w:tcPr>
          <w:p w14:paraId="5319DBAC" w14:textId="77777777" w:rsidR="00AD0475" w:rsidRPr="007E1D98" w:rsidRDefault="00AD0475" w:rsidP="00054B64">
            <w:pPr>
              <w:jc w:val="right"/>
              <w:rPr>
                <w:color w:val="000000"/>
                <w:sz w:val="22"/>
                <w:szCs w:val="22"/>
              </w:rPr>
            </w:pPr>
            <w:r w:rsidRPr="007E1D98">
              <w:rPr>
                <w:color w:val="000000"/>
                <w:sz w:val="22"/>
                <w:szCs w:val="22"/>
              </w:rPr>
              <w:t>114</w:t>
            </w:r>
          </w:p>
        </w:tc>
        <w:tc>
          <w:tcPr>
            <w:tcW w:w="708" w:type="dxa"/>
            <w:tcBorders>
              <w:top w:val="nil"/>
              <w:left w:val="nil"/>
              <w:bottom w:val="single" w:sz="4" w:space="0" w:color="000000"/>
              <w:right w:val="single" w:sz="4" w:space="0" w:color="000000"/>
            </w:tcBorders>
            <w:shd w:val="clear" w:color="auto" w:fill="auto"/>
            <w:noWrap/>
            <w:vAlign w:val="center"/>
            <w:hideMark/>
          </w:tcPr>
          <w:p w14:paraId="220D44D0" w14:textId="77777777" w:rsidR="00AD0475" w:rsidRPr="007E1D98" w:rsidRDefault="00AD0475" w:rsidP="00054B64">
            <w:pPr>
              <w:jc w:val="right"/>
              <w:rPr>
                <w:color w:val="000000"/>
                <w:sz w:val="22"/>
                <w:szCs w:val="22"/>
              </w:rPr>
            </w:pPr>
            <w:r w:rsidRPr="007E1D98">
              <w:rPr>
                <w:color w:val="000000"/>
                <w:sz w:val="22"/>
                <w:szCs w:val="22"/>
              </w:rPr>
              <w:t>113</w:t>
            </w:r>
          </w:p>
        </w:tc>
        <w:tc>
          <w:tcPr>
            <w:tcW w:w="709" w:type="dxa"/>
            <w:tcBorders>
              <w:top w:val="nil"/>
              <w:left w:val="nil"/>
              <w:bottom w:val="single" w:sz="4" w:space="0" w:color="000000"/>
              <w:right w:val="single" w:sz="4" w:space="0" w:color="000000"/>
            </w:tcBorders>
            <w:shd w:val="clear" w:color="auto" w:fill="auto"/>
            <w:noWrap/>
            <w:vAlign w:val="center"/>
            <w:hideMark/>
          </w:tcPr>
          <w:p w14:paraId="721597C2" w14:textId="77777777" w:rsidR="00AD0475" w:rsidRPr="007E1D98" w:rsidRDefault="00AD0475" w:rsidP="00054B64">
            <w:pPr>
              <w:jc w:val="right"/>
              <w:rPr>
                <w:color w:val="000000"/>
                <w:sz w:val="22"/>
                <w:szCs w:val="22"/>
              </w:rPr>
            </w:pPr>
            <w:r w:rsidRPr="007E1D98">
              <w:rPr>
                <w:color w:val="000000"/>
                <w:sz w:val="22"/>
                <w:szCs w:val="22"/>
              </w:rPr>
              <w:t>114</w:t>
            </w:r>
          </w:p>
        </w:tc>
        <w:tc>
          <w:tcPr>
            <w:tcW w:w="709" w:type="dxa"/>
            <w:tcBorders>
              <w:top w:val="nil"/>
              <w:left w:val="nil"/>
              <w:bottom w:val="single" w:sz="4" w:space="0" w:color="000000"/>
              <w:right w:val="single" w:sz="4" w:space="0" w:color="000000"/>
            </w:tcBorders>
            <w:shd w:val="clear" w:color="auto" w:fill="auto"/>
            <w:noWrap/>
            <w:vAlign w:val="center"/>
            <w:hideMark/>
          </w:tcPr>
          <w:p w14:paraId="416BD028" w14:textId="77777777" w:rsidR="00AD0475" w:rsidRPr="007E1D98" w:rsidRDefault="00AD0475" w:rsidP="00054B64">
            <w:pPr>
              <w:jc w:val="right"/>
              <w:rPr>
                <w:color w:val="000000"/>
                <w:sz w:val="22"/>
                <w:szCs w:val="22"/>
              </w:rPr>
            </w:pPr>
            <w:r w:rsidRPr="007E1D98">
              <w:rPr>
                <w:color w:val="000000"/>
                <w:sz w:val="22"/>
                <w:szCs w:val="22"/>
              </w:rPr>
              <w:t>114</w:t>
            </w:r>
          </w:p>
        </w:tc>
      </w:tr>
      <w:tr w:rsidR="003708CC" w:rsidRPr="002A1E88" w14:paraId="194D9B52" w14:textId="77777777" w:rsidTr="003708CC">
        <w:trPr>
          <w:trHeight w:val="960"/>
        </w:trPr>
        <w:tc>
          <w:tcPr>
            <w:tcW w:w="250" w:type="dxa"/>
            <w:vMerge/>
            <w:tcBorders>
              <w:top w:val="nil"/>
              <w:left w:val="single" w:sz="12" w:space="0" w:color="000000"/>
              <w:bottom w:val="single" w:sz="12" w:space="0" w:color="000000"/>
              <w:right w:val="nil"/>
            </w:tcBorders>
            <w:vAlign w:val="center"/>
            <w:hideMark/>
          </w:tcPr>
          <w:p w14:paraId="64818770"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5835CA00" w14:textId="77777777" w:rsidR="00AD0475" w:rsidRPr="007E1D98" w:rsidRDefault="00AD0475" w:rsidP="00054B64">
            <w:pPr>
              <w:rPr>
                <w:color w:val="000000"/>
                <w:sz w:val="22"/>
                <w:szCs w:val="22"/>
              </w:rPr>
            </w:pPr>
            <w:r w:rsidRPr="007E1D98">
              <w:rPr>
                <w:color w:val="000000"/>
                <w:sz w:val="22"/>
                <w:szCs w:val="22"/>
              </w:rPr>
              <w:t>АхенбСиндр_Агрессивность</w:t>
            </w:r>
          </w:p>
        </w:tc>
        <w:tc>
          <w:tcPr>
            <w:tcW w:w="709" w:type="dxa"/>
            <w:tcBorders>
              <w:top w:val="nil"/>
              <w:left w:val="nil"/>
              <w:bottom w:val="nil"/>
              <w:right w:val="single" w:sz="12" w:space="0" w:color="000000"/>
            </w:tcBorders>
            <w:shd w:val="clear" w:color="auto" w:fill="auto"/>
            <w:hideMark/>
          </w:tcPr>
          <w:p w14:paraId="22933493"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0454A553" w14:textId="77777777" w:rsidR="00AD0475" w:rsidRPr="007E1D98" w:rsidRDefault="00AD0475" w:rsidP="00054B64">
            <w:pPr>
              <w:jc w:val="right"/>
              <w:rPr>
                <w:color w:val="000000"/>
                <w:sz w:val="22"/>
                <w:szCs w:val="22"/>
              </w:rPr>
            </w:pPr>
            <w:r w:rsidRPr="007E1D98">
              <w:rPr>
                <w:color w:val="000000"/>
                <w:sz w:val="22"/>
                <w:szCs w:val="22"/>
              </w:rPr>
              <w:t>-,299</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3E57244A" w14:textId="77777777" w:rsidR="00AD0475" w:rsidRPr="007E1D98" w:rsidRDefault="00AD0475" w:rsidP="00054B64">
            <w:pPr>
              <w:jc w:val="right"/>
              <w:rPr>
                <w:color w:val="000000"/>
                <w:sz w:val="22"/>
                <w:szCs w:val="22"/>
              </w:rPr>
            </w:pPr>
            <w:r w:rsidRPr="007E1D98">
              <w:rPr>
                <w:color w:val="000000"/>
                <w:sz w:val="22"/>
                <w:szCs w:val="22"/>
              </w:rPr>
              <w:t>,369</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3017FB22" w14:textId="77777777" w:rsidR="00AD0475" w:rsidRPr="007E1D98" w:rsidRDefault="00AD0475" w:rsidP="00054B64">
            <w:pPr>
              <w:jc w:val="right"/>
              <w:rPr>
                <w:color w:val="000000"/>
                <w:sz w:val="22"/>
                <w:szCs w:val="22"/>
              </w:rPr>
            </w:pPr>
            <w:r w:rsidRPr="007E1D98">
              <w:rPr>
                <w:color w:val="000000"/>
                <w:sz w:val="22"/>
                <w:szCs w:val="22"/>
              </w:rPr>
              <w:t>,372</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000000" w:fill="FFFF00"/>
            <w:noWrap/>
            <w:vAlign w:val="center"/>
            <w:hideMark/>
          </w:tcPr>
          <w:p w14:paraId="230A0F6F" w14:textId="77777777" w:rsidR="00AD0475" w:rsidRPr="007E1D98" w:rsidRDefault="00AD0475" w:rsidP="00054B64">
            <w:pPr>
              <w:jc w:val="right"/>
              <w:rPr>
                <w:color w:val="000000"/>
                <w:sz w:val="22"/>
                <w:szCs w:val="22"/>
              </w:rPr>
            </w:pPr>
            <w:r w:rsidRPr="007E1D98">
              <w:rPr>
                <w:color w:val="000000"/>
                <w:sz w:val="22"/>
                <w:szCs w:val="22"/>
              </w:rPr>
              <w:t>-,243</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auto" w:fill="auto"/>
            <w:noWrap/>
            <w:vAlign w:val="center"/>
            <w:hideMark/>
          </w:tcPr>
          <w:p w14:paraId="53FEE51F" w14:textId="77777777" w:rsidR="00AD0475" w:rsidRPr="007E1D98" w:rsidRDefault="00AD0475" w:rsidP="00054B64">
            <w:pPr>
              <w:jc w:val="right"/>
              <w:rPr>
                <w:color w:val="000000"/>
                <w:sz w:val="22"/>
                <w:szCs w:val="22"/>
              </w:rPr>
            </w:pPr>
            <w:r w:rsidRPr="007E1D98">
              <w:rPr>
                <w:color w:val="000000"/>
                <w:sz w:val="22"/>
                <w:szCs w:val="22"/>
              </w:rPr>
              <w:t>-,112</w:t>
            </w:r>
          </w:p>
        </w:tc>
        <w:tc>
          <w:tcPr>
            <w:tcW w:w="709" w:type="dxa"/>
            <w:tcBorders>
              <w:top w:val="nil"/>
              <w:left w:val="nil"/>
              <w:bottom w:val="nil"/>
              <w:right w:val="single" w:sz="4" w:space="0" w:color="000000"/>
            </w:tcBorders>
            <w:shd w:val="clear" w:color="000000" w:fill="FFFF00"/>
            <w:noWrap/>
            <w:vAlign w:val="center"/>
            <w:hideMark/>
          </w:tcPr>
          <w:p w14:paraId="74A8C142" w14:textId="77777777" w:rsidR="00AD0475" w:rsidRPr="007E1D98" w:rsidRDefault="00AD0475" w:rsidP="00054B64">
            <w:pPr>
              <w:jc w:val="right"/>
              <w:rPr>
                <w:color w:val="000000"/>
                <w:sz w:val="22"/>
                <w:szCs w:val="22"/>
              </w:rPr>
            </w:pPr>
            <w:r w:rsidRPr="007E1D98">
              <w:rPr>
                <w:color w:val="000000"/>
                <w:sz w:val="22"/>
                <w:szCs w:val="22"/>
              </w:rPr>
              <w:t>-,256</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000000" w:fill="FFFF00"/>
            <w:noWrap/>
            <w:vAlign w:val="center"/>
            <w:hideMark/>
          </w:tcPr>
          <w:p w14:paraId="090AE981" w14:textId="77777777" w:rsidR="00AD0475" w:rsidRPr="007E1D98" w:rsidRDefault="00AD0475" w:rsidP="00054B64">
            <w:pPr>
              <w:jc w:val="right"/>
              <w:rPr>
                <w:color w:val="000000"/>
                <w:sz w:val="22"/>
                <w:szCs w:val="22"/>
              </w:rPr>
            </w:pPr>
            <w:r w:rsidRPr="007E1D98">
              <w:rPr>
                <w:color w:val="000000"/>
                <w:sz w:val="22"/>
                <w:szCs w:val="22"/>
              </w:rPr>
              <w:t>,293</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000000" w:fill="FFFF00"/>
            <w:noWrap/>
            <w:vAlign w:val="center"/>
            <w:hideMark/>
          </w:tcPr>
          <w:p w14:paraId="02ACBC54" w14:textId="77777777" w:rsidR="00AD0475" w:rsidRPr="007E1D98" w:rsidRDefault="00AD0475" w:rsidP="00054B64">
            <w:pPr>
              <w:jc w:val="right"/>
              <w:rPr>
                <w:color w:val="000000"/>
                <w:sz w:val="22"/>
                <w:szCs w:val="22"/>
              </w:rPr>
            </w:pPr>
            <w:r w:rsidRPr="007E1D98">
              <w:rPr>
                <w:color w:val="000000"/>
                <w:sz w:val="22"/>
                <w:szCs w:val="22"/>
              </w:rPr>
              <w:t>,258</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auto" w:fill="auto"/>
            <w:noWrap/>
            <w:vAlign w:val="center"/>
            <w:hideMark/>
          </w:tcPr>
          <w:p w14:paraId="37C19A6A" w14:textId="77777777" w:rsidR="00AD0475" w:rsidRPr="007E1D98" w:rsidRDefault="00AD0475" w:rsidP="00054B64">
            <w:pPr>
              <w:jc w:val="right"/>
              <w:rPr>
                <w:color w:val="000000"/>
                <w:sz w:val="22"/>
                <w:szCs w:val="22"/>
              </w:rPr>
            </w:pPr>
            <w:r w:rsidRPr="007E1D98">
              <w:rPr>
                <w:color w:val="000000"/>
                <w:sz w:val="22"/>
                <w:szCs w:val="22"/>
              </w:rPr>
              <w:t>,179</w:t>
            </w:r>
          </w:p>
        </w:tc>
      </w:tr>
      <w:tr w:rsidR="003708CC" w:rsidRPr="002A1E88" w14:paraId="506CBCF7" w14:textId="77777777" w:rsidTr="003708CC">
        <w:trPr>
          <w:trHeight w:val="720"/>
        </w:trPr>
        <w:tc>
          <w:tcPr>
            <w:tcW w:w="250" w:type="dxa"/>
            <w:vMerge/>
            <w:tcBorders>
              <w:top w:val="nil"/>
              <w:left w:val="single" w:sz="12" w:space="0" w:color="000000"/>
              <w:bottom w:val="single" w:sz="12" w:space="0" w:color="000000"/>
              <w:right w:val="nil"/>
            </w:tcBorders>
            <w:vAlign w:val="center"/>
            <w:hideMark/>
          </w:tcPr>
          <w:p w14:paraId="514C55DB"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78868DD1"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5CFB9445"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3A73F2F5" w14:textId="77777777" w:rsidR="00AD0475" w:rsidRPr="007E1D98" w:rsidRDefault="00AD0475" w:rsidP="00054B64">
            <w:pPr>
              <w:jc w:val="right"/>
              <w:rPr>
                <w:color w:val="000000"/>
                <w:sz w:val="22"/>
                <w:szCs w:val="22"/>
              </w:rPr>
            </w:pPr>
            <w:r w:rsidRPr="007E1D98">
              <w:rPr>
                <w:color w:val="000000"/>
                <w:sz w:val="22"/>
                <w:szCs w:val="22"/>
              </w:rPr>
              <w:t>,001</w:t>
            </w:r>
          </w:p>
        </w:tc>
        <w:tc>
          <w:tcPr>
            <w:tcW w:w="851" w:type="dxa"/>
            <w:tcBorders>
              <w:top w:val="nil"/>
              <w:left w:val="nil"/>
              <w:bottom w:val="nil"/>
              <w:right w:val="single" w:sz="4" w:space="0" w:color="000000"/>
            </w:tcBorders>
            <w:shd w:val="clear" w:color="auto" w:fill="auto"/>
            <w:noWrap/>
            <w:vAlign w:val="center"/>
            <w:hideMark/>
          </w:tcPr>
          <w:p w14:paraId="0D3C7D52"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64A05DDF" w14:textId="77777777" w:rsidR="00AD0475" w:rsidRPr="007E1D98" w:rsidRDefault="00AD0475" w:rsidP="00054B64">
            <w:pPr>
              <w:jc w:val="right"/>
              <w:rPr>
                <w:color w:val="000000"/>
                <w:sz w:val="22"/>
                <w:szCs w:val="22"/>
              </w:rPr>
            </w:pPr>
            <w:r w:rsidRPr="007E1D98">
              <w:rPr>
                <w:color w:val="000000"/>
                <w:sz w:val="22"/>
                <w:szCs w:val="22"/>
              </w:rPr>
              <w:t>,000</w:t>
            </w:r>
          </w:p>
        </w:tc>
        <w:tc>
          <w:tcPr>
            <w:tcW w:w="708" w:type="dxa"/>
            <w:tcBorders>
              <w:top w:val="nil"/>
              <w:left w:val="nil"/>
              <w:bottom w:val="nil"/>
              <w:right w:val="single" w:sz="4" w:space="0" w:color="000000"/>
            </w:tcBorders>
            <w:shd w:val="clear" w:color="auto" w:fill="auto"/>
            <w:noWrap/>
            <w:vAlign w:val="center"/>
            <w:hideMark/>
          </w:tcPr>
          <w:p w14:paraId="773E1EDB" w14:textId="77777777" w:rsidR="00AD0475" w:rsidRPr="007E1D98" w:rsidRDefault="00AD0475" w:rsidP="00054B64">
            <w:pPr>
              <w:jc w:val="right"/>
              <w:rPr>
                <w:color w:val="000000"/>
                <w:sz w:val="22"/>
                <w:szCs w:val="22"/>
              </w:rPr>
            </w:pPr>
            <w:r w:rsidRPr="007E1D98">
              <w:rPr>
                <w:color w:val="000000"/>
                <w:sz w:val="22"/>
                <w:szCs w:val="22"/>
              </w:rPr>
              <w:t>,009</w:t>
            </w:r>
          </w:p>
        </w:tc>
        <w:tc>
          <w:tcPr>
            <w:tcW w:w="708" w:type="dxa"/>
            <w:tcBorders>
              <w:top w:val="nil"/>
              <w:left w:val="nil"/>
              <w:bottom w:val="nil"/>
              <w:right w:val="single" w:sz="4" w:space="0" w:color="000000"/>
            </w:tcBorders>
            <w:shd w:val="clear" w:color="auto" w:fill="auto"/>
            <w:noWrap/>
            <w:vAlign w:val="center"/>
            <w:hideMark/>
          </w:tcPr>
          <w:p w14:paraId="2532B883" w14:textId="77777777" w:rsidR="00AD0475" w:rsidRPr="007E1D98" w:rsidRDefault="00AD0475" w:rsidP="00054B64">
            <w:pPr>
              <w:jc w:val="right"/>
              <w:rPr>
                <w:color w:val="000000"/>
                <w:sz w:val="22"/>
                <w:szCs w:val="22"/>
              </w:rPr>
            </w:pPr>
            <w:r w:rsidRPr="007E1D98">
              <w:rPr>
                <w:color w:val="000000"/>
                <w:sz w:val="22"/>
                <w:szCs w:val="22"/>
              </w:rPr>
              <w:t>,235</w:t>
            </w:r>
          </w:p>
        </w:tc>
        <w:tc>
          <w:tcPr>
            <w:tcW w:w="709" w:type="dxa"/>
            <w:tcBorders>
              <w:top w:val="nil"/>
              <w:left w:val="nil"/>
              <w:bottom w:val="nil"/>
              <w:right w:val="single" w:sz="4" w:space="0" w:color="000000"/>
            </w:tcBorders>
            <w:shd w:val="clear" w:color="auto" w:fill="auto"/>
            <w:noWrap/>
            <w:vAlign w:val="center"/>
            <w:hideMark/>
          </w:tcPr>
          <w:p w14:paraId="25DD444C" w14:textId="77777777" w:rsidR="00AD0475" w:rsidRPr="007E1D98" w:rsidRDefault="00AD0475" w:rsidP="00054B64">
            <w:pPr>
              <w:jc w:val="right"/>
              <w:rPr>
                <w:color w:val="000000"/>
                <w:sz w:val="22"/>
                <w:szCs w:val="22"/>
              </w:rPr>
            </w:pPr>
            <w:r w:rsidRPr="007E1D98">
              <w:rPr>
                <w:color w:val="000000"/>
                <w:sz w:val="22"/>
                <w:szCs w:val="22"/>
              </w:rPr>
              <w:t>,006</w:t>
            </w:r>
          </w:p>
        </w:tc>
        <w:tc>
          <w:tcPr>
            <w:tcW w:w="708" w:type="dxa"/>
            <w:tcBorders>
              <w:top w:val="nil"/>
              <w:left w:val="nil"/>
              <w:bottom w:val="nil"/>
              <w:right w:val="single" w:sz="4" w:space="0" w:color="000000"/>
            </w:tcBorders>
            <w:shd w:val="clear" w:color="auto" w:fill="auto"/>
            <w:noWrap/>
            <w:vAlign w:val="center"/>
            <w:hideMark/>
          </w:tcPr>
          <w:p w14:paraId="3491CEC2" w14:textId="77777777" w:rsidR="00AD0475" w:rsidRPr="007E1D98" w:rsidRDefault="00AD0475" w:rsidP="00054B64">
            <w:pPr>
              <w:jc w:val="right"/>
              <w:rPr>
                <w:color w:val="000000"/>
                <w:sz w:val="22"/>
                <w:szCs w:val="22"/>
              </w:rPr>
            </w:pPr>
            <w:r w:rsidRPr="007E1D98">
              <w:rPr>
                <w:color w:val="000000"/>
                <w:sz w:val="22"/>
                <w:szCs w:val="22"/>
              </w:rPr>
              <w:t>,002</w:t>
            </w:r>
          </w:p>
        </w:tc>
        <w:tc>
          <w:tcPr>
            <w:tcW w:w="709" w:type="dxa"/>
            <w:tcBorders>
              <w:top w:val="nil"/>
              <w:left w:val="nil"/>
              <w:bottom w:val="nil"/>
              <w:right w:val="single" w:sz="4" w:space="0" w:color="000000"/>
            </w:tcBorders>
            <w:shd w:val="clear" w:color="auto" w:fill="auto"/>
            <w:noWrap/>
            <w:vAlign w:val="center"/>
            <w:hideMark/>
          </w:tcPr>
          <w:p w14:paraId="58B5B653" w14:textId="77777777" w:rsidR="00AD0475" w:rsidRPr="007E1D98" w:rsidRDefault="00AD0475" w:rsidP="00054B64">
            <w:pPr>
              <w:jc w:val="right"/>
              <w:rPr>
                <w:color w:val="000000"/>
                <w:sz w:val="22"/>
                <w:szCs w:val="22"/>
              </w:rPr>
            </w:pPr>
            <w:r w:rsidRPr="007E1D98">
              <w:rPr>
                <w:color w:val="000000"/>
                <w:sz w:val="22"/>
                <w:szCs w:val="22"/>
              </w:rPr>
              <w:t>,006</w:t>
            </w:r>
          </w:p>
        </w:tc>
        <w:tc>
          <w:tcPr>
            <w:tcW w:w="709" w:type="dxa"/>
            <w:tcBorders>
              <w:top w:val="nil"/>
              <w:left w:val="nil"/>
              <w:bottom w:val="nil"/>
              <w:right w:val="single" w:sz="4" w:space="0" w:color="000000"/>
            </w:tcBorders>
            <w:shd w:val="clear" w:color="auto" w:fill="auto"/>
            <w:noWrap/>
            <w:vAlign w:val="center"/>
            <w:hideMark/>
          </w:tcPr>
          <w:p w14:paraId="4E2083CA" w14:textId="77777777" w:rsidR="00AD0475" w:rsidRPr="007E1D98" w:rsidRDefault="00AD0475" w:rsidP="00054B64">
            <w:pPr>
              <w:jc w:val="right"/>
              <w:rPr>
                <w:color w:val="000000"/>
                <w:sz w:val="22"/>
                <w:szCs w:val="22"/>
              </w:rPr>
            </w:pPr>
            <w:r w:rsidRPr="007E1D98">
              <w:rPr>
                <w:color w:val="000000"/>
                <w:sz w:val="22"/>
                <w:szCs w:val="22"/>
              </w:rPr>
              <w:t>,056</w:t>
            </w:r>
          </w:p>
        </w:tc>
      </w:tr>
      <w:tr w:rsidR="003708CC" w:rsidRPr="002A1E88" w14:paraId="054280E5" w14:textId="77777777" w:rsidTr="003708CC">
        <w:trPr>
          <w:trHeight w:val="300"/>
        </w:trPr>
        <w:tc>
          <w:tcPr>
            <w:tcW w:w="250" w:type="dxa"/>
            <w:vMerge/>
            <w:tcBorders>
              <w:top w:val="nil"/>
              <w:left w:val="single" w:sz="12" w:space="0" w:color="000000"/>
              <w:bottom w:val="single" w:sz="12" w:space="0" w:color="000000"/>
              <w:right w:val="nil"/>
            </w:tcBorders>
            <w:vAlign w:val="center"/>
            <w:hideMark/>
          </w:tcPr>
          <w:p w14:paraId="769A2EBD"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13FFEECA"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5C788509"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16949951" w14:textId="77777777" w:rsidR="00AD0475" w:rsidRPr="007E1D98" w:rsidRDefault="00AD0475" w:rsidP="00054B64">
            <w:pPr>
              <w:jc w:val="right"/>
              <w:rPr>
                <w:color w:val="000000"/>
                <w:sz w:val="22"/>
                <w:szCs w:val="22"/>
              </w:rPr>
            </w:pPr>
            <w:r w:rsidRPr="007E1D98">
              <w:rPr>
                <w:color w:val="000000"/>
                <w:sz w:val="22"/>
                <w:szCs w:val="22"/>
              </w:rPr>
              <w:t>113</w:t>
            </w:r>
          </w:p>
        </w:tc>
        <w:tc>
          <w:tcPr>
            <w:tcW w:w="851" w:type="dxa"/>
            <w:tcBorders>
              <w:top w:val="nil"/>
              <w:left w:val="nil"/>
              <w:bottom w:val="single" w:sz="4" w:space="0" w:color="000000"/>
              <w:right w:val="single" w:sz="4" w:space="0" w:color="000000"/>
            </w:tcBorders>
            <w:shd w:val="clear" w:color="auto" w:fill="auto"/>
            <w:noWrap/>
            <w:vAlign w:val="center"/>
            <w:hideMark/>
          </w:tcPr>
          <w:p w14:paraId="5DCA733E" w14:textId="77777777" w:rsidR="00AD0475" w:rsidRPr="007E1D98" w:rsidRDefault="00AD0475" w:rsidP="00054B64">
            <w:pPr>
              <w:jc w:val="right"/>
              <w:rPr>
                <w:color w:val="000000"/>
                <w:sz w:val="22"/>
                <w:szCs w:val="22"/>
              </w:rPr>
            </w:pPr>
            <w:r w:rsidRPr="007E1D98">
              <w:rPr>
                <w:color w:val="000000"/>
                <w:sz w:val="22"/>
                <w:szCs w:val="22"/>
              </w:rPr>
              <w:t>113</w:t>
            </w:r>
          </w:p>
        </w:tc>
        <w:tc>
          <w:tcPr>
            <w:tcW w:w="851" w:type="dxa"/>
            <w:tcBorders>
              <w:top w:val="nil"/>
              <w:left w:val="nil"/>
              <w:bottom w:val="single" w:sz="4" w:space="0" w:color="000000"/>
              <w:right w:val="single" w:sz="4" w:space="0" w:color="000000"/>
            </w:tcBorders>
            <w:shd w:val="clear" w:color="auto" w:fill="auto"/>
            <w:noWrap/>
            <w:vAlign w:val="center"/>
            <w:hideMark/>
          </w:tcPr>
          <w:p w14:paraId="3AB401EB" w14:textId="77777777" w:rsidR="00AD0475" w:rsidRPr="007E1D98" w:rsidRDefault="00AD0475" w:rsidP="00054B64">
            <w:pPr>
              <w:jc w:val="right"/>
              <w:rPr>
                <w:color w:val="000000"/>
                <w:sz w:val="22"/>
                <w:szCs w:val="22"/>
              </w:rPr>
            </w:pPr>
            <w:r w:rsidRPr="007E1D98">
              <w:rPr>
                <w:color w:val="000000"/>
                <w:sz w:val="22"/>
                <w:szCs w:val="22"/>
              </w:rPr>
              <w:t>113</w:t>
            </w:r>
          </w:p>
        </w:tc>
        <w:tc>
          <w:tcPr>
            <w:tcW w:w="708" w:type="dxa"/>
            <w:tcBorders>
              <w:top w:val="nil"/>
              <w:left w:val="nil"/>
              <w:bottom w:val="single" w:sz="4" w:space="0" w:color="000000"/>
              <w:right w:val="single" w:sz="4" w:space="0" w:color="000000"/>
            </w:tcBorders>
            <w:shd w:val="clear" w:color="auto" w:fill="auto"/>
            <w:noWrap/>
            <w:vAlign w:val="center"/>
            <w:hideMark/>
          </w:tcPr>
          <w:p w14:paraId="26BA5988" w14:textId="77777777" w:rsidR="00AD0475" w:rsidRPr="007E1D98" w:rsidRDefault="00AD0475" w:rsidP="00054B64">
            <w:pPr>
              <w:jc w:val="right"/>
              <w:rPr>
                <w:color w:val="000000"/>
                <w:sz w:val="22"/>
                <w:szCs w:val="22"/>
              </w:rPr>
            </w:pPr>
            <w:r w:rsidRPr="007E1D98">
              <w:rPr>
                <w:color w:val="000000"/>
                <w:sz w:val="22"/>
                <w:szCs w:val="22"/>
              </w:rPr>
              <w:t>113</w:t>
            </w:r>
          </w:p>
        </w:tc>
        <w:tc>
          <w:tcPr>
            <w:tcW w:w="708" w:type="dxa"/>
            <w:tcBorders>
              <w:top w:val="nil"/>
              <w:left w:val="nil"/>
              <w:bottom w:val="single" w:sz="4" w:space="0" w:color="000000"/>
              <w:right w:val="single" w:sz="4" w:space="0" w:color="000000"/>
            </w:tcBorders>
            <w:shd w:val="clear" w:color="auto" w:fill="auto"/>
            <w:noWrap/>
            <w:vAlign w:val="center"/>
            <w:hideMark/>
          </w:tcPr>
          <w:p w14:paraId="560982FB" w14:textId="77777777" w:rsidR="00AD0475" w:rsidRPr="007E1D98" w:rsidRDefault="00AD0475" w:rsidP="00054B64">
            <w:pPr>
              <w:jc w:val="right"/>
              <w:rPr>
                <w:color w:val="000000"/>
                <w:sz w:val="22"/>
                <w:szCs w:val="22"/>
              </w:rPr>
            </w:pPr>
            <w:r w:rsidRPr="007E1D98">
              <w:rPr>
                <w:color w:val="000000"/>
                <w:sz w:val="22"/>
                <w:szCs w:val="22"/>
              </w:rPr>
              <w:t>114</w:t>
            </w:r>
          </w:p>
        </w:tc>
        <w:tc>
          <w:tcPr>
            <w:tcW w:w="709" w:type="dxa"/>
            <w:tcBorders>
              <w:top w:val="nil"/>
              <w:left w:val="nil"/>
              <w:bottom w:val="single" w:sz="4" w:space="0" w:color="000000"/>
              <w:right w:val="single" w:sz="4" w:space="0" w:color="000000"/>
            </w:tcBorders>
            <w:shd w:val="clear" w:color="auto" w:fill="auto"/>
            <w:noWrap/>
            <w:vAlign w:val="center"/>
            <w:hideMark/>
          </w:tcPr>
          <w:p w14:paraId="45F2C973" w14:textId="77777777" w:rsidR="00AD0475" w:rsidRPr="007E1D98" w:rsidRDefault="00AD0475" w:rsidP="00054B64">
            <w:pPr>
              <w:jc w:val="right"/>
              <w:rPr>
                <w:color w:val="000000"/>
                <w:sz w:val="22"/>
                <w:szCs w:val="22"/>
              </w:rPr>
            </w:pPr>
            <w:r w:rsidRPr="007E1D98">
              <w:rPr>
                <w:color w:val="000000"/>
                <w:sz w:val="22"/>
                <w:szCs w:val="22"/>
              </w:rPr>
              <w:t>114</w:t>
            </w:r>
          </w:p>
        </w:tc>
        <w:tc>
          <w:tcPr>
            <w:tcW w:w="708" w:type="dxa"/>
            <w:tcBorders>
              <w:top w:val="nil"/>
              <w:left w:val="nil"/>
              <w:bottom w:val="single" w:sz="4" w:space="0" w:color="000000"/>
              <w:right w:val="single" w:sz="4" w:space="0" w:color="000000"/>
            </w:tcBorders>
            <w:shd w:val="clear" w:color="auto" w:fill="auto"/>
            <w:noWrap/>
            <w:vAlign w:val="center"/>
            <w:hideMark/>
          </w:tcPr>
          <w:p w14:paraId="0E271AB2" w14:textId="77777777" w:rsidR="00AD0475" w:rsidRPr="007E1D98" w:rsidRDefault="00AD0475" w:rsidP="00054B64">
            <w:pPr>
              <w:jc w:val="right"/>
              <w:rPr>
                <w:color w:val="000000"/>
                <w:sz w:val="22"/>
                <w:szCs w:val="22"/>
              </w:rPr>
            </w:pPr>
            <w:r w:rsidRPr="007E1D98">
              <w:rPr>
                <w:color w:val="000000"/>
                <w:sz w:val="22"/>
                <w:szCs w:val="22"/>
              </w:rPr>
              <w:t>113</w:t>
            </w:r>
          </w:p>
        </w:tc>
        <w:tc>
          <w:tcPr>
            <w:tcW w:w="709" w:type="dxa"/>
            <w:tcBorders>
              <w:top w:val="nil"/>
              <w:left w:val="nil"/>
              <w:bottom w:val="single" w:sz="4" w:space="0" w:color="000000"/>
              <w:right w:val="single" w:sz="4" w:space="0" w:color="000000"/>
            </w:tcBorders>
            <w:shd w:val="clear" w:color="auto" w:fill="auto"/>
            <w:noWrap/>
            <w:vAlign w:val="center"/>
            <w:hideMark/>
          </w:tcPr>
          <w:p w14:paraId="0D37D0F2" w14:textId="77777777" w:rsidR="00AD0475" w:rsidRPr="007E1D98" w:rsidRDefault="00AD0475" w:rsidP="00054B64">
            <w:pPr>
              <w:jc w:val="right"/>
              <w:rPr>
                <w:color w:val="000000"/>
                <w:sz w:val="22"/>
                <w:szCs w:val="22"/>
              </w:rPr>
            </w:pPr>
            <w:r w:rsidRPr="007E1D98">
              <w:rPr>
                <w:color w:val="000000"/>
                <w:sz w:val="22"/>
                <w:szCs w:val="22"/>
              </w:rPr>
              <w:t>114</w:t>
            </w:r>
          </w:p>
        </w:tc>
        <w:tc>
          <w:tcPr>
            <w:tcW w:w="709" w:type="dxa"/>
            <w:tcBorders>
              <w:top w:val="nil"/>
              <w:left w:val="nil"/>
              <w:bottom w:val="single" w:sz="4" w:space="0" w:color="000000"/>
              <w:right w:val="single" w:sz="4" w:space="0" w:color="000000"/>
            </w:tcBorders>
            <w:shd w:val="clear" w:color="auto" w:fill="auto"/>
            <w:noWrap/>
            <w:vAlign w:val="center"/>
            <w:hideMark/>
          </w:tcPr>
          <w:p w14:paraId="315782D2" w14:textId="77777777" w:rsidR="00AD0475" w:rsidRPr="007E1D98" w:rsidRDefault="00AD0475" w:rsidP="00054B64">
            <w:pPr>
              <w:jc w:val="right"/>
              <w:rPr>
                <w:color w:val="000000"/>
                <w:sz w:val="22"/>
                <w:szCs w:val="22"/>
              </w:rPr>
            </w:pPr>
            <w:r w:rsidRPr="007E1D98">
              <w:rPr>
                <w:color w:val="000000"/>
                <w:sz w:val="22"/>
                <w:szCs w:val="22"/>
              </w:rPr>
              <w:t>114</w:t>
            </w:r>
          </w:p>
        </w:tc>
      </w:tr>
      <w:tr w:rsidR="003708CC" w:rsidRPr="002A1E88" w14:paraId="7ACAB78B" w14:textId="77777777" w:rsidTr="003708CC">
        <w:trPr>
          <w:trHeight w:val="960"/>
        </w:trPr>
        <w:tc>
          <w:tcPr>
            <w:tcW w:w="250" w:type="dxa"/>
            <w:vMerge/>
            <w:tcBorders>
              <w:top w:val="nil"/>
              <w:left w:val="single" w:sz="12" w:space="0" w:color="000000"/>
              <w:bottom w:val="single" w:sz="12" w:space="0" w:color="000000"/>
              <w:right w:val="nil"/>
            </w:tcBorders>
            <w:vAlign w:val="center"/>
            <w:hideMark/>
          </w:tcPr>
          <w:p w14:paraId="6357730F"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2CE5E430" w14:textId="77777777" w:rsidR="00AD0475" w:rsidRPr="007E1D98" w:rsidRDefault="00AD0475" w:rsidP="00054B64">
            <w:pPr>
              <w:rPr>
                <w:color w:val="000000"/>
                <w:sz w:val="22"/>
                <w:szCs w:val="22"/>
              </w:rPr>
            </w:pPr>
            <w:r w:rsidRPr="007E1D98">
              <w:rPr>
                <w:color w:val="000000"/>
                <w:sz w:val="22"/>
                <w:szCs w:val="22"/>
              </w:rPr>
              <w:t>АхенбСиндр_Делинкв Поведение</w:t>
            </w:r>
          </w:p>
        </w:tc>
        <w:tc>
          <w:tcPr>
            <w:tcW w:w="709" w:type="dxa"/>
            <w:tcBorders>
              <w:top w:val="nil"/>
              <w:left w:val="nil"/>
              <w:bottom w:val="nil"/>
              <w:right w:val="single" w:sz="12" w:space="0" w:color="000000"/>
            </w:tcBorders>
            <w:shd w:val="clear" w:color="auto" w:fill="auto"/>
            <w:hideMark/>
          </w:tcPr>
          <w:p w14:paraId="0A6FC1D5"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auto" w:fill="auto"/>
            <w:noWrap/>
            <w:vAlign w:val="center"/>
            <w:hideMark/>
          </w:tcPr>
          <w:p w14:paraId="7C6BCB49" w14:textId="77777777" w:rsidR="00AD0475" w:rsidRPr="007E1D98" w:rsidRDefault="00AD0475" w:rsidP="00054B64">
            <w:pPr>
              <w:jc w:val="right"/>
              <w:rPr>
                <w:color w:val="000000"/>
                <w:sz w:val="22"/>
                <w:szCs w:val="22"/>
              </w:rPr>
            </w:pPr>
            <w:r w:rsidRPr="007E1D98">
              <w:rPr>
                <w:color w:val="000000"/>
                <w:sz w:val="22"/>
                <w:szCs w:val="22"/>
              </w:rPr>
              <w:t>-,153</w:t>
            </w:r>
          </w:p>
        </w:tc>
        <w:tc>
          <w:tcPr>
            <w:tcW w:w="851" w:type="dxa"/>
            <w:tcBorders>
              <w:top w:val="nil"/>
              <w:left w:val="nil"/>
              <w:bottom w:val="nil"/>
              <w:right w:val="single" w:sz="4" w:space="0" w:color="000000"/>
            </w:tcBorders>
            <w:shd w:val="clear" w:color="auto" w:fill="auto"/>
            <w:noWrap/>
            <w:vAlign w:val="center"/>
            <w:hideMark/>
          </w:tcPr>
          <w:p w14:paraId="4E62B797" w14:textId="77777777" w:rsidR="00AD0475" w:rsidRPr="007E1D98" w:rsidRDefault="00AD0475" w:rsidP="00054B64">
            <w:pPr>
              <w:jc w:val="right"/>
              <w:rPr>
                <w:color w:val="000000"/>
                <w:sz w:val="22"/>
                <w:szCs w:val="22"/>
              </w:rPr>
            </w:pPr>
            <w:r w:rsidRPr="007E1D98">
              <w:rPr>
                <w:color w:val="000000"/>
                <w:sz w:val="22"/>
                <w:szCs w:val="22"/>
              </w:rPr>
              <w:t>,137</w:t>
            </w:r>
          </w:p>
        </w:tc>
        <w:tc>
          <w:tcPr>
            <w:tcW w:w="851" w:type="dxa"/>
            <w:tcBorders>
              <w:top w:val="nil"/>
              <w:left w:val="nil"/>
              <w:bottom w:val="nil"/>
              <w:right w:val="single" w:sz="4" w:space="0" w:color="000000"/>
            </w:tcBorders>
            <w:shd w:val="clear" w:color="000000" w:fill="FFFF00"/>
            <w:noWrap/>
            <w:vAlign w:val="center"/>
            <w:hideMark/>
          </w:tcPr>
          <w:p w14:paraId="3C29F04D" w14:textId="77777777" w:rsidR="00AD0475" w:rsidRPr="007E1D98" w:rsidRDefault="00AD0475" w:rsidP="00054B64">
            <w:pPr>
              <w:jc w:val="right"/>
              <w:rPr>
                <w:color w:val="000000"/>
                <w:sz w:val="22"/>
                <w:szCs w:val="22"/>
              </w:rPr>
            </w:pPr>
            <w:r w:rsidRPr="007E1D98">
              <w:rPr>
                <w:color w:val="000000"/>
                <w:sz w:val="22"/>
                <w:szCs w:val="22"/>
              </w:rPr>
              <w:t>,193</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auto" w:fill="auto"/>
            <w:noWrap/>
            <w:vAlign w:val="center"/>
            <w:hideMark/>
          </w:tcPr>
          <w:p w14:paraId="2FF488A6" w14:textId="77777777" w:rsidR="00AD0475" w:rsidRPr="007E1D98" w:rsidRDefault="00AD0475" w:rsidP="00054B64">
            <w:pPr>
              <w:jc w:val="right"/>
              <w:rPr>
                <w:color w:val="000000"/>
                <w:sz w:val="22"/>
                <w:szCs w:val="22"/>
              </w:rPr>
            </w:pPr>
            <w:r w:rsidRPr="007E1D98">
              <w:rPr>
                <w:color w:val="000000"/>
                <w:sz w:val="22"/>
                <w:szCs w:val="22"/>
              </w:rPr>
              <w:t>-,093</w:t>
            </w:r>
          </w:p>
        </w:tc>
        <w:tc>
          <w:tcPr>
            <w:tcW w:w="708" w:type="dxa"/>
            <w:tcBorders>
              <w:top w:val="nil"/>
              <w:left w:val="nil"/>
              <w:bottom w:val="nil"/>
              <w:right w:val="single" w:sz="4" w:space="0" w:color="000000"/>
            </w:tcBorders>
            <w:shd w:val="clear" w:color="auto" w:fill="auto"/>
            <w:noWrap/>
            <w:vAlign w:val="center"/>
            <w:hideMark/>
          </w:tcPr>
          <w:p w14:paraId="532B1781" w14:textId="77777777" w:rsidR="00AD0475" w:rsidRPr="007E1D98" w:rsidRDefault="00AD0475" w:rsidP="00054B64">
            <w:pPr>
              <w:jc w:val="right"/>
              <w:rPr>
                <w:color w:val="000000"/>
                <w:sz w:val="22"/>
                <w:szCs w:val="22"/>
              </w:rPr>
            </w:pPr>
            <w:r w:rsidRPr="007E1D98">
              <w:rPr>
                <w:color w:val="000000"/>
                <w:sz w:val="22"/>
                <w:szCs w:val="22"/>
              </w:rPr>
              <w:t>-,092</w:t>
            </w:r>
          </w:p>
        </w:tc>
        <w:tc>
          <w:tcPr>
            <w:tcW w:w="709" w:type="dxa"/>
            <w:tcBorders>
              <w:top w:val="nil"/>
              <w:left w:val="nil"/>
              <w:bottom w:val="nil"/>
              <w:right w:val="single" w:sz="4" w:space="0" w:color="000000"/>
            </w:tcBorders>
            <w:shd w:val="clear" w:color="auto" w:fill="auto"/>
            <w:noWrap/>
            <w:vAlign w:val="center"/>
            <w:hideMark/>
          </w:tcPr>
          <w:p w14:paraId="3731897A" w14:textId="77777777" w:rsidR="00AD0475" w:rsidRPr="007E1D98" w:rsidRDefault="00AD0475" w:rsidP="00054B64">
            <w:pPr>
              <w:jc w:val="right"/>
              <w:rPr>
                <w:color w:val="000000"/>
                <w:sz w:val="22"/>
                <w:szCs w:val="22"/>
              </w:rPr>
            </w:pPr>
            <w:r w:rsidRPr="007E1D98">
              <w:rPr>
                <w:color w:val="000000"/>
                <w:sz w:val="22"/>
                <w:szCs w:val="22"/>
              </w:rPr>
              <w:t>-,109</w:t>
            </w:r>
          </w:p>
        </w:tc>
        <w:tc>
          <w:tcPr>
            <w:tcW w:w="708" w:type="dxa"/>
            <w:tcBorders>
              <w:top w:val="nil"/>
              <w:left w:val="nil"/>
              <w:bottom w:val="nil"/>
              <w:right w:val="single" w:sz="4" w:space="0" w:color="000000"/>
            </w:tcBorders>
            <w:shd w:val="clear" w:color="auto" w:fill="auto"/>
            <w:noWrap/>
            <w:vAlign w:val="center"/>
            <w:hideMark/>
          </w:tcPr>
          <w:p w14:paraId="0273F074" w14:textId="77777777" w:rsidR="00AD0475" w:rsidRPr="007E1D98" w:rsidRDefault="00AD0475" w:rsidP="00054B64">
            <w:pPr>
              <w:jc w:val="right"/>
              <w:rPr>
                <w:color w:val="000000"/>
                <w:sz w:val="22"/>
                <w:szCs w:val="22"/>
              </w:rPr>
            </w:pPr>
            <w:r w:rsidRPr="007E1D98">
              <w:rPr>
                <w:color w:val="000000"/>
                <w:sz w:val="22"/>
                <w:szCs w:val="22"/>
              </w:rPr>
              <w:t>,168</w:t>
            </w:r>
          </w:p>
        </w:tc>
        <w:tc>
          <w:tcPr>
            <w:tcW w:w="709" w:type="dxa"/>
            <w:tcBorders>
              <w:top w:val="nil"/>
              <w:left w:val="nil"/>
              <w:bottom w:val="nil"/>
              <w:right w:val="single" w:sz="4" w:space="0" w:color="000000"/>
            </w:tcBorders>
            <w:shd w:val="clear" w:color="auto" w:fill="auto"/>
            <w:noWrap/>
            <w:vAlign w:val="center"/>
            <w:hideMark/>
          </w:tcPr>
          <w:p w14:paraId="34DC5188" w14:textId="77777777" w:rsidR="00AD0475" w:rsidRPr="007E1D98" w:rsidRDefault="00AD0475" w:rsidP="00054B64">
            <w:pPr>
              <w:jc w:val="right"/>
              <w:rPr>
                <w:color w:val="000000"/>
                <w:sz w:val="22"/>
                <w:szCs w:val="22"/>
              </w:rPr>
            </w:pPr>
            <w:r w:rsidRPr="007E1D98">
              <w:rPr>
                <w:color w:val="000000"/>
                <w:sz w:val="22"/>
                <w:szCs w:val="22"/>
              </w:rPr>
              <w:t>,162</w:t>
            </w:r>
          </w:p>
        </w:tc>
        <w:tc>
          <w:tcPr>
            <w:tcW w:w="709" w:type="dxa"/>
            <w:tcBorders>
              <w:top w:val="nil"/>
              <w:left w:val="nil"/>
              <w:bottom w:val="nil"/>
              <w:right w:val="single" w:sz="4" w:space="0" w:color="000000"/>
            </w:tcBorders>
            <w:shd w:val="clear" w:color="auto" w:fill="auto"/>
            <w:noWrap/>
            <w:vAlign w:val="center"/>
            <w:hideMark/>
          </w:tcPr>
          <w:p w14:paraId="03309B84" w14:textId="77777777" w:rsidR="00AD0475" w:rsidRPr="007E1D98" w:rsidRDefault="00AD0475" w:rsidP="00054B64">
            <w:pPr>
              <w:jc w:val="right"/>
              <w:rPr>
                <w:color w:val="000000"/>
                <w:sz w:val="22"/>
                <w:szCs w:val="22"/>
              </w:rPr>
            </w:pPr>
            <w:r w:rsidRPr="007E1D98">
              <w:rPr>
                <w:color w:val="000000"/>
                <w:sz w:val="22"/>
                <w:szCs w:val="22"/>
              </w:rPr>
              <w:t>-,015</w:t>
            </w:r>
          </w:p>
        </w:tc>
      </w:tr>
      <w:tr w:rsidR="003708CC" w:rsidRPr="002A1E88" w14:paraId="7EAEE71C" w14:textId="77777777" w:rsidTr="003708CC">
        <w:trPr>
          <w:trHeight w:val="720"/>
        </w:trPr>
        <w:tc>
          <w:tcPr>
            <w:tcW w:w="250" w:type="dxa"/>
            <w:vMerge/>
            <w:tcBorders>
              <w:top w:val="nil"/>
              <w:left w:val="single" w:sz="12" w:space="0" w:color="000000"/>
              <w:bottom w:val="single" w:sz="12" w:space="0" w:color="000000"/>
              <w:right w:val="nil"/>
            </w:tcBorders>
            <w:vAlign w:val="center"/>
            <w:hideMark/>
          </w:tcPr>
          <w:p w14:paraId="4DF0503A"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17428DE0"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6F4984D1"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727939D6" w14:textId="77777777" w:rsidR="00AD0475" w:rsidRPr="007E1D98" w:rsidRDefault="00AD0475" w:rsidP="00054B64">
            <w:pPr>
              <w:jc w:val="right"/>
              <w:rPr>
                <w:color w:val="000000"/>
                <w:sz w:val="22"/>
                <w:szCs w:val="22"/>
              </w:rPr>
            </w:pPr>
            <w:r w:rsidRPr="007E1D98">
              <w:rPr>
                <w:color w:val="000000"/>
                <w:sz w:val="22"/>
                <w:szCs w:val="22"/>
              </w:rPr>
              <w:t>,103</w:t>
            </w:r>
          </w:p>
        </w:tc>
        <w:tc>
          <w:tcPr>
            <w:tcW w:w="851" w:type="dxa"/>
            <w:tcBorders>
              <w:top w:val="nil"/>
              <w:left w:val="nil"/>
              <w:bottom w:val="nil"/>
              <w:right w:val="single" w:sz="4" w:space="0" w:color="000000"/>
            </w:tcBorders>
            <w:shd w:val="clear" w:color="auto" w:fill="auto"/>
            <w:noWrap/>
            <w:vAlign w:val="center"/>
            <w:hideMark/>
          </w:tcPr>
          <w:p w14:paraId="2FACC6F2" w14:textId="77777777" w:rsidR="00AD0475" w:rsidRPr="007E1D98" w:rsidRDefault="00AD0475" w:rsidP="00054B64">
            <w:pPr>
              <w:jc w:val="right"/>
              <w:rPr>
                <w:color w:val="000000"/>
                <w:sz w:val="22"/>
                <w:szCs w:val="22"/>
              </w:rPr>
            </w:pPr>
            <w:r w:rsidRPr="007E1D98">
              <w:rPr>
                <w:color w:val="000000"/>
                <w:sz w:val="22"/>
                <w:szCs w:val="22"/>
              </w:rPr>
              <w:t>,143</w:t>
            </w:r>
          </w:p>
        </w:tc>
        <w:tc>
          <w:tcPr>
            <w:tcW w:w="851" w:type="dxa"/>
            <w:tcBorders>
              <w:top w:val="nil"/>
              <w:left w:val="nil"/>
              <w:bottom w:val="nil"/>
              <w:right w:val="single" w:sz="4" w:space="0" w:color="000000"/>
            </w:tcBorders>
            <w:shd w:val="clear" w:color="auto" w:fill="auto"/>
            <w:noWrap/>
            <w:vAlign w:val="center"/>
            <w:hideMark/>
          </w:tcPr>
          <w:p w14:paraId="125903AA" w14:textId="77777777" w:rsidR="00AD0475" w:rsidRPr="007E1D98" w:rsidRDefault="00AD0475" w:rsidP="00054B64">
            <w:pPr>
              <w:jc w:val="right"/>
              <w:rPr>
                <w:color w:val="000000"/>
                <w:sz w:val="22"/>
                <w:szCs w:val="22"/>
              </w:rPr>
            </w:pPr>
            <w:r w:rsidRPr="007E1D98">
              <w:rPr>
                <w:color w:val="000000"/>
                <w:sz w:val="22"/>
                <w:szCs w:val="22"/>
              </w:rPr>
              <w:t>,039</w:t>
            </w:r>
          </w:p>
        </w:tc>
        <w:tc>
          <w:tcPr>
            <w:tcW w:w="708" w:type="dxa"/>
            <w:tcBorders>
              <w:top w:val="nil"/>
              <w:left w:val="nil"/>
              <w:bottom w:val="nil"/>
              <w:right w:val="single" w:sz="4" w:space="0" w:color="000000"/>
            </w:tcBorders>
            <w:shd w:val="clear" w:color="auto" w:fill="auto"/>
            <w:noWrap/>
            <w:vAlign w:val="center"/>
            <w:hideMark/>
          </w:tcPr>
          <w:p w14:paraId="7BEE4AC0" w14:textId="77777777" w:rsidR="00AD0475" w:rsidRPr="007E1D98" w:rsidRDefault="00AD0475" w:rsidP="00054B64">
            <w:pPr>
              <w:jc w:val="right"/>
              <w:rPr>
                <w:color w:val="000000"/>
                <w:sz w:val="22"/>
                <w:szCs w:val="22"/>
              </w:rPr>
            </w:pPr>
            <w:r w:rsidRPr="007E1D98">
              <w:rPr>
                <w:color w:val="000000"/>
                <w:sz w:val="22"/>
                <w:szCs w:val="22"/>
              </w:rPr>
              <w:t>,324</w:t>
            </w:r>
          </w:p>
        </w:tc>
        <w:tc>
          <w:tcPr>
            <w:tcW w:w="708" w:type="dxa"/>
            <w:tcBorders>
              <w:top w:val="nil"/>
              <w:left w:val="nil"/>
              <w:bottom w:val="nil"/>
              <w:right w:val="single" w:sz="4" w:space="0" w:color="000000"/>
            </w:tcBorders>
            <w:shd w:val="clear" w:color="auto" w:fill="auto"/>
            <w:noWrap/>
            <w:vAlign w:val="center"/>
            <w:hideMark/>
          </w:tcPr>
          <w:p w14:paraId="7FB69837" w14:textId="77777777" w:rsidR="00AD0475" w:rsidRPr="007E1D98" w:rsidRDefault="00AD0475" w:rsidP="00054B64">
            <w:pPr>
              <w:jc w:val="right"/>
              <w:rPr>
                <w:color w:val="000000"/>
                <w:sz w:val="22"/>
                <w:szCs w:val="22"/>
              </w:rPr>
            </w:pPr>
            <w:r w:rsidRPr="007E1D98">
              <w:rPr>
                <w:color w:val="000000"/>
                <w:sz w:val="22"/>
                <w:szCs w:val="22"/>
              </w:rPr>
              <w:t>,328</w:t>
            </w:r>
          </w:p>
        </w:tc>
        <w:tc>
          <w:tcPr>
            <w:tcW w:w="709" w:type="dxa"/>
            <w:tcBorders>
              <w:top w:val="nil"/>
              <w:left w:val="nil"/>
              <w:bottom w:val="nil"/>
              <w:right w:val="single" w:sz="4" w:space="0" w:color="000000"/>
            </w:tcBorders>
            <w:shd w:val="clear" w:color="auto" w:fill="auto"/>
            <w:noWrap/>
            <w:vAlign w:val="center"/>
            <w:hideMark/>
          </w:tcPr>
          <w:p w14:paraId="1AFA688C" w14:textId="77777777" w:rsidR="00AD0475" w:rsidRPr="007E1D98" w:rsidRDefault="00AD0475" w:rsidP="00054B64">
            <w:pPr>
              <w:jc w:val="right"/>
              <w:rPr>
                <w:color w:val="000000"/>
                <w:sz w:val="22"/>
                <w:szCs w:val="22"/>
              </w:rPr>
            </w:pPr>
            <w:r w:rsidRPr="007E1D98">
              <w:rPr>
                <w:color w:val="000000"/>
                <w:sz w:val="22"/>
                <w:szCs w:val="22"/>
              </w:rPr>
              <w:t>,244</w:t>
            </w:r>
          </w:p>
        </w:tc>
        <w:tc>
          <w:tcPr>
            <w:tcW w:w="708" w:type="dxa"/>
            <w:tcBorders>
              <w:top w:val="nil"/>
              <w:left w:val="nil"/>
              <w:bottom w:val="nil"/>
              <w:right w:val="single" w:sz="4" w:space="0" w:color="000000"/>
            </w:tcBorders>
            <w:shd w:val="clear" w:color="auto" w:fill="auto"/>
            <w:noWrap/>
            <w:vAlign w:val="center"/>
            <w:hideMark/>
          </w:tcPr>
          <w:p w14:paraId="1389925D" w14:textId="77777777" w:rsidR="00AD0475" w:rsidRPr="007E1D98" w:rsidRDefault="00AD0475" w:rsidP="00054B64">
            <w:pPr>
              <w:jc w:val="right"/>
              <w:rPr>
                <w:color w:val="000000"/>
                <w:sz w:val="22"/>
                <w:szCs w:val="22"/>
              </w:rPr>
            </w:pPr>
            <w:r w:rsidRPr="007E1D98">
              <w:rPr>
                <w:color w:val="000000"/>
                <w:sz w:val="22"/>
                <w:szCs w:val="22"/>
              </w:rPr>
              <w:t>,073</w:t>
            </w:r>
          </w:p>
        </w:tc>
        <w:tc>
          <w:tcPr>
            <w:tcW w:w="709" w:type="dxa"/>
            <w:tcBorders>
              <w:top w:val="nil"/>
              <w:left w:val="nil"/>
              <w:bottom w:val="nil"/>
              <w:right w:val="single" w:sz="4" w:space="0" w:color="000000"/>
            </w:tcBorders>
            <w:shd w:val="clear" w:color="auto" w:fill="auto"/>
            <w:noWrap/>
            <w:vAlign w:val="center"/>
            <w:hideMark/>
          </w:tcPr>
          <w:p w14:paraId="1FC0A28C" w14:textId="77777777" w:rsidR="00AD0475" w:rsidRPr="007E1D98" w:rsidRDefault="00AD0475" w:rsidP="00054B64">
            <w:pPr>
              <w:jc w:val="right"/>
              <w:rPr>
                <w:color w:val="000000"/>
                <w:sz w:val="22"/>
                <w:szCs w:val="22"/>
              </w:rPr>
            </w:pPr>
            <w:r w:rsidRPr="007E1D98">
              <w:rPr>
                <w:color w:val="000000"/>
                <w:sz w:val="22"/>
                <w:szCs w:val="22"/>
              </w:rPr>
              <w:t>,083</w:t>
            </w:r>
          </w:p>
        </w:tc>
        <w:tc>
          <w:tcPr>
            <w:tcW w:w="709" w:type="dxa"/>
            <w:tcBorders>
              <w:top w:val="nil"/>
              <w:left w:val="nil"/>
              <w:bottom w:val="nil"/>
              <w:right w:val="single" w:sz="4" w:space="0" w:color="000000"/>
            </w:tcBorders>
            <w:shd w:val="clear" w:color="auto" w:fill="auto"/>
            <w:noWrap/>
            <w:vAlign w:val="center"/>
            <w:hideMark/>
          </w:tcPr>
          <w:p w14:paraId="3C28A781" w14:textId="77777777" w:rsidR="00AD0475" w:rsidRPr="007E1D98" w:rsidRDefault="00AD0475" w:rsidP="00054B64">
            <w:pPr>
              <w:jc w:val="right"/>
              <w:rPr>
                <w:color w:val="000000"/>
                <w:sz w:val="22"/>
                <w:szCs w:val="22"/>
              </w:rPr>
            </w:pPr>
            <w:r w:rsidRPr="007E1D98">
              <w:rPr>
                <w:color w:val="000000"/>
                <w:sz w:val="22"/>
                <w:szCs w:val="22"/>
              </w:rPr>
              <w:t>,875</w:t>
            </w:r>
          </w:p>
        </w:tc>
      </w:tr>
      <w:tr w:rsidR="003708CC" w:rsidRPr="002A1E88" w14:paraId="593020E6" w14:textId="77777777" w:rsidTr="003708CC">
        <w:trPr>
          <w:trHeight w:val="300"/>
        </w:trPr>
        <w:tc>
          <w:tcPr>
            <w:tcW w:w="250" w:type="dxa"/>
            <w:vMerge/>
            <w:tcBorders>
              <w:top w:val="nil"/>
              <w:left w:val="single" w:sz="12" w:space="0" w:color="000000"/>
              <w:bottom w:val="single" w:sz="12" w:space="0" w:color="000000"/>
              <w:right w:val="nil"/>
            </w:tcBorders>
            <w:vAlign w:val="center"/>
            <w:hideMark/>
          </w:tcPr>
          <w:p w14:paraId="16E528EA"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705F69B4"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17671049"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67E87797" w14:textId="77777777" w:rsidR="00AD0475" w:rsidRPr="007E1D98" w:rsidRDefault="00AD0475" w:rsidP="00054B64">
            <w:pPr>
              <w:jc w:val="right"/>
              <w:rPr>
                <w:color w:val="000000"/>
                <w:sz w:val="22"/>
                <w:szCs w:val="22"/>
              </w:rPr>
            </w:pPr>
            <w:r w:rsidRPr="007E1D98">
              <w:rPr>
                <w:color w:val="000000"/>
                <w:sz w:val="22"/>
                <w:szCs w:val="22"/>
              </w:rPr>
              <w:t>115</w:t>
            </w:r>
          </w:p>
        </w:tc>
        <w:tc>
          <w:tcPr>
            <w:tcW w:w="851" w:type="dxa"/>
            <w:tcBorders>
              <w:top w:val="nil"/>
              <w:left w:val="nil"/>
              <w:bottom w:val="single" w:sz="4" w:space="0" w:color="000000"/>
              <w:right w:val="single" w:sz="4" w:space="0" w:color="000000"/>
            </w:tcBorders>
            <w:shd w:val="clear" w:color="auto" w:fill="auto"/>
            <w:noWrap/>
            <w:vAlign w:val="center"/>
            <w:hideMark/>
          </w:tcPr>
          <w:p w14:paraId="5C40C919" w14:textId="77777777" w:rsidR="00AD0475" w:rsidRPr="007E1D98" w:rsidRDefault="00AD0475" w:rsidP="00054B64">
            <w:pPr>
              <w:jc w:val="right"/>
              <w:rPr>
                <w:color w:val="000000"/>
                <w:sz w:val="22"/>
                <w:szCs w:val="22"/>
              </w:rPr>
            </w:pPr>
            <w:r w:rsidRPr="007E1D98">
              <w:rPr>
                <w:color w:val="000000"/>
                <w:sz w:val="22"/>
                <w:szCs w:val="22"/>
              </w:rPr>
              <w:t>115</w:t>
            </w:r>
          </w:p>
        </w:tc>
        <w:tc>
          <w:tcPr>
            <w:tcW w:w="851" w:type="dxa"/>
            <w:tcBorders>
              <w:top w:val="nil"/>
              <w:left w:val="nil"/>
              <w:bottom w:val="single" w:sz="4" w:space="0" w:color="000000"/>
              <w:right w:val="single" w:sz="4" w:space="0" w:color="000000"/>
            </w:tcBorders>
            <w:shd w:val="clear" w:color="auto" w:fill="auto"/>
            <w:noWrap/>
            <w:vAlign w:val="center"/>
            <w:hideMark/>
          </w:tcPr>
          <w:p w14:paraId="3C6FBDD7" w14:textId="77777777" w:rsidR="00AD0475" w:rsidRPr="007E1D98" w:rsidRDefault="00AD0475" w:rsidP="00054B64">
            <w:pPr>
              <w:jc w:val="right"/>
              <w:rPr>
                <w:color w:val="000000"/>
                <w:sz w:val="22"/>
                <w:szCs w:val="22"/>
              </w:rPr>
            </w:pPr>
            <w:r w:rsidRPr="007E1D98">
              <w:rPr>
                <w:color w:val="000000"/>
                <w:sz w:val="22"/>
                <w:szCs w:val="22"/>
              </w:rPr>
              <w:t>115</w:t>
            </w:r>
          </w:p>
        </w:tc>
        <w:tc>
          <w:tcPr>
            <w:tcW w:w="708" w:type="dxa"/>
            <w:tcBorders>
              <w:top w:val="nil"/>
              <w:left w:val="nil"/>
              <w:bottom w:val="single" w:sz="4" w:space="0" w:color="000000"/>
              <w:right w:val="single" w:sz="4" w:space="0" w:color="000000"/>
            </w:tcBorders>
            <w:shd w:val="clear" w:color="auto" w:fill="auto"/>
            <w:noWrap/>
            <w:vAlign w:val="center"/>
            <w:hideMark/>
          </w:tcPr>
          <w:p w14:paraId="25D2C151" w14:textId="77777777" w:rsidR="00AD0475" w:rsidRPr="007E1D98" w:rsidRDefault="00AD0475" w:rsidP="00054B64">
            <w:pPr>
              <w:jc w:val="right"/>
              <w:rPr>
                <w:color w:val="000000"/>
                <w:sz w:val="22"/>
                <w:szCs w:val="22"/>
              </w:rPr>
            </w:pPr>
            <w:r w:rsidRPr="007E1D98">
              <w:rPr>
                <w:color w:val="000000"/>
                <w:sz w:val="22"/>
                <w:szCs w:val="22"/>
              </w:rPr>
              <w:t>115</w:t>
            </w:r>
          </w:p>
        </w:tc>
        <w:tc>
          <w:tcPr>
            <w:tcW w:w="708" w:type="dxa"/>
            <w:tcBorders>
              <w:top w:val="nil"/>
              <w:left w:val="nil"/>
              <w:bottom w:val="single" w:sz="4" w:space="0" w:color="000000"/>
              <w:right w:val="single" w:sz="4" w:space="0" w:color="000000"/>
            </w:tcBorders>
            <w:shd w:val="clear" w:color="auto" w:fill="auto"/>
            <w:noWrap/>
            <w:vAlign w:val="center"/>
            <w:hideMark/>
          </w:tcPr>
          <w:p w14:paraId="214EFC98" w14:textId="77777777" w:rsidR="00AD0475" w:rsidRPr="007E1D98" w:rsidRDefault="00AD0475" w:rsidP="00054B64">
            <w:pPr>
              <w:jc w:val="right"/>
              <w:rPr>
                <w:color w:val="000000"/>
                <w:sz w:val="22"/>
                <w:szCs w:val="22"/>
              </w:rPr>
            </w:pPr>
            <w:r w:rsidRPr="007E1D98">
              <w:rPr>
                <w:color w:val="000000"/>
                <w:sz w:val="22"/>
                <w:szCs w:val="22"/>
              </w:rPr>
              <w:t>116</w:t>
            </w:r>
          </w:p>
        </w:tc>
        <w:tc>
          <w:tcPr>
            <w:tcW w:w="709" w:type="dxa"/>
            <w:tcBorders>
              <w:top w:val="nil"/>
              <w:left w:val="nil"/>
              <w:bottom w:val="single" w:sz="4" w:space="0" w:color="000000"/>
              <w:right w:val="single" w:sz="4" w:space="0" w:color="000000"/>
            </w:tcBorders>
            <w:shd w:val="clear" w:color="auto" w:fill="auto"/>
            <w:noWrap/>
            <w:vAlign w:val="center"/>
            <w:hideMark/>
          </w:tcPr>
          <w:p w14:paraId="6E3D2796" w14:textId="77777777" w:rsidR="00AD0475" w:rsidRPr="007E1D98" w:rsidRDefault="00AD0475" w:rsidP="00054B64">
            <w:pPr>
              <w:jc w:val="right"/>
              <w:rPr>
                <w:color w:val="000000"/>
                <w:sz w:val="22"/>
                <w:szCs w:val="22"/>
              </w:rPr>
            </w:pPr>
            <w:r w:rsidRPr="007E1D98">
              <w:rPr>
                <w:color w:val="000000"/>
                <w:sz w:val="22"/>
                <w:szCs w:val="22"/>
              </w:rPr>
              <w:t>116</w:t>
            </w:r>
          </w:p>
        </w:tc>
        <w:tc>
          <w:tcPr>
            <w:tcW w:w="708" w:type="dxa"/>
            <w:tcBorders>
              <w:top w:val="nil"/>
              <w:left w:val="nil"/>
              <w:bottom w:val="single" w:sz="4" w:space="0" w:color="000000"/>
              <w:right w:val="single" w:sz="4" w:space="0" w:color="000000"/>
            </w:tcBorders>
            <w:shd w:val="clear" w:color="auto" w:fill="auto"/>
            <w:noWrap/>
            <w:vAlign w:val="center"/>
            <w:hideMark/>
          </w:tcPr>
          <w:p w14:paraId="3B249390" w14:textId="77777777" w:rsidR="00AD0475" w:rsidRPr="007E1D98" w:rsidRDefault="00AD0475" w:rsidP="00054B64">
            <w:pPr>
              <w:jc w:val="right"/>
              <w:rPr>
                <w:color w:val="000000"/>
                <w:sz w:val="22"/>
                <w:szCs w:val="22"/>
              </w:rPr>
            </w:pPr>
            <w:r w:rsidRPr="007E1D98">
              <w:rPr>
                <w:color w:val="000000"/>
                <w:sz w:val="22"/>
                <w:szCs w:val="22"/>
              </w:rPr>
              <w:t>115</w:t>
            </w:r>
          </w:p>
        </w:tc>
        <w:tc>
          <w:tcPr>
            <w:tcW w:w="709" w:type="dxa"/>
            <w:tcBorders>
              <w:top w:val="nil"/>
              <w:left w:val="nil"/>
              <w:bottom w:val="single" w:sz="4" w:space="0" w:color="000000"/>
              <w:right w:val="single" w:sz="4" w:space="0" w:color="000000"/>
            </w:tcBorders>
            <w:shd w:val="clear" w:color="auto" w:fill="auto"/>
            <w:noWrap/>
            <w:vAlign w:val="center"/>
            <w:hideMark/>
          </w:tcPr>
          <w:p w14:paraId="053DCEB6" w14:textId="77777777" w:rsidR="00AD0475" w:rsidRPr="007E1D98" w:rsidRDefault="00AD0475" w:rsidP="00054B64">
            <w:pPr>
              <w:jc w:val="right"/>
              <w:rPr>
                <w:color w:val="000000"/>
                <w:sz w:val="22"/>
                <w:szCs w:val="22"/>
              </w:rPr>
            </w:pPr>
            <w:r w:rsidRPr="007E1D98">
              <w:rPr>
                <w:color w:val="000000"/>
                <w:sz w:val="22"/>
                <w:szCs w:val="22"/>
              </w:rPr>
              <w:t>116</w:t>
            </w:r>
          </w:p>
        </w:tc>
        <w:tc>
          <w:tcPr>
            <w:tcW w:w="709" w:type="dxa"/>
            <w:tcBorders>
              <w:top w:val="nil"/>
              <w:left w:val="nil"/>
              <w:bottom w:val="single" w:sz="4" w:space="0" w:color="000000"/>
              <w:right w:val="single" w:sz="4" w:space="0" w:color="000000"/>
            </w:tcBorders>
            <w:shd w:val="clear" w:color="auto" w:fill="auto"/>
            <w:noWrap/>
            <w:vAlign w:val="center"/>
            <w:hideMark/>
          </w:tcPr>
          <w:p w14:paraId="2F2FD5F7" w14:textId="77777777" w:rsidR="00AD0475" w:rsidRPr="007E1D98" w:rsidRDefault="00AD0475" w:rsidP="00054B64">
            <w:pPr>
              <w:jc w:val="right"/>
              <w:rPr>
                <w:color w:val="000000"/>
                <w:sz w:val="22"/>
                <w:szCs w:val="22"/>
              </w:rPr>
            </w:pPr>
            <w:r w:rsidRPr="007E1D98">
              <w:rPr>
                <w:color w:val="000000"/>
                <w:sz w:val="22"/>
                <w:szCs w:val="22"/>
              </w:rPr>
              <w:t>116</w:t>
            </w:r>
          </w:p>
        </w:tc>
      </w:tr>
      <w:tr w:rsidR="003708CC" w:rsidRPr="002A1E88" w14:paraId="668E0D82" w14:textId="77777777" w:rsidTr="003708CC">
        <w:trPr>
          <w:trHeight w:val="960"/>
        </w:trPr>
        <w:tc>
          <w:tcPr>
            <w:tcW w:w="250" w:type="dxa"/>
            <w:vMerge/>
            <w:tcBorders>
              <w:top w:val="nil"/>
              <w:left w:val="single" w:sz="12" w:space="0" w:color="000000"/>
              <w:bottom w:val="single" w:sz="12" w:space="0" w:color="000000"/>
              <w:right w:val="nil"/>
            </w:tcBorders>
            <w:vAlign w:val="center"/>
            <w:hideMark/>
          </w:tcPr>
          <w:p w14:paraId="266AEBED"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6EE9AACD" w14:textId="77777777" w:rsidR="00AD0475" w:rsidRPr="007E1D98" w:rsidRDefault="00AD0475" w:rsidP="00054B64">
            <w:pPr>
              <w:rPr>
                <w:color w:val="000000"/>
                <w:sz w:val="22"/>
                <w:szCs w:val="22"/>
              </w:rPr>
            </w:pPr>
            <w:r w:rsidRPr="007E1D98">
              <w:rPr>
                <w:color w:val="000000"/>
                <w:sz w:val="22"/>
                <w:szCs w:val="22"/>
              </w:rPr>
              <w:t>АхенбСиндр_Назойливость</w:t>
            </w:r>
          </w:p>
        </w:tc>
        <w:tc>
          <w:tcPr>
            <w:tcW w:w="709" w:type="dxa"/>
            <w:tcBorders>
              <w:top w:val="nil"/>
              <w:left w:val="nil"/>
              <w:bottom w:val="nil"/>
              <w:right w:val="single" w:sz="12" w:space="0" w:color="000000"/>
            </w:tcBorders>
            <w:shd w:val="clear" w:color="auto" w:fill="auto"/>
            <w:hideMark/>
          </w:tcPr>
          <w:p w14:paraId="154A7429"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auto" w:fill="auto"/>
            <w:noWrap/>
            <w:vAlign w:val="center"/>
            <w:hideMark/>
          </w:tcPr>
          <w:p w14:paraId="6456FBC5" w14:textId="77777777" w:rsidR="00AD0475" w:rsidRPr="007E1D98" w:rsidRDefault="00AD0475" w:rsidP="00054B64">
            <w:pPr>
              <w:jc w:val="right"/>
              <w:rPr>
                <w:color w:val="000000"/>
                <w:sz w:val="22"/>
                <w:szCs w:val="22"/>
              </w:rPr>
            </w:pPr>
            <w:r w:rsidRPr="007E1D98">
              <w:rPr>
                <w:color w:val="000000"/>
                <w:sz w:val="22"/>
                <w:szCs w:val="22"/>
              </w:rPr>
              <w:t>-,080</w:t>
            </w:r>
          </w:p>
        </w:tc>
        <w:tc>
          <w:tcPr>
            <w:tcW w:w="851" w:type="dxa"/>
            <w:tcBorders>
              <w:top w:val="nil"/>
              <w:left w:val="nil"/>
              <w:bottom w:val="nil"/>
              <w:right w:val="single" w:sz="4" w:space="0" w:color="000000"/>
            </w:tcBorders>
            <w:shd w:val="clear" w:color="auto" w:fill="auto"/>
            <w:noWrap/>
            <w:vAlign w:val="center"/>
            <w:hideMark/>
          </w:tcPr>
          <w:p w14:paraId="78059B37" w14:textId="77777777" w:rsidR="00AD0475" w:rsidRPr="007E1D98" w:rsidRDefault="00AD0475" w:rsidP="00054B64">
            <w:pPr>
              <w:jc w:val="right"/>
              <w:rPr>
                <w:color w:val="000000"/>
                <w:sz w:val="22"/>
                <w:szCs w:val="22"/>
              </w:rPr>
            </w:pPr>
            <w:r w:rsidRPr="007E1D98">
              <w:rPr>
                <w:color w:val="000000"/>
                <w:sz w:val="22"/>
                <w:szCs w:val="22"/>
              </w:rPr>
              <w:t>,094</w:t>
            </w:r>
          </w:p>
        </w:tc>
        <w:tc>
          <w:tcPr>
            <w:tcW w:w="851" w:type="dxa"/>
            <w:tcBorders>
              <w:top w:val="nil"/>
              <w:left w:val="nil"/>
              <w:bottom w:val="nil"/>
              <w:right w:val="single" w:sz="4" w:space="0" w:color="000000"/>
            </w:tcBorders>
            <w:shd w:val="clear" w:color="auto" w:fill="auto"/>
            <w:noWrap/>
            <w:vAlign w:val="center"/>
            <w:hideMark/>
          </w:tcPr>
          <w:p w14:paraId="0A208758" w14:textId="77777777" w:rsidR="00AD0475" w:rsidRPr="007E1D98" w:rsidRDefault="00AD0475" w:rsidP="00054B64">
            <w:pPr>
              <w:jc w:val="right"/>
              <w:rPr>
                <w:color w:val="000000"/>
                <w:sz w:val="22"/>
                <w:szCs w:val="22"/>
              </w:rPr>
            </w:pPr>
            <w:r w:rsidRPr="007E1D98">
              <w:rPr>
                <w:color w:val="000000"/>
                <w:sz w:val="22"/>
                <w:szCs w:val="22"/>
              </w:rPr>
              <w:t>,063</w:t>
            </w:r>
          </w:p>
        </w:tc>
        <w:tc>
          <w:tcPr>
            <w:tcW w:w="708" w:type="dxa"/>
            <w:tcBorders>
              <w:top w:val="nil"/>
              <w:left w:val="nil"/>
              <w:bottom w:val="nil"/>
              <w:right w:val="single" w:sz="4" w:space="0" w:color="000000"/>
            </w:tcBorders>
            <w:shd w:val="clear" w:color="auto" w:fill="auto"/>
            <w:noWrap/>
            <w:vAlign w:val="center"/>
            <w:hideMark/>
          </w:tcPr>
          <w:p w14:paraId="1CF4DFE9" w14:textId="77777777" w:rsidR="00AD0475" w:rsidRPr="007E1D98" w:rsidRDefault="00AD0475" w:rsidP="00054B64">
            <w:pPr>
              <w:jc w:val="right"/>
              <w:rPr>
                <w:color w:val="000000"/>
                <w:sz w:val="22"/>
                <w:szCs w:val="22"/>
              </w:rPr>
            </w:pPr>
            <w:r w:rsidRPr="007E1D98">
              <w:rPr>
                <w:color w:val="000000"/>
                <w:sz w:val="22"/>
                <w:szCs w:val="22"/>
              </w:rPr>
              <w:t>,009</w:t>
            </w:r>
          </w:p>
        </w:tc>
        <w:tc>
          <w:tcPr>
            <w:tcW w:w="708" w:type="dxa"/>
            <w:tcBorders>
              <w:top w:val="nil"/>
              <w:left w:val="nil"/>
              <w:bottom w:val="nil"/>
              <w:right w:val="single" w:sz="4" w:space="0" w:color="000000"/>
            </w:tcBorders>
            <w:shd w:val="clear" w:color="auto" w:fill="auto"/>
            <w:noWrap/>
            <w:vAlign w:val="center"/>
            <w:hideMark/>
          </w:tcPr>
          <w:p w14:paraId="793EB62C" w14:textId="77777777" w:rsidR="00AD0475" w:rsidRPr="007E1D98" w:rsidRDefault="00AD0475" w:rsidP="00054B64">
            <w:pPr>
              <w:jc w:val="right"/>
              <w:rPr>
                <w:color w:val="000000"/>
                <w:sz w:val="22"/>
                <w:szCs w:val="22"/>
              </w:rPr>
            </w:pPr>
            <w:r w:rsidRPr="007E1D98">
              <w:rPr>
                <w:color w:val="000000"/>
                <w:sz w:val="22"/>
                <w:szCs w:val="22"/>
              </w:rPr>
              <w:t>-,040</w:t>
            </w:r>
          </w:p>
        </w:tc>
        <w:tc>
          <w:tcPr>
            <w:tcW w:w="709" w:type="dxa"/>
            <w:tcBorders>
              <w:top w:val="nil"/>
              <w:left w:val="nil"/>
              <w:bottom w:val="nil"/>
              <w:right w:val="single" w:sz="4" w:space="0" w:color="000000"/>
            </w:tcBorders>
            <w:shd w:val="clear" w:color="auto" w:fill="auto"/>
            <w:noWrap/>
            <w:vAlign w:val="center"/>
            <w:hideMark/>
          </w:tcPr>
          <w:p w14:paraId="75DFAF97" w14:textId="77777777" w:rsidR="00AD0475" w:rsidRPr="007E1D98" w:rsidRDefault="00AD0475" w:rsidP="00054B64">
            <w:pPr>
              <w:jc w:val="right"/>
              <w:rPr>
                <w:color w:val="000000"/>
                <w:sz w:val="22"/>
                <w:szCs w:val="22"/>
              </w:rPr>
            </w:pPr>
            <w:r w:rsidRPr="007E1D98">
              <w:rPr>
                <w:color w:val="000000"/>
                <w:sz w:val="22"/>
                <w:szCs w:val="22"/>
              </w:rPr>
              <w:t>-,103</w:t>
            </w:r>
          </w:p>
        </w:tc>
        <w:tc>
          <w:tcPr>
            <w:tcW w:w="708" w:type="dxa"/>
            <w:tcBorders>
              <w:top w:val="nil"/>
              <w:left w:val="nil"/>
              <w:bottom w:val="nil"/>
              <w:right w:val="single" w:sz="4" w:space="0" w:color="000000"/>
            </w:tcBorders>
            <w:shd w:val="clear" w:color="auto" w:fill="auto"/>
            <w:noWrap/>
            <w:vAlign w:val="center"/>
            <w:hideMark/>
          </w:tcPr>
          <w:p w14:paraId="21602C91" w14:textId="77777777" w:rsidR="00AD0475" w:rsidRPr="007E1D98" w:rsidRDefault="00AD0475" w:rsidP="00054B64">
            <w:pPr>
              <w:jc w:val="right"/>
              <w:rPr>
                <w:color w:val="000000"/>
                <w:sz w:val="22"/>
                <w:szCs w:val="22"/>
              </w:rPr>
            </w:pPr>
            <w:r w:rsidRPr="007E1D98">
              <w:rPr>
                <w:color w:val="000000"/>
                <w:sz w:val="22"/>
                <w:szCs w:val="22"/>
              </w:rPr>
              <w:t>,146</w:t>
            </w:r>
          </w:p>
        </w:tc>
        <w:tc>
          <w:tcPr>
            <w:tcW w:w="709" w:type="dxa"/>
            <w:tcBorders>
              <w:top w:val="nil"/>
              <w:left w:val="nil"/>
              <w:bottom w:val="nil"/>
              <w:right w:val="single" w:sz="4" w:space="0" w:color="000000"/>
            </w:tcBorders>
            <w:shd w:val="clear" w:color="auto" w:fill="auto"/>
            <w:noWrap/>
            <w:vAlign w:val="center"/>
            <w:hideMark/>
          </w:tcPr>
          <w:p w14:paraId="019A8222" w14:textId="77777777" w:rsidR="00AD0475" w:rsidRPr="007E1D98" w:rsidRDefault="00AD0475" w:rsidP="00054B64">
            <w:pPr>
              <w:jc w:val="right"/>
              <w:rPr>
                <w:color w:val="000000"/>
                <w:sz w:val="22"/>
                <w:szCs w:val="22"/>
              </w:rPr>
            </w:pPr>
            <w:r w:rsidRPr="007E1D98">
              <w:rPr>
                <w:color w:val="000000"/>
                <w:sz w:val="22"/>
                <w:szCs w:val="22"/>
              </w:rPr>
              <w:t>,078</w:t>
            </w:r>
          </w:p>
        </w:tc>
        <w:tc>
          <w:tcPr>
            <w:tcW w:w="709" w:type="dxa"/>
            <w:tcBorders>
              <w:top w:val="nil"/>
              <w:left w:val="nil"/>
              <w:bottom w:val="nil"/>
              <w:right w:val="single" w:sz="4" w:space="0" w:color="000000"/>
            </w:tcBorders>
            <w:shd w:val="clear" w:color="auto" w:fill="auto"/>
            <w:noWrap/>
            <w:vAlign w:val="center"/>
            <w:hideMark/>
          </w:tcPr>
          <w:p w14:paraId="1F7F0275" w14:textId="77777777" w:rsidR="00AD0475" w:rsidRPr="007E1D98" w:rsidRDefault="00AD0475" w:rsidP="00054B64">
            <w:pPr>
              <w:jc w:val="right"/>
              <w:rPr>
                <w:color w:val="000000"/>
                <w:sz w:val="22"/>
                <w:szCs w:val="22"/>
              </w:rPr>
            </w:pPr>
            <w:r w:rsidRPr="007E1D98">
              <w:rPr>
                <w:color w:val="000000"/>
                <w:sz w:val="22"/>
                <w:szCs w:val="22"/>
              </w:rPr>
              <w:t>-,013</w:t>
            </w:r>
          </w:p>
        </w:tc>
      </w:tr>
      <w:tr w:rsidR="003708CC" w:rsidRPr="002A1E88" w14:paraId="6B631516" w14:textId="77777777" w:rsidTr="003708CC">
        <w:trPr>
          <w:trHeight w:val="720"/>
        </w:trPr>
        <w:tc>
          <w:tcPr>
            <w:tcW w:w="250" w:type="dxa"/>
            <w:vMerge/>
            <w:tcBorders>
              <w:top w:val="nil"/>
              <w:left w:val="single" w:sz="12" w:space="0" w:color="000000"/>
              <w:bottom w:val="single" w:sz="12" w:space="0" w:color="000000"/>
              <w:right w:val="nil"/>
            </w:tcBorders>
            <w:vAlign w:val="center"/>
            <w:hideMark/>
          </w:tcPr>
          <w:p w14:paraId="72A912BF"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5B411BBA"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6BD18F9A"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617EE966" w14:textId="77777777" w:rsidR="00AD0475" w:rsidRPr="007E1D98" w:rsidRDefault="00AD0475" w:rsidP="00054B64">
            <w:pPr>
              <w:jc w:val="right"/>
              <w:rPr>
                <w:color w:val="000000"/>
                <w:sz w:val="22"/>
                <w:szCs w:val="22"/>
              </w:rPr>
            </w:pPr>
            <w:r w:rsidRPr="007E1D98">
              <w:rPr>
                <w:color w:val="000000"/>
                <w:sz w:val="22"/>
                <w:szCs w:val="22"/>
              </w:rPr>
              <w:t>,393</w:t>
            </w:r>
          </w:p>
        </w:tc>
        <w:tc>
          <w:tcPr>
            <w:tcW w:w="851" w:type="dxa"/>
            <w:tcBorders>
              <w:top w:val="nil"/>
              <w:left w:val="nil"/>
              <w:bottom w:val="nil"/>
              <w:right w:val="single" w:sz="4" w:space="0" w:color="000000"/>
            </w:tcBorders>
            <w:shd w:val="clear" w:color="auto" w:fill="auto"/>
            <w:noWrap/>
            <w:vAlign w:val="center"/>
            <w:hideMark/>
          </w:tcPr>
          <w:p w14:paraId="5CCCE1F8" w14:textId="77777777" w:rsidR="00AD0475" w:rsidRPr="007E1D98" w:rsidRDefault="00AD0475" w:rsidP="00054B64">
            <w:pPr>
              <w:jc w:val="right"/>
              <w:rPr>
                <w:color w:val="000000"/>
                <w:sz w:val="22"/>
                <w:szCs w:val="22"/>
              </w:rPr>
            </w:pPr>
            <w:r w:rsidRPr="007E1D98">
              <w:rPr>
                <w:color w:val="000000"/>
                <w:sz w:val="22"/>
                <w:szCs w:val="22"/>
              </w:rPr>
              <w:t>,317</w:t>
            </w:r>
          </w:p>
        </w:tc>
        <w:tc>
          <w:tcPr>
            <w:tcW w:w="851" w:type="dxa"/>
            <w:tcBorders>
              <w:top w:val="nil"/>
              <w:left w:val="nil"/>
              <w:bottom w:val="nil"/>
              <w:right w:val="single" w:sz="4" w:space="0" w:color="000000"/>
            </w:tcBorders>
            <w:shd w:val="clear" w:color="auto" w:fill="auto"/>
            <w:noWrap/>
            <w:vAlign w:val="center"/>
            <w:hideMark/>
          </w:tcPr>
          <w:p w14:paraId="3B05C0DC" w14:textId="77777777" w:rsidR="00AD0475" w:rsidRPr="007E1D98" w:rsidRDefault="00AD0475" w:rsidP="00054B64">
            <w:pPr>
              <w:jc w:val="right"/>
              <w:rPr>
                <w:color w:val="000000"/>
                <w:sz w:val="22"/>
                <w:szCs w:val="22"/>
              </w:rPr>
            </w:pPr>
            <w:r w:rsidRPr="007E1D98">
              <w:rPr>
                <w:color w:val="000000"/>
                <w:sz w:val="22"/>
                <w:szCs w:val="22"/>
              </w:rPr>
              <w:t>,505</w:t>
            </w:r>
          </w:p>
        </w:tc>
        <w:tc>
          <w:tcPr>
            <w:tcW w:w="708" w:type="dxa"/>
            <w:tcBorders>
              <w:top w:val="nil"/>
              <w:left w:val="nil"/>
              <w:bottom w:val="nil"/>
              <w:right w:val="single" w:sz="4" w:space="0" w:color="000000"/>
            </w:tcBorders>
            <w:shd w:val="clear" w:color="auto" w:fill="auto"/>
            <w:noWrap/>
            <w:vAlign w:val="center"/>
            <w:hideMark/>
          </w:tcPr>
          <w:p w14:paraId="66C482A0" w14:textId="77777777" w:rsidR="00AD0475" w:rsidRPr="007E1D98" w:rsidRDefault="00AD0475" w:rsidP="00054B64">
            <w:pPr>
              <w:jc w:val="right"/>
              <w:rPr>
                <w:color w:val="000000"/>
                <w:sz w:val="22"/>
                <w:szCs w:val="22"/>
              </w:rPr>
            </w:pPr>
            <w:r w:rsidRPr="007E1D98">
              <w:rPr>
                <w:color w:val="000000"/>
                <w:sz w:val="22"/>
                <w:szCs w:val="22"/>
              </w:rPr>
              <w:t>,925</w:t>
            </w:r>
          </w:p>
        </w:tc>
        <w:tc>
          <w:tcPr>
            <w:tcW w:w="708" w:type="dxa"/>
            <w:tcBorders>
              <w:top w:val="nil"/>
              <w:left w:val="nil"/>
              <w:bottom w:val="nil"/>
              <w:right w:val="single" w:sz="4" w:space="0" w:color="000000"/>
            </w:tcBorders>
            <w:shd w:val="clear" w:color="auto" w:fill="auto"/>
            <w:noWrap/>
            <w:vAlign w:val="center"/>
            <w:hideMark/>
          </w:tcPr>
          <w:p w14:paraId="1BD411A3" w14:textId="77777777" w:rsidR="00AD0475" w:rsidRPr="007E1D98" w:rsidRDefault="00AD0475" w:rsidP="00054B64">
            <w:pPr>
              <w:jc w:val="right"/>
              <w:rPr>
                <w:color w:val="000000"/>
                <w:sz w:val="22"/>
                <w:szCs w:val="22"/>
              </w:rPr>
            </w:pPr>
            <w:r w:rsidRPr="007E1D98">
              <w:rPr>
                <w:color w:val="000000"/>
                <w:sz w:val="22"/>
                <w:szCs w:val="22"/>
              </w:rPr>
              <w:t>,668</w:t>
            </w:r>
          </w:p>
        </w:tc>
        <w:tc>
          <w:tcPr>
            <w:tcW w:w="709" w:type="dxa"/>
            <w:tcBorders>
              <w:top w:val="nil"/>
              <w:left w:val="nil"/>
              <w:bottom w:val="nil"/>
              <w:right w:val="single" w:sz="4" w:space="0" w:color="000000"/>
            </w:tcBorders>
            <w:shd w:val="clear" w:color="auto" w:fill="auto"/>
            <w:noWrap/>
            <w:vAlign w:val="center"/>
            <w:hideMark/>
          </w:tcPr>
          <w:p w14:paraId="31B56811" w14:textId="77777777" w:rsidR="00AD0475" w:rsidRPr="007E1D98" w:rsidRDefault="00AD0475" w:rsidP="00054B64">
            <w:pPr>
              <w:jc w:val="right"/>
              <w:rPr>
                <w:color w:val="000000"/>
                <w:sz w:val="22"/>
                <w:szCs w:val="22"/>
              </w:rPr>
            </w:pPr>
            <w:r w:rsidRPr="007E1D98">
              <w:rPr>
                <w:color w:val="000000"/>
                <w:sz w:val="22"/>
                <w:szCs w:val="22"/>
              </w:rPr>
              <w:t>,271</w:t>
            </w:r>
          </w:p>
        </w:tc>
        <w:tc>
          <w:tcPr>
            <w:tcW w:w="708" w:type="dxa"/>
            <w:tcBorders>
              <w:top w:val="nil"/>
              <w:left w:val="nil"/>
              <w:bottom w:val="nil"/>
              <w:right w:val="single" w:sz="4" w:space="0" w:color="000000"/>
            </w:tcBorders>
            <w:shd w:val="clear" w:color="auto" w:fill="auto"/>
            <w:noWrap/>
            <w:vAlign w:val="center"/>
            <w:hideMark/>
          </w:tcPr>
          <w:p w14:paraId="17662374" w14:textId="77777777" w:rsidR="00AD0475" w:rsidRPr="007E1D98" w:rsidRDefault="00AD0475" w:rsidP="00054B64">
            <w:pPr>
              <w:jc w:val="right"/>
              <w:rPr>
                <w:color w:val="000000"/>
                <w:sz w:val="22"/>
                <w:szCs w:val="22"/>
              </w:rPr>
            </w:pPr>
            <w:r w:rsidRPr="007E1D98">
              <w:rPr>
                <w:color w:val="000000"/>
                <w:sz w:val="22"/>
                <w:szCs w:val="22"/>
              </w:rPr>
              <w:t>,119</w:t>
            </w:r>
          </w:p>
        </w:tc>
        <w:tc>
          <w:tcPr>
            <w:tcW w:w="709" w:type="dxa"/>
            <w:tcBorders>
              <w:top w:val="nil"/>
              <w:left w:val="nil"/>
              <w:bottom w:val="nil"/>
              <w:right w:val="single" w:sz="4" w:space="0" w:color="000000"/>
            </w:tcBorders>
            <w:shd w:val="clear" w:color="auto" w:fill="auto"/>
            <w:noWrap/>
            <w:vAlign w:val="center"/>
            <w:hideMark/>
          </w:tcPr>
          <w:p w14:paraId="446AD35C" w14:textId="77777777" w:rsidR="00AD0475" w:rsidRPr="007E1D98" w:rsidRDefault="00AD0475" w:rsidP="00054B64">
            <w:pPr>
              <w:jc w:val="right"/>
              <w:rPr>
                <w:color w:val="000000"/>
                <w:sz w:val="22"/>
                <w:szCs w:val="22"/>
              </w:rPr>
            </w:pPr>
            <w:r w:rsidRPr="007E1D98">
              <w:rPr>
                <w:color w:val="000000"/>
                <w:sz w:val="22"/>
                <w:szCs w:val="22"/>
              </w:rPr>
              <w:t>,407</w:t>
            </w:r>
          </w:p>
        </w:tc>
        <w:tc>
          <w:tcPr>
            <w:tcW w:w="709" w:type="dxa"/>
            <w:tcBorders>
              <w:top w:val="nil"/>
              <w:left w:val="nil"/>
              <w:bottom w:val="nil"/>
              <w:right w:val="single" w:sz="4" w:space="0" w:color="000000"/>
            </w:tcBorders>
            <w:shd w:val="clear" w:color="auto" w:fill="auto"/>
            <w:noWrap/>
            <w:vAlign w:val="center"/>
            <w:hideMark/>
          </w:tcPr>
          <w:p w14:paraId="513B4F6E" w14:textId="77777777" w:rsidR="00AD0475" w:rsidRPr="007E1D98" w:rsidRDefault="00AD0475" w:rsidP="00054B64">
            <w:pPr>
              <w:jc w:val="right"/>
              <w:rPr>
                <w:color w:val="000000"/>
                <w:sz w:val="22"/>
                <w:szCs w:val="22"/>
              </w:rPr>
            </w:pPr>
            <w:r w:rsidRPr="007E1D98">
              <w:rPr>
                <w:color w:val="000000"/>
                <w:sz w:val="22"/>
                <w:szCs w:val="22"/>
              </w:rPr>
              <w:t>,888</w:t>
            </w:r>
          </w:p>
        </w:tc>
      </w:tr>
      <w:tr w:rsidR="003708CC" w:rsidRPr="002A1E88" w14:paraId="36D55EDE" w14:textId="77777777" w:rsidTr="003708CC">
        <w:trPr>
          <w:trHeight w:val="300"/>
        </w:trPr>
        <w:tc>
          <w:tcPr>
            <w:tcW w:w="250" w:type="dxa"/>
            <w:vMerge/>
            <w:tcBorders>
              <w:top w:val="nil"/>
              <w:left w:val="single" w:sz="12" w:space="0" w:color="000000"/>
              <w:bottom w:val="single" w:sz="12" w:space="0" w:color="000000"/>
              <w:right w:val="nil"/>
            </w:tcBorders>
            <w:vAlign w:val="center"/>
            <w:hideMark/>
          </w:tcPr>
          <w:p w14:paraId="532CDCEF"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7B24A50C"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47DCB099"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786FC581" w14:textId="77777777" w:rsidR="00AD0475" w:rsidRPr="007E1D98" w:rsidRDefault="00AD0475" w:rsidP="00054B64">
            <w:pPr>
              <w:jc w:val="right"/>
              <w:rPr>
                <w:color w:val="000000"/>
                <w:sz w:val="22"/>
                <w:szCs w:val="22"/>
              </w:rPr>
            </w:pPr>
            <w:r w:rsidRPr="007E1D98">
              <w:rPr>
                <w:color w:val="000000"/>
                <w:sz w:val="22"/>
                <w:szCs w:val="22"/>
              </w:rPr>
              <w:t>115</w:t>
            </w:r>
          </w:p>
        </w:tc>
        <w:tc>
          <w:tcPr>
            <w:tcW w:w="851" w:type="dxa"/>
            <w:tcBorders>
              <w:top w:val="nil"/>
              <w:left w:val="nil"/>
              <w:bottom w:val="single" w:sz="4" w:space="0" w:color="000000"/>
              <w:right w:val="single" w:sz="4" w:space="0" w:color="000000"/>
            </w:tcBorders>
            <w:shd w:val="clear" w:color="auto" w:fill="auto"/>
            <w:noWrap/>
            <w:vAlign w:val="center"/>
            <w:hideMark/>
          </w:tcPr>
          <w:p w14:paraId="72F8E397" w14:textId="77777777" w:rsidR="00AD0475" w:rsidRPr="007E1D98" w:rsidRDefault="00AD0475" w:rsidP="00054B64">
            <w:pPr>
              <w:jc w:val="right"/>
              <w:rPr>
                <w:color w:val="000000"/>
                <w:sz w:val="22"/>
                <w:szCs w:val="22"/>
              </w:rPr>
            </w:pPr>
            <w:r w:rsidRPr="007E1D98">
              <w:rPr>
                <w:color w:val="000000"/>
                <w:sz w:val="22"/>
                <w:szCs w:val="22"/>
              </w:rPr>
              <w:t>115</w:t>
            </w:r>
          </w:p>
        </w:tc>
        <w:tc>
          <w:tcPr>
            <w:tcW w:w="851" w:type="dxa"/>
            <w:tcBorders>
              <w:top w:val="nil"/>
              <w:left w:val="nil"/>
              <w:bottom w:val="single" w:sz="4" w:space="0" w:color="000000"/>
              <w:right w:val="single" w:sz="4" w:space="0" w:color="000000"/>
            </w:tcBorders>
            <w:shd w:val="clear" w:color="auto" w:fill="auto"/>
            <w:noWrap/>
            <w:vAlign w:val="center"/>
            <w:hideMark/>
          </w:tcPr>
          <w:p w14:paraId="51401044" w14:textId="77777777" w:rsidR="00AD0475" w:rsidRPr="007E1D98" w:rsidRDefault="00AD0475" w:rsidP="00054B64">
            <w:pPr>
              <w:jc w:val="right"/>
              <w:rPr>
                <w:color w:val="000000"/>
                <w:sz w:val="22"/>
                <w:szCs w:val="22"/>
              </w:rPr>
            </w:pPr>
            <w:r w:rsidRPr="007E1D98">
              <w:rPr>
                <w:color w:val="000000"/>
                <w:sz w:val="22"/>
                <w:szCs w:val="22"/>
              </w:rPr>
              <w:t>115</w:t>
            </w:r>
          </w:p>
        </w:tc>
        <w:tc>
          <w:tcPr>
            <w:tcW w:w="708" w:type="dxa"/>
            <w:tcBorders>
              <w:top w:val="nil"/>
              <w:left w:val="nil"/>
              <w:bottom w:val="single" w:sz="4" w:space="0" w:color="000000"/>
              <w:right w:val="single" w:sz="4" w:space="0" w:color="000000"/>
            </w:tcBorders>
            <w:shd w:val="clear" w:color="auto" w:fill="auto"/>
            <w:noWrap/>
            <w:vAlign w:val="center"/>
            <w:hideMark/>
          </w:tcPr>
          <w:p w14:paraId="21BCD6A6" w14:textId="77777777" w:rsidR="00AD0475" w:rsidRPr="007E1D98" w:rsidRDefault="00AD0475" w:rsidP="00054B64">
            <w:pPr>
              <w:jc w:val="right"/>
              <w:rPr>
                <w:color w:val="000000"/>
                <w:sz w:val="22"/>
                <w:szCs w:val="22"/>
              </w:rPr>
            </w:pPr>
            <w:r w:rsidRPr="007E1D98">
              <w:rPr>
                <w:color w:val="000000"/>
                <w:sz w:val="22"/>
                <w:szCs w:val="22"/>
              </w:rPr>
              <w:t>115</w:t>
            </w:r>
          </w:p>
        </w:tc>
        <w:tc>
          <w:tcPr>
            <w:tcW w:w="708" w:type="dxa"/>
            <w:tcBorders>
              <w:top w:val="nil"/>
              <w:left w:val="nil"/>
              <w:bottom w:val="single" w:sz="4" w:space="0" w:color="000000"/>
              <w:right w:val="single" w:sz="4" w:space="0" w:color="000000"/>
            </w:tcBorders>
            <w:shd w:val="clear" w:color="auto" w:fill="auto"/>
            <w:noWrap/>
            <w:vAlign w:val="center"/>
            <w:hideMark/>
          </w:tcPr>
          <w:p w14:paraId="64835EE4" w14:textId="77777777" w:rsidR="00AD0475" w:rsidRPr="007E1D98" w:rsidRDefault="00AD0475" w:rsidP="00054B64">
            <w:pPr>
              <w:jc w:val="right"/>
              <w:rPr>
                <w:color w:val="000000"/>
                <w:sz w:val="22"/>
                <w:szCs w:val="22"/>
              </w:rPr>
            </w:pPr>
            <w:r w:rsidRPr="007E1D98">
              <w:rPr>
                <w:color w:val="000000"/>
                <w:sz w:val="22"/>
                <w:szCs w:val="22"/>
              </w:rPr>
              <w:t>116</w:t>
            </w:r>
          </w:p>
        </w:tc>
        <w:tc>
          <w:tcPr>
            <w:tcW w:w="709" w:type="dxa"/>
            <w:tcBorders>
              <w:top w:val="nil"/>
              <w:left w:val="nil"/>
              <w:bottom w:val="single" w:sz="4" w:space="0" w:color="000000"/>
              <w:right w:val="single" w:sz="4" w:space="0" w:color="000000"/>
            </w:tcBorders>
            <w:shd w:val="clear" w:color="auto" w:fill="auto"/>
            <w:noWrap/>
            <w:vAlign w:val="center"/>
            <w:hideMark/>
          </w:tcPr>
          <w:p w14:paraId="1EDC40B3" w14:textId="77777777" w:rsidR="00AD0475" w:rsidRPr="007E1D98" w:rsidRDefault="00AD0475" w:rsidP="00054B64">
            <w:pPr>
              <w:jc w:val="right"/>
              <w:rPr>
                <w:color w:val="000000"/>
                <w:sz w:val="22"/>
                <w:szCs w:val="22"/>
              </w:rPr>
            </w:pPr>
            <w:r w:rsidRPr="007E1D98">
              <w:rPr>
                <w:color w:val="000000"/>
                <w:sz w:val="22"/>
                <w:szCs w:val="22"/>
              </w:rPr>
              <w:t>116</w:t>
            </w:r>
          </w:p>
        </w:tc>
        <w:tc>
          <w:tcPr>
            <w:tcW w:w="708" w:type="dxa"/>
            <w:tcBorders>
              <w:top w:val="nil"/>
              <w:left w:val="nil"/>
              <w:bottom w:val="single" w:sz="4" w:space="0" w:color="000000"/>
              <w:right w:val="single" w:sz="4" w:space="0" w:color="000000"/>
            </w:tcBorders>
            <w:shd w:val="clear" w:color="auto" w:fill="auto"/>
            <w:noWrap/>
            <w:vAlign w:val="center"/>
            <w:hideMark/>
          </w:tcPr>
          <w:p w14:paraId="02AACDC6" w14:textId="77777777" w:rsidR="00AD0475" w:rsidRPr="007E1D98" w:rsidRDefault="00AD0475" w:rsidP="00054B64">
            <w:pPr>
              <w:jc w:val="right"/>
              <w:rPr>
                <w:color w:val="000000"/>
                <w:sz w:val="22"/>
                <w:szCs w:val="22"/>
              </w:rPr>
            </w:pPr>
            <w:r w:rsidRPr="007E1D98">
              <w:rPr>
                <w:color w:val="000000"/>
                <w:sz w:val="22"/>
                <w:szCs w:val="22"/>
              </w:rPr>
              <w:t>115</w:t>
            </w:r>
          </w:p>
        </w:tc>
        <w:tc>
          <w:tcPr>
            <w:tcW w:w="709" w:type="dxa"/>
            <w:tcBorders>
              <w:top w:val="nil"/>
              <w:left w:val="nil"/>
              <w:bottom w:val="single" w:sz="4" w:space="0" w:color="000000"/>
              <w:right w:val="single" w:sz="4" w:space="0" w:color="000000"/>
            </w:tcBorders>
            <w:shd w:val="clear" w:color="auto" w:fill="auto"/>
            <w:noWrap/>
            <w:vAlign w:val="center"/>
            <w:hideMark/>
          </w:tcPr>
          <w:p w14:paraId="6DA4E7FD" w14:textId="77777777" w:rsidR="00AD0475" w:rsidRPr="007E1D98" w:rsidRDefault="00AD0475" w:rsidP="00054B64">
            <w:pPr>
              <w:jc w:val="right"/>
              <w:rPr>
                <w:color w:val="000000"/>
                <w:sz w:val="22"/>
                <w:szCs w:val="22"/>
              </w:rPr>
            </w:pPr>
            <w:r w:rsidRPr="007E1D98">
              <w:rPr>
                <w:color w:val="000000"/>
                <w:sz w:val="22"/>
                <w:szCs w:val="22"/>
              </w:rPr>
              <w:t>116</w:t>
            </w:r>
          </w:p>
        </w:tc>
        <w:tc>
          <w:tcPr>
            <w:tcW w:w="709" w:type="dxa"/>
            <w:tcBorders>
              <w:top w:val="nil"/>
              <w:left w:val="nil"/>
              <w:bottom w:val="single" w:sz="4" w:space="0" w:color="000000"/>
              <w:right w:val="single" w:sz="4" w:space="0" w:color="000000"/>
            </w:tcBorders>
            <w:shd w:val="clear" w:color="auto" w:fill="auto"/>
            <w:noWrap/>
            <w:vAlign w:val="center"/>
            <w:hideMark/>
          </w:tcPr>
          <w:p w14:paraId="6A64C48E" w14:textId="77777777" w:rsidR="00AD0475" w:rsidRPr="007E1D98" w:rsidRDefault="00AD0475" w:rsidP="00054B64">
            <w:pPr>
              <w:jc w:val="right"/>
              <w:rPr>
                <w:color w:val="000000"/>
                <w:sz w:val="22"/>
                <w:szCs w:val="22"/>
              </w:rPr>
            </w:pPr>
            <w:r w:rsidRPr="007E1D98">
              <w:rPr>
                <w:color w:val="000000"/>
                <w:sz w:val="22"/>
                <w:szCs w:val="22"/>
              </w:rPr>
              <w:t>116</w:t>
            </w:r>
          </w:p>
        </w:tc>
      </w:tr>
      <w:tr w:rsidR="003708CC" w:rsidRPr="002A1E88" w14:paraId="1398CD05" w14:textId="77777777" w:rsidTr="003708CC">
        <w:trPr>
          <w:trHeight w:val="960"/>
        </w:trPr>
        <w:tc>
          <w:tcPr>
            <w:tcW w:w="250" w:type="dxa"/>
            <w:vMerge/>
            <w:tcBorders>
              <w:top w:val="nil"/>
              <w:left w:val="single" w:sz="12" w:space="0" w:color="000000"/>
              <w:bottom w:val="single" w:sz="12" w:space="0" w:color="000000"/>
              <w:right w:val="nil"/>
            </w:tcBorders>
            <w:vAlign w:val="center"/>
            <w:hideMark/>
          </w:tcPr>
          <w:p w14:paraId="32A537FA"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076136AF" w14:textId="77777777" w:rsidR="00AD0475" w:rsidRPr="007E1D98" w:rsidRDefault="00AD0475" w:rsidP="00054B64">
            <w:pPr>
              <w:rPr>
                <w:color w:val="000000"/>
                <w:sz w:val="22"/>
                <w:szCs w:val="22"/>
              </w:rPr>
            </w:pPr>
            <w:r w:rsidRPr="007E1D98">
              <w:rPr>
                <w:color w:val="000000"/>
                <w:sz w:val="22"/>
                <w:szCs w:val="22"/>
              </w:rPr>
              <w:t>АхенбDSM_Депресс расстрва</w:t>
            </w:r>
          </w:p>
        </w:tc>
        <w:tc>
          <w:tcPr>
            <w:tcW w:w="709" w:type="dxa"/>
            <w:tcBorders>
              <w:top w:val="nil"/>
              <w:left w:val="nil"/>
              <w:bottom w:val="nil"/>
              <w:right w:val="single" w:sz="12" w:space="0" w:color="000000"/>
            </w:tcBorders>
            <w:shd w:val="clear" w:color="auto" w:fill="auto"/>
            <w:hideMark/>
          </w:tcPr>
          <w:p w14:paraId="377B8847"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1927E82F" w14:textId="77777777" w:rsidR="00AD0475" w:rsidRPr="007E1D98" w:rsidRDefault="00AD0475" w:rsidP="00054B64">
            <w:pPr>
              <w:jc w:val="right"/>
              <w:rPr>
                <w:color w:val="000000"/>
                <w:sz w:val="22"/>
                <w:szCs w:val="22"/>
              </w:rPr>
            </w:pPr>
            <w:r w:rsidRPr="007E1D98">
              <w:rPr>
                <w:color w:val="000000"/>
                <w:sz w:val="22"/>
                <w:szCs w:val="22"/>
              </w:rPr>
              <w:t>-,314</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2B030521" w14:textId="77777777" w:rsidR="00AD0475" w:rsidRPr="007E1D98" w:rsidRDefault="00AD0475" w:rsidP="00054B64">
            <w:pPr>
              <w:jc w:val="right"/>
              <w:rPr>
                <w:color w:val="000000"/>
                <w:sz w:val="22"/>
                <w:szCs w:val="22"/>
              </w:rPr>
            </w:pPr>
            <w:r w:rsidRPr="007E1D98">
              <w:rPr>
                <w:color w:val="000000"/>
                <w:sz w:val="22"/>
                <w:szCs w:val="22"/>
              </w:rPr>
              <w:t>,367</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2DE8835A" w14:textId="77777777" w:rsidR="00AD0475" w:rsidRPr="007E1D98" w:rsidRDefault="00AD0475" w:rsidP="00054B64">
            <w:pPr>
              <w:jc w:val="right"/>
              <w:rPr>
                <w:color w:val="000000"/>
                <w:sz w:val="22"/>
                <w:szCs w:val="22"/>
              </w:rPr>
            </w:pPr>
            <w:r w:rsidRPr="007E1D98">
              <w:rPr>
                <w:color w:val="000000"/>
                <w:sz w:val="22"/>
                <w:szCs w:val="22"/>
              </w:rPr>
              <w:t>,310</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000000" w:fill="FFFF00"/>
            <w:noWrap/>
            <w:vAlign w:val="center"/>
            <w:hideMark/>
          </w:tcPr>
          <w:p w14:paraId="4C03EEA8" w14:textId="77777777" w:rsidR="00AD0475" w:rsidRPr="007E1D98" w:rsidRDefault="00AD0475" w:rsidP="00054B64">
            <w:pPr>
              <w:jc w:val="right"/>
              <w:rPr>
                <w:color w:val="000000"/>
                <w:sz w:val="22"/>
                <w:szCs w:val="22"/>
              </w:rPr>
            </w:pPr>
            <w:r w:rsidRPr="007E1D98">
              <w:rPr>
                <w:color w:val="000000"/>
                <w:sz w:val="22"/>
                <w:szCs w:val="22"/>
              </w:rPr>
              <w:t>-,184</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000000" w:fill="FFFF00"/>
            <w:noWrap/>
            <w:vAlign w:val="center"/>
            <w:hideMark/>
          </w:tcPr>
          <w:p w14:paraId="4DE79080" w14:textId="77777777" w:rsidR="00AD0475" w:rsidRPr="007E1D98" w:rsidRDefault="00AD0475" w:rsidP="00054B64">
            <w:pPr>
              <w:jc w:val="right"/>
              <w:rPr>
                <w:color w:val="000000"/>
                <w:sz w:val="22"/>
                <w:szCs w:val="22"/>
              </w:rPr>
            </w:pPr>
            <w:r w:rsidRPr="007E1D98">
              <w:rPr>
                <w:color w:val="000000"/>
                <w:sz w:val="22"/>
                <w:szCs w:val="22"/>
              </w:rPr>
              <w:t>-,228</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000000" w:fill="FFFF00"/>
            <w:noWrap/>
            <w:vAlign w:val="center"/>
            <w:hideMark/>
          </w:tcPr>
          <w:p w14:paraId="479F66CD" w14:textId="77777777" w:rsidR="00AD0475" w:rsidRPr="007E1D98" w:rsidRDefault="00AD0475" w:rsidP="00054B64">
            <w:pPr>
              <w:jc w:val="right"/>
              <w:rPr>
                <w:color w:val="000000"/>
                <w:sz w:val="22"/>
                <w:szCs w:val="22"/>
              </w:rPr>
            </w:pPr>
            <w:r w:rsidRPr="007E1D98">
              <w:rPr>
                <w:color w:val="000000"/>
                <w:sz w:val="22"/>
                <w:szCs w:val="22"/>
              </w:rPr>
              <w:t>-,204</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000000" w:fill="FFFF00"/>
            <w:noWrap/>
            <w:vAlign w:val="center"/>
            <w:hideMark/>
          </w:tcPr>
          <w:p w14:paraId="49379A51" w14:textId="77777777" w:rsidR="00AD0475" w:rsidRPr="007E1D98" w:rsidRDefault="00AD0475" w:rsidP="00054B64">
            <w:pPr>
              <w:jc w:val="right"/>
              <w:rPr>
                <w:color w:val="000000"/>
                <w:sz w:val="22"/>
                <w:szCs w:val="22"/>
              </w:rPr>
            </w:pPr>
            <w:r w:rsidRPr="007E1D98">
              <w:rPr>
                <w:color w:val="000000"/>
                <w:sz w:val="22"/>
                <w:szCs w:val="22"/>
              </w:rPr>
              <w:t>,287</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000000" w:fill="FFFF00"/>
            <w:noWrap/>
            <w:vAlign w:val="center"/>
            <w:hideMark/>
          </w:tcPr>
          <w:p w14:paraId="7527F914" w14:textId="77777777" w:rsidR="00AD0475" w:rsidRPr="007E1D98" w:rsidRDefault="00AD0475" w:rsidP="00054B64">
            <w:pPr>
              <w:jc w:val="right"/>
              <w:rPr>
                <w:color w:val="000000"/>
                <w:sz w:val="22"/>
                <w:szCs w:val="22"/>
              </w:rPr>
            </w:pPr>
            <w:r w:rsidRPr="007E1D98">
              <w:rPr>
                <w:color w:val="000000"/>
                <w:sz w:val="22"/>
                <w:szCs w:val="22"/>
              </w:rPr>
              <w:t>,271</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000000" w:fill="FFFF00"/>
            <w:noWrap/>
            <w:vAlign w:val="center"/>
            <w:hideMark/>
          </w:tcPr>
          <w:p w14:paraId="198B6470" w14:textId="77777777" w:rsidR="00AD0475" w:rsidRPr="007E1D98" w:rsidRDefault="00AD0475" w:rsidP="00054B64">
            <w:pPr>
              <w:jc w:val="right"/>
              <w:rPr>
                <w:color w:val="000000"/>
                <w:sz w:val="22"/>
                <w:szCs w:val="22"/>
              </w:rPr>
            </w:pPr>
            <w:r w:rsidRPr="007E1D98">
              <w:rPr>
                <w:color w:val="000000"/>
                <w:sz w:val="22"/>
                <w:szCs w:val="22"/>
              </w:rPr>
              <w:t>,222</w:t>
            </w:r>
            <w:r w:rsidRPr="007E1D98">
              <w:rPr>
                <w:color w:val="000000"/>
                <w:sz w:val="22"/>
                <w:szCs w:val="22"/>
                <w:vertAlign w:val="superscript"/>
              </w:rPr>
              <w:t>*</w:t>
            </w:r>
          </w:p>
        </w:tc>
      </w:tr>
      <w:tr w:rsidR="003708CC" w:rsidRPr="002A1E88" w14:paraId="75F10675" w14:textId="77777777" w:rsidTr="003708CC">
        <w:trPr>
          <w:trHeight w:val="720"/>
        </w:trPr>
        <w:tc>
          <w:tcPr>
            <w:tcW w:w="250" w:type="dxa"/>
            <w:vMerge/>
            <w:tcBorders>
              <w:top w:val="nil"/>
              <w:left w:val="single" w:sz="12" w:space="0" w:color="000000"/>
              <w:bottom w:val="single" w:sz="12" w:space="0" w:color="000000"/>
              <w:right w:val="nil"/>
            </w:tcBorders>
            <w:vAlign w:val="center"/>
            <w:hideMark/>
          </w:tcPr>
          <w:p w14:paraId="67FDF25C"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1447A072"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1AE2F3E8"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0FB3D17E" w14:textId="77777777" w:rsidR="00AD0475" w:rsidRPr="007E1D98" w:rsidRDefault="00AD0475" w:rsidP="00054B64">
            <w:pPr>
              <w:jc w:val="right"/>
              <w:rPr>
                <w:color w:val="000000"/>
                <w:sz w:val="22"/>
                <w:szCs w:val="22"/>
              </w:rPr>
            </w:pPr>
            <w:r w:rsidRPr="007E1D98">
              <w:rPr>
                <w:color w:val="000000"/>
                <w:sz w:val="22"/>
                <w:szCs w:val="22"/>
              </w:rPr>
              <w:t>,001</w:t>
            </w:r>
          </w:p>
        </w:tc>
        <w:tc>
          <w:tcPr>
            <w:tcW w:w="851" w:type="dxa"/>
            <w:tcBorders>
              <w:top w:val="nil"/>
              <w:left w:val="nil"/>
              <w:bottom w:val="nil"/>
              <w:right w:val="single" w:sz="4" w:space="0" w:color="000000"/>
            </w:tcBorders>
            <w:shd w:val="clear" w:color="auto" w:fill="auto"/>
            <w:noWrap/>
            <w:vAlign w:val="center"/>
            <w:hideMark/>
          </w:tcPr>
          <w:p w14:paraId="007889D2"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2B4BF5DD" w14:textId="77777777" w:rsidR="00AD0475" w:rsidRPr="007E1D98" w:rsidRDefault="00AD0475" w:rsidP="00054B64">
            <w:pPr>
              <w:jc w:val="right"/>
              <w:rPr>
                <w:color w:val="000000"/>
                <w:sz w:val="22"/>
                <w:szCs w:val="22"/>
              </w:rPr>
            </w:pPr>
            <w:r w:rsidRPr="007E1D98">
              <w:rPr>
                <w:color w:val="000000"/>
                <w:sz w:val="22"/>
                <w:szCs w:val="22"/>
              </w:rPr>
              <w:t>,001</w:t>
            </w:r>
          </w:p>
        </w:tc>
        <w:tc>
          <w:tcPr>
            <w:tcW w:w="708" w:type="dxa"/>
            <w:tcBorders>
              <w:top w:val="nil"/>
              <w:left w:val="nil"/>
              <w:bottom w:val="nil"/>
              <w:right w:val="single" w:sz="4" w:space="0" w:color="000000"/>
            </w:tcBorders>
            <w:shd w:val="clear" w:color="auto" w:fill="auto"/>
            <w:noWrap/>
            <w:vAlign w:val="center"/>
            <w:hideMark/>
          </w:tcPr>
          <w:p w14:paraId="1C23D816" w14:textId="77777777" w:rsidR="00AD0475" w:rsidRPr="007E1D98" w:rsidRDefault="00AD0475" w:rsidP="00054B64">
            <w:pPr>
              <w:jc w:val="right"/>
              <w:rPr>
                <w:color w:val="000000"/>
                <w:sz w:val="22"/>
                <w:szCs w:val="22"/>
              </w:rPr>
            </w:pPr>
            <w:r w:rsidRPr="007E1D98">
              <w:rPr>
                <w:color w:val="000000"/>
                <w:sz w:val="22"/>
                <w:szCs w:val="22"/>
              </w:rPr>
              <w:t>,050</w:t>
            </w:r>
          </w:p>
        </w:tc>
        <w:tc>
          <w:tcPr>
            <w:tcW w:w="708" w:type="dxa"/>
            <w:tcBorders>
              <w:top w:val="nil"/>
              <w:left w:val="nil"/>
              <w:bottom w:val="nil"/>
              <w:right w:val="single" w:sz="4" w:space="0" w:color="000000"/>
            </w:tcBorders>
            <w:shd w:val="clear" w:color="auto" w:fill="auto"/>
            <w:noWrap/>
            <w:vAlign w:val="center"/>
            <w:hideMark/>
          </w:tcPr>
          <w:p w14:paraId="262576D5" w14:textId="77777777" w:rsidR="00AD0475" w:rsidRPr="007E1D98" w:rsidRDefault="00AD0475" w:rsidP="00054B64">
            <w:pPr>
              <w:jc w:val="right"/>
              <w:rPr>
                <w:color w:val="000000"/>
                <w:sz w:val="22"/>
                <w:szCs w:val="22"/>
              </w:rPr>
            </w:pPr>
            <w:r w:rsidRPr="007E1D98">
              <w:rPr>
                <w:color w:val="000000"/>
                <w:sz w:val="22"/>
                <w:szCs w:val="22"/>
              </w:rPr>
              <w:t>,014</w:t>
            </w:r>
          </w:p>
        </w:tc>
        <w:tc>
          <w:tcPr>
            <w:tcW w:w="709" w:type="dxa"/>
            <w:tcBorders>
              <w:top w:val="nil"/>
              <w:left w:val="nil"/>
              <w:bottom w:val="nil"/>
              <w:right w:val="single" w:sz="4" w:space="0" w:color="000000"/>
            </w:tcBorders>
            <w:shd w:val="clear" w:color="auto" w:fill="auto"/>
            <w:noWrap/>
            <w:vAlign w:val="center"/>
            <w:hideMark/>
          </w:tcPr>
          <w:p w14:paraId="064C995E" w14:textId="77777777" w:rsidR="00AD0475" w:rsidRPr="007E1D98" w:rsidRDefault="00AD0475" w:rsidP="00054B64">
            <w:pPr>
              <w:jc w:val="right"/>
              <w:rPr>
                <w:color w:val="000000"/>
                <w:sz w:val="22"/>
                <w:szCs w:val="22"/>
              </w:rPr>
            </w:pPr>
            <w:r w:rsidRPr="007E1D98">
              <w:rPr>
                <w:color w:val="000000"/>
                <w:sz w:val="22"/>
                <w:szCs w:val="22"/>
              </w:rPr>
              <w:t>,029</w:t>
            </w:r>
          </w:p>
        </w:tc>
        <w:tc>
          <w:tcPr>
            <w:tcW w:w="708" w:type="dxa"/>
            <w:tcBorders>
              <w:top w:val="nil"/>
              <w:left w:val="nil"/>
              <w:bottom w:val="nil"/>
              <w:right w:val="single" w:sz="4" w:space="0" w:color="000000"/>
            </w:tcBorders>
            <w:shd w:val="clear" w:color="auto" w:fill="auto"/>
            <w:noWrap/>
            <w:vAlign w:val="center"/>
            <w:hideMark/>
          </w:tcPr>
          <w:p w14:paraId="43A46E06" w14:textId="77777777" w:rsidR="00AD0475" w:rsidRPr="007E1D98" w:rsidRDefault="00AD0475" w:rsidP="00054B64">
            <w:pPr>
              <w:jc w:val="right"/>
              <w:rPr>
                <w:color w:val="000000"/>
                <w:sz w:val="22"/>
                <w:szCs w:val="22"/>
              </w:rPr>
            </w:pPr>
            <w:r w:rsidRPr="007E1D98">
              <w:rPr>
                <w:color w:val="000000"/>
                <w:sz w:val="22"/>
                <w:szCs w:val="22"/>
              </w:rPr>
              <w:t>,002</w:t>
            </w:r>
          </w:p>
        </w:tc>
        <w:tc>
          <w:tcPr>
            <w:tcW w:w="709" w:type="dxa"/>
            <w:tcBorders>
              <w:top w:val="nil"/>
              <w:left w:val="nil"/>
              <w:bottom w:val="nil"/>
              <w:right w:val="single" w:sz="4" w:space="0" w:color="000000"/>
            </w:tcBorders>
            <w:shd w:val="clear" w:color="auto" w:fill="auto"/>
            <w:noWrap/>
            <w:vAlign w:val="center"/>
            <w:hideMark/>
          </w:tcPr>
          <w:p w14:paraId="161DA739" w14:textId="77777777" w:rsidR="00AD0475" w:rsidRPr="007E1D98" w:rsidRDefault="00AD0475" w:rsidP="00054B64">
            <w:pPr>
              <w:jc w:val="right"/>
              <w:rPr>
                <w:color w:val="000000"/>
                <w:sz w:val="22"/>
                <w:szCs w:val="22"/>
              </w:rPr>
            </w:pPr>
            <w:r w:rsidRPr="007E1D98">
              <w:rPr>
                <w:color w:val="000000"/>
                <w:sz w:val="22"/>
                <w:szCs w:val="22"/>
              </w:rPr>
              <w:t>,003</w:t>
            </w:r>
          </w:p>
        </w:tc>
        <w:tc>
          <w:tcPr>
            <w:tcW w:w="709" w:type="dxa"/>
            <w:tcBorders>
              <w:top w:val="nil"/>
              <w:left w:val="nil"/>
              <w:bottom w:val="nil"/>
              <w:right w:val="single" w:sz="4" w:space="0" w:color="000000"/>
            </w:tcBorders>
            <w:shd w:val="clear" w:color="auto" w:fill="auto"/>
            <w:noWrap/>
            <w:vAlign w:val="center"/>
            <w:hideMark/>
          </w:tcPr>
          <w:p w14:paraId="0AA4F8FF" w14:textId="77777777" w:rsidR="00AD0475" w:rsidRPr="007E1D98" w:rsidRDefault="00AD0475" w:rsidP="00054B64">
            <w:pPr>
              <w:jc w:val="right"/>
              <w:rPr>
                <w:color w:val="000000"/>
                <w:sz w:val="22"/>
                <w:szCs w:val="22"/>
              </w:rPr>
            </w:pPr>
            <w:r w:rsidRPr="007E1D98">
              <w:rPr>
                <w:color w:val="000000"/>
                <w:sz w:val="22"/>
                <w:szCs w:val="22"/>
              </w:rPr>
              <w:t>,017</w:t>
            </w:r>
          </w:p>
        </w:tc>
      </w:tr>
      <w:tr w:rsidR="003708CC" w:rsidRPr="002A1E88" w14:paraId="2A2D9F97" w14:textId="77777777" w:rsidTr="003708CC">
        <w:trPr>
          <w:trHeight w:val="300"/>
        </w:trPr>
        <w:tc>
          <w:tcPr>
            <w:tcW w:w="250" w:type="dxa"/>
            <w:vMerge/>
            <w:tcBorders>
              <w:top w:val="nil"/>
              <w:left w:val="single" w:sz="12" w:space="0" w:color="000000"/>
              <w:bottom w:val="single" w:sz="12" w:space="0" w:color="000000"/>
              <w:right w:val="nil"/>
            </w:tcBorders>
            <w:vAlign w:val="center"/>
            <w:hideMark/>
          </w:tcPr>
          <w:p w14:paraId="3A919CB5"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7F359C4C"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46BA19ED"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6C817EEC" w14:textId="77777777" w:rsidR="00AD0475" w:rsidRPr="007E1D98" w:rsidRDefault="00AD0475" w:rsidP="00054B64">
            <w:pPr>
              <w:jc w:val="right"/>
              <w:rPr>
                <w:color w:val="000000"/>
                <w:sz w:val="22"/>
                <w:szCs w:val="22"/>
              </w:rPr>
            </w:pPr>
            <w:r w:rsidRPr="007E1D98">
              <w:rPr>
                <w:color w:val="000000"/>
                <w:sz w:val="22"/>
                <w:szCs w:val="22"/>
              </w:rPr>
              <w:t>114</w:t>
            </w:r>
          </w:p>
        </w:tc>
        <w:tc>
          <w:tcPr>
            <w:tcW w:w="851" w:type="dxa"/>
            <w:tcBorders>
              <w:top w:val="nil"/>
              <w:left w:val="nil"/>
              <w:bottom w:val="single" w:sz="4" w:space="0" w:color="000000"/>
              <w:right w:val="single" w:sz="4" w:space="0" w:color="000000"/>
            </w:tcBorders>
            <w:shd w:val="clear" w:color="auto" w:fill="auto"/>
            <w:noWrap/>
            <w:vAlign w:val="center"/>
            <w:hideMark/>
          </w:tcPr>
          <w:p w14:paraId="3EEF1E2B" w14:textId="77777777" w:rsidR="00AD0475" w:rsidRPr="007E1D98" w:rsidRDefault="00AD0475" w:rsidP="00054B64">
            <w:pPr>
              <w:jc w:val="right"/>
              <w:rPr>
                <w:color w:val="000000"/>
                <w:sz w:val="22"/>
                <w:szCs w:val="22"/>
              </w:rPr>
            </w:pPr>
            <w:r w:rsidRPr="007E1D98">
              <w:rPr>
                <w:color w:val="000000"/>
                <w:sz w:val="22"/>
                <w:szCs w:val="22"/>
              </w:rPr>
              <w:t>114</w:t>
            </w:r>
          </w:p>
        </w:tc>
        <w:tc>
          <w:tcPr>
            <w:tcW w:w="851" w:type="dxa"/>
            <w:tcBorders>
              <w:top w:val="nil"/>
              <w:left w:val="nil"/>
              <w:bottom w:val="single" w:sz="4" w:space="0" w:color="000000"/>
              <w:right w:val="single" w:sz="4" w:space="0" w:color="000000"/>
            </w:tcBorders>
            <w:shd w:val="clear" w:color="auto" w:fill="auto"/>
            <w:noWrap/>
            <w:vAlign w:val="center"/>
            <w:hideMark/>
          </w:tcPr>
          <w:p w14:paraId="766529F7" w14:textId="77777777" w:rsidR="00AD0475" w:rsidRPr="007E1D98" w:rsidRDefault="00AD0475" w:rsidP="00054B64">
            <w:pPr>
              <w:jc w:val="right"/>
              <w:rPr>
                <w:color w:val="000000"/>
                <w:sz w:val="22"/>
                <w:szCs w:val="22"/>
              </w:rPr>
            </w:pPr>
            <w:r w:rsidRPr="007E1D98">
              <w:rPr>
                <w:color w:val="000000"/>
                <w:sz w:val="22"/>
                <w:szCs w:val="22"/>
              </w:rPr>
              <w:t>114</w:t>
            </w:r>
          </w:p>
        </w:tc>
        <w:tc>
          <w:tcPr>
            <w:tcW w:w="708" w:type="dxa"/>
            <w:tcBorders>
              <w:top w:val="nil"/>
              <w:left w:val="nil"/>
              <w:bottom w:val="single" w:sz="4" w:space="0" w:color="000000"/>
              <w:right w:val="single" w:sz="4" w:space="0" w:color="000000"/>
            </w:tcBorders>
            <w:shd w:val="clear" w:color="auto" w:fill="auto"/>
            <w:noWrap/>
            <w:vAlign w:val="center"/>
            <w:hideMark/>
          </w:tcPr>
          <w:p w14:paraId="2207DA79" w14:textId="77777777" w:rsidR="00AD0475" w:rsidRPr="007E1D98" w:rsidRDefault="00AD0475" w:rsidP="00054B64">
            <w:pPr>
              <w:jc w:val="right"/>
              <w:rPr>
                <w:color w:val="000000"/>
                <w:sz w:val="22"/>
                <w:szCs w:val="22"/>
              </w:rPr>
            </w:pPr>
            <w:r w:rsidRPr="007E1D98">
              <w:rPr>
                <w:color w:val="000000"/>
                <w:sz w:val="22"/>
                <w:szCs w:val="22"/>
              </w:rPr>
              <w:t>114</w:t>
            </w:r>
          </w:p>
        </w:tc>
        <w:tc>
          <w:tcPr>
            <w:tcW w:w="708" w:type="dxa"/>
            <w:tcBorders>
              <w:top w:val="nil"/>
              <w:left w:val="nil"/>
              <w:bottom w:val="single" w:sz="4" w:space="0" w:color="000000"/>
              <w:right w:val="single" w:sz="4" w:space="0" w:color="000000"/>
            </w:tcBorders>
            <w:shd w:val="clear" w:color="auto" w:fill="auto"/>
            <w:noWrap/>
            <w:vAlign w:val="center"/>
            <w:hideMark/>
          </w:tcPr>
          <w:p w14:paraId="2255239C" w14:textId="77777777" w:rsidR="00AD0475" w:rsidRPr="007E1D98" w:rsidRDefault="00AD0475" w:rsidP="00054B64">
            <w:pPr>
              <w:jc w:val="right"/>
              <w:rPr>
                <w:color w:val="000000"/>
                <w:sz w:val="22"/>
                <w:szCs w:val="22"/>
              </w:rPr>
            </w:pPr>
            <w:r w:rsidRPr="007E1D98">
              <w:rPr>
                <w:color w:val="000000"/>
                <w:sz w:val="22"/>
                <w:szCs w:val="22"/>
              </w:rPr>
              <w:t>115</w:t>
            </w:r>
          </w:p>
        </w:tc>
        <w:tc>
          <w:tcPr>
            <w:tcW w:w="709" w:type="dxa"/>
            <w:tcBorders>
              <w:top w:val="nil"/>
              <w:left w:val="nil"/>
              <w:bottom w:val="single" w:sz="4" w:space="0" w:color="000000"/>
              <w:right w:val="single" w:sz="4" w:space="0" w:color="000000"/>
            </w:tcBorders>
            <w:shd w:val="clear" w:color="auto" w:fill="auto"/>
            <w:noWrap/>
            <w:vAlign w:val="center"/>
            <w:hideMark/>
          </w:tcPr>
          <w:p w14:paraId="3743CE5F" w14:textId="77777777" w:rsidR="00AD0475" w:rsidRPr="007E1D98" w:rsidRDefault="00AD0475" w:rsidP="00054B64">
            <w:pPr>
              <w:jc w:val="right"/>
              <w:rPr>
                <w:color w:val="000000"/>
                <w:sz w:val="22"/>
                <w:szCs w:val="22"/>
              </w:rPr>
            </w:pPr>
            <w:r w:rsidRPr="007E1D98">
              <w:rPr>
                <w:color w:val="000000"/>
                <w:sz w:val="22"/>
                <w:szCs w:val="22"/>
              </w:rPr>
              <w:t>115</w:t>
            </w:r>
          </w:p>
        </w:tc>
        <w:tc>
          <w:tcPr>
            <w:tcW w:w="708" w:type="dxa"/>
            <w:tcBorders>
              <w:top w:val="nil"/>
              <w:left w:val="nil"/>
              <w:bottom w:val="single" w:sz="4" w:space="0" w:color="000000"/>
              <w:right w:val="single" w:sz="4" w:space="0" w:color="000000"/>
            </w:tcBorders>
            <w:shd w:val="clear" w:color="auto" w:fill="auto"/>
            <w:noWrap/>
            <w:vAlign w:val="center"/>
            <w:hideMark/>
          </w:tcPr>
          <w:p w14:paraId="3F50DCEA" w14:textId="77777777" w:rsidR="00AD0475" w:rsidRPr="007E1D98" w:rsidRDefault="00AD0475" w:rsidP="00054B64">
            <w:pPr>
              <w:jc w:val="right"/>
              <w:rPr>
                <w:color w:val="000000"/>
                <w:sz w:val="22"/>
                <w:szCs w:val="22"/>
              </w:rPr>
            </w:pPr>
            <w:r w:rsidRPr="007E1D98">
              <w:rPr>
                <w:color w:val="000000"/>
                <w:sz w:val="22"/>
                <w:szCs w:val="22"/>
              </w:rPr>
              <w:t>114</w:t>
            </w:r>
          </w:p>
        </w:tc>
        <w:tc>
          <w:tcPr>
            <w:tcW w:w="709" w:type="dxa"/>
            <w:tcBorders>
              <w:top w:val="nil"/>
              <w:left w:val="nil"/>
              <w:bottom w:val="single" w:sz="4" w:space="0" w:color="000000"/>
              <w:right w:val="single" w:sz="4" w:space="0" w:color="000000"/>
            </w:tcBorders>
            <w:shd w:val="clear" w:color="auto" w:fill="auto"/>
            <w:noWrap/>
            <w:vAlign w:val="center"/>
            <w:hideMark/>
          </w:tcPr>
          <w:p w14:paraId="1C37E503" w14:textId="77777777" w:rsidR="00AD0475" w:rsidRPr="007E1D98" w:rsidRDefault="00AD0475" w:rsidP="00054B64">
            <w:pPr>
              <w:jc w:val="right"/>
              <w:rPr>
                <w:color w:val="000000"/>
                <w:sz w:val="22"/>
                <w:szCs w:val="22"/>
              </w:rPr>
            </w:pPr>
            <w:r w:rsidRPr="007E1D98">
              <w:rPr>
                <w:color w:val="000000"/>
                <w:sz w:val="22"/>
                <w:szCs w:val="22"/>
              </w:rPr>
              <w:t>115</w:t>
            </w:r>
          </w:p>
        </w:tc>
        <w:tc>
          <w:tcPr>
            <w:tcW w:w="709" w:type="dxa"/>
            <w:tcBorders>
              <w:top w:val="nil"/>
              <w:left w:val="nil"/>
              <w:bottom w:val="single" w:sz="4" w:space="0" w:color="000000"/>
              <w:right w:val="single" w:sz="4" w:space="0" w:color="000000"/>
            </w:tcBorders>
            <w:shd w:val="clear" w:color="auto" w:fill="auto"/>
            <w:noWrap/>
            <w:vAlign w:val="center"/>
            <w:hideMark/>
          </w:tcPr>
          <w:p w14:paraId="27595C10" w14:textId="77777777" w:rsidR="00AD0475" w:rsidRPr="007E1D98" w:rsidRDefault="00AD0475" w:rsidP="00054B64">
            <w:pPr>
              <w:jc w:val="right"/>
              <w:rPr>
                <w:color w:val="000000"/>
                <w:sz w:val="22"/>
                <w:szCs w:val="22"/>
              </w:rPr>
            </w:pPr>
            <w:r w:rsidRPr="007E1D98">
              <w:rPr>
                <w:color w:val="000000"/>
                <w:sz w:val="22"/>
                <w:szCs w:val="22"/>
              </w:rPr>
              <w:t>115</w:t>
            </w:r>
          </w:p>
        </w:tc>
      </w:tr>
      <w:tr w:rsidR="003708CC" w:rsidRPr="002A1E88" w14:paraId="7CA89386" w14:textId="77777777" w:rsidTr="003708CC">
        <w:trPr>
          <w:trHeight w:val="960"/>
        </w:trPr>
        <w:tc>
          <w:tcPr>
            <w:tcW w:w="250" w:type="dxa"/>
            <w:vMerge/>
            <w:tcBorders>
              <w:top w:val="nil"/>
              <w:left w:val="single" w:sz="12" w:space="0" w:color="000000"/>
              <w:bottom w:val="single" w:sz="12" w:space="0" w:color="000000"/>
              <w:right w:val="nil"/>
            </w:tcBorders>
            <w:vAlign w:val="center"/>
            <w:hideMark/>
          </w:tcPr>
          <w:p w14:paraId="33502C2A"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25BB059A" w14:textId="77777777" w:rsidR="00AD0475" w:rsidRPr="007E1D98" w:rsidRDefault="00AD0475" w:rsidP="00054B64">
            <w:pPr>
              <w:rPr>
                <w:color w:val="000000"/>
                <w:sz w:val="22"/>
                <w:szCs w:val="22"/>
              </w:rPr>
            </w:pPr>
            <w:r w:rsidRPr="007E1D98">
              <w:rPr>
                <w:color w:val="000000"/>
                <w:sz w:val="22"/>
                <w:szCs w:val="22"/>
              </w:rPr>
              <w:t>АхенбDSM_Тревожн расстрва</w:t>
            </w:r>
          </w:p>
        </w:tc>
        <w:tc>
          <w:tcPr>
            <w:tcW w:w="709" w:type="dxa"/>
            <w:tcBorders>
              <w:top w:val="nil"/>
              <w:left w:val="nil"/>
              <w:bottom w:val="nil"/>
              <w:right w:val="single" w:sz="12" w:space="0" w:color="000000"/>
            </w:tcBorders>
            <w:shd w:val="clear" w:color="auto" w:fill="auto"/>
            <w:hideMark/>
          </w:tcPr>
          <w:p w14:paraId="12D29D38"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34E630A1" w14:textId="77777777" w:rsidR="00AD0475" w:rsidRPr="007E1D98" w:rsidRDefault="00AD0475" w:rsidP="00054B64">
            <w:pPr>
              <w:jc w:val="right"/>
              <w:rPr>
                <w:color w:val="000000"/>
                <w:sz w:val="22"/>
                <w:szCs w:val="22"/>
              </w:rPr>
            </w:pPr>
            <w:r w:rsidRPr="007E1D98">
              <w:rPr>
                <w:color w:val="000000"/>
                <w:sz w:val="22"/>
                <w:szCs w:val="22"/>
              </w:rPr>
              <w:t>-,242</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7DE46EAB" w14:textId="77777777" w:rsidR="00AD0475" w:rsidRPr="007E1D98" w:rsidRDefault="00AD0475" w:rsidP="00054B64">
            <w:pPr>
              <w:jc w:val="right"/>
              <w:rPr>
                <w:color w:val="000000"/>
                <w:sz w:val="22"/>
                <w:szCs w:val="22"/>
              </w:rPr>
            </w:pPr>
            <w:r w:rsidRPr="007E1D98">
              <w:rPr>
                <w:color w:val="000000"/>
                <w:sz w:val="22"/>
                <w:szCs w:val="22"/>
              </w:rPr>
              <w:t>,333</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3F76A2B0" w14:textId="77777777" w:rsidR="00AD0475" w:rsidRPr="007E1D98" w:rsidRDefault="00AD0475" w:rsidP="00054B64">
            <w:pPr>
              <w:jc w:val="right"/>
              <w:rPr>
                <w:color w:val="000000"/>
                <w:sz w:val="22"/>
                <w:szCs w:val="22"/>
              </w:rPr>
            </w:pPr>
            <w:r w:rsidRPr="007E1D98">
              <w:rPr>
                <w:color w:val="000000"/>
                <w:sz w:val="22"/>
                <w:szCs w:val="22"/>
              </w:rPr>
              <w:t>,235</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auto" w:fill="auto"/>
            <w:noWrap/>
            <w:vAlign w:val="center"/>
            <w:hideMark/>
          </w:tcPr>
          <w:p w14:paraId="454C0A7C" w14:textId="77777777" w:rsidR="00AD0475" w:rsidRPr="007E1D98" w:rsidRDefault="00AD0475" w:rsidP="00054B64">
            <w:pPr>
              <w:jc w:val="right"/>
              <w:rPr>
                <w:color w:val="000000"/>
                <w:sz w:val="22"/>
                <w:szCs w:val="22"/>
              </w:rPr>
            </w:pPr>
            <w:r w:rsidRPr="007E1D98">
              <w:rPr>
                <w:color w:val="000000"/>
                <w:sz w:val="22"/>
                <w:szCs w:val="22"/>
              </w:rPr>
              <w:t>-,167</w:t>
            </w:r>
          </w:p>
        </w:tc>
        <w:tc>
          <w:tcPr>
            <w:tcW w:w="708" w:type="dxa"/>
            <w:tcBorders>
              <w:top w:val="nil"/>
              <w:left w:val="nil"/>
              <w:bottom w:val="nil"/>
              <w:right w:val="single" w:sz="4" w:space="0" w:color="000000"/>
            </w:tcBorders>
            <w:shd w:val="clear" w:color="auto" w:fill="auto"/>
            <w:noWrap/>
            <w:vAlign w:val="center"/>
            <w:hideMark/>
          </w:tcPr>
          <w:p w14:paraId="113B1B01" w14:textId="77777777" w:rsidR="00AD0475" w:rsidRPr="007E1D98" w:rsidRDefault="00AD0475" w:rsidP="00054B64">
            <w:pPr>
              <w:jc w:val="right"/>
              <w:rPr>
                <w:color w:val="000000"/>
                <w:sz w:val="22"/>
                <w:szCs w:val="22"/>
              </w:rPr>
            </w:pPr>
            <w:r w:rsidRPr="007E1D98">
              <w:rPr>
                <w:color w:val="000000"/>
                <w:sz w:val="22"/>
                <w:szCs w:val="22"/>
              </w:rPr>
              <w:t>-,116</w:t>
            </w:r>
          </w:p>
        </w:tc>
        <w:tc>
          <w:tcPr>
            <w:tcW w:w="709" w:type="dxa"/>
            <w:tcBorders>
              <w:top w:val="nil"/>
              <w:left w:val="nil"/>
              <w:bottom w:val="nil"/>
              <w:right w:val="single" w:sz="4" w:space="0" w:color="000000"/>
            </w:tcBorders>
            <w:shd w:val="clear" w:color="auto" w:fill="auto"/>
            <w:noWrap/>
            <w:vAlign w:val="center"/>
            <w:hideMark/>
          </w:tcPr>
          <w:p w14:paraId="2387B4AE" w14:textId="77777777" w:rsidR="00AD0475" w:rsidRPr="007E1D98" w:rsidRDefault="00AD0475" w:rsidP="00054B64">
            <w:pPr>
              <w:jc w:val="right"/>
              <w:rPr>
                <w:color w:val="000000"/>
                <w:sz w:val="22"/>
                <w:szCs w:val="22"/>
              </w:rPr>
            </w:pPr>
            <w:r w:rsidRPr="007E1D98">
              <w:rPr>
                <w:color w:val="000000"/>
                <w:sz w:val="22"/>
                <w:szCs w:val="22"/>
              </w:rPr>
              <w:t>-,173</w:t>
            </w:r>
          </w:p>
        </w:tc>
        <w:tc>
          <w:tcPr>
            <w:tcW w:w="708" w:type="dxa"/>
            <w:tcBorders>
              <w:top w:val="nil"/>
              <w:left w:val="nil"/>
              <w:bottom w:val="nil"/>
              <w:right w:val="single" w:sz="4" w:space="0" w:color="000000"/>
            </w:tcBorders>
            <w:shd w:val="clear" w:color="000000" w:fill="FFFF00"/>
            <w:noWrap/>
            <w:vAlign w:val="center"/>
            <w:hideMark/>
          </w:tcPr>
          <w:p w14:paraId="282B3D58" w14:textId="77777777" w:rsidR="00AD0475" w:rsidRPr="007E1D98" w:rsidRDefault="00AD0475" w:rsidP="00054B64">
            <w:pPr>
              <w:jc w:val="right"/>
              <w:rPr>
                <w:color w:val="000000"/>
                <w:sz w:val="22"/>
                <w:szCs w:val="22"/>
              </w:rPr>
            </w:pPr>
            <w:r w:rsidRPr="007E1D98">
              <w:rPr>
                <w:color w:val="000000"/>
                <w:sz w:val="22"/>
                <w:szCs w:val="22"/>
              </w:rPr>
              <w:t>,198</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auto" w:fill="auto"/>
            <w:noWrap/>
            <w:vAlign w:val="center"/>
            <w:hideMark/>
          </w:tcPr>
          <w:p w14:paraId="1DDD3369" w14:textId="77777777" w:rsidR="00AD0475" w:rsidRPr="007E1D98" w:rsidRDefault="00AD0475" w:rsidP="00054B64">
            <w:pPr>
              <w:jc w:val="right"/>
              <w:rPr>
                <w:color w:val="000000"/>
                <w:sz w:val="22"/>
                <w:szCs w:val="22"/>
              </w:rPr>
            </w:pPr>
            <w:r w:rsidRPr="007E1D98">
              <w:rPr>
                <w:color w:val="000000"/>
                <w:sz w:val="22"/>
                <w:szCs w:val="22"/>
              </w:rPr>
              <w:t>,125</w:t>
            </w:r>
          </w:p>
        </w:tc>
        <w:tc>
          <w:tcPr>
            <w:tcW w:w="709" w:type="dxa"/>
            <w:tcBorders>
              <w:top w:val="nil"/>
              <w:left w:val="nil"/>
              <w:bottom w:val="nil"/>
              <w:right w:val="single" w:sz="4" w:space="0" w:color="000000"/>
            </w:tcBorders>
            <w:shd w:val="clear" w:color="000000" w:fill="FFFF00"/>
            <w:noWrap/>
            <w:vAlign w:val="center"/>
            <w:hideMark/>
          </w:tcPr>
          <w:p w14:paraId="4A09FFD6" w14:textId="77777777" w:rsidR="00AD0475" w:rsidRPr="007E1D98" w:rsidRDefault="00AD0475" w:rsidP="00054B64">
            <w:pPr>
              <w:jc w:val="right"/>
              <w:rPr>
                <w:color w:val="000000"/>
                <w:sz w:val="22"/>
                <w:szCs w:val="22"/>
              </w:rPr>
            </w:pPr>
            <w:r w:rsidRPr="007E1D98">
              <w:rPr>
                <w:color w:val="000000"/>
                <w:sz w:val="22"/>
                <w:szCs w:val="22"/>
              </w:rPr>
              <w:t>,185</w:t>
            </w:r>
            <w:r w:rsidRPr="007E1D98">
              <w:rPr>
                <w:color w:val="000000"/>
                <w:sz w:val="22"/>
                <w:szCs w:val="22"/>
                <w:vertAlign w:val="superscript"/>
              </w:rPr>
              <w:t>*</w:t>
            </w:r>
          </w:p>
        </w:tc>
      </w:tr>
      <w:tr w:rsidR="003708CC" w:rsidRPr="002A1E88" w14:paraId="73EAF890" w14:textId="77777777" w:rsidTr="003708CC">
        <w:trPr>
          <w:trHeight w:val="720"/>
        </w:trPr>
        <w:tc>
          <w:tcPr>
            <w:tcW w:w="250" w:type="dxa"/>
            <w:vMerge/>
            <w:tcBorders>
              <w:top w:val="nil"/>
              <w:left w:val="single" w:sz="12" w:space="0" w:color="000000"/>
              <w:bottom w:val="single" w:sz="12" w:space="0" w:color="000000"/>
              <w:right w:val="nil"/>
            </w:tcBorders>
            <w:vAlign w:val="center"/>
            <w:hideMark/>
          </w:tcPr>
          <w:p w14:paraId="6A307343"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5FC2CDA5"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4F5819E4"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01E62FB3" w14:textId="77777777" w:rsidR="00AD0475" w:rsidRPr="007E1D98" w:rsidRDefault="00AD0475" w:rsidP="00054B64">
            <w:pPr>
              <w:jc w:val="right"/>
              <w:rPr>
                <w:color w:val="000000"/>
                <w:sz w:val="22"/>
                <w:szCs w:val="22"/>
              </w:rPr>
            </w:pPr>
            <w:r w:rsidRPr="007E1D98">
              <w:rPr>
                <w:color w:val="000000"/>
                <w:sz w:val="22"/>
                <w:szCs w:val="22"/>
              </w:rPr>
              <w:t>,008</w:t>
            </w:r>
          </w:p>
        </w:tc>
        <w:tc>
          <w:tcPr>
            <w:tcW w:w="851" w:type="dxa"/>
            <w:tcBorders>
              <w:top w:val="nil"/>
              <w:left w:val="nil"/>
              <w:bottom w:val="nil"/>
              <w:right w:val="single" w:sz="4" w:space="0" w:color="000000"/>
            </w:tcBorders>
            <w:shd w:val="clear" w:color="auto" w:fill="auto"/>
            <w:noWrap/>
            <w:vAlign w:val="center"/>
            <w:hideMark/>
          </w:tcPr>
          <w:p w14:paraId="76C0A0C5" w14:textId="77777777" w:rsidR="00AD0475" w:rsidRPr="007E1D98" w:rsidRDefault="00AD0475" w:rsidP="00054B64">
            <w:pPr>
              <w:jc w:val="right"/>
              <w:rPr>
                <w:color w:val="000000"/>
                <w:sz w:val="22"/>
                <w:szCs w:val="22"/>
              </w:rPr>
            </w:pPr>
            <w:r w:rsidRPr="007E1D98">
              <w:rPr>
                <w:color w:val="000000"/>
                <w:sz w:val="22"/>
                <w:szCs w:val="22"/>
              </w:rPr>
              <w:t>,000</w:t>
            </w:r>
          </w:p>
        </w:tc>
        <w:tc>
          <w:tcPr>
            <w:tcW w:w="851" w:type="dxa"/>
            <w:tcBorders>
              <w:top w:val="nil"/>
              <w:left w:val="nil"/>
              <w:bottom w:val="nil"/>
              <w:right w:val="single" w:sz="4" w:space="0" w:color="000000"/>
            </w:tcBorders>
            <w:shd w:val="clear" w:color="auto" w:fill="auto"/>
            <w:noWrap/>
            <w:vAlign w:val="center"/>
            <w:hideMark/>
          </w:tcPr>
          <w:p w14:paraId="56E48EFE" w14:textId="77777777" w:rsidR="00AD0475" w:rsidRPr="007E1D98" w:rsidRDefault="00AD0475" w:rsidP="00054B64">
            <w:pPr>
              <w:jc w:val="right"/>
              <w:rPr>
                <w:color w:val="000000"/>
                <w:sz w:val="22"/>
                <w:szCs w:val="22"/>
              </w:rPr>
            </w:pPr>
            <w:r w:rsidRPr="007E1D98">
              <w:rPr>
                <w:color w:val="000000"/>
                <w:sz w:val="22"/>
                <w:szCs w:val="22"/>
              </w:rPr>
              <w:t>,011</w:t>
            </w:r>
          </w:p>
        </w:tc>
        <w:tc>
          <w:tcPr>
            <w:tcW w:w="708" w:type="dxa"/>
            <w:tcBorders>
              <w:top w:val="nil"/>
              <w:left w:val="nil"/>
              <w:bottom w:val="nil"/>
              <w:right w:val="single" w:sz="4" w:space="0" w:color="000000"/>
            </w:tcBorders>
            <w:shd w:val="clear" w:color="auto" w:fill="auto"/>
            <w:noWrap/>
            <w:vAlign w:val="center"/>
            <w:hideMark/>
          </w:tcPr>
          <w:p w14:paraId="194E868F" w14:textId="77777777" w:rsidR="00AD0475" w:rsidRPr="007E1D98" w:rsidRDefault="00AD0475" w:rsidP="00054B64">
            <w:pPr>
              <w:jc w:val="right"/>
              <w:rPr>
                <w:color w:val="000000"/>
                <w:sz w:val="22"/>
                <w:szCs w:val="22"/>
              </w:rPr>
            </w:pPr>
            <w:r w:rsidRPr="007E1D98">
              <w:rPr>
                <w:color w:val="000000"/>
                <w:sz w:val="22"/>
                <w:szCs w:val="22"/>
              </w:rPr>
              <w:t>,071</w:t>
            </w:r>
          </w:p>
        </w:tc>
        <w:tc>
          <w:tcPr>
            <w:tcW w:w="708" w:type="dxa"/>
            <w:tcBorders>
              <w:top w:val="nil"/>
              <w:left w:val="nil"/>
              <w:bottom w:val="nil"/>
              <w:right w:val="single" w:sz="4" w:space="0" w:color="000000"/>
            </w:tcBorders>
            <w:shd w:val="clear" w:color="auto" w:fill="auto"/>
            <w:noWrap/>
            <w:vAlign w:val="center"/>
            <w:hideMark/>
          </w:tcPr>
          <w:p w14:paraId="748CDF15" w14:textId="77777777" w:rsidR="00AD0475" w:rsidRPr="007E1D98" w:rsidRDefault="00AD0475" w:rsidP="00054B64">
            <w:pPr>
              <w:jc w:val="right"/>
              <w:rPr>
                <w:color w:val="000000"/>
                <w:sz w:val="22"/>
                <w:szCs w:val="22"/>
              </w:rPr>
            </w:pPr>
            <w:r w:rsidRPr="007E1D98">
              <w:rPr>
                <w:color w:val="000000"/>
                <w:sz w:val="22"/>
                <w:szCs w:val="22"/>
              </w:rPr>
              <w:t>,212</w:t>
            </w:r>
          </w:p>
        </w:tc>
        <w:tc>
          <w:tcPr>
            <w:tcW w:w="709" w:type="dxa"/>
            <w:tcBorders>
              <w:top w:val="nil"/>
              <w:left w:val="nil"/>
              <w:bottom w:val="nil"/>
              <w:right w:val="single" w:sz="4" w:space="0" w:color="000000"/>
            </w:tcBorders>
            <w:shd w:val="clear" w:color="auto" w:fill="auto"/>
            <w:noWrap/>
            <w:vAlign w:val="center"/>
            <w:hideMark/>
          </w:tcPr>
          <w:p w14:paraId="5B571F3D" w14:textId="77777777" w:rsidR="00AD0475" w:rsidRPr="007E1D98" w:rsidRDefault="00AD0475" w:rsidP="00054B64">
            <w:pPr>
              <w:jc w:val="right"/>
              <w:rPr>
                <w:color w:val="000000"/>
                <w:sz w:val="22"/>
                <w:szCs w:val="22"/>
              </w:rPr>
            </w:pPr>
            <w:r w:rsidRPr="007E1D98">
              <w:rPr>
                <w:color w:val="000000"/>
                <w:sz w:val="22"/>
                <w:szCs w:val="22"/>
              </w:rPr>
              <w:t>,062</w:t>
            </w:r>
          </w:p>
        </w:tc>
        <w:tc>
          <w:tcPr>
            <w:tcW w:w="708" w:type="dxa"/>
            <w:tcBorders>
              <w:top w:val="nil"/>
              <w:left w:val="nil"/>
              <w:bottom w:val="nil"/>
              <w:right w:val="single" w:sz="4" w:space="0" w:color="000000"/>
            </w:tcBorders>
            <w:shd w:val="clear" w:color="auto" w:fill="auto"/>
            <w:noWrap/>
            <w:vAlign w:val="center"/>
            <w:hideMark/>
          </w:tcPr>
          <w:p w14:paraId="385655AE" w14:textId="77777777" w:rsidR="00AD0475" w:rsidRPr="007E1D98" w:rsidRDefault="00AD0475" w:rsidP="00054B64">
            <w:pPr>
              <w:jc w:val="right"/>
              <w:rPr>
                <w:color w:val="000000"/>
                <w:sz w:val="22"/>
                <w:szCs w:val="22"/>
              </w:rPr>
            </w:pPr>
            <w:r w:rsidRPr="007E1D98">
              <w:rPr>
                <w:color w:val="000000"/>
                <w:sz w:val="22"/>
                <w:szCs w:val="22"/>
              </w:rPr>
              <w:t>,032</w:t>
            </w:r>
          </w:p>
        </w:tc>
        <w:tc>
          <w:tcPr>
            <w:tcW w:w="709" w:type="dxa"/>
            <w:tcBorders>
              <w:top w:val="nil"/>
              <w:left w:val="nil"/>
              <w:bottom w:val="nil"/>
              <w:right w:val="single" w:sz="4" w:space="0" w:color="000000"/>
            </w:tcBorders>
            <w:shd w:val="clear" w:color="auto" w:fill="auto"/>
            <w:noWrap/>
            <w:vAlign w:val="center"/>
            <w:hideMark/>
          </w:tcPr>
          <w:p w14:paraId="6321CAFA" w14:textId="77777777" w:rsidR="00AD0475" w:rsidRPr="007E1D98" w:rsidRDefault="00AD0475" w:rsidP="00054B64">
            <w:pPr>
              <w:jc w:val="right"/>
              <w:rPr>
                <w:color w:val="000000"/>
                <w:sz w:val="22"/>
                <w:szCs w:val="22"/>
              </w:rPr>
            </w:pPr>
            <w:r w:rsidRPr="007E1D98">
              <w:rPr>
                <w:color w:val="000000"/>
                <w:sz w:val="22"/>
                <w:szCs w:val="22"/>
              </w:rPr>
              <w:t>,176</w:t>
            </w:r>
          </w:p>
        </w:tc>
        <w:tc>
          <w:tcPr>
            <w:tcW w:w="709" w:type="dxa"/>
            <w:tcBorders>
              <w:top w:val="nil"/>
              <w:left w:val="nil"/>
              <w:bottom w:val="nil"/>
              <w:right w:val="single" w:sz="4" w:space="0" w:color="000000"/>
            </w:tcBorders>
            <w:shd w:val="clear" w:color="auto" w:fill="auto"/>
            <w:noWrap/>
            <w:vAlign w:val="center"/>
            <w:hideMark/>
          </w:tcPr>
          <w:p w14:paraId="2274BFB3" w14:textId="77777777" w:rsidR="00AD0475" w:rsidRPr="007E1D98" w:rsidRDefault="00AD0475" w:rsidP="00054B64">
            <w:pPr>
              <w:jc w:val="right"/>
              <w:rPr>
                <w:color w:val="000000"/>
                <w:sz w:val="22"/>
                <w:szCs w:val="22"/>
              </w:rPr>
            </w:pPr>
            <w:r w:rsidRPr="007E1D98">
              <w:rPr>
                <w:color w:val="000000"/>
                <w:sz w:val="22"/>
                <w:szCs w:val="22"/>
              </w:rPr>
              <w:t>,045</w:t>
            </w:r>
          </w:p>
        </w:tc>
      </w:tr>
      <w:tr w:rsidR="003708CC" w:rsidRPr="002A1E88" w14:paraId="4FFA5AA2" w14:textId="77777777" w:rsidTr="003708CC">
        <w:trPr>
          <w:trHeight w:val="300"/>
        </w:trPr>
        <w:tc>
          <w:tcPr>
            <w:tcW w:w="250" w:type="dxa"/>
            <w:vMerge/>
            <w:tcBorders>
              <w:top w:val="nil"/>
              <w:left w:val="single" w:sz="12" w:space="0" w:color="000000"/>
              <w:bottom w:val="single" w:sz="12" w:space="0" w:color="000000"/>
              <w:right w:val="nil"/>
            </w:tcBorders>
            <w:vAlign w:val="center"/>
            <w:hideMark/>
          </w:tcPr>
          <w:p w14:paraId="184E918B"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19324443"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38716BBF"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723F5B12" w14:textId="77777777" w:rsidR="00AD0475" w:rsidRPr="007E1D98" w:rsidRDefault="00AD0475" w:rsidP="00054B64">
            <w:pPr>
              <w:jc w:val="right"/>
              <w:rPr>
                <w:color w:val="000000"/>
                <w:sz w:val="22"/>
                <w:szCs w:val="22"/>
              </w:rPr>
            </w:pPr>
            <w:r w:rsidRPr="007E1D98">
              <w:rPr>
                <w:color w:val="000000"/>
                <w:sz w:val="22"/>
                <w:szCs w:val="22"/>
              </w:rPr>
              <w:t>117</w:t>
            </w:r>
          </w:p>
        </w:tc>
        <w:tc>
          <w:tcPr>
            <w:tcW w:w="851" w:type="dxa"/>
            <w:tcBorders>
              <w:top w:val="nil"/>
              <w:left w:val="nil"/>
              <w:bottom w:val="single" w:sz="4" w:space="0" w:color="000000"/>
              <w:right w:val="single" w:sz="4" w:space="0" w:color="000000"/>
            </w:tcBorders>
            <w:shd w:val="clear" w:color="auto" w:fill="auto"/>
            <w:noWrap/>
            <w:vAlign w:val="center"/>
            <w:hideMark/>
          </w:tcPr>
          <w:p w14:paraId="0395B5D5" w14:textId="77777777" w:rsidR="00AD0475" w:rsidRPr="007E1D98" w:rsidRDefault="00AD0475" w:rsidP="00054B64">
            <w:pPr>
              <w:jc w:val="right"/>
              <w:rPr>
                <w:color w:val="000000"/>
                <w:sz w:val="22"/>
                <w:szCs w:val="22"/>
              </w:rPr>
            </w:pPr>
            <w:r w:rsidRPr="007E1D98">
              <w:rPr>
                <w:color w:val="000000"/>
                <w:sz w:val="22"/>
                <w:szCs w:val="22"/>
              </w:rPr>
              <w:t>117</w:t>
            </w:r>
          </w:p>
        </w:tc>
        <w:tc>
          <w:tcPr>
            <w:tcW w:w="851" w:type="dxa"/>
            <w:tcBorders>
              <w:top w:val="nil"/>
              <w:left w:val="nil"/>
              <w:bottom w:val="single" w:sz="4" w:space="0" w:color="000000"/>
              <w:right w:val="single" w:sz="4" w:space="0" w:color="000000"/>
            </w:tcBorders>
            <w:shd w:val="clear" w:color="auto" w:fill="auto"/>
            <w:noWrap/>
            <w:vAlign w:val="center"/>
            <w:hideMark/>
          </w:tcPr>
          <w:p w14:paraId="216D5C43" w14:textId="77777777" w:rsidR="00AD0475" w:rsidRPr="007E1D98" w:rsidRDefault="00AD0475" w:rsidP="00054B64">
            <w:pPr>
              <w:jc w:val="right"/>
              <w:rPr>
                <w:color w:val="000000"/>
                <w:sz w:val="22"/>
                <w:szCs w:val="22"/>
              </w:rPr>
            </w:pPr>
            <w:r w:rsidRPr="007E1D98">
              <w:rPr>
                <w:color w:val="000000"/>
                <w:sz w:val="22"/>
                <w:szCs w:val="22"/>
              </w:rPr>
              <w:t>117</w:t>
            </w:r>
          </w:p>
        </w:tc>
        <w:tc>
          <w:tcPr>
            <w:tcW w:w="708" w:type="dxa"/>
            <w:tcBorders>
              <w:top w:val="nil"/>
              <w:left w:val="nil"/>
              <w:bottom w:val="single" w:sz="4" w:space="0" w:color="000000"/>
              <w:right w:val="single" w:sz="4" w:space="0" w:color="000000"/>
            </w:tcBorders>
            <w:shd w:val="clear" w:color="auto" w:fill="auto"/>
            <w:noWrap/>
            <w:vAlign w:val="center"/>
            <w:hideMark/>
          </w:tcPr>
          <w:p w14:paraId="7B792C6F" w14:textId="77777777" w:rsidR="00AD0475" w:rsidRPr="007E1D98" w:rsidRDefault="00AD0475" w:rsidP="00054B64">
            <w:pPr>
              <w:jc w:val="right"/>
              <w:rPr>
                <w:color w:val="000000"/>
                <w:sz w:val="22"/>
                <w:szCs w:val="22"/>
              </w:rPr>
            </w:pPr>
            <w:r w:rsidRPr="007E1D98">
              <w:rPr>
                <w:color w:val="000000"/>
                <w:sz w:val="22"/>
                <w:szCs w:val="22"/>
              </w:rPr>
              <w:t>117</w:t>
            </w:r>
          </w:p>
        </w:tc>
        <w:tc>
          <w:tcPr>
            <w:tcW w:w="708" w:type="dxa"/>
            <w:tcBorders>
              <w:top w:val="nil"/>
              <w:left w:val="nil"/>
              <w:bottom w:val="single" w:sz="4" w:space="0" w:color="000000"/>
              <w:right w:val="single" w:sz="4" w:space="0" w:color="000000"/>
            </w:tcBorders>
            <w:shd w:val="clear" w:color="auto" w:fill="auto"/>
            <w:noWrap/>
            <w:vAlign w:val="center"/>
            <w:hideMark/>
          </w:tcPr>
          <w:p w14:paraId="72AAA412" w14:textId="77777777" w:rsidR="00AD0475" w:rsidRPr="007E1D98" w:rsidRDefault="00AD0475" w:rsidP="00054B64">
            <w:pPr>
              <w:jc w:val="right"/>
              <w:rPr>
                <w:color w:val="000000"/>
                <w:sz w:val="22"/>
                <w:szCs w:val="22"/>
              </w:rPr>
            </w:pPr>
            <w:r w:rsidRPr="007E1D98">
              <w:rPr>
                <w:color w:val="000000"/>
                <w:sz w:val="22"/>
                <w:szCs w:val="22"/>
              </w:rPr>
              <w:t>118</w:t>
            </w:r>
          </w:p>
        </w:tc>
        <w:tc>
          <w:tcPr>
            <w:tcW w:w="709" w:type="dxa"/>
            <w:tcBorders>
              <w:top w:val="nil"/>
              <w:left w:val="nil"/>
              <w:bottom w:val="single" w:sz="4" w:space="0" w:color="000000"/>
              <w:right w:val="single" w:sz="4" w:space="0" w:color="000000"/>
            </w:tcBorders>
            <w:shd w:val="clear" w:color="auto" w:fill="auto"/>
            <w:noWrap/>
            <w:vAlign w:val="center"/>
            <w:hideMark/>
          </w:tcPr>
          <w:p w14:paraId="17652939" w14:textId="77777777" w:rsidR="00AD0475" w:rsidRPr="007E1D98" w:rsidRDefault="00AD0475" w:rsidP="00054B64">
            <w:pPr>
              <w:jc w:val="right"/>
              <w:rPr>
                <w:color w:val="000000"/>
                <w:sz w:val="22"/>
                <w:szCs w:val="22"/>
              </w:rPr>
            </w:pPr>
            <w:r w:rsidRPr="007E1D98">
              <w:rPr>
                <w:color w:val="000000"/>
                <w:sz w:val="22"/>
                <w:szCs w:val="22"/>
              </w:rPr>
              <w:t>118</w:t>
            </w:r>
          </w:p>
        </w:tc>
        <w:tc>
          <w:tcPr>
            <w:tcW w:w="708" w:type="dxa"/>
            <w:tcBorders>
              <w:top w:val="nil"/>
              <w:left w:val="nil"/>
              <w:bottom w:val="single" w:sz="4" w:space="0" w:color="000000"/>
              <w:right w:val="single" w:sz="4" w:space="0" w:color="000000"/>
            </w:tcBorders>
            <w:shd w:val="clear" w:color="auto" w:fill="auto"/>
            <w:noWrap/>
            <w:vAlign w:val="center"/>
            <w:hideMark/>
          </w:tcPr>
          <w:p w14:paraId="1EEB2BBA" w14:textId="77777777" w:rsidR="00AD0475" w:rsidRPr="007E1D98" w:rsidRDefault="00AD0475" w:rsidP="00054B64">
            <w:pPr>
              <w:jc w:val="right"/>
              <w:rPr>
                <w:color w:val="000000"/>
                <w:sz w:val="22"/>
                <w:szCs w:val="22"/>
              </w:rPr>
            </w:pPr>
            <w:r w:rsidRPr="007E1D98">
              <w:rPr>
                <w:color w:val="000000"/>
                <w:sz w:val="22"/>
                <w:szCs w:val="22"/>
              </w:rPr>
              <w:t>117</w:t>
            </w:r>
          </w:p>
        </w:tc>
        <w:tc>
          <w:tcPr>
            <w:tcW w:w="709" w:type="dxa"/>
            <w:tcBorders>
              <w:top w:val="nil"/>
              <w:left w:val="nil"/>
              <w:bottom w:val="single" w:sz="4" w:space="0" w:color="000000"/>
              <w:right w:val="single" w:sz="4" w:space="0" w:color="000000"/>
            </w:tcBorders>
            <w:shd w:val="clear" w:color="auto" w:fill="auto"/>
            <w:noWrap/>
            <w:vAlign w:val="center"/>
            <w:hideMark/>
          </w:tcPr>
          <w:p w14:paraId="3EF94501" w14:textId="77777777" w:rsidR="00AD0475" w:rsidRPr="007E1D98" w:rsidRDefault="00AD0475" w:rsidP="00054B64">
            <w:pPr>
              <w:jc w:val="right"/>
              <w:rPr>
                <w:color w:val="000000"/>
                <w:sz w:val="22"/>
                <w:szCs w:val="22"/>
              </w:rPr>
            </w:pPr>
            <w:r w:rsidRPr="007E1D98">
              <w:rPr>
                <w:color w:val="000000"/>
                <w:sz w:val="22"/>
                <w:szCs w:val="22"/>
              </w:rPr>
              <w:t>118</w:t>
            </w:r>
          </w:p>
        </w:tc>
        <w:tc>
          <w:tcPr>
            <w:tcW w:w="709" w:type="dxa"/>
            <w:tcBorders>
              <w:top w:val="nil"/>
              <w:left w:val="nil"/>
              <w:bottom w:val="single" w:sz="4" w:space="0" w:color="000000"/>
              <w:right w:val="single" w:sz="4" w:space="0" w:color="000000"/>
            </w:tcBorders>
            <w:shd w:val="clear" w:color="auto" w:fill="auto"/>
            <w:noWrap/>
            <w:vAlign w:val="center"/>
            <w:hideMark/>
          </w:tcPr>
          <w:p w14:paraId="7BD9074F" w14:textId="77777777" w:rsidR="00AD0475" w:rsidRPr="007E1D98" w:rsidRDefault="00AD0475" w:rsidP="00054B64">
            <w:pPr>
              <w:jc w:val="right"/>
              <w:rPr>
                <w:color w:val="000000"/>
                <w:sz w:val="22"/>
                <w:szCs w:val="22"/>
              </w:rPr>
            </w:pPr>
            <w:r w:rsidRPr="007E1D98">
              <w:rPr>
                <w:color w:val="000000"/>
                <w:sz w:val="22"/>
                <w:szCs w:val="22"/>
              </w:rPr>
              <w:t>118</w:t>
            </w:r>
          </w:p>
        </w:tc>
      </w:tr>
      <w:tr w:rsidR="003708CC" w:rsidRPr="002A1E88" w14:paraId="22738587" w14:textId="77777777" w:rsidTr="003708CC">
        <w:trPr>
          <w:trHeight w:val="960"/>
        </w:trPr>
        <w:tc>
          <w:tcPr>
            <w:tcW w:w="250" w:type="dxa"/>
            <w:vMerge/>
            <w:tcBorders>
              <w:top w:val="nil"/>
              <w:left w:val="single" w:sz="12" w:space="0" w:color="000000"/>
              <w:bottom w:val="single" w:sz="12" w:space="0" w:color="000000"/>
              <w:right w:val="nil"/>
            </w:tcBorders>
            <w:vAlign w:val="center"/>
            <w:hideMark/>
          </w:tcPr>
          <w:p w14:paraId="5273D949"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41639698" w14:textId="77777777" w:rsidR="00AD0475" w:rsidRPr="007E1D98" w:rsidRDefault="00AD0475" w:rsidP="00054B64">
            <w:pPr>
              <w:rPr>
                <w:color w:val="000000"/>
                <w:sz w:val="22"/>
                <w:szCs w:val="22"/>
              </w:rPr>
            </w:pPr>
            <w:r w:rsidRPr="007E1D98">
              <w:rPr>
                <w:color w:val="000000"/>
                <w:sz w:val="22"/>
                <w:szCs w:val="22"/>
              </w:rPr>
              <w:t>АхенбDSM_Соматич расстрва</w:t>
            </w:r>
          </w:p>
        </w:tc>
        <w:tc>
          <w:tcPr>
            <w:tcW w:w="709" w:type="dxa"/>
            <w:tcBorders>
              <w:top w:val="nil"/>
              <w:left w:val="nil"/>
              <w:bottom w:val="nil"/>
              <w:right w:val="single" w:sz="12" w:space="0" w:color="000000"/>
            </w:tcBorders>
            <w:shd w:val="clear" w:color="auto" w:fill="auto"/>
            <w:hideMark/>
          </w:tcPr>
          <w:p w14:paraId="24950D3A"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auto" w:fill="auto"/>
            <w:noWrap/>
            <w:vAlign w:val="center"/>
            <w:hideMark/>
          </w:tcPr>
          <w:p w14:paraId="052932E8" w14:textId="77777777" w:rsidR="00AD0475" w:rsidRPr="007E1D98" w:rsidRDefault="00AD0475" w:rsidP="00054B64">
            <w:pPr>
              <w:jc w:val="right"/>
              <w:rPr>
                <w:color w:val="000000"/>
                <w:sz w:val="22"/>
                <w:szCs w:val="22"/>
              </w:rPr>
            </w:pPr>
            <w:r w:rsidRPr="007E1D98">
              <w:rPr>
                <w:color w:val="000000"/>
                <w:sz w:val="22"/>
                <w:szCs w:val="22"/>
              </w:rPr>
              <w:t>-,158</w:t>
            </w:r>
          </w:p>
        </w:tc>
        <w:tc>
          <w:tcPr>
            <w:tcW w:w="851" w:type="dxa"/>
            <w:tcBorders>
              <w:top w:val="nil"/>
              <w:left w:val="nil"/>
              <w:bottom w:val="nil"/>
              <w:right w:val="single" w:sz="4" w:space="0" w:color="000000"/>
            </w:tcBorders>
            <w:shd w:val="clear" w:color="000000" w:fill="FFFF00"/>
            <w:noWrap/>
            <w:vAlign w:val="center"/>
            <w:hideMark/>
          </w:tcPr>
          <w:p w14:paraId="189290AD" w14:textId="77777777" w:rsidR="00AD0475" w:rsidRPr="007E1D98" w:rsidRDefault="00AD0475" w:rsidP="00054B64">
            <w:pPr>
              <w:jc w:val="right"/>
              <w:rPr>
                <w:color w:val="000000"/>
                <w:sz w:val="22"/>
                <w:szCs w:val="22"/>
              </w:rPr>
            </w:pPr>
            <w:r w:rsidRPr="007E1D98">
              <w:rPr>
                <w:color w:val="000000"/>
                <w:sz w:val="22"/>
                <w:szCs w:val="22"/>
              </w:rPr>
              <w:t>,200</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auto" w:fill="auto"/>
            <w:noWrap/>
            <w:vAlign w:val="center"/>
            <w:hideMark/>
          </w:tcPr>
          <w:p w14:paraId="49C4FEA2" w14:textId="77777777" w:rsidR="00AD0475" w:rsidRPr="007E1D98" w:rsidRDefault="00AD0475" w:rsidP="00054B64">
            <w:pPr>
              <w:jc w:val="right"/>
              <w:rPr>
                <w:color w:val="000000"/>
                <w:sz w:val="22"/>
                <w:szCs w:val="22"/>
              </w:rPr>
            </w:pPr>
            <w:r w:rsidRPr="007E1D98">
              <w:rPr>
                <w:color w:val="000000"/>
                <w:sz w:val="22"/>
                <w:szCs w:val="22"/>
              </w:rPr>
              <w:t>,076</w:t>
            </w:r>
          </w:p>
        </w:tc>
        <w:tc>
          <w:tcPr>
            <w:tcW w:w="708" w:type="dxa"/>
            <w:tcBorders>
              <w:top w:val="nil"/>
              <w:left w:val="nil"/>
              <w:bottom w:val="nil"/>
              <w:right w:val="single" w:sz="4" w:space="0" w:color="000000"/>
            </w:tcBorders>
            <w:shd w:val="clear" w:color="auto" w:fill="auto"/>
            <w:noWrap/>
            <w:vAlign w:val="center"/>
            <w:hideMark/>
          </w:tcPr>
          <w:p w14:paraId="25697920" w14:textId="77777777" w:rsidR="00AD0475" w:rsidRPr="007E1D98" w:rsidRDefault="00AD0475" w:rsidP="00054B64">
            <w:pPr>
              <w:jc w:val="right"/>
              <w:rPr>
                <w:color w:val="000000"/>
                <w:sz w:val="22"/>
                <w:szCs w:val="22"/>
              </w:rPr>
            </w:pPr>
            <w:r w:rsidRPr="007E1D98">
              <w:rPr>
                <w:color w:val="000000"/>
                <w:sz w:val="22"/>
                <w:szCs w:val="22"/>
              </w:rPr>
              <w:t>-,130</w:t>
            </w:r>
          </w:p>
        </w:tc>
        <w:tc>
          <w:tcPr>
            <w:tcW w:w="708" w:type="dxa"/>
            <w:tcBorders>
              <w:top w:val="nil"/>
              <w:left w:val="nil"/>
              <w:bottom w:val="nil"/>
              <w:right w:val="single" w:sz="4" w:space="0" w:color="000000"/>
            </w:tcBorders>
            <w:shd w:val="clear" w:color="auto" w:fill="auto"/>
            <w:noWrap/>
            <w:vAlign w:val="center"/>
            <w:hideMark/>
          </w:tcPr>
          <w:p w14:paraId="5A588628" w14:textId="77777777" w:rsidR="00AD0475" w:rsidRPr="007E1D98" w:rsidRDefault="00AD0475" w:rsidP="00054B64">
            <w:pPr>
              <w:jc w:val="right"/>
              <w:rPr>
                <w:color w:val="000000"/>
                <w:sz w:val="22"/>
                <w:szCs w:val="22"/>
              </w:rPr>
            </w:pPr>
            <w:r w:rsidRPr="007E1D98">
              <w:rPr>
                <w:color w:val="000000"/>
                <w:sz w:val="22"/>
                <w:szCs w:val="22"/>
              </w:rPr>
              <w:t>-,059</w:t>
            </w:r>
          </w:p>
        </w:tc>
        <w:tc>
          <w:tcPr>
            <w:tcW w:w="709" w:type="dxa"/>
            <w:tcBorders>
              <w:top w:val="nil"/>
              <w:left w:val="nil"/>
              <w:bottom w:val="nil"/>
              <w:right w:val="single" w:sz="4" w:space="0" w:color="000000"/>
            </w:tcBorders>
            <w:shd w:val="clear" w:color="auto" w:fill="auto"/>
            <w:noWrap/>
            <w:vAlign w:val="center"/>
            <w:hideMark/>
          </w:tcPr>
          <w:p w14:paraId="111F9BF4" w14:textId="77777777" w:rsidR="00AD0475" w:rsidRPr="007E1D98" w:rsidRDefault="00AD0475" w:rsidP="00054B64">
            <w:pPr>
              <w:jc w:val="right"/>
              <w:rPr>
                <w:color w:val="000000"/>
                <w:sz w:val="22"/>
                <w:szCs w:val="22"/>
              </w:rPr>
            </w:pPr>
            <w:r w:rsidRPr="007E1D98">
              <w:rPr>
                <w:color w:val="000000"/>
                <w:sz w:val="22"/>
                <w:szCs w:val="22"/>
              </w:rPr>
              <w:t>-,128</w:t>
            </w:r>
          </w:p>
        </w:tc>
        <w:tc>
          <w:tcPr>
            <w:tcW w:w="708" w:type="dxa"/>
            <w:tcBorders>
              <w:top w:val="nil"/>
              <w:left w:val="nil"/>
              <w:bottom w:val="nil"/>
              <w:right w:val="single" w:sz="4" w:space="0" w:color="000000"/>
            </w:tcBorders>
            <w:shd w:val="clear" w:color="auto" w:fill="auto"/>
            <w:noWrap/>
            <w:vAlign w:val="center"/>
            <w:hideMark/>
          </w:tcPr>
          <w:p w14:paraId="04AE96F1" w14:textId="77777777" w:rsidR="00AD0475" w:rsidRPr="007E1D98" w:rsidRDefault="00AD0475" w:rsidP="00054B64">
            <w:pPr>
              <w:jc w:val="right"/>
              <w:rPr>
                <w:color w:val="000000"/>
                <w:sz w:val="22"/>
                <w:szCs w:val="22"/>
              </w:rPr>
            </w:pPr>
            <w:r w:rsidRPr="007E1D98">
              <w:rPr>
                <w:color w:val="000000"/>
                <w:sz w:val="22"/>
                <w:szCs w:val="22"/>
              </w:rPr>
              <w:t>,144</w:t>
            </w:r>
          </w:p>
        </w:tc>
        <w:tc>
          <w:tcPr>
            <w:tcW w:w="709" w:type="dxa"/>
            <w:tcBorders>
              <w:top w:val="nil"/>
              <w:left w:val="nil"/>
              <w:bottom w:val="nil"/>
              <w:right w:val="single" w:sz="4" w:space="0" w:color="000000"/>
            </w:tcBorders>
            <w:shd w:val="clear" w:color="auto" w:fill="auto"/>
            <w:noWrap/>
            <w:vAlign w:val="center"/>
            <w:hideMark/>
          </w:tcPr>
          <w:p w14:paraId="38E150FA" w14:textId="77777777" w:rsidR="00AD0475" w:rsidRPr="007E1D98" w:rsidRDefault="00AD0475" w:rsidP="00054B64">
            <w:pPr>
              <w:jc w:val="right"/>
              <w:rPr>
                <w:color w:val="000000"/>
                <w:sz w:val="22"/>
                <w:szCs w:val="22"/>
              </w:rPr>
            </w:pPr>
            <w:r w:rsidRPr="007E1D98">
              <w:rPr>
                <w:color w:val="000000"/>
                <w:sz w:val="22"/>
                <w:szCs w:val="22"/>
              </w:rPr>
              <w:t>,003</w:t>
            </w:r>
          </w:p>
        </w:tc>
        <w:tc>
          <w:tcPr>
            <w:tcW w:w="709" w:type="dxa"/>
            <w:tcBorders>
              <w:top w:val="nil"/>
              <w:left w:val="nil"/>
              <w:bottom w:val="nil"/>
              <w:right w:val="single" w:sz="4" w:space="0" w:color="000000"/>
            </w:tcBorders>
            <w:shd w:val="clear" w:color="auto" w:fill="auto"/>
            <w:noWrap/>
            <w:vAlign w:val="center"/>
            <w:hideMark/>
          </w:tcPr>
          <w:p w14:paraId="36EC4DDA" w14:textId="77777777" w:rsidR="00AD0475" w:rsidRPr="007E1D98" w:rsidRDefault="00AD0475" w:rsidP="00054B64">
            <w:pPr>
              <w:jc w:val="right"/>
              <w:rPr>
                <w:color w:val="000000"/>
                <w:sz w:val="22"/>
                <w:szCs w:val="22"/>
              </w:rPr>
            </w:pPr>
            <w:r w:rsidRPr="007E1D98">
              <w:rPr>
                <w:color w:val="000000"/>
                <w:sz w:val="22"/>
                <w:szCs w:val="22"/>
              </w:rPr>
              <w:t>,074</w:t>
            </w:r>
          </w:p>
        </w:tc>
      </w:tr>
      <w:tr w:rsidR="003708CC" w:rsidRPr="002A1E88" w14:paraId="47BE1D21" w14:textId="77777777" w:rsidTr="003708CC">
        <w:trPr>
          <w:trHeight w:val="720"/>
        </w:trPr>
        <w:tc>
          <w:tcPr>
            <w:tcW w:w="250" w:type="dxa"/>
            <w:vMerge/>
            <w:tcBorders>
              <w:top w:val="nil"/>
              <w:left w:val="single" w:sz="12" w:space="0" w:color="000000"/>
              <w:bottom w:val="single" w:sz="12" w:space="0" w:color="000000"/>
              <w:right w:val="nil"/>
            </w:tcBorders>
            <w:vAlign w:val="center"/>
            <w:hideMark/>
          </w:tcPr>
          <w:p w14:paraId="44D66402"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6FC78401"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54200E0D"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6CC7F3F1" w14:textId="77777777" w:rsidR="00AD0475" w:rsidRPr="007E1D98" w:rsidRDefault="00AD0475" w:rsidP="00054B64">
            <w:pPr>
              <w:jc w:val="right"/>
              <w:rPr>
                <w:color w:val="000000"/>
                <w:sz w:val="22"/>
                <w:szCs w:val="22"/>
              </w:rPr>
            </w:pPr>
            <w:r w:rsidRPr="007E1D98">
              <w:rPr>
                <w:color w:val="000000"/>
                <w:sz w:val="22"/>
                <w:szCs w:val="22"/>
              </w:rPr>
              <w:t>,092</w:t>
            </w:r>
          </w:p>
        </w:tc>
        <w:tc>
          <w:tcPr>
            <w:tcW w:w="851" w:type="dxa"/>
            <w:tcBorders>
              <w:top w:val="nil"/>
              <w:left w:val="nil"/>
              <w:bottom w:val="nil"/>
              <w:right w:val="single" w:sz="4" w:space="0" w:color="000000"/>
            </w:tcBorders>
            <w:shd w:val="clear" w:color="auto" w:fill="auto"/>
            <w:noWrap/>
            <w:vAlign w:val="center"/>
            <w:hideMark/>
          </w:tcPr>
          <w:p w14:paraId="4DE661FB" w14:textId="77777777" w:rsidR="00AD0475" w:rsidRPr="007E1D98" w:rsidRDefault="00AD0475" w:rsidP="00054B64">
            <w:pPr>
              <w:jc w:val="right"/>
              <w:rPr>
                <w:color w:val="000000"/>
                <w:sz w:val="22"/>
                <w:szCs w:val="22"/>
              </w:rPr>
            </w:pPr>
            <w:r w:rsidRPr="007E1D98">
              <w:rPr>
                <w:color w:val="000000"/>
                <w:sz w:val="22"/>
                <w:szCs w:val="22"/>
              </w:rPr>
              <w:t>,032</w:t>
            </w:r>
          </w:p>
        </w:tc>
        <w:tc>
          <w:tcPr>
            <w:tcW w:w="851" w:type="dxa"/>
            <w:tcBorders>
              <w:top w:val="nil"/>
              <w:left w:val="nil"/>
              <w:bottom w:val="nil"/>
              <w:right w:val="single" w:sz="4" w:space="0" w:color="000000"/>
            </w:tcBorders>
            <w:shd w:val="clear" w:color="auto" w:fill="auto"/>
            <w:noWrap/>
            <w:vAlign w:val="center"/>
            <w:hideMark/>
          </w:tcPr>
          <w:p w14:paraId="1A49B6B9" w14:textId="77777777" w:rsidR="00AD0475" w:rsidRPr="007E1D98" w:rsidRDefault="00AD0475" w:rsidP="00054B64">
            <w:pPr>
              <w:jc w:val="right"/>
              <w:rPr>
                <w:color w:val="000000"/>
                <w:sz w:val="22"/>
                <w:szCs w:val="22"/>
              </w:rPr>
            </w:pPr>
            <w:r w:rsidRPr="007E1D98">
              <w:rPr>
                <w:color w:val="000000"/>
                <w:sz w:val="22"/>
                <w:szCs w:val="22"/>
              </w:rPr>
              <w:t>,422</w:t>
            </w:r>
          </w:p>
        </w:tc>
        <w:tc>
          <w:tcPr>
            <w:tcW w:w="708" w:type="dxa"/>
            <w:tcBorders>
              <w:top w:val="nil"/>
              <w:left w:val="nil"/>
              <w:bottom w:val="nil"/>
              <w:right w:val="single" w:sz="4" w:space="0" w:color="000000"/>
            </w:tcBorders>
            <w:shd w:val="clear" w:color="auto" w:fill="auto"/>
            <w:noWrap/>
            <w:vAlign w:val="center"/>
            <w:hideMark/>
          </w:tcPr>
          <w:p w14:paraId="18F39733" w14:textId="77777777" w:rsidR="00AD0475" w:rsidRPr="007E1D98" w:rsidRDefault="00AD0475" w:rsidP="00054B64">
            <w:pPr>
              <w:jc w:val="right"/>
              <w:rPr>
                <w:color w:val="000000"/>
                <w:sz w:val="22"/>
                <w:szCs w:val="22"/>
              </w:rPr>
            </w:pPr>
            <w:r w:rsidRPr="007E1D98">
              <w:rPr>
                <w:color w:val="000000"/>
                <w:sz w:val="22"/>
                <w:szCs w:val="22"/>
              </w:rPr>
              <w:t>,166</w:t>
            </w:r>
          </w:p>
        </w:tc>
        <w:tc>
          <w:tcPr>
            <w:tcW w:w="708" w:type="dxa"/>
            <w:tcBorders>
              <w:top w:val="nil"/>
              <w:left w:val="nil"/>
              <w:bottom w:val="nil"/>
              <w:right w:val="single" w:sz="4" w:space="0" w:color="000000"/>
            </w:tcBorders>
            <w:shd w:val="clear" w:color="auto" w:fill="auto"/>
            <w:noWrap/>
            <w:vAlign w:val="center"/>
            <w:hideMark/>
          </w:tcPr>
          <w:p w14:paraId="53FC37A6" w14:textId="77777777" w:rsidR="00AD0475" w:rsidRPr="007E1D98" w:rsidRDefault="00AD0475" w:rsidP="00054B64">
            <w:pPr>
              <w:jc w:val="right"/>
              <w:rPr>
                <w:color w:val="000000"/>
                <w:sz w:val="22"/>
                <w:szCs w:val="22"/>
              </w:rPr>
            </w:pPr>
            <w:r w:rsidRPr="007E1D98">
              <w:rPr>
                <w:color w:val="000000"/>
                <w:sz w:val="22"/>
                <w:szCs w:val="22"/>
              </w:rPr>
              <w:t>,526</w:t>
            </w:r>
          </w:p>
        </w:tc>
        <w:tc>
          <w:tcPr>
            <w:tcW w:w="709" w:type="dxa"/>
            <w:tcBorders>
              <w:top w:val="nil"/>
              <w:left w:val="nil"/>
              <w:bottom w:val="nil"/>
              <w:right w:val="single" w:sz="4" w:space="0" w:color="000000"/>
            </w:tcBorders>
            <w:shd w:val="clear" w:color="auto" w:fill="auto"/>
            <w:noWrap/>
            <w:vAlign w:val="center"/>
            <w:hideMark/>
          </w:tcPr>
          <w:p w14:paraId="0DEFB705" w14:textId="77777777" w:rsidR="00AD0475" w:rsidRPr="007E1D98" w:rsidRDefault="00AD0475" w:rsidP="00054B64">
            <w:pPr>
              <w:jc w:val="right"/>
              <w:rPr>
                <w:color w:val="000000"/>
                <w:sz w:val="22"/>
                <w:szCs w:val="22"/>
              </w:rPr>
            </w:pPr>
            <w:r w:rsidRPr="007E1D98">
              <w:rPr>
                <w:color w:val="000000"/>
                <w:sz w:val="22"/>
                <w:szCs w:val="22"/>
              </w:rPr>
              <w:t>,172</w:t>
            </w:r>
          </w:p>
        </w:tc>
        <w:tc>
          <w:tcPr>
            <w:tcW w:w="708" w:type="dxa"/>
            <w:tcBorders>
              <w:top w:val="nil"/>
              <w:left w:val="nil"/>
              <w:bottom w:val="nil"/>
              <w:right w:val="single" w:sz="4" w:space="0" w:color="000000"/>
            </w:tcBorders>
            <w:shd w:val="clear" w:color="auto" w:fill="auto"/>
            <w:noWrap/>
            <w:vAlign w:val="center"/>
            <w:hideMark/>
          </w:tcPr>
          <w:p w14:paraId="404CFAE1" w14:textId="77777777" w:rsidR="00AD0475" w:rsidRPr="007E1D98" w:rsidRDefault="00AD0475" w:rsidP="00054B64">
            <w:pPr>
              <w:jc w:val="right"/>
              <w:rPr>
                <w:color w:val="000000"/>
                <w:sz w:val="22"/>
                <w:szCs w:val="22"/>
              </w:rPr>
            </w:pPr>
            <w:r w:rsidRPr="007E1D98">
              <w:rPr>
                <w:color w:val="000000"/>
                <w:sz w:val="22"/>
                <w:szCs w:val="22"/>
              </w:rPr>
              <w:t>,124</w:t>
            </w:r>
          </w:p>
        </w:tc>
        <w:tc>
          <w:tcPr>
            <w:tcW w:w="709" w:type="dxa"/>
            <w:tcBorders>
              <w:top w:val="nil"/>
              <w:left w:val="nil"/>
              <w:bottom w:val="nil"/>
              <w:right w:val="single" w:sz="4" w:space="0" w:color="000000"/>
            </w:tcBorders>
            <w:shd w:val="clear" w:color="auto" w:fill="auto"/>
            <w:noWrap/>
            <w:vAlign w:val="center"/>
            <w:hideMark/>
          </w:tcPr>
          <w:p w14:paraId="64416F30" w14:textId="77777777" w:rsidR="00AD0475" w:rsidRPr="007E1D98" w:rsidRDefault="00AD0475" w:rsidP="00054B64">
            <w:pPr>
              <w:jc w:val="right"/>
              <w:rPr>
                <w:color w:val="000000"/>
                <w:sz w:val="22"/>
                <w:szCs w:val="22"/>
              </w:rPr>
            </w:pPr>
            <w:r w:rsidRPr="007E1D98">
              <w:rPr>
                <w:color w:val="000000"/>
                <w:sz w:val="22"/>
                <w:szCs w:val="22"/>
              </w:rPr>
              <w:t>,971</w:t>
            </w:r>
          </w:p>
        </w:tc>
        <w:tc>
          <w:tcPr>
            <w:tcW w:w="709" w:type="dxa"/>
            <w:tcBorders>
              <w:top w:val="nil"/>
              <w:left w:val="nil"/>
              <w:bottom w:val="nil"/>
              <w:right w:val="single" w:sz="4" w:space="0" w:color="000000"/>
            </w:tcBorders>
            <w:shd w:val="clear" w:color="auto" w:fill="auto"/>
            <w:noWrap/>
            <w:vAlign w:val="center"/>
            <w:hideMark/>
          </w:tcPr>
          <w:p w14:paraId="3D538264" w14:textId="77777777" w:rsidR="00AD0475" w:rsidRPr="007E1D98" w:rsidRDefault="00AD0475" w:rsidP="00054B64">
            <w:pPr>
              <w:jc w:val="right"/>
              <w:rPr>
                <w:color w:val="000000"/>
                <w:sz w:val="22"/>
                <w:szCs w:val="22"/>
              </w:rPr>
            </w:pPr>
            <w:r w:rsidRPr="007E1D98">
              <w:rPr>
                <w:color w:val="000000"/>
                <w:sz w:val="22"/>
                <w:szCs w:val="22"/>
              </w:rPr>
              <w:t>,428</w:t>
            </w:r>
          </w:p>
        </w:tc>
      </w:tr>
      <w:tr w:rsidR="003708CC" w:rsidRPr="002A1E88" w14:paraId="0F92117B" w14:textId="77777777" w:rsidTr="003708CC">
        <w:trPr>
          <w:trHeight w:val="300"/>
        </w:trPr>
        <w:tc>
          <w:tcPr>
            <w:tcW w:w="250" w:type="dxa"/>
            <w:vMerge/>
            <w:tcBorders>
              <w:top w:val="nil"/>
              <w:left w:val="single" w:sz="12" w:space="0" w:color="000000"/>
              <w:bottom w:val="single" w:sz="12" w:space="0" w:color="000000"/>
              <w:right w:val="nil"/>
            </w:tcBorders>
            <w:vAlign w:val="center"/>
            <w:hideMark/>
          </w:tcPr>
          <w:p w14:paraId="63705CEB"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68A98CB8"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4B885785"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489259A4" w14:textId="77777777" w:rsidR="00AD0475" w:rsidRPr="007E1D98" w:rsidRDefault="00AD0475" w:rsidP="00054B64">
            <w:pPr>
              <w:jc w:val="right"/>
              <w:rPr>
                <w:color w:val="000000"/>
                <w:sz w:val="22"/>
                <w:szCs w:val="22"/>
              </w:rPr>
            </w:pPr>
            <w:r w:rsidRPr="007E1D98">
              <w:rPr>
                <w:color w:val="000000"/>
                <w:sz w:val="22"/>
                <w:szCs w:val="22"/>
              </w:rPr>
              <w:t>115</w:t>
            </w:r>
          </w:p>
        </w:tc>
        <w:tc>
          <w:tcPr>
            <w:tcW w:w="851" w:type="dxa"/>
            <w:tcBorders>
              <w:top w:val="nil"/>
              <w:left w:val="nil"/>
              <w:bottom w:val="single" w:sz="4" w:space="0" w:color="000000"/>
              <w:right w:val="single" w:sz="4" w:space="0" w:color="000000"/>
            </w:tcBorders>
            <w:shd w:val="clear" w:color="auto" w:fill="auto"/>
            <w:noWrap/>
            <w:vAlign w:val="center"/>
            <w:hideMark/>
          </w:tcPr>
          <w:p w14:paraId="3185B7A1" w14:textId="77777777" w:rsidR="00AD0475" w:rsidRPr="007E1D98" w:rsidRDefault="00AD0475" w:rsidP="00054B64">
            <w:pPr>
              <w:jc w:val="right"/>
              <w:rPr>
                <w:color w:val="000000"/>
                <w:sz w:val="22"/>
                <w:szCs w:val="22"/>
              </w:rPr>
            </w:pPr>
            <w:r w:rsidRPr="007E1D98">
              <w:rPr>
                <w:color w:val="000000"/>
                <w:sz w:val="22"/>
                <w:szCs w:val="22"/>
              </w:rPr>
              <w:t>115</w:t>
            </w:r>
          </w:p>
        </w:tc>
        <w:tc>
          <w:tcPr>
            <w:tcW w:w="851" w:type="dxa"/>
            <w:tcBorders>
              <w:top w:val="nil"/>
              <w:left w:val="nil"/>
              <w:bottom w:val="single" w:sz="4" w:space="0" w:color="000000"/>
              <w:right w:val="single" w:sz="4" w:space="0" w:color="000000"/>
            </w:tcBorders>
            <w:shd w:val="clear" w:color="auto" w:fill="auto"/>
            <w:noWrap/>
            <w:vAlign w:val="center"/>
            <w:hideMark/>
          </w:tcPr>
          <w:p w14:paraId="71E2672A" w14:textId="77777777" w:rsidR="00AD0475" w:rsidRPr="007E1D98" w:rsidRDefault="00AD0475" w:rsidP="00054B64">
            <w:pPr>
              <w:jc w:val="right"/>
              <w:rPr>
                <w:color w:val="000000"/>
                <w:sz w:val="22"/>
                <w:szCs w:val="22"/>
              </w:rPr>
            </w:pPr>
            <w:r w:rsidRPr="007E1D98">
              <w:rPr>
                <w:color w:val="000000"/>
                <w:sz w:val="22"/>
                <w:szCs w:val="22"/>
              </w:rPr>
              <w:t>115</w:t>
            </w:r>
          </w:p>
        </w:tc>
        <w:tc>
          <w:tcPr>
            <w:tcW w:w="708" w:type="dxa"/>
            <w:tcBorders>
              <w:top w:val="nil"/>
              <w:left w:val="nil"/>
              <w:bottom w:val="single" w:sz="4" w:space="0" w:color="000000"/>
              <w:right w:val="single" w:sz="4" w:space="0" w:color="000000"/>
            </w:tcBorders>
            <w:shd w:val="clear" w:color="auto" w:fill="auto"/>
            <w:noWrap/>
            <w:vAlign w:val="center"/>
            <w:hideMark/>
          </w:tcPr>
          <w:p w14:paraId="159CA1A2" w14:textId="77777777" w:rsidR="00AD0475" w:rsidRPr="007E1D98" w:rsidRDefault="00AD0475" w:rsidP="00054B64">
            <w:pPr>
              <w:jc w:val="right"/>
              <w:rPr>
                <w:color w:val="000000"/>
                <w:sz w:val="22"/>
                <w:szCs w:val="22"/>
              </w:rPr>
            </w:pPr>
            <w:r w:rsidRPr="007E1D98">
              <w:rPr>
                <w:color w:val="000000"/>
                <w:sz w:val="22"/>
                <w:szCs w:val="22"/>
              </w:rPr>
              <w:t>115</w:t>
            </w:r>
          </w:p>
        </w:tc>
        <w:tc>
          <w:tcPr>
            <w:tcW w:w="708" w:type="dxa"/>
            <w:tcBorders>
              <w:top w:val="nil"/>
              <w:left w:val="nil"/>
              <w:bottom w:val="single" w:sz="4" w:space="0" w:color="000000"/>
              <w:right w:val="single" w:sz="4" w:space="0" w:color="000000"/>
            </w:tcBorders>
            <w:shd w:val="clear" w:color="auto" w:fill="auto"/>
            <w:noWrap/>
            <w:vAlign w:val="center"/>
            <w:hideMark/>
          </w:tcPr>
          <w:p w14:paraId="34F18291" w14:textId="77777777" w:rsidR="00AD0475" w:rsidRPr="007E1D98" w:rsidRDefault="00AD0475" w:rsidP="00054B64">
            <w:pPr>
              <w:jc w:val="right"/>
              <w:rPr>
                <w:color w:val="000000"/>
                <w:sz w:val="22"/>
                <w:szCs w:val="22"/>
              </w:rPr>
            </w:pPr>
            <w:r w:rsidRPr="007E1D98">
              <w:rPr>
                <w:color w:val="000000"/>
                <w:sz w:val="22"/>
                <w:szCs w:val="22"/>
              </w:rPr>
              <w:t>116</w:t>
            </w:r>
          </w:p>
        </w:tc>
        <w:tc>
          <w:tcPr>
            <w:tcW w:w="709" w:type="dxa"/>
            <w:tcBorders>
              <w:top w:val="nil"/>
              <w:left w:val="nil"/>
              <w:bottom w:val="single" w:sz="4" w:space="0" w:color="000000"/>
              <w:right w:val="single" w:sz="4" w:space="0" w:color="000000"/>
            </w:tcBorders>
            <w:shd w:val="clear" w:color="auto" w:fill="auto"/>
            <w:noWrap/>
            <w:vAlign w:val="center"/>
            <w:hideMark/>
          </w:tcPr>
          <w:p w14:paraId="302ACFCA" w14:textId="77777777" w:rsidR="00AD0475" w:rsidRPr="007E1D98" w:rsidRDefault="00AD0475" w:rsidP="00054B64">
            <w:pPr>
              <w:jc w:val="right"/>
              <w:rPr>
                <w:color w:val="000000"/>
                <w:sz w:val="22"/>
                <w:szCs w:val="22"/>
              </w:rPr>
            </w:pPr>
            <w:r w:rsidRPr="007E1D98">
              <w:rPr>
                <w:color w:val="000000"/>
                <w:sz w:val="22"/>
                <w:szCs w:val="22"/>
              </w:rPr>
              <w:t>116</w:t>
            </w:r>
          </w:p>
        </w:tc>
        <w:tc>
          <w:tcPr>
            <w:tcW w:w="708" w:type="dxa"/>
            <w:tcBorders>
              <w:top w:val="nil"/>
              <w:left w:val="nil"/>
              <w:bottom w:val="single" w:sz="4" w:space="0" w:color="000000"/>
              <w:right w:val="single" w:sz="4" w:space="0" w:color="000000"/>
            </w:tcBorders>
            <w:shd w:val="clear" w:color="auto" w:fill="auto"/>
            <w:noWrap/>
            <w:vAlign w:val="center"/>
            <w:hideMark/>
          </w:tcPr>
          <w:p w14:paraId="75724D6C" w14:textId="77777777" w:rsidR="00AD0475" w:rsidRPr="007E1D98" w:rsidRDefault="00AD0475" w:rsidP="00054B64">
            <w:pPr>
              <w:jc w:val="right"/>
              <w:rPr>
                <w:color w:val="000000"/>
                <w:sz w:val="22"/>
                <w:szCs w:val="22"/>
              </w:rPr>
            </w:pPr>
            <w:r w:rsidRPr="007E1D98">
              <w:rPr>
                <w:color w:val="000000"/>
                <w:sz w:val="22"/>
                <w:szCs w:val="22"/>
              </w:rPr>
              <w:t>115</w:t>
            </w:r>
          </w:p>
        </w:tc>
        <w:tc>
          <w:tcPr>
            <w:tcW w:w="709" w:type="dxa"/>
            <w:tcBorders>
              <w:top w:val="nil"/>
              <w:left w:val="nil"/>
              <w:bottom w:val="single" w:sz="4" w:space="0" w:color="000000"/>
              <w:right w:val="single" w:sz="4" w:space="0" w:color="000000"/>
            </w:tcBorders>
            <w:shd w:val="clear" w:color="auto" w:fill="auto"/>
            <w:noWrap/>
            <w:vAlign w:val="center"/>
            <w:hideMark/>
          </w:tcPr>
          <w:p w14:paraId="3D112EA8" w14:textId="77777777" w:rsidR="00AD0475" w:rsidRPr="007E1D98" w:rsidRDefault="00AD0475" w:rsidP="00054B64">
            <w:pPr>
              <w:jc w:val="right"/>
              <w:rPr>
                <w:color w:val="000000"/>
                <w:sz w:val="22"/>
                <w:szCs w:val="22"/>
              </w:rPr>
            </w:pPr>
            <w:r w:rsidRPr="007E1D98">
              <w:rPr>
                <w:color w:val="000000"/>
                <w:sz w:val="22"/>
                <w:szCs w:val="22"/>
              </w:rPr>
              <w:t>116</w:t>
            </w:r>
          </w:p>
        </w:tc>
        <w:tc>
          <w:tcPr>
            <w:tcW w:w="709" w:type="dxa"/>
            <w:tcBorders>
              <w:top w:val="nil"/>
              <w:left w:val="nil"/>
              <w:bottom w:val="single" w:sz="4" w:space="0" w:color="000000"/>
              <w:right w:val="single" w:sz="4" w:space="0" w:color="000000"/>
            </w:tcBorders>
            <w:shd w:val="clear" w:color="auto" w:fill="auto"/>
            <w:noWrap/>
            <w:vAlign w:val="center"/>
            <w:hideMark/>
          </w:tcPr>
          <w:p w14:paraId="5737B7C6" w14:textId="77777777" w:rsidR="00AD0475" w:rsidRPr="007E1D98" w:rsidRDefault="00AD0475" w:rsidP="00054B64">
            <w:pPr>
              <w:jc w:val="right"/>
              <w:rPr>
                <w:color w:val="000000"/>
                <w:sz w:val="22"/>
                <w:szCs w:val="22"/>
              </w:rPr>
            </w:pPr>
            <w:r w:rsidRPr="007E1D98">
              <w:rPr>
                <w:color w:val="000000"/>
                <w:sz w:val="22"/>
                <w:szCs w:val="22"/>
              </w:rPr>
              <w:t>116</w:t>
            </w:r>
          </w:p>
        </w:tc>
      </w:tr>
      <w:tr w:rsidR="003708CC" w:rsidRPr="002A1E88" w14:paraId="4C05FC58" w14:textId="77777777" w:rsidTr="003708CC">
        <w:trPr>
          <w:trHeight w:val="960"/>
        </w:trPr>
        <w:tc>
          <w:tcPr>
            <w:tcW w:w="250" w:type="dxa"/>
            <w:vMerge/>
            <w:tcBorders>
              <w:top w:val="nil"/>
              <w:left w:val="single" w:sz="12" w:space="0" w:color="000000"/>
              <w:bottom w:val="single" w:sz="12" w:space="0" w:color="000000"/>
              <w:right w:val="nil"/>
            </w:tcBorders>
            <w:vAlign w:val="center"/>
            <w:hideMark/>
          </w:tcPr>
          <w:p w14:paraId="71B55A65"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5559D62B" w14:textId="77777777" w:rsidR="00AD0475" w:rsidRPr="007E1D98" w:rsidRDefault="00AD0475" w:rsidP="00054B64">
            <w:pPr>
              <w:rPr>
                <w:color w:val="000000"/>
                <w:sz w:val="22"/>
                <w:szCs w:val="22"/>
              </w:rPr>
            </w:pPr>
            <w:r w:rsidRPr="007E1D98">
              <w:rPr>
                <w:color w:val="000000"/>
                <w:sz w:val="22"/>
                <w:szCs w:val="22"/>
              </w:rPr>
              <w:t>Ахенб_DSM_Избегание расстрва</w:t>
            </w:r>
          </w:p>
        </w:tc>
        <w:tc>
          <w:tcPr>
            <w:tcW w:w="709" w:type="dxa"/>
            <w:tcBorders>
              <w:top w:val="nil"/>
              <w:left w:val="nil"/>
              <w:bottom w:val="nil"/>
              <w:right w:val="single" w:sz="12" w:space="0" w:color="000000"/>
            </w:tcBorders>
            <w:shd w:val="clear" w:color="auto" w:fill="auto"/>
            <w:hideMark/>
          </w:tcPr>
          <w:p w14:paraId="727A04A9"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auto" w:fill="auto"/>
            <w:noWrap/>
            <w:vAlign w:val="center"/>
            <w:hideMark/>
          </w:tcPr>
          <w:p w14:paraId="4E11CDD1" w14:textId="77777777" w:rsidR="00AD0475" w:rsidRPr="007E1D98" w:rsidRDefault="00AD0475" w:rsidP="00054B64">
            <w:pPr>
              <w:jc w:val="right"/>
              <w:rPr>
                <w:color w:val="000000"/>
                <w:sz w:val="22"/>
                <w:szCs w:val="22"/>
              </w:rPr>
            </w:pPr>
            <w:r w:rsidRPr="007E1D98">
              <w:rPr>
                <w:color w:val="000000"/>
                <w:sz w:val="22"/>
                <w:szCs w:val="22"/>
              </w:rPr>
              <w:t>-,064</w:t>
            </w:r>
          </w:p>
        </w:tc>
        <w:tc>
          <w:tcPr>
            <w:tcW w:w="851" w:type="dxa"/>
            <w:tcBorders>
              <w:top w:val="nil"/>
              <w:left w:val="nil"/>
              <w:bottom w:val="nil"/>
              <w:right w:val="single" w:sz="4" w:space="0" w:color="000000"/>
            </w:tcBorders>
            <w:shd w:val="clear" w:color="000000" w:fill="FFFF00"/>
            <w:noWrap/>
            <w:vAlign w:val="center"/>
            <w:hideMark/>
          </w:tcPr>
          <w:p w14:paraId="1C119FAC" w14:textId="77777777" w:rsidR="00AD0475" w:rsidRPr="007E1D98" w:rsidRDefault="00AD0475" w:rsidP="00054B64">
            <w:pPr>
              <w:jc w:val="right"/>
              <w:rPr>
                <w:color w:val="000000"/>
                <w:sz w:val="22"/>
                <w:szCs w:val="22"/>
              </w:rPr>
            </w:pPr>
            <w:r w:rsidRPr="007E1D98">
              <w:rPr>
                <w:color w:val="000000"/>
                <w:sz w:val="22"/>
                <w:szCs w:val="22"/>
              </w:rPr>
              <w:t>,210</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auto" w:fill="auto"/>
            <w:noWrap/>
            <w:vAlign w:val="center"/>
            <w:hideMark/>
          </w:tcPr>
          <w:p w14:paraId="6B274DAB" w14:textId="77777777" w:rsidR="00AD0475" w:rsidRPr="007E1D98" w:rsidRDefault="00AD0475" w:rsidP="00054B64">
            <w:pPr>
              <w:jc w:val="right"/>
              <w:rPr>
                <w:color w:val="000000"/>
                <w:sz w:val="22"/>
                <w:szCs w:val="22"/>
              </w:rPr>
            </w:pPr>
            <w:r w:rsidRPr="007E1D98">
              <w:rPr>
                <w:color w:val="000000"/>
                <w:sz w:val="22"/>
                <w:szCs w:val="22"/>
              </w:rPr>
              <w:t>,150</w:t>
            </w:r>
          </w:p>
        </w:tc>
        <w:tc>
          <w:tcPr>
            <w:tcW w:w="708" w:type="dxa"/>
            <w:tcBorders>
              <w:top w:val="nil"/>
              <w:left w:val="nil"/>
              <w:bottom w:val="nil"/>
              <w:right w:val="single" w:sz="4" w:space="0" w:color="000000"/>
            </w:tcBorders>
            <w:shd w:val="clear" w:color="auto" w:fill="auto"/>
            <w:noWrap/>
            <w:vAlign w:val="center"/>
            <w:hideMark/>
          </w:tcPr>
          <w:p w14:paraId="5DDB7E33" w14:textId="77777777" w:rsidR="00AD0475" w:rsidRPr="007E1D98" w:rsidRDefault="00AD0475" w:rsidP="00054B64">
            <w:pPr>
              <w:jc w:val="right"/>
              <w:rPr>
                <w:color w:val="000000"/>
                <w:sz w:val="22"/>
                <w:szCs w:val="22"/>
              </w:rPr>
            </w:pPr>
            <w:r w:rsidRPr="007E1D98">
              <w:rPr>
                <w:color w:val="000000"/>
                <w:sz w:val="22"/>
                <w:szCs w:val="22"/>
              </w:rPr>
              <w:t>,018</w:t>
            </w:r>
          </w:p>
        </w:tc>
        <w:tc>
          <w:tcPr>
            <w:tcW w:w="708" w:type="dxa"/>
            <w:tcBorders>
              <w:top w:val="nil"/>
              <w:left w:val="nil"/>
              <w:bottom w:val="nil"/>
              <w:right w:val="single" w:sz="4" w:space="0" w:color="000000"/>
            </w:tcBorders>
            <w:shd w:val="clear" w:color="auto" w:fill="auto"/>
            <w:noWrap/>
            <w:vAlign w:val="center"/>
            <w:hideMark/>
          </w:tcPr>
          <w:p w14:paraId="488545B7" w14:textId="77777777" w:rsidR="00AD0475" w:rsidRPr="007E1D98" w:rsidRDefault="00AD0475" w:rsidP="00054B64">
            <w:pPr>
              <w:jc w:val="right"/>
              <w:rPr>
                <w:color w:val="000000"/>
                <w:sz w:val="22"/>
                <w:szCs w:val="22"/>
              </w:rPr>
            </w:pPr>
            <w:r w:rsidRPr="007E1D98">
              <w:rPr>
                <w:color w:val="000000"/>
                <w:sz w:val="22"/>
                <w:szCs w:val="22"/>
              </w:rPr>
              <w:t>-,105</w:t>
            </w:r>
          </w:p>
        </w:tc>
        <w:tc>
          <w:tcPr>
            <w:tcW w:w="709" w:type="dxa"/>
            <w:tcBorders>
              <w:top w:val="nil"/>
              <w:left w:val="nil"/>
              <w:bottom w:val="nil"/>
              <w:right w:val="single" w:sz="4" w:space="0" w:color="000000"/>
            </w:tcBorders>
            <w:shd w:val="clear" w:color="auto" w:fill="auto"/>
            <w:noWrap/>
            <w:vAlign w:val="center"/>
            <w:hideMark/>
          </w:tcPr>
          <w:p w14:paraId="3BD0597E" w14:textId="77777777" w:rsidR="00AD0475" w:rsidRPr="007E1D98" w:rsidRDefault="00AD0475" w:rsidP="00054B64">
            <w:pPr>
              <w:jc w:val="right"/>
              <w:rPr>
                <w:color w:val="000000"/>
                <w:sz w:val="22"/>
                <w:szCs w:val="22"/>
              </w:rPr>
            </w:pPr>
            <w:r w:rsidRPr="007E1D98">
              <w:rPr>
                <w:color w:val="000000"/>
                <w:sz w:val="22"/>
                <w:szCs w:val="22"/>
              </w:rPr>
              <w:t>-,077</w:t>
            </w:r>
          </w:p>
        </w:tc>
        <w:tc>
          <w:tcPr>
            <w:tcW w:w="708" w:type="dxa"/>
            <w:tcBorders>
              <w:top w:val="nil"/>
              <w:left w:val="nil"/>
              <w:bottom w:val="nil"/>
              <w:right w:val="single" w:sz="4" w:space="0" w:color="000000"/>
            </w:tcBorders>
            <w:shd w:val="clear" w:color="auto" w:fill="auto"/>
            <w:noWrap/>
            <w:vAlign w:val="center"/>
            <w:hideMark/>
          </w:tcPr>
          <w:p w14:paraId="430612B6" w14:textId="77777777" w:rsidR="00AD0475" w:rsidRPr="007E1D98" w:rsidRDefault="00AD0475" w:rsidP="00054B64">
            <w:pPr>
              <w:jc w:val="right"/>
              <w:rPr>
                <w:color w:val="000000"/>
                <w:sz w:val="22"/>
                <w:szCs w:val="22"/>
              </w:rPr>
            </w:pPr>
            <w:r w:rsidRPr="007E1D98">
              <w:rPr>
                <w:color w:val="000000"/>
                <w:sz w:val="22"/>
                <w:szCs w:val="22"/>
              </w:rPr>
              <w:t>,140</w:t>
            </w:r>
          </w:p>
        </w:tc>
        <w:tc>
          <w:tcPr>
            <w:tcW w:w="709" w:type="dxa"/>
            <w:tcBorders>
              <w:top w:val="nil"/>
              <w:left w:val="nil"/>
              <w:bottom w:val="nil"/>
              <w:right w:val="single" w:sz="4" w:space="0" w:color="000000"/>
            </w:tcBorders>
            <w:shd w:val="clear" w:color="auto" w:fill="auto"/>
            <w:noWrap/>
            <w:vAlign w:val="center"/>
            <w:hideMark/>
          </w:tcPr>
          <w:p w14:paraId="5B08A516" w14:textId="77777777" w:rsidR="00AD0475" w:rsidRPr="007E1D98" w:rsidRDefault="00AD0475" w:rsidP="00054B64">
            <w:pPr>
              <w:jc w:val="right"/>
              <w:rPr>
                <w:color w:val="000000"/>
                <w:sz w:val="22"/>
                <w:szCs w:val="22"/>
              </w:rPr>
            </w:pPr>
            <w:r w:rsidRPr="007E1D98">
              <w:rPr>
                <w:color w:val="000000"/>
                <w:sz w:val="22"/>
                <w:szCs w:val="22"/>
              </w:rPr>
              <w:t>,128</w:t>
            </w:r>
          </w:p>
        </w:tc>
        <w:tc>
          <w:tcPr>
            <w:tcW w:w="709" w:type="dxa"/>
            <w:tcBorders>
              <w:top w:val="nil"/>
              <w:left w:val="nil"/>
              <w:bottom w:val="nil"/>
              <w:right w:val="single" w:sz="4" w:space="0" w:color="000000"/>
            </w:tcBorders>
            <w:shd w:val="clear" w:color="000000" w:fill="FFFF00"/>
            <w:noWrap/>
            <w:vAlign w:val="center"/>
            <w:hideMark/>
          </w:tcPr>
          <w:p w14:paraId="75B21614" w14:textId="77777777" w:rsidR="00AD0475" w:rsidRPr="007E1D98" w:rsidRDefault="00AD0475" w:rsidP="00054B64">
            <w:pPr>
              <w:jc w:val="right"/>
              <w:rPr>
                <w:color w:val="000000"/>
                <w:sz w:val="22"/>
                <w:szCs w:val="22"/>
              </w:rPr>
            </w:pPr>
            <w:r w:rsidRPr="007E1D98">
              <w:rPr>
                <w:color w:val="000000"/>
                <w:sz w:val="22"/>
                <w:szCs w:val="22"/>
              </w:rPr>
              <w:t>,196</w:t>
            </w:r>
            <w:r w:rsidRPr="007E1D98">
              <w:rPr>
                <w:color w:val="000000"/>
                <w:sz w:val="22"/>
                <w:szCs w:val="22"/>
                <w:vertAlign w:val="superscript"/>
              </w:rPr>
              <w:t>*</w:t>
            </w:r>
          </w:p>
        </w:tc>
      </w:tr>
      <w:tr w:rsidR="003708CC" w:rsidRPr="002A1E88" w14:paraId="0C6ECE37" w14:textId="77777777" w:rsidTr="003708CC">
        <w:trPr>
          <w:trHeight w:val="720"/>
        </w:trPr>
        <w:tc>
          <w:tcPr>
            <w:tcW w:w="250" w:type="dxa"/>
            <w:vMerge/>
            <w:tcBorders>
              <w:top w:val="nil"/>
              <w:left w:val="single" w:sz="12" w:space="0" w:color="000000"/>
              <w:bottom w:val="single" w:sz="12" w:space="0" w:color="000000"/>
              <w:right w:val="nil"/>
            </w:tcBorders>
            <w:vAlign w:val="center"/>
            <w:hideMark/>
          </w:tcPr>
          <w:p w14:paraId="1CAE9835"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7111F3BB"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58C03BE7"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61C6E734" w14:textId="77777777" w:rsidR="00AD0475" w:rsidRPr="007E1D98" w:rsidRDefault="00AD0475" w:rsidP="00054B64">
            <w:pPr>
              <w:jc w:val="right"/>
              <w:rPr>
                <w:color w:val="000000"/>
                <w:sz w:val="22"/>
                <w:szCs w:val="22"/>
              </w:rPr>
            </w:pPr>
            <w:r w:rsidRPr="007E1D98">
              <w:rPr>
                <w:color w:val="000000"/>
                <w:sz w:val="22"/>
                <w:szCs w:val="22"/>
              </w:rPr>
              <w:t>,496</w:t>
            </w:r>
          </w:p>
        </w:tc>
        <w:tc>
          <w:tcPr>
            <w:tcW w:w="851" w:type="dxa"/>
            <w:tcBorders>
              <w:top w:val="nil"/>
              <w:left w:val="nil"/>
              <w:bottom w:val="nil"/>
              <w:right w:val="single" w:sz="4" w:space="0" w:color="000000"/>
            </w:tcBorders>
            <w:shd w:val="clear" w:color="auto" w:fill="auto"/>
            <w:noWrap/>
            <w:vAlign w:val="center"/>
            <w:hideMark/>
          </w:tcPr>
          <w:p w14:paraId="26A0B160" w14:textId="77777777" w:rsidR="00AD0475" w:rsidRPr="007E1D98" w:rsidRDefault="00AD0475" w:rsidP="00054B64">
            <w:pPr>
              <w:jc w:val="right"/>
              <w:rPr>
                <w:color w:val="000000"/>
                <w:sz w:val="22"/>
                <w:szCs w:val="22"/>
              </w:rPr>
            </w:pPr>
            <w:r w:rsidRPr="007E1D98">
              <w:rPr>
                <w:color w:val="000000"/>
                <w:sz w:val="22"/>
                <w:szCs w:val="22"/>
              </w:rPr>
              <w:t>,023</w:t>
            </w:r>
          </w:p>
        </w:tc>
        <w:tc>
          <w:tcPr>
            <w:tcW w:w="851" w:type="dxa"/>
            <w:tcBorders>
              <w:top w:val="nil"/>
              <w:left w:val="nil"/>
              <w:bottom w:val="nil"/>
              <w:right w:val="single" w:sz="4" w:space="0" w:color="000000"/>
            </w:tcBorders>
            <w:shd w:val="clear" w:color="auto" w:fill="auto"/>
            <w:noWrap/>
            <w:vAlign w:val="center"/>
            <w:hideMark/>
          </w:tcPr>
          <w:p w14:paraId="7DC17089" w14:textId="77777777" w:rsidR="00AD0475" w:rsidRPr="007E1D98" w:rsidRDefault="00AD0475" w:rsidP="00054B64">
            <w:pPr>
              <w:jc w:val="right"/>
              <w:rPr>
                <w:color w:val="000000"/>
                <w:sz w:val="22"/>
                <w:szCs w:val="22"/>
              </w:rPr>
            </w:pPr>
            <w:r w:rsidRPr="007E1D98">
              <w:rPr>
                <w:color w:val="000000"/>
                <w:sz w:val="22"/>
                <w:szCs w:val="22"/>
              </w:rPr>
              <w:t>,107</w:t>
            </w:r>
          </w:p>
        </w:tc>
        <w:tc>
          <w:tcPr>
            <w:tcW w:w="708" w:type="dxa"/>
            <w:tcBorders>
              <w:top w:val="nil"/>
              <w:left w:val="nil"/>
              <w:bottom w:val="nil"/>
              <w:right w:val="single" w:sz="4" w:space="0" w:color="000000"/>
            </w:tcBorders>
            <w:shd w:val="clear" w:color="auto" w:fill="auto"/>
            <w:noWrap/>
            <w:vAlign w:val="center"/>
            <w:hideMark/>
          </w:tcPr>
          <w:p w14:paraId="01072E9C" w14:textId="77777777" w:rsidR="00AD0475" w:rsidRPr="007E1D98" w:rsidRDefault="00AD0475" w:rsidP="00054B64">
            <w:pPr>
              <w:jc w:val="right"/>
              <w:rPr>
                <w:color w:val="000000"/>
                <w:sz w:val="22"/>
                <w:szCs w:val="22"/>
              </w:rPr>
            </w:pPr>
            <w:r w:rsidRPr="007E1D98">
              <w:rPr>
                <w:color w:val="000000"/>
                <w:sz w:val="22"/>
                <w:szCs w:val="22"/>
              </w:rPr>
              <w:t>,848</w:t>
            </w:r>
          </w:p>
        </w:tc>
        <w:tc>
          <w:tcPr>
            <w:tcW w:w="708" w:type="dxa"/>
            <w:tcBorders>
              <w:top w:val="nil"/>
              <w:left w:val="nil"/>
              <w:bottom w:val="nil"/>
              <w:right w:val="single" w:sz="4" w:space="0" w:color="000000"/>
            </w:tcBorders>
            <w:shd w:val="clear" w:color="auto" w:fill="auto"/>
            <w:noWrap/>
            <w:vAlign w:val="center"/>
            <w:hideMark/>
          </w:tcPr>
          <w:p w14:paraId="0B93CD73" w14:textId="77777777" w:rsidR="00AD0475" w:rsidRPr="007E1D98" w:rsidRDefault="00AD0475" w:rsidP="00054B64">
            <w:pPr>
              <w:jc w:val="right"/>
              <w:rPr>
                <w:color w:val="000000"/>
                <w:sz w:val="22"/>
                <w:szCs w:val="22"/>
              </w:rPr>
            </w:pPr>
            <w:r w:rsidRPr="007E1D98">
              <w:rPr>
                <w:color w:val="000000"/>
                <w:sz w:val="22"/>
                <w:szCs w:val="22"/>
              </w:rPr>
              <w:t>,260</w:t>
            </w:r>
          </w:p>
        </w:tc>
        <w:tc>
          <w:tcPr>
            <w:tcW w:w="709" w:type="dxa"/>
            <w:tcBorders>
              <w:top w:val="nil"/>
              <w:left w:val="nil"/>
              <w:bottom w:val="nil"/>
              <w:right w:val="single" w:sz="4" w:space="0" w:color="000000"/>
            </w:tcBorders>
            <w:shd w:val="clear" w:color="auto" w:fill="auto"/>
            <w:noWrap/>
            <w:vAlign w:val="center"/>
            <w:hideMark/>
          </w:tcPr>
          <w:p w14:paraId="403D5FCA" w14:textId="77777777" w:rsidR="00AD0475" w:rsidRPr="007E1D98" w:rsidRDefault="00AD0475" w:rsidP="00054B64">
            <w:pPr>
              <w:jc w:val="right"/>
              <w:rPr>
                <w:color w:val="000000"/>
                <w:sz w:val="22"/>
                <w:szCs w:val="22"/>
              </w:rPr>
            </w:pPr>
            <w:r w:rsidRPr="007E1D98">
              <w:rPr>
                <w:color w:val="000000"/>
                <w:sz w:val="22"/>
                <w:szCs w:val="22"/>
              </w:rPr>
              <w:t>,407</w:t>
            </w:r>
          </w:p>
        </w:tc>
        <w:tc>
          <w:tcPr>
            <w:tcW w:w="708" w:type="dxa"/>
            <w:tcBorders>
              <w:top w:val="nil"/>
              <w:left w:val="nil"/>
              <w:bottom w:val="nil"/>
              <w:right w:val="single" w:sz="4" w:space="0" w:color="000000"/>
            </w:tcBorders>
            <w:shd w:val="clear" w:color="auto" w:fill="auto"/>
            <w:noWrap/>
            <w:vAlign w:val="center"/>
            <w:hideMark/>
          </w:tcPr>
          <w:p w14:paraId="0D909167" w14:textId="77777777" w:rsidR="00AD0475" w:rsidRPr="007E1D98" w:rsidRDefault="00AD0475" w:rsidP="00054B64">
            <w:pPr>
              <w:jc w:val="right"/>
              <w:rPr>
                <w:color w:val="000000"/>
                <w:sz w:val="22"/>
                <w:szCs w:val="22"/>
              </w:rPr>
            </w:pPr>
            <w:r w:rsidRPr="007E1D98">
              <w:rPr>
                <w:color w:val="000000"/>
                <w:sz w:val="22"/>
                <w:szCs w:val="22"/>
              </w:rPr>
              <w:t>,133</w:t>
            </w:r>
          </w:p>
        </w:tc>
        <w:tc>
          <w:tcPr>
            <w:tcW w:w="709" w:type="dxa"/>
            <w:tcBorders>
              <w:top w:val="nil"/>
              <w:left w:val="nil"/>
              <w:bottom w:val="nil"/>
              <w:right w:val="single" w:sz="4" w:space="0" w:color="000000"/>
            </w:tcBorders>
            <w:shd w:val="clear" w:color="auto" w:fill="auto"/>
            <w:noWrap/>
            <w:vAlign w:val="center"/>
            <w:hideMark/>
          </w:tcPr>
          <w:p w14:paraId="7E26E372" w14:textId="77777777" w:rsidR="00AD0475" w:rsidRPr="007E1D98" w:rsidRDefault="00AD0475" w:rsidP="00054B64">
            <w:pPr>
              <w:jc w:val="right"/>
              <w:rPr>
                <w:color w:val="000000"/>
                <w:sz w:val="22"/>
                <w:szCs w:val="22"/>
              </w:rPr>
            </w:pPr>
            <w:r w:rsidRPr="007E1D98">
              <w:rPr>
                <w:color w:val="000000"/>
                <w:sz w:val="22"/>
                <w:szCs w:val="22"/>
              </w:rPr>
              <w:t>,169</w:t>
            </w:r>
          </w:p>
        </w:tc>
        <w:tc>
          <w:tcPr>
            <w:tcW w:w="709" w:type="dxa"/>
            <w:tcBorders>
              <w:top w:val="nil"/>
              <w:left w:val="nil"/>
              <w:bottom w:val="nil"/>
              <w:right w:val="single" w:sz="4" w:space="0" w:color="000000"/>
            </w:tcBorders>
            <w:shd w:val="clear" w:color="auto" w:fill="auto"/>
            <w:noWrap/>
            <w:vAlign w:val="center"/>
            <w:hideMark/>
          </w:tcPr>
          <w:p w14:paraId="34F0941C" w14:textId="77777777" w:rsidR="00AD0475" w:rsidRPr="007E1D98" w:rsidRDefault="00AD0475" w:rsidP="00054B64">
            <w:pPr>
              <w:jc w:val="right"/>
              <w:rPr>
                <w:color w:val="000000"/>
                <w:sz w:val="22"/>
                <w:szCs w:val="22"/>
              </w:rPr>
            </w:pPr>
            <w:r w:rsidRPr="007E1D98">
              <w:rPr>
                <w:color w:val="000000"/>
                <w:sz w:val="22"/>
                <w:szCs w:val="22"/>
              </w:rPr>
              <w:t>,034</w:t>
            </w:r>
          </w:p>
        </w:tc>
      </w:tr>
      <w:tr w:rsidR="003708CC" w:rsidRPr="002A1E88" w14:paraId="78E97AC7" w14:textId="77777777" w:rsidTr="003708CC">
        <w:trPr>
          <w:trHeight w:val="300"/>
        </w:trPr>
        <w:tc>
          <w:tcPr>
            <w:tcW w:w="250" w:type="dxa"/>
            <w:vMerge/>
            <w:tcBorders>
              <w:top w:val="nil"/>
              <w:left w:val="single" w:sz="12" w:space="0" w:color="000000"/>
              <w:bottom w:val="single" w:sz="12" w:space="0" w:color="000000"/>
              <w:right w:val="nil"/>
            </w:tcBorders>
            <w:vAlign w:val="center"/>
            <w:hideMark/>
          </w:tcPr>
          <w:p w14:paraId="11E9D7DE"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530B28DA"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6E2B1ECA"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0749254C" w14:textId="77777777" w:rsidR="00AD0475" w:rsidRPr="007E1D98" w:rsidRDefault="00AD0475" w:rsidP="00054B64">
            <w:pPr>
              <w:jc w:val="right"/>
              <w:rPr>
                <w:color w:val="000000"/>
                <w:sz w:val="22"/>
                <w:szCs w:val="22"/>
              </w:rPr>
            </w:pPr>
            <w:r w:rsidRPr="007E1D98">
              <w:rPr>
                <w:color w:val="000000"/>
                <w:sz w:val="22"/>
                <w:szCs w:val="22"/>
              </w:rPr>
              <w:t>116</w:t>
            </w:r>
          </w:p>
        </w:tc>
        <w:tc>
          <w:tcPr>
            <w:tcW w:w="851" w:type="dxa"/>
            <w:tcBorders>
              <w:top w:val="nil"/>
              <w:left w:val="nil"/>
              <w:bottom w:val="single" w:sz="4" w:space="0" w:color="000000"/>
              <w:right w:val="single" w:sz="4" w:space="0" w:color="000000"/>
            </w:tcBorders>
            <w:shd w:val="clear" w:color="auto" w:fill="auto"/>
            <w:noWrap/>
            <w:vAlign w:val="center"/>
            <w:hideMark/>
          </w:tcPr>
          <w:p w14:paraId="1C28761B" w14:textId="77777777" w:rsidR="00AD0475" w:rsidRPr="007E1D98" w:rsidRDefault="00AD0475" w:rsidP="00054B64">
            <w:pPr>
              <w:jc w:val="right"/>
              <w:rPr>
                <w:color w:val="000000"/>
                <w:sz w:val="22"/>
                <w:szCs w:val="22"/>
              </w:rPr>
            </w:pPr>
            <w:r w:rsidRPr="007E1D98">
              <w:rPr>
                <w:color w:val="000000"/>
                <w:sz w:val="22"/>
                <w:szCs w:val="22"/>
              </w:rPr>
              <w:t>116</w:t>
            </w:r>
          </w:p>
        </w:tc>
        <w:tc>
          <w:tcPr>
            <w:tcW w:w="851" w:type="dxa"/>
            <w:tcBorders>
              <w:top w:val="nil"/>
              <w:left w:val="nil"/>
              <w:bottom w:val="single" w:sz="4" w:space="0" w:color="000000"/>
              <w:right w:val="single" w:sz="4" w:space="0" w:color="000000"/>
            </w:tcBorders>
            <w:shd w:val="clear" w:color="auto" w:fill="auto"/>
            <w:noWrap/>
            <w:vAlign w:val="center"/>
            <w:hideMark/>
          </w:tcPr>
          <w:p w14:paraId="5747A4B3" w14:textId="77777777" w:rsidR="00AD0475" w:rsidRPr="007E1D98" w:rsidRDefault="00AD0475" w:rsidP="00054B64">
            <w:pPr>
              <w:jc w:val="right"/>
              <w:rPr>
                <w:color w:val="000000"/>
                <w:sz w:val="22"/>
                <w:szCs w:val="22"/>
              </w:rPr>
            </w:pPr>
            <w:r w:rsidRPr="007E1D98">
              <w:rPr>
                <w:color w:val="000000"/>
                <w:sz w:val="22"/>
                <w:szCs w:val="22"/>
              </w:rPr>
              <w:t>116</w:t>
            </w:r>
          </w:p>
        </w:tc>
        <w:tc>
          <w:tcPr>
            <w:tcW w:w="708" w:type="dxa"/>
            <w:tcBorders>
              <w:top w:val="nil"/>
              <w:left w:val="nil"/>
              <w:bottom w:val="single" w:sz="4" w:space="0" w:color="000000"/>
              <w:right w:val="single" w:sz="4" w:space="0" w:color="000000"/>
            </w:tcBorders>
            <w:shd w:val="clear" w:color="auto" w:fill="auto"/>
            <w:noWrap/>
            <w:vAlign w:val="center"/>
            <w:hideMark/>
          </w:tcPr>
          <w:p w14:paraId="72865E63" w14:textId="77777777" w:rsidR="00AD0475" w:rsidRPr="007E1D98" w:rsidRDefault="00AD0475" w:rsidP="00054B64">
            <w:pPr>
              <w:jc w:val="right"/>
              <w:rPr>
                <w:color w:val="000000"/>
                <w:sz w:val="22"/>
                <w:szCs w:val="22"/>
              </w:rPr>
            </w:pPr>
            <w:r w:rsidRPr="007E1D98">
              <w:rPr>
                <w:color w:val="000000"/>
                <w:sz w:val="22"/>
                <w:szCs w:val="22"/>
              </w:rPr>
              <w:t>116</w:t>
            </w:r>
          </w:p>
        </w:tc>
        <w:tc>
          <w:tcPr>
            <w:tcW w:w="708" w:type="dxa"/>
            <w:tcBorders>
              <w:top w:val="nil"/>
              <w:left w:val="nil"/>
              <w:bottom w:val="single" w:sz="4" w:space="0" w:color="000000"/>
              <w:right w:val="single" w:sz="4" w:space="0" w:color="000000"/>
            </w:tcBorders>
            <w:shd w:val="clear" w:color="auto" w:fill="auto"/>
            <w:noWrap/>
            <w:vAlign w:val="center"/>
            <w:hideMark/>
          </w:tcPr>
          <w:p w14:paraId="27DFE35E" w14:textId="77777777" w:rsidR="00AD0475" w:rsidRPr="007E1D98" w:rsidRDefault="00AD0475" w:rsidP="00054B64">
            <w:pPr>
              <w:jc w:val="right"/>
              <w:rPr>
                <w:color w:val="000000"/>
                <w:sz w:val="22"/>
                <w:szCs w:val="22"/>
              </w:rPr>
            </w:pPr>
            <w:r w:rsidRPr="007E1D98">
              <w:rPr>
                <w:color w:val="000000"/>
                <w:sz w:val="22"/>
                <w:szCs w:val="22"/>
              </w:rPr>
              <w:t>117</w:t>
            </w:r>
          </w:p>
        </w:tc>
        <w:tc>
          <w:tcPr>
            <w:tcW w:w="709" w:type="dxa"/>
            <w:tcBorders>
              <w:top w:val="nil"/>
              <w:left w:val="nil"/>
              <w:bottom w:val="single" w:sz="4" w:space="0" w:color="000000"/>
              <w:right w:val="single" w:sz="4" w:space="0" w:color="000000"/>
            </w:tcBorders>
            <w:shd w:val="clear" w:color="auto" w:fill="auto"/>
            <w:noWrap/>
            <w:vAlign w:val="center"/>
            <w:hideMark/>
          </w:tcPr>
          <w:p w14:paraId="53225A19" w14:textId="77777777" w:rsidR="00AD0475" w:rsidRPr="007E1D98" w:rsidRDefault="00AD0475" w:rsidP="00054B64">
            <w:pPr>
              <w:jc w:val="right"/>
              <w:rPr>
                <w:color w:val="000000"/>
                <w:sz w:val="22"/>
                <w:szCs w:val="22"/>
              </w:rPr>
            </w:pPr>
            <w:r w:rsidRPr="007E1D98">
              <w:rPr>
                <w:color w:val="000000"/>
                <w:sz w:val="22"/>
                <w:szCs w:val="22"/>
              </w:rPr>
              <w:t>117</w:t>
            </w:r>
          </w:p>
        </w:tc>
        <w:tc>
          <w:tcPr>
            <w:tcW w:w="708" w:type="dxa"/>
            <w:tcBorders>
              <w:top w:val="nil"/>
              <w:left w:val="nil"/>
              <w:bottom w:val="single" w:sz="4" w:space="0" w:color="000000"/>
              <w:right w:val="single" w:sz="4" w:space="0" w:color="000000"/>
            </w:tcBorders>
            <w:shd w:val="clear" w:color="auto" w:fill="auto"/>
            <w:noWrap/>
            <w:vAlign w:val="center"/>
            <w:hideMark/>
          </w:tcPr>
          <w:p w14:paraId="67E75FD3" w14:textId="77777777" w:rsidR="00AD0475" w:rsidRPr="007E1D98" w:rsidRDefault="00AD0475" w:rsidP="00054B64">
            <w:pPr>
              <w:jc w:val="right"/>
              <w:rPr>
                <w:color w:val="000000"/>
                <w:sz w:val="22"/>
                <w:szCs w:val="22"/>
              </w:rPr>
            </w:pPr>
            <w:r w:rsidRPr="007E1D98">
              <w:rPr>
                <w:color w:val="000000"/>
                <w:sz w:val="22"/>
                <w:szCs w:val="22"/>
              </w:rPr>
              <w:t>116</w:t>
            </w:r>
          </w:p>
        </w:tc>
        <w:tc>
          <w:tcPr>
            <w:tcW w:w="709" w:type="dxa"/>
            <w:tcBorders>
              <w:top w:val="nil"/>
              <w:left w:val="nil"/>
              <w:bottom w:val="single" w:sz="4" w:space="0" w:color="000000"/>
              <w:right w:val="single" w:sz="4" w:space="0" w:color="000000"/>
            </w:tcBorders>
            <w:shd w:val="clear" w:color="auto" w:fill="auto"/>
            <w:noWrap/>
            <w:vAlign w:val="center"/>
            <w:hideMark/>
          </w:tcPr>
          <w:p w14:paraId="32540D53" w14:textId="77777777" w:rsidR="00AD0475" w:rsidRPr="007E1D98" w:rsidRDefault="00AD0475" w:rsidP="00054B64">
            <w:pPr>
              <w:jc w:val="right"/>
              <w:rPr>
                <w:color w:val="000000"/>
                <w:sz w:val="22"/>
                <w:szCs w:val="22"/>
              </w:rPr>
            </w:pPr>
            <w:r w:rsidRPr="007E1D98">
              <w:rPr>
                <w:color w:val="000000"/>
                <w:sz w:val="22"/>
                <w:szCs w:val="22"/>
              </w:rPr>
              <w:t>117</w:t>
            </w:r>
          </w:p>
        </w:tc>
        <w:tc>
          <w:tcPr>
            <w:tcW w:w="709" w:type="dxa"/>
            <w:tcBorders>
              <w:top w:val="nil"/>
              <w:left w:val="nil"/>
              <w:bottom w:val="single" w:sz="4" w:space="0" w:color="000000"/>
              <w:right w:val="single" w:sz="4" w:space="0" w:color="000000"/>
            </w:tcBorders>
            <w:shd w:val="clear" w:color="auto" w:fill="auto"/>
            <w:noWrap/>
            <w:vAlign w:val="center"/>
            <w:hideMark/>
          </w:tcPr>
          <w:p w14:paraId="5D9003AA" w14:textId="77777777" w:rsidR="00AD0475" w:rsidRPr="007E1D98" w:rsidRDefault="00AD0475" w:rsidP="00054B64">
            <w:pPr>
              <w:jc w:val="right"/>
              <w:rPr>
                <w:color w:val="000000"/>
                <w:sz w:val="22"/>
                <w:szCs w:val="22"/>
              </w:rPr>
            </w:pPr>
            <w:r w:rsidRPr="007E1D98">
              <w:rPr>
                <w:color w:val="000000"/>
                <w:sz w:val="22"/>
                <w:szCs w:val="22"/>
              </w:rPr>
              <w:t>117</w:t>
            </w:r>
          </w:p>
        </w:tc>
      </w:tr>
      <w:tr w:rsidR="003708CC" w:rsidRPr="002A1E88" w14:paraId="549636A2" w14:textId="77777777" w:rsidTr="003708CC">
        <w:trPr>
          <w:trHeight w:val="960"/>
        </w:trPr>
        <w:tc>
          <w:tcPr>
            <w:tcW w:w="250" w:type="dxa"/>
            <w:vMerge/>
            <w:tcBorders>
              <w:top w:val="nil"/>
              <w:left w:val="single" w:sz="12" w:space="0" w:color="000000"/>
              <w:bottom w:val="single" w:sz="12" w:space="0" w:color="000000"/>
              <w:right w:val="nil"/>
            </w:tcBorders>
            <w:vAlign w:val="center"/>
            <w:hideMark/>
          </w:tcPr>
          <w:p w14:paraId="30182552" w14:textId="77777777" w:rsidR="00AD0475" w:rsidRPr="007E1D98" w:rsidRDefault="00AD0475" w:rsidP="00054B64">
            <w:pPr>
              <w:rPr>
                <w:color w:val="000000"/>
                <w:sz w:val="22"/>
                <w:szCs w:val="22"/>
              </w:rPr>
            </w:pPr>
          </w:p>
        </w:tc>
        <w:tc>
          <w:tcPr>
            <w:tcW w:w="1168" w:type="dxa"/>
            <w:vMerge w:val="restart"/>
            <w:tcBorders>
              <w:top w:val="nil"/>
              <w:left w:val="nil"/>
              <w:bottom w:val="single" w:sz="4" w:space="0" w:color="000000"/>
              <w:right w:val="nil"/>
            </w:tcBorders>
            <w:shd w:val="clear" w:color="auto" w:fill="auto"/>
            <w:hideMark/>
          </w:tcPr>
          <w:p w14:paraId="295C8C8A" w14:textId="77777777" w:rsidR="00AD0475" w:rsidRPr="007E1D98" w:rsidRDefault="00AD0475" w:rsidP="00054B64">
            <w:pPr>
              <w:rPr>
                <w:color w:val="000000"/>
                <w:sz w:val="22"/>
                <w:szCs w:val="22"/>
              </w:rPr>
            </w:pPr>
            <w:r w:rsidRPr="007E1D98">
              <w:rPr>
                <w:color w:val="000000"/>
                <w:sz w:val="22"/>
                <w:szCs w:val="22"/>
              </w:rPr>
              <w:t>АхенбDSM_СДВГ</w:t>
            </w:r>
          </w:p>
        </w:tc>
        <w:tc>
          <w:tcPr>
            <w:tcW w:w="709" w:type="dxa"/>
            <w:tcBorders>
              <w:top w:val="nil"/>
              <w:left w:val="nil"/>
              <w:bottom w:val="nil"/>
              <w:right w:val="single" w:sz="12" w:space="0" w:color="000000"/>
            </w:tcBorders>
            <w:shd w:val="clear" w:color="auto" w:fill="auto"/>
            <w:hideMark/>
          </w:tcPr>
          <w:p w14:paraId="5E884420"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2CAA7018" w14:textId="77777777" w:rsidR="00AD0475" w:rsidRPr="007E1D98" w:rsidRDefault="00AD0475" w:rsidP="00054B64">
            <w:pPr>
              <w:jc w:val="right"/>
              <w:rPr>
                <w:color w:val="000000"/>
                <w:sz w:val="22"/>
                <w:szCs w:val="22"/>
              </w:rPr>
            </w:pPr>
            <w:r w:rsidRPr="007E1D98">
              <w:rPr>
                <w:color w:val="000000"/>
                <w:sz w:val="22"/>
                <w:szCs w:val="22"/>
              </w:rPr>
              <w:t>-,231</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219B14D9" w14:textId="77777777" w:rsidR="00AD0475" w:rsidRPr="007E1D98" w:rsidRDefault="00AD0475" w:rsidP="00054B64">
            <w:pPr>
              <w:jc w:val="right"/>
              <w:rPr>
                <w:color w:val="000000"/>
                <w:sz w:val="22"/>
                <w:szCs w:val="22"/>
              </w:rPr>
            </w:pPr>
            <w:r w:rsidRPr="007E1D98">
              <w:rPr>
                <w:color w:val="000000"/>
                <w:sz w:val="22"/>
                <w:szCs w:val="22"/>
              </w:rPr>
              <w:t>,217</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557B9149" w14:textId="77777777" w:rsidR="00AD0475" w:rsidRPr="007E1D98" w:rsidRDefault="00AD0475" w:rsidP="00054B64">
            <w:pPr>
              <w:jc w:val="right"/>
              <w:rPr>
                <w:color w:val="000000"/>
                <w:sz w:val="22"/>
                <w:szCs w:val="22"/>
              </w:rPr>
            </w:pPr>
            <w:r w:rsidRPr="007E1D98">
              <w:rPr>
                <w:color w:val="000000"/>
                <w:sz w:val="22"/>
                <w:szCs w:val="22"/>
              </w:rPr>
              <w:t>,246</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000000" w:fill="FFFF00"/>
            <w:noWrap/>
            <w:vAlign w:val="center"/>
            <w:hideMark/>
          </w:tcPr>
          <w:p w14:paraId="0081902A" w14:textId="77777777" w:rsidR="00AD0475" w:rsidRPr="007E1D98" w:rsidRDefault="00AD0475" w:rsidP="00054B64">
            <w:pPr>
              <w:jc w:val="right"/>
              <w:rPr>
                <w:color w:val="000000"/>
                <w:sz w:val="22"/>
                <w:szCs w:val="22"/>
              </w:rPr>
            </w:pPr>
            <w:r w:rsidRPr="007E1D98">
              <w:rPr>
                <w:color w:val="000000"/>
                <w:sz w:val="22"/>
                <w:szCs w:val="22"/>
              </w:rPr>
              <w:t>-,214</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auto" w:fill="auto"/>
            <w:noWrap/>
            <w:vAlign w:val="center"/>
            <w:hideMark/>
          </w:tcPr>
          <w:p w14:paraId="05844B4A" w14:textId="77777777" w:rsidR="00AD0475" w:rsidRPr="007E1D98" w:rsidRDefault="00AD0475" w:rsidP="00054B64">
            <w:pPr>
              <w:jc w:val="right"/>
              <w:rPr>
                <w:color w:val="000000"/>
                <w:sz w:val="22"/>
                <w:szCs w:val="22"/>
              </w:rPr>
            </w:pPr>
            <w:r w:rsidRPr="007E1D98">
              <w:rPr>
                <w:color w:val="000000"/>
                <w:sz w:val="22"/>
                <w:szCs w:val="22"/>
              </w:rPr>
              <w:t>-,149</w:t>
            </w:r>
          </w:p>
        </w:tc>
        <w:tc>
          <w:tcPr>
            <w:tcW w:w="709" w:type="dxa"/>
            <w:tcBorders>
              <w:top w:val="nil"/>
              <w:left w:val="nil"/>
              <w:bottom w:val="nil"/>
              <w:right w:val="single" w:sz="4" w:space="0" w:color="000000"/>
            </w:tcBorders>
            <w:shd w:val="clear" w:color="auto" w:fill="auto"/>
            <w:noWrap/>
            <w:vAlign w:val="center"/>
            <w:hideMark/>
          </w:tcPr>
          <w:p w14:paraId="3F4919EB" w14:textId="77777777" w:rsidR="00AD0475" w:rsidRPr="007E1D98" w:rsidRDefault="00AD0475" w:rsidP="00054B64">
            <w:pPr>
              <w:jc w:val="right"/>
              <w:rPr>
                <w:color w:val="000000"/>
                <w:sz w:val="22"/>
                <w:szCs w:val="22"/>
              </w:rPr>
            </w:pPr>
            <w:r w:rsidRPr="007E1D98">
              <w:rPr>
                <w:color w:val="000000"/>
                <w:sz w:val="22"/>
                <w:szCs w:val="22"/>
              </w:rPr>
              <w:t>-,089</w:t>
            </w:r>
          </w:p>
        </w:tc>
        <w:tc>
          <w:tcPr>
            <w:tcW w:w="708" w:type="dxa"/>
            <w:tcBorders>
              <w:top w:val="nil"/>
              <w:left w:val="nil"/>
              <w:bottom w:val="nil"/>
              <w:right w:val="single" w:sz="4" w:space="0" w:color="000000"/>
            </w:tcBorders>
            <w:shd w:val="clear" w:color="auto" w:fill="auto"/>
            <w:noWrap/>
            <w:vAlign w:val="center"/>
            <w:hideMark/>
          </w:tcPr>
          <w:p w14:paraId="72742F02" w14:textId="77777777" w:rsidR="00AD0475" w:rsidRPr="007E1D98" w:rsidRDefault="00AD0475" w:rsidP="00054B64">
            <w:pPr>
              <w:jc w:val="right"/>
              <w:rPr>
                <w:color w:val="000000"/>
                <w:sz w:val="22"/>
                <w:szCs w:val="22"/>
              </w:rPr>
            </w:pPr>
            <w:r w:rsidRPr="007E1D98">
              <w:rPr>
                <w:color w:val="000000"/>
                <w:sz w:val="22"/>
                <w:szCs w:val="22"/>
              </w:rPr>
              <w:t>,152</w:t>
            </w:r>
          </w:p>
        </w:tc>
        <w:tc>
          <w:tcPr>
            <w:tcW w:w="709" w:type="dxa"/>
            <w:tcBorders>
              <w:top w:val="nil"/>
              <w:left w:val="nil"/>
              <w:bottom w:val="nil"/>
              <w:right w:val="single" w:sz="4" w:space="0" w:color="000000"/>
            </w:tcBorders>
            <w:shd w:val="clear" w:color="000000" w:fill="FFFF00"/>
            <w:noWrap/>
            <w:vAlign w:val="center"/>
            <w:hideMark/>
          </w:tcPr>
          <w:p w14:paraId="6E3C4A1F" w14:textId="77777777" w:rsidR="00AD0475" w:rsidRPr="007E1D98" w:rsidRDefault="00AD0475" w:rsidP="00054B64">
            <w:pPr>
              <w:jc w:val="right"/>
              <w:rPr>
                <w:color w:val="000000"/>
                <w:sz w:val="22"/>
                <w:szCs w:val="22"/>
              </w:rPr>
            </w:pPr>
            <w:r w:rsidRPr="007E1D98">
              <w:rPr>
                <w:color w:val="000000"/>
                <w:sz w:val="22"/>
                <w:szCs w:val="22"/>
              </w:rPr>
              <w:t>,197</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auto" w:fill="auto"/>
            <w:noWrap/>
            <w:vAlign w:val="center"/>
            <w:hideMark/>
          </w:tcPr>
          <w:p w14:paraId="19F484C5" w14:textId="77777777" w:rsidR="00AD0475" w:rsidRPr="007E1D98" w:rsidRDefault="00AD0475" w:rsidP="00054B64">
            <w:pPr>
              <w:jc w:val="right"/>
              <w:rPr>
                <w:color w:val="000000"/>
                <w:sz w:val="22"/>
                <w:szCs w:val="22"/>
              </w:rPr>
            </w:pPr>
            <w:r w:rsidRPr="007E1D98">
              <w:rPr>
                <w:color w:val="000000"/>
                <w:sz w:val="22"/>
                <w:szCs w:val="22"/>
              </w:rPr>
              <w:t>,129</w:t>
            </w:r>
          </w:p>
        </w:tc>
      </w:tr>
      <w:tr w:rsidR="003708CC" w:rsidRPr="002A1E88" w14:paraId="7AE60FBB" w14:textId="77777777" w:rsidTr="003708CC">
        <w:trPr>
          <w:trHeight w:val="720"/>
        </w:trPr>
        <w:tc>
          <w:tcPr>
            <w:tcW w:w="250" w:type="dxa"/>
            <w:vMerge/>
            <w:tcBorders>
              <w:top w:val="nil"/>
              <w:left w:val="single" w:sz="12" w:space="0" w:color="000000"/>
              <w:bottom w:val="single" w:sz="12" w:space="0" w:color="000000"/>
              <w:right w:val="nil"/>
            </w:tcBorders>
            <w:vAlign w:val="center"/>
            <w:hideMark/>
          </w:tcPr>
          <w:p w14:paraId="21BAC01E"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1468FB85"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1A85CEC6"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1A5A30EA" w14:textId="77777777" w:rsidR="00AD0475" w:rsidRPr="007E1D98" w:rsidRDefault="00AD0475" w:rsidP="00054B64">
            <w:pPr>
              <w:jc w:val="right"/>
              <w:rPr>
                <w:color w:val="000000"/>
                <w:sz w:val="22"/>
                <w:szCs w:val="22"/>
              </w:rPr>
            </w:pPr>
            <w:r w:rsidRPr="007E1D98">
              <w:rPr>
                <w:color w:val="000000"/>
                <w:sz w:val="22"/>
                <w:szCs w:val="22"/>
              </w:rPr>
              <w:t>,014</w:t>
            </w:r>
          </w:p>
        </w:tc>
        <w:tc>
          <w:tcPr>
            <w:tcW w:w="851" w:type="dxa"/>
            <w:tcBorders>
              <w:top w:val="nil"/>
              <w:left w:val="nil"/>
              <w:bottom w:val="nil"/>
              <w:right w:val="single" w:sz="4" w:space="0" w:color="000000"/>
            </w:tcBorders>
            <w:shd w:val="clear" w:color="auto" w:fill="auto"/>
            <w:noWrap/>
            <w:vAlign w:val="center"/>
            <w:hideMark/>
          </w:tcPr>
          <w:p w14:paraId="11133037" w14:textId="77777777" w:rsidR="00AD0475" w:rsidRPr="007E1D98" w:rsidRDefault="00AD0475" w:rsidP="00054B64">
            <w:pPr>
              <w:jc w:val="right"/>
              <w:rPr>
                <w:color w:val="000000"/>
                <w:sz w:val="22"/>
                <w:szCs w:val="22"/>
              </w:rPr>
            </w:pPr>
            <w:r w:rsidRPr="007E1D98">
              <w:rPr>
                <w:color w:val="000000"/>
                <w:sz w:val="22"/>
                <w:szCs w:val="22"/>
              </w:rPr>
              <w:t>,021</w:t>
            </w:r>
          </w:p>
        </w:tc>
        <w:tc>
          <w:tcPr>
            <w:tcW w:w="851" w:type="dxa"/>
            <w:tcBorders>
              <w:top w:val="nil"/>
              <w:left w:val="nil"/>
              <w:bottom w:val="nil"/>
              <w:right w:val="single" w:sz="4" w:space="0" w:color="000000"/>
            </w:tcBorders>
            <w:shd w:val="clear" w:color="auto" w:fill="auto"/>
            <w:noWrap/>
            <w:vAlign w:val="center"/>
            <w:hideMark/>
          </w:tcPr>
          <w:p w14:paraId="282D7218" w14:textId="77777777" w:rsidR="00AD0475" w:rsidRPr="007E1D98" w:rsidRDefault="00AD0475" w:rsidP="00054B64">
            <w:pPr>
              <w:jc w:val="right"/>
              <w:rPr>
                <w:color w:val="000000"/>
                <w:sz w:val="22"/>
                <w:szCs w:val="22"/>
              </w:rPr>
            </w:pPr>
            <w:r w:rsidRPr="007E1D98">
              <w:rPr>
                <w:color w:val="000000"/>
                <w:sz w:val="22"/>
                <w:szCs w:val="22"/>
              </w:rPr>
              <w:t>,009</w:t>
            </w:r>
          </w:p>
        </w:tc>
        <w:tc>
          <w:tcPr>
            <w:tcW w:w="708" w:type="dxa"/>
            <w:tcBorders>
              <w:top w:val="nil"/>
              <w:left w:val="nil"/>
              <w:bottom w:val="nil"/>
              <w:right w:val="single" w:sz="4" w:space="0" w:color="000000"/>
            </w:tcBorders>
            <w:shd w:val="clear" w:color="auto" w:fill="auto"/>
            <w:noWrap/>
            <w:vAlign w:val="center"/>
            <w:hideMark/>
          </w:tcPr>
          <w:p w14:paraId="727EBA76" w14:textId="77777777" w:rsidR="00AD0475" w:rsidRPr="007E1D98" w:rsidRDefault="00AD0475" w:rsidP="00054B64">
            <w:pPr>
              <w:jc w:val="right"/>
              <w:rPr>
                <w:color w:val="000000"/>
                <w:sz w:val="22"/>
                <w:szCs w:val="22"/>
              </w:rPr>
            </w:pPr>
            <w:r w:rsidRPr="007E1D98">
              <w:rPr>
                <w:color w:val="000000"/>
                <w:sz w:val="22"/>
                <w:szCs w:val="22"/>
              </w:rPr>
              <w:t>,023</w:t>
            </w:r>
          </w:p>
        </w:tc>
        <w:tc>
          <w:tcPr>
            <w:tcW w:w="708" w:type="dxa"/>
            <w:tcBorders>
              <w:top w:val="nil"/>
              <w:left w:val="nil"/>
              <w:bottom w:val="nil"/>
              <w:right w:val="single" w:sz="4" w:space="0" w:color="000000"/>
            </w:tcBorders>
            <w:shd w:val="clear" w:color="auto" w:fill="auto"/>
            <w:noWrap/>
            <w:vAlign w:val="center"/>
            <w:hideMark/>
          </w:tcPr>
          <w:p w14:paraId="02C44678" w14:textId="77777777" w:rsidR="00AD0475" w:rsidRPr="007E1D98" w:rsidRDefault="00AD0475" w:rsidP="00054B64">
            <w:pPr>
              <w:jc w:val="right"/>
              <w:rPr>
                <w:color w:val="000000"/>
                <w:sz w:val="22"/>
                <w:szCs w:val="22"/>
              </w:rPr>
            </w:pPr>
            <w:r w:rsidRPr="007E1D98">
              <w:rPr>
                <w:color w:val="000000"/>
                <w:sz w:val="22"/>
                <w:szCs w:val="22"/>
              </w:rPr>
              <w:t>,114</w:t>
            </w:r>
          </w:p>
        </w:tc>
        <w:tc>
          <w:tcPr>
            <w:tcW w:w="709" w:type="dxa"/>
            <w:tcBorders>
              <w:top w:val="nil"/>
              <w:left w:val="nil"/>
              <w:bottom w:val="nil"/>
              <w:right w:val="single" w:sz="4" w:space="0" w:color="000000"/>
            </w:tcBorders>
            <w:shd w:val="clear" w:color="auto" w:fill="auto"/>
            <w:noWrap/>
            <w:vAlign w:val="center"/>
            <w:hideMark/>
          </w:tcPr>
          <w:p w14:paraId="3ED017FA" w14:textId="77777777" w:rsidR="00AD0475" w:rsidRPr="007E1D98" w:rsidRDefault="00AD0475" w:rsidP="00054B64">
            <w:pPr>
              <w:jc w:val="right"/>
              <w:rPr>
                <w:color w:val="000000"/>
                <w:sz w:val="22"/>
                <w:szCs w:val="22"/>
              </w:rPr>
            </w:pPr>
            <w:r w:rsidRPr="007E1D98">
              <w:rPr>
                <w:color w:val="000000"/>
                <w:sz w:val="22"/>
                <w:szCs w:val="22"/>
              </w:rPr>
              <w:t>,346</w:t>
            </w:r>
          </w:p>
        </w:tc>
        <w:tc>
          <w:tcPr>
            <w:tcW w:w="708" w:type="dxa"/>
            <w:tcBorders>
              <w:top w:val="nil"/>
              <w:left w:val="nil"/>
              <w:bottom w:val="nil"/>
              <w:right w:val="single" w:sz="4" w:space="0" w:color="000000"/>
            </w:tcBorders>
            <w:shd w:val="clear" w:color="auto" w:fill="auto"/>
            <w:noWrap/>
            <w:vAlign w:val="center"/>
            <w:hideMark/>
          </w:tcPr>
          <w:p w14:paraId="50349602" w14:textId="77777777" w:rsidR="00AD0475" w:rsidRPr="007E1D98" w:rsidRDefault="00AD0475" w:rsidP="00054B64">
            <w:pPr>
              <w:jc w:val="right"/>
              <w:rPr>
                <w:color w:val="000000"/>
                <w:sz w:val="22"/>
                <w:szCs w:val="22"/>
              </w:rPr>
            </w:pPr>
            <w:r w:rsidRPr="007E1D98">
              <w:rPr>
                <w:color w:val="000000"/>
                <w:sz w:val="22"/>
                <w:szCs w:val="22"/>
              </w:rPr>
              <w:t>,109</w:t>
            </w:r>
          </w:p>
        </w:tc>
        <w:tc>
          <w:tcPr>
            <w:tcW w:w="709" w:type="dxa"/>
            <w:tcBorders>
              <w:top w:val="nil"/>
              <w:left w:val="nil"/>
              <w:bottom w:val="nil"/>
              <w:right w:val="single" w:sz="4" w:space="0" w:color="000000"/>
            </w:tcBorders>
            <w:shd w:val="clear" w:color="auto" w:fill="auto"/>
            <w:noWrap/>
            <w:vAlign w:val="center"/>
            <w:hideMark/>
          </w:tcPr>
          <w:p w14:paraId="0C6BA073" w14:textId="77777777" w:rsidR="00AD0475" w:rsidRPr="007E1D98" w:rsidRDefault="00AD0475" w:rsidP="00054B64">
            <w:pPr>
              <w:jc w:val="right"/>
              <w:rPr>
                <w:color w:val="000000"/>
                <w:sz w:val="22"/>
                <w:szCs w:val="22"/>
              </w:rPr>
            </w:pPr>
            <w:r w:rsidRPr="007E1D98">
              <w:rPr>
                <w:color w:val="000000"/>
                <w:sz w:val="22"/>
                <w:szCs w:val="22"/>
              </w:rPr>
              <w:t>,036</w:t>
            </w:r>
          </w:p>
        </w:tc>
        <w:tc>
          <w:tcPr>
            <w:tcW w:w="709" w:type="dxa"/>
            <w:tcBorders>
              <w:top w:val="nil"/>
              <w:left w:val="nil"/>
              <w:bottom w:val="nil"/>
              <w:right w:val="single" w:sz="4" w:space="0" w:color="000000"/>
            </w:tcBorders>
            <w:shd w:val="clear" w:color="auto" w:fill="auto"/>
            <w:noWrap/>
            <w:vAlign w:val="center"/>
            <w:hideMark/>
          </w:tcPr>
          <w:p w14:paraId="17F70777" w14:textId="77777777" w:rsidR="00AD0475" w:rsidRPr="007E1D98" w:rsidRDefault="00AD0475" w:rsidP="00054B64">
            <w:pPr>
              <w:jc w:val="right"/>
              <w:rPr>
                <w:color w:val="000000"/>
                <w:sz w:val="22"/>
                <w:szCs w:val="22"/>
              </w:rPr>
            </w:pPr>
            <w:r w:rsidRPr="007E1D98">
              <w:rPr>
                <w:color w:val="000000"/>
                <w:sz w:val="22"/>
                <w:szCs w:val="22"/>
              </w:rPr>
              <w:t>,172</w:t>
            </w:r>
          </w:p>
        </w:tc>
      </w:tr>
      <w:tr w:rsidR="003708CC" w:rsidRPr="002A1E88" w14:paraId="562A5DF6" w14:textId="77777777" w:rsidTr="003708CC">
        <w:trPr>
          <w:trHeight w:val="300"/>
        </w:trPr>
        <w:tc>
          <w:tcPr>
            <w:tcW w:w="250" w:type="dxa"/>
            <w:vMerge/>
            <w:tcBorders>
              <w:top w:val="nil"/>
              <w:left w:val="single" w:sz="12" w:space="0" w:color="000000"/>
              <w:bottom w:val="single" w:sz="12" w:space="0" w:color="000000"/>
              <w:right w:val="nil"/>
            </w:tcBorders>
            <w:vAlign w:val="center"/>
            <w:hideMark/>
          </w:tcPr>
          <w:p w14:paraId="66F67F47" w14:textId="77777777" w:rsidR="00AD0475" w:rsidRPr="007E1D98" w:rsidRDefault="00AD0475" w:rsidP="00054B64">
            <w:pPr>
              <w:rPr>
                <w:color w:val="000000"/>
                <w:sz w:val="22"/>
                <w:szCs w:val="22"/>
              </w:rPr>
            </w:pPr>
          </w:p>
        </w:tc>
        <w:tc>
          <w:tcPr>
            <w:tcW w:w="1168" w:type="dxa"/>
            <w:vMerge/>
            <w:tcBorders>
              <w:top w:val="nil"/>
              <w:left w:val="nil"/>
              <w:bottom w:val="single" w:sz="4" w:space="0" w:color="000000"/>
              <w:right w:val="nil"/>
            </w:tcBorders>
            <w:vAlign w:val="center"/>
            <w:hideMark/>
          </w:tcPr>
          <w:p w14:paraId="197DBADC" w14:textId="77777777" w:rsidR="00AD0475" w:rsidRPr="007E1D98" w:rsidRDefault="00AD0475" w:rsidP="00054B64">
            <w:pPr>
              <w:rPr>
                <w:color w:val="000000"/>
                <w:sz w:val="22"/>
                <w:szCs w:val="22"/>
              </w:rPr>
            </w:pPr>
          </w:p>
        </w:tc>
        <w:tc>
          <w:tcPr>
            <w:tcW w:w="709" w:type="dxa"/>
            <w:tcBorders>
              <w:top w:val="nil"/>
              <w:left w:val="nil"/>
              <w:bottom w:val="single" w:sz="4" w:space="0" w:color="000000"/>
              <w:right w:val="single" w:sz="12" w:space="0" w:color="000000"/>
            </w:tcBorders>
            <w:shd w:val="clear" w:color="auto" w:fill="auto"/>
            <w:hideMark/>
          </w:tcPr>
          <w:p w14:paraId="07764B43"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4" w:space="0" w:color="000000"/>
              <w:right w:val="single" w:sz="4" w:space="0" w:color="000000"/>
            </w:tcBorders>
            <w:shd w:val="clear" w:color="auto" w:fill="auto"/>
            <w:noWrap/>
            <w:vAlign w:val="center"/>
            <w:hideMark/>
          </w:tcPr>
          <w:p w14:paraId="60320BCD" w14:textId="77777777" w:rsidR="00AD0475" w:rsidRPr="007E1D98" w:rsidRDefault="00AD0475" w:rsidP="00054B64">
            <w:pPr>
              <w:jc w:val="right"/>
              <w:rPr>
                <w:color w:val="000000"/>
                <w:sz w:val="22"/>
                <w:szCs w:val="22"/>
              </w:rPr>
            </w:pPr>
            <w:r w:rsidRPr="007E1D98">
              <w:rPr>
                <w:color w:val="000000"/>
                <w:sz w:val="22"/>
                <w:szCs w:val="22"/>
              </w:rPr>
              <w:t>113</w:t>
            </w:r>
          </w:p>
        </w:tc>
        <w:tc>
          <w:tcPr>
            <w:tcW w:w="851" w:type="dxa"/>
            <w:tcBorders>
              <w:top w:val="nil"/>
              <w:left w:val="nil"/>
              <w:bottom w:val="single" w:sz="4" w:space="0" w:color="000000"/>
              <w:right w:val="single" w:sz="4" w:space="0" w:color="000000"/>
            </w:tcBorders>
            <w:shd w:val="clear" w:color="auto" w:fill="auto"/>
            <w:noWrap/>
            <w:vAlign w:val="center"/>
            <w:hideMark/>
          </w:tcPr>
          <w:p w14:paraId="7AFB95BB" w14:textId="77777777" w:rsidR="00AD0475" w:rsidRPr="007E1D98" w:rsidRDefault="00AD0475" w:rsidP="00054B64">
            <w:pPr>
              <w:jc w:val="right"/>
              <w:rPr>
                <w:color w:val="000000"/>
                <w:sz w:val="22"/>
                <w:szCs w:val="22"/>
              </w:rPr>
            </w:pPr>
            <w:r w:rsidRPr="007E1D98">
              <w:rPr>
                <w:color w:val="000000"/>
                <w:sz w:val="22"/>
                <w:szCs w:val="22"/>
              </w:rPr>
              <w:t>113</w:t>
            </w:r>
          </w:p>
        </w:tc>
        <w:tc>
          <w:tcPr>
            <w:tcW w:w="851" w:type="dxa"/>
            <w:tcBorders>
              <w:top w:val="nil"/>
              <w:left w:val="nil"/>
              <w:bottom w:val="single" w:sz="4" w:space="0" w:color="000000"/>
              <w:right w:val="single" w:sz="4" w:space="0" w:color="000000"/>
            </w:tcBorders>
            <w:shd w:val="clear" w:color="auto" w:fill="auto"/>
            <w:noWrap/>
            <w:vAlign w:val="center"/>
            <w:hideMark/>
          </w:tcPr>
          <w:p w14:paraId="20AC141B" w14:textId="77777777" w:rsidR="00AD0475" w:rsidRPr="007E1D98" w:rsidRDefault="00AD0475" w:rsidP="00054B64">
            <w:pPr>
              <w:jc w:val="right"/>
              <w:rPr>
                <w:color w:val="000000"/>
                <w:sz w:val="22"/>
                <w:szCs w:val="22"/>
              </w:rPr>
            </w:pPr>
            <w:r w:rsidRPr="007E1D98">
              <w:rPr>
                <w:color w:val="000000"/>
                <w:sz w:val="22"/>
                <w:szCs w:val="22"/>
              </w:rPr>
              <w:t>113</w:t>
            </w:r>
          </w:p>
        </w:tc>
        <w:tc>
          <w:tcPr>
            <w:tcW w:w="708" w:type="dxa"/>
            <w:tcBorders>
              <w:top w:val="nil"/>
              <w:left w:val="nil"/>
              <w:bottom w:val="single" w:sz="4" w:space="0" w:color="000000"/>
              <w:right w:val="single" w:sz="4" w:space="0" w:color="000000"/>
            </w:tcBorders>
            <w:shd w:val="clear" w:color="auto" w:fill="auto"/>
            <w:noWrap/>
            <w:vAlign w:val="center"/>
            <w:hideMark/>
          </w:tcPr>
          <w:p w14:paraId="048C1C50" w14:textId="77777777" w:rsidR="00AD0475" w:rsidRPr="007E1D98" w:rsidRDefault="00AD0475" w:rsidP="00054B64">
            <w:pPr>
              <w:jc w:val="right"/>
              <w:rPr>
                <w:color w:val="000000"/>
                <w:sz w:val="22"/>
                <w:szCs w:val="22"/>
              </w:rPr>
            </w:pPr>
            <w:r w:rsidRPr="007E1D98">
              <w:rPr>
                <w:color w:val="000000"/>
                <w:sz w:val="22"/>
                <w:szCs w:val="22"/>
              </w:rPr>
              <w:t>113</w:t>
            </w:r>
          </w:p>
        </w:tc>
        <w:tc>
          <w:tcPr>
            <w:tcW w:w="708" w:type="dxa"/>
            <w:tcBorders>
              <w:top w:val="nil"/>
              <w:left w:val="nil"/>
              <w:bottom w:val="single" w:sz="4" w:space="0" w:color="000000"/>
              <w:right w:val="single" w:sz="4" w:space="0" w:color="000000"/>
            </w:tcBorders>
            <w:shd w:val="clear" w:color="auto" w:fill="auto"/>
            <w:noWrap/>
            <w:vAlign w:val="center"/>
            <w:hideMark/>
          </w:tcPr>
          <w:p w14:paraId="0E26EE00" w14:textId="77777777" w:rsidR="00AD0475" w:rsidRPr="007E1D98" w:rsidRDefault="00AD0475" w:rsidP="00054B64">
            <w:pPr>
              <w:jc w:val="right"/>
              <w:rPr>
                <w:color w:val="000000"/>
                <w:sz w:val="22"/>
                <w:szCs w:val="22"/>
              </w:rPr>
            </w:pPr>
            <w:r w:rsidRPr="007E1D98">
              <w:rPr>
                <w:color w:val="000000"/>
                <w:sz w:val="22"/>
                <w:szCs w:val="22"/>
              </w:rPr>
              <w:t>114</w:t>
            </w:r>
          </w:p>
        </w:tc>
        <w:tc>
          <w:tcPr>
            <w:tcW w:w="709" w:type="dxa"/>
            <w:tcBorders>
              <w:top w:val="nil"/>
              <w:left w:val="nil"/>
              <w:bottom w:val="single" w:sz="4" w:space="0" w:color="000000"/>
              <w:right w:val="single" w:sz="4" w:space="0" w:color="000000"/>
            </w:tcBorders>
            <w:shd w:val="clear" w:color="auto" w:fill="auto"/>
            <w:noWrap/>
            <w:vAlign w:val="center"/>
            <w:hideMark/>
          </w:tcPr>
          <w:p w14:paraId="06852DAD" w14:textId="77777777" w:rsidR="00AD0475" w:rsidRPr="007E1D98" w:rsidRDefault="00AD0475" w:rsidP="00054B64">
            <w:pPr>
              <w:jc w:val="right"/>
              <w:rPr>
                <w:color w:val="000000"/>
                <w:sz w:val="22"/>
                <w:szCs w:val="22"/>
              </w:rPr>
            </w:pPr>
            <w:r w:rsidRPr="007E1D98">
              <w:rPr>
                <w:color w:val="000000"/>
                <w:sz w:val="22"/>
                <w:szCs w:val="22"/>
              </w:rPr>
              <w:t>114</w:t>
            </w:r>
          </w:p>
        </w:tc>
        <w:tc>
          <w:tcPr>
            <w:tcW w:w="708" w:type="dxa"/>
            <w:tcBorders>
              <w:top w:val="nil"/>
              <w:left w:val="nil"/>
              <w:bottom w:val="single" w:sz="4" w:space="0" w:color="000000"/>
              <w:right w:val="single" w:sz="4" w:space="0" w:color="000000"/>
            </w:tcBorders>
            <w:shd w:val="clear" w:color="auto" w:fill="auto"/>
            <w:noWrap/>
            <w:vAlign w:val="center"/>
            <w:hideMark/>
          </w:tcPr>
          <w:p w14:paraId="3E35F7C0" w14:textId="77777777" w:rsidR="00AD0475" w:rsidRPr="007E1D98" w:rsidRDefault="00AD0475" w:rsidP="00054B64">
            <w:pPr>
              <w:jc w:val="right"/>
              <w:rPr>
                <w:color w:val="000000"/>
                <w:sz w:val="22"/>
                <w:szCs w:val="22"/>
              </w:rPr>
            </w:pPr>
            <w:r w:rsidRPr="007E1D98">
              <w:rPr>
                <w:color w:val="000000"/>
                <w:sz w:val="22"/>
                <w:szCs w:val="22"/>
              </w:rPr>
              <w:t>113</w:t>
            </w:r>
          </w:p>
        </w:tc>
        <w:tc>
          <w:tcPr>
            <w:tcW w:w="709" w:type="dxa"/>
            <w:tcBorders>
              <w:top w:val="nil"/>
              <w:left w:val="nil"/>
              <w:bottom w:val="single" w:sz="4" w:space="0" w:color="000000"/>
              <w:right w:val="single" w:sz="4" w:space="0" w:color="000000"/>
            </w:tcBorders>
            <w:shd w:val="clear" w:color="auto" w:fill="auto"/>
            <w:noWrap/>
            <w:vAlign w:val="center"/>
            <w:hideMark/>
          </w:tcPr>
          <w:p w14:paraId="376E598A" w14:textId="77777777" w:rsidR="00AD0475" w:rsidRPr="007E1D98" w:rsidRDefault="00AD0475" w:rsidP="00054B64">
            <w:pPr>
              <w:jc w:val="right"/>
              <w:rPr>
                <w:color w:val="000000"/>
                <w:sz w:val="22"/>
                <w:szCs w:val="22"/>
              </w:rPr>
            </w:pPr>
            <w:r w:rsidRPr="007E1D98">
              <w:rPr>
                <w:color w:val="000000"/>
                <w:sz w:val="22"/>
                <w:szCs w:val="22"/>
              </w:rPr>
              <w:t>114</w:t>
            </w:r>
          </w:p>
        </w:tc>
        <w:tc>
          <w:tcPr>
            <w:tcW w:w="709" w:type="dxa"/>
            <w:tcBorders>
              <w:top w:val="nil"/>
              <w:left w:val="nil"/>
              <w:bottom w:val="single" w:sz="4" w:space="0" w:color="000000"/>
              <w:right w:val="single" w:sz="4" w:space="0" w:color="000000"/>
            </w:tcBorders>
            <w:shd w:val="clear" w:color="auto" w:fill="auto"/>
            <w:noWrap/>
            <w:vAlign w:val="center"/>
            <w:hideMark/>
          </w:tcPr>
          <w:p w14:paraId="1F6DE657" w14:textId="77777777" w:rsidR="00AD0475" w:rsidRPr="007E1D98" w:rsidRDefault="00AD0475" w:rsidP="00054B64">
            <w:pPr>
              <w:jc w:val="right"/>
              <w:rPr>
                <w:color w:val="000000"/>
                <w:sz w:val="22"/>
                <w:szCs w:val="22"/>
              </w:rPr>
            </w:pPr>
            <w:r w:rsidRPr="007E1D98">
              <w:rPr>
                <w:color w:val="000000"/>
                <w:sz w:val="22"/>
                <w:szCs w:val="22"/>
              </w:rPr>
              <w:t>114</w:t>
            </w:r>
          </w:p>
        </w:tc>
      </w:tr>
      <w:tr w:rsidR="003708CC" w:rsidRPr="002A1E88" w14:paraId="117EDEEB" w14:textId="77777777" w:rsidTr="003708CC">
        <w:trPr>
          <w:trHeight w:val="960"/>
        </w:trPr>
        <w:tc>
          <w:tcPr>
            <w:tcW w:w="250" w:type="dxa"/>
            <w:vMerge/>
            <w:tcBorders>
              <w:top w:val="nil"/>
              <w:left w:val="single" w:sz="12" w:space="0" w:color="000000"/>
              <w:bottom w:val="single" w:sz="12" w:space="0" w:color="000000"/>
              <w:right w:val="nil"/>
            </w:tcBorders>
            <w:vAlign w:val="center"/>
            <w:hideMark/>
          </w:tcPr>
          <w:p w14:paraId="326395B6" w14:textId="77777777" w:rsidR="00AD0475" w:rsidRPr="007E1D98" w:rsidRDefault="00AD0475" w:rsidP="00054B64">
            <w:pPr>
              <w:rPr>
                <w:color w:val="000000"/>
                <w:sz w:val="22"/>
                <w:szCs w:val="22"/>
              </w:rPr>
            </w:pPr>
          </w:p>
        </w:tc>
        <w:tc>
          <w:tcPr>
            <w:tcW w:w="1168" w:type="dxa"/>
            <w:vMerge w:val="restart"/>
            <w:tcBorders>
              <w:top w:val="nil"/>
              <w:left w:val="nil"/>
              <w:bottom w:val="single" w:sz="12" w:space="0" w:color="000000"/>
              <w:right w:val="nil"/>
            </w:tcBorders>
            <w:shd w:val="clear" w:color="auto" w:fill="auto"/>
            <w:hideMark/>
          </w:tcPr>
          <w:p w14:paraId="31733DCF" w14:textId="77777777" w:rsidR="00AD0475" w:rsidRPr="007E1D98" w:rsidRDefault="00AD0475" w:rsidP="00054B64">
            <w:pPr>
              <w:rPr>
                <w:color w:val="000000"/>
                <w:sz w:val="22"/>
                <w:szCs w:val="22"/>
              </w:rPr>
            </w:pPr>
            <w:r w:rsidRPr="007E1D98">
              <w:rPr>
                <w:color w:val="000000"/>
                <w:sz w:val="22"/>
                <w:szCs w:val="22"/>
              </w:rPr>
              <w:t>АхенбDSM_Антисоц расстрва</w:t>
            </w:r>
          </w:p>
        </w:tc>
        <w:tc>
          <w:tcPr>
            <w:tcW w:w="709" w:type="dxa"/>
            <w:tcBorders>
              <w:top w:val="nil"/>
              <w:left w:val="nil"/>
              <w:bottom w:val="nil"/>
              <w:right w:val="single" w:sz="12" w:space="0" w:color="000000"/>
            </w:tcBorders>
            <w:shd w:val="clear" w:color="auto" w:fill="auto"/>
            <w:hideMark/>
          </w:tcPr>
          <w:p w14:paraId="2D170E1C" w14:textId="77777777" w:rsidR="00AD0475" w:rsidRPr="007E1D98" w:rsidRDefault="00AD0475" w:rsidP="00054B64">
            <w:pPr>
              <w:rPr>
                <w:color w:val="000000"/>
                <w:sz w:val="22"/>
                <w:szCs w:val="22"/>
              </w:rPr>
            </w:pPr>
            <w:r w:rsidRPr="007E1D98">
              <w:rPr>
                <w:color w:val="000000"/>
                <w:sz w:val="22"/>
                <w:szCs w:val="22"/>
              </w:rPr>
              <w:t>Коэффициент корреляции</w:t>
            </w:r>
          </w:p>
        </w:tc>
        <w:tc>
          <w:tcPr>
            <w:tcW w:w="850" w:type="dxa"/>
            <w:tcBorders>
              <w:top w:val="nil"/>
              <w:left w:val="nil"/>
              <w:bottom w:val="nil"/>
              <w:right w:val="single" w:sz="4" w:space="0" w:color="000000"/>
            </w:tcBorders>
            <w:shd w:val="clear" w:color="000000" w:fill="FFFF00"/>
            <w:noWrap/>
            <w:vAlign w:val="center"/>
            <w:hideMark/>
          </w:tcPr>
          <w:p w14:paraId="68850ED4" w14:textId="77777777" w:rsidR="00AD0475" w:rsidRPr="007E1D98" w:rsidRDefault="00AD0475" w:rsidP="00054B64">
            <w:pPr>
              <w:jc w:val="right"/>
              <w:rPr>
                <w:color w:val="000000"/>
                <w:sz w:val="22"/>
                <w:szCs w:val="22"/>
              </w:rPr>
            </w:pPr>
            <w:r w:rsidRPr="007E1D98">
              <w:rPr>
                <w:color w:val="000000"/>
                <w:sz w:val="22"/>
                <w:szCs w:val="22"/>
              </w:rPr>
              <w:t>-,186</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5396BFDE" w14:textId="77777777" w:rsidR="00AD0475" w:rsidRPr="007E1D98" w:rsidRDefault="00AD0475" w:rsidP="00054B64">
            <w:pPr>
              <w:jc w:val="right"/>
              <w:rPr>
                <w:color w:val="000000"/>
                <w:sz w:val="22"/>
                <w:szCs w:val="22"/>
              </w:rPr>
            </w:pPr>
            <w:r w:rsidRPr="007E1D98">
              <w:rPr>
                <w:color w:val="000000"/>
                <w:sz w:val="22"/>
                <w:szCs w:val="22"/>
              </w:rPr>
              <w:t>,237</w:t>
            </w:r>
            <w:r w:rsidRPr="007E1D98">
              <w:rPr>
                <w:color w:val="000000"/>
                <w:sz w:val="22"/>
                <w:szCs w:val="22"/>
                <w:vertAlign w:val="superscript"/>
              </w:rPr>
              <w:t>*</w:t>
            </w:r>
          </w:p>
        </w:tc>
        <w:tc>
          <w:tcPr>
            <w:tcW w:w="851" w:type="dxa"/>
            <w:tcBorders>
              <w:top w:val="nil"/>
              <w:left w:val="nil"/>
              <w:bottom w:val="nil"/>
              <w:right w:val="single" w:sz="4" w:space="0" w:color="000000"/>
            </w:tcBorders>
            <w:shd w:val="clear" w:color="000000" w:fill="FFFF00"/>
            <w:noWrap/>
            <w:vAlign w:val="center"/>
            <w:hideMark/>
          </w:tcPr>
          <w:p w14:paraId="594B9438" w14:textId="77777777" w:rsidR="00AD0475" w:rsidRPr="007E1D98" w:rsidRDefault="00AD0475" w:rsidP="00054B64">
            <w:pPr>
              <w:jc w:val="right"/>
              <w:rPr>
                <w:color w:val="000000"/>
                <w:sz w:val="22"/>
                <w:szCs w:val="22"/>
              </w:rPr>
            </w:pPr>
            <w:r w:rsidRPr="007E1D98">
              <w:rPr>
                <w:color w:val="000000"/>
                <w:sz w:val="22"/>
                <w:szCs w:val="22"/>
              </w:rPr>
              <w:t>,309</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auto" w:fill="auto"/>
            <w:noWrap/>
            <w:vAlign w:val="center"/>
            <w:hideMark/>
          </w:tcPr>
          <w:p w14:paraId="438209C0" w14:textId="77777777" w:rsidR="00AD0475" w:rsidRPr="007E1D98" w:rsidRDefault="00AD0475" w:rsidP="00054B64">
            <w:pPr>
              <w:jc w:val="right"/>
              <w:rPr>
                <w:color w:val="000000"/>
                <w:sz w:val="22"/>
                <w:szCs w:val="22"/>
              </w:rPr>
            </w:pPr>
            <w:r w:rsidRPr="007E1D98">
              <w:rPr>
                <w:color w:val="000000"/>
                <w:sz w:val="22"/>
                <w:szCs w:val="22"/>
              </w:rPr>
              <w:t>-,169</w:t>
            </w:r>
          </w:p>
        </w:tc>
        <w:tc>
          <w:tcPr>
            <w:tcW w:w="708" w:type="dxa"/>
            <w:tcBorders>
              <w:top w:val="nil"/>
              <w:left w:val="nil"/>
              <w:bottom w:val="nil"/>
              <w:right w:val="single" w:sz="4" w:space="0" w:color="000000"/>
            </w:tcBorders>
            <w:shd w:val="clear" w:color="auto" w:fill="auto"/>
            <w:noWrap/>
            <w:vAlign w:val="center"/>
            <w:hideMark/>
          </w:tcPr>
          <w:p w14:paraId="6EBCE9AE" w14:textId="77777777" w:rsidR="00AD0475" w:rsidRPr="007E1D98" w:rsidRDefault="00AD0475" w:rsidP="00054B64">
            <w:pPr>
              <w:jc w:val="right"/>
              <w:rPr>
                <w:color w:val="000000"/>
                <w:sz w:val="22"/>
                <w:szCs w:val="22"/>
              </w:rPr>
            </w:pPr>
            <w:r w:rsidRPr="007E1D98">
              <w:rPr>
                <w:color w:val="000000"/>
                <w:sz w:val="22"/>
                <w:szCs w:val="22"/>
              </w:rPr>
              <w:t>-,020</w:t>
            </w:r>
          </w:p>
        </w:tc>
        <w:tc>
          <w:tcPr>
            <w:tcW w:w="709" w:type="dxa"/>
            <w:tcBorders>
              <w:top w:val="nil"/>
              <w:left w:val="nil"/>
              <w:bottom w:val="nil"/>
              <w:right w:val="single" w:sz="4" w:space="0" w:color="000000"/>
            </w:tcBorders>
            <w:shd w:val="clear" w:color="000000" w:fill="FFFF00"/>
            <w:noWrap/>
            <w:vAlign w:val="center"/>
            <w:hideMark/>
          </w:tcPr>
          <w:p w14:paraId="605DBDBB" w14:textId="77777777" w:rsidR="00AD0475" w:rsidRPr="007E1D98" w:rsidRDefault="00AD0475" w:rsidP="00054B64">
            <w:pPr>
              <w:jc w:val="right"/>
              <w:rPr>
                <w:color w:val="000000"/>
                <w:sz w:val="22"/>
                <w:szCs w:val="22"/>
              </w:rPr>
            </w:pPr>
            <w:r w:rsidRPr="007E1D98">
              <w:rPr>
                <w:color w:val="000000"/>
                <w:sz w:val="22"/>
                <w:szCs w:val="22"/>
              </w:rPr>
              <w:t>-,189</w:t>
            </w:r>
            <w:r w:rsidRPr="007E1D98">
              <w:rPr>
                <w:color w:val="000000"/>
                <w:sz w:val="22"/>
                <w:szCs w:val="22"/>
                <w:vertAlign w:val="superscript"/>
              </w:rPr>
              <w:t>*</w:t>
            </w:r>
          </w:p>
        </w:tc>
        <w:tc>
          <w:tcPr>
            <w:tcW w:w="708" w:type="dxa"/>
            <w:tcBorders>
              <w:top w:val="nil"/>
              <w:left w:val="nil"/>
              <w:bottom w:val="nil"/>
              <w:right w:val="single" w:sz="4" w:space="0" w:color="000000"/>
            </w:tcBorders>
            <w:shd w:val="clear" w:color="000000" w:fill="FFFF00"/>
            <w:noWrap/>
            <w:vAlign w:val="center"/>
            <w:hideMark/>
          </w:tcPr>
          <w:p w14:paraId="0744A327" w14:textId="77777777" w:rsidR="00AD0475" w:rsidRPr="007E1D98" w:rsidRDefault="00AD0475" w:rsidP="00054B64">
            <w:pPr>
              <w:jc w:val="right"/>
              <w:rPr>
                <w:color w:val="000000"/>
                <w:sz w:val="22"/>
                <w:szCs w:val="22"/>
              </w:rPr>
            </w:pPr>
            <w:r w:rsidRPr="007E1D98">
              <w:rPr>
                <w:color w:val="000000"/>
                <w:sz w:val="22"/>
                <w:szCs w:val="22"/>
              </w:rPr>
              <w:t>,237</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000000" w:fill="FFFF00"/>
            <w:noWrap/>
            <w:vAlign w:val="center"/>
            <w:hideMark/>
          </w:tcPr>
          <w:p w14:paraId="6F33B814" w14:textId="77777777" w:rsidR="00AD0475" w:rsidRPr="007E1D98" w:rsidRDefault="00AD0475" w:rsidP="00054B64">
            <w:pPr>
              <w:jc w:val="right"/>
              <w:rPr>
                <w:color w:val="000000"/>
                <w:sz w:val="22"/>
                <w:szCs w:val="22"/>
              </w:rPr>
            </w:pPr>
            <w:r w:rsidRPr="007E1D98">
              <w:rPr>
                <w:color w:val="000000"/>
                <w:sz w:val="22"/>
                <w:szCs w:val="22"/>
              </w:rPr>
              <w:t>,312</w:t>
            </w:r>
            <w:r w:rsidRPr="007E1D98">
              <w:rPr>
                <w:color w:val="000000"/>
                <w:sz w:val="22"/>
                <w:szCs w:val="22"/>
                <w:vertAlign w:val="superscript"/>
              </w:rPr>
              <w:t>**</w:t>
            </w:r>
          </w:p>
        </w:tc>
        <w:tc>
          <w:tcPr>
            <w:tcW w:w="709" w:type="dxa"/>
            <w:tcBorders>
              <w:top w:val="nil"/>
              <w:left w:val="nil"/>
              <w:bottom w:val="nil"/>
              <w:right w:val="single" w:sz="4" w:space="0" w:color="000000"/>
            </w:tcBorders>
            <w:shd w:val="clear" w:color="auto" w:fill="auto"/>
            <w:noWrap/>
            <w:vAlign w:val="center"/>
            <w:hideMark/>
          </w:tcPr>
          <w:p w14:paraId="2E29B7DA" w14:textId="77777777" w:rsidR="00AD0475" w:rsidRPr="007E1D98" w:rsidRDefault="00AD0475" w:rsidP="00054B64">
            <w:pPr>
              <w:jc w:val="right"/>
              <w:rPr>
                <w:color w:val="000000"/>
                <w:sz w:val="22"/>
                <w:szCs w:val="22"/>
              </w:rPr>
            </w:pPr>
            <w:r w:rsidRPr="007E1D98">
              <w:rPr>
                <w:color w:val="000000"/>
                <w:sz w:val="22"/>
                <w:szCs w:val="22"/>
              </w:rPr>
              <w:t>,093</w:t>
            </w:r>
          </w:p>
        </w:tc>
      </w:tr>
      <w:tr w:rsidR="003708CC" w:rsidRPr="002A1E88" w14:paraId="5A48F40B" w14:textId="77777777" w:rsidTr="003708CC">
        <w:trPr>
          <w:trHeight w:val="720"/>
        </w:trPr>
        <w:tc>
          <w:tcPr>
            <w:tcW w:w="250" w:type="dxa"/>
            <w:vMerge/>
            <w:tcBorders>
              <w:top w:val="nil"/>
              <w:left w:val="single" w:sz="12" w:space="0" w:color="000000"/>
              <w:bottom w:val="single" w:sz="12" w:space="0" w:color="000000"/>
              <w:right w:val="nil"/>
            </w:tcBorders>
            <w:vAlign w:val="center"/>
            <w:hideMark/>
          </w:tcPr>
          <w:p w14:paraId="4B3AA41A" w14:textId="77777777" w:rsidR="00AD0475" w:rsidRPr="007E1D98" w:rsidRDefault="00AD0475" w:rsidP="00054B64">
            <w:pPr>
              <w:rPr>
                <w:color w:val="000000"/>
                <w:sz w:val="22"/>
                <w:szCs w:val="22"/>
              </w:rPr>
            </w:pPr>
          </w:p>
        </w:tc>
        <w:tc>
          <w:tcPr>
            <w:tcW w:w="1168" w:type="dxa"/>
            <w:vMerge/>
            <w:tcBorders>
              <w:top w:val="nil"/>
              <w:left w:val="nil"/>
              <w:bottom w:val="single" w:sz="12" w:space="0" w:color="000000"/>
              <w:right w:val="nil"/>
            </w:tcBorders>
            <w:vAlign w:val="center"/>
            <w:hideMark/>
          </w:tcPr>
          <w:p w14:paraId="23B66545" w14:textId="77777777" w:rsidR="00AD0475" w:rsidRPr="007E1D98" w:rsidRDefault="00AD0475" w:rsidP="00054B64">
            <w:pPr>
              <w:rPr>
                <w:color w:val="000000"/>
                <w:sz w:val="22"/>
                <w:szCs w:val="22"/>
              </w:rPr>
            </w:pPr>
          </w:p>
        </w:tc>
        <w:tc>
          <w:tcPr>
            <w:tcW w:w="709" w:type="dxa"/>
            <w:tcBorders>
              <w:top w:val="nil"/>
              <w:left w:val="nil"/>
              <w:bottom w:val="nil"/>
              <w:right w:val="single" w:sz="12" w:space="0" w:color="000000"/>
            </w:tcBorders>
            <w:shd w:val="clear" w:color="auto" w:fill="auto"/>
            <w:hideMark/>
          </w:tcPr>
          <w:p w14:paraId="2757CA28" w14:textId="77777777" w:rsidR="00AD0475" w:rsidRPr="007E1D98" w:rsidRDefault="00AD0475" w:rsidP="00054B64">
            <w:pPr>
              <w:rPr>
                <w:color w:val="000000"/>
                <w:sz w:val="22"/>
                <w:szCs w:val="22"/>
              </w:rPr>
            </w:pPr>
            <w:r w:rsidRPr="007E1D98">
              <w:rPr>
                <w:color w:val="000000"/>
                <w:sz w:val="22"/>
                <w:szCs w:val="22"/>
              </w:rPr>
              <w:t>Знач. (2-х сторонняя)</w:t>
            </w:r>
          </w:p>
        </w:tc>
        <w:tc>
          <w:tcPr>
            <w:tcW w:w="850" w:type="dxa"/>
            <w:tcBorders>
              <w:top w:val="nil"/>
              <w:left w:val="nil"/>
              <w:bottom w:val="nil"/>
              <w:right w:val="single" w:sz="4" w:space="0" w:color="000000"/>
            </w:tcBorders>
            <w:shd w:val="clear" w:color="auto" w:fill="auto"/>
            <w:noWrap/>
            <w:vAlign w:val="center"/>
            <w:hideMark/>
          </w:tcPr>
          <w:p w14:paraId="6DF31BF2" w14:textId="77777777" w:rsidR="00AD0475" w:rsidRPr="007E1D98" w:rsidRDefault="00AD0475" w:rsidP="00054B64">
            <w:pPr>
              <w:jc w:val="right"/>
              <w:rPr>
                <w:color w:val="000000"/>
                <w:sz w:val="22"/>
                <w:szCs w:val="22"/>
              </w:rPr>
            </w:pPr>
            <w:r w:rsidRPr="007E1D98">
              <w:rPr>
                <w:color w:val="000000"/>
                <w:sz w:val="22"/>
                <w:szCs w:val="22"/>
              </w:rPr>
              <w:t>,048</w:t>
            </w:r>
          </w:p>
        </w:tc>
        <w:tc>
          <w:tcPr>
            <w:tcW w:w="851" w:type="dxa"/>
            <w:tcBorders>
              <w:top w:val="nil"/>
              <w:left w:val="nil"/>
              <w:bottom w:val="nil"/>
              <w:right w:val="single" w:sz="4" w:space="0" w:color="000000"/>
            </w:tcBorders>
            <w:shd w:val="clear" w:color="auto" w:fill="auto"/>
            <w:noWrap/>
            <w:vAlign w:val="center"/>
            <w:hideMark/>
          </w:tcPr>
          <w:p w14:paraId="228414B1" w14:textId="77777777" w:rsidR="00AD0475" w:rsidRPr="007E1D98" w:rsidRDefault="00AD0475" w:rsidP="00054B64">
            <w:pPr>
              <w:jc w:val="right"/>
              <w:rPr>
                <w:color w:val="000000"/>
                <w:sz w:val="22"/>
                <w:szCs w:val="22"/>
              </w:rPr>
            </w:pPr>
            <w:r w:rsidRPr="007E1D98">
              <w:rPr>
                <w:color w:val="000000"/>
                <w:sz w:val="22"/>
                <w:szCs w:val="22"/>
              </w:rPr>
              <w:t>,011</w:t>
            </w:r>
          </w:p>
        </w:tc>
        <w:tc>
          <w:tcPr>
            <w:tcW w:w="851" w:type="dxa"/>
            <w:tcBorders>
              <w:top w:val="nil"/>
              <w:left w:val="nil"/>
              <w:bottom w:val="nil"/>
              <w:right w:val="single" w:sz="4" w:space="0" w:color="000000"/>
            </w:tcBorders>
            <w:shd w:val="clear" w:color="auto" w:fill="auto"/>
            <w:noWrap/>
            <w:vAlign w:val="center"/>
            <w:hideMark/>
          </w:tcPr>
          <w:p w14:paraId="401A94DB" w14:textId="77777777" w:rsidR="00AD0475" w:rsidRPr="007E1D98" w:rsidRDefault="00AD0475" w:rsidP="00054B64">
            <w:pPr>
              <w:jc w:val="right"/>
              <w:rPr>
                <w:color w:val="000000"/>
                <w:sz w:val="22"/>
                <w:szCs w:val="22"/>
              </w:rPr>
            </w:pPr>
            <w:r w:rsidRPr="007E1D98">
              <w:rPr>
                <w:color w:val="000000"/>
                <w:sz w:val="22"/>
                <w:szCs w:val="22"/>
              </w:rPr>
              <w:t>,001</w:t>
            </w:r>
          </w:p>
        </w:tc>
        <w:tc>
          <w:tcPr>
            <w:tcW w:w="708" w:type="dxa"/>
            <w:tcBorders>
              <w:top w:val="nil"/>
              <w:left w:val="nil"/>
              <w:bottom w:val="nil"/>
              <w:right w:val="single" w:sz="4" w:space="0" w:color="000000"/>
            </w:tcBorders>
            <w:shd w:val="clear" w:color="auto" w:fill="auto"/>
            <w:noWrap/>
            <w:vAlign w:val="center"/>
            <w:hideMark/>
          </w:tcPr>
          <w:p w14:paraId="56CD6522" w14:textId="77777777" w:rsidR="00AD0475" w:rsidRPr="007E1D98" w:rsidRDefault="00AD0475" w:rsidP="00054B64">
            <w:pPr>
              <w:jc w:val="right"/>
              <w:rPr>
                <w:color w:val="000000"/>
                <w:sz w:val="22"/>
                <w:szCs w:val="22"/>
              </w:rPr>
            </w:pPr>
            <w:r w:rsidRPr="007E1D98">
              <w:rPr>
                <w:color w:val="000000"/>
                <w:sz w:val="22"/>
                <w:szCs w:val="22"/>
              </w:rPr>
              <w:t>,072</w:t>
            </w:r>
          </w:p>
        </w:tc>
        <w:tc>
          <w:tcPr>
            <w:tcW w:w="708" w:type="dxa"/>
            <w:tcBorders>
              <w:top w:val="nil"/>
              <w:left w:val="nil"/>
              <w:bottom w:val="nil"/>
              <w:right w:val="single" w:sz="4" w:space="0" w:color="000000"/>
            </w:tcBorders>
            <w:shd w:val="clear" w:color="auto" w:fill="auto"/>
            <w:noWrap/>
            <w:vAlign w:val="center"/>
            <w:hideMark/>
          </w:tcPr>
          <w:p w14:paraId="20AD9F72" w14:textId="77777777" w:rsidR="00AD0475" w:rsidRPr="007E1D98" w:rsidRDefault="00AD0475" w:rsidP="00054B64">
            <w:pPr>
              <w:jc w:val="right"/>
              <w:rPr>
                <w:color w:val="000000"/>
                <w:sz w:val="22"/>
                <w:szCs w:val="22"/>
              </w:rPr>
            </w:pPr>
            <w:r w:rsidRPr="007E1D98">
              <w:rPr>
                <w:color w:val="000000"/>
                <w:sz w:val="22"/>
                <w:szCs w:val="22"/>
              </w:rPr>
              <w:t>,830</w:t>
            </w:r>
          </w:p>
        </w:tc>
        <w:tc>
          <w:tcPr>
            <w:tcW w:w="709" w:type="dxa"/>
            <w:tcBorders>
              <w:top w:val="nil"/>
              <w:left w:val="nil"/>
              <w:bottom w:val="nil"/>
              <w:right w:val="single" w:sz="4" w:space="0" w:color="000000"/>
            </w:tcBorders>
            <w:shd w:val="clear" w:color="auto" w:fill="auto"/>
            <w:noWrap/>
            <w:vAlign w:val="center"/>
            <w:hideMark/>
          </w:tcPr>
          <w:p w14:paraId="3FCAA6F0" w14:textId="77777777" w:rsidR="00AD0475" w:rsidRPr="007E1D98" w:rsidRDefault="00AD0475" w:rsidP="00054B64">
            <w:pPr>
              <w:jc w:val="right"/>
              <w:rPr>
                <w:color w:val="000000"/>
                <w:sz w:val="22"/>
                <w:szCs w:val="22"/>
              </w:rPr>
            </w:pPr>
            <w:r w:rsidRPr="007E1D98">
              <w:rPr>
                <w:color w:val="000000"/>
                <w:sz w:val="22"/>
                <w:szCs w:val="22"/>
              </w:rPr>
              <w:t>,043</w:t>
            </w:r>
          </w:p>
        </w:tc>
        <w:tc>
          <w:tcPr>
            <w:tcW w:w="708" w:type="dxa"/>
            <w:tcBorders>
              <w:top w:val="nil"/>
              <w:left w:val="nil"/>
              <w:bottom w:val="nil"/>
              <w:right w:val="single" w:sz="4" w:space="0" w:color="000000"/>
            </w:tcBorders>
            <w:shd w:val="clear" w:color="auto" w:fill="auto"/>
            <w:noWrap/>
            <w:vAlign w:val="center"/>
            <w:hideMark/>
          </w:tcPr>
          <w:p w14:paraId="5C732CD0" w14:textId="77777777" w:rsidR="00AD0475" w:rsidRPr="007E1D98" w:rsidRDefault="00AD0475" w:rsidP="00054B64">
            <w:pPr>
              <w:jc w:val="right"/>
              <w:rPr>
                <w:color w:val="000000"/>
                <w:sz w:val="22"/>
                <w:szCs w:val="22"/>
              </w:rPr>
            </w:pPr>
            <w:r w:rsidRPr="007E1D98">
              <w:rPr>
                <w:color w:val="000000"/>
                <w:sz w:val="22"/>
                <w:szCs w:val="22"/>
              </w:rPr>
              <w:t>,011</w:t>
            </w:r>
          </w:p>
        </w:tc>
        <w:tc>
          <w:tcPr>
            <w:tcW w:w="709" w:type="dxa"/>
            <w:tcBorders>
              <w:top w:val="nil"/>
              <w:left w:val="nil"/>
              <w:bottom w:val="nil"/>
              <w:right w:val="single" w:sz="4" w:space="0" w:color="000000"/>
            </w:tcBorders>
            <w:shd w:val="clear" w:color="auto" w:fill="auto"/>
            <w:noWrap/>
            <w:vAlign w:val="center"/>
            <w:hideMark/>
          </w:tcPr>
          <w:p w14:paraId="498B096B" w14:textId="77777777" w:rsidR="00AD0475" w:rsidRPr="007E1D98" w:rsidRDefault="00AD0475" w:rsidP="00054B64">
            <w:pPr>
              <w:jc w:val="right"/>
              <w:rPr>
                <w:color w:val="000000"/>
                <w:sz w:val="22"/>
                <w:szCs w:val="22"/>
              </w:rPr>
            </w:pPr>
            <w:r w:rsidRPr="007E1D98">
              <w:rPr>
                <w:color w:val="000000"/>
                <w:sz w:val="22"/>
                <w:szCs w:val="22"/>
              </w:rPr>
              <w:t>,001</w:t>
            </w:r>
          </w:p>
        </w:tc>
        <w:tc>
          <w:tcPr>
            <w:tcW w:w="709" w:type="dxa"/>
            <w:tcBorders>
              <w:top w:val="nil"/>
              <w:left w:val="nil"/>
              <w:bottom w:val="nil"/>
              <w:right w:val="single" w:sz="4" w:space="0" w:color="000000"/>
            </w:tcBorders>
            <w:shd w:val="clear" w:color="auto" w:fill="auto"/>
            <w:noWrap/>
            <w:vAlign w:val="center"/>
            <w:hideMark/>
          </w:tcPr>
          <w:p w14:paraId="75F53040" w14:textId="77777777" w:rsidR="00AD0475" w:rsidRPr="007E1D98" w:rsidRDefault="00AD0475" w:rsidP="00054B64">
            <w:pPr>
              <w:jc w:val="right"/>
              <w:rPr>
                <w:color w:val="000000"/>
                <w:sz w:val="22"/>
                <w:szCs w:val="22"/>
              </w:rPr>
            </w:pPr>
            <w:r w:rsidRPr="007E1D98">
              <w:rPr>
                <w:color w:val="000000"/>
                <w:sz w:val="22"/>
                <w:szCs w:val="22"/>
              </w:rPr>
              <w:t>,321</w:t>
            </w:r>
          </w:p>
        </w:tc>
      </w:tr>
      <w:tr w:rsidR="003708CC" w:rsidRPr="002A1E88" w14:paraId="39912586" w14:textId="77777777" w:rsidTr="003708CC">
        <w:trPr>
          <w:trHeight w:val="315"/>
        </w:trPr>
        <w:tc>
          <w:tcPr>
            <w:tcW w:w="250" w:type="dxa"/>
            <w:vMerge/>
            <w:tcBorders>
              <w:top w:val="nil"/>
              <w:left w:val="single" w:sz="12" w:space="0" w:color="000000"/>
              <w:bottom w:val="single" w:sz="12" w:space="0" w:color="000000"/>
              <w:right w:val="nil"/>
            </w:tcBorders>
            <w:vAlign w:val="center"/>
            <w:hideMark/>
          </w:tcPr>
          <w:p w14:paraId="3BC7404F" w14:textId="77777777" w:rsidR="00AD0475" w:rsidRPr="007E1D98" w:rsidRDefault="00AD0475" w:rsidP="00054B64">
            <w:pPr>
              <w:rPr>
                <w:color w:val="000000"/>
                <w:sz w:val="22"/>
                <w:szCs w:val="22"/>
              </w:rPr>
            </w:pPr>
          </w:p>
        </w:tc>
        <w:tc>
          <w:tcPr>
            <w:tcW w:w="1168" w:type="dxa"/>
            <w:vMerge/>
            <w:tcBorders>
              <w:top w:val="nil"/>
              <w:left w:val="nil"/>
              <w:bottom w:val="single" w:sz="12" w:space="0" w:color="000000"/>
              <w:right w:val="nil"/>
            </w:tcBorders>
            <w:vAlign w:val="center"/>
            <w:hideMark/>
          </w:tcPr>
          <w:p w14:paraId="65FAE945" w14:textId="77777777" w:rsidR="00AD0475" w:rsidRPr="007E1D98" w:rsidRDefault="00AD0475" w:rsidP="00054B64">
            <w:pPr>
              <w:rPr>
                <w:color w:val="000000"/>
                <w:sz w:val="22"/>
                <w:szCs w:val="22"/>
              </w:rPr>
            </w:pPr>
          </w:p>
        </w:tc>
        <w:tc>
          <w:tcPr>
            <w:tcW w:w="709" w:type="dxa"/>
            <w:tcBorders>
              <w:top w:val="nil"/>
              <w:left w:val="nil"/>
              <w:bottom w:val="single" w:sz="12" w:space="0" w:color="000000"/>
              <w:right w:val="single" w:sz="12" w:space="0" w:color="000000"/>
            </w:tcBorders>
            <w:shd w:val="clear" w:color="auto" w:fill="auto"/>
            <w:hideMark/>
          </w:tcPr>
          <w:p w14:paraId="65D3DC59" w14:textId="77777777" w:rsidR="00AD0475" w:rsidRPr="007E1D98" w:rsidRDefault="00AD0475" w:rsidP="00054B64">
            <w:pPr>
              <w:rPr>
                <w:color w:val="000000"/>
                <w:sz w:val="22"/>
                <w:szCs w:val="22"/>
              </w:rPr>
            </w:pPr>
            <w:r w:rsidRPr="007E1D98">
              <w:rPr>
                <w:color w:val="000000"/>
                <w:sz w:val="22"/>
                <w:szCs w:val="22"/>
              </w:rPr>
              <w:t>N</w:t>
            </w:r>
          </w:p>
        </w:tc>
        <w:tc>
          <w:tcPr>
            <w:tcW w:w="850" w:type="dxa"/>
            <w:tcBorders>
              <w:top w:val="nil"/>
              <w:left w:val="nil"/>
              <w:bottom w:val="single" w:sz="12" w:space="0" w:color="000000"/>
              <w:right w:val="single" w:sz="4" w:space="0" w:color="000000"/>
            </w:tcBorders>
            <w:shd w:val="clear" w:color="auto" w:fill="auto"/>
            <w:noWrap/>
            <w:vAlign w:val="center"/>
            <w:hideMark/>
          </w:tcPr>
          <w:p w14:paraId="0BB92BD6" w14:textId="77777777" w:rsidR="00AD0475" w:rsidRPr="007E1D98" w:rsidRDefault="00AD0475" w:rsidP="00054B64">
            <w:pPr>
              <w:jc w:val="right"/>
              <w:rPr>
                <w:color w:val="000000"/>
                <w:sz w:val="22"/>
                <w:szCs w:val="22"/>
              </w:rPr>
            </w:pPr>
            <w:r w:rsidRPr="007E1D98">
              <w:rPr>
                <w:color w:val="000000"/>
                <w:sz w:val="22"/>
                <w:szCs w:val="22"/>
              </w:rPr>
              <w:t>114</w:t>
            </w:r>
          </w:p>
        </w:tc>
        <w:tc>
          <w:tcPr>
            <w:tcW w:w="851" w:type="dxa"/>
            <w:tcBorders>
              <w:top w:val="nil"/>
              <w:left w:val="nil"/>
              <w:bottom w:val="single" w:sz="12" w:space="0" w:color="000000"/>
              <w:right w:val="single" w:sz="4" w:space="0" w:color="000000"/>
            </w:tcBorders>
            <w:shd w:val="clear" w:color="auto" w:fill="auto"/>
            <w:noWrap/>
            <w:vAlign w:val="center"/>
            <w:hideMark/>
          </w:tcPr>
          <w:p w14:paraId="59D35AA0" w14:textId="77777777" w:rsidR="00AD0475" w:rsidRPr="007E1D98" w:rsidRDefault="00AD0475" w:rsidP="00054B64">
            <w:pPr>
              <w:jc w:val="right"/>
              <w:rPr>
                <w:color w:val="000000"/>
                <w:sz w:val="22"/>
                <w:szCs w:val="22"/>
              </w:rPr>
            </w:pPr>
            <w:r w:rsidRPr="007E1D98">
              <w:rPr>
                <w:color w:val="000000"/>
                <w:sz w:val="22"/>
                <w:szCs w:val="22"/>
              </w:rPr>
              <w:t>114</w:t>
            </w:r>
          </w:p>
        </w:tc>
        <w:tc>
          <w:tcPr>
            <w:tcW w:w="851" w:type="dxa"/>
            <w:tcBorders>
              <w:top w:val="nil"/>
              <w:left w:val="nil"/>
              <w:bottom w:val="single" w:sz="12" w:space="0" w:color="000000"/>
              <w:right w:val="single" w:sz="4" w:space="0" w:color="000000"/>
            </w:tcBorders>
            <w:shd w:val="clear" w:color="auto" w:fill="auto"/>
            <w:noWrap/>
            <w:vAlign w:val="center"/>
            <w:hideMark/>
          </w:tcPr>
          <w:p w14:paraId="1C489A92" w14:textId="77777777" w:rsidR="00AD0475" w:rsidRPr="007E1D98" w:rsidRDefault="00AD0475" w:rsidP="00054B64">
            <w:pPr>
              <w:jc w:val="right"/>
              <w:rPr>
                <w:color w:val="000000"/>
                <w:sz w:val="22"/>
                <w:szCs w:val="22"/>
              </w:rPr>
            </w:pPr>
            <w:r w:rsidRPr="007E1D98">
              <w:rPr>
                <w:color w:val="000000"/>
                <w:sz w:val="22"/>
                <w:szCs w:val="22"/>
              </w:rPr>
              <w:t>114</w:t>
            </w:r>
          </w:p>
        </w:tc>
        <w:tc>
          <w:tcPr>
            <w:tcW w:w="708" w:type="dxa"/>
            <w:tcBorders>
              <w:top w:val="nil"/>
              <w:left w:val="nil"/>
              <w:bottom w:val="single" w:sz="12" w:space="0" w:color="000000"/>
              <w:right w:val="single" w:sz="4" w:space="0" w:color="000000"/>
            </w:tcBorders>
            <w:shd w:val="clear" w:color="auto" w:fill="auto"/>
            <w:noWrap/>
            <w:vAlign w:val="center"/>
            <w:hideMark/>
          </w:tcPr>
          <w:p w14:paraId="285EA2D7" w14:textId="77777777" w:rsidR="00AD0475" w:rsidRPr="007E1D98" w:rsidRDefault="00AD0475" w:rsidP="00054B64">
            <w:pPr>
              <w:jc w:val="right"/>
              <w:rPr>
                <w:color w:val="000000"/>
                <w:sz w:val="22"/>
                <w:szCs w:val="22"/>
              </w:rPr>
            </w:pPr>
            <w:r w:rsidRPr="007E1D98">
              <w:rPr>
                <w:color w:val="000000"/>
                <w:sz w:val="22"/>
                <w:szCs w:val="22"/>
              </w:rPr>
              <w:t>114</w:t>
            </w:r>
          </w:p>
        </w:tc>
        <w:tc>
          <w:tcPr>
            <w:tcW w:w="708" w:type="dxa"/>
            <w:tcBorders>
              <w:top w:val="nil"/>
              <w:left w:val="nil"/>
              <w:bottom w:val="single" w:sz="12" w:space="0" w:color="000000"/>
              <w:right w:val="single" w:sz="4" w:space="0" w:color="000000"/>
            </w:tcBorders>
            <w:shd w:val="clear" w:color="auto" w:fill="auto"/>
            <w:noWrap/>
            <w:vAlign w:val="center"/>
            <w:hideMark/>
          </w:tcPr>
          <w:p w14:paraId="5199D6BD" w14:textId="77777777" w:rsidR="00AD0475" w:rsidRPr="007E1D98" w:rsidRDefault="00AD0475" w:rsidP="00054B64">
            <w:pPr>
              <w:jc w:val="right"/>
              <w:rPr>
                <w:color w:val="000000"/>
                <w:sz w:val="22"/>
                <w:szCs w:val="22"/>
              </w:rPr>
            </w:pPr>
            <w:r w:rsidRPr="007E1D98">
              <w:rPr>
                <w:color w:val="000000"/>
                <w:sz w:val="22"/>
                <w:szCs w:val="22"/>
              </w:rPr>
              <w:t>115</w:t>
            </w:r>
          </w:p>
        </w:tc>
        <w:tc>
          <w:tcPr>
            <w:tcW w:w="709" w:type="dxa"/>
            <w:tcBorders>
              <w:top w:val="nil"/>
              <w:left w:val="nil"/>
              <w:bottom w:val="single" w:sz="12" w:space="0" w:color="000000"/>
              <w:right w:val="single" w:sz="4" w:space="0" w:color="000000"/>
            </w:tcBorders>
            <w:shd w:val="clear" w:color="auto" w:fill="auto"/>
            <w:noWrap/>
            <w:vAlign w:val="center"/>
            <w:hideMark/>
          </w:tcPr>
          <w:p w14:paraId="15CFF930" w14:textId="77777777" w:rsidR="00AD0475" w:rsidRPr="007E1D98" w:rsidRDefault="00AD0475" w:rsidP="00054B64">
            <w:pPr>
              <w:jc w:val="right"/>
              <w:rPr>
                <w:color w:val="000000"/>
                <w:sz w:val="22"/>
                <w:szCs w:val="22"/>
              </w:rPr>
            </w:pPr>
            <w:r w:rsidRPr="007E1D98">
              <w:rPr>
                <w:color w:val="000000"/>
                <w:sz w:val="22"/>
                <w:szCs w:val="22"/>
              </w:rPr>
              <w:t>115</w:t>
            </w:r>
          </w:p>
        </w:tc>
        <w:tc>
          <w:tcPr>
            <w:tcW w:w="708" w:type="dxa"/>
            <w:tcBorders>
              <w:top w:val="nil"/>
              <w:left w:val="nil"/>
              <w:bottom w:val="single" w:sz="12" w:space="0" w:color="000000"/>
              <w:right w:val="single" w:sz="4" w:space="0" w:color="000000"/>
            </w:tcBorders>
            <w:shd w:val="clear" w:color="auto" w:fill="auto"/>
            <w:noWrap/>
            <w:vAlign w:val="center"/>
            <w:hideMark/>
          </w:tcPr>
          <w:p w14:paraId="669768D2" w14:textId="77777777" w:rsidR="00AD0475" w:rsidRPr="007E1D98" w:rsidRDefault="00AD0475" w:rsidP="00054B64">
            <w:pPr>
              <w:jc w:val="right"/>
              <w:rPr>
                <w:color w:val="000000"/>
                <w:sz w:val="22"/>
                <w:szCs w:val="22"/>
              </w:rPr>
            </w:pPr>
            <w:r w:rsidRPr="007E1D98">
              <w:rPr>
                <w:color w:val="000000"/>
                <w:sz w:val="22"/>
                <w:szCs w:val="22"/>
              </w:rPr>
              <w:t>114</w:t>
            </w:r>
          </w:p>
        </w:tc>
        <w:tc>
          <w:tcPr>
            <w:tcW w:w="709" w:type="dxa"/>
            <w:tcBorders>
              <w:top w:val="nil"/>
              <w:left w:val="nil"/>
              <w:bottom w:val="single" w:sz="12" w:space="0" w:color="000000"/>
              <w:right w:val="single" w:sz="4" w:space="0" w:color="000000"/>
            </w:tcBorders>
            <w:shd w:val="clear" w:color="auto" w:fill="auto"/>
            <w:noWrap/>
            <w:vAlign w:val="center"/>
            <w:hideMark/>
          </w:tcPr>
          <w:p w14:paraId="599D3DF1" w14:textId="77777777" w:rsidR="00AD0475" w:rsidRPr="007E1D98" w:rsidRDefault="00AD0475" w:rsidP="00054B64">
            <w:pPr>
              <w:jc w:val="right"/>
              <w:rPr>
                <w:color w:val="000000"/>
                <w:sz w:val="22"/>
                <w:szCs w:val="22"/>
              </w:rPr>
            </w:pPr>
            <w:r w:rsidRPr="007E1D98">
              <w:rPr>
                <w:color w:val="000000"/>
                <w:sz w:val="22"/>
                <w:szCs w:val="22"/>
              </w:rPr>
              <w:t>115</w:t>
            </w:r>
          </w:p>
        </w:tc>
        <w:tc>
          <w:tcPr>
            <w:tcW w:w="709" w:type="dxa"/>
            <w:tcBorders>
              <w:top w:val="nil"/>
              <w:left w:val="nil"/>
              <w:bottom w:val="single" w:sz="12" w:space="0" w:color="000000"/>
              <w:right w:val="single" w:sz="4" w:space="0" w:color="000000"/>
            </w:tcBorders>
            <w:shd w:val="clear" w:color="auto" w:fill="auto"/>
            <w:noWrap/>
            <w:vAlign w:val="center"/>
            <w:hideMark/>
          </w:tcPr>
          <w:p w14:paraId="005E37D9" w14:textId="77777777" w:rsidR="00AD0475" w:rsidRPr="007E1D98" w:rsidRDefault="00AD0475" w:rsidP="00054B64">
            <w:pPr>
              <w:jc w:val="right"/>
              <w:rPr>
                <w:color w:val="000000"/>
                <w:sz w:val="22"/>
                <w:szCs w:val="22"/>
              </w:rPr>
            </w:pPr>
            <w:r w:rsidRPr="007E1D98">
              <w:rPr>
                <w:color w:val="000000"/>
                <w:sz w:val="22"/>
                <w:szCs w:val="22"/>
              </w:rPr>
              <w:t>115</w:t>
            </w:r>
          </w:p>
        </w:tc>
      </w:tr>
    </w:tbl>
    <w:p w14:paraId="71A27758" w14:textId="00C94E54" w:rsidR="00E14723" w:rsidRPr="007E1D98" w:rsidRDefault="00E14723" w:rsidP="0062243A">
      <w:pPr>
        <w:spacing w:after="160" w:line="360" w:lineRule="auto"/>
        <w:ind w:firstLine="426"/>
        <w:rPr>
          <w:rFonts w:eastAsia="Calibri"/>
          <w:sz w:val="28"/>
          <w:szCs w:val="28"/>
          <w:lang w:eastAsia="en-US"/>
        </w:rPr>
      </w:pPr>
    </w:p>
    <w:p w14:paraId="45CE9A99" w14:textId="220DAE43" w:rsidR="00E14723" w:rsidRPr="007E1D98" w:rsidRDefault="00E14723" w:rsidP="0062243A">
      <w:pPr>
        <w:spacing w:after="160" w:line="360" w:lineRule="auto"/>
        <w:ind w:firstLine="426"/>
        <w:rPr>
          <w:rFonts w:eastAsia="Calibri"/>
          <w:sz w:val="28"/>
          <w:szCs w:val="28"/>
          <w:lang w:eastAsia="en-US"/>
        </w:rPr>
      </w:pPr>
    </w:p>
    <w:p w14:paraId="01E2F4A5" w14:textId="7AD0092C" w:rsidR="00E14723" w:rsidRPr="007E1D98" w:rsidRDefault="00E14723" w:rsidP="0062243A">
      <w:pPr>
        <w:spacing w:after="160" w:line="360" w:lineRule="auto"/>
        <w:ind w:firstLine="426"/>
        <w:rPr>
          <w:rFonts w:eastAsia="Calibri"/>
          <w:sz w:val="28"/>
          <w:szCs w:val="28"/>
          <w:lang w:eastAsia="en-US"/>
        </w:rPr>
      </w:pPr>
    </w:p>
    <w:p w14:paraId="19FCD5C6" w14:textId="13A1CFFE" w:rsidR="00E14723" w:rsidRPr="007E1D98" w:rsidRDefault="00E14723" w:rsidP="0062243A">
      <w:pPr>
        <w:spacing w:after="160" w:line="360" w:lineRule="auto"/>
        <w:ind w:firstLine="426"/>
        <w:rPr>
          <w:rFonts w:eastAsia="Calibri"/>
          <w:sz w:val="28"/>
          <w:szCs w:val="28"/>
          <w:lang w:eastAsia="en-US"/>
        </w:rPr>
      </w:pPr>
    </w:p>
    <w:p w14:paraId="41B50C8E" w14:textId="59AF6FC9" w:rsidR="00E14723" w:rsidRPr="007E1D98" w:rsidRDefault="00E14723" w:rsidP="0062243A">
      <w:pPr>
        <w:spacing w:after="160" w:line="360" w:lineRule="auto"/>
        <w:ind w:firstLine="426"/>
        <w:rPr>
          <w:rFonts w:eastAsia="Calibri"/>
          <w:sz w:val="28"/>
          <w:szCs w:val="28"/>
          <w:lang w:eastAsia="en-US"/>
        </w:rPr>
      </w:pPr>
    </w:p>
    <w:p w14:paraId="3A6067CF" w14:textId="1F7B385C" w:rsidR="00E14723" w:rsidRPr="007E1D98" w:rsidRDefault="00E14723" w:rsidP="0062243A">
      <w:pPr>
        <w:spacing w:after="160" w:line="360" w:lineRule="auto"/>
        <w:ind w:firstLine="426"/>
        <w:rPr>
          <w:rFonts w:eastAsia="Calibri"/>
          <w:sz w:val="28"/>
          <w:szCs w:val="28"/>
          <w:lang w:eastAsia="en-US"/>
        </w:rPr>
      </w:pPr>
    </w:p>
    <w:p w14:paraId="552DD1D3" w14:textId="59D77287" w:rsidR="00E14723" w:rsidRPr="007E1D98" w:rsidRDefault="00E14723" w:rsidP="0062243A">
      <w:pPr>
        <w:spacing w:after="160" w:line="360" w:lineRule="auto"/>
        <w:ind w:firstLine="426"/>
        <w:rPr>
          <w:rFonts w:eastAsia="Calibri"/>
          <w:sz w:val="28"/>
          <w:szCs w:val="28"/>
          <w:lang w:eastAsia="en-US"/>
        </w:rPr>
      </w:pPr>
    </w:p>
    <w:p w14:paraId="39518DF1" w14:textId="08BF3BC8" w:rsidR="00E14723" w:rsidRPr="007E1D98" w:rsidRDefault="00E14723" w:rsidP="0062243A">
      <w:pPr>
        <w:spacing w:after="160" w:line="360" w:lineRule="auto"/>
        <w:ind w:firstLine="426"/>
        <w:rPr>
          <w:rFonts w:eastAsia="Calibri"/>
          <w:sz w:val="28"/>
          <w:szCs w:val="28"/>
          <w:lang w:eastAsia="en-US"/>
        </w:rPr>
      </w:pPr>
    </w:p>
    <w:p w14:paraId="2B652A58" w14:textId="63163EC5" w:rsidR="00E14723" w:rsidRPr="007E1D98" w:rsidRDefault="00E14723" w:rsidP="0062243A">
      <w:pPr>
        <w:spacing w:after="160" w:line="360" w:lineRule="auto"/>
        <w:ind w:firstLine="426"/>
        <w:rPr>
          <w:rFonts w:eastAsia="Calibri"/>
          <w:sz w:val="28"/>
          <w:szCs w:val="28"/>
          <w:lang w:eastAsia="en-US"/>
        </w:rPr>
      </w:pPr>
    </w:p>
    <w:p w14:paraId="6772EC5F" w14:textId="3EE2EC6D" w:rsidR="00E14723" w:rsidRPr="007E1D98" w:rsidRDefault="00E14723" w:rsidP="0062243A">
      <w:pPr>
        <w:spacing w:after="160" w:line="360" w:lineRule="auto"/>
        <w:ind w:firstLine="426"/>
        <w:rPr>
          <w:rFonts w:eastAsia="Calibri"/>
          <w:sz w:val="28"/>
          <w:szCs w:val="28"/>
          <w:lang w:eastAsia="en-US"/>
        </w:rPr>
      </w:pPr>
    </w:p>
    <w:p w14:paraId="2294EB5D" w14:textId="2C877BC3" w:rsidR="00E14723" w:rsidRDefault="00E14723" w:rsidP="0062243A">
      <w:pPr>
        <w:spacing w:after="160" w:line="360" w:lineRule="auto"/>
        <w:ind w:firstLine="426"/>
        <w:rPr>
          <w:rFonts w:eastAsia="Calibri"/>
          <w:sz w:val="28"/>
          <w:szCs w:val="28"/>
          <w:lang w:eastAsia="en-US"/>
        </w:rPr>
      </w:pPr>
    </w:p>
    <w:p w14:paraId="6AD74879" w14:textId="77777777" w:rsidR="003708CC" w:rsidRDefault="003708CC">
      <w:pPr>
        <w:spacing w:after="160" w:line="259" w:lineRule="auto"/>
        <w:rPr>
          <w:rFonts w:eastAsia="Calibri" w:cstheme="majorBidi"/>
          <w:b/>
          <w:sz w:val="28"/>
          <w:szCs w:val="32"/>
          <w:lang w:eastAsia="en-US"/>
        </w:rPr>
      </w:pPr>
      <w:r>
        <w:rPr>
          <w:rFonts w:eastAsia="Calibri"/>
          <w:lang w:eastAsia="en-US"/>
        </w:rPr>
        <w:br w:type="page"/>
      </w:r>
    </w:p>
    <w:p w14:paraId="5A778E5B" w14:textId="0A65DBD0" w:rsidR="00797FCA" w:rsidRDefault="0005430C" w:rsidP="007E1D98">
      <w:pPr>
        <w:pStyle w:val="1"/>
        <w:spacing w:line="360" w:lineRule="auto"/>
        <w:rPr>
          <w:rFonts w:eastAsia="Calibri"/>
          <w:lang w:eastAsia="en-US"/>
        </w:rPr>
      </w:pPr>
      <w:bookmarkStart w:id="51" w:name="_Toc104154075"/>
      <w:r>
        <w:rPr>
          <w:rFonts w:eastAsia="Calibri"/>
          <w:lang w:eastAsia="en-US"/>
        </w:rPr>
        <w:lastRenderedPageBreak/>
        <w:t>Приложение Б.</w:t>
      </w:r>
      <w:bookmarkEnd w:id="51"/>
      <w:r>
        <w:rPr>
          <w:rFonts w:eastAsia="Calibri"/>
          <w:lang w:eastAsia="en-US"/>
        </w:rPr>
        <w:t xml:space="preserve"> </w:t>
      </w:r>
    </w:p>
    <w:p w14:paraId="00AE79A8" w14:textId="287857AA" w:rsidR="003708CC" w:rsidRPr="007E1D98" w:rsidRDefault="003708CC" w:rsidP="007E1D98">
      <w:pPr>
        <w:spacing w:line="360" w:lineRule="auto"/>
        <w:rPr>
          <w:rFonts w:eastAsia="Calibri"/>
          <w:i/>
          <w:sz w:val="28"/>
          <w:szCs w:val="28"/>
          <w:lang w:eastAsia="en-US"/>
        </w:rPr>
      </w:pPr>
      <w:r w:rsidRPr="007E1D98">
        <w:rPr>
          <w:rFonts w:eastAsia="Calibri"/>
          <w:i/>
          <w:sz w:val="28"/>
          <w:szCs w:val="28"/>
          <w:lang w:eastAsia="en-US"/>
        </w:rPr>
        <w:t>Факторный анализ</w:t>
      </w:r>
    </w:p>
    <w:p w14:paraId="64A3B3E4" w14:textId="2170BCA9" w:rsidR="0005430C" w:rsidRPr="003708CC" w:rsidRDefault="00797FCA" w:rsidP="003708CC">
      <w:pPr>
        <w:spacing w:after="160" w:line="360" w:lineRule="auto"/>
        <w:ind w:firstLine="426"/>
        <w:rPr>
          <w:rFonts w:eastAsia="Calibri"/>
          <w:sz w:val="28"/>
          <w:szCs w:val="28"/>
          <w:lang w:eastAsia="en-US"/>
        </w:rPr>
      </w:pPr>
      <w:r w:rsidRPr="003708CC">
        <w:rPr>
          <w:rFonts w:eastAsia="Calibri"/>
          <w:sz w:val="28"/>
          <w:szCs w:val="28"/>
          <w:lang w:eastAsia="en-US"/>
        </w:rPr>
        <w:t xml:space="preserve">Таблица 1. </w:t>
      </w:r>
      <w:r w:rsidR="0005430C" w:rsidRPr="003708CC">
        <w:rPr>
          <w:rFonts w:eastAsia="Calibri"/>
          <w:sz w:val="28"/>
          <w:szCs w:val="28"/>
          <w:lang w:eastAsia="en-US"/>
        </w:rPr>
        <w:t>Факторный анализ</w:t>
      </w:r>
      <w:r w:rsidR="006B4841" w:rsidRPr="003708CC">
        <w:rPr>
          <w:rFonts w:eastAsia="Calibri"/>
          <w:sz w:val="28"/>
          <w:szCs w:val="28"/>
          <w:lang w:eastAsia="en-US"/>
        </w:rPr>
        <w:t xml:space="preserve"> для группы ВРТ</w:t>
      </w:r>
    </w:p>
    <w:tbl>
      <w:tblPr>
        <w:tblW w:w="9428" w:type="dxa"/>
        <w:tblInd w:w="-5" w:type="dxa"/>
        <w:tblLayout w:type="fixed"/>
        <w:tblLook w:val="04A0" w:firstRow="1" w:lastRow="0" w:firstColumn="1" w:lastColumn="0" w:noHBand="0" w:noVBand="1"/>
      </w:tblPr>
      <w:tblGrid>
        <w:gridCol w:w="4253"/>
        <w:gridCol w:w="851"/>
        <w:gridCol w:w="850"/>
        <w:gridCol w:w="851"/>
        <w:gridCol w:w="850"/>
        <w:gridCol w:w="851"/>
        <w:gridCol w:w="922"/>
      </w:tblGrid>
      <w:tr w:rsidR="00AD0475" w:rsidRPr="002A1E88" w14:paraId="5E05761A" w14:textId="77777777" w:rsidTr="007E1D98">
        <w:trPr>
          <w:trHeight w:val="315"/>
        </w:trPr>
        <w:tc>
          <w:tcPr>
            <w:tcW w:w="42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E61B9E" w14:textId="77777777" w:rsidR="00AD0475" w:rsidRPr="002A1E88" w:rsidRDefault="00AD0475" w:rsidP="00054B64">
            <w:pPr>
              <w:jc w:val="center"/>
              <w:rPr>
                <w:color w:val="000000"/>
                <w:sz w:val="28"/>
                <w:szCs w:val="28"/>
              </w:rPr>
            </w:pPr>
            <w:r w:rsidRPr="002A1E88">
              <w:rPr>
                <w:color w:val="000000"/>
                <w:sz w:val="28"/>
                <w:szCs w:val="28"/>
              </w:rPr>
              <w:t>ВРТ</w:t>
            </w:r>
          </w:p>
        </w:tc>
        <w:tc>
          <w:tcPr>
            <w:tcW w:w="5175" w:type="dxa"/>
            <w:gridSpan w:val="6"/>
            <w:tcBorders>
              <w:top w:val="single" w:sz="12" w:space="0" w:color="000000"/>
              <w:left w:val="single" w:sz="4" w:space="0" w:color="auto"/>
              <w:bottom w:val="single" w:sz="4" w:space="0" w:color="000000"/>
              <w:right w:val="single" w:sz="4" w:space="0" w:color="000000"/>
            </w:tcBorders>
            <w:shd w:val="clear" w:color="auto" w:fill="FFFFFF" w:themeFill="background1"/>
            <w:vAlign w:val="bottom"/>
            <w:hideMark/>
          </w:tcPr>
          <w:p w14:paraId="40BE4262" w14:textId="77777777" w:rsidR="00AD0475" w:rsidRPr="002A1E88" w:rsidRDefault="00AD0475" w:rsidP="00054B64">
            <w:pPr>
              <w:jc w:val="center"/>
              <w:rPr>
                <w:color w:val="000000"/>
                <w:sz w:val="28"/>
                <w:szCs w:val="28"/>
              </w:rPr>
            </w:pPr>
            <w:r w:rsidRPr="002A1E88">
              <w:rPr>
                <w:color w:val="000000"/>
                <w:sz w:val="28"/>
                <w:szCs w:val="28"/>
              </w:rPr>
              <w:t>Компонент</w:t>
            </w:r>
          </w:p>
        </w:tc>
      </w:tr>
      <w:tr w:rsidR="00AD0475" w:rsidRPr="002A1E88" w14:paraId="271AFE7B" w14:textId="77777777" w:rsidTr="007E1D98">
        <w:trPr>
          <w:trHeight w:val="315"/>
        </w:trPr>
        <w:tc>
          <w:tcPr>
            <w:tcW w:w="42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90AEBF" w14:textId="77777777" w:rsidR="00AD0475" w:rsidRPr="002A1E88" w:rsidRDefault="00AD0475" w:rsidP="00054B64">
            <w:pPr>
              <w:rPr>
                <w:color w:val="000000"/>
                <w:sz w:val="28"/>
                <w:szCs w:val="28"/>
              </w:rPr>
            </w:pPr>
          </w:p>
        </w:tc>
        <w:tc>
          <w:tcPr>
            <w:tcW w:w="851" w:type="dxa"/>
            <w:tcBorders>
              <w:top w:val="nil"/>
              <w:left w:val="single" w:sz="4" w:space="0" w:color="auto"/>
              <w:bottom w:val="single" w:sz="12" w:space="0" w:color="000000"/>
              <w:right w:val="single" w:sz="4" w:space="0" w:color="000000"/>
            </w:tcBorders>
            <w:shd w:val="clear" w:color="auto" w:fill="FFFFFF" w:themeFill="background1"/>
            <w:noWrap/>
            <w:vAlign w:val="bottom"/>
            <w:hideMark/>
          </w:tcPr>
          <w:p w14:paraId="538C8D0F" w14:textId="77777777" w:rsidR="00AD0475" w:rsidRPr="002A1E88" w:rsidRDefault="00AD0475" w:rsidP="00054B64">
            <w:pPr>
              <w:jc w:val="center"/>
              <w:rPr>
                <w:color w:val="000000"/>
                <w:sz w:val="28"/>
                <w:szCs w:val="28"/>
              </w:rPr>
            </w:pPr>
            <w:r w:rsidRPr="002A1E88">
              <w:rPr>
                <w:color w:val="000000"/>
                <w:sz w:val="28"/>
                <w:szCs w:val="28"/>
              </w:rPr>
              <w:t>1</w:t>
            </w:r>
          </w:p>
        </w:tc>
        <w:tc>
          <w:tcPr>
            <w:tcW w:w="850" w:type="dxa"/>
            <w:tcBorders>
              <w:top w:val="nil"/>
              <w:left w:val="nil"/>
              <w:bottom w:val="single" w:sz="12" w:space="0" w:color="000000"/>
              <w:right w:val="single" w:sz="4" w:space="0" w:color="000000"/>
            </w:tcBorders>
            <w:shd w:val="clear" w:color="auto" w:fill="FFFFFF" w:themeFill="background1"/>
            <w:noWrap/>
            <w:vAlign w:val="bottom"/>
            <w:hideMark/>
          </w:tcPr>
          <w:p w14:paraId="520C50B7" w14:textId="77777777" w:rsidR="00AD0475" w:rsidRPr="002A1E88" w:rsidRDefault="00AD0475" w:rsidP="00054B64">
            <w:pPr>
              <w:jc w:val="center"/>
              <w:rPr>
                <w:color w:val="000000"/>
                <w:sz w:val="28"/>
                <w:szCs w:val="28"/>
              </w:rPr>
            </w:pPr>
            <w:r w:rsidRPr="002A1E88">
              <w:rPr>
                <w:color w:val="000000"/>
                <w:sz w:val="28"/>
                <w:szCs w:val="28"/>
              </w:rPr>
              <w:t>2</w:t>
            </w:r>
          </w:p>
        </w:tc>
        <w:tc>
          <w:tcPr>
            <w:tcW w:w="851" w:type="dxa"/>
            <w:tcBorders>
              <w:top w:val="nil"/>
              <w:left w:val="nil"/>
              <w:bottom w:val="single" w:sz="12" w:space="0" w:color="000000"/>
              <w:right w:val="single" w:sz="4" w:space="0" w:color="000000"/>
            </w:tcBorders>
            <w:shd w:val="clear" w:color="auto" w:fill="FFFFFF" w:themeFill="background1"/>
            <w:noWrap/>
            <w:vAlign w:val="bottom"/>
            <w:hideMark/>
          </w:tcPr>
          <w:p w14:paraId="3D815545" w14:textId="77777777" w:rsidR="00AD0475" w:rsidRPr="002A1E88" w:rsidRDefault="00AD0475" w:rsidP="00054B64">
            <w:pPr>
              <w:jc w:val="center"/>
              <w:rPr>
                <w:color w:val="000000"/>
                <w:sz w:val="28"/>
                <w:szCs w:val="28"/>
              </w:rPr>
            </w:pPr>
            <w:r w:rsidRPr="002A1E88">
              <w:rPr>
                <w:color w:val="000000"/>
                <w:sz w:val="28"/>
                <w:szCs w:val="28"/>
              </w:rPr>
              <w:t>3</w:t>
            </w:r>
          </w:p>
        </w:tc>
        <w:tc>
          <w:tcPr>
            <w:tcW w:w="850" w:type="dxa"/>
            <w:tcBorders>
              <w:top w:val="nil"/>
              <w:left w:val="nil"/>
              <w:bottom w:val="single" w:sz="12" w:space="0" w:color="000000"/>
              <w:right w:val="single" w:sz="4" w:space="0" w:color="000000"/>
            </w:tcBorders>
            <w:shd w:val="clear" w:color="auto" w:fill="FFFFFF" w:themeFill="background1"/>
            <w:noWrap/>
            <w:vAlign w:val="bottom"/>
            <w:hideMark/>
          </w:tcPr>
          <w:p w14:paraId="25B11B46" w14:textId="77777777" w:rsidR="00AD0475" w:rsidRPr="002A1E88" w:rsidRDefault="00AD0475" w:rsidP="00054B64">
            <w:pPr>
              <w:jc w:val="center"/>
              <w:rPr>
                <w:color w:val="000000"/>
                <w:sz w:val="28"/>
                <w:szCs w:val="28"/>
              </w:rPr>
            </w:pPr>
            <w:r w:rsidRPr="002A1E88">
              <w:rPr>
                <w:color w:val="000000"/>
                <w:sz w:val="28"/>
                <w:szCs w:val="28"/>
              </w:rPr>
              <w:t>4</w:t>
            </w:r>
          </w:p>
        </w:tc>
        <w:tc>
          <w:tcPr>
            <w:tcW w:w="851" w:type="dxa"/>
            <w:tcBorders>
              <w:top w:val="nil"/>
              <w:left w:val="nil"/>
              <w:bottom w:val="single" w:sz="12" w:space="0" w:color="000000"/>
              <w:right w:val="single" w:sz="4" w:space="0" w:color="000000"/>
            </w:tcBorders>
            <w:shd w:val="clear" w:color="auto" w:fill="FFFFFF" w:themeFill="background1"/>
            <w:noWrap/>
            <w:vAlign w:val="bottom"/>
            <w:hideMark/>
          </w:tcPr>
          <w:p w14:paraId="167012CA" w14:textId="77777777" w:rsidR="00AD0475" w:rsidRPr="002A1E88" w:rsidRDefault="00AD0475" w:rsidP="00054B64">
            <w:pPr>
              <w:jc w:val="center"/>
              <w:rPr>
                <w:color w:val="000000"/>
                <w:sz w:val="28"/>
                <w:szCs w:val="28"/>
              </w:rPr>
            </w:pPr>
            <w:r w:rsidRPr="002A1E88">
              <w:rPr>
                <w:color w:val="000000"/>
                <w:sz w:val="28"/>
                <w:szCs w:val="28"/>
              </w:rPr>
              <w:t>5</w:t>
            </w:r>
          </w:p>
        </w:tc>
        <w:tc>
          <w:tcPr>
            <w:tcW w:w="922" w:type="dxa"/>
            <w:tcBorders>
              <w:top w:val="nil"/>
              <w:left w:val="nil"/>
              <w:bottom w:val="single" w:sz="12" w:space="0" w:color="000000"/>
              <w:right w:val="single" w:sz="4" w:space="0" w:color="000000"/>
            </w:tcBorders>
            <w:shd w:val="clear" w:color="auto" w:fill="FFFFFF" w:themeFill="background1"/>
            <w:noWrap/>
            <w:vAlign w:val="bottom"/>
            <w:hideMark/>
          </w:tcPr>
          <w:p w14:paraId="648D985C" w14:textId="77777777" w:rsidR="00AD0475" w:rsidRPr="002A1E88" w:rsidRDefault="00AD0475" w:rsidP="00054B64">
            <w:pPr>
              <w:jc w:val="center"/>
              <w:rPr>
                <w:color w:val="000000"/>
                <w:sz w:val="28"/>
                <w:szCs w:val="28"/>
              </w:rPr>
            </w:pPr>
            <w:r w:rsidRPr="002A1E88">
              <w:rPr>
                <w:color w:val="000000"/>
                <w:sz w:val="28"/>
                <w:szCs w:val="28"/>
              </w:rPr>
              <w:t>6</w:t>
            </w:r>
          </w:p>
        </w:tc>
      </w:tr>
      <w:tr w:rsidR="00AD0475" w:rsidRPr="002A1E88" w14:paraId="441466BE" w14:textId="77777777" w:rsidTr="007E1D98">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16E3A" w14:textId="77777777" w:rsidR="00AD0475" w:rsidRPr="002A1E88" w:rsidRDefault="00AD0475" w:rsidP="00054B64">
            <w:pPr>
              <w:rPr>
                <w:color w:val="000000"/>
                <w:sz w:val="28"/>
                <w:szCs w:val="28"/>
              </w:rPr>
            </w:pPr>
            <w:r w:rsidRPr="002A1E88">
              <w:rPr>
                <w:color w:val="000000"/>
                <w:sz w:val="28"/>
                <w:szCs w:val="28"/>
              </w:rPr>
              <w:t>Возраст</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390E9417" w14:textId="77777777" w:rsidR="00AD0475" w:rsidRPr="002A1E88" w:rsidRDefault="00AD0475" w:rsidP="00054B64">
            <w:pPr>
              <w:jc w:val="right"/>
              <w:rPr>
                <w:color w:val="000000"/>
                <w:sz w:val="28"/>
                <w:szCs w:val="28"/>
              </w:rPr>
            </w:pPr>
            <w:r w:rsidRPr="002A1E88">
              <w:rPr>
                <w:color w:val="000000"/>
                <w:sz w:val="28"/>
                <w:szCs w:val="28"/>
              </w:rPr>
              <w:t>,451</w:t>
            </w:r>
          </w:p>
        </w:tc>
        <w:tc>
          <w:tcPr>
            <w:tcW w:w="850" w:type="dxa"/>
            <w:tcBorders>
              <w:top w:val="nil"/>
              <w:left w:val="nil"/>
              <w:bottom w:val="nil"/>
              <w:right w:val="single" w:sz="4" w:space="0" w:color="000000"/>
            </w:tcBorders>
            <w:shd w:val="clear" w:color="auto" w:fill="FFFFFF" w:themeFill="background1"/>
            <w:noWrap/>
            <w:vAlign w:val="center"/>
            <w:hideMark/>
          </w:tcPr>
          <w:p w14:paraId="7F541B35"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58A4ACD3"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4086FC22" w14:textId="77777777" w:rsidR="00AD0475" w:rsidRPr="002A1E88" w:rsidRDefault="00AD0475" w:rsidP="00054B64">
            <w:pPr>
              <w:jc w:val="right"/>
              <w:rPr>
                <w:color w:val="000000"/>
                <w:sz w:val="28"/>
                <w:szCs w:val="28"/>
              </w:rPr>
            </w:pPr>
            <w:r w:rsidRPr="002A1E88">
              <w:rPr>
                <w:color w:val="000000"/>
                <w:sz w:val="28"/>
                <w:szCs w:val="28"/>
              </w:rPr>
              <w:t>-,405</w:t>
            </w:r>
          </w:p>
        </w:tc>
        <w:tc>
          <w:tcPr>
            <w:tcW w:w="851" w:type="dxa"/>
            <w:tcBorders>
              <w:top w:val="nil"/>
              <w:left w:val="nil"/>
              <w:bottom w:val="nil"/>
              <w:right w:val="single" w:sz="4" w:space="0" w:color="000000"/>
            </w:tcBorders>
            <w:shd w:val="clear" w:color="auto" w:fill="FFFFFF" w:themeFill="background1"/>
            <w:noWrap/>
            <w:vAlign w:val="center"/>
            <w:hideMark/>
          </w:tcPr>
          <w:p w14:paraId="15838A42"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725BBAA6"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31DCE3C5"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66B5A" w14:textId="77777777" w:rsidR="00AD0475" w:rsidRPr="002A1E88" w:rsidRDefault="00AD0475" w:rsidP="00054B64">
            <w:pPr>
              <w:rPr>
                <w:color w:val="000000"/>
                <w:sz w:val="28"/>
                <w:szCs w:val="28"/>
              </w:rPr>
            </w:pPr>
            <w:r w:rsidRPr="002A1E88">
              <w:rPr>
                <w:color w:val="000000"/>
                <w:sz w:val="28"/>
                <w:szCs w:val="28"/>
              </w:rPr>
              <w:t>Семейное положение</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3A413DDA"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73EEAC15" w14:textId="77777777" w:rsidR="00AD0475" w:rsidRPr="002A1E88" w:rsidRDefault="00AD0475" w:rsidP="00054B64">
            <w:pPr>
              <w:jc w:val="right"/>
              <w:rPr>
                <w:color w:val="000000"/>
                <w:sz w:val="28"/>
                <w:szCs w:val="28"/>
              </w:rPr>
            </w:pPr>
            <w:r w:rsidRPr="002A1E88">
              <w:rPr>
                <w:color w:val="000000"/>
                <w:sz w:val="28"/>
                <w:szCs w:val="28"/>
              </w:rPr>
              <w:t>-,853</w:t>
            </w:r>
          </w:p>
        </w:tc>
        <w:tc>
          <w:tcPr>
            <w:tcW w:w="851" w:type="dxa"/>
            <w:tcBorders>
              <w:top w:val="nil"/>
              <w:left w:val="nil"/>
              <w:bottom w:val="nil"/>
              <w:right w:val="single" w:sz="4" w:space="0" w:color="000000"/>
            </w:tcBorders>
            <w:shd w:val="clear" w:color="auto" w:fill="FFFFFF" w:themeFill="background1"/>
            <w:noWrap/>
            <w:vAlign w:val="center"/>
            <w:hideMark/>
          </w:tcPr>
          <w:p w14:paraId="264CA44E" w14:textId="77777777" w:rsidR="00AD0475" w:rsidRPr="002A1E88" w:rsidRDefault="00AD0475" w:rsidP="00054B64">
            <w:pPr>
              <w:jc w:val="right"/>
              <w:rPr>
                <w:color w:val="000000"/>
                <w:sz w:val="28"/>
                <w:szCs w:val="28"/>
              </w:rPr>
            </w:pPr>
            <w:r w:rsidRPr="002A1E88">
              <w:rPr>
                <w:color w:val="000000"/>
                <w:sz w:val="28"/>
                <w:szCs w:val="28"/>
              </w:rPr>
              <w:t>,348</w:t>
            </w:r>
          </w:p>
        </w:tc>
        <w:tc>
          <w:tcPr>
            <w:tcW w:w="850" w:type="dxa"/>
            <w:tcBorders>
              <w:top w:val="nil"/>
              <w:left w:val="nil"/>
              <w:bottom w:val="nil"/>
              <w:right w:val="single" w:sz="4" w:space="0" w:color="000000"/>
            </w:tcBorders>
            <w:shd w:val="clear" w:color="auto" w:fill="FFFFFF" w:themeFill="background1"/>
            <w:noWrap/>
            <w:vAlign w:val="center"/>
            <w:hideMark/>
          </w:tcPr>
          <w:p w14:paraId="654815C8"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19788482"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3F802374"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367E699A"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AD31D" w14:textId="77777777" w:rsidR="00AD0475" w:rsidRPr="002A1E88" w:rsidRDefault="00AD0475" w:rsidP="00054B64">
            <w:pPr>
              <w:rPr>
                <w:color w:val="000000"/>
                <w:sz w:val="28"/>
                <w:szCs w:val="28"/>
              </w:rPr>
            </w:pPr>
            <w:r w:rsidRPr="002A1E88">
              <w:rPr>
                <w:color w:val="000000"/>
                <w:sz w:val="28"/>
                <w:szCs w:val="28"/>
              </w:rPr>
              <w:t>Сколько лет состоите в отношениях</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5A21AB24" w14:textId="77777777" w:rsidR="00AD0475" w:rsidRPr="002A1E88" w:rsidRDefault="00AD0475" w:rsidP="00054B64">
            <w:pPr>
              <w:jc w:val="right"/>
              <w:rPr>
                <w:color w:val="000000"/>
                <w:sz w:val="28"/>
                <w:szCs w:val="28"/>
              </w:rPr>
            </w:pPr>
            <w:r w:rsidRPr="002A1E88">
              <w:rPr>
                <w:color w:val="000000"/>
                <w:sz w:val="28"/>
                <w:szCs w:val="28"/>
              </w:rPr>
              <w:t>,897</w:t>
            </w:r>
          </w:p>
        </w:tc>
        <w:tc>
          <w:tcPr>
            <w:tcW w:w="850" w:type="dxa"/>
            <w:tcBorders>
              <w:top w:val="nil"/>
              <w:left w:val="nil"/>
              <w:bottom w:val="nil"/>
              <w:right w:val="single" w:sz="4" w:space="0" w:color="000000"/>
            </w:tcBorders>
            <w:shd w:val="clear" w:color="auto" w:fill="FFFFFF" w:themeFill="background1"/>
            <w:noWrap/>
            <w:vAlign w:val="center"/>
            <w:hideMark/>
          </w:tcPr>
          <w:p w14:paraId="58AF7958"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5ECEF9B6"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454EA5AA"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75364FD5"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3FA19FDB"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04F3AF63"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1901" w14:textId="77777777" w:rsidR="00AD0475" w:rsidRPr="002A1E88" w:rsidRDefault="00AD0475" w:rsidP="00054B64">
            <w:pPr>
              <w:rPr>
                <w:color w:val="000000"/>
                <w:sz w:val="28"/>
                <w:szCs w:val="28"/>
              </w:rPr>
            </w:pPr>
            <w:r w:rsidRPr="002A1E88">
              <w:rPr>
                <w:color w:val="000000"/>
                <w:sz w:val="28"/>
                <w:szCs w:val="28"/>
              </w:rPr>
              <w:t>Сколько проживаете вместе</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411A0FF5" w14:textId="77777777" w:rsidR="00AD0475" w:rsidRPr="002A1E88" w:rsidRDefault="00AD0475" w:rsidP="00054B64">
            <w:pPr>
              <w:jc w:val="right"/>
              <w:rPr>
                <w:color w:val="000000"/>
                <w:sz w:val="28"/>
                <w:szCs w:val="28"/>
              </w:rPr>
            </w:pPr>
            <w:r w:rsidRPr="002A1E88">
              <w:rPr>
                <w:color w:val="000000"/>
                <w:sz w:val="28"/>
                <w:szCs w:val="28"/>
              </w:rPr>
              <w:t>,876</w:t>
            </w:r>
          </w:p>
        </w:tc>
        <w:tc>
          <w:tcPr>
            <w:tcW w:w="850" w:type="dxa"/>
            <w:tcBorders>
              <w:top w:val="nil"/>
              <w:left w:val="nil"/>
              <w:bottom w:val="nil"/>
              <w:right w:val="single" w:sz="4" w:space="0" w:color="000000"/>
            </w:tcBorders>
            <w:shd w:val="clear" w:color="auto" w:fill="FFFFFF" w:themeFill="background1"/>
            <w:noWrap/>
            <w:vAlign w:val="center"/>
            <w:hideMark/>
          </w:tcPr>
          <w:p w14:paraId="1FE3069E"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6381A25B"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7F3E576B"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15ACA653"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1B757AC6"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5C58DA4A"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C17F3" w14:textId="77777777" w:rsidR="00AD0475" w:rsidRPr="002A1E88" w:rsidRDefault="00AD0475" w:rsidP="00054B64">
            <w:pPr>
              <w:rPr>
                <w:color w:val="000000"/>
                <w:sz w:val="28"/>
                <w:szCs w:val="28"/>
              </w:rPr>
            </w:pPr>
            <w:r w:rsidRPr="002A1E88">
              <w:rPr>
                <w:color w:val="000000"/>
                <w:sz w:val="28"/>
                <w:szCs w:val="28"/>
              </w:rPr>
              <w:t>Уровень образования</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664F747B"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11347D29"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25B245A5" w14:textId="77777777" w:rsidR="00AD0475" w:rsidRPr="002A1E88" w:rsidRDefault="00AD0475" w:rsidP="00054B64">
            <w:pPr>
              <w:jc w:val="right"/>
              <w:rPr>
                <w:color w:val="000000"/>
                <w:sz w:val="28"/>
                <w:szCs w:val="28"/>
              </w:rPr>
            </w:pPr>
            <w:r w:rsidRPr="002A1E88">
              <w:rPr>
                <w:color w:val="000000"/>
                <w:sz w:val="28"/>
                <w:szCs w:val="28"/>
              </w:rPr>
              <w:t>-,521</w:t>
            </w:r>
          </w:p>
        </w:tc>
        <w:tc>
          <w:tcPr>
            <w:tcW w:w="850" w:type="dxa"/>
            <w:tcBorders>
              <w:top w:val="nil"/>
              <w:left w:val="nil"/>
              <w:bottom w:val="nil"/>
              <w:right w:val="single" w:sz="4" w:space="0" w:color="000000"/>
            </w:tcBorders>
            <w:shd w:val="clear" w:color="auto" w:fill="FFFFFF" w:themeFill="background1"/>
            <w:noWrap/>
            <w:vAlign w:val="center"/>
            <w:hideMark/>
          </w:tcPr>
          <w:p w14:paraId="432683D0"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379B973B"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67059603"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4E3D38BC"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B239F" w14:textId="77777777" w:rsidR="00AD0475" w:rsidRPr="002A1E88" w:rsidRDefault="00AD0475" w:rsidP="00054B64">
            <w:pPr>
              <w:rPr>
                <w:color w:val="000000"/>
                <w:sz w:val="28"/>
                <w:szCs w:val="28"/>
              </w:rPr>
            </w:pPr>
            <w:r w:rsidRPr="002A1E88">
              <w:rPr>
                <w:color w:val="000000"/>
                <w:sz w:val="28"/>
                <w:szCs w:val="28"/>
              </w:rPr>
              <w:t>Количество детей, проживающих с Вами</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41526354"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10B95BD2" w14:textId="77777777" w:rsidR="00AD0475" w:rsidRPr="002A1E88" w:rsidRDefault="00AD0475" w:rsidP="00054B64">
            <w:pPr>
              <w:jc w:val="right"/>
              <w:rPr>
                <w:color w:val="000000"/>
                <w:sz w:val="28"/>
                <w:szCs w:val="28"/>
              </w:rPr>
            </w:pPr>
            <w:r w:rsidRPr="002A1E88">
              <w:rPr>
                <w:color w:val="000000"/>
                <w:sz w:val="28"/>
                <w:szCs w:val="28"/>
              </w:rPr>
              <w:t>,443</w:t>
            </w:r>
          </w:p>
        </w:tc>
        <w:tc>
          <w:tcPr>
            <w:tcW w:w="851" w:type="dxa"/>
            <w:tcBorders>
              <w:top w:val="nil"/>
              <w:left w:val="nil"/>
              <w:bottom w:val="nil"/>
              <w:right w:val="single" w:sz="4" w:space="0" w:color="000000"/>
            </w:tcBorders>
            <w:shd w:val="clear" w:color="auto" w:fill="FFFFFF" w:themeFill="background1"/>
            <w:noWrap/>
            <w:vAlign w:val="center"/>
            <w:hideMark/>
          </w:tcPr>
          <w:p w14:paraId="320433A6"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663E2F29" w14:textId="77777777" w:rsidR="00AD0475" w:rsidRPr="002A1E88" w:rsidRDefault="00AD0475" w:rsidP="00054B64">
            <w:pPr>
              <w:jc w:val="right"/>
              <w:rPr>
                <w:color w:val="000000"/>
                <w:sz w:val="28"/>
                <w:szCs w:val="28"/>
              </w:rPr>
            </w:pPr>
            <w:r w:rsidRPr="002A1E88">
              <w:rPr>
                <w:color w:val="000000"/>
                <w:sz w:val="28"/>
                <w:szCs w:val="28"/>
              </w:rPr>
              <w:t>-,601</w:t>
            </w:r>
          </w:p>
        </w:tc>
        <w:tc>
          <w:tcPr>
            <w:tcW w:w="851" w:type="dxa"/>
            <w:tcBorders>
              <w:top w:val="nil"/>
              <w:left w:val="nil"/>
              <w:bottom w:val="nil"/>
              <w:right w:val="single" w:sz="4" w:space="0" w:color="000000"/>
            </w:tcBorders>
            <w:shd w:val="clear" w:color="auto" w:fill="FFFFFF" w:themeFill="background1"/>
            <w:noWrap/>
            <w:vAlign w:val="center"/>
            <w:hideMark/>
          </w:tcPr>
          <w:p w14:paraId="7AA41926"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0465BE2B"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20DE0518"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65838" w14:textId="77777777" w:rsidR="00AD0475" w:rsidRPr="002A1E88" w:rsidRDefault="00AD0475" w:rsidP="00054B64">
            <w:pPr>
              <w:rPr>
                <w:color w:val="000000"/>
                <w:sz w:val="28"/>
                <w:szCs w:val="28"/>
              </w:rPr>
            </w:pPr>
            <w:r w:rsidRPr="002A1E88">
              <w:rPr>
                <w:color w:val="000000"/>
                <w:sz w:val="28"/>
                <w:szCs w:val="28"/>
              </w:rPr>
              <w:t>Кто будет помогать с ребенком</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7763209A" w14:textId="77777777" w:rsidR="00AD0475" w:rsidRPr="002A1E88" w:rsidRDefault="00AD0475" w:rsidP="00054B64">
            <w:pPr>
              <w:jc w:val="right"/>
              <w:rPr>
                <w:color w:val="000000"/>
                <w:sz w:val="28"/>
                <w:szCs w:val="28"/>
              </w:rPr>
            </w:pPr>
            <w:r w:rsidRPr="002A1E88">
              <w:rPr>
                <w:color w:val="000000"/>
                <w:sz w:val="28"/>
                <w:szCs w:val="28"/>
              </w:rPr>
              <w:t>,695</w:t>
            </w:r>
          </w:p>
        </w:tc>
        <w:tc>
          <w:tcPr>
            <w:tcW w:w="850" w:type="dxa"/>
            <w:tcBorders>
              <w:top w:val="nil"/>
              <w:left w:val="nil"/>
              <w:bottom w:val="nil"/>
              <w:right w:val="single" w:sz="4" w:space="0" w:color="000000"/>
            </w:tcBorders>
            <w:shd w:val="clear" w:color="auto" w:fill="FFFFFF" w:themeFill="background1"/>
            <w:noWrap/>
            <w:vAlign w:val="center"/>
            <w:hideMark/>
          </w:tcPr>
          <w:p w14:paraId="30E69FFE"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1A94AA6B"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45A87DD"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301AFD95"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167EFDDF"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17F7EFF7" w14:textId="77777777" w:rsidTr="007E1D9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61C3A" w14:textId="77777777" w:rsidR="00AD0475" w:rsidRPr="002A1E88" w:rsidRDefault="00AD0475" w:rsidP="00054B64">
            <w:pPr>
              <w:rPr>
                <w:color w:val="000000"/>
                <w:sz w:val="28"/>
                <w:szCs w:val="28"/>
              </w:rPr>
            </w:pPr>
            <w:r w:rsidRPr="002A1E88">
              <w:rPr>
                <w:color w:val="000000"/>
                <w:sz w:val="28"/>
                <w:szCs w:val="28"/>
              </w:rPr>
              <w:t>Удовлетворенность профессиональной деятельностью</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4E257A84"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0EDA028F"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5CA0D667" w14:textId="77777777" w:rsidR="00AD0475" w:rsidRPr="002A1E88" w:rsidRDefault="00AD0475" w:rsidP="00054B64">
            <w:pPr>
              <w:jc w:val="right"/>
              <w:rPr>
                <w:color w:val="000000"/>
                <w:sz w:val="28"/>
                <w:szCs w:val="28"/>
              </w:rPr>
            </w:pPr>
            <w:r w:rsidRPr="002A1E88">
              <w:rPr>
                <w:color w:val="000000"/>
                <w:sz w:val="28"/>
                <w:szCs w:val="28"/>
              </w:rPr>
              <w:t>,872</w:t>
            </w:r>
          </w:p>
        </w:tc>
        <w:tc>
          <w:tcPr>
            <w:tcW w:w="850" w:type="dxa"/>
            <w:tcBorders>
              <w:top w:val="nil"/>
              <w:left w:val="nil"/>
              <w:bottom w:val="nil"/>
              <w:right w:val="single" w:sz="4" w:space="0" w:color="000000"/>
            </w:tcBorders>
            <w:shd w:val="clear" w:color="auto" w:fill="FFFFFF" w:themeFill="background1"/>
            <w:noWrap/>
            <w:vAlign w:val="center"/>
            <w:hideMark/>
          </w:tcPr>
          <w:p w14:paraId="214E1EF0"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4D0597C8"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6A9CAF24"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333B0639" w14:textId="77777777" w:rsidTr="007E1D9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DA230" w14:textId="77777777" w:rsidR="00AD0475" w:rsidRPr="002A1E88" w:rsidRDefault="00AD0475" w:rsidP="00054B64">
            <w:pPr>
              <w:rPr>
                <w:color w:val="000000"/>
                <w:sz w:val="28"/>
                <w:szCs w:val="28"/>
              </w:rPr>
            </w:pPr>
            <w:r w:rsidRPr="002A1E88">
              <w:rPr>
                <w:color w:val="000000"/>
                <w:sz w:val="28"/>
                <w:szCs w:val="28"/>
              </w:rPr>
              <w:t>Удовлетворенность своим материальным положением</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0F03BB8B"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1D3E8E80"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03ED9786" w14:textId="77777777" w:rsidR="00AD0475" w:rsidRPr="002A1E88" w:rsidRDefault="00AD0475" w:rsidP="00054B64">
            <w:pPr>
              <w:jc w:val="right"/>
              <w:rPr>
                <w:color w:val="000000"/>
                <w:sz w:val="28"/>
                <w:szCs w:val="28"/>
              </w:rPr>
            </w:pPr>
            <w:r w:rsidRPr="002A1E88">
              <w:rPr>
                <w:color w:val="000000"/>
                <w:sz w:val="28"/>
                <w:szCs w:val="28"/>
              </w:rPr>
              <w:t>,515</w:t>
            </w:r>
          </w:p>
        </w:tc>
        <w:tc>
          <w:tcPr>
            <w:tcW w:w="850" w:type="dxa"/>
            <w:tcBorders>
              <w:top w:val="nil"/>
              <w:left w:val="nil"/>
              <w:bottom w:val="nil"/>
              <w:right w:val="single" w:sz="4" w:space="0" w:color="000000"/>
            </w:tcBorders>
            <w:shd w:val="clear" w:color="auto" w:fill="FFFFFF" w:themeFill="background1"/>
            <w:noWrap/>
            <w:vAlign w:val="center"/>
            <w:hideMark/>
          </w:tcPr>
          <w:p w14:paraId="4CDAAD0C"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7C2D7621"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7719C8D8"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527960BB" w14:textId="77777777" w:rsidTr="007E1D9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A8701" w14:textId="77777777" w:rsidR="00AD0475" w:rsidRPr="002A1E88" w:rsidRDefault="00AD0475" w:rsidP="00054B64">
            <w:pPr>
              <w:rPr>
                <w:color w:val="000000"/>
                <w:sz w:val="28"/>
                <w:szCs w:val="28"/>
              </w:rPr>
            </w:pPr>
            <w:r w:rsidRPr="002A1E88">
              <w:rPr>
                <w:color w:val="000000"/>
                <w:sz w:val="28"/>
                <w:szCs w:val="28"/>
              </w:rPr>
              <w:t>В связи с финансовом положением, Вы/Ваша семья в настоящий момент…</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63CA2A72"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DCB45A2" w14:textId="77777777" w:rsidR="00AD0475" w:rsidRPr="002A1E88" w:rsidRDefault="00AD0475" w:rsidP="00054B64">
            <w:pPr>
              <w:jc w:val="right"/>
              <w:rPr>
                <w:color w:val="000000"/>
                <w:sz w:val="28"/>
                <w:szCs w:val="28"/>
              </w:rPr>
            </w:pPr>
            <w:r w:rsidRPr="002A1E88">
              <w:rPr>
                <w:color w:val="000000"/>
                <w:sz w:val="28"/>
                <w:szCs w:val="28"/>
              </w:rPr>
              <w:t>-,502</w:t>
            </w:r>
          </w:p>
        </w:tc>
        <w:tc>
          <w:tcPr>
            <w:tcW w:w="851" w:type="dxa"/>
            <w:tcBorders>
              <w:top w:val="nil"/>
              <w:left w:val="nil"/>
              <w:bottom w:val="nil"/>
              <w:right w:val="single" w:sz="4" w:space="0" w:color="000000"/>
            </w:tcBorders>
            <w:shd w:val="clear" w:color="auto" w:fill="FFFFFF" w:themeFill="background1"/>
            <w:noWrap/>
            <w:vAlign w:val="center"/>
            <w:hideMark/>
          </w:tcPr>
          <w:p w14:paraId="5A3B391B"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2D0AB82C"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0F483107" w14:textId="77777777" w:rsidR="00AD0475" w:rsidRPr="002A1E88" w:rsidRDefault="00AD0475" w:rsidP="00054B64">
            <w:pPr>
              <w:jc w:val="right"/>
              <w:rPr>
                <w:color w:val="000000"/>
                <w:sz w:val="28"/>
                <w:szCs w:val="28"/>
              </w:rPr>
            </w:pPr>
            <w:r w:rsidRPr="002A1E88">
              <w:rPr>
                <w:color w:val="000000"/>
                <w:sz w:val="28"/>
                <w:szCs w:val="28"/>
              </w:rPr>
              <w:t>-,369</w:t>
            </w:r>
          </w:p>
        </w:tc>
        <w:tc>
          <w:tcPr>
            <w:tcW w:w="922" w:type="dxa"/>
            <w:tcBorders>
              <w:top w:val="nil"/>
              <w:left w:val="nil"/>
              <w:bottom w:val="nil"/>
              <w:right w:val="single" w:sz="4" w:space="0" w:color="000000"/>
            </w:tcBorders>
            <w:shd w:val="clear" w:color="auto" w:fill="FFFFFF" w:themeFill="background1"/>
            <w:noWrap/>
            <w:vAlign w:val="center"/>
            <w:hideMark/>
          </w:tcPr>
          <w:p w14:paraId="5F8D8021"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3A40C659"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0D19C" w14:textId="77777777" w:rsidR="00AD0475" w:rsidRPr="002A1E88" w:rsidRDefault="00AD0475" w:rsidP="00054B64">
            <w:pPr>
              <w:rPr>
                <w:color w:val="000000"/>
                <w:sz w:val="28"/>
                <w:szCs w:val="28"/>
              </w:rPr>
            </w:pPr>
            <w:r w:rsidRPr="002A1E88">
              <w:rPr>
                <w:color w:val="000000"/>
                <w:sz w:val="28"/>
                <w:szCs w:val="28"/>
              </w:rPr>
              <w:t>Жилищные условия.</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09F601D3"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3DB0BF50" w14:textId="77777777" w:rsidR="00AD0475" w:rsidRPr="002A1E88" w:rsidRDefault="00AD0475" w:rsidP="00054B64">
            <w:pPr>
              <w:jc w:val="right"/>
              <w:rPr>
                <w:color w:val="000000"/>
                <w:sz w:val="28"/>
                <w:szCs w:val="28"/>
              </w:rPr>
            </w:pPr>
            <w:r w:rsidRPr="002A1E88">
              <w:rPr>
                <w:color w:val="000000"/>
                <w:sz w:val="28"/>
                <w:szCs w:val="28"/>
              </w:rPr>
              <w:t>-,853</w:t>
            </w:r>
          </w:p>
        </w:tc>
        <w:tc>
          <w:tcPr>
            <w:tcW w:w="851" w:type="dxa"/>
            <w:tcBorders>
              <w:top w:val="nil"/>
              <w:left w:val="nil"/>
              <w:bottom w:val="nil"/>
              <w:right w:val="single" w:sz="4" w:space="0" w:color="000000"/>
            </w:tcBorders>
            <w:shd w:val="clear" w:color="auto" w:fill="FFFFFF" w:themeFill="background1"/>
            <w:noWrap/>
            <w:vAlign w:val="center"/>
            <w:hideMark/>
          </w:tcPr>
          <w:p w14:paraId="40A83ABA"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10E1C32C"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40091B0B"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385F4758"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734D03A0"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613D4" w14:textId="77777777" w:rsidR="00AD0475" w:rsidRPr="002A1E88" w:rsidRDefault="00AD0475" w:rsidP="00054B64">
            <w:pPr>
              <w:rPr>
                <w:color w:val="000000"/>
                <w:sz w:val="28"/>
                <w:szCs w:val="28"/>
              </w:rPr>
            </w:pPr>
            <w:r w:rsidRPr="002A1E88">
              <w:rPr>
                <w:color w:val="000000"/>
                <w:sz w:val="28"/>
                <w:szCs w:val="28"/>
              </w:rPr>
              <w:t>Площадь жилья (кв. метров)</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1E33A181"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3DC7A482" w14:textId="77777777" w:rsidR="00AD0475" w:rsidRPr="002A1E88" w:rsidRDefault="00AD0475" w:rsidP="00054B64">
            <w:pPr>
              <w:jc w:val="right"/>
              <w:rPr>
                <w:color w:val="000000"/>
                <w:sz w:val="28"/>
                <w:szCs w:val="28"/>
              </w:rPr>
            </w:pPr>
            <w:r w:rsidRPr="002A1E88">
              <w:rPr>
                <w:color w:val="000000"/>
                <w:sz w:val="28"/>
                <w:szCs w:val="28"/>
              </w:rPr>
              <w:t>-,402</w:t>
            </w:r>
          </w:p>
        </w:tc>
        <w:tc>
          <w:tcPr>
            <w:tcW w:w="851" w:type="dxa"/>
            <w:tcBorders>
              <w:top w:val="nil"/>
              <w:left w:val="nil"/>
              <w:bottom w:val="nil"/>
              <w:right w:val="single" w:sz="4" w:space="0" w:color="000000"/>
            </w:tcBorders>
            <w:shd w:val="clear" w:color="auto" w:fill="FFFFFF" w:themeFill="background1"/>
            <w:noWrap/>
            <w:vAlign w:val="center"/>
            <w:hideMark/>
          </w:tcPr>
          <w:p w14:paraId="2EFEF67B"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06428BB4"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41F622A7"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1A9C253B"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41DE4232"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0FDFE" w14:textId="77777777" w:rsidR="00AD0475" w:rsidRPr="002A1E88" w:rsidRDefault="00AD0475" w:rsidP="00054B64">
            <w:pPr>
              <w:rPr>
                <w:color w:val="000000"/>
                <w:sz w:val="28"/>
                <w:szCs w:val="28"/>
              </w:rPr>
            </w:pPr>
            <w:r w:rsidRPr="002A1E88">
              <w:rPr>
                <w:color w:val="000000"/>
                <w:sz w:val="28"/>
                <w:szCs w:val="28"/>
              </w:rPr>
              <w:t>Готовность к материнству</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116CF6A2" w14:textId="77777777" w:rsidR="00AD0475" w:rsidRPr="002A1E88" w:rsidRDefault="00AD0475" w:rsidP="00054B64">
            <w:pPr>
              <w:jc w:val="right"/>
              <w:rPr>
                <w:color w:val="000000"/>
                <w:sz w:val="28"/>
                <w:szCs w:val="28"/>
              </w:rPr>
            </w:pPr>
            <w:r w:rsidRPr="002A1E88">
              <w:rPr>
                <w:color w:val="000000"/>
                <w:sz w:val="28"/>
                <w:szCs w:val="28"/>
              </w:rPr>
              <w:t>-,362</w:t>
            </w:r>
          </w:p>
        </w:tc>
        <w:tc>
          <w:tcPr>
            <w:tcW w:w="850" w:type="dxa"/>
            <w:tcBorders>
              <w:top w:val="nil"/>
              <w:left w:val="nil"/>
              <w:bottom w:val="nil"/>
              <w:right w:val="single" w:sz="4" w:space="0" w:color="000000"/>
            </w:tcBorders>
            <w:shd w:val="clear" w:color="auto" w:fill="FFFFFF" w:themeFill="background1"/>
            <w:noWrap/>
            <w:vAlign w:val="center"/>
            <w:hideMark/>
          </w:tcPr>
          <w:p w14:paraId="1C3E53FC"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1E28A7B1"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18B5ED2C"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1658697C"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58D36BDF" w14:textId="77777777" w:rsidR="00AD0475" w:rsidRPr="002A1E88" w:rsidRDefault="00AD0475" w:rsidP="00054B64">
            <w:pPr>
              <w:jc w:val="right"/>
              <w:rPr>
                <w:color w:val="000000"/>
                <w:sz w:val="28"/>
                <w:szCs w:val="28"/>
              </w:rPr>
            </w:pPr>
            <w:r w:rsidRPr="002A1E88">
              <w:rPr>
                <w:color w:val="000000"/>
                <w:sz w:val="28"/>
                <w:szCs w:val="28"/>
              </w:rPr>
              <w:t>,667</w:t>
            </w:r>
          </w:p>
        </w:tc>
      </w:tr>
      <w:tr w:rsidR="00AD0475" w:rsidRPr="002A1E88" w14:paraId="30C0CCA6"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9E5F7E" w14:textId="77777777" w:rsidR="00AD0475" w:rsidRPr="002A1E88" w:rsidRDefault="00AD0475" w:rsidP="00054B64">
            <w:pPr>
              <w:rPr>
                <w:color w:val="000000"/>
                <w:sz w:val="28"/>
                <w:szCs w:val="28"/>
              </w:rPr>
            </w:pPr>
            <w:r w:rsidRPr="002A1E88">
              <w:rPr>
                <w:color w:val="000000"/>
                <w:sz w:val="28"/>
                <w:szCs w:val="28"/>
              </w:rPr>
              <w:t>Эмоциональная атмосфера в семье в целом</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04C22AC3"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27EF20FB" w14:textId="77777777" w:rsidR="00AD0475" w:rsidRPr="002A1E88" w:rsidRDefault="00AD0475" w:rsidP="00054B64">
            <w:pPr>
              <w:jc w:val="right"/>
              <w:rPr>
                <w:color w:val="000000"/>
                <w:sz w:val="28"/>
                <w:szCs w:val="28"/>
              </w:rPr>
            </w:pPr>
            <w:r w:rsidRPr="002A1E88">
              <w:rPr>
                <w:color w:val="000000"/>
                <w:sz w:val="28"/>
                <w:szCs w:val="28"/>
              </w:rPr>
              <w:t>,369</w:t>
            </w:r>
          </w:p>
        </w:tc>
        <w:tc>
          <w:tcPr>
            <w:tcW w:w="851" w:type="dxa"/>
            <w:tcBorders>
              <w:top w:val="nil"/>
              <w:left w:val="nil"/>
              <w:bottom w:val="nil"/>
              <w:right w:val="single" w:sz="4" w:space="0" w:color="000000"/>
            </w:tcBorders>
            <w:shd w:val="clear" w:color="auto" w:fill="FFFFFF" w:themeFill="background1"/>
            <w:noWrap/>
            <w:vAlign w:val="center"/>
            <w:hideMark/>
          </w:tcPr>
          <w:p w14:paraId="1BD1021F" w14:textId="77777777" w:rsidR="00AD0475" w:rsidRPr="002A1E88" w:rsidRDefault="00AD0475" w:rsidP="00054B64">
            <w:pPr>
              <w:jc w:val="right"/>
              <w:rPr>
                <w:color w:val="000000"/>
                <w:sz w:val="28"/>
                <w:szCs w:val="28"/>
              </w:rPr>
            </w:pPr>
            <w:r w:rsidRPr="002A1E88">
              <w:rPr>
                <w:color w:val="000000"/>
                <w:sz w:val="28"/>
                <w:szCs w:val="28"/>
              </w:rPr>
              <w:t>,502</w:t>
            </w:r>
          </w:p>
        </w:tc>
        <w:tc>
          <w:tcPr>
            <w:tcW w:w="850" w:type="dxa"/>
            <w:tcBorders>
              <w:top w:val="nil"/>
              <w:left w:val="nil"/>
              <w:bottom w:val="nil"/>
              <w:right w:val="single" w:sz="4" w:space="0" w:color="000000"/>
            </w:tcBorders>
            <w:shd w:val="clear" w:color="auto" w:fill="FFFFFF" w:themeFill="background1"/>
            <w:noWrap/>
            <w:vAlign w:val="center"/>
            <w:hideMark/>
          </w:tcPr>
          <w:p w14:paraId="3C4B16EF"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27BBA717"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6505F625"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4E3B0F3F" w14:textId="77777777" w:rsidTr="007E1D9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7C2A9" w14:textId="77777777" w:rsidR="00AD0475" w:rsidRPr="002A1E88" w:rsidRDefault="00AD0475" w:rsidP="00054B64">
            <w:pPr>
              <w:rPr>
                <w:color w:val="000000"/>
                <w:sz w:val="28"/>
                <w:szCs w:val="28"/>
              </w:rPr>
            </w:pPr>
            <w:r w:rsidRPr="002A1E88">
              <w:rPr>
                <w:color w:val="000000"/>
                <w:sz w:val="28"/>
                <w:szCs w:val="28"/>
              </w:rPr>
              <w:t>Субъективная оценка отношений с супругом/партнером</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6073BCBD" w14:textId="77777777" w:rsidR="00AD0475" w:rsidRPr="002A1E88" w:rsidRDefault="00AD0475" w:rsidP="00054B64">
            <w:pPr>
              <w:jc w:val="right"/>
              <w:rPr>
                <w:color w:val="000000"/>
                <w:sz w:val="28"/>
                <w:szCs w:val="28"/>
              </w:rPr>
            </w:pPr>
            <w:r w:rsidRPr="002A1E88">
              <w:rPr>
                <w:color w:val="000000"/>
                <w:sz w:val="28"/>
                <w:szCs w:val="28"/>
              </w:rPr>
              <w:t>-,522</w:t>
            </w:r>
          </w:p>
        </w:tc>
        <w:tc>
          <w:tcPr>
            <w:tcW w:w="850" w:type="dxa"/>
            <w:tcBorders>
              <w:top w:val="nil"/>
              <w:left w:val="nil"/>
              <w:bottom w:val="nil"/>
              <w:right w:val="single" w:sz="4" w:space="0" w:color="000000"/>
            </w:tcBorders>
            <w:shd w:val="clear" w:color="auto" w:fill="FFFFFF" w:themeFill="background1"/>
            <w:noWrap/>
            <w:vAlign w:val="center"/>
            <w:hideMark/>
          </w:tcPr>
          <w:p w14:paraId="531C7580" w14:textId="77777777" w:rsidR="00AD0475" w:rsidRPr="002A1E88" w:rsidRDefault="00AD0475" w:rsidP="00054B64">
            <w:pPr>
              <w:jc w:val="right"/>
              <w:rPr>
                <w:color w:val="000000"/>
                <w:sz w:val="28"/>
                <w:szCs w:val="28"/>
              </w:rPr>
            </w:pPr>
            <w:r w:rsidRPr="002A1E88">
              <w:rPr>
                <w:color w:val="000000"/>
                <w:sz w:val="28"/>
                <w:szCs w:val="28"/>
              </w:rPr>
              <w:t>,414</w:t>
            </w:r>
          </w:p>
        </w:tc>
        <w:tc>
          <w:tcPr>
            <w:tcW w:w="851" w:type="dxa"/>
            <w:tcBorders>
              <w:top w:val="nil"/>
              <w:left w:val="nil"/>
              <w:bottom w:val="nil"/>
              <w:right w:val="single" w:sz="4" w:space="0" w:color="000000"/>
            </w:tcBorders>
            <w:shd w:val="clear" w:color="auto" w:fill="FFFFFF" w:themeFill="background1"/>
            <w:noWrap/>
            <w:vAlign w:val="center"/>
            <w:hideMark/>
          </w:tcPr>
          <w:p w14:paraId="05D49D59" w14:textId="77777777" w:rsidR="00AD0475" w:rsidRPr="002A1E88" w:rsidRDefault="00AD0475" w:rsidP="00054B64">
            <w:pPr>
              <w:jc w:val="right"/>
              <w:rPr>
                <w:color w:val="000000"/>
                <w:sz w:val="28"/>
                <w:szCs w:val="28"/>
              </w:rPr>
            </w:pPr>
            <w:r w:rsidRPr="002A1E88">
              <w:rPr>
                <w:color w:val="000000"/>
                <w:sz w:val="28"/>
                <w:szCs w:val="28"/>
              </w:rPr>
              <w:t>,402</w:t>
            </w:r>
          </w:p>
        </w:tc>
        <w:tc>
          <w:tcPr>
            <w:tcW w:w="850" w:type="dxa"/>
            <w:tcBorders>
              <w:top w:val="nil"/>
              <w:left w:val="nil"/>
              <w:bottom w:val="nil"/>
              <w:right w:val="single" w:sz="4" w:space="0" w:color="000000"/>
            </w:tcBorders>
            <w:shd w:val="clear" w:color="auto" w:fill="FFFFFF" w:themeFill="background1"/>
            <w:noWrap/>
            <w:vAlign w:val="center"/>
            <w:hideMark/>
          </w:tcPr>
          <w:p w14:paraId="48A51DBF"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01730DFE" w14:textId="77777777" w:rsidR="00AD0475" w:rsidRPr="002A1E88" w:rsidRDefault="00AD0475" w:rsidP="00054B64">
            <w:pPr>
              <w:jc w:val="right"/>
              <w:rPr>
                <w:color w:val="000000"/>
                <w:sz w:val="28"/>
                <w:szCs w:val="28"/>
              </w:rPr>
            </w:pPr>
            <w:r w:rsidRPr="002A1E88">
              <w:rPr>
                <w:color w:val="000000"/>
                <w:sz w:val="28"/>
                <w:szCs w:val="28"/>
              </w:rPr>
              <w:t>-,356</w:t>
            </w:r>
          </w:p>
        </w:tc>
        <w:tc>
          <w:tcPr>
            <w:tcW w:w="922" w:type="dxa"/>
            <w:tcBorders>
              <w:top w:val="nil"/>
              <w:left w:val="nil"/>
              <w:bottom w:val="nil"/>
              <w:right w:val="single" w:sz="4" w:space="0" w:color="000000"/>
            </w:tcBorders>
            <w:shd w:val="clear" w:color="auto" w:fill="FFFFFF" w:themeFill="background1"/>
            <w:noWrap/>
            <w:vAlign w:val="center"/>
            <w:hideMark/>
          </w:tcPr>
          <w:p w14:paraId="35EC8870"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4F3831D3" w14:textId="77777777" w:rsidTr="007E1D9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4D208" w14:textId="77777777" w:rsidR="00AD0475" w:rsidRPr="002A1E88" w:rsidRDefault="00AD0475" w:rsidP="00054B64">
            <w:pPr>
              <w:rPr>
                <w:color w:val="000000"/>
                <w:sz w:val="28"/>
                <w:szCs w:val="28"/>
              </w:rPr>
            </w:pPr>
            <w:r w:rsidRPr="002A1E88">
              <w:rPr>
                <w:color w:val="000000"/>
                <w:sz w:val="28"/>
                <w:szCs w:val="28"/>
              </w:rPr>
              <w:t>Субъективная оценка отношений с Вашими родителями</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7BBA5731"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36AFEE49" w14:textId="77777777" w:rsidR="00AD0475" w:rsidRPr="002A1E88" w:rsidRDefault="00AD0475" w:rsidP="00054B64">
            <w:pPr>
              <w:jc w:val="right"/>
              <w:rPr>
                <w:color w:val="000000"/>
                <w:sz w:val="28"/>
                <w:szCs w:val="28"/>
              </w:rPr>
            </w:pPr>
            <w:r w:rsidRPr="002A1E88">
              <w:rPr>
                <w:color w:val="000000"/>
                <w:sz w:val="28"/>
                <w:szCs w:val="28"/>
              </w:rPr>
              <w:t>,489</w:t>
            </w:r>
          </w:p>
        </w:tc>
        <w:tc>
          <w:tcPr>
            <w:tcW w:w="851" w:type="dxa"/>
            <w:tcBorders>
              <w:top w:val="nil"/>
              <w:left w:val="nil"/>
              <w:bottom w:val="nil"/>
              <w:right w:val="single" w:sz="4" w:space="0" w:color="000000"/>
            </w:tcBorders>
            <w:shd w:val="clear" w:color="auto" w:fill="FFFFFF" w:themeFill="background1"/>
            <w:noWrap/>
            <w:vAlign w:val="center"/>
            <w:hideMark/>
          </w:tcPr>
          <w:p w14:paraId="1655272F" w14:textId="77777777" w:rsidR="00AD0475" w:rsidRPr="002A1E88" w:rsidRDefault="00AD0475" w:rsidP="00054B64">
            <w:pPr>
              <w:jc w:val="right"/>
              <w:rPr>
                <w:color w:val="000000"/>
                <w:sz w:val="28"/>
                <w:szCs w:val="28"/>
              </w:rPr>
            </w:pPr>
            <w:r w:rsidRPr="002A1E88">
              <w:rPr>
                <w:color w:val="000000"/>
                <w:sz w:val="28"/>
                <w:szCs w:val="28"/>
              </w:rPr>
              <w:t>,371</w:t>
            </w:r>
          </w:p>
        </w:tc>
        <w:tc>
          <w:tcPr>
            <w:tcW w:w="850" w:type="dxa"/>
            <w:tcBorders>
              <w:top w:val="nil"/>
              <w:left w:val="nil"/>
              <w:bottom w:val="nil"/>
              <w:right w:val="single" w:sz="4" w:space="0" w:color="000000"/>
            </w:tcBorders>
            <w:shd w:val="clear" w:color="auto" w:fill="FFFFFF" w:themeFill="background1"/>
            <w:noWrap/>
            <w:vAlign w:val="center"/>
            <w:hideMark/>
          </w:tcPr>
          <w:p w14:paraId="5BCD068C"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638105D8"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67CA1944"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7C5EBD71" w14:textId="77777777" w:rsidTr="007E1D9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C499D" w14:textId="77777777" w:rsidR="00AD0475" w:rsidRPr="002A1E88" w:rsidRDefault="00AD0475" w:rsidP="00054B64">
            <w:pPr>
              <w:rPr>
                <w:color w:val="000000"/>
                <w:sz w:val="28"/>
                <w:szCs w:val="28"/>
              </w:rPr>
            </w:pPr>
            <w:r w:rsidRPr="002A1E88">
              <w:rPr>
                <w:color w:val="000000"/>
                <w:sz w:val="28"/>
                <w:szCs w:val="28"/>
              </w:rPr>
              <w:t>Отношения, поддержка со стороны друзей и знакомых в период беременности?</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5300DD55" w14:textId="77777777" w:rsidR="00AD0475" w:rsidRPr="002A1E88" w:rsidRDefault="00AD0475" w:rsidP="00054B64">
            <w:pPr>
              <w:jc w:val="right"/>
              <w:rPr>
                <w:color w:val="000000"/>
                <w:sz w:val="28"/>
                <w:szCs w:val="28"/>
              </w:rPr>
            </w:pPr>
            <w:r w:rsidRPr="002A1E88">
              <w:rPr>
                <w:color w:val="000000"/>
                <w:sz w:val="28"/>
                <w:szCs w:val="28"/>
              </w:rPr>
              <w:t>-,338</w:t>
            </w:r>
          </w:p>
        </w:tc>
        <w:tc>
          <w:tcPr>
            <w:tcW w:w="850" w:type="dxa"/>
            <w:tcBorders>
              <w:top w:val="nil"/>
              <w:left w:val="nil"/>
              <w:bottom w:val="nil"/>
              <w:right w:val="single" w:sz="4" w:space="0" w:color="000000"/>
            </w:tcBorders>
            <w:shd w:val="clear" w:color="auto" w:fill="FFFFFF" w:themeFill="background1"/>
            <w:noWrap/>
            <w:vAlign w:val="center"/>
            <w:hideMark/>
          </w:tcPr>
          <w:p w14:paraId="6337E2CA"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72044236" w14:textId="77777777" w:rsidR="00AD0475" w:rsidRPr="002A1E88" w:rsidRDefault="00AD0475" w:rsidP="00054B64">
            <w:pPr>
              <w:jc w:val="right"/>
              <w:rPr>
                <w:color w:val="000000"/>
                <w:sz w:val="28"/>
                <w:szCs w:val="28"/>
              </w:rPr>
            </w:pPr>
            <w:r w:rsidRPr="002A1E88">
              <w:rPr>
                <w:color w:val="000000"/>
                <w:sz w:val="28"/>
                <w:szCs w:val="28"/>
              </w:rPr>
              <w:t>-,344</w:t>
            </w:r>
          </w:p>
        </w:tc>
        <w:tc>
          <w:tcPr>
            <w:tcW w:w="850" w:type="dxa"/>
            <w:tcBorders>
              <w:top w:val="nil"/>
              <w:left w:val="nil"/>
              <w:bottom w:val="nil"/>
              <w:right w:val="single" w:sz="4" w:space="0" w:color="000000"/>
            </w:tcBorders>
            <w:shd w:val="clear" w:color="auto" w:fill="FFFFFF" w:themeFill="background1"/>
            <w:noWrap/>
            <w:vAlign w:val="center"/>
            <w:hideMark/>
          </w:tcPr>
          <w:p w14:paraId="286D01DD"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78ED32A7" w14:textId="77777777" w:rsidR="00AD0475" w:rsidRPr="002A1E88" w:rsidRDefault="00AD0475" w:rsidP="00054B64">
            <w:pPr>
              <w:jc w:val="right"/>
              <w:rPr>
                <w:color w:val="000000"/>
                <w:sz w:val="28"/>
                <w:szCs w:val="28"/>
              </w:rPr>
            </w:pPr>
            <w:r w:rsidRPr="002A1E88">
              <w:rPr>
                <w:color w:val="000000"/>
                <w:sz w:val="28"/>
                <w:szCs w:val="28"/>
              </w:rPr>
              <w:t>,506</w:t>
            </w:r>
          </w:p>
        </w:tc>
        <w:tc>
          <w:tcPr>
            <w:tcW w:w="922" w:type="dxa"/>
            <w:tcBorders>
              <w:top w:val="nil"/>
              <w:left w:val="nil"/>
              <w:bottom w:val="nil"/>
              <w:right w:val="single" w:sz="4" w:space="0" w:color="000000"/>
            </w:tcBorders>
            <w:shd w:val="clear" w:color="auto" w:fill="FFFFFF" w:themeFill="background1"/>
            <w:noWrap/>
            <w:vAlign w:val="center"/>
            <w:hideMark/>
          </w:tcPr>
          <w:p w14:paraId="3EBD39CA" w14:textId="77777777" w:rsidR="00AD0475" w:rsidRPr="002A1E88" w:rsidRDefault="00AD0475" w:rsidP="00054B64">
            <w:pPr>
              <w:jc w:val="right"/>
              <w:rPr>
                <w:color w:val="000000"/>
                <w:sz w:val="28"/>
                <w:szCs w:val="28"/>
              </w:rPr>
            </w:pPr>
            <w:r w:rsidRPr="002A1E88">
              <w:rPr>
                <w:color w:val="000000"/>
                <w:sz w:val="28"/>
                <w:szCs w:val="28"/>
              </w:rPr>
              <w:t>-,471</w:t>
            </w:r>
          </w:p>
        </w:tc>
      </w:tr>
      <w:tr w:rsidR="00AD0475" w:rsidRPr="002A1E88" w14:paraId="6CA9A0C7" w14:textId="77777777" w:rsidTr="007E1D98">
        <w:trPr>
          <w:trHeight w:val="48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687B1" w14:textId="77777777" w:rsidR="00AD0475" w:rsidRPr="002A1E88" w:rsidRDefault="00AD0475" w:rsidP="00054B64">
            <w:pPr>
              <w:rPr>
                <w:color w:val="000000"/>
                <w:sz w:val="28"/>
                <w:szCs w:val="28"/>
              </w:rPr>
            </w:pPr>
            <w:r w:rsidRPr="002A1E88">
              <w:rPr>
                <w:color w:val="000000"/>
                <w:sz w:val="28"/>
                <w:szCs w:val="28"/>
              </w:rPr>
              <w:t>Отношения, поддержка со стороны специалистов в период беременности?</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7EE08403" w14:textId="77777777" w:rsidR="00AD0475" w:rsidRPr="002A1E88" w:rsidRDefault="00AD0475" w:rsidP="00054B64">
            <w:pPr>
              <w:jc w:val="right"/>
              <w:rPr>
                <w:color w:val="000000"/>
                <w:sz w:val="28"/>
                <w:szCs w:val="28"/>
              </w:rPr>
            </w:pPr>
            <w:r w:rsidRPr="002A1E88">
              <w:rPr>
                <w:color w:val="000000"/>
                <w:sz w:val="28"/>
                <w:szCs w:val="28"/>
              </w:rPr>
              <w:t>-,355</w:t>
            </w:r>
          </w:p>
        </w:tc>
        <w:tc>
          <w:tcPr>
            <w:tcW w:w="850" w:type="dxa"/>
            <w:tcBorders>
              <w:top w:val="nil"/>
              <w:left w:val="nil"/>
              <w:bottom w:val="nil"/>
              <w:right w:val="single" w:sz="4" w:space="0" w:color="000000"/>
            </w:tcBorders>
            <w:shd w:val="clear" w:color="auto" w:fill="FFFFFF" w:themeFill="background1"/>
            <w:noWrap/>
            <w:vAlign w:val="center"/>
            <w:hideMark/>
          </w:tcPr>
          <w:p w14:paraId="06356AD1"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4A4F93FD"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69ED365C" w14:textId="77777777" w:rsidR="00AD0475" w:rsidRPr="002A1E88" w:rsidRDefault="00AD0475" w:rsidP="00054B64">
            <w:pPr>
              <w:jc w:val="right"/>
              <w:rPr>
                <w:color w:val="000000"/>
                <w:sz w:val="28"/>
                <w:szCs w:val="28"/>
              </w:rPr>
            </w:pPr>
            <w:r w:rsidRPr="002A1E88">
              <w:rPr>
                <w:color w:val="000000"/>
                <w:sz w:val="28"/>
                <w:szCs w:val="28"/>
              </w:rPr>
              <w:t>,469</w:t>
            </w:r>
          </w:p>
        </w:tc>
        <w:tc>
          <w:tcPr>
            <w:tcW w:w="851" w:type="dxa"/>
            <w:tcBorders>
              <w:top w:val="nil"/>
              <w:left w:val="nil"/>
              <w:bottom w:val="nil"/>
              <w:right w:val="single" w:sz="4" w:space="0" w:color="000000"/>
            </w:tcBorders>
            <w:shd w:val="clear" w:color="auto" w:fill="FFFFFF" w:themeFill="background1"/>
            <w:noWrap/>
            <w:vAlign w:val="center"/>
            <w:hideMark/>
          </w:tcPr>
          <w:p w14:paraId="4C4B6560"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037CFAAE" w14:textId="77777777" w:rsidR="00AD0475" w:rsidRPr="002A1E88" w:rsidRDefault="00AD0475" w:rsidP="00054B64">
            <w:pPr>
              <w:jc w:val="right"/>
              <w:rPr>
                <w:color w:val="000000"/>
                <w:sz w:val="28"/>
                <w:szCs w:val="28"/>
              </w:rPr>
            </w:pPr>
            <w:r w:rsidRPr="002A1E88">
              <w:rPr>
                <w:color w:val="000000"/>
                <w:sz w:val="28"/>
                <w:szCs w:val="28"/>
              </w:rPr>
              <w:t>-,532</w:t>
            </w:r>
          </w:p>
        </w:tc>
      </w:tr>
      <w:tr w:rsidR="00AD0475" w:rsidRPr="002A1E88" w14:paraId="035F0DCB"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9DBA4" w14:textId="77777777" w:rsidR="00AD0475" w:rsidRPr="002A1E88" w:rsidRDefault="00AD0475" w:rsidP="00054B64">
            <w:pPr>
              <w:rPr>
                <w:color w:val="000000"/>
                <w:sz w:val="28"/>
                <w:szCs w:val="28"/>
              </w:rPr>
            </w:pPr>
            <w:r w:rsidRPr="002A1E88">
              <w:rPr>
                <w:color w:val="000000"/>
                <w:sz w:val="28"/>
                <w:szCs w:val="28"/>
              </w:rPr>
              <w:t>Время наступления беременности?</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3DBC0B67"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720E4CAD" w14:textId="77777777" w:rsidR="00AD0475" w:rsidRPr="002A1E88" w:rsidRDefault="00AD0475" w:rsidP="00054B64">
            <w:pPr>
              <w:jc w:val="right"/>
              <w:rPr>
                <w:color w:val="000000"/>
                <w:sz w:val="28"/>
                <w:szCs w:val="28"/>
              </w:rPr>
            </w:pPr>
            <w:r w:rsidRPr="002A1E88">
              <w:rPr>
                <w:color w:val="000000"/>
                <w:sz w:val="28"/>
                <w:szCs w:val="28"/>
              </w:rPr>
              <w:t>-,491</w:t>
            </w:r>
          </w:p>
        </w:tc>
        <w:tc>
          <w:tcPr>
            <w:tcW w:w="851" w:type="dxa"/>
            <w:tcBorders>
              <w:top w:val="nil"/>
              <w:left w:val="nil"/>
              <w:bottom w:val="nil"/>
              <w:right w:val="single" w:sz="4" w:space="0" w:color="000000"/>
            </w:tcBorders>
            <w:shd w:val="clear" w:color="auto" w:fill="FFFFFF" w:themeFill="background1"/>
            <w:noWrap/>
            <w:vAlign w:val="center"/>
            <w:hideMark/>
          </w:tcPr>
          <w:p w14:paraId="29A07605"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0BDC6A52" w14:textId="77777777" w:rsidR="00AD0475" w:rsidRPr="002A1E88" w:rsidRDefault="00AD0475" w:rsidP="00054B64">
            <w:pPr>
              <w:jc w:val="right"/>
              <w:rPr>
                <w:color w:val="000000"/>
                <w:sz w:val="28"/>
                <w:szCs w:val="28"/>
              </w:rPr>
            </w:pPr>
            <w:r w:rsidRPr="002A1E88">
              <w:rPr>
                <w:color w:val="000000"/>
                <w:sz w:val="28"/>
                <w:szCs w:val="28"/>
              </w:rPr>
              <w:t>,536</w:t>
            </w:r>
          </w:p>
        </w:tc>
        <w:tc>
          <w:tcPr>
            <w:tcW w:w="851" w:type="dxa"/>
            <w:tcBorders>
              <w:top w:val="nil"/>
              <w:left w:val="nil"/>
              <w:bottom w:val="nil"/>
              <w:right w:val="single" w:sz="4" w:space="0" w:color="000000"/>
            </w:tcBorders>
            <w:shd w:val="clear" w:color="auto" w:fill="FFFFFF" w:themeFill="background1"/>
            <w:noWrap/>
            <w:vAlign w:val="center"/>
            <w:hideMark/>
          </w:tcPr>
          <w:p w14:paraId="21E790BA"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4BA7E73E"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6318AC90"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0D72C" w14:textId="77777777" w:rsidR="00AD0475" w:rsidRPr="002A1E88" w:rsidRDefault="00AD0475" w:rsidP="00054B64">
            <w:pPr>
              <w:rPr>
                <w:color w:val="000000"/>
                <w:sz w:val="28"/>
                <w:szCs w:val="28"/>
              </w:rPr>
            </w:pPr>
            <w:r w:rsidRPr="002A1E88">
              <w:rPr>
                <w:color w:val="000000"/>
                <w:sz w:val="28"/>
                <w:szCs w:val="28"/>
              </w:rPr>
              <w:t>Ваш вес до беременности?</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656B9630"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6B6D9C28" w14:textId="77777777" w:rsidR="00AD0475" w:rsidRPr="002A1E88" w:rsidRDefault="00AD0475" w:rsidP="00054B64">
            <w:pPr>
              <w:jc w:val="right"/>
              <w:rPr>
                <w:color w:val="000000"/>
                <w:sz w:val="28"/>
                <w:szCs w:val="28"/>
              </w:rPr>
            </w:pPr>
            <w:r w:rsidRPr="002A1E88">
              <w:rPr>
                <w:color w:val="000000"/>
                <w:sz w:val="28"/>
                <w:szCs w:val="28"/>
              </w:rPr>
              <w:t>,644</w:t>
            </w:r>
          </w:p>
        </w:tc>
        <w:tc>
          <w:tcPr>
            <w:tcW w:w="851" w:type="dxa"/>
            <w:tcBorders>
              <w:top w:val="nil"/>
              <w:left w:val="nil"/>
              <w:bottom w:val="nil"/>
              <w:right w:val="single" w:sz="4" w:space="0" w:color="000000"/>
            </w:tcBorders>
            <w:shd w:val="clear" w:color="auto" w:fill="FFFFFF" w:themeFill="background1"/>
            <w:noWrap/>
            <w:vAlign w:val="center"/>
            <w:hideMark/>
          </w:tcPr>
          <w:p w14:paraId="670C99DF"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6977FD37"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3B3A14D3" w14:textId="77777777" w:rsidR="00AD0475" w:rsidRPr="002A1E88" w:rsidRDefault="00AD0475" w:rsidP="00054B64">
            <w:pPr>
              <w:jc w:val="right"/>
              <w:rPr>
                <w:color w:val="000000"/>
                <w:sz w:val="28"/>
                <w:szCs w:val="28"/>
              </w:rPr>
            </w:pPr>
            <w:r w:rsidRPr="002A1E88">
              <w:rPr>
                <w:color w:val="000000"/>
                <w:sz w:val="28"/>
                <w:szCs w:val="28"/>
              </w:rPr>
              <w:t>,552</w:t>
            </w:r>
          </w:p>
        </w:tc>
        <w:tc>
          <w:tcPr>
            <w:tcW w:w="922" w:type="dxa"/>
            <w:tcBorders>
              <w:top w:val="nil"/>
              <w:left w:val="nil"/>
              <w:bottom w:val="nil"/>
              <w:right w:val="single" w:sz="4" w:space="0" w:color="000000"/>
            </w:tcBorders>
            <w:shd w:val="clear" w:color="auto" w:fill="FFFFFF" w:themeFill="background1"/>
            <w:noWrap/>
            <w:vAlign w:val="center"/>
            <w:hideMark/>
          </w:tcPr>
          <w:p w14:paraId="3E3DC76E"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3A1682D9"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A0F5D7" w14:textId="77777777" w:rsidR="00AD0475" w:rsidRPr="002A1E88" w:rsidRDefault="00AD0475" w:rsidP="00054B64">
            <w:pPr>
              <w:rPr>
                <w:color w:val="000000"/>
                <w:sz w:val="28"/>
                <w:szCs w:val="28"/>
              </w:rPr>
            </w:pPr>
            <w:r w:rsidRPr="002A1E88">
              <w:rPr>
                <w:color w:val="000000"/>
                <w:sz w:val="28"/>
                <w:szCs w:val="28"/>
              </w:rPr>
              <w:lastRenderedPageBreak/>
              <w:t>Сколько Вы прибавили за время беременности?</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6E0417AA"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2E0CB771" w14:textId="77777777" w:rsidR="00AD0475" w:rsidRPr="002A1E88" w:rsidRDefault="00AD0475" w:rsidP="00054B64">
            <w:pPr>
              <w:jc w:val="right"/>
              <w:rPr>
                <w:color w:val="000000"/>
                <w:sz w:val="28"/>
                <w:szCs w:val="28"/>
              </w:rPr>
            </w:pPr>
            <w:r w:rsidRPr="002A1E88">
              <w:rPr>
                <w:color w:val="000000"/>
                <w:sz w:val="28"/>
                <w:szCs w:val="28"/>
              </w:rPr>
              <w:t>-,412</w:t>
            </w:r>
          </w:p>
        </w:tc>
        <w:tc>
          <w:tcPr>
            <w:tcW w:w="851" w:type="dxa"/>
            <w:tcBorders>
              <w:top w:val="nil"/>
              <w:left w:val="nil"/>
              <w:bottom w:val="nil"/>
              <w:right w:val="single" w:sz="4" w:space="0" w:color="000000"/>
            </w:tcBorders>
            <w:shd w:val="clear" w:color="auto" w:fill="FFFFFF" w:themeFill="background1"/>
            <w:noWrap/>
            <w:vAlign w:val="center"/>
            <w:hideMark/>
          </w:tcPr>
          <w:p w14:paraId="38E62612"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704F46F8"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2C628E68"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5BFDFE6D" w14:textId="77777777" w:rsidR="00AD0475" w:rsidRPr="002A1E88" w:rsidRDefault="00AD0475" w:rsidP="00054B64">
            <w:pPr>
              <w:jc w:val="right"/>
              <w:rPr>
                <w:color w:val="000000"/>
                <w:sz w:val="28"/>
                <w:szCs w:val="28"/>
              </w:rPr>
            </w:pPr>
            <w:r w:rsidRPr="002A1E88">
              <w:rPr>
                <w:color w:val="000000"/>
                <w:sz w:val="28"/>
                <w:szCs w:val="28"/>
              </w:rPr>
              <w:t>-,573</w:t>
            </w:r>
          </w:p>
        </w:tc>
      </w:tr>
      <w:tr w:rsidR="00AD0475" w:rsidRPr="002A1E88" w14:paraId="5CC6A50A"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6A437" w14:textId="77777777" w:rsidR="00AD0475" w:rsidRPr="002A1E88" w:rsidRDefault="00AD0475" w:rsidP="00054B64">
            <w:pPr>
              <w:rPr>
                <w:color w:val="000000"/>
                <w:sz w:val="28"/>
                <w:szCs w:val="28"/>
              </w:rPr>
            </w:pPr>
            <w:r w:rsidRPr="002A1E88">
              <w:rPr>
                <w:color w:val="000000"/>
                <w:sz w:val="28"/>
                <w:szCs w:val="28"/>
              </w:rPr>
              <w:t>Общее количество беременностей</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6FF67C3D"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E091B15"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1E60D643"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040895D2" w14:textId="77777777" w:rsidR="00AD0475" w:rsidRPr="002A1E88" w:rsidRDefault="00AD0475" w:rsidP="00054B64">
            <w:pPr>
              <w:jc w:val="right"/>
              <w:rPr>
                <w:color w:val="000000"/>
                <w:sz w:val="28"/>
                <w:szCs w:val="28"/>
              </w:rPr>
            </w:pPr>
            <w:r w:rsidRPr="002A1E88">
              <w:rPr>
                <w:color w:val="000000"/>
                <w:sz w:val="28"/>
                <w:szCs w:val="28"/>
              </w:rPr>
              <w:t>-,541</w:t>
            </w:r>
          </w:p>
        </w:tc>
        <w:tc>
          <w:tcPr>
            <w:tcW w:w="851" w:type="dxa"/>
            <w:tcBorders>
              <w:top w:val="nil"/>
              <w:left w:val="nil"/>
              <w:bottom w:val="nil"/>
              <w:right w:val="single" w:sz="4" w:space="0" w:color="000000"/>
            </w:tcBorders>
            <w:shd w:val="clear" w:color="auto" w:fill="FFFFFF" w:themeFill="background1"/>
            <w:noWrap/>
            <w:vAlign w:val="center"/>
            <w:hideMark/>
          </w:tcPr>
          <w:p w14:paraId="586845B8"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33479908" w14:textId="77777777" w:rsidR="00AD0475" w:rsidRPr="002A1E88" w:rsidRDefault="00AD0475" w:rsidP="00054B64">
            <w:pPr>
              <w:jc w:val="right"/>
              <w:rPr>
                <w:color w:val="000000"/>
                <w:sz w:val="28"/>
                <w:szCs w:val="28"/>
              </w:rPr>
            </w:pPr>
            <w:r w:rsidRPr="002A1E88">
              <w:rPr>
                <w:color w:val="000000"/>
                <w:sz w:val="28"/>
                <w:szCs w:val="28"/>
              </w:rPr>
              <w:t>,545</w:t>
            </w:r>
          </w:p>
        </w:tc>
      </w:tr>
      <w:tr w:rsidR="00AD0475" w:rsidRPr="002A1E88" w14:paraId="485B03EE"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6685E" w14:textId="77777777" w:rsidR="00AD0475" w:rsidRPr="002A1E88" w:rsidRDefault="00AD0475" w:rsidP="00054B64">
            <w:pPr>
              <w:rPr>
                <w:color w:val="000000"/>
                <w:sz w:val="28"/>
                <w:szCs w:val="28"/>
              </w:rPr>
            </w:pPr>
            <w:r w:rsidRPr="002A1E88">
              <w:rPr>
                <w:color w:val="000000"/>
                <w:sz w:val="28"/>
                <w:szCs w:val="28"/>
              </w:rPr>
              <w:t>Общее количество родов</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2FCEC207"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29F66541" w14:textId="77777777" w:rsidR="00AD0475" w:rsidRPr="002A1E88" w:rsidRDefault="00AD0475" w:rsidP="00054B64">
            <w:pPr>
              <w:jc w:val="right"/>
              <w:rPr>
                <w:color w:val="000000"/>
                <w:sz w:val="28"/>
                <w:szCs w:val="28"/>
              </w:rPr>
            </w:pPr>
            <w:r w:rsidRPr="002A1E88">
              <w:rPr>
                <w:color w:val="000000"/>
                <w:sz w:val="28"/>
                <w:szCs w:val="28"/>
              </w:rPr>
              <w:t>,585</w:t>
            </w:r>
          </w:p>
        </w:tc>
        <w:tc>
          <w:tcPr>
            <w:tcW w:w="851" w:type="dxa"/>
            <w:tcBorders>
              <w:top w:val="nil"/>
              <w:left w:val="nil"/>
              <w:bottom w:val="nil"/>
              <w:right w:val="single" w:sz="4" w:space="0" w:color="000000"/>
            </w:tcBorders>
            <w:shd w:val="clear" w:color="auto" w:fill="FFFFFF" w:themeFill="background1"/>
            <w:noWrap/>
            <w:vAlign w:val="center"/>
            <w:hideMark/>
          </w:tcPr>
          <w:p w14:paraId="6C9738DD"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006D76B7"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02700AD9" w14:textId="77777777" w:rsidR="00AD0475" w:rsidRPr="002A1E88" w:rsidRDefault="00AD0475" w:rsidP="00054B64">
            <w:pPr>
              <w:jc w:val="right"/>
              <w:rPr>
                <w:color w:val="000000"/>
                <w:sz w:val="28"/>
                <w:szCs w:val="28"/>
              </w:rPr>
            </w:pPr>
            <w:r w:rsidRPr="002A1E88">
              <w:rPr>
                <w:color w:val="000000"/>
                <w:sz w:val="28"/>
                <w:szCs w:val="28"/>
              </w:rPr>
              <w:t>-,572</w:t>
            </w:r>
          </w:p>
        </w:tc>
        <w:tc>
          <w:tcPr>
            <w:tcW w:w="922" w:type="dxa"/>
            <w:tcBorders>
              <w:top w:val="nil"/>
              <w:left w:val="nil"/>
              <w:bottom w:val="nil"/>
              <w:right w:val="single" w:sz="4" w:space="0" w:color="000000"/>
            </w:tcBorders>
            <w:shd w:val="clear" w:color="auto" w:fill="FFFFFF" w:themeFill="background1"/>
            <w:noWrap/>
            <w:vAlign w:val="center"/>
            <w:hideMark/>
          </w:tcPr>
          <w:p w14:paraId="1F5CDB6F"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4B69FE5B"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2A168" w14:textId="77777777" w:rsidR="00AD0475" w:rsidRPr="002A1E88" w:rsidRDefault="00AD0475" w:rsidP="00054B64">
            <w:pPr>
              <w:rPr>
                <w:color w:val="000000"/>
                <w:sz w:val="28"/>
                <w:szCs w:val="28"/>
              </w:rPr>
            </w:pPr>
            <w:r w:rsidRPr="002A1E88">
              <w:rPr>
                <w:color w:val="000000"/>
                <w:sz w:val="28"/>
                <w:szCs w:val="28"/>
              </w:rPr>
              <w:t>Когн.</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6DE6F024" w14:textId="77777777" w:rsidR="00AD0475" w:rsidRPr="002A1E88" w:rsidRDefault="00AD0475" w:rsidP="00054B64">
            <w:pPr>
              <w:jc w:val="right"/>
              <w:rPr>
                <w:color w:val="000000"/>
                <w:sz w:val="28"/>
                <w:szCs w:val="28"/>
              </w:rPr>
            </w:pPr>
            <w:r w:rsidRPr="002A1E88">
              <w:rPr>
                <w:color w:val="000000"/>
                <w:sz w:val="28"/>
                <w:szCs w:val="28"/>
              </w:rPr>
              <w:t>-,659</w:t>
            </w:r>
          </w:p>
        </w:tc>
        <w:tc>
          <w:tcPr>
            <w:tcW w:w="850" w:type="dxa"/>
            <w:tcBorders>
              <w:top w:val="nil"/>
              <w:left w:val="nil"/>
              <w:bottom w:val="nil"/>
              <w:right w:val="single" w:sz="4" w:space="0" w:color="000000"/>
            </w:tcBorders>
            <w:shd w:val="clear" w:color="auto" w:fill="FFFFFF" w:themeFill="background1"/>
            <w:noWrap/>
            <w:vAlign w:val="center"/>
            <w:hideMark/>
          </w:tcPr>
          <w:p w14:paraId="4F977B5B"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016429A7" w14:textId="77777777" w:rsidR="00AD0475" w:rsidRPr="002A1E88" w:rsidRDefault="00AD0475" w:rsidP="00054B64">
            <w:pPr>
              <w:jc w:val="right"/>
              <w:rPr>
                <w:color w:val="000000"/>
                <w:sz w:val="28"/>
                <w:szCs w:val="28"/>
              </w:rPr>
            </w:pPr>
            <w:r w:rsidRPr="002A1E88">
              <w:rPr>
                <w:color w:val="000000"/>
                <w:sz w:val="28"/>
                <w:szCs w:val="28"/>
              </w:rPr>
              <w:t>,436</w:t>
            </w:r>
          </w:p>
        </w:tc>
        <w:tc>
          <w:tcPr>
            <w:tcW w:w="850" w:type="dxa"/>
            <w:tcBorders>
              <w:top w:val="nil"/>
              <w:left w:val="nil"/>
              <w:bottom w:val="nil"/>
              <w:right w:val="single" w:sz="4" w:space="0" w:color="000000"/>
            </w:tcBorders>
            <w:shd w:val="clear" w:color="auto" w:fill="FFFFFF" w:themeFill="background1"/>
            <w:noWrap/>
            <w:vAlign w:val="center"/>
            <w:hideMark/>
          </w:tcPr>
          <w:p w14:paraId="7A9EAC1A"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343D69BE"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330E6CA0" w14:textId="77777777" w:rsidR="00AD0475" w:rsidRPr="002A1E88" w:rsidRDefault="00AD0475" w:rsidP="00054B64">
            <w:pPr>
              <w:jc w:val="right"/>
              <w:rPr>
                <w:color w:val="000000"/>
                <w:sz w:val="28"/>
                <w:szCs w:val="28"/>
              </w:rPr>
            </w:pPr>
            <w:r w:rsidRPr="002A1E88">
              <w:rPr>
                <w:color w:val="000000"/>
                <w:sz w:val="28"/>
                <w:szCs w:val="28"/>
              </w:rPr>
              <w:t>-,415</w:t>
            </w:r>
          </w:p>
        </w:tc>
      </w:tr>
      <w:tr w:rsidR="00AD0475" w:rsidRPr="002A1E88" w14:paraId="6015AE2A"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FC6CB" w14:textId="77777777" w:rsidR="00AD0475" w:rsidRPr="002A1E88" w:rsidRDefault="00AD0475" w:rsidP="00054B64">
            <w:pPr>
              <w:rPr>
                <w:color w:val="000000"/>
                <w:sz w:val="28"/>
                <w:szCs w:val="28"/>
              </w:rPr>
            </w:pPr>
            <w:r w:rsidRPr="002A1E88">
              <w:rPr>
                <w:color w:val="000000"/>
                <w:sz w:val="28"/>
                <w:szCs w:val="28"/>
              </w:rPr>
              <w:t>Эмоц.</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5B8A3C80" w14:textId="77777777" w:rsidR="00AD0475" w:rsidRPr="002A1E88" w:rsidRDefault="00AD0475" w:rsidP="00054B64">
            <w:pPr>
              <w:jc w:val="right"/>
              <w:rPr>
                <w:color w:val="000000"/>
                <w:sz w:val="28"/>
                <w:szCs w:val="28"/>
              </w:rPr>
            </w:pPr>
            <w:r w:rsidRPr="002A1E88">
              <w:rPr>
                <w:color w:val="000000"/>
                <w:sz w:val="28"/>
                <w:szCs w:val="28"/>
              </w:rPr>
              <w:t>-,603</w:t>
            </w:r>
          </w:p>
        </w:tc>
        <w:tc>
          <w:tcPr>
            <w:tcW w:w="850" w:type="dxa"/>
            <w:tcBorders>
              <w:top w:val="nil"/>
              <w:left w:val="nil"/>
              <w:bottom w:val="nil"/>
              <w:right w:val="single" w:sz="4" w:space="0" w:color="000000"/>
            </w:tcBorders>
            <w:shd w:val="clear" w:color="auto" w:fill="FFFFFF" w:themeFill="background1"/>
            <w:noWrap/>
            <w:vAlign w:val="center"/>
            <w:hideMark/>
          </w:tcPr>
          <w:p w14:paraId="613FE3C6"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6B1204A2"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2D48B5A9" w14:textId="77777777" w:rsidR="00AD0475" w:rsidRPr="002A1E88" w:rsidRDefault="00AD0475" w:rsidP="00054B64">
            <w:pPr>
              <w:jc w:val="right"/>
              <w:rPr>
                <w:color w:val="000000"/>
                <w:sz w:val="28"/>
                <w:szCs w:val="28"/>
              </w:rPr>
            </w:pPr>
            <w:r w:rsidRPr="002A1E88">
              <w:rPr>
                <w:color w:val="000000"/>
                <w:sz w:val="28"/>
                <w:szCs w:val="28"/>
              </w:rPr>
              <w:t>,528</w:t>
            </w:r>
          </w:p>
        </w:tc>
        <w:tc>
          <w:tcPr>
            <w:tcW w:w="851" w:type="dxa"/>
            <w:tcBorders>
              <w:top w:val="nil"/>
              <w:left w:val="nil"/>
              <w:bottom w:val="nil"/>
              <w:right w:val="single" w:sz="4" w:space="0" w:color="000000"/>
            </w:tcBorders>
            <w:shd w:val="clear" w:color="auto" w:fill="FFFFFF" w:themeFill="background1"/>
            <w:noWrap/>
            <w:vAlign w:val="center"/>
            <w:hideMark/>
          </w:tcPr>
          <w:p w14:paraId="596DE325"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67AFD89B"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11D0607C"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764C3" w14:textId="77777777" w:rsidR="00AD0475" w:rsidRPr="002A1E88" w:rsidRDefault="00AD0475" w:rsidP="00054B64">
            <w:pPr>
              <w:rPr>
                <w:color w:val="000000"/>
                <w:sz w:val="28"/>
                <w:szCs w:val="28"/>
              </w:rPr>
            </w:pPr>
            <w:r w:rsidRPr="002A1E88">
              <w:rPr>
                <w:color w:val="000000"/>
                <w:sz w:val="28"/>
                <w:szCs w:val="28"/>
              </w:rPr>
              <w:t>Поведенческий: Защита и Забота</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0E716F13"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30BEE466" w14:textId="77777777" w:rsidR="00AD0475" w:rsidRPr="002A1E88" w:rsidRDefault="00AD0475" w:rsidP="00054B64">
            <w:pPr>
              <w:jc w:val="right"/>
              <w:rPr>
                <w:color w:val="000000"/>
                <w:sz w:val="28"/>
                <w:szCs w:val="28"/>
              </w:rPr>
            </w:pPr>
            <w:r w:rsidRPr="002A1E88">
              <w:rPr>
                <w:color w:val="000000"/>
                <w:sz w:val="28"/>
                <w:szCs w:val="28"/>
              </w:rPr>
              <w:t>,448</w:t>
            </w:r>
          </w:p>
        </w:tc>
        <w:tc>
          <w:tcPr>
            <w:tcW w:w="851" w:type="dxa"/>
            <w:tcBorders>
              <w:top w:val="nil"/>
              <w:left w:val="nil"/>
              <w:bottom w:val="nil"/>
              <w:right w:val="single" w:sz="4" w:space="0" w:color="000000"/>
            </w:tcBorders>
            <w:shd w:val="clear" w:color="auto" w:fill="FFFFFF" w:themeFill="background1"/>
            <w:noWrap/>
            <w:vAlign w:val="center"/>
            <w:hideMark/>
          </w:tcPr>
          <w:p w14:paraId="264CF53F" w14:textId="77777777" w:rsidR="00AD0475" w:rsidRPr="002A1E88" w:rsidRDefault="00AD0475" w:rsidP="00054B64">
            <w:pPr>
              <w:jc w:val="right"/>
              <w:rPr>
                <w:color w:val="000000"/>
                <w:sz w:val="28"/>
                <w:szCs w:val="28"/>
              </w:rPr>
            </w:pPr>
            <w:r w:rsidRPr="002A1E88">
              <w:rPr>
                <w:color w:val="000000"/>
                <w:sz w:val="28"/>
                <w:szCs w:val="28"/>
              </w:rPr>
              <w:t>-,458</w:t>
            </w:r>
          </w:p>
        </w:tc>
        <w:tc>
          <w:tcPr>
            <w:tcW w:w="850" w:type="dxa"/>
            <w:tcBorders>
              <w:top w:val="nil"/>
              <w:left w:val="nil"/>
              <w:bottom w:val="nil"/>
              <w:right w:val="single" w:sz="4" w:space="0" w:color="000000"/>
            </w:tcBorders>
            <w:shd w:val="clear" w:color="auto" w:fill="FFFFFF" w:themeFill="background1"/>
            <w:noWrap/>
            <w:vAlign w:val="center"/>
            <w:hideMark/>
          </w:tcPr>
          <w:p w14:paraId="716943B5"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6E575E14"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28C111B0" w14:textId="77777777" w:rsidR="00AD0475" w:rsidRPr="002A1E88" w:rsidRDefault="00AD0475" w:rsidP="00054B64">
            <w:pPr>
              <w:jc w:val="right"/>
              <w:rPr>
                <w:color w:val="000000"/>
                <w:sz w:val="28"/>
                <w:szCs w:val="28"/>
              </w:rPr>
            </w:pPr>
            <w:r w:rsidRPr="002A1E88">
              <w:rPr>
                <w:color w:val="000000"/>
                <w:sz w:val="28"/>
                <w:szCs w:val="28"/>
              </w:rPr>
              <w:t>-,452</w:t>
            </w:r>
          </w:p>
        </w:tc>
      </w:tr>
      <w:tr w:rsidR="00AD0475" w:rsidRPr="002A1E88" w14:paraId="4801CF3F"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23CD5" w14:textId="77777777" w:rsidR="00AD0475" w:rsidRPr="002A1E88" w:rsidRDefault="00AD0475" w:rsidP="00054B64">
            <w:pPr>
              <w:rPr>
                <w:color w:val="000000"/>
                <w:sz w:val="28"/>
                <w:szCs w:val="28"/>
              </w:rPr>
            </w:pPr>
            <w:r w:rsidRPr="002A1E88">
              <w:rPr>
                <w:color w:val="000000"/>
                <w:sz w:val="28"/>
                <w:szCs w:val="28"/>
              </w:rPr>
              <w:t>Поведенческий: Взаимодействие с ребенком</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10B46B4F"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74856474"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3C6BB42C"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0AEBC38B" w14:textId="77777777" w:rsidR="00AD0475" w:rsidRPr="002A1E88" w:rsidRDefault="00AD0475" w:rsidP="00054B64">
            <w:pPr>
              <w:jc w:val="right"/>
              <w:rPr>
                <w:color w:val="000000"/>
                <w:sz w:val="28"/>
                <w:szCs w:val="28"/>
              </w:rPr>
            </w:pPr>
            <w:r w:rsidRPr="002A1E88">
              <w:rPr>
                <w:color w:val="000000"/>
                <w:sz w:val="28"/>
                <w:szCs w:val="28"/>
              </w:rPr>
              <w:t>,393</w:t>
            </w:r>
          </w:p>
        </w:tc>
        <w:tc>
          <w:tcPr>
            <w:tcW w:w="851" w:type="dxa"/>
            <w:tcBorders>
              <w:top w:val="nil"/>
              <w:left w:val="nil"/>
              <w:bottom w:val="nil"/>
              <w:right w:val="single" w:sz="4" w:space="0" w:color="000000"/>
            </w:tcBorders>
            <w:shd w:val="clear" w:color="auto" w:fill="FFFFFF" w:themeFill="background1"/>
            <w:noWrap/>
            <w:vAlign w:val="center"/>
            <w:hideMark/>
          </w:tcPr>
          <w:p w14:paraId="11B970E2" w14:textId="77777777" w:rsidR="00AD0475" w:rsidRPr="002A1E88" w:rsidRDefault="00AD0475" w:rsidP="00054B64">
            <w:pPr>
              <w:jc w:val="right"/>
              <w:rPr>
                <w:color w:val="000000"/>
                <w:sz w:val="28"/>
                <w:szCs w:val="28"/>
              </w:rPr>
            </w:pPr>
            <w:r w:rsidRPr="002A1E88">
              <w:rPr>
                <w:color w:val="000000"/>
                <w:sz w:val="28"/>
                <w:szCs w:val="28"/>
              </w:rPr>
              <w:t>-,347</w:t>
            </w:r>
          </w:p>
        </w:tc>
        <w:tc>
          <w:tcPr>
            <w:tcW w:w="922" w:type="dxa"/>
            <w:tcBorders>
              <w:top w:val="nil"/>
              <w:left w:val="nil"/>
              <w:bottom w:val="nil"/>
              <w:right w:val="single" w:sz="4" w:space="0" w:color="000000"/>
            </w:tcBorders>
            <w:shd w:val="clear" w:color="auto" w:fill="FFFFFF" w:themeFill="background1"/>
            <w:noWrap/>
            <w:vAlign w:val="center"/>
            <w:hideMark/>
          </w:tcPr>
          <w:p w14:paraId="122C4939"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129F722E"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87EEE" w14:textId="77777777" w:rsidR="00AD0475" w:rsidRPr="002A1E88" w:rsidRDefault="00AD0475" w:rsidP="00054B64">
            <w:pPr>
              <w:rPr>
                <w:color w:val="000000"/>
                <w:sz w:val="28"/>
                <w:szCs w:val="28"/>
              </w:rPr>
            </w:pPr>
            <w:r w:rsidRPr="002A1E88">
              <w:rPr>
                <w:color w:val="000000"/>
                <w:sz w:val="28"/>
                <w:szCs w:val="28"/>
              </w:rPr>
              <w:t>Оптимальный</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11AA182D"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456E342A"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2FD4037B"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73963F73"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660D20B3" w14:textId="77777777" w:rsidR="00AD0475" w:rsidRPr="002A1E88" w:rsidRDefault="00AD0475" w:rsidP="00054B64">
            <w:pPr>
              <w:jc w:val="right"/>
              <w:rPr>
                <w:color w:val="000000"/>
                <w:sz w:val="28"/>
                <w:szCs w:val="28"/>
              </w:rPr>
            </w:pPr>
            <w:r w:rsidRPr="002A1E88">
              <w:rPr>
                <w:color w:val="000000"/>
                <w:sz w:val="28"/>
                <w:szCs w:val="28"/>
              </w:rPr>
              <w:t>,726</w:t>
            </w:r>
          </w:p>
        </w:tc>
        <w:tc>
          <w:tcPr>
            <w:tcW w:w="922" w:type="dxa"/>
            <w:tcBorders>
              <w:top w:val="nil"/>
              <w:left w:val="nil"/>
              <w:bottom w:val="nil"/>
              <w:right w:val="single" w:sz="4" w:space="0" w:color="000000"/>
            </w:tcBorders>
            <w:shd w:val="clear" w:color="auto" w:fill="FFFFFF" w:themeFill="background1"/>
            <w:noWrap/>
            <w:vAlign w:val="center"/>
            <w:hideMark/>
          </w:tcPr>
          <w:p w14:paraId="20AC7208"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4BC9D8E1"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EBF6F3" w14:textId="77777777" w:rsidR="00AD0475" w:rsidRPr="002A1E88" w:rsidRDefault="00AD0475" w:rsidP="00054B64">
            <w:pPr>
              <w:rPr>
                <w:color w:val="000000"/>
                <w:sz w:val="28"/>
                <w:szCs w:val="28"/>
              </w:rPr>
            </w:pPr>
            <w:r w:rsidRPr="002A1E88">
              <w:rPr>
                <w:color w:val="000000"/>
                <w:sz w:val="28"/>
                <w:szCs w:val="28"/>
              </w:rPr>
              <w:t>Гипогестогнозический</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3C6D9082"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24DA8F6" w14:textId="77777777" w:rsidR="00AD0475" w:rsidRPr="002A1E88" w:rsidRDefault="00AD0475" w:rsidP="00054B64">
            <w:pPr>
              <w:jc w:val="right"/>
              <w:rPr>
                <w:color w:val="000000"/>
                <w:sz w:val="28"/>
                <w:szCs w:val="28"/>
              </w:rPr>
            </w:pPr>
            <w:r w:rsidRPr="002A1E88">
              <w:rPr>
                <w:color w:val="000000"/>
                <w:sz w:val="28"/>
                <w:szCs w:val="28"/>
              </w:rPr>
              <w:t>,853</w:t>
            </w:r>
          </w:p>
        </w:tc>
        <w:tc>
          <w:tcPr>
            <w:tcW w:w="851" w:type="dxa"/>
            <w:tcBorders>
              <w:top w:val="nil"/>
              <w:left w:val="nil"/>
              <w:bottom w:val="nil"/>
              <w:right w:val="single" w:sz="4" w:space="0" w:color="000000"/>
            </w:tcBorders>
            <w:shd w:val="clear" w:color="auto" w:fill="FFFFFF" w:themeFill="background1"/>
            <w:noWrap/>
            <w:vAlign w:val="center"/>
            <w:hideMark/>
          </w:tcPr>
          <w:p w14:paraId="0857C820"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2AA5368A"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1F2A077A"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2A6DA7C4"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4D77013A"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1FEF1" w14:textId="77777777" w:rsidR="00AD0475" w:rsidRPr="002A1E88" w:rsidRDefault="00AD0475" w:rsidP="00054B64">
            <w:pPr>
              <w:rPr>
                <w:color w:val="000000"/>
                <w:sz w:val="28"/>
                <w:szCs w:val="28"/>
              </w:rPr>
            </w:pPr>
            <w:r w:rsidRPr="002A1E88">
              <w:rPr>
                <w:color w:val="000000"/>
                <w:sz w:val="28"/>
                <w:szCs w:val="28"/>
              </w:rPr>
              <w:t>Эйфорический</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10EE16CE" w14:textId="77777777" w:rsidR="00AD0475" w:rsidRPr="002A1E88" w:rsidRDefault="00AD0475" w:rsidP="00054B64">
            <w:pPr>
              <w:jc w:val="right"/>
              <w:rPr>
                <w:color w:val="000000"/>
                <w:sz w:val="28"/>
                <w:szCs w:val="28"/>
              </w:rPr>
            </w:pPr>
            <w:r w:rsidRPr="002A1E88">
              <w:rPr>
                <w:color w:val="000000"/>
                <w:sz w:val="28"/>
                <w:szCs w:val="28"/>
              </w:rPr>
              <w:t>-,529</w:t>
            </w:r>
          </w:p>
        </w:tc>
        <w:tc>
          <w:tcPr>
            <w:tcW w:w="850" w:type="dxa"/>
            <w:tcBorders>
              <w:top w:val="nil"/>
              <w:left w:val="nil"/>
              <w:bottom w:val="nil"/>
              <w:right w:val="single" w:sz="4" w:space="0" w:color="000000"/>
            </w:tcBorders>
            <w:shd w:val="clear" w:color="auto" w:fill="FFFFFF" w:themeFill="background1"/>
            <w:noWrap/>
            <w:vAlign w:val="center"/>
            <w:hideMark/>
          </w:tcPr>
          <w:p w14:paraId="18ED999B"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6E2A8EB2"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71B13620"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36766662" w14:textId="77777777" w:rsidR="00AD0475" w:rsidRPr="002A1E88" w:rsidRDefault="00AD0475" w:rsidP="00054B64">
            <w:pPr>
              <w:jc w:val="right"/>
              <w:rPr>
                <w:color w:val="000000"/>
                <w:sz w:val="28"/>
                <w:szCs w:val="28"/>
              </w:rPr>
            </w:pPr>
            <w:r w:rsidRPr="002A1E88">
              <w:rPr>
                <w:color w:val="000000"/>
                <w:sz w:val="28"/>
                <w:szCs w:val="28"/>
              </w:rPr>
              <w:t>-,719</w:t>
            </w:r>
          </w:p>
        </w:tc>
        <w:tc>
          <w:tcPr>
            <w:tcW w:w="922" w:type="dxa"/>
            <w:tcBorders>
              <w:top w:val="nil"/>
              <w:left w:val="nil"/>
              <w:bottom w:val="nil"/>
              <w:right w:val="single" w:sz="4" w:space="0" w:color="000000"/>
            </w:tcBorders>
            <w:shd w:val="clear" w:color="auto" w:fill="FFFFFF" w:themeFill="background1"/>
            <w:noWrap/>
            <w:vAlign w:val="center"/>
            <w:hideMark/>
          </w:tcPr>
          <w:p w14:paraId="774281B5"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142ABD0F"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76ED4D" w14:textId="77777777" w:rsidR="00AD0475" w:rsidRPr="002A1E88" w:rsidRDefault="00AD0475" w:rsidP="00054B64">
            <w:pPr>
              <w:rPr>
                <w:color w:val="000000"/>
                <w:sz w:val="28"/>
                <w:szCs w:val="28"/>
              </w:rPr>
            </w:pPr>
            <w:r w:rsidRPr="002A1E88">
              <w:rPr>
                <w:color w:val="000000"/>
                <w:sz w:val="28"/>
                <w:szCs w:val="28"/>
              </w:rPr>
              <w:t>Тревожный</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127A9E02" w14:textId="77777777" w:rsidR="00AD0475" w:rsidRPr="002A1E88" w:rsidRDefault="00AD0475" w:rsidP="00054B64">
            <w:pPr>
              <w:jc w:val="right"/>
              <w:rPr>
                <w:color w:val="000000"/>
                <w:sz w:val="28"/>
                <w:szCs w:val="28"/>
              </w:rPr>
            </w:pPr>
            <w:r w:rsidRPr="002A1E88">
              <w:rPr>
                <w:color w:val="000000"/>
                <w:sz w:val="28"/>
                <w:szCs w:val="28"/>
              </w:rPr>
              <w:t>,804</w:t>
            </w:r>
          </w:p>
        </w:tc>
        <w:tc>
          <w:tcPr>
            <w:tcW w:w="850" w:type="dxa"/>
            <w:tcBorders>
              <w:top w:val="nil"/>
              <w:left w:val="nil"/>
              <w:bottom w:val="nil"/>
              <w:right w:val="single" w:sz="4" w:space="0" w:color="000000"/>
            </w:tcBorders>
            <w:shd w:val="clear" w:color="auto" w:fill="FFFFFF" w:themeFill="background1"/>
            <w:noWrap/>
            <w:vAlign w:val="center"/>
            <w:hideMark/>
          </w:tcPr>
          <w:p w14:paraId="050C6FF2"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492F59C0"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3892F57D"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78E094F9"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5AC0091E"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1353A7C8"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3B746" w14:textId="77777777" w:rsidR="00AD0475" w:rsidRPr="002A1E88" w:rsidRDefault="00AD0475" w:rsidP="00054B64">
            <w:pPr>
              <w:rPr>
                <w:color w:val="000000"/>
                <w:sz w:val="28"/>
                <w:szCs w:val="28"/>
              </w:rPr>
            </w:pPr>
            <w:r w:rsidRPr="002A1E88">
              <w:rPr>
                <w:color w:val="000000"/>
                <w:sz w:val="28"/>
                <w:szCs w:val="28"/>
              </w:rPr>
              <w:t>Депрессивный</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11BAD592"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479FED0C"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5D55C93D"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3F1607DF" w14:textId="77777777" w:rsidR="00AD0475" w:rsidRPr="002A1E88" w:rsidRDefault="00AD0475" w:rsidP="00054B64">
            <w:pPr>
              <w:jc w:val="right"/>
              <w:rPr>
                <w:color w:val="000000"/>
                <w:sz w:val="28"/>
                <w:szCs w:val="28"/>
              </w:rPr>
            </w:pPr>
            <w:r w:rsidRPr="002A1E88">
              <w:rPr>
                <w:color w:val="000000"/>
                <w:sz w:val="28"/>
                <w:szCs w:val="28"/>
              </w:rPr>
              <w:t>-,681</w:t>
            </w:r>
          </w:p>
        </w:tc>
        <w:tc>
          <w:tcPr>
            <w:tcW w:w="851" w:type="dxa"/>
            <w:tcBorders>
              <w:top w:val="nil"/>
              <w:left w:val="nil"/>
              <w:bottom w:val="nil"/>
              <w:right w:val="single" w:sz="4" w:space="0" w:color="000000"/>
            </w:tcBorders>
            <w:shd w:val="clear" w:color="auto" w:fill="FFFFFF" w:themeFill="background1"/>
            <w:noWrap/>
            <w:vAlign w:val="center"/>
            <w:hideMark/>
          </w:tcPr>
          <w:p w14:paraId="4B38C044" w14:textId="77777777" w:rsidR="00AD0475" w:rsidRPr="002A1E88" w:rsidRDefault="00AD0475" w:rsidP="00054B64">
            <w:pPr>
              <w:jc w:val="right"/>
              <w:rPr>
                <w:color w:val="000000"/>
                <w:sz w:val="28"/>
                <w:szCs w:val="28"/>
              </w:rPr>
            </w:pPr>
            <w:r w:rsidRPr="002A1E88">
              <w:rPr>
                <w:color w:val="000000"/>
                <w:sz w:val="28"/>
                <w:szCs w:val="28"/>
              </w:rPr>
              <w:t>,340</w:t>
            </w:r>
          </w:p>
        </w:tc>
        <w:tc>
          <w:tcPr>
            <w:tcW w:w="922" w:type="dxa"/>
            <w:tcBorders>
              <w:top w:val="nil"/>
              <w:left w:val="nil"/>
              <w:bottom w:val="nil"/>
              <w:right w:val="single" w:sz="4" w:space="0" w:color="000000"/>
            </w:tcBorders>
            <w:shd w:val="clear" w:color="auto" w:fill="FFFFFF" w:themeFill="background1"/>
            <w:noWrap/>
            <w:vAlign w:val="center"/>
            <w:hideMark/>
          </w:tcPr>
          <w:p w14:paraId="5B34CAC4"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09F427FA"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870B0" w14:textId="77777777" w:rsidR="00AD0475" w:rsidRPr="002A1E88" w:rsidRDefault="00AD0475" w:rsidP="00054B64">
            <w:pPr>
              <w:rPr>
                <w:color w:val="000000"/>
                <w:sz w:val="28"/>
                <w:szCs w:val="28"/>
              </w:rPr>
            </w:pPr>
            <w:r w:rsidRPr="002A1E88">
              <w:rPr>
                <w:color w:val="000000"/>
                <w:sz w:val="28"/>
                <w:szCs w:val="28"/>
              </w:rPr>
              <w:t>АхенАдапт_Друзья</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5AE7B8EC"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06AE1D4A"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60A65468" w14:textId="77777777" w:rsidR="00AD0475" w:rsidRPr="002A1E88" w:rsidRDefault="00AD0475" w:rsidP="00054B64">
            <w:pPr>
              <w:jc w:val="right"/>
              <w:rPr>
                <w:color w:val="000000"/>
                <w:sz w:val="28"/>
                <w:szCs w:val="28"/>
              </w:rPr>
            </w:pPr>
            <w:r w:rsidRPr="002A1E88">
              <w:rPr>
                <w:color w:val="000000"/>
                <w:sz w:val="28"/>
                <w:szCs w:val="28"/>
              </w:rPr>
              <w:t>-,409</w:t>
            </w:r>
          </w:p>
        </w:tc>
        <w:tc>
          <w:tcPr>
            <w:tcW w:w="850" w:type="dxa"/>
            <w:tcBorders>
              <w:top w:val="nil"/>
              <w:left w:val="nil"/>
              <w:bottom w:val="nil"/>
              <w:right w:val="single" w:sz="4" w:space="0" w:color="000000"/>
            </w:tcBorders>
            <w:shd w:val="clear" w:color="auto" w:fill="FFFFFF" w:themeFill="background1"/>
            <w:noWrap/>
            <w:vAlign w:val="center"/>
            <w:hideMark/>
          </w:tcPr>
          <w:p w14:paraId="68010048" w14:textId="77777777" w:rsidR="00AD0475" w:rsidRPr="002A1E88" w:rsidRDefault="00AD0475" w:rsidP="00054B64">
            <w:pPr>
              <w:jc w:val="right"/>
              <w:rPr>
                <w:color w:val="000000"/>
                <w:sz w:val="28"/>
                <w:szCs w:val="28"/>
              </w:rPr>
            </w:pPr>
            <w:r w:rsidRPr="002A1E88">
              <w:rPr>
                <w:color w:val="000000"/>
                <w:sz w:val="28"/>
                <w:szCs w:val="28"/>
              </w:rPr>
              <w:t>-,594</w:t>
            </w:r>
          </w:p>
        </w:tc>
        <w:tc>
          <w:tcPr>
            <w:tcW w:w="851" w:type="dxa"/>
            <w:tcBorders>
              <w:top w:val="nil"/>
              <w:left w:val="nil"/>
              <w:bottom w:val="nil"/>
              <w:right w:val="single" w:sz="4" w:space="0" w:color="000000"/>
            </w:tcBorders>
            <w:shd w:val="clear" w:color="auto" w:fill="FFFFFF" w:themeFill="background1"/>
            <w:noWrap/>
            <w:vAlign w:val="center"/>
            <w:hideMark/>
          </w:tcPr>
          <w:p w14:paraId="0974B695"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5D8D1F3C"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616B540A"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E59DD" w14:textId="77777777" w:rsidR="00AD0475" w:rsidRPr="002A1E88" w:rsidRDefault="00AD0475" w:rsidP="00054B64">
            <w:pPr>
              <w:rPr>
                <w:color w:val="000000"/>
                <w:sz w:val="28"/>
                <w:szCs w:val="28"/>
              </w:rPr>
            </w:pPr>
            <w:r w:rsidRPr="002A1E88">
              <w:rPr>
                <w:color w:val="000000"/>
                <w:sz w:val="28"/>
                <w:szCs w:val="28"/>
              </w:rPr>
              <w:t>АхенАдапт_Партнер</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19BA6E65" w14:textId="77777777" w:rsidR="00AD0475" w:rsidRPr="002A1E88" w:rsidRDefault="00AD0475" w:rsidP="00054B64">
            <w:pPr>
              <w:jc w:val="right"/>
              <w:rPr>
                <w:color w:val="000000"/>
                <w:sz w:val="28"/>
                <w:szCs w:val="28"/>
              </w:rPr>
            </w:pPr>
            <w:r w:rsidRPr="002A1E88">
              <w:rPr>
                <w:color w:val="000000"/>
                <w:sz w:val="28"/>
                <w:szCs w:val="28"/>
              </w:rPr>
              <w:t>-,504</w:t>
            </w:r>
          </w:p>
        </w:tc>
        <w:tc>
          <w:tcPr>
            <w:tcW w:w="850" w:type="dxa"/>
            <w:tcBorders>
              <w:top w:val="nil"/>
              <w:left w:val="nil"/>
              <w:bottom w:val="nil"/>
              <w:right w:val="single" w:sz="4" w:space="0" w:color="000000"/>
            </w:tcBorders>
            <w:shd w:val="clear" w:color="auto" w:fill="FFFFFF" w:themeFill="background1"/>
            <w:noWrap/>
            <w:vAlign w:val="center"/>
            <w:hideMark/>
          </w:tcPr>
          <w:p w14:paraId="2029DCF4"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010E4254" w14:textId="77777777" w:rsidR="00AD0475" w:rsidRPr="002A1E88" w:rsidRDefault="00AD0475" w:rsidP="00054B64">
            <w:pPr>
              <w:jc w:val="right"/>
              <w:rPr>
                <w:color w:val="000000"/>
                <w:sz w:val="28"/>
                <w:szCs w:val="28"/>
              </w:rPr>
            </w:pPr>
            <w:r w:rsidRPr="002A1E88">
              <w:rPr>
                <w:color w:val="000000"/>
                <w:sz w:val="28"/>
                <w:szCs w:val="28"/>
              </w:rPr>
              <w:t>,366</w:t>
            </w:r>
          </w:p>
        </w:tc>
        <w:tc>
          <w:tcPr>
            <w:tcW w:w="850" w:type="dxa"/>
            <w:tcBorders>
              <w:top w:val="nil"/>
              <w:left w:val="nil"/>
              <w:bottom w:val="nil"/>
              <w:right w:val="single" w:sz="4" w:space="0" w:color="000000"/>
            </w:tcBorders>
            <w:shd w:val="clear" w:color="auto" w:fill="FFFFFF" w:themeFill="background1"/>
            <w:noWrap/>
            <w:vAlign w:val="center"/>
            <w:hideMark/>
          </w:tcPr>
          <w:p w14:paraId="1B134126"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4CB6FDDC" w14:textId="77777777" w:rsidR="00AD0475" w:rsidRPr="002A1E88" w:rsidRDefault="00AD0475" w:rsidP="00054B64">
            <w:pPr>
              <w:jc w:val="right"/>
              <w:rPr>
                <w:color w:val="000000"/>
                <w:sz w:val="28"/>
                <w:szCs w:val="28"/>
              </w:rPr>
            </w:pPr>
            <w:r w:rsidRPr="002A1E88">
              <w:rPr>
                <w:color w:val="000000"/>
                <w:sz w:val="28"/>
                <w:szCs w:val="28"/>
              </w:rPr>
              <w:t>-,337</w:t>
            </w:r>
          </w:p>
        </w:tc>
        <w:tc>
          <w:tcPr>
            <w:tcW w:w="922" w:type="dxa"/>
            <w:tcBorders>
              <w:top w:val="nil"/>
              <w:left w:val="nil"/>
              <w:bottom w:val="nil"/>
              <w:right w:val="single" w:sz="4" w:space="0" w:color="000000"/>
            </w:tcBorders>
            <w:shd w:val="clear" w:color="auto" w:fill="FFFFFF" w:themeFill="background1"/>
            <w:noWrap/>
            <w:vAlign w:val="center"/>
            <w:hideMark/>
          </w:tcPr>
          <w:p w14:paraId="2335C8F6"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047227E8"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3F931" w14:textId="77777777" w:rsidR="00AD0475" w:rsidRPr="002A1E88" w:rsidRDefault="00AD0475" w:rsidP="00054B64">
            <w:pPr>
              <w:rPr>
                <w:color w:val="000000"/>
                <w:sz w:val="28"/>
                <w:szCs w:val="28"/>
              </w:rPr>
            </w:pPr>
            <w:r w:rsidRPr="002A1E88">
              <w:rPr>
                <w:color w:val="000000"/>
                <w:sz w:val="28"/>
                <w:szCs w:val="28"/>
              </w:rPr>
              <w:t>АхенАдапт_Семья</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7AFBCCC6"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28EBD16D"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79CE020F" w14:textId="77777777" w:rsidR="00AD0475" w:rsidRPr="002A1E88" w:rsidRDefault="00AD0475" w:rsidP="00054B64">
            <w:pPr>
              <w:jc w:val="right"/>
              <w:rPr>
                <w:color w:val="000000"/>
                <w:sz w:val="28"/>
                <w:szCs w:val="28"/>
              </w:rPr>
            </w:pPr>
            <w:r w:rsidRPr="002A1E88">
              <w:rPr>
                <w:color w:val="000000"/>
                <w:sz w:val="28"/>
                <w:szCs w:val="28"/>
              </w:rPr>
              <w:t>,772</w:t>
            </w:r>
          </w:p>
        </w:tc>
        <w:tc>
          <w:tcPr>
            <w:tcW w:w="850" w:type="dxa"/>
            <w:tcBorders>
              <w:top w:val="nil"/>
              <w:left w:val="nil"/>
              <w:bottom w:val="nil"/>
              <w:right w:val="single" w:sz="4" w:space="0" w:color="000000"/>
            </w:tcBorders>
            <w:shd w:val="clear" w:color="auto" w:fill="FFFFFF" w:themeFill="background1"/>
            <w:noWrap/>
            <w:vAlign w:val="center"/>
            <w:hideMark/>
          </w:tcPr>
          <w:p w14:paraId="6F31F3E1"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6A65F772"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64D2C23A"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51F54706"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193EC" w14:textId="77777777" w:rsidR="00AD0475" w:rsidRPr="002A1E88" w:rsidRDefault="00AD0475" w:rsidP="00054B64">
            <w:pPr>
              <w:rPr>
                <w:color w:val="000000"/>
                <w:sz w:val="28"/>
                <w:szCs w:val="28"/>
              </w:rPr>
            </w:pPr>
            <w:r w:rsidRPr="002A1E88">
              <w:rPr>
                <w:color w:val="000000"/>
                <w:sz w:val="28"/>
                <w:szCs w:val="28"/>
              </w:rPr>
              <w:t>АхенАдапт_Работа\</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624497C1" w14:textId="77777777" w:rsidR="00AD0475" w:rsidRPr="002A1E88" w:rsidRDefault="00AD0475" w:rsidP="00054B64">
            <w:pPr>
              <w:jc w:val="right"/>
              <w:rPr>
                <w:color w:val="000000"/>
                <w:sz w:val="28"/>
                <w:szCs w:val="28"/>
              </w:rPr>
            </w:pPr>
            <w:r w:rsidRPr="002A1E88">
              <w:rPr>
                <w:color w:val="000000"/>
                <w:sz w:val="28"/>
                <w:szCs w:val="28"/>
              </w:rPr>
              <w:t>-,776</w:t>
            </w:r>
          </w:p>
        </w:tc>
        <w:tc>
          <w:tcPr>
            <w:tcW w:w="850" w:type="dxa"/>
            <w:tcBorders>
              <w:top w:val="nil"/>
              <w:left w:val="nil"/>
              <w:bottom w:val="nil"/>
              <w:right w:val="single" w:sz="4" w:space="0" w:color="000000"/>
            </w:tcBorders>
            <w:shd w:val="clear" w:color="auto" w:fill="FFFFFF" w:themeFill="background1"/>
            <w:noWrap/>
            <w:vAlign w:val="center"/>
            <w:hideMark/>
          </w:tcPr>
          <w:p w14:paraId="7C7EAAD7"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226CF13E"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486FAA2B"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7EE01ADE"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7673C263"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37B3A10E"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2A325" w14:textId="77777777" w:rsidR="00AD0475" w:rsidRPr="002A1E88" w:rsidRDefault="00AD0475" w:rsidP="00054B64">
            <w:pPr>
              <w:rPr>
                <w:color w:val="000000"/>
                <w:sz w:val="28"/>
                <w:szCs w:val="28"/>
              </w:rPr>
            </w:pPr>
            <w:r w:rsidRPr="002A1E88">
              <w:rPr>
                <w:color w:val="000000"/>
                <w:sz w:val="28"/>
                <w:szCs w:val="28"/>
              </w:rPr>
              <w:t>АхенбСиндр_Тревожность/Депрессивность</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6529A6D8" w14:textId="77777777" w:rsidR="00AD0475" w:rsidRPr="002A1E88" w:rsidRDefault="00AD0475" w:rsidP="00054B64">
            <w:pPr>
              <w:jc w:val="right"/>
              <w:rPr>
                <w:color w:val="000000"/>
                <w:sz w:val="28"/>
                <w:szCs w:val="28"/>
              </w:rPr>
            </w:pPr>
            <w:r w:rsidRPr="002A1E88">
              <w:rPr>
                <w:color w:val="000000"/>
                <w:sz w:val="28"/>
                <w:szCs w:val="28"/>
              </w:rPr>
              <w:t>,792</w:t>
            </w:r>
          </w:p>
        </w:tc>
        <w:tc>
          <w:tcPr>
            <w:tcW w:w="850" w:type="dxa"/>
            <w:tcBorders>
              <w:top w:val="nil"/>
              <w:left w:val="nil"/>
              <w:bottom w:val="nil"/>
              <w:right w:val="single" w:sz="4" w:space="0" w:color="000000"/>
            </w:tcBorders>
            <w:shd w:val="clear" w:color="auto" w:fill="FFFFFF" w:themeFill="background1"/>
            <w:noWrap/>
            <w:vAlign w:val="center"/>
            <w:hideMark/>
          </w:tcPr>
          <w:p w14:paraId="09F29599"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3A61BBFD"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275B598"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08C47C83"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74E95D77"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2BE3D00B"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675A0" w14:textId="77777777" w:rsidR="00AD0475" w:rsidRPr="002A1E88" w:rsidRDefault="00AD0475" w:rsidP="00054B64">
            <w:pPr>
              <w:rPr>
                <w:color w:val="000000"/>
                <w:sz w:val="28"/>
                <w:szCs w:val="28"/>
              </w:rPr>
            </w:pPr>
            <w:r w:rsidRPr="002A1E88">
              <w:rPr>
                <w:color w:val="000000"/>
                <w:sz w:val="28"/>
                <w:szCs w:val="28"/>
              </w:rPr>
              <w:t>АхенбСиндр_Замкнутость</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214B1EF1"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9EED6A5"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3AAD6E24" w14:textId="77777777" w:rsidR="00AD0475" w:rsidRPr="002A1E88" w:rsidRDefault="00AD0475" w:rsidP="00054B64">
            <w:pPr>
              <w:jc w:val="right"/>
              <w:rPr>
                <w:color w:val="000000"/>
                <w:sz w:val="28"/>
                <w:szCs w:val="28"/>
              </w:rPr>
            </w:pPr>
            <w:r w:rsidRPr="002A1E88">
              <w:rPr>
                <w:color w:val="000000"/>
                <w:sz w:val="28"/>
                <w:szCs w:val="28"/>
              </w:rPr>
              <w:t>,788</w:t>
            </w:r>
          </w:p>
        </w:tc>
        <w:tc>
          <w:tcPr>
            <w:tcW w:w="850" w:type="dxa"/>
            <w:tcBorders>
              <w:top w:val="nil"/>
              <w:left w:val="nil"/>
              <w:bottom w:val="nil"/>
              <w:right w:val="single" w:sz="4" w:space="0" w:color="000000"/>
            </w:tcBorders>
            <w:shd w:val="clear" w:color="auto" w:fill="FFFFFF" w:themeFill="background1"/>
            <w:noWrap/>
            <w:vAlign w:val="center"/>
            <w:hideMark/>
          </w:tcPr>
          <w:p w14:paraId="2A673658"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549C8A96" w14:textId="77777777" w:rsidR="00AD0475" w:rsidRPr="002A1E88" w:rsidRDefault="00AD0475" w:rsidP="00054B64">
            <w:pPr>
              <w:jc w:val="right"/>
              <w:rPr>
                <w:color w:val="000000"/>
                <w:sz w:val="28"/>
                <w:szCs w:val="28"/>
              </w:rPr>
            </w:pPr>
            <w:r w:rsidRPr="002A1E88">
              <w:rPr>
                <w:color w:val="000000"/>
                <w:sz w:val="28"/>
                <w:szCs w:val="28"/>
              </w:rPr>
              <w:t>,537</w:t>
            </w:r>
          </w:p>
        </w:tc>
        <w:tc>
          <w:tcPr>
            <w:tcW w:w="922" w:type="dxa"/>
            <w:tcBorders>
              <w:top w:val="nil"/>
              <w:left w:val="nil"/>
              <w:bottom w:val="nil"/>
              <w:right w:val="single" w:sz="4" w:space="0" w:color="000000"/>
            </w:tcBorders>
            <w:shd w:val="clear" w:color="auto" w:fill="FFFFFF" w:themeFill="background1"/>
            <w:noWrap/>
            <w:vAlign w:val="center"/>
            <w:hideMark/>
          </w:tcPr>
          <w:p w14:paraId="147D7450"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27DC0358"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10B90" w14:textId="77777777" w:rsidR="00AD0475" w:rsidRPr="002A1E88" w:rsidRDefault="00AD0475" w:rsidP="00054B64">
            <w:pPr>
              <w:rPr>
                <w:color w:val="000000"/>
                <w:sz w:val="28"/>
                <w:szCs w:val="28"/>
              </w:rPr>
            </w:pPr>
            <w:r w:rsidRPr="002A1E88">
              <w:rPr>
                <w:color w:val="000000"/>
                <w:sz w:val="28"/>
                <w:szCs w:val="28"/>
              </w:rPr>
              <w:t>АхенбСиндр_Соматич Пробл</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6C157DC9"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0F876622"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5865DF39"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7316260" w14:textId="77777777" w:rsidR="00AD0475" w:rsidRPr="002A1E88" w:rsidRDefault="00AD0475" w:rsidP="00054B64">
            <w:pPr>
              <w:jc w:val="right"/>
              <w:rPr>
                <w:color w:val="000000"/>
                <w:sz w:val="28"/>
                <w:szCs w:val="28"/>
              </w:rPr>
            </w:pPr>
            <w:r w:rsidRPr="002A1E88">
              <w:rPr>
                <w:color w:val="000000"/>
                <w:sz w:val="28"/>
                <w:szCs w:val="28"/>
              </w:rPr>
              <w:t>,665</w:t>
            </w:r>
          </w:p>
        </w:tc>
        <w:tc>
          <w:tcPr>
            <w:tcW w:w="851" w:type="dxa"/>
            <w:tcBorders>
              <w:top w:val="nil"/>
              <w:left w:val="nil"/>
              <w:bottom w:val="nil"/>
              <w:right w:val="single" w:sz="4" w:space="0" w:color="000000"/>
            </w:tcBorders>
            <w:shd w:val="clear" w:color="auto" w:fill="FFFFFF" w:themeFill="background1"/>
            <w:noWrap/>
            <w:vAlign w:val="center"/>
            <w:hideMark/>
          </w:tcPr>
          <w:p w14:paraId="1C97E075"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098AAB58"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2BE64021"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91F89" w14:textId="77777777" w:rsidR="00AD0475" w:rsidRPr="002A1E88" w:rsidRDefault="00AD0475" w:rsidP="00054B64">
            <w:pPr>
              <w:rPr>
                <w:color w:val="000000"/>
                <w:sz w:val="28"/>
                <w:szCs w:val="28"/>
              </w:rPr>
            </w:pPr>
            <w:r w:rsidRPr="002A1E88">
              <w:rPr>
                <w:color w:val="000000"/>
                <w:sz w:val="28"/>
                <w:szCs w:val="28"/>
              </w:rPr>
              <w:t>АхенбСиндр_Мышление</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47BB9912" w14:textId="77777777" w:rsidR="00AD0475" w:rsidRPr="002A1E88" w:rsidRDefault="00AD0475" w:rsidP="00054B64">
            <w:pPr>
              <w:jc w:val="right"/>
              <w:rPr>
                <w:color w:val="000000"/>
                <w:sz w:val="28"/>
                <w:szCs w:val="28"/>
              </w:rPr>
            </w:pPr>
            <w:r w:rsidRPr="002A1E88">
              <w:rPr>
                <w:color w:val="000000"/>
                <w:sz w:val="28"/>
                <w:szCs w:val="28"/>
              </w:rPr>
              <w:t>,568</w:t>
            </w:r>
          </w:p>
        </w:tc>
        <w:tc>
          <w:tcPr>
            <w:tcW w:w="850" w:type="dxa"/>
            <w:tcBorders>
              <w:top w:val="nil"/>
              <w:left w:val="nil"/>
              <w:bottom w:val="nil"/>
              <w:right w:val="single" w:sz="4" w:space="0" w:color="000000"/>
            </w:tcBorders>
            <w:shd w:val="clear" w:color="auto" w:fill="FFFFFF" w:themeFill="background1"/>
            <w:noWrap/>
            <w:vAlign w:val="center"/>
            <w:hideMark/>
          </w:tcPr>
          <w:p w14:paraId="02EC1A44" w14:textId="77777777" w:rsidR="00AD0475" w:rsidRPr="002A1E88" w:rsidRDefault="00AD0475" w:rsidP="00054B64">
            <w:pPr>
              <w:jc w:val="right"/>
              <w:rPr>
                <w:color w:val="000000"/>
                <w:sz w:val="28"/>
                <w:szCs w:val="28"/>
              </w:rPr>
            </w:pPr>
            <w:r w:rsidRPr="002A1E88">
              <w:rPr>
                <w:color w:val="000000"/>
                <w:sz w:val="28"/>
                <w:szCs w:val="28"/>
              </w:rPr>
              <w:t>,705</w:t>
            </w:r>
          </w:p>
        </w:tc>
        <w:tc>
          <w:tcPr>
            <w:tcW w:w="851" w:type="dxa"/>
            <w:tcBorders>
              <w:top w:val="nil"/>
              <w:left w:val="nil"/>
              <w:bottom w:val="nil"/>
              <w:right w:val="single" w:sz="4" w:space="0" w:color="000000"/>
            </w:tcBorders>
            <w:shd w:val="clear" w:color="auto" w:fill="FFFFFF" w:themeFill="background1"/>
            <w:noWrap/>
            <w:vAlign w:val="center"/>
            <w:hideMark/>
          </w:tcPr>
          <w:p w14:paraId="36B84432"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61D136C"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347EFE3C"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06EC2223"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73C681CA"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6FA4B" w14:textId="77777777" w:rsidR="00AD0475" w:rsidRPr="002A1E88" w:rsidRDefault="00AD0475" w:rsidP="00054B64">
            <w:pPr>
              <w:rPr>
                <w:color w:val="000000"/>
                <w:sz w:val="28"/>
                <w:szCs w:val="28"/>
              </w:rPr>
            </w:pPr>
            <w:r w:rsidRPr="002A1E88">
              <w:rPr>
                <w:color w:val="000000"/>
                <w:sz w:val="28"/>
                <w:szCs w:val="28"/>
              </w:rPr>
              <w:t>АхенбСиндр_Внимание</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472CF3F3" w14:textId="77777777" w:rsidR="00AD0475" w:rsidRPr="002A1E88" w:rsidRDefault="00AD0475" w:rsidP="00054B64">
            <w:pPr>
              <w:jc w:val="right"/>
              <w:rPr>
                <w:color w:val="000000"/>
                <w:sz w:val="28"/>
                <w:szCs w:val="28"/>
              </w:rPr>
            </w:pPr>
            <w:r w:rsidRPr="002A1E88">
              <w:rPr>
                <w:color w:val="000000"/>
                <w:sz w:val="28"/>
                <w:szCs w:val="28"/>
              </w:rPr>
              <w:t>,579</w:t>
            </w:r>
          </w:p>
        </w:tc>
        <w:tc>
          <w:tcPr>
            <w:tcW w:w="850" w:type="dxa"/>
            <w:tcBorders>
              <w:top w:val="nil"/>
              <w:left w:val="nil"/>
              <w:bottom w:val="nil"/>
              <w:right w:val="single" w:sz="4" w:space="0" w:color="000000"/>
            </w:tcBorders>
            <w:shd w:val="clear" w:color="auto" w:fill="FFFFFF" w:themeFill="background1"/>
            <w:noWrap/>
            <w:vAlign w:val="center"/>
            <w:hideMark/>
          </w:tcPr>
          <w:p w14:paraId="22978FEA" w14:textId="77777777" w:rsidR="00AD0475" w:rsidRPr="002A1E88" w:rsidRDefault="00AD0475" w:rsidP="00054B64">
            <w:pPr>
              <w:jc w:val="right"/>
              <w:rPr>
                <w:color w:val="000000"/>
                <w:sz w:val="28"/>
                <w:szCs w:val="28"/>
              </w:rPr>
            </w:pPr>
            <w:r w:rsidRPr="002A1E88">
              <w:rPr>
                <w:color w:val="000000"/>
                <w:sz w:val="28"/>
                <w:szCs w:val="28"/>
              </w:rPr>
              <w:t>,589</w:t>
            </w:r>
          </w:p>
        </w:tc>
        <w:tc>
          <w:tcPr>
            <w:tcW w:w="851" w:type="dxa"/>
            <w:tcBorders>
              <w:top w:val="nil"/>
              <w:left w:val="nil"/>
              <w:bottom w:val="nil"/>
              <w:right w:val="single" w:sz="4" w:space="0" w:color="000000"/>
            </w:tcBorders>
            <w:shd w:val="clear" w:color="auto" w:fill="FFFFFF" w:themeFill="background1"/>
            <w:noWrap/>
            <w:vAlign w:val="center"/>
            <w:hideMark/>
          </w:tcPr>
          <w:p w14:paraId="2B78C74C"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382666E"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4CA0702A"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41FBCBCE"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7199C2DD"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E0810" w14:textId="77777777" w:rsidR="00AD0475" w:rsidRPr="002A1E88" w:rsidRDefault="00AD0475" w:rsidP="00054B64">
            <w:pPr>
              <w:rPr>
                <w:color w:val="000000"/>
                <w:sz w:val="28"/>
                <w:szCs w:val="28"/>
              </w:rPr>
            </w:pPr>
            <w:r w:rsidRPr="002A1E88">
              <w:rPr>
                <w:color w:val="000000"/>
                <w:sz w:val="28"/>
                <w:szCs w:val="28"/>
              </w:rPr>
              <w:t>АхенбСиндр_Агрессивность</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15381406" w14:textId="77777777" w:rsidR="00AD0475" w:rsidRPr="002A1E88" w:rsidRDefault="00AD0475" w:rsidP="00054B64">
            <w:pPr>
              <w:jc w:val="right"/>
              <w:rPr>
                <w:color w:val="000000"/>
                <w:sz w:val="28"/>
                <w:szCs w:val="28"/>
              </w:rPr>
            </w:pPr>
            <w:r w:rsidRPr="002A1E88">
              <w:rPr>
                <w:color w:val="000000"/>
                <w:sz w:val="28"/>
                <w:szCs w:val="28"/>
              </w:rPr>
              <w:t>,674</w:t>
            </w:r>
          </w:p>
        </w:tc>
        <w:tc>
          <w:tcPr>
            <w:tcW w:w="850" w:type="dxa"/>
            <w:tcBorders>
              <w:top w:val="nil"/>
              <w:left w:val="nil"/>
              <w:bottom w:val="nil"/>
              <w:right w:val="single" w:sz="4" w:space="0" w:color="000000"/>
            </w:tcBorders>
            <w:shd w:val="clear" w:color="auto" w:fill="FFFFFF" w:themeFill="background1"/>
            <w:noWrap/>
            <w:vAlign w:val="center"/>
            <w:hideMark/>
          </w:tcPr>
          <w:p w14:paraId="2364E53A" w14:textId="77777777" w:rsidR="00AD0475" w:rsidRPr="002A1E88" w:rsidRDefault="00AD0475" w:rsidP="00054B64">
            <w:pPr>
              <w:jc w:val="right"/>
              <w:rPr>
                <w:color w:val="000000"/>
                <w:sz w:val="28"/>
                <w:szCs w:val="28"/>
              </w:rPr>
            </w:pPr>
            <w:r w:rsidRPr="002A1E88">
              <w:rPr>
                <w:color w:val="000000"/>
                <w:sz w:val="28"/>
                <w:szCs w:val="28"/>
              </w:rPr>
              <w:t>,636</w:t>
            </w:r>
          </w:p>
        </w:tc>
        <w:tc>
          <w:tcPr>
            <w:tcW w:w="851" w:type="dxa"/>
            <w:tcBorders>
              <w:top w:val="nil"/>
              <w:left w:val="nil"/>
              <w:bottom w:val="nil"/>
              <w:right w:val="single" w:sz="4" w:space="0" w:color="000000"/>
            </w:tcBorders>
            <w:shd w:val="clear" w:color="auto" w:fill="FFFFFF" w:themeFill="background1"/>
            <w:noWrap/>
            <w:vAlign w:val="center"/>
            <w:hideMark/>
          </w:tcPr>
          <w:p w14:paraId="70BA9AA3"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41CB64BD"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32E47483"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015694DE"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554649EC"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59DA9" w14:textId="77777777" w:rsidR="00AD0475" w:rsidRPr="002A1E88" w:rsidRDefault="00AD0475" w:rsidP="00054B64">
            <w:pPr>
              <w:rPr>
                <w:color w:val="000000"/>
                <w:sz w:val="28"/>
                <w:szCs w:val="28"/>
              </w:rPr>
            </w:pPr>
            <w:r w:rsidRPr="002A1E88">
              <w:rPr>
                <w:color w:val="000000"/>
                <w:sz w:val="28"/>
                <w:szCs w:val="28"/>
              </w:rPr>
              <w:t>АхенбСиндр_Делинкв Поведение</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480E27B3"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6215C68E" w14:textId="77777777" w:rsidR="00AD0475" w:rsidRPr="002A1E88" w:rsidRDefault="00AD0475" w:rsidP="00054B64">
            <w:pPr>
              <w:jc w:val="right"/>
              <w:rPr>
                <w:color w:val="000000"/>
                <w:sz w:val="28"/>
                <w:szCs w:val="28"/>
              </w:rPr>
            </w:pPr>
            <w:r w:rsidRPr="002A1E88">
              <w:rPr>
                <w:color w:val="000000"/>
                <w:sz w:val="28"/>
                <w:szCs w:val="28"/>
              </w:rPr>
              <w:t>,750</w:t>
            </w:r>
          </w:p>
        </w:tc>
        <w:tc>
          <w:tcPr>
            <w:tcW w:w="851" w:type="dxa"/>
            <w:tcBorders>
              <w:top w:val="nil"/>
              <w:left w:val="nil"/>
              <w:bottom w:val="nil"/>
              <w:right w:val="single" w:sz="4" w:space="0" w:color="000000"/>
            </w:tcBorders>
            <w:shd w:val="clear" w:color="auto" w:fill="FFFFFF" w:themeFill="background1"/>
            <w:noWrap/>
            <w:vAlign w:val="center"/>
            <w:hideMark/>
          </w:tcPr>
          <w:p w14:paraId="786F2F31"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C72636F" w14:textId="77777777" w:rsidR="00AD0475" w:rsidRPr="002A1E88" w:rsidRDefault="00AD0475" w:rsidP="00054B64">
            <w:pPr>
              <w:jc w:val="right"/>
              <w:rPr>
                <w:color w:val="000000"/>
                <w:sz w:val="28"/>
                <w:szCs w:val="28"/>
              </w:rPr>
            </w:pPr>
            <w:r w:rsidRPr="002A1E88">
              <w:rPr>
                <w:color w:val="000000"/>
                <w:sz w:val="28"/>
                <w:szCs w:val="28"/>
              </w:rPr>
              <w:t>-,548</w:t>
            </w:r>
          </w:p>
        </w:tc>
        <w:tc>
          <w:tcPr>
            <w:tcW w:w="851" w:type="dxa"/>
            <w:tcBorders>
              <w:top w:val="nil"/>
              <w:left w:val="nil"/>
              <w:bottom w:val="nil"/>
              <w:right w:val="single" w:sz="4" w:space="0" w:color="000000"/>
            </w:tcBorders>
            <w:shd w:val="clear" w:color="auto" w:fill="FFFFFF" w:themeFill="background1"/>
            <w:noWrap/>
            <w:vAlign w:val="center"/>
            <w:hideMark/>
          </w:tcPr>
          <w:p w14:paraId="2B5D8440"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3DA74672"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38355934"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EB9A8" w14:textId="77777777" w:rsidR="00AD0475" w:rsidRPr="002A1E88" w:rsidRDefault="00AD0475" w:rsidP="00054B64">
            <w:pPr>
              <w:rPr>
                <w:color w:val="000000"/>
                <w:sz w:val="28"/>
                <w:szCs w:val="28"/>
              </w:rPr>
            </w:pPr>
            <w:r w:rsidRPr="002A1E88">
              <w:rPr>
                <w:color w:val="000000"/>
                <w:sz w:val="28"/>
                <w:szCs w:val="28"/>
              </w:rPr>
              <w:t>АхенбСиндр_Назойливость</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72750A1D" w14:textId="77777777" w:rsidR="00AD0475" w:rsidRPr="002A1E88" w:rsidRDefault="00AD0475" w:rsidP="00054B64">
            <w:pPr>
              <w:jc w:val="right"/>
              <w:rPr>
                <w:color w:val="000000"/>
                <w:sz w:val="28"/>
                <w:szCs w:val="28"/>
              </w:rPr>
            </w:pPr>
            <w:r w:rsidRPr="002A1E88">
              <w:rPr>
                <w:color w:val="000000"/>
                <w:sz w:val="28"/>
                <w:szCs w:val="28"/>
              </w:rPr>
              <w:t>,713</w:t>
            </w:r>
          </w:p>
        </w:tc>
        <w:tc>
          <w:tcPr>
            <w:tcW w:w="850" w:type="dxa"/>
            <w:tcBorders>
              <w:top w:val="nil"/>
              <w:left w:val="nil"/>
              <w:bottom w:val="nil"/>
              <w:right w:val="single" w:sz="4" w:space="0" w:color="000000"/>
            </w:tcBorders>
            <w:shd w:val="clear" w:color="auto" w:fill="FFFFFF" w:themeFill="background1"/>
            <w:noWrap/>
            <w:vAlign w:val="center"/>
            <w:hideMark/>
          </w:tcPr>
          <w:p w14:paraId="0F12018F" w14:textId="77777777" w:rsidR="00AD0475" w:rsidRPr="002A1E88" w:rsidRDefault="00AD0475" w:rsidP="00054B64">
            <w:pPr>
              <w:jc w:val="right"/>
              <w:rPr>
                <w:color w:val="000000"/>
                <w:sz w:val="28"/>
                <w:szCs w:val="28"/>
              </w:rPr>
            </w:pPr>
            <w:r w:rsidRPr="002A1E88">
              <w:rPr>
                <w:color w:val="000000"/>
                <w:sz w:val="28"/>
                <w:szCs w:val="28"/>
              </w:rPr>
              <w:t>,388</w:t>
            </w:r>
          </w:p>
        </w:tc>
        <w:tc>
          <w:tcPr>
            <w:tcW w:w="851" w:type="dxa"/>
            <w:tcBorders>
              <w:top w:val="nil"/>
              <w:left w:val="nil"/>
              <w:bottom w:val="nil"/>
              <w:right w:val="single" w:sz="4" w:space="0" w:color="000000"/>
            </w:tcBorders>
            <w:shd w:val="clear" w:color="auto" w:fill="FFFFFF" w:themeFill="background1"/>
            <w:noWrap/>
            <w:vAlign w:val="center"/>
            <w:hideMark/>
          </w:tcPr>
          <w:p w14:paraId="40D28AB7"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6820580F"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3BDF1F86" w14:textId="77777777" w:rsidR="00AD0475" w:rsidRPr="002A1E88" w:rsidRDefault="00AD0475" w:rsidP="00054B64">
            <w:pPr>
              <w:jc w:val="right"/>
              <w:rPr>
                <w:color w:val="000000"/>
                <w:sz w:val="28"/>
                <w:szCs w:val="28"/>
              </w:rPr>
            </w:pPr>
            <w:r w:rsidRPr="002A1E88">
              <w:rPr>
                <w:color w:val="000000"/>
                <w:sz w:val="28"/>
                <w:szCs w:val="28"/>
              </w:rPr>
              <w:t>-,368</w:t>
            </w:r>
          </w:p>
        </w:tc>
        <w:tc>
          <w:tcPr>
            <w:tcW w:w="922" w:type="dxa"/>
            <w:tcBorders>
              <w:top w:val="nil"/>
              <w:left w:val="nil"/>
              <w:bottom w:val="nil"/>
              <w:right w:val="single" w:sz="4" w:space="0" w:color="000000"/>
            </w:tcBorders>
            <w:shd w:val="clear" w:color="auto" w:fill="FFFFFF" w:themeFill="background1"/>
            <w:noWrap/>
            <w:vAlign w:val="center"/>
            <w:hideMark/>
          </w:tcPr>
          <w:p w14:paraId="79C93CFB"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4D13B976"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BE8A5" w14:textId="77777777" w:rsidR="00AD0475" w:rsidRPr="002A1E88" w:rsidRDefault="00AD0475" w:rsidP="00054B64">
            <w:pPr>
              <w:rPr>
                <w:color w:val="000000"/>
                <w:sz w:val="28"/>
                <w:szCs w:val="28"/>
              </w:rPr>
            </w:pPr>
            <w:r w:rsidRPr="002A1E88">
              <w:rPr>
                <w:color w:val="000000"/>
                <w:sz w:val="28"/>
                <w:szCs w:val="28"/>
              </w:rPr>
              <w:t>АхенбDSM_Депресс расстрва</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6B08EA17" w14:textId="77777777" w:rsidR="00AD0475" w:rsidRPr="002A1E88" w:rsidRDefault="00AD0475" w:rsidP="00054B64">
            <w:pPr>
              <w:jc w:val="right"/>
              <w:rPr>
                <w:color w:val="000000"/>
                <w:sz w:val="28"/>
                <w:szCs w:val="28"/>
              </w:rPr>
            </w:pPr>
            <w:r w:rsidRPr="002A1E88">
              <w:rPr>
                <w:color w:val="000000"/>
                <w:sz w:val="28"/>
                <w:szCs w:val="28"/>
              </w:rPr>
              <w:t>,553</w:t>
            </w:r>
          </w:p>
        </w:tc>
        <w:tc>
          <w:tcPr>
            <w:tcW w:w="850" w:type="dxa"/>
            <w:tcBorders>
              <w:top w:val="nil"/>
              <w:left w:val="nil"/>
              <w:bottom w:val="nil"/>
              <w:right w:val="single" w:sz="4" w:space="0" w:color="000000"/>
            </w:tcBorders>
            <w:shd w:val="clear" w:color="auto" w:fill="FFFFFF" w:themeFill="background1"/>
            <w:noWrap/>
            <w:vAlign w:val="center"/>
            <w:hideMark/>
          </w:tcPr>
          <w:p w14:paraId="500960C7"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12D285D7" w14:textId="77777777" w:rsidR="00AD0475" w:rsidRPr="002A1E88" w:rsidRDefault="00AD0475" w:rsidP="00054B64">
            <w:pPr>
              <w:jc w:val="right"/>
              <w:rPr>
                <w:color w:val="000000"/>
                <w:sz w:val="28"/>
                <w:szCs w:val="28"/>
              </w:rPr>
            </w:pPr>
            <w:r w:rsidRPr="002A1E88">
              <w:rPr>
                <w:color w:val="000000"/>
                <w:sz w:val="28"/>
                <w:szCs w:val="28"/>
              </w:rPr>
              <w:t>,569</w:t>
            </w:r>
          </w:p>
        </w:tc>
        <w:tc>
          <w:tcPr>
            <w:tcW w:w="850" w:type="dxa"/>
            <w:tcBorders>
              <w:top w:val="nil"/>
              <w:left w:val="nil"/>
              <w:bottom w:val="nil"/>
              <w:right w:val="single" w:sz="4" w:space="0" w:color="000000"/>
            </w:tcBorders>
            <w:shd w:val="clear" w:color="auto" w:fill="FFFFFF" w:themeFill="background1"/>
            <w:noWrap/>
            <w:vAlign w:val="center"/>
            <w:hideMark/>
          </w:tcPr>
          <w:p w14:paraId="316550E3"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16DCEEC2" w14:textId="77777777" w:rsidR="00AD0475" w:rsidRPr="002A1E88" w:rsidRDefault="00AD0475" w:rsidP="00054B64">
            <w:pPr>
              <w:jc w:val="right"/>
              <w:rPr>
                <w:color w:val="000000"/>
                <w:sz w:val="28"/>
                <w:szCs w:val="28"/>
              </w:rPr>
            </w:pPr>
            <w:r w:rsidRPr="002A1E88">
              <w:rPr>
                <w:color w:val="000000"/>
                <w:sz w:val="28"/>
                <w:szCs w:val="28"/>
              </w:rPr>
              <w:t>,450</w:t>
            </w:r>
          </w:p>
        </w:tc>
        <w:tc>
          <w:tcPr>
            <w:tcW w:w="922" w:type="dxa"/>
            <w:tcBorders>
              <w:top w:val="nil"/>
              <w:left w:val="nil"/>
              <w:bottom w:val="nil"/>
              <w:right w:val="single" w:sz="4" w:space="0" w:color="000000"/>
            </w:tcBorders>
            <w:shd w:val="clear" w:color="auto" w:fill="FFFFFF" w:themeFill="background1"/>
            <w:noWrap/>
            <w:vAlign w:val="center"/>
            <w:hideMark/>
          </w:tcPr>
          <w:p w14:paraId="34C0373C"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1EF928DE"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EB458" w14:textId="77777777" w:rsidR="00AD0475" w:rsidRPr="002A1E88" w:rsidRDefault="00AD0475" w:rsidP="00054B64">
            <w:pPr>
              <w:rPr>
                <w:color w:val="000000"/>
                <w:sz w:val="28"/>
                <w:szCs w:val="28"/>
              </w:rPr>
            </w:pPr>
            <w:r w:rsidRPr="002A1E88">
              <w:rPr>
                <w:color w:val="000000"/>
                <w:sz w:val="28"/>
                <w:szCs w:val="28"/>
              </w:rPr>
              <w:t>АхенбDSM_Тревожн расстрва</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17194A98" w14:textId="77777777" w:rsidR="00AD0475" w:rsidRPr="002A1E88" w:rsidRDefault="00AD0475" w:rsidP="00054B64">
            <w:pPr>
              <w:jc w:val="right"/>
              <w:rPr>
                <w:color w:val="000000"/>
                <w:sz w:val="28"/>
                <w:szCs w:val="28"/>
              </w:rPr>
            </w:pPr>
            <w:r w:rsidRPr="002A1E88">
              <w:rPr>
                <w:color w:val="000000"/>
                <w:sz w:val="28"/>
                <w:szCs w:val="28"/>
              </w:rPr>
              <w:t>,663</w:t>
            </w:r>
          </w:p>
        </w:tc>
        <w:tc>
          <w:tcPr>
            <w:tcW w:w="850" w:type="dxa"/>
            <w:tcBorders>
              <w:top w:val="nil"/>
              <w:left w:val="nil"/>
              <w:bottom w:val="nil"/>
              <w:right w:val="single" w:sz="4" w:space="0" w:color="000000"/>
            </w:tcBorders>
            <w:shd w:val="clear" w:color="auto" w:fill="FFFFFF" w:themeFill="background1"/>
            <w:noWrap/>
            <w:vAlign w:val="center"/>
            <w:hideMark/>
          </w:tcPr>
          <w:p w14:paraId="404F6CA8"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42082ECA"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4EF7D958"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1559D645"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327DCB9E"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3C0B67E9"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A19687" w14:textId="77777777" w:rsidR="00AD0475" w:rsidRPr="002A1E88" w:rsidRDefault="00AD0475" w:rsidP="00054B64">
            <w:pPr>
              <w:rPr>
                <w:color w:val="000000"/>
                <w:sz w:val="28"/>
                <w:szCs w:val="28"/>
              </w:rPr>
            </w:pPr>
            <w:r w:rsidRPr="002A1E88">
              <w:rPr>
                <w:color w:val="000000"/>
                <w:sz w:val="28"/>
                <w:szCs w:val="28"/>
              </w:rPr>
              <w:t>АхенбDSM_Соматич расстрва</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6D1896A0"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6357734E"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2CEF68DB"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77965426" w14:textId="77777777" w:rsidR="00AD0475" w:rsidRPr="002A1E88" w:rsidRDefault="00AD0475" w:rsidP="00054B64">
            <w:pPr>
              <w:jc w:val="right"/>
              <w:rPr>
                <w:color w:val="000000"/>
                <w:sz w:val="28"/>
                <w:szCs w:val="28"/>
              </w:rPr>
            </w:pPr>
            <w:r w:rsidRPr="002A1E88">
              <w:rPr>
                <w:color w:val="000000"/>
                <w:sz w:val="28"/>
                <w:szCs w:val="28"/>
              </w:rPr>
              <w:t>,657</w:t>
            </w:r>
          </w:p>
        </w:tc>
        <w:tc>
          <w:tcPr>
            <w:tcW w:w="851" w:type="dxa"/>
            <w:tcBorders>
              <w:top w:val="nil"/>
              <w:left w:val="nil"/>
              <w:bottom w:val="nil"/>
              <w:right w:val="single" w:sz="4" w:space="0" w:color="000000"/>
            </w:tcBorders>
            <w:shd w:val="clear" w:color="auto" w:fill="FFFFFF" w:themeFill="background1"/>
            <w:noWrap/>
            <w:vAlign w:val="center"/>
            <w:hideMark/>
          </w:tcPr>
          <w:p w14:paraId="5D2737A7"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448EF9A1"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5212A1C9"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E27FE" w14:textId="77777777" w:rsidR="00AD0475" w:rsidRPr="002A1E88" w:rsidRDefault="00AD0475" w:rsidP="00054B64">
            <w:pPr>
              <w:rPr>
                <w:color w:val="000000"/>
                <w:sz w:val="28"/>
                <w:szCs w:val="28"/>
              </w:rPr>
            </w:pPr>
            <w:r w:rsidRPr="002A1E88">
              <w:rPr>
                <w:color w:val="000000"/>
                <w:sz w:val="28"/>
                <w:szCs w:val="28"/>
              </w:rPr>
              <w:t>Ахенб_DSM_Избегание расстрва</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7A7106A6"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D19042A"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23C1B4D3" w14:textId="77777777" w:rsidR="00AD0475" w:rsidRPr="002A1E88" w:rsidRDefault="00AD0475" w:rsidP="00054B64">
            <w:pPr>
              <w:jc w:val="right"/>
              <w:rPr>
                <w:color w:val="000000"/>
                <w:sz w:val="28"/>
                <w:szCs w:val="28"/>
              </w:rPr>
            </w:pPr>
            <w:r w:rsidRPr="002A1E88">
              <w:rPr>
                <w:color w:val="000000"/>
                <w:sz w:val="28"/>
                <w:szCs w:val="28"/>
              </w:rPr>
              <w:t>,739</w:t>
            </w:r>
          </w:p>
        </w:tc>
        <w:tc>
          <w:tcPr>
            <w:tcW w:w="850" w:type="dxa"/>
            <w:tcBorders>
              <w:top w:val="nil"/>
              <w:left w:val="nil"/>
              <w:bottom w:val="nil"/>
              <w:right w:val="single" w:sz="4" w:space="0" w:color="000000"/>
            </w:tcBorders>
            <w:shd w:val="clear" w:color="auto" w:fill="FFFFFF" w:themeFill="background1"/>
            <w:noWrap/>
            <w:vAlign w:val="center"/>
            <w:hideMark/>
          </w:tcPr>
          <w:p w14:paraId="5942B5E7"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6F49420C" w14:textId="77777777" w:rsidR="00AD0475" w:rsidRPr="002A1E88" w:rsidRDefault="00AD0475" w:rsidP="00054B64">
            <w:pPr>
              <w:jc w:val="right"/>
              <w:rPr>
                <w:color w:val="000000"/>
                <w:sz w:val="28"/>
                <w:szCs w:val="28"/>
              </w:rPr>
            </w:pPr>
            <w:r w:rsidRPr="002A1E88">
              <w:rPr>
                <w:color w:val="000000"/>
                <w:sz w:val="28"/>
                <w:szCs w:val="28"/>
              </w:rPr>
              <w:t>,446</w:t>
            </w:r>
          </w:p>
        </w:tc>
        <w:tc>
          <w:tcPr>
            <w:tcW w:w="922" w:type="dxa"/>
            <w:tcBorders>
              <w:top w:val="nil"/>
              <w:left w:val="nil"/>
              <w:bottom w:val="nil"/>
              <w:right w:val="single" w:sz="4" w:space="0" w:color="000000"/>
            </w:tcBorders>
            <w:shd w:val="clear" w:color="auto" w:fill="FFFFFF" w:themeFill="background1"/>
            <w:noWrap/>
            <w:vAlign w:val="center"/>
            <w:hideMark/>
          </w:tcPr>
          <w:p w14:paraId="6877AC1C"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115780A3"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58046" w14:textId="77777777" w:rsidR="00AD0475" w:rsidRPr="002A1E88" w:rsidRDefault="00AD0475" w:rsidP="00054B64">
            <w:pPr>
              <w:rPr>
                <w:color w:val="000000"/>
                <w:sz w:val="28"/>
                <w:szCs w:val="28"/>
              </w:rPr>
            </w:pPr>
            <w:r w:rsidRPr="002A1E88">
              <w:rPr>
                <w:color w:val="000000"/>
                <w:sz w:val="28"/>
                <w:szCs w:val="28"/>
              </w:rPr>
              <w:t>АхенбDSM_СДВГ</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2CA6D89E" w14:textId="77777777" w:rsidR="00AD0475" w:rsidRPr="002A1E88" w:rsidRDefault="00AD0475" w:rsidP="00054B64">
            <w:pPr>
              <w:jc w:val="right"/>
              <w:rPr>
                <w:color w:val="000000"/>
                <w:sz w:val="28"/>
                <w:szCs w:val="28"/>
              </w:rPr>
            </w:pPr>
            <w:r w:rsidRPr="002A1E88">
              <w:rPr>
                <w:color w:val="000000"/>
                <w:sz w:val="28"/>
                <w:szCs w:val="28"/>
              </w:rPr>
              <w:t>,515</w:t>
            </w:r>
          </w:p>
        </w:tc>
        <w:tc>
          <w:tcPr>
            <w:tcW w:w="850" w:type="dxa"/>
            <w:tcBorders>
              <w:top w:val="nil"/>
              <w:left w:val="nil"/>
              <w:bottom w:val="nil"/>
              <w:right w:val="single" w:sz="4" w:space="0" w:color="000000"/>
            </w:tcBorders>
            <w:shd w:val="clear" w:color="auto" w:fill="FFFFFF" w:themeFill="background1"/>
            <w:noWrap/>
            <w:vAlign w:val="center"/>
            <w:hideMark/>
          </w:tcPr>
          <w:p w14:paraId="17D1016A" w14:textId="77777777" w:rsidR="00AD0475" w:rsidRPr="002A1E88" w:rsidRDefault="00AD0475" w:rsidP="00054B64">
            <w:pPr>
              <w:jc w:val="right"/>
              <w:rPr>
                <w:color w:val="000000"/>
                <w:sz w:val="28"/>
                <w:szCs w:val="28"/>
              </w:rPr>
            </w:pPr>
            <w:r w:rsidRPr="002A1E88">
              <w:rPr>
                <w:color w:val="000000"/>
                <w:sz w:val="28"/>
                <w:szCs w:val="28"/>
              </w:rPr>
              <w:t>,689</w:t>
            </w:r>
          </w:p>
        </w:tc>
        <w:tc>
          <w:tcPr>
            <w:tcW w:w="851" w:type="dxa"/>
            <w:tcBorders>
              <w:top w:val="nil"/>
              <w:left w:val="nil"/>
              <w:bottom w:val="nil"/>
              <w:right w:val="single" w:sz="4" w:space="0" w:color="000000"/>
            </w:tcBorders>
            <w:shd w:val="clear" w:color="auto" w:fill="FFFFFF" w:themeFill="background1"/>
            <w:noWrap/>
            <w:vAlign w:val="center"/>
            <w:hideMark/>
          </w:tcPr>
          <w:p w14:paraId="482FF515"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72D9FB98"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2F95F5AC"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26FEA047"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5A08339F"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EB392" w14:textId="77777777" w:rsidR="00AD0475" w:rsidRPr="002A1E88" w:rsidRDefault="00AD0475" w:rsidP="00054B64">
            <w:pPr>
              <w:rPr>
                <w:color w:val="000000"/>
                <w:sz w:val="28"/>
                <w:szCs w:val="28"/>
              </w:rPr>
            </w:pPr>
            <w:r w:rsidRPr="002A1E88">
              <w:rPr>
                <w:color w:val="000000"/>
                <w:sz w:val="28"/>
                <w:szCs w:val="28"/>
              </w:rPr>
              <w:t>АхенбDSM_Антисоц расстрва</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346BD762" w14:textId="77777777" w:rsidR="00AD0475" w:rsidRPr="002A1E88" w:rsidRDefault="00AD0475" w:rsidP="00054B64">
            <w:pPr>
              <w:jc w:val="right"/>
              <w:rPr>
                <w:color w:val="000000"/>
                <w:sz w:val="28"/>
                <w:szCs w:val="28"/>
              </w:rPr>
            </w:pPr>
            <w:r w:rsidRPr="002A1E88">
              <w:rPr>
                <w:color w:val="000000"/>
                <w:sz w:val="28"/>
                <w:szCs w:val="28"/>
              </w:rPr>
              <w:t>,606</w:t>
            </w:r>
          </w:p>
        </w:tc>
        <w:tc>
          <w:tcPr>
            <w:tcW w:w="850" w:type="dxa"/>
            <w:tcBorders>
              <w:top w:val="nil"/>
              <w:left w:val="nil"/>
              <w:bottom w:val="nil"/>
              <w:right w:val="single" w:sz="4" w:space="0" w:color="000000"/>
            </w:tcBorders>
            <w:shd w:val="clear" w:color="auto" w:fill="FFFFFF" w:themeFill="background1"/>
            <w:noWrap/>
            <w:vAlign w:val="center"/>
            <w:hideMark/>
          </w:tcPr>
          <w:p w14:paraId="2832A14C"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39629A28"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16C0B731" w14:textId="77777777" w:rsidR="00AD0475" w:rsidRPr="002A1E88" w:rsidRDefault="00AD0475" w:rsidP="00054B64">
            <w:pPr>
              <w:jc w:val="right"/>
              <w:rPr>
                <w:color w:val="000000"/>
                <w:sz w:val="28"/>
                <w:szCs w:val="28"/>
              </w:rPr>
            </w:pPr>
            <w:r w:rsidRPr="002A1E88">
              <w:rPr>
                <w:color w:val="000000"/>
                <w:sz w:val="28"/>
                <w:szCs w:val="28"/>
              </w:rPr>
              <w:t>-,443</w:t>
            </w:r>
          </w:p>
        </w:tc>
        <w:tc>
          <w:tcPr>
            <w:tcW w:w="851" w:type="dxa"/>
            <w:tcBorders>
              <w:top w:val="nil"/>
              <w:left w:val="nil"/>
              <w:bottom w:val="nil"/>
              <w:right w:val="single" w:sz="4" w:space="0" w:color="000000"/>
            </w:tcBorders>
            <w:shd w:val="clear" w:color="auto" w:fill="FFFFFF" w:themeFill="background1"/>
            <w:noWrap/>
            <w:vAlign w:val="center"/>
            <w:hideMark/>
          </w:tcPr>
          <w:p w14:paraId="7A40914A"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1A12B075"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5690C4A9"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140AB" w14:textId="77777777" w:rsidR="00AD0475" w:rsidRPr="002A1E88" w:rsidRDefault="00AD0475" w:rsidP="00054B64">
            <w:pPr>
              <w:rPr>
                <w:color w:val="000000"/>
                <w:sz w:val="28"/>
                <w:szCs w:val="28"/>
              </w:rPr>
            </w:pPr>
            <w:r w:rsidRPr="002A1E88">
              <w:rPr>
                <w:color w:val="000000"/>
                <w:sz w:val="28"/>
                <w:szCs w:val="28"/>
              </w:rPr>
              <w:t>Здоровье наст</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360A94CC"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4EFB242F"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13A80342"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2F91A8D6" w14:textId="77777777" w:rsidR="00AD0475" w:rsidRPr="002A1E88" w:rsidRDefault="00AD0475" w:rsidP="00054B64">
            <w:pPr>
              <w:jc w:val="right"/>
              <w:rPr>
                <w:color w:val="000000"/>
                <w:sz w:val="28"/>
                <w:szCs w:val="28"/>
              </w:rPr>
            </w:pPr>
            <w:r w:rsidRPr="002A1E88">
              <w:rPr>
                <w:color w:val="000000"/>
                <w:sz w:val="28"/>
                <w:szCs w:val="28"/>
              </w:rPr>
              <w:t>,719</w:t>
            </w:r>
          </w:p>
        </w:tc>
        <w:tc>
          <w:tcPr>
            <w:tcW w:w="851" w:type="dxa"/>
            <w:tcBorders>
              <w:top w:val="nil"/>
              <w:left w:val="nil"/>
              <w:bottom w:val="nil"/>
              <w:right w:val="single" w:sz="4" w:space="0" w:color="000000"/>
            </w:tcBorders>
            <w:shd w:val="clear" w:color="auto" w:fill="FFFFFF" w:themeFill="background1"/>
            <w:noWrap/>
            <w:vAlign w:val="center"/>
            <w:hideMark/>
          </w:tcPr>
          <w:p w14:paraId="0206D384"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5AED2427"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56659C9B"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D565BC" w14:textId="77777777" w:rsidR="00AD0475" w:rsidRPr="002A1E88" w:rsidRDefault="00AD0475" w:rsidP="00054B64">
            <w:pPr>
              <w:rPr>
                <w:color w:val="000000"/>
                <w:sz w:val="28"/>
                <w:szCs w:val="28"/>
              </w:rPr>
            </w:pPr>
            <w:r w:rsidRPr="002A1E88">
              <w:rPr>
                <w:color w:val="000000"/>
                <w:sz w:val="28"/>
                <w:szCs w:val="28"/>
              </w:rPr>
              <w:t>Здоровье горд</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37AC84B6" w14:textId="77777777" w:rsidR="00AD0475" w:rsidRPr="002A1E88" w:rsidRDefault="00AD0475" w:rsidP="00054B64">
            <w:pPr>
              <w:jc w:val="right"/>
              <w:rPr>
                <w:color w:val="000000"/>
                <w:sz w:val="28"/>
                <w:szCs w:val="28"/>
              </w:rPr>
            </w:pPr>
            <w:r w:rsidRPr="002A1E88">
              <w:rPr>
                <w:color w:val="000000"/>
                <w:sz w:val="28"/>
                <w:szCs w:val="28"/>
              </w:rPr>
              <w:t>-,874</w:t>
            </w:r>
          </w:p>
        </w:tc>
        <w:tc>
          <w:tcPr>
            <w:tcW w:w="850" w:type="dxa"/>
            <w:tcBorders>
              <w:top w:val="nil"/>
              <w:left w:val="nil"/>
              <w:bottom w:val="nil"/>
              <w:right w:val="single" w:sz="4" w:space="0" w:color="000000"/>
            </w:tcBorders>
            <w:shd w:val="clear" w:color="auto" w:fill="FFFFFF" w:themeFill="background1"/>
            <w:noWrap/>
            <w:vAlign w:val="center"/>
            <w:hideMark/>
          </w:tcPr>
          <w:p w14:paraId="706C026C"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7AA5CDEF"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45DA4ED2"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630EB803"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46B6303E"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4BA7AFE1"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5B73C" w14:textId="77777777" w:rsidR="00AD0475" w:rsidRPr="002A1E88" w:rsidRDefault="00AD0475" w:rsidP="00054B64">
            <w:pPr>
              <w:rPr>
                <w:color w:val="000000"/>
                <w:sz w:val="28"/>
                <w:szCs w:val="28"/>
              </w:rPr>
            </w:pPr>
            <w:r w:rsidRPr="002A1E88">
              <w:rPr>
                <w:color w:val="000000"/>
                <w:sz w:val="28"/>
                <w:szCs w:val="28"/>
              </w:rPr>
              <w:t>Сообразительность наст</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0EC332DF"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71833FB8" w14:textId="77777777" w:rsidR="00AD0475" w:rsidRPr="002A1E88" w:rsidRDefault="00AD0475" w:rsidP="00054B64">
            <w:pPr>
              <w:jc w:val="right"/>
              <w:rPr>
                <w:color w:val="000000"/>
                <w:sz w:val="28"/>
                <w:szCs w:val="28"/>
              </w:rPr>
            </w:pPr>
            <w:r w:rsidRPr="002A1E88">
              <w:rPr>
                <w:color w:val="000000"/>
                <w:sz w:val="28"/>
                <w:szCs w:val="28"/>
              </w:rPr>
              <w:t>,503</w:t>
            </w:r>
          </w:p>
        </w:tc>
        <w:tc>
          <w:tcPr>
            <w:tcW w:w="851" w:type="dxa"/>
            <w:tcBorders>
              <w:top w:val="nil"/>
              <w:left w:val="nil"/>
              <w:bottom w:val="nil"/>
              <w:right w:val="single" w:sz="4" w:space="0" w:color="000000"/>
            </w:tcBorders>
            <w:shd w:val="clear" w:color="auto" w:fill="FFFFFF" w:themeFill="background1"/>
            <w:noWrap/>
            <w:vAlign w:val="center"/>
            <w:hideMark/>
          </w:tcPr>
          <w:p w14:paraId="53306436"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02815AE4" w14:textId="77777777" w:rsidR="00AD0475" w:rsidRPr="002A1E88" w:rsidRDefault="00AD0475" w:rsidP="00054B64">
            <w:pPr>
              <w:jc w:val="right"/>
              <w:rPr>
                <w:color w:val="000000"/>
                <w:sz w:val="28"/>
                <w:szCs w:val="28"/>
              </w:rPr>
            </w:pPr>
            <w:r w:rsidRPr="002A1E88">
              <w:rPr>
                <w:color w:val="000000"/>
                <w:sz w:val="28"/>
                <w:szCs w:val="28"/>
              </w:rPr>
              <w:t>,445</w:t>
            </w:r>
          </w:p>
        </w:tc>
        <w:tc>
          <w:tcPr>
            <w:tcW w:w="851" w:type="dxa"/>
            <w:tcBorders>
              <w:top w:val="nil"/>
              <w:left w:val="nil"/>
              <w:bottom w:val="nil"/>
              <w:right w:val="single" w:sz="4" w:space="0" w:color="000000"/>
            </w:tcBorders>
            <w:shd w:val="clear" w:color="auto" w:fill="FFFFFF" w:themeFill="background1"/>
            <w:noWrap/>
            <w:vAlign w:val="center"/>
            <w:hideMark/>
          </w:tcPr>
          <w:p w14:paraId="37888630" w14:textId="77777777" w:rsidR="00AD0475" w:rsidRPr="002A1E88" w:rsidRDefault="00AD0475" w:rsidP="00054B64">
            <w:pPr>
              <w:jc w:val="right"/>
              <w:rPr>
                <w:color w:val="000000"/>
                <w:sz w:val="28"/>
                <w:szCs w:val="28"/>
              </w:rPr>
            </w:pPr>
            <w:r w:rsidRPr="002A1E88">
              <w:rPr>
                <w:color w:val="000000"/>
                <w:sz w:val="28"/>
                <w:szCs w:val="28"/>
              </w:rPr>
              <w:t>,467</w:t>
            </w:r>
          </w:p>
        </w:tc>
        <w:tc>
          <w:tcPr>
            <w:tcW w:w="922" w:type="dxa"/>
            <w:tcBorders>
              <w:top w:val="nil"/>
              <w:left w:val="nil"/>
              <w:bottom w:val="nil"/>
              <w:right w:val="single" w:sz="4" w:space="0" w:color="000000"/>
            </w:tcBorders>
            <w:shd w:val="clear" w:color="auto" w:fill="FFFFFF" w:themeFill="background1"/>
            <w:noWrap/>
            <w:vAlign w:val="center"/>
            <w:hideMark/>
          </w:tcPr>
          <w:p w14:paraId="0B90C379"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08AA6BEB"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32A0B" w14:textId="77777777" w:rsidR="00AD0475" w:rsidRPr="002A1E88" w:rsidRDefault="00AD0475" w:rsidP="00054B64">
            <w:pPr>
              <w:rPr>
                <w:color w:val="000000"/>
                <w:sz w:val="28"/>
                <w:szCs w:val="28"/>
              </w:rPr>
            </w:pPr>
            <w:r w:rsidRPr="002A1E88">
              <w:rPr>
                <w:color w:val="000000"/>
                <w:sz w:val="28"/>
                <w:szCs w:val="28"/>
              </w:rPr>
              <w:t>Сообразительность горд</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2940EA00" w14:textId="77777777" w:rsidR="00AD0475" w:rsidRPr="002A1E88" w:rsidRDefault="00AD0475" w:rsidP="00054B64">
            <w:pPr>
              <w:jc w:val="right"/>
              <w:rPr>
                <w:color w:val="000000"/>
                <w:sz w:val="28"/>
                <w:szCs w:val="28"/>
              </w:rPr>
            </w:pPr>
            <w:r w:rsidRPr="002A1E88">
              <w:rPr>
                <w:color w:val="000000"/>
                <w:sz w:val="28"/>
                <w:szCs w:val="28"/>
              </w:rPr>
              <w:t>-,555</w:t>
            </w:r>
          </w:p>
        </w:tc>
        <w:tc>
          <w:tcPr>
            <w:tcW w:w="850" w:type="dxa"/>
            <w:tcBorders>
              <w:top w:val="nil"/>
              <w:left w:val="nil"/>
              <w:bottom w:val="nil"/>
              <w:right w:val="single" w:sz="4" w:space="0" w:color="000000"/>
            </w:tcBorders>
            <w:shd w:val="clear" w:color="auto" w:fill="FFFFFF" w:themeFill="background1"/>
            <w:noWrap/>
            <w:vAlign w:val="center"/>
            <w:hideMark/>
          </w:tcPr>
          <w:p w14:paraId="3A5DBB2C"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38E2512A"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D508B5A"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75FEE664"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4ED97D58"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6BB00B35"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ACCC6" w14:textId="77777777" w:rsidR="00AD0475" w:rsidRPr="002A1E88" w:rsidRDefault="00AD0475" w:rsidP="00054B64">
            <w:pPr>
              <w:rPr>
                <w:color w:val="000000"/>
                <w:sz w:val="28"/>
                <w:szCs w:val="28"/>
              </w:rPr>
            </w:pPr>
            <w:r w:rsidRPr="002A1E88">
              <w:rPr>
                <w:color w:val="000000"/>
                <w:sz w:val="28"/>
                <w:szCs w:val="28"/>
              </w:rPr>
              <w:t>Характер наст</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0C8E7677"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0635EFD" w14:textId="77777777" w:rsidR="00AD0475" w:rsidRPr="002A1E88" w:rsidRDefault="00AD0475" w:rsidP="00054B64">
            <w:pPr>
              <w:jc w:val="right"/>
              <w:rPr>
                <w:color w:val="000000"/>
                <w:sz w:val="28"/>
                <w:szCs w:val="28"/>
              </w:rPr>
            </w:pPr>
            <w:r w:rsidRPr="002A1E88">
              <w:rPr>
                <w:color w:val="000000"/>
                <w:sz w:val="28"/>
                <w:szCs w:val="28"/>
              </w:rPr>
              <w:t>,445</w:t>
            </w:r>
          </w:p>
        </w:tc>
        <w:tc>
          <w:tcPr>
            <w:tcW w:w="851" w:type="dxa"/>
            <w:tcBorders>
              <w:top w:val="nil"/>
              <w:left w:val="nil"/>
              <w:bottom w:val="nil"/>
              <w:right w:val="single" w:sz="4" w:space="0" w:color="000000"/>
            </w:tcBorders>
            <w:shd w:val="clear" w:color="auto" w:fill="FFFFFF" w:themeFill="background1"/>
            <w:noWrap/>
            <w:vAlign w:val="center"/>
            <w:hideMark/>
          </w:tcPr>
          <w:p w14:paraId="0F3FECC0"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226A3740" w14:textId="77777777" w:rsidR="00AD0475" w:rsidRPr="002A1E88" w:rsidRDefault="00AD0475" w:rsidP="00054B64">
            <w:pPr>
              <w:jc w:val="right"/>
              <w:rPr>
                <w:color w:val="000000"/>
                <w:sz w:val="28"/>
                <w:szCs w:val="28"/>
              </w:rPr>
            </w:pPr>
            <w:r w:rsidRPr="002A1E88">
              <w:rPr>
                <w:color w:val="000000"/>
                <w:sz w:val="28"/>
                <w:szCs w:val="28"/>
              </w:rPr>
              <w:t>,502</w:t>
            </w:r>
          </w:p>
        </w:tc>
        <w:tc>
          <w:tcPr>
            <w:tcW w:w="851" w:type="dxa"/>
            <w:tcBorders>
              <w:top w:val="nil"/>
              <w:left w:val="nil"/>
              <w:bottom w:val="nil"/>
              <w:right w:val="single" w:sz="4" w:space="0" w:color="000000"/>
            </w:tcBorders>
            <w:shd w:val="clear" w:color="auto" w:fill="FFFFFF" w:themeFill="background1"/>
            <w:noWrap/>
            <w:vAlign w:val="center"/>
            <w:hideMark/>
          </w:tcPr>
          <w:p w14:paraId="5FD66040"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3E375476"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1750069D"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AD003" w14:textId="77777777" w:rsidR="00AD0475" w:rsidRPr="002A1E88" w:rsidRDefault="00AD0475" w:rsidP="00054B64">
            <w:pPr>
              <w:rPr>
                <w:color w:val="000000"/>
                <w:sz w:val="28"/>
                <w:szCs w:val="28"/>
              </w:rPr>
            </w:pPr>
            <w:r w:rsidRPr="002A1E88">
              <w:rPr>
                <w:color w:val="000000"/>
                <w:sz w:val="28"/>
                <w:szCs w:val="28"/>
              </w:rPr>
              <w:t>Характер горд</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42FAE253" w14:textId="77777777" w:rsidR="00AD0475" w:rsidRPr="002A1E88" w:rsidRDefault="00AD0475" w:rsidP="00054B64">
            <w:pPr>
              <w:jc w:val="right"/>
              <w:rPr>
                <w:color w:val="000000"/>
                <w:sz w:val="28"/>
                <w:szCs w:val="28"/>
              </w:rPr>
            </w:pPr>
            <w:r w:rsidRPr="002A1E88">
              <w:rPr>
                <w:color w:val="000000"/>
                <w:sz w:val="28"/>
                <w:szCs w:val="28"/>
              </w:rPr>
              <w:t>-,854</w:t>
            </w:r>
          </w:p>
        </w:tc>
        <w:tc>
          <w:tcPr>
            <w:tcW w:w="850" w:type="dxa"/>
            <w:tcBorders>
              <w:top w:val="nil"/>
              <w:left w:val="nil"/>
              <w:bottom w:val="nil"/>
              <w:right w:val="single" w:sz="4" w:space="0" w:color="000000"/>
            </w:tcBorders>
            <w:shd w:val="clear" w:color="auto" w:fill="FFFFFF" w:themeFill="background1"/>
            <w:noWrap/>
            <w:vAlign w:val="center"/>
            <w:hideMark/>
          </w:tcPr>
          <w:p w14:paraId="2DC95ED3"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214781DF"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4F4E0AD9"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00030193"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0E60169C"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534FAD1D"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A6F37" w14:textId="77777777" w:rsidR="00AD0475" w:rsidRPr="002A1E88" w:rsidRDefault="00AD0475" w:rsidP="00054B64">
            <w:pPr>
              <w:rPr>
                <w:color w:val="000000"/>
                <w:sz w:val="28"/>
                <w:szCs w:val="28"/>
              </w:rPr>
            </w:pPr>
            <w:r w:rsidRPr="002A1E88">
              <w:rPr>
                <w:color w:val="000000"/>
                <w:sz w:val="28"/>
                <w:szCs w:val="28"/>
              </w:rPr>
              <w:t>Самостоятельность наст</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35297FB0"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141457FC" w14:textId="77777777" w:rsidR="00AD0475" w:rsidRPr="002A1E88" w:rsidRDefault="00AD0475" w:rsidP="00054B64">
            <w:pPr>
              <w:jc w:val="right"/>
              <w:rPr>
                <w:color w:val="000000"/>
                <w:sz w:val="28"/>
                <w:szCs w:val="28"/>
              </w:rPr>
            </w:pPr>
            <w:r w:rsidRPr="002A1E88">
              <w:rPr>
                <w:color w:val="000000"/>
                <w:sz w:val="28"/>
                <w:szCs w:val="28"/>
              </w:rPr>
              <w:t>,440</w:t>
            </w:r>
          </w:p>
        </w:tc>
        <w:tc>
          <w:tcPr>
            <w:tcW w:w="851" w:type="dxa"/>
            <w:tcBorders>
              <w:top w:val="nil"/>
              <w:left w:val="nil"/>
              <w:bottom w:val="nil"/>
              <w:right w:val="single" w:sz="4" w:space="0" w:color="000000"/>
            </w:tcBorders>
            <w:shd w:val="clear" w:color="auto" w:fill="FFFFFF" w:themeFill="background1"/>
            <w:noWrap/>
            <w:vAlign w:val="center"/>
            <w:hideMark/>
          </w:tcPr>
          <w:p w14:paraId="6B80183D"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2C2ED71E" w14:textId="77777777" w:rsidR="00AD0475" w:rsidRPr="002A1E88" w:rsidRDefault="00AD0475" w:rsidP="00054B64">
            <w:pPr>
              <w:jc w:val="right"/>
              <w:rPr>
                <w:color w:val="000000"/>
                <w:sz w:val="28"/>
                <w:szCs w:val="28"/>
              </w:rPr>
            </w:pPr>
            <w:r w:rsidRPr="002A1E88">
              <w:rPr>
                <w:color w:val="000000"/>
                <w:sz w:val="28"/>
                <w:szCs w:val="28"/>
              </w:rPr>
              <w:t>,667</w:t>
            </w:r>
          </w:p>
        </w:tc>
        <w:tc>
          <w:tcPr>
            <w:tcW w:w="851" w:type="dxa"/>
            <w:tcBorders>
              <w:top w:val="nil"/>
              <w:left w:val="nil"/>
              <w:bottom w:val="nil"/>
              <w:right w:val="single" w:sz="4" w:space="0" w:color="000000"/>
            </w:tcBorders>
            <w:shd w:val="clear" w:color="auto" w:fill="FFFFFF" w:themeFill="background1"/>
            <w:noWrap/>
            <w:vAlign w:val="center"/>
            <w:hideMark/>
          </w:tcPr>
          <w:p w14:paraId="1BFF7696"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3275266B"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54AA345F"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10DFF" w14:textId="77777777" w:rsidR="00AD0475" w:rsidRPr="002A1E88" w:rsidRDefault="00AD0475" w:rsidP="00054B64">
            <w:pPr>
              <w:rPr>
                <w:color w:val="000000"/>
                <w:sz w:val="28"/>
                <w:szCs w:val="28"/>
              </w:rPr>
            </w:pPr>
            <w:r w:rsidRPr="002A1E88">
              <w:rPr>
                <w:color w:val="000000"/>
                <w:sz w:val="28"/>
                <w:szCs w:val="28"/>
              </w:rPr>
              <w:t>Самостоятельность горд</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4D72CF05" w14:textId="77777777" w:rsidR="00AD0475" w:rsidRPr="002A1E88" w:rsidRDefault="00AD0475" w:rsidP="00054B64">
            <w:pPr>
              <w:jc w:val="right"/>
              <w:rPr>
                <w:color w:val="000000"/>
                <w:sz w:val="28"/>
                <w:szCs w:val="28"/>
              </w:rPr>
            </w:pPr>
            <w:r w:rsidRPr="002A1E88">
              <w:rPr>
                <w:color w:val="000000"/>
                <w:sz w:val="28"/>
                <w:szCs w:val="28"/>
              </w:rPr>
              <w:t>-,848</w:t>
            </w:r>
          </w:p>
        </w:tc>
        <w:tc>
          <w:tcPr>
            <w:tcW w:w="850" w:type="dxa"/>
            <w:tcBorders>
              <w:top w:val="nil"/>
              <w:left w:val="nil"/>
              <w:bottom w:val="nil"/>
              <w:right w:val="single" w:sz="4" w:space="0" w:color="000000"/>
            </w:tcBorders>
            <w:shd w:val="clear" w:color="auto" w:fill="FFFFFF" w:themeFill="background1"/>
            <w:noWrap/>
            <w:vAlign w:val="center"/>
            <w:hideMark/>
          </w:tcPr>
          <w:p w14:paraId="487CD56C"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78146B92"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426FA9FD"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50D922C1"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351729C5"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17C86D88"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7F722" w14:textId="77777777" w:rsidR="00AD0475" w:rsidRPr="002A1E88" w:rsidRDefault="00AD0475" w:rsidP="00054B64">
            <w:pPr>
              <w:rPr>
                <w:color w:val="000000"/>
                <w:sz w:val="28"/>
                <w:szCs w:val="28"/>
              </w:rPr>
            </w:pPr>
            <w:r w:rsidRPr="002A1E88">
              <w:rPr>
                <w:color w:val="000000"/>
                <w:sz w:val="28"/>
                <w:szCs w:val="28"/>
              </w:rPr>
              <w:lastRenderedPageBreak/>
              <w:t>Внешность наст</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66C085ED"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02DEC63E" w14:textId="77777777" w:rsidR="00AD0475" w:rsidRPr="002A1E88" w:rsidRDefault="00AD0475" w:rsidP="00054B64">
            <w:pPr>
              <w:jc w:val="right"/>
              <w:rPr>
                <w:color w:val="000000"/>
                <w:sz w:val="28"/>
                <w:szCs w:val="28"/>
              </w:rPr>
            </w:pPr>
            <w:r w:rsidRPr="002A1E88">
              <w:rPr>
                <w:color w:val="000000"/>
                <w:sz w:val="28"/>
                <w:szCs w:val="28"/>
              </w:rPr>
              <w:t>,503</w:t>
            </w:r>
          </w:p>
        </w:tc>
        <w:tc>
          <w:tcPr>
            <w:tcW w:w="851" w:type="dxa"/>
            <w:tcBorders>
              <w:top w:val="nil"/>
              <w:left w:val="nil"/>
              <w:bottom w:val="nil"/>
              <w:right w:val="single" w:sz="4" w:space="0" w:color="000000"/>
            </w:tcBorders>
            <w:shd w:val="clear" w:color="auto" w:fill="FFFFFF" w:themeFill="background1"/>
            <w:noWrap/>
            <w:vAlign w:val="center"/>
            <w:hideMark/>
          </w:tcPr>
          <w:p w14:paraId="3767F6A4"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2A6DBB50" w14:textId="77777777" w:rsidR="00AD0475" w:rsidRPr="002A1E88" w:rsidRDefault="00AD0475" w:rsidP="00054B64">
            <w:pPr>
              <w:jc w:val="right"/>
              <w:rPr>
                <w:color w:val="000000"/>
                <w:sz w:val="28"/>
                <w:szCs w:val="28"/>
              </w:rPr>
            </w:pPr>
            <w:r w:rsidRPr="002A1E88">
              <w:rPr>
                <w:color w:val="000000"/>
                <w:sz w:val="28"/>
                <w:szCs w:val="28"/>
              </w:rPr>
              <w:t>,500</w:t>
            </w:r>
          </w:p>
        </w:tc>
        <w:tc>
          <w:tcPr>
            <w:tcW w:w="851" w:type="dxa"/>
            <w:tcBorders>
              <w:top w:val="nil"/>
              <w:left w:val="nil"/>
              <w:bottom w:val="nil"/>
              <w:right w:val="single" w:sz="4" w:space="0" w:color="000000"/>
            </w:tcBorders>
            <w:shd w:val="clear" w:color="auto" w:fill="FFFFFF" w:themeFill="background1"/>
            <w:noWrap/>
            <w:vAlign w:val="center"/>
            <w:hideMark/>
          </w:tcPr>
          <w:p w14:paraId="4EB7AC5A"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775BCCB0"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190552B6" w14:textId="77777777" w:rsidTr="007E1D9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EBBF7" w14:textId="77777777" w:rsidR="00AD0475" w:rsidRPr="002A1E88" w:rsidRDefault="00AD0475" w:rsidP="00054B64">
            <w:pPr>
              <w:rPr>
                <w:color w:val="000000"/>
                <w:sz w:val="28"/>
                <w:szCs w:val="28"/>
              </w:rPr>
            </w:pPr>
            <w:r w:rsidRPr="002A1E88">
              <w:rPr>
                <w:color w:val="000000"/>
                <w:sz w:val="28"/>
                <w:szCs w:val="28"/>
              </w:rPr>
              <w:t>Внешность горд</w:t>
            </w:r>
          </w:p>
        </w:tc>
        <w:tc>
          <w:tcPr>
            <w:tcW w:w="851" w:type="dxa"/>
            <w:tcBorders>
              <w:top w:val="nil"/>
              <w:left w:val="single" w:sz="4" w:space="0" w:color="auto"/>
              <w:bottom w:val="nil"/>
              <w:right w:val="single" w:sz="4" w:space="0" w:color="000000"/>
            </w:tcBorders>
            <w:shd w:val="clear" w:color="auto" w:fill="FFFFFF" w:themeFill="background1"/>
            <w:noWrap/>
            <w:vAlign w:val="center"/>
            <w:hideMark/>
          </w:tcPr>
          <w:p w14:paraId="591DF075" w14:textId="77777777" w:rsidR="00AD0475" w:rsidRPr="002A1E88" w:rsidRDefault="00AD0475" w:rsidP="00054B64">
            <w:pPr>
              <w:jc w:val="right"/>
              <w:rPr>
                <w:color w:val="000000"/>
                <w:sz w:val="28"/>
                <w:szCs w:val="28"/>
              </w:rPr>
            </w:pPr>
            <w:r w:rsidRPr="002A1E88">
              <w:rPr>
                <w:color w:val="000000"/>
                <w:sz w:val="28"/>
                <w:szCs w:val="28"/>
              </w:rPr>
              <w:t>-,831</w:t>
            </w:r>
          </w:p>
        </w:tc>
        <w:tc>
          <w:tcPr>
            <w:tcW w:w="850" w:type="dxa"/>
            <w:tcBorders>
              <w:top w:val="nil"/>
              <w:left w:val="nil"/>
              <w:bottom w:val="nil"/>
              <w:right w:val="single" w:sz="4" w:space="0" w:color="000000"/>
            </w:tcBorders>
            <w:shd w:val="clear" w:color="auto" w:fill="FFFFFF" w:themeFill="background1"/>
            <w:noWrap/>
            <w:vAlign w:val="center"/>
            <w:hideMark/>
          </w:tcPr>
          <w:p w14:paraId="6C9EB0E9"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1EF5D6E1"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nil"/>
              <w:right w:val="single" w:sz="4" w:space="0" w:color="000000"/>
            </w:tcBorders>
            <w:shd w:val="clear" w:color="auto" w:fill="FFFFFF" w:themeFill="background1"/>
            <w:noWrap/>
            <w:vAlign w:val="center"/>
            <w:hideMark/>
          </w:tcPr>
          <w:p w14:paraId="58412F82"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nil"/>
              <w:right w:val="single" w:sz="4" w:space="0" w:color="000000"/>
            </w:tcBorders>
            <w:shd w:val="clear" w:color="auto" w:fill="FFFFFF" w:themeFill="background1"/>
            <w:noWrap/>
            <w:vAlign w:val="center"/>
            <w:hideMark/>
          </w:tcPr>
          <w:p w14:paraId="57C869CA"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nil"/>
              <w:right w:val="single" w:sz="4" w:space="0" w:color="000000"/>
            </w:tcBorders>
            <w:shd w:val="clear" w:color="auto" w:fill="FFFFFF" w:themeFill="background1"/>
            <w:noWrap/>
            <w:vAlign w:val="center"/>
            <w:hideMark/>
          </w:tcPr>
          <w:p w14:paraId="3E8F42E0" w14:textId="77777777" w:rsidR="00AD0475" w:rsidRPr="002A1E88" w:rsidRDefault="00AD0475" w:rsidP="00054B64">
            <w:pPr>
              <w:jc w:val="right"/>
              <w:rPr>
                <w:color w:val="000000"/>
                <w:sz w:val="28"/>
                <w:szCs w:val="28"/>
              </w:rPr>
            </w:pPr>
            <w:r w:rsidRPr="002A1E88">
              <w:rPr>
                <w:color w:val="000000"/>
                <w:sz w:val="28"/>
                <w:szCs w:val="28"/>
              </w:rPr>
              <w:t> </w:t>
            </w:r>
          </w:p>
        </w:tc>
      </w:tr>
      <w:tr w:rsidR="00AD0475" w:rsidRPr="002A1E88" w14:paraId="201FA1C4" w14:textId="77777777" w:rsidTr="007E1D98">
        <w:trPr>
          <w:trHeight w:val="315"/>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42C098" w14:textId="77777777" w:rsidR="00AD0475" w:rsidRPr="002A1E88" w:rsidRDefault="00AD0475" w:rsidP="00054B64">
            <w:pPr>
              <w:rPr>
                <w:color w:val="000000"/>
                <w:sz w:val="28"/>
                <w:szCs w:val="28"/>
              </w:rPr>
            </w:pPr>
            <w:r w:rsidRPr="002A1E88">
              <w:rPr>
                <w:color w:val="000000"/>
                <w:sz w:val="28"/>
                <w:szCs w:val="28"/>
              </w:rPr>
              <w:t>Срок беременности (в неделях)</w:t>
            </w:r>
          </w:p>
        </w:tc>
        <w:tc>
          <w:tcPr>
            <w:tcW w:w="851" w:type="dxa"/>
            <w:tcBorders>
              <w:top w:val="nil"/>
              <w:left w:val="single" w:sz="4" w:space="0" w:color="auto"/>
              <w:bottom w:val="single" w:sz="12" w:space="0" w:color="000000"/>
              <w:right w:val="single" w:sz="4" w:space="0" w:color="000000"/>
            </w:tcBorders>
            <w:shd w:val="clear" w:color="auto" w:fill="FFFFFF" w:themeFill="background1"/>
            <w:noWrap/>
            <w:vAlign w:val="center"/>
            <w:hideMark/>
          </w:tcPr>
          <w:p w14:paraId="27E37511" w14:textId="77777777" w:rsidR="00AD0475" w:rsidRPr="002A1E88" w:rsidRDefault="00AD0475" w:rsidP="00054B64">
            <w:pPr>
              <w:jc w:val="right"/>
              <w:rPr>
                <w:color w:val="000000"/>
                <w:sz w:val="28"/>
                <w:szCs w:val="28"/>
              </w:rPr>
            </w:pPr>
            <w:r w:rsidRPr="002A1E88">
              <w:rPr>
                <w:color w:val="000000"/>
                <w:sz w:val="28"/>
                <w:szCs w:val="28"/>
              </w:rPr>
              <w:t> </w:t>
            </w:r>
          </w:p>
        </w:tc>
        <w:tc>
          <w:tcPr>
            <w:tcW w:w="850" w:type="dxa"/>
            <w:tcBorders>
              <w:top w:val="nil"/>
              <w:left w:val="nil"/>
              <w:bottom w:val="single" w:sz="12" w:space="0" w:color="000000"/>
              <w:right w:val="single" w:sz="4" w:space="0" w:color="000000"/>
            </w:tcBorders>
            <w:shd w:val="clear" w:color="auto" w:fill="FFFFFF" w:themeFill="background1"/>
            <w:noWrap/>
            <w:vAlign w:val="center"/>
            <w:hideMark/>
          </w:tcPr>
          <w:p w14:paraId="5C0ECBBD"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single" w:sz="12" w:space="0" w:color="000000"/>
              <w:right w:val="single" w:sz="4" w:space="0" w:color="000000"/>
            </w:tcBorders>
            <w:shd w:val="clear" w:color="auto" w:fill="FFFFFF" w:themeFill="background1"/>
            <w:noWrap/>
            <w:vAlign w:val="center"/>
            <w:hideMark/>
          </w:tcPr>
          <w:p w14:paraId="3EAB0533" w14:textId="77777777" w:rsidR="00AD0475" w:rsidRPr="002A1E88" w:rsidRDefault="00AD0475" w:rsidP="00054B64">
            <w:pPr>
              <w:jc w:val="right"/>
              <w:rPr>
                <w:color w:val="000000"/>
                <w:sz w:val="28"/>
                <w:szCs w:val="28"/>
              </w:rPr>
            </w:pPr>
            <w:r w:rsidRPr="002A1E88">
              <w:rPr>
                <w:color w:val="000000"/>
                <w:sz w:val="28"/>
                <w:szCs w:val="28"/>
              </w:rPr>
              <w:t>,762</w:t>
            </w:r>
          </w:p>
        </w:tc>
        <w:tc>
          <w:tcPr>
            <w:tcW w:w="850" w:type="dxa"/>
            <w:tcBorders>
              <w:top w:val="nil"/>
              <w:left w:val="nil"/>
              <w:bottom w:val="single" w:sz="12" w:space="0" w:color="000000"/>
              <w:right w:val="single" w:sz="4" w:space="0" w:color="000000"/>
            </w:tcBorders>
            <w:shd w:val="clear" w:color="auto" w:fill="FFFFFF" w:themeFill="background1"/>
            <w:noWrap/>
            <w:vAlign w:val="center"/>
            <w:hideMark/>
          </w:tcPr>
          <w:p w14:paraId="41F352D0" w14:textId="77777777" w:rsidR="00AD0475" w:rsidRPr="002A1E88" w:rsidRDefault="00AD0475" w:rsidP="00054B64">
            <w:pPr>
              <w:jc w:val="right"/>
              <w:rPr>
                <w:color w:val="000000"/>
                <w:sz w:val="28"/>
                <w:szCs w:val="28"/>
              </w:rPr>
            </w:pPr>
            <w:r w:rsidRPr="002A1E88">
              <w:rPr>
                <w:color w:val="000000"/>
                <w:sz w:val="28"/>
                <w:szCs w:val="28"/>
              </w:rPr>
              <w:t> </w:t>
            </w:r>
          </w:p>
        </w:tc>
        <w:tc>
          <w:tcPr>
            <w:tcW w:w="851" w:type="dxa"/>
            <w:tcBorders>
              <w:top w:val="nil"/>
              <w:left w:val="nil"/>
              <w:bottom w:val="single" w:sz="12" w:space="0" w:color="000000"/>
              <w:right w:val="single" w:sz="4" w:space="0" w:color="000000"/>
            </w:tcBorders>
            <w:shd w:val="clear" w:color="auto" w:fill="FFFFFF" w:themeFill="background1"/>
            <w:noWrap/>
            <w:vAlign w:val="center"/>
            <w:hideMark/>
          </w:tcPr>
          <w:p w14:paraId="2EBCD4DF" w14:textId="77777777" w:rsidR="00AD0475" w:rsidRPr="002A1E88" w:rsidRDefault="00AD0475" w:rsidP="00054B64">
            <w:pPr>
              <w:jc w:val="right"/>
              <w:rPr>
                <w:color w:val="000000"/>
                <w:sz w:val="28"/>
                <w:szCs w:val="28"/>
              </w:rPr>
            </w:pPr>
            <w:r w:rsidRPr="002A1E88">
              <w:rPr>
                <w:color w:val="000000"/>
                <w:sz w:val="28"/>
                <w:szCs w:val="28"/>
              </w:rPr>
              <w:t> </w:t>
            </w:r>
          </w:p>
        </w:tc>
        <w:tc>
          <w:tcPr>
            <w:tcW w:w="922" w:type="dxa"/>
            <w:tcBorders>
              <w:top w:val="nil"/>
              <w:left w:val="nil"/>
              <w:bottom w:val="single" w:sz="12" w:space="0" w:color="000000"/>
              <w:right w:val="single" w:sz="4" w:space="0" w:color="000000"/>
            </w:tcBorders>
            <w:shd w:val="clear" w:color="auto" w:fill="FFFFFF" w:themeFill="background1"/>
            <w:noWrap/>
            <w:vAlign w:val="center"/>
            <w:hideMark/>
          </w:tcPr>
          <w:p w14:paraId="1D3F4AA7" w14:textId="77777777" w:rsidR="00AD0475" w:rsidRPr="002A1E88" w:rsidRDefault="00AD0475" w:rsidP="00054B64">
            <w:pPr>
              <w:jc w:val="right"/>
              <w:rPr>
                <w:color w:val="000000"/>
                <w:sz w:val="28"/>
                <w:szCs w:val="28"/>
              </w:rPr>
            </w:pPr>
            <w:r w:rsidRPr="002A1E88">
              <w:rPr>
                <w:color w:val="000000"/>
                <w:sz w:val="28"/>
                <w:szCs w:val="28"/>
              </w:rPr>
              <w:t> </w:t>
            </w:r>
          </w:p>
        </w:tc>
      </w:tr>
    </w:tbl>
    <w:p w14:paraId="73710007" w14:textId="77777777" w:rsidR="0062243A" w:rsidRPr="006B4841" w:rsidRDefault="0062243A" w:rsidP="0062243A">
      <w:pPr>
        <w:spacing w:line="360" w:lineRule="auto"/>
        <w:rPr>
          <w:sz w:val="28"/>
          <w:szCs w:val="28"/>
        </w:rPr>
      </w:pPr>
    </w:p>
    <w:p w14:paraId="522623BC" w14:textId="77777777" w:rsidR="006B4841" w:rsidRDefault="006B4841" w:rsidP="006B4841">
      <w:pPr>
        <w:spacing w:line="360" w:lineRule="auto"/>
        <w:rPr>
          <w:sz w:val="28"/>
          <w:szCs w:val="28"/>
        </w:rPr>
      </w:pPr>
    </w:p>
    <w:p w14:paraId="52F07D2C" w14:textId="3466BEC4" w:rsidR="006B4841" w:rsidRPr="006B4841" w:rsidRDefault="00797FCA" w:rsidP="006B4841">
      <w:pPr>
        <w:spacing w:line="360" w:lineRule="auto"/>
        <w:ind w:firstLine="709"/>
        <w:rPr>
          <w:sz w:val="28"/>
          <w:szCs w:val="28"/>
        </w:rPr>
      </w:pPr>
      <w:r>
        <w:rPr>
          <w:sz w:val="28"/>
          <w:szCs w:val="28"/>
        </w:rPr>
        <w:t>Таблица 2. Факторный анализ для группы 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815"/>
        <w:gridCol w:w="733"/>
        <w:gridCol w:w="733"/>
        <w:gridCol w:w="829"/>
        <w:gridCol w:w="717"/>
        <w:gridCol w:w="845"/>
      </w:tblGrid>
      <w:tr w:rsidR="00AD0475" w:rsidRPr="002A1E88" w14:paraId="151ADFFA" w14:textId="77777777" w:rsidTr="007E1D98">
        <w:trPr>
          <w:trHeight w:val="20"/>
        </w:trPr>
        <w:tc>
          <w:tcPr>
            <w:tcW w:w="4673" w:type="dxa"/>
            <w:vMerge w:val="restart"/>
            <w:shd w:val="clear" w:color="auto" w:fill="auto"/>
            <w:vAlign w:val="center"/>
            <w:hideMark/>
          </w:tcPr>
          <w:p w14:paraId="0DE0E820" w14:textId="143B4B4E" w:rsidR="00AD0475" w:rsidRPr="006B4841" w:rsidRDefault="006B4841" w:rsidP="006B4841">
            <w:pPr>
              <w:jc w:val="center"/>
              <w:rPr>
                <w:b/>
                <w:color w:val="000000"/>
                <w:sz w:val="28"/>
                <w:szCs w:val="28"/>
              </w:rPr>
            </w:pPr>
            <w:r w:rsidRPr="006B4841">
              <w:rPr>
                <w:b/>
                <w:color w:val="000000"/>
                <w:sz w:val="28"/>
                <w:szCs w:val="28"/>
              </w:rPr>
              <w:t>ЕС</w:t>
            </w:r>
          </w:p>
        </w:tc>
        <w:tc>
          <w:tcPr>
            <w:tcW w:w="4672" w:type="dxa"/>
            <w:gridSpan w:val="6"/>
            <w:shd w:val="clear" w:color="auto" w:fill="auto"/>
            <w:vAlign w:val="bottom"/>
            <w:hideMark/>
          </w:tcPr>
          <w:p w14:paraId="0835DAE3" w14:textId="77777777" w:rsidR="00AD0475" w:rsidRPr="00797FCA" w:rsidRDefault="00AD0475" w:rsidP="00054B64">
            <w:pPr>
              <w:jc w:val="center"/>
              <w:rPr>
                <w:color w:val="000000"/>
                <w:sz w:val="28"/>
                <w:szCs w:val="28"/>
              </w:rPr>
            </w:pPr>
            <w:r w:rsidRPr="00797FCA">
              <w:rPr>
                <w:color w:val="000000"/>
                <w:sz w:val="28"/>
                <w:szCs w:val="28"/>
              </w:rPr>
              <w:t>Компонент</w:t>
            </w:r>
          </w:p>
        </w:tc>
      </w:tr>
      <w:tr w:rsidR="00AD0475" w:rsidRPr="002A1E88" w14:paraId="44E0D9E1" w14:textId="77777777" w:rsidTr="006B4841">
        <w:trPr>
          <w:trHeight w:val="20"/>
        </w:trPr>
        <w:tc>
          <w:tcPr>
            <w:tcW w:w="4673" w:type="dxa"/>
            <w:vMerge/>
            <w:hideMark/>
          </w:tcPr>
          <w:p w14:paraId="430F456C" w14:textId="77777777" w:rsidR="00AD0475" w:rsidRPr="006B4841" w:rsidRDefault="00AD0475" w:rsidP="006B4841">
            <w:pPr>
              <w:rPr>
                <w:color w:val="000000"/>
                <w:sz w:val="28"/>
                <w:szCs w:val="28"/>
              </w:rPr>
            </w:pPr>
          </w:p>
        </w:tc>
        <w:tc>
          <w:tcPr>
            <w:tcW w:w="815" w:type="dxa"/>
            <w:tcBorders>
              <w:bottom w:val="single" w:sz="4" w:space="0" w:color="auto"/>
            </w:tcBorders>
            <w:shd w:val="clear" w:color="auto" w:fill="auto"/>
            <w:noWrap/>
            <w:vAlign w:val="bottom"/>
            <w:hideMark/>
          </w:tcPr>
          <w:p w14:paraId="3BE724A4" w14:textId="77777777" w:rsidR="00AD0475" w:rsidRPr="006B4841" w:rsidRDefault="00AD0475" w:rsidP="00054B64">
            <w:pPr>
              <w:jc w:val="center"/>
              <w:rPr>
                <w:color w:val="000000"/>
                <w:sz w:val="28"/>
                <w:szCs w:val="28"/>
              </w:rPr>
            </w:pPr>
            <w:r w:rsidRPr="006B4841">
              <w:rPr>
                <w:color w:val="000000"/>
                <w:sz w:val="28"/>
                <w:szCs w:val="28"/>
              </w:rPr>
              <w:t>1</w:t>
            </w:r>
          </w:p>
        </w:tc>
        <w:tc>
          <w:tcPr>
            <w:tcW w:w="733" w:type="dxa"/>
            <w:tcBorders>
              <w:bottom w:val="single" w:sz="4" w:space="0" w:color="auto"/>
            </w:tcBorders>
            <w:shd w:val="clear" w:color="auto" w:fill="auto"/>
            <w:noWrap/>
            <w:vAlign w:val="bottom"/>
            <w:hideMark/>
          </w:tcPr>
          <w:p w14:paraId="2D756A57" w14:textId="77777777" w:rsidR="00AD0475" w:rsidRPr="006B4841" w:rsidRDefault="00AD0475" w:rsidP="00054B64">
            <w:pPr>
              <w:jc w:val="center"/>
              <w:rPr>
                <w:color w:val="000000"/>
                <w:sz w:val="28"/>
                <w:szCs w:val="28"/>
              </w:rPr>
            </w:pPr>
            <w:r w:rsidRPr="006B4841">
              <w:rPr>
                <w:color w:val="000000"/>
                <w:sz w:val="28"/>
                <w:szCs w:val="28"/>
              </w:rPr>
              <w:t>2</w:t>
            </w:r>
          </w:p>
        </w:tc>
        <w:tc>
          <w:tcPr>
            <w:tcW w:w="733" w:type="dxa"/>
            <w:tcBorders>
              <w:bottom w:val="single" w:sz="4" w:space="0" w:color="auto"/>
            </w:tcBorders>
            <w:shd w:val="clear" w:color="auto" w:fill="auto"/>
            <w:noWrap/>
            <w:vAlign w:val="bottom"/>
            <w:hideMark/>
          </w:tcPr>
          <w:p w14:paraId="0C7D5F61" w14:textId="77777777" w:rsidR="00AD0475" w:rsidRPr="006B4841" w:rsidRDefault="00AD0475" w:rsidP="00054B64">
            <w:pPr>
              <w:jc w:val="center"/>
              <w:rPr>
                <w:color w:val="000000"/>
                <w:sz w:val="28"/>
                <w:szCs w:val="28"/>
              </w:rPr>
            </w:pPr>
            <w:r w:rsidRPr="006B4841">
              <w:rPr>
                <w:color w:val="000000"/>
                <w:sz w:val="28"/>
                <w:szCs w:val="28"/>
              </w:rPr>
              <w:t>3</w:t>
            </w:r>
          </w:p>
        </w:tc>
        <w:tc>
          <w:tcPr>
            <w:tcW w:w="829" w:type="dxa"/>
            <w:tcBorders>
              <w:bottom w:val="single" w:sz="4" w:space="0" w:color="auto"/>
            </w:tcBorders>
            <w:shd w:val="clear" w:color="auto" w:fill="auto"/>
            <w:noWrap/>
            <w:vAlign w:val="bottom"/>
            <w:hideMark/>
          </w:tcPr>
          <w:p w14:paraId="40C0C290" w14:textId="77777777" w:rsidR="00AD0475" w:rsidRPr="006B4841" w:rsidRDefault="00AD0475" w:rsidP="00054B64">
            <w:pPr>
              <w:jc w:val="center"/>
              <w:rPr>
                <w:color w:val="000000"/>
                <w:sz w:val="28"/>
                <w:szCs w:val="28"/>
              </w:rPr>
            </w:pPr>
            <w:r w:rsidRPr="006B4841">
              <w:rPr>
                <w:color w:val="000000"/>
                <w:sz w:val="28"/>
                <w:szCs w:val="28"/>
              </w:rPr>
              <w:t>4</w:t>
            </w:r>
          </w:p>
        </w:tc>
        <w:tc>
          <w:tcPr>
            <w:tcW w:w="717" w:type="dxa"/>
            <w:tcBorders>
              <w:bottom w:val="single" w:sz="4" w:space="0" w:color="auto"/>
            </w:tcBorders>
            <w:shd w:val="clear" w:color="auto" w:fill="auto"/>
            <w:noWrap/>
            <w:vAlign w:val="bottom"/>
            <w:hideMark/>
          </w:tcPr>
          <w:p w14:paraId="3DF4DC3D" w14:textId="77777777" w:rsidR="00AD0475" w:rsidRPr="006B4841" w:rsidRDefault="00AD0475" w:rsidP="00054B64">
            <w:pPr>
              <w:jc w:val="center"/>
              <w:rPr>
                <w:color w:val="000000"/>
                <w:sz w:val="28"/>
                <w:szCs w:val="28"/>
              </w:rPr>
            </w:pPr>
            <w:r w:rsidRPr="006B4841">
              <w:rPr>
                <w:color w:val="000000"/>
                <w:sz w:val="28"/>
                <w:szCs w:val="28"/>
              </w:rPr>
              <w:t>5</w:t>
            </w:r>
          </w:p>
        </w:tc>
        <w:tc>
          <w:tcPr>
            <w:tcW w:w="845" w:type="dxa"/>
            <w:tcBorders>
              <w:bottom w:val="single" w:sz="4" w:space="0" w:color="auto"/>
            </w:tcBorders>
            <w:shd w:val="clear" w:color="auto" w:fill="auto"/>
            <w:noWrap/>
            <w:vAlign w:val="bottom"/>
            <w:hideMark/>
          </w:tcPr>
          <w:p w14:paraId="75B1E666" w14:textId="77777777" w:rsidR="00AD0475" w:rsidRPr="006B4841" w:rsidRDefault="00AD0475" w:rsidP="00054B64">
            <w:pPr>
              <w:jc w:val="center"/>
              <w:rPr>
                <w:color w:val="000000"/>
                <w:sz w:val="28"/>
                <w:szCs w:val="28"/>
              </w:rPr>
            </w:pPr>
            <w:r w:rsidRPr="006B4841">
              <w:rPr>
                <w:color w:val="000000"/>
                <w:sz w:val="28"/>
                <w:szCs w:val="28"/>
              </w:rPr>
              <w:t>6</w:t>
            </w:r>
          </w:p>
        </w:tc>
      </w:tr>
      <w:tr w:rsidR="00AD0475" w:rsidRPr="002A1E88" w14:paraId="29F75129" w14:textId="77777777" w:rsidTr="006B4841">
        <w:trPr>
          <w:trHeight w:val="20"/>
        </w:trPr>
        <w:tc>
          <w:tcPr>
            <w:tcW w:w="4673" w:type="dxa"/>
            <w:tcBorders>
              <w:right w:val="single" w:sz="4" w:space="0" w:color="auto"/>
            </w:tcBorders>
            <w:shd w:val="clear" w:color="auto" w:fill="auto"/>
            <w:hideMark/>
          </w:tcPr>
          <w:p w14:paraId="01136C47" w14:textId="77777777" w:rsidR="00AD0475" w:rsidRPr="00797FCA" w:rsidRDefault="00AD0475" w:rsidP="006B4841">
            <w:pPr>
              <w:rPr>
                <w:color w:val="000000"/>
                <w:sz w:val="28"/>
                <w:szCs w:val="28"/>
              </w:rPr>
            </w:pPr>
            <w:r w:rsidRPr="00797FCA">
              <w:rPr>
                <w:color w:val="000000"/>
                <w:sz w:val="28"/>
                <w:szCs w:val="28"/>
              </w:rPr>
              <w:t>Семейное положение</w:t>
            </w:r>
          </w:p>
        </w:tc>
        <w:tc>
          <w:tcPr>
            <w:tcW w:w="815" w:type="dxa"/>
            <w:tcBorders>
              <w:top w:val="single" w:sz="4" w:space="0" w:color="auto"/>
              <w:left w:val="single" w:sz="4" w:space="0" w:color="auto"/>
              <w:bottom w:val="nil"/>
              <w:right w:val="single" w:sz="4" w:space="0" w:color="auto"/>
            </w:tcBorders>
            <w:shd w:val="clear" w:color="auto" w:fill="auto"/>
            <w:noWrap/>
            <w:vAlign w:val="center"/>
            <w:hideMark/>
          </w:tcPr>
          <w:p w14:paraId="612D839B" w14:textId="77777777" w:rsidR="00AD0475" w:rsidRPr="00797FCA" w:rsidRDefault="00AD0475" w:rsidP="00054B64">
            <w:pPr>
              <w:jc w:val="right"/>
              <w:rPr>
                <w:color w:val="000000"/>
                <w:sz w:val="28"/>
                <w:szCs w:val="28"/>
              </w:rPr>
            </w:pPr>
            <w:r w:rsidRPr="00797FCA">
              <w:rPr>
                <w:color w:val="000000"/>
                <w:sz w:val="28"/>
                <w:szCs w:val="28"/>
              </w:rPr>
              <w:t>-,494</w:t>
            </w:r>
          </w:p>
        </w:tc>
        <w:tc>
          <w:tcPr>
            <w:tcW w:w="733" w:type="dxa"/>
            <w:tcBorders>
              <w:top w:val="single" w:sz="4" w:space="0" w:color="auto"/>
              <w:left w:val="single" w:sz="4" w:space="0" w:color="auto"/>
              <w:bottom w:val="nil"/>
              <w:right w:val="single" w:sz="4" w:space="0" w:color="auto"/>
            </w:tcBorders>
            <w:shd w:val="clear" w:color="auto" w:fill="auto"/>
            <w:noWrap/>
            <w:vAlign w:val="center"/>
          </w:tcPr>
          <w:p w14:paraId="2A1ECAC5" w14:textId="5CFB858E" w:rsidR="00AD0475" w:rsidRPr="00797FCA" w:rsidRDefault="00AD0475" w:rsidP="00054B64">
            <w:pPr>
              <w:jc w:val="right"/>
              <w:rPr>
                <w:color w:val="000000"/>
                <w:sz w:val="28"/>
                <w:szCs w:val="28"/>
              </w:rPr>
            </w:pPr>
          </w:p>
        </w:tc>
        <w:tc>
          <w:tcPr>
            <w:tcW w:w="733" w:type="dxa"/>
            <w:tcBorders>
              <w:top w:val="single" w:sz="4" w:space="0" w:color="auto"/>
              <w:left w:val="single" w:sz="4" w:space="0" w:color="auto"/>
              <w:bottom w:val="nil"/>
              <w:right w:val="single" w:sz="4" w:space="0" w:color="auto"/>
            </w:tcBorders>
            <w:shd w:val="clear" w:color="auto" w:fill="auto"/>
            <w:noWrap/>
            <w:vAlign w:val="center"/>
          </w:tcPr>
          <w:p w14:paraId="7A55B75D" w14:textId="62D3A2CA" w:rsidR="00AD0475" w:rsidRPr="00797FCA" w:rsidRDefault="00AD0475" w:rsidP="00054B64">
            <w:pPr>
              <w:jc w:val="right"/>
              <w:rPr>
                <w:color w:val="000000"/>
                <w:sz w:val="28"/>
                <w:szCs w:val="28"/>
              </w:rPr>
            </w:pPr>
          </w:p>
        </w:tc>
        <w:tc>
          <w:tcPr>
            <w:tcW w:w="829" w:type="dxa"/>
            <w:tcBorders>
              <w:top w:val="single" w:sz="4" w:space="0" w:color="auto"/>
              <w:left w:val="single" w:sz="4" w:space="0" w:color="auto"/>
              <w:bottom w:val="nil"/>
              <w:right w:val="single" w:sz="4" w:space="0" w:color="auto"/>
            </w:tcBorders>
            <w:shd w:val="clear" w:color="auto" w:fill="auto"/>
            <w:noWrap/>
            <w:vAlign w:val="center"/>
          </w:tcPr>
          <w:p w14:paraId="456855C8" w14:textId="5CC85D32" w:rsidR="00AD0475" w:rsidRPr="00797FCA" w:rsidRDefault="00AD0475" w:rsidP="00054B64">
            <w:pPr>
              <w:jc w:val="right"/>
              <w:rPr>
                <w:color w:val="000000"/>
                <w:sz w:val="28"/>
                <w:szCs w:val="28"/>
              </w:rPr>
            </w:pPr>
          </w:p>
        </w:tc>
        <w:tc>
          <w:tcPr>
            <w:tcW w:w="717" w:type="dxa"/>
            <w:tcBorders>
              <w:top w:val="single" w:sz="4" w:space="0" w:color="auto"/>
              <w:left w:val="single" w:sz="4" w:space="0" w:color="auto"/>
              <w:bottom w:val="nil"/>
              <w:right w:val="single" w:sz="4" w:space="0" w:color="auto"/>
            </w:tcBorders>
            <w:shd w:val="clear" w:color="auto" w:fill="auto"/>
            <w:noWrap/>
            <w:vAlign w:val="center"/>
          </w:tcPr>
          <w:p w14:paraId="4EAFC22E" w14:textId="667DAAC1" w:rsidR="00AD0475" w:rsidRPr="006B4841" w:rsidRDefault="00AD0475" w:rsidP="00054B64">
            <w:pPr>
              <w:jc w:val="right"/>
              <w:rPr>
                <w:color w:val="000000"/>
                <w:sz w:val="28"/>
                <w:szCs w:val="28"/>
              </w:rPr>
            </w:pPr>
          </w:p>
        </w:tc>
        <w:tc>
          <w:tcPr>
            <w:tcW w:w="845" w:type="dxa"/>
            <w:tcBorders>
              <w:top w:val="single" w:sz="4" w:space="0" w:color="auto"/>
              <w:left w:val="single" w:sz="4" w:space="0" w:color="auto"/>
              <w:bottom w:val="nil"/>
              <w:right w:val="single" w:sz="4" w:space="0" w:color="auto"/>
            </w:tcBorders>
            <w:shd w:val="clear" w:color="auto" w:fill="auto"/>
            <w:noWrap/>
            <w:vAlign w:val="center"/>
            <w:hideMark/>
          </w:tcPr>
          <w:p w14:paraId="47B94776" w14:textId="77777777" w:rsidR="00AD0475" w:rsidRPr="006B4841" w:rsidRDefault="00AD0475" w:rsidP="00054B64">
            <w:pPr>
              <w:jc w:val="right"/>
              <w:rPr>
                <w:color w:val="000000"/>
                <w:sz w:val="28"/>
                <w:szCs w:val="28"/>
              </w:rPr>
            </w:pPr>
            <w:r w:rsidRPr="006B4841">
              <w:rPr>
                <w:color w:val="000000"/>
                <w:sz w:val="28"/>
                <w:szCs w:val="28"/>
              </w:rPr>
              <w:t>,208</w:t>
            </w:r>
          </w:p>
        </w:tc>
      </w:tr>
      <w:tr w:rsidR="00AD0475" w:rsidRPr="002A1E88" w14:paraId="4D19EC55" w14:textId="77777777" w:rsidTr="006B4841">
        <w:trPr>
          <w:trHeight w:val="20"/>
        </w:trPr>
        <w:tc>
          <w:tcPr>
            <w:tcW w:w="4673" w:type="dxa"/>
            <w:tcBorders>
              <w:right w:val="single" w:sz="4" w:space="0" w:color="auto"/>
            </w:tcBorders>
            <w:shd w:val="clear" w:color="auto" w:fill="auto"/>
            <w:hideMark/>
          </w:tcPr>
          <w:p w14:paraId="0FF15CD3" w14:textId="77777777" w:rsidR="00AD0475" w:rsidRPr="00797FCA" w:rsidRDefault="00AD0475" w:rsidP="006B4841">
            <w:pPr>
              <w:rPr>
                <w:color w:val="000000"/>
                <w:sz w:val="28"/>
                <w:szCs w:val="28"/>
              </w:rPr>
            </w:pPr>
            <w:r w:rsidRPr="00797FCA">
              <w:rPr>
                <w:color w:val="000000"/>
                <w:sz w:val="28"/>
                <w:szCs w:val="28"/>
              </w:rPr>
              <w:t>Сколько лет состоите в отношениях</w:t>
            </w:r>
          </w:p>
        </w:tc>
        <w:tc>
          <w:tcPr>
            <w:tcW w:w="815" w:type="dxa"/>
            <w:tcBorders>
              <w:top w:val="nil"/>
              <w:left w:val="single" w:sz="4" w:space="0" w:color="auto"/>
              <w:bottom w:val="nil"/>
              <w:right w:val="single" w:sz="4" w:space="0" w:color="auto"/>
            </w:tcBorders>
            <w:shd w:val="clear" w:color="auto" w:fill="auto"/>
            <w:noWrap/>
            <w:vAlign w:val="center"/>
          </w:tcPr>
          <w:p w14:paraId="3982D6B5" w14:textId="6F9385B3"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6B739F3D" w14:textId="74BA7CA0"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4DB0DDEC" w14:textId="4A3FA265" w:rsidR="00AD0475" w:rsidRPr="00797FCA"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153E7CD4" w14:textId="69F14891"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19479F8B" w14:textId="1FDB1AB7"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hideMark/>
          </w:tcPr>
          <w:p w14:paraId="6BC058C2" w14:textId="77777777" w:rsidR="00AD0475" w:rsidRPr="006B4841" w:rsidRDefault="00AD0475" w:rsidP="00054B64">
            <w:pPr>
              <w:jc w:val="right"/>
              <w:rPr>
                <w:color w:val="000000"/>
                <w:sz w:val="28"/>
                <w:szCs w:val="28"/>
              </w:rPr>
            </w:pPr>
            <w:r w:rsidRPr="006B4841">
              <w:rPr>
                <w:color w:val="000000"/>
                <w:sz w:val="28"/>
                <w:szCs w:val="28"/>
              </w:rPr>
              <w:t>,679</w:t>
            </w:r>
          </w:p>
        </w:tc>
      </w:tr>
      <w:tr w:rsidR="00AD0475" w:rsidRPr="002A1E88" w14:paraId="417C8E6A" w14:textId="77777777" w:rsidTr="006B4841">
        <w:trPr>
          <w:trHeight w:val="20"/>
        </w:trPr>
        <w:tc>
          <w:tcPr>
            <w:tcW w:w="4673" w:type="dxa"/>
            <w:tcBorders>
              <w:right w:val="single" w:sz="4" w:space="0" w:color="auto"/>
            </w:tcBorders>
            <w:shd w:val="clear" w:color="auto" w:fill="auto"/>
            <w:hideMark/>
          </w:tcPr>
          <w:p w14:paraId="768C5B68" w14:textId="77777777" w:rsidR="00AD0475" w:rsidRPr="00797FCA" w:rsidRDefault="00AD0475" w:rsidP="006B4841">
            <w:pPr>
              <w:rPr>
                <w:color w:val="000000"/>
                <w:sz w:val="28"/>
                <w:szCs w:val="28"/>
              </w:rPr>
            </w:pPr>
            <w:r w:rsidRPr="00797FCA">
              <w:rPr>
                <w:color w:val="000000"/>
                <w:sz w:val="28"/>
                <w:szCs w:val="28"/>
              </w:rPr>
              <w:t>Сколько проживаете вместе</w:t>
            </w:r>
          </w:p>
        </w:tc>
        <w:tc>
          <w:tcPr>
            <w:tcW w:w="815" w:type="dxa"/>
            <w:tcBorders>
              <w:top w:val="nil"/>
              <w:left w:val="single" w:sz="4" w:space="0" w:color="auto"/>
              <w:bottom w:val="nil"/>
              <w:right w:val="single" w:sz="4" w:space="0" w:color="auto"/>
            </w:tcBorders>
            <w:shd w:val="clear" w:color="auto" w:fill="auto"/>
            <w:noWrap/>
            <w:vAlign w:val="center"/>
          </w:tcPr>
          <w:p w14:paraId="019B9F85" w14:textId="60CA0581"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4A4352CF" w14:textId="72274AC9"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13CCB076" w14:textId="3DCC5FAF"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2E9A54F8" w14:textId="6D2B2EA7"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71BA671D" w14:textId="37A950B7"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hideMark/>
          </w:tcPr>
          <w:p w14:paraId="1712A625" w14:textId="77777777" w:rsidR="00AD0475" w:rsidRPr="006B4841" w:rsidRDefault="00AD0475" w:rsidP="00054B64">
            <w:pPr>
              <w:jc w:val="right"/>
              <w:rPr>
                <w:color w:val="000000"/>
                <w:sz w:val="28"/>
                <w:szCs w:val="28"/>
              </w:rPr>
            </w:pPr>
            <w:r w:rsidRPr="006B4841">
              <w:rPr>
                <w:color w:val="000000"/>
                <w:sz w:val="28"/>
                <w:szCs w:val="28"/>
              </w:rPr>
              <w:t>,694</w:t>
            </w:r>
          </w:p>
        </w:tc>
      </w:tr>
      <w:tr w:rsidR="00AD0475" w:rsidRPr="002A1E88" w14:paraId="0E3AA02D" w14:textId="77777777" w:rsidTr="006B4841">
        <w:trPr>
          <w:trHeight w:val="20"/>
        </w:trPr>
        <w:tc>
          <w:tcPr>
            <w:tcW w:w="4673" w:type="dxa"/>
            <w:tcBorders>
              <w:right w:val="single" w:sz="4" w:space="0" w:color="auto"/>
            </w:tcBorders>
            <w:shd w:val="clear" w:color="auto" w:fill="auto"/>
            <w:hideMark/>
          </w:tcPr>
          <w:p w14:paraId="62706274" w14:textId="77777777" w:rsidR="00AD0475" w:rsidRPr="00797FCA" w:rsidRDefault="00AD0475" w:rsidP="006B4841">
            <w:pPr>
              <w:rPr>
                <w:color w:val="000000"/>
                <w:sz w:val="28"/>
                <w:szCs w:val="28"/>
              </w:rPr>
            </w:pPr>
            <w:r w:rsidRPr="00797FCA">
              <w:rPr>
                <w:color w:val="000000"/>
                <w:sz w:val="28"/>
                <w:szCs w:val="28"/>
              </w:rPr>
              <w:t>Уровень образования</w:t>
            </w:r>
          </w:p>
        </w:tc>
        <w:tc>
          <w:tcPr>
            <w:tcW w:w="815" w:type="dxa"/>
            <w:tcBorders>
              <w:top w:val="nil"/>
              <w:left w:val="single" w:sz="4" w:space="0" w:color="auto"/>
              <w:bottom w:val="nil"/>
              <w:right w:val="single" w:sz="4" w:space="0" w:color="auto"/>
            </w:tcBorders>
            <w:shd w:val="clear" w:color="auto" w:fill="auto"/>
            <w:noWrap/>
            <w:vAlign w:val="center"/>
          </w:tcPr>
          <w:p w14:paraId="0C7DF634" w14:textId="0FF36D5D"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575AD83F" w14:textId="224B3808"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5326BAEF" w14:textId="77777777" w:rsidR="00AD0475" w:rsidRPr="006B4841" w:rsidRDefault="00AD0475" w:rsidP="00054B64">
            <w:pPr>
              <w:jc w:val="right"/>
              <w:rPr>
                <w:color w:val="000000"/>
                <w:sz w:val="28"/>
                <w:szCs w:val="28"/>
              </w:rPr>
            </w:pPr>
            <w:r w:rsidRPr="006B4841">
              <w:rPr>
                <w:color w:val="000000"/>
                <w:sz w:val="28"/>
                <w:szCs w:val="28"/>
              </w:rPr>
              <w:t>,645</w:t>
            </w:r>
          </w:p>
        </w:tc>
        <w:tc>
          <w:tcPr>
            <w:tcW w:w="829" w:type="dxa"/>
            <w:tcBorders>
              <w:top w:val="nil"/>
              <w:left w:val="single" w:sz="4" w:space="0" w:color="auto"/>
              <w:bottom w:val="nil"/>
              <w:right w:val="single" w:sz="4" w:space="0" w:color="auto"/>
            </w:tcBorders>
            <w:shd w:val="clear" w:color="auto" w:fill="auto"/>
            <w:noWrap/>
            <w:vAlign w:val="center"/>
          </w:tcPr>
          <w:p w14:paraId="0FDE38B2" w14:textId="3C3DF572"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5B31BE48" w14:textId="63E4C99D"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1E5DC426" w14:textId="1ED35AF9" w:rsidR="00AD0475" w:rsidRPr="006B4841" w:rsidRDefault="00AD0475" w:rsidP="00054B64">
            <w:pPr>
              <w:jc w:val="right"/>
              <w:rPr>
                <w:color w:val="000000"/>
                <w:sz w:val="28"/>
                <w:szCs w:val="28"/>
              </w:rPr>
            </w:pPr>
          </w:p>
        </w:tc>
      </w:tr>
      <w:tr w:rsidR="00AD0475" w:rsidRPr="002A1E88" w14:paraId="5E1082D4" w14:textId="77777777" w:rsidTr="006B4841">
        <w:trPr>
          <w:trHeight w:val="20"/>
        </w:trPr>
        <w:tc>
          <w:tcPr>
            <w:tcW w:w="4673" w:type="dxa"/>
            <w:tcBorders>
              <w:right w:val="single" w:sz="4" w:space="0" w:color="auto"/>
            </w:tcBorders>
            <w:shd w:val="clear" w:color="auto" w:fill="auto"/>
            <w:hideMark/>
          </w:tcPr>
          <w:p w14:paraId="7A1FA4ED" w14:textId="77777777" w:rsidR="00AD0475" w:rsidRPr="00797FCA" w:rsidRDefault="00AD0475" w:rsidP="006B4841">
            <w:pPr>
              <w:rPr>
                <w:color w:val="000000"/>
                <w:sz w:val="28"/>
                <w:szCs w:val="28"/>
              </w:rPr>
            </w:pPr>
            <w:r w:rsidRPr="00797FCA">
              <w:rPr>
                <w:color w:val="000000"/>
                <w:sz w:val="28"/>
                <w:szCs w:val="28"/>
              </w:rPr>
              <w:t>Количество детей, проживающих с Вами</w:t>
            </w:r>
          </w:p>
        </w:tc>
        <w:tc>
          <w:tcPr>
            <w:tcW w:w="815" w:type="dxa"/>
            <w:tcBorders>
              <w:top w:val="nil"/>
              <w:left w:val="single" w:sz="4" w:space="0" w:color="auto"/>
              <w:bottom w:val="nil"/>
              <w:right w:val="single" w:sz="4" w:space="0" w:color="auto"/>
            </w:tcBorders>
            <w:shd w:val="clear" w:color="auto" w:fill="auto"/>
            <w:noWrap/>
            <w:vAlign w:val="center"/>
          </w:tcPr>
          <w:p w14:paraId="2B071C59" w14:textId="479E8345"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4AD74CBC" w14:textId="77777777" w:rsidR="00AD0475" w:rsidRPr="006B4841" w:rsidRDefault="00AD0475" w:rsidP="00054B64">
            <w:pPr>
              <w:jc w:val="right"/>
              <w:rPr>
                <w:color w:val="000000"/>
                <w:sz w:val="28"/>
                <w:szCs w:val="28"/>
              </w:rPr>
            </w:pPr>
            <w:r w:rsidRPr="006B4841">
              <w:rPr>
                <w:color w:val="000000"/>
                <w:sz w:val="28"/>
                <w:szCs w:val="28"/>
              </w:rPr>
              <w:t>,581</w:t>
            </w:r>
          </w:p>
        </w:tc>
        <w:tc>
          <w:tcPr>
            <w:tcW w:w="733" w:type="dxa"/>
            <w:tcBorders>
              <w:top w:val="nil"/>
              <w:left w:val="single" w:sz="4" w:space="0" w:color="auto"/>
              <w:bottom w:val="nil"/>
              <w:right w:val="single" w:sz="4" w:space="0" w:color="auto"/>
            </w:tcBorders>
            <w:shd w:val="clear" w:color="auto" w:fill="auto"/>
            <w:noWrap/>
            <w:vAlign w:val="center"/>
          </w:tcPr>
          <w:p w14:paraId="40A7B04C" w14:textId="70FFD6B3"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7C2331F1" w14:textId="4A09D3AB"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6D3FDEB0" w14:textId="5FA17321"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464EF4C2" w14:textId="393038F0" w:rsidR="00AD0475" w:rsidRPr="006B4841" w:rsidRDefault="00AD0475" w:rsidP="00054B64">
            <w:pPr>
              <w:jc w:val="right"/>
              <w:rPr>
                <w:color w:val="000000"/>
                <w:sz w:val="28"/>
                <w:szCs w:val="28"/>
              </w:rPr>
            </w:pPr>
          </w:p>
        </w:tc>
      </w:tr>
      <w:tr w:rsidR="00AD0475" w:rsidRPr="002A1E88" w14:paraId="6A114BC1" w14:textId="77777777" w:rsidTr="006B4841">
        <w:trPr>
          <w:trHeight w:val="20"/>
        </w:trPr>
        <w:tc>
          <w:tcPr>
            <w:tcW w:w="4673" w:type="dxa"/>
            <w:tcBorders>
              <w:right w:val="single" w:sz="4" w:space="0" w:color="auto"/>
            </w:tcBorders>
            <w:shd w:val="clear" w:color="auto" w:fill="auto"/>
            <w:hideMark/>
          </w:tcPr>
          <w:p w14:paraId="3A77DC60" w14:textId="77777777" w:rsidR="00AD0475" w:rsidRPr="00797FCA" w:rsidRDefault="00AD0475" w:rsidP="006B4841">
            <w:pPr>
              <w:rPr>
                <w:color w:val="000000"/>
                <w:sz w:val="28"/>
                <w:szCs w:val="28"/>
              </w:rPr>
            </w:pPr>
            <w:r w:rsidRPr="00797FCA">
              <w:rPr>
                <w:color w:val="000000"/>
                <w:sz w:val="28"/>
                <w:szCs w:val="28"/>
              </w:rPr>
              <w:t>Сколько взрослых живет с вами</w:t>
            </w:r>
          </w:p>
        </w:tc>
        <w:tc>
          <w:tcPr>
            <w:tcW w:w="815" w:type="dxa"/>
            <w:tcBorders>
              <w:top w:val="nil"/>
              <w:left w:val="single" w:sz="4" w:space="0" w:color="auto"/>
              <w:bottom w:val="nil"/>
              <w:right w:val="single" w:sz="4" w:space="0" w:color="auto"/>
            </w:tcBorders>
            <w:shd w:val="clear" w:color="auto" w:fill="auto"/>
            <w:noWrap/>
            <w:vAlign w:val="center"/>
          </w:tcPr>
          <w:p w14:paraId="234E3527" w14:textId="38BB31F8"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0A59F0B0" w14:textId="77777777" w:rsidR="00AD0475" w:rsidRPr="00797FCA" w:rsidRDefault="00AD0475" w:rsidP="00054B64">
            <w:pPr>
              <w:jc w:val="right"/>
              <w:rPr>
                <w:color w:val="000000"/>
                <w:sz w:val="28"/>
                <w:szCs w:val="28"/>
              </w:rPr>
            </w:pPr>
            <w:r w:rsidRPr="00797FCA">
              <w:rPr>
                <w:color w:val="000000"/>
                <w:sz w:val="28"/>
                <w:szCs w:val="28"/>
              </w:rPr>
              <w:t>,629</w:t>
            </w:r>
          </w:p>
        </w:tc>
        <w:tc>
          <w:tcPr>
            <w:tcW w:w="733" w:type="dxa"/>
            <w:tcBorders>
              <w:top w:val="nil"/>
              <w:left w:val="single" w:sz="4" w:space="0" w:color="auto"/>
              <w:bottom w:val="nil"/>
              <w:right w:val="single" w:sz="4" w:space="0" w:color="auto"/>
            </w:tcBorders>
            <w:shd w:val="clear" w:color="auto" w:fill="auto"/>
            <w:noWrap/>
            <w:vAlign w:val="center"/>
          </w:tcPr>
          <w:p w14:paraId="37734969" w14:textId="24F863F8"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5CD400D5" w14:textId="138FBD56"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4C30D45A" w14:textId="39BCC3E3"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084F6CE5" w14:textId="5E87F2C5" w:rsidR="00AD0475" w:rsidRPr="006B4841" w:rsidRDefault="00AD0475" w:rsidP="00054B64">
            <w:pPr>
              <w:jc w:val="right"/>
              <w:rPr>
                <w:color w:val="000000"/>
                <w:sz w:val="28"/>
                <w:szCs w:val="28"/>
              </w:rPr>
            </w:pPr>
          </w:p>
        </w:tc>
      </w:tr>
      <w:tr w:rsidR="00AD0475" w:rsidRPr="002A1E88" w14:paraId="542C45B2" w14:textId="77777777" w:rsidTr="006B4841">
        <w:trPr>
          <w:trHeight w:val="20"/>
        </w:trPr>
        <w:tc>
          <w:tcPr>
            <w:tcW w:w="4673" w:type="dxa"/>
            <w:tcBorders>
              <w:right w:val="single" w:sz="4" w:space="0" w:color="auto"/>
            </w:tcBorders>
            <w:shd w:val="clear" w:color="auto" w:fill="auto"/>
            <w:hideMark/>
          </w:tcPr>
          <w:p w14:paraId="34941EA7" w14:textId="77777777" w:rsidR="00AD0475" w:rsidRPr="00797FCA" w:rsidRDefault="00AD0475" w:rsidP="006B4841">
            <w:pPr>
              <w:rPr>
                <w:color w:val="000000"/>
                <w:sz w:val="28"/>
                <w:szCs w:val="28"/>
              </w:rPr>
            </w:pPr>
            <w:r w:rsidRPr="00797FCA">
              <w:rPr>
                <w:color w:val="000000"/>
                <w:sz w:val="28"/>
                <w:szCs w:val="28"/>
              </w:rPr>
              <w:t>Готовность к материнству</w:t>
            </w:r>
          </w:p>
        </w:tc>
        <w:tc>
          <w:tcPr>
            <w:tcW w:w="815" w:type="dxa"/>
            <w:tcBorders>
              <w:top w:val="nil"/>
              <w:left w:val="single" w:sz="4" w:space="0" w:color="auto"/>
              <w:bottom w:val="nil"/>
              <w:right w:val="single" w:sz="4" w:space="0" w:color="auto"/>
            </w:tcBorders>
            <w:shd w:val="clear" w:color="auto" w:fill="auto"/>
            <w:noWrap/>
            <w:vAlign w:val="center"/>
            <w:hideMark/>
          </w:tcPr>
          <w:p w14:paraId="3168C9F4" w14:textId="77777777" w:rsidR="00AD0475" w:rsidRPr="00797FCA" w:rsidRDefault="00AD0475" w:rsidP="00054B64">
            <w:pPr>
              <w:jc w:val="right"/>
              <w:rPr>
                <w:color w:val="000000"/>
                <w:sz w:val="28"/>
                <w:szCs w:val="28"/>
              </w:rPr>
            </w:pPr>
            <w:r w:rsidRPr="00797FCA">
              <w:rPr>
                <w:color w:val="000000"/>
                <w:sz w:val="28"/>
                <w:szCs w:val="28"/>
              </w:rPr>
              <w:t>-,496</w:t>
            </w:r>
          </w:p>
        </w:tc>
        <w:tc>
          <w:tcPr>
            <w:tcW w:w="733" w:type="dxa"/>
            <w:tcBorders>
              <w:top w:val="nil"/>
              <w:left w:val="single" w:sz="4" w:space="0" w:color="auto"/>
              <w:bottom w:val="nil"/>
              <w:right w:val="single" w:sz="4" w:space="0" w:color="auto"/>
            </w:tcBorders>
            <w:shd w:val="clear" w:color="auto" w:fill="auto"/>
            <w:noWrap/>
            <w:vAlign w:val="center"/>
          </w:tcPr>
          <w:p w14:paraId="1C1874F4" w14:textId="5654DB21"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714B69E9" w14:textId="033FF252"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752B1577" w14:textId="72660CA5"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10E35FF5" w14:textId="4CD06C14"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7DE4F8DE" w14:textId="065C3394" w:rsidR="00AD0475" w:rsidRPr="006B4841" w:rsidRDefault="00AD0475" w:rsidP="00054B64">
            <w:pPr>
              <w:jc w:val="right"/>
              <w:rPr>
                <w:color w:val="000000"/>
                <w:sz w:val="28"/>
                <w:szCs w:val="28"/>
              </w:rPr>
            </w:pPr>
          </w:p>
        </w:tc>
      </w:tr>
      <w:tr w:rsidR="00AD0475" w:rsidRPr="002A1E88" w14:paraId="2816D396" w14:textId="77777777" w:rsidTr="006B4841">
        <w:trPr>
          <w:trHeight w:val="20"/>
        </w:trPr>
        <w:tc>
          <w:tcPr>
            <w:tcW w:w="4673" w:type="dxa"/>
            <w:tcBorders>
              <w:right w:val="single" w:sz="4" w:space="0" w:color="auto"/>
            </w:tcBorders>
            <w:shd w:val="clear" w:color="auto" w:fill="auto"/>
            <w:hideMark/>
          </w:tcPr>
          <w:p w14:paraId="417AB0FB" w14:textId="77777777" w:rsidR="00AD0475" w:rsidRPr="00797FCA" w:rsidRDefault="00AD0475" w:rsidP="006B4841">
            <w:pPr>
              <w:rPr>
                <w:color w:val="000000"/>
                <w:sz w:val="28"/>
                <w:szCs w:val="28"/>
              </w:rPr>
            </w:pPr>
            <w:r w:rsidRPr="00797FCA">
              <w:rPr>
                <w:color w:val="000000"/>
                <w:sz w:val="28"/>
                <w:szCs w:val="28"/>
              </w:rPr>
              <w:t>Эмоциональная атмосфера в семье в целом</w:t>
            </w:r>
          </w:p>
        </w:tc>
        <w:tc>
          <w:tcPr>
            <w:tcW w:w="815" w:type="dxa"/>
            <w:tcBorders>
              <w:top w:val="nil"/>
              <w:left w:val="single" w:sz="4" w:space="0" w:color="auto"/>
              <w:bottom w:val="nil"/>
              <w:right w:val="single" w:sz="4" w:space="0" w:color="auto"/>
            </w:tcBorders>
            <w:shd w:val="clear" w:color="auto" w:fill="auto"/>
            <w:noWrap/>
            <w:vAlign w:val="center"/>
            <w:hideMark/>
          </w:tcPr>
          <w:p w14:paraId="1AE45591" w14:textId="77777777" w:rsidR="00AD0475" w:rsidRPr="00797FCA" w:rsidRDefault="00AD0475" w:rsidP="00054B64">
            <w:pPr>
              <w:jc w:val="right"/>
              <w:rPr>
                <w:color w:val="000000"/>
                <w:sz w:val="28"/>
                <w:szCs w:val="28"/>
              </w:rPr>
            </w:pPr>
            <w:r w:rsidRPr="00797FCA">
              <w:rPr>
                <w:color w:val="000000"/>
                <w:sz w:val="28"/>
                <w:szCs w:val="28"/>
              </w:rPr>
              <w:t>-,691</w:t>
            </w:r>
          </w:p>
        </w:tc>
        <w:tc>
          <w:tcPr>
            <w:tcW w:w="733" w:type="dxa"/>
            <w:tcBorders>
              <w:top w:val="nil"/>
              <w:left w:val="single" w:sz="4" w:space="0" w:color="auto"/>
              <w:bottom w:val="nil"/>
              <w:right w:val="single" w:sz="4" w:space="0" w:color="auto"/>
            </w:tcBorders>
            <w:shd w:val="clear" w:color="auto" w:fill="auto"/>
            <w:noWrap/>
            <w:vAlign w:val="center"/>
          </w:tcPr>
          <w:p w14:paraId="44B360FC" w14:textId="7799FFDB"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309C7E10" w14:textId="745389DC"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7E9CEF78" w14:textId="75D59515"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659BCF9E" w14:textId="63EC6495"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2578D883" w14:textId="768F3358" w:rsidR="00AD0475" w:rsidRPr="006B4841" w:rsidRDefault="00AD0475" w:rsidP="00054B64">
            <w:pPr>
              <w:jc w:val="right"/>
              <w:rPr>
                <w:color w:val="000000"/>
                <w:sz w:val="28"/>
                <w:szCs w:val="28"/>
              </w:rPr>
            </w:pPr>
          </w:p>
        </w:tc>
      </w:tr>
      <w:tr w:rsidR="00AD0475" w:rsidRPr="002A1E88" w14:paraId="098403E6" w14:textId="77777777" w:rsidTr="006B4841">
        <w:trPr>
          <w:trHeight w:val="20"/>
        </w:trPr>
        <w:tc>
          <w:tcPr>
            <w:tcW w:w="4673" w:type="dxa"/>
            <w:tcBorders>
              <w:right w:val="single" w:sz="4" w:space="0" w:color="auto"/>
            </w:tcBorders>
            <w:shd w:val="clear" w:color="auto" w:fill="auto"/>
            <w:hideMark/>
          </w:tcPr>
          <w:p w14:paraId="0EBFEB99" w14:textId="77777777" w:rsidR="00AD0475" w:rsidRPr="00797FCA" w:rsidRDefault="00AD0475" w:rsidP="006B4841">
            <w:pPr>
              <w:rPr>
                <w:color w:val="000000"/>
                <w:sz w:val="28"/>
                <w:szCs w:val="28"/>
              </w:rPr>
            </w:pPr>
            <w:r w:rsidRPr="00797FCA">
              <w:rPr>
                <w:color w:val="000000"/>
                <w:sz w:val="28"/>
                <w:szCs w:val="28"/>
              </w:rPr>
              <w:t>Субъективная оценка отношений с супругом/партнером</w:t>
            </w:r>
          </w:p>
        </w:tc>
        <w:tc>
          <w:tcPr>
            <w:tcW w:w="815" w:type="dxa"/>
            <w:tcBorders>
              <w:top w:val="nil"/>
              <w:left w:val="single" w:sz="4" w:space="0" w:color="auto"/>
              <w:bottom w:val="nil"/>
              <w:right w:val="single" w:sz="4" w:space="0" w:color="auto"/>
            </w:tcBorders>
            <w:shd w:val="clear" w:color="auto" w:fill="auto"/>
            <w:noWrap/>
            <w:vAlign w:val="center"/>
            <w:hideMark/>
          </w:tcPr>
          <w:p w14:paraId="73BE18B5" w14:textId="77777777" w:rsidR="00AD0475" w:rsidRPr="00797FCA" w:rsidRDefault="00AD0475" w:rsidP="00054B64">
            <w:pPr>
              <w:jc w:val="right"/>
              <w:rPr>
                <w:color w:val="000000"/>
                <w:sz w:val="28"/>
                <w:szCs w:val="28"/>
              </w:rPr>
            </w:pPr>
            <w:r w:rsidRPr="00797FCA">
              <w:rPr>
                <w:color w:val="000000"/>
                <w:sz w:val="28"/>
                <w:szCs w:val="28"/>
              </w:rPr>
              <w:t>-,659</w:t>
            </w:r>
          </w:p>
        </w:tc>
        <w:tc>
          <w:tcPr>
            <w:tcW w:w="733" w:type="dxa"/>
            <w:tcBorders>
              <w:top w:val="nil"/>
              <w:left w:val="single" w:sz="4" w:space="0" w:color="auto"/>
              <w:bottom w:val="nil"/>
              <w:right w:val="single" w:sz="4" w:space="0" w:color="auto"/>
            </w:tcBorders>
            <w:shd w:val="clear" w:color="auto" w:fill="auto"/>
            <w:noWrap/>
            <w:vAlign w:val="center"/>
          </w:tcPr>
          <w:p w14:paraId="5EC6C692" w14:textId="1A44B29A"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0ABCC1C2" w14:textId="227C064D"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0661E67A" w14:textId="64A75351"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74D3963B" w14:textId="44B4C989"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7437534F" w14:textId="0E1F5B02" w:rsidR="00AD0475" w:rsidRPr="006B4841" w:rsidRDefault="00AD0475" w:rsidP="00054B64">
            <w:pPr>
              <w:jc w:val="right"/>
              <w:rPr>
                <w:color w:val="000000"/>
                <w:sz w:val="28"/>
                <w:szCs w:val="28"/>
              </w:rPr>
            </w:pPr>
          </w:p>
        </w:tc>
      </w:tr>
      <w:tr w:rsidR="00AD0475" w:rsidRPr="002A1E88" w14:paraId="5CF82136" w14:textId="77777777" w:rsidTr="006B4841">
        <w:trPr>
          <w:trHeight w:val="20"/>
        </w:trPr>
        <w:tc>
          <w:tcPr>
            <w:tcW w:w="4673" w:type="dxa"/>
            <w:tcBorders>
              <w:right w:val="single" w:sz="4" w:space="0" w:color="auto"/>
            </w:tcBorders>
            <w:shd w:val="clear" w:color="auto" w:fill="auto"/>
            <w:hideMark/>
          </w:tcPr>
          <w:p w14:paraId="28964E52" w14:textId="77777777" w:rsidR="00AD0475" w:rsidRPr="00797FCA" w:rsidRDefault="00AD0475" w:rsidP="006B4841">
            <w:pPr>
              <w:rPr>
                <w:color w:val="000000"/>
                <w:sz w:val="28"/>
                <w:szCs w:val="28"/>
              </w:rPr>
            </w:pPr>
            <w:r w:rsidRPr="00797FCA">
              <w:rPr>
                <w:color w:val="000000"/>
                <w:sz w:val="28"/>
                <w:szCs w:val="28"/>
              </w:rPr>
              <w:t>Субъективная оценка отношений с Вашими родителями</w:t>
            </w:r>
          </w:p>
        </w:tc>
        <w:tc>
          <w:tcPr>
            <w:tcW w:w="815" w:type="dxa"/>
            <w:tcBorders>
              <w:top w:val="nil"/>
              <w:left w:val="single" w:sz="4" w:space="0" w:color="auto"/>
              <w:bottom w:val="nil"/>
              <w:right w:val="single" w:sz="4" w:space="0" w:color="auto"/>
            </w:tcBorders>
            <w:shd w:val="clear" w:color="auto" w:fill="auto"/>
            <w:noWrap/>
            <w:vAlign w:val="center"/>
            <w:hideMark/>
          </w:tcPr>
          <w:p w14:paraId="2947695F" w14:textId="77777777" w:rsidR="00AD0475" w:rsidRPr="00797FCA" w:rsidRDefault="00AD0475" w:rsidP="00054B64">
            <w:pPr>
              <w:jc w:val="right"/>
              <w:rPr>
                <w:color w:val="000000"/>
                <w:sz w:val="28"/>
                <w:szCs w:val="28"/>
              </w:rPr>
            </w:pPr>
            <w:r w:rsidRPr="00797FCA">
              <w:rPr>
                <w:color w:val="000000"/>
                <w:sz w:val="28"/>
                <w:szCs w:val="28"/>
              </w:rPr>
              <w:t>-,709</w:t>
            </w:r>
          </w:p>
        </w:tc>
        <w:tc>
          <w:tcPr>
            <w:tcW w:w="733" w:type="dxa"/>
            <w:tcBorders>
              <w:top w:val="nil"/>
              <w:left w:val="single" w:sz="4" w:space="0" w:color="auto"/>
              <w:bottom w:val="nil"/>
              <w:right w:val="single" w:sz="4" w:space="0" w:color="auto"/>
            </w:tcBorders>
            <w:shd w:val="clear" w:color="auto" w:fill="auto"/>
            <w:noWrap/>
            <w:vAlign w:val="center"/>
          </w:tcPr>
          <w:p w14:paraId="33A2233A" w14:textId="60653CA3"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6E2E2702" w14:textId="167FD7A4"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7B9B67BE" w14:textId="061A9028"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13E7D325" w14:textId="61D5A6DC"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3F9BF44E" w14:textId="72565397" w:rsidR="00AD0475" w:rsidRPr="006B4841" w:rsidRDefault="00AD0475" w:rsidP="00054B64">
            <w:pPr>
              <w:jc w:val="right"/>
              <w:rPr>
                <w:color w:val="000000"/>
                <w:sz w:val="28"/>
                <w:szCs w:val="28"/>
              </w:rPr>
            </w:pPr>
          </w:p>
        </w:tc>
      </w:tr>
      <w:tr w:rsidR="00AD0475" w:rsidRPr="002A1E88" w14:paraId="4BD285FF" w14:textId="77777777" w:rsidTr="006B4841">
        <w:trPr>
          <w:trHeight w:val="20"/>
        </w:trPr>
        <w:tc>
          <w:tcPr>
            <w:tcW w:w="4673" w:type="dxa"/>
            <w:tcBorders>
              <w:right w:val="single" w:sz="4" w:space="0" w:color="auto"/>
            </w:tcBorders>
            <w:shd w:val="clear" w:color="auto" w:fill="auto"/>
            <w:hideMark/>
          </w:tcPr>
          <w:p w14:paraId="361EFC65" w14:textId="77777777" w:rsidR="00AD0475" w:rsidRPr="00797FCA" w:rsidRDefault="00AD0475" w:rsidP="006B4841">
            <w:pPr>
              <w:rPr>
                <w:color w:val="000000"/>
                <w:sz w:val="28"/>
                <w:szCs w:val="28"/>
              </w:rPr>
            </w:pPr>
            <w:r w:rsidRPr="00797FCA">
              <w:rPr>
                <w:color w:val="000000"/>
                <w:sz w:val="28"/>
                <w:szCs w:val="28"/>
              </w:rPr>
              <w:t>Отношения, поддержка со стороны друзей и знакомых в период беременности?</w:t>
            </w:r>
          </w:p>
        </w:tc>
        <w:tc>
          <w:tcPr>
            <w:tcW w:w="815" w:type="dxa"/>
            <w:tcBorders>
              <w:top w:val="nil"/>
              <w:left w:val="single" w:sz="4" w:space="0" w:color="auto"/>
              <w:bottom w:val="nil"/>
              <w:right w:val="single" w:sz="4" w:space="0" w:color="auto"/>
            </w:tcBorders>
            <w:shd w:val="clear" w:color="auto" w:fill="auto"/>
            <w:noWrap/>
            <w:vAlign w:val="center"/>
            <w:hideMark/>
          </w:tcPr>
          <w:p w14:paraId="5DC5781F" w14:textId="77777777" w:rsidR="00AD0475" w:rsidRPr="00797FCA" w:rsidRDefault="00AD0475" w:rsidP="00054B64">
            <w:pPr>
              <w:jc w:val="right"/>
              <w:rPr>
                <w:color w:val="000000"/>
                <w:sz w:val="28"/>
                <w:szCs w:val="28"/>
              </w:rPr>
            </w:pPr>
            <w:r w:rsidRPr="00797FCA">
              <w:rPr>
                <w:color w:val="000000"/>
                <w:sz w:val="28"/>
                <w:szCs w:val="28"/>
              </w:rPr>
              <w:t>-,644</w:t>
            </w:r>
          </w:p>
        </w:tc>
        <w:tc>
          <w:tcPr>
            <w:tcW w:w="733" w:type="dxa"/>
            <w:tcBorders>
              <w:top w:val="nil"/>
              <w:left w:val="single" w:sz="4" w:space="0" w:color="auto"/>
              <w:bottom w:val="nil"/>
              <w:right w:val="single" w:sz="4" w:space="0" w:color="auto"/>
            </w:tcBorders>
            <w:shd w:val="clear" w:color="auto" w:fill="auto"/>
            <w:noWrap/>
            <w:vAlign w:val="center"/>
          </w:tcPr>
          <w:p w14:paraId="7B9E1766" w14:textId="355A0D12"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7AF49199" w14:textId="1CFFF940"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13828A01" w14:textId="5B696B69"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11F4FFBD" w14:textId="26005AD9"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7F03B20D" w14:textId="156A5D5F" w:rsidR="00AD0475" w:rsidRPr="006B4841" w:rsidRDefault="00AD0475" w:rsidP="00054B64">
            <w:pPr>
              <w:jc w:val="right"/>
              <w:rPr>
                <w:color w:val="000000"/>
                <w:sz w:val="28"/>
                <w:szCs w:val="28"/>
              </w:rPr>
            </w:pPr>
          </w:p>
        </w:tc>
      </w:tr>
      <w:tr w:rsidR="00AD0475" w:rsidRPr="002A1E88" w14:paraId="3F516C43" w14:textId="77777777" w:rsidTr="006B4841">
        <w:trPr>
          <w:trHeight w:val="20"/>
        </w:trPr>
        <w:tc>
          <w:tcPr>
            <w:tcW w:w="4673" w:type="dxa"/>
            <w:tcBorders>
              <w:right w:val="single" w:sz="4" w:space="0" w:color="auto"/>
            </w:tcBorders>
            <w:shd w:val="clear" w:color="auto" w:fill="auto"/>
            <w:hideMark/>
          </w:tcPr>
          <w:p w14:paraId="666B696B" w14:textId="77777777" w:rsidR="00AD0475" w:rsidRPr="00797FCA" w:rsidRDefault="00AD0475" w:rsidP="006B4841">
            <w:pPr>
              <w:rPr>
                <w:color w:val="000000"/>
                <w:sz w:val="28"/>
                <w:szCs w:val="28"/>
              </w:rPr>
            </w:pPr>
            <w:r w:rsidRPr="00797FCA">
              <w:rPr>
                <w:color w:val="000000"/>
                <w:sz w:val="28"/>
                <w:szCs w:val="28"/>
              </w:rPr>
              <w:t>Отношения, поддержка со стороны специалистов в период беременности?</w:t>
            </w:r>
          </w:p>
        </w:tc>
        <w:tc>
          <w:tcPr>
            <w:tcW w:w="815" w:type="dxa"/>
            <w:tcBorders>
              <w:top w:val="nil"/>
              <w:left w:val="single" w:sz="4" w:space="0" w:color="auto"/>
              <w:bottom w:val="nil"/>
              <w:right w:val="single" w:sz="4" w:space="0" w:color="auto"/>
            </w:tcBorders>
            <w:shd w:val="clear" w:color="auto" w:fill="auto"/>
            <w:noWrap/>
            <w:vAlign w:val="center"/>
            <w:hideMark/>
          </w:tcPr>
          <w:p w14:paraId="41B80949" w14:textId="77777777" w:rsidR="00AD0475" w:rsidRPr="00797FCA" w:rsidRDefault="00AD0475" w:rsidP="00054B64">
            <w:pPr>
              <w:jc w:val="right"/>
              <w:rPr>
                <w:color w:val="000000"/>
                <w:sz w:val="28"/>
                <w:szCs w:val="28"/>
              </w:rPr>
            </w:pPr>
            <w:r w:rsidRPr="00797FCA">
              <w:rPr>
                <w:color w:val="000000"/>
                <w:sz w:val="28"/>
                <w:szCs w:val="28"/>
              </w:rPr>
              <w:t>-,544</w:t>
            </w:r>
          </w:p>
        </w:tc>
        <w:tc>
          <w:tcPr>
            <w:tcW w:w="733" w:type="dxa"/>
            <w:tcBorders>
              <w:top w:val="nil"/>
              <w:left w:val="single" w:sz="4" w:space="0" w:color="auto"/>
              <w:bottom w:val="nil"/>
              <w:right w:val="single" w:sz="4" w:space="0" w:color="auto"/>
            </w:tcBorders>
            <w:shd w:val="clear" w:color="auto" w:fill="auto"/>
            <w:noWrap/>
            <w:vAlign w:val="center"/>
          </w:tcPr>
          <w:p w14:paraId="4C490013" w14:textId="5284A153"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2794A87A" w14:textId="1B75B5FA"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0D10266B" w14:textId="47897257"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3F9E7F08" w14:textId="78CAF9E5"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3E7C3D88" w14:textId="78545FFB" w:rsidR="00AD0475" w:rsidRPr="006B4841" w:rsidRDefault="00AD0475" w:rsidP="00054B64">
            <w:pPr>
              <w:jc w:val="right"/>
              <w:rPr>
                <w:color w:val="000000"/>
                <w:sz w:val="28"/>
                <w:szCs w:val="28"/>
              </w:rPr>
            </w:pPr>
          </w:p>
        </w:tc>
      </w:tr>
      <w:tr w:rsidR="00AD0475" w:rsidRPr="002A1E88" w14:paraId="168B046A" w14:textId="77777777" w:rsidTr="006B4841">
        <w:trPr>
          <w:trHeight w:val="20"/>
        </w:trPr>
        <w:tc>
          <w:tcPr>
            <w:tcW w:w="4673" w:type="dxa"/>
            <w:tcBorders>
              <w:right w:val="single" w:sz="4" w:space="0" w:color="auto"/>
            </w:tcBorders>
            <w:shd w:val="clear" w:color="auto" w:fill="auto"/>
            <w:hideMark/>
          </w:tcPr>
          <w:p w14:paraId="31B328B9" w14:textId="77777777" w:rsidR="00AD0475" w:rsidRPr="00797FCA" w:rsidRDefault="00AD0475" w:rsidP="006B4841">
            <w:pPr>
              <w:rPr>
                <w:color w:val="000000"/>
                <w:sz w:val="28"/>
                <w:szCs w:val="28"/>
              </w:rPr>
            </w:pPr>
            <w:r w:rsidRPr="00797FCA">
              <w:rPr>
                <w:color w:val="000000"/>
                <w:sz w:val="28"/>
                <w:szCs w:val="28"/>
              </w:rPr>
              <w:t>Время наступления беременности?</w:t>
            </w:r>
          </w:p>
        </w:tc>
        <w:tc>
          <w:tcPr>
            <w:tcW w:w="815" w:type="dxa"/>
            <w:tcBorders>
              <w:top w:val="nil"/>
              <w:left w:val="single" w:sz="4" w:space="0" w:color="auto"/>
              <w:bottom w:val="nil"/>
              <w:right w:val="single" w:sz="4" w:space="0" w:color="auto"/>
            </w:tcBorders>
            <w:shd w:val="clear" w:color="auto" w:fill="auto"/>
            <w:noWrap/>
            <w:vAlign w:val="center"/>
          </w:tcPr>
          <w:p w14:paraId="412E07A4" w14:textId="51988FA3"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1DE7EE87" w14:textId="0D519A90"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65B6839D" w14:textId="0DC959B7"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25E3FE52" w14:textId="61CCBB58"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36A052ED" w14:textId="34EEAAB4"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hideMark/>
          </w:tcPr>
          <w:p w14:paraId="3F9A1E59" w14:textId="77777777" w:rsidR="00AD0475" w:rsidRPr="006B4841" w:rsidRDefault="00AD0475" w:rsidP="00054B64">
            <w:pPr>
              <w:jc w:val="right"/>
              <w:rPr>
                <w:color w:val="000000"/>
                <w:sz w:val="28"/>
                <w:szCs w:val="28"/>
              </w:rPr>
            </w:pPr>
            <w:r w:rsidRPr="006B4841">
              <w:rPr>
                <w:color w:val="000000"/>
                <w:sz w:val="28"/>
                <w:szCs w:val="28"/>
              </w:rPr>
              <w:t>,496</w:t>
            </w:r>
          </w:p>
        </w:tc>
      </w:tr>
      <w:tr w:rsidR="00AD0475" w:rsidRPr="002A1E88" w14:paraId="71841802" w14:textId="77777777" w:rsidTr="006B4841">
        <w:trPr>
          <w:trHeight w:val="20"/>
        </w:trPr>
        <w:tc>
          <w:tcPr>
            <w:tcW w:w="4673" w:type="dxa"/>
            <w:tcBorders>
              <w:right w:val="single" w:sz="4" w:space="0" w:color="auto"/>
            </w:tcBorders>
            <w:shd w:val="clear" w:color="auto" w:fill="auto"/>
            <w:hideMark/>
          </w:tcPr>
          <w:p w14:paraId="6E35264E" w14:textId="77777777" w:rsidR="00AD0475" w:rsidRPr="00797FCA" w:rsidRDefault="00AD0475" w:rsidP="006B4841">
            <w:pPr>
              <w:rPr>
                <w:color w:val="000000"/>
                <w:sz w:val="28"/>
                <w:szCs w:val="28"/>
              </w:rPr>
            </w:pPr>
            <w:r w:rsidRPr="00797FCA">
              <w:rPr>
                <w:color w:val="000000"/>
                <w:sz w:val="28"/>
                <w:szCs w:val="28"/>
              </w:rPr>
              <w:t>Ваш вес до беременности?</w:t>
            </w:r>
          </w:p>
        </w:tc>
        <w:tc>
          <w:tcPr>
            <w:tcW w:w="815" w:type="dxa"/>
            <w:tcBorders>
              <w:top w:val="nil"/>
              <w:left w:val="single" w:sz="4" w:space="0" w:color="auto"/>
              <w:bottom w:val="nil"/>
              <w:right w:val="single" w:sz="4" w:space="0" w:color="auto"/>
            </w:tcBorders>
            <w:shd w:val="clear" w:color="auto" w:fill="auto"/>
            <w:noWrap/>
            <w:vAlign w:val="center"/>
            <w:hideMark/>
          </w:tcPr>
          <w:p w14:paraId="080B6956" w14:textId="21BDD8E5"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38D4CA68" w14:textId="77777777" w:rsidR="00AD0475" w:rsidRPr="00797FCA" w:rsidRDefault="00AD0475" w:rsidP="00054B64">
            <w:pPr>
              <w:jc w:val="right"/>
              <w:rPr>
                <w:color w:val="000000"/>
                <w:sz w:val="28"/>
                <w:szCs w:val="28"/>
              </w:rPr>
            </w:pPr>
            <w:r w:rsidRPr="00797FCA">
              <w:rPr>
                <w:color w:val="000000"/>
                <w:sz w:val="28"/>
                <w:szCs w:val="28"/>
              </w:rPr>
              <w:t>,745</w:t>
            </w:r>
          </w:p>
        </w:tc>
        <w:tc>
          <w:tcPr>
            <w:tcW w:w="733" w:type="dxa"/>
            <w:tcBorders>
              <w:top w:val="nil"/>
              <w:left w:val="single" w:sz="4" w:space="0" w:color="auto"/>
              <w:bottom w:val="nil"/>
              <w:right w:val="single" w:sz="4" w:space="0" w:color="auto"/>
            </w:tcBorders>
            <w:shd w:val="clear" w:color="auto" w:fill="auto"/>
            <w:noWrap/>
            <w:vAlign w:val="center"/>
          </w:tcPr>
          <w:p w14:paraId="5665BA2B" w14:textId="10AA5A08"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17A3DAEA" w14:textId="67A18FF1"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04120DF1" w14:textId="5A02E4EC"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43AD7C3D" w14:textId="74BA1BA2" w:rsidR="00AD0475" w:rsidRPr="006B4841" w:rsidRDefault="00AD0475" w:rsidP="00054B64">
            <w:pPr>
              <w:jc w:val="right"/>
              <w:rPr>
                <w:color w:val="000000"/>
                <w:sz w:val="28"/>
                <w:szCs w:val="28"/>
              </w:rPr>
            </w:pPr>
          </w:p>
        </w:tc>
      </w:tr>
      <w:tr w:rsidR="00AD0475" w:rsidRPr="002A1E88" w14:paraId="4A7CC50C" w14:textId="77777777" w:rsidTr="006B4841">
        <w:trPr>
          <w:trHeight w:val="20"/>
        </w:trPr>
        <w:tc>
          <w:tcPr>
            <w:tcW w:w="4673" w:type="dxa"/>
            <w:tcBorders>
              <w:right w:val="single" w:sz="4" w:space="0" w:color="auto"/>
            </w:tcBorders>
            <w:shd w:val="clear" w:color="auto" w:fill="auto"/>
            <w:hideMark/>
          </w:tcPr>
          <w:p w14:paraId="7399FB7C" w14:textId="77777777" w:rsidR="00AD0475" w:rsidRPr="00797FCA" w:rsidRDefault="00AD0475" w:rsidP="006B4841">
            <w:pPr>
              <w:rPr>
                <w:color w:val="000000"/>
                <w:sz w:val="28"/>
                <w:szCs w:val="28"/>
              </w:rPr>
            </w:pPr>
            <w:r w:rsidRPr="00797FCA">
              <w:rPr>
                <w:color w:val="000000"/>
                <w:sz w:val="28"/>
                <w:szCs w:val="28"/>
              </w:rPr>
              <w:t>Сколько Вы прибавили за время беременности?</w:t>
            </w:r>
          </w:p>
        </w:tc>
        <w:tc>
          <w:tcPr>
            <w:tcW w:w="815" w:type="dxa"/>
            <w:tcBorders>
              <w:top w:val="nil"/>
              <w:left w:val="single" w:sz="4" w:space="0" w:color="auto"/>
              <w:bottom w:val="nil"/>
              <w:right w:val="single" w:sz="4" w:space="0" w:color="auto"/>
            </w:tcBorders>
            <w:shd w:val="clear" w:color="auto" w:fill="auto"/>
            <w:noWrap/>
            <w:vAlign w:val="center"/>
          </w:tcPr>
          <w:p w14:paraId="7551C080" w14:textId="41216924"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5C52E376" w14:textId="1F4FA39D" w:rsidR="00AD0475" w:rsidRPr="006B4841"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72ED1489" w14:textId="2F7745D6"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0C39B07A" w14:textId="4F44DF41"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1C33F098" w14:textId="6135C2C7"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hideMark/>
          </w:tcPr>
          <w:p w14:paraId="0FA1BA82" w14:textId="77777777" w:rsidR="00AD0475" w:rsidRPr="006B4841" w:rsidRDefault="00AD0475" w:rsidP="00054B64">
            <w:pPr>
              <w:jc w:val="right"/>
              <w:rPr>
                <w:color w:val="000000"/>
                <w:sz w:val="28"/>
                <w:szCs w:val="28"/>
              </w:rPr>
            </w:pPr>
            <w:r w:rsidRPr="006B4841">
              <w:rPr>
                <w:color w:val="000000"/>
                <w:sz w:val="28"/>
                <w:szCs w:val="28"/>
              </w:rPr>
              <w:t>-,682</w:t>
            </w:r>
          </w:p>
        </w:tc>
      </w:tr>
      <w:tr w:rsidR="00AD0475" w:rsidRPr="002A1E88" w14:paraId="58B7E5E6" w14:textId="77777777" w:rsidTr="006B4841">
        <w:trPr>
          <w:trHeight w:val="20"/>
        </w:trPr>
        <w:tc>
          <w:tcPr>
            <w:tcW w:w="4673" w:type="dxa"/>
            <w:tcBorders>
              <w:right w:val="single" w:sz="4" w:space="0" w:color="auto"/>
            </w:tcBorders>
            <w:shd w:val="clear" w:color="auto" w:fill="auto"/>
            <w:hideMark/>
          </w:tcPr>
          <w:p w14:paraId="2FA04390" w14:textId="77777777" w:rsidR="00AD0475" w:rsidRPr="00797FCA" w:rsidRDefault="00AD0475" w:rsidP="006B4841">
            <w:pPr>
              <w:rPr>
                <w:color w:val="000000"/>
                <w:sz w:val="28"/>
                <w:szCs w:val="28"/>
              </w:rPr>
            </w:pPr>
            <w:r w:rsidRPr="00797FCA">
              <w:rPr>
                <w:color w:val="000000"/>
                <w:sz w:val="28"/>
                <w:szCs w:val="28"/>
              </w:rPr>
              <w:t>Общее количество беременностей</w:t>
            </w:r>
          </w:p>
        </w:tc>
        <w:tc>
          <w:tcPr>
            <w:tcW w:w="815" w:type="dxa"/>
            <w:tcBorders>
              <w:top w:val="nil"/>
              <w:left w:val="single" w:sz="4" w:space="0" w:color="auto"/>
              <w:bottom w:val="nil"/>
              <w:right w:val="single" w:sz="4" w:space="0" w:color="auto"/>
            </w:tcBorders>
            <w:shd w:val="clear" w:color="auto" w:fill="auto"/>
            <w:noWrap/>
            <w:vAlign w:val="center"/>
            <w:hideMark/>
          </w:tcPr>
          <w:p w14:paraId="324CBBDD" w14:textId="77777777" w:rsidR="00AD0475" w:rsidRPr="00797FCA" w:rsidRDefault="00AD0475" w:rsidP="00054B64">
            <w:pPr>
              <w:jc w:val="right"/>
              <w:rPr>
                <w:color w:val="000000"/>
                <w:sz w:val="28"/>
                <w:szCs w:val="28"/>
              </w:rPr>
            </w:pPr>
            <w:r w:rsidRPr="00797FCA">
              <w:rPr>
                <w:color w:val="000000"/>
                <w:sz w:val="28"/>
                <w:szCs w:val="28"/>
              </w:rPr>
              <w:t>,470</w:t>
            </w:r>
          </w:p>
        </w:tc>
        <w:tc>
          <w:tcPr>
            <w:tcW w:w="733" w:type="dxa"/>
            <w:tcBorders>
              <w:top w:val="nil"/>
              <w:left w:val="single" w:sz="4" w:space="0" w:color="auto"/>
              <w:bottom w:val="nil"/>
              <w:right w:val="single" w:sz="4" w:space="0" w:color="auto"/>
            </w:tcBorders>
            <w:shd w:val="clear" w:color="auto" w:fill="auto"/>
            <w:noWrap/>
            <w:vAlign w:val="center"/>
          </w:tcPr>
          <w:p w14:paraId="44CFCAE0" w14:textId="3395BCDD"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72A6D90D" w14:textId="491482CE"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05E1B439" w14:textId="011ED592"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3ECBA2C8" w14:textId="0BF5DB73"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2530B5B7" w14:textId="6CBA13AD" w:rsidR="00AD0475" w:rsidRPr="006B4841" w:rsidRDefault="00AD0475" w:rsidP="00054B64">
            <w:pPr>
              <w:jc w:val="right"/>
              <w:rPr>
                <w:color w:val="000000"/>
                <w:sz w:val="28"/>
                <w:szCs w:val="28"/>
              </w:rPr>
            </w:pPr>
          </w:p>
        </w:tc>
      </w:tr>
      <w:tr w:rsidR="00AD0475" w:rsidRPr="002A1E88" w14:paraId="0AEA855F" w14:textId="77777777" w:rsidTr="006B4841">
        <w:trPr>
          <w:trHeight w:val="20"/>
        </w:trPr>
        <w:tc>
          <w:tcPr>
            <w:tcW w:w="4673" w:type="dxa"/>
            <w:tcBorders>
              <w:right w:val="single" w:sz="4" w:space="0" w:color="auto"/>
            </w:tcBorders>
            <w:shd w:val="clear" w:color="auto" w:fill="auto"/>
            <w:hideMark/>
          </w:tcPr>
          <w:p w14:paraId="21FBA024" w14:textId="77777777" w:rsidR="00AD0475" w:rsidRPr="00797FCA" w:rsidRDefault="00AD0475" w:rsidP="006B4841">
            <w:pPr>
              <w:rPr>
                <w:color w:val="000000"/>
                <w:sz w:val="28"/>
                <w:szCs w:val="28"/>
              </w:rPr>
            </w:pPr>
            <w:r w:rsidRPr="00797FCA">
              <w:rPr>
                <w:color w:val="000000"/>
                <w:sz w:val="28"/>
                <w:szCs w:val="28"/>
              </w:rPr>
              <w:t>Общее количество родов</w:t>
            </w:r>
          </w:p>
        </w:tc>
        <w:tc>
          <w:tcPr>
            <w:tcW w:w="815" w:type="dxa"/>
            <w:tcBorders>
              <w:top w:val="nil"/>
              <w:left w:val="single" w:sz="4" w:space="0" w:color="auto"/>
              <w:bottom w:val="nil"/>
              <w:right w:val="single" w:sz="4" w:space="0" w:color="auto"/>
            </w:tcBorders>
            <w:shd w:val="clear" w:color="auto" w:fill="auto"/>
            <w:noWrap/>
            <w:vAlign w:val="center"/>
            <w:hideMark/>
          </w:tcPr>
          <w:p w14:paraId="4D3B5B05" w14:textId="45B8DCAD"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791FB5C4" w14:textId="77777777" w:rsidR="00AD0475" w:rsidRPr="00797FCA" w:rsidRDefault="00AD0475" w:rsidP="00054B64">
            <w:pPr>
              <w:jc w:val="right"/>
              <w:rPr>
                <w:color w:val="000000"/>
                <w:sz w:val="28"/>
                <w:szCs w:val="28"/>
              </w:rPr>
            </w:pPr>
            <w:r w:rsidRPr="00797FCA">
              <w:rPr>
                <w:color w:val="000000"/>
                <w:sz w:val="28"/>
                <w:szCs w:val="28"/>
              </w:rPr>
              <w:t>,552</w:t>
            </w:r>
          </w:p>
        </w:tc>
        <w:tc>
          <w:tcPr>
            <w:tcW w:w="733" w:type="dxa"/>
            <w:tcBorders>
              <w:top w:val="nil"/>
              <w:left w:val="single" w:sz="4" w:space="0" w:color="auto"/>
              <w:bottom w:val="nil"/>
              <w:right w:val="single" w:sz="4" w:space="0" w:color="auto"/>
            </w:tcBorders>
            <w:shd w:val="clear" w:color="auto" w:fill="auto"/>
            <w:noWrap/>
            <w:vAlign w:val="center"/>
          </w:tcPr>
          <w:p w14:paraId="508D1012" w14:textId="35C806D9"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4EAE63B8" w14:textId="3DEA4D2C"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13347A3D" w14:textId="4692B017"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5F423B51" w14:textId="2D7FB045" w:rsidR="00AD0475" w:rsidRPr="006B4841" w:rsidRDefault="00AD0475" w:rsidP="00054B64">
            <w:pPr>
              <w:jc w:val="right"/>
              <w:rPr>
                <w:color w:val="000000"/>
                <w:sz w:val="28"/>
                <w:szCs w:val="28"/>
              </w:rPr>
            </w:pPr>
          </w:p>
        </w:tc>
      </w:tr>
      <w:tr w:rsidR="00AD0475" w:rsidRPr="002A1E88" w14:paraId="5E9F91DE" w14:textId="77777777" w:rsidTr="006B4841">
        <w:trPr>
          <w:trHeight w:val="20"/>
        </w:trPr>
        <w:tc>
          <w:tcPr>
            <w:tcW w:w="4673" w:type="dxa"/>
            <w:tcBorders>
              <w:right w:val="single" w:sz="4" w:space="0" w:color="auto"/>
            </w:tcBorders>
            <w:shd w:val="clear" w:color="auto" w:fill="auto"/>
            <w:hideMark/>
          </w:tcPr>
          <w:p w14:paraId="620B330D" w14:textId="77777777" w:rsidR="00AD0475" w:rsidRPr="00797FCA" w:rsidRDefault="00AD0475" w:rsidP="006B4841">
            <w:pPr>
              <w:rPr>
                <w:color w:val="000000"/>
                <w:sz w:val="28"/>
                <w:szCs w:val="28"/>
              </w:rPr>
            </w:pPr>
            <w:r w:rsidRPr="00797FCA">
              <w:rPr>
                <w:color w:val="000000"/>
                <w:sz w:val="28"/>
                <w:szCs w:val="28"/>
              </w:rPr>
              <w:t>Когн.</w:t>
            </w:r>
          </w:p>
        </w:tc>
        <w:tc>
          <w:tcPr>
            <w:tcW w:w="815" w:type="dxa"/>
            <w:tcBorders>
              <w:top w:val="nil"/>
              <w:left w:val="single" w:sz="4" w:space="0" w:color="auto"/>
              <w:bottom w:val="nil"/>
              <w:right w:val="single" w:sz="4" w:space="0" w:color="auto"/>
            </w:tcBorders>
            <w:shd w:val="clear" w:color="auto" w:fill="auto"/>
            <w:noWrap/>
            <w:vAlign w:val="center"/>
          </w:tcPr>
          <w:p w14:paraId="62B253A3" w14:textId="106D0E90"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6E3F6CDA" w14:textId="477FE125"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123FE2D5" w14:textId="10665CF2"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hideMark/>
          </w:tcPr>
          <w:p w14:paraId="37EDADC4" w14:textId="77777777" w:rsidR="00AD0475" w:rsidRPr="006B4841" w:rsidRDefault="00AD0475" w:rsidP="00054B64">
            <w:pPr>
              <w:jc w:val="right"/>
              <w:rPr>
                <w:color w:val="000000"/>
                <w:sz w:val="28"/>
                <w:szCs w:val="28"/>
              </w:rPr>
            </w:pPr>
            <w:r w:rsidRPr="006B4841">
              <w:rPr>
                <w:color w:val="000000"/>
                <w:sz w:val="28"/>
                <w:szCs w:val="28"/>
              </w:rPr>
              <w:t>,524</w:t>
            </w:r>
          </w:p>
        </w:tc>
        <w:tc>
          <w:tcPr>
            <w:tcW w:w="717" w:type="dxa"/>
            <w:tcBorders>
              <w:top w:val="nil"/>
              <w:left w:val="single" w:sz="4" w:space="0" w:color="auto"/>
              <w:bottom w:val="nil"/>
              <w:right w:val="single" w:sz="4" w:space="0" w:color="auto"/>
            </w:tcBorders>
            <w:shd w:val="clear" w:color="auto" w:fill="auto"/>
            <w:noWrap/>
            <w:vAlign w:val="center"/>
          </w:tcPr>
          <w:p w14:paraId="34300E5F" w14:textId="1CDCE532"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32A42802" w14:textId="608446B4" w:rsidR="00AD0475" w:rsidRPr="006B4841" w:rsidRDefault="00AD0475" w:rsidP="00054B64">
            <w:pPr>
              <w:jc w:val="right"/>
              <w:rPr>
                <w:color w:val="000000"/>
                <w:sz w:val="28"/>
                <w:szCs w:val="28"/>
              </w:rPr>
            </w:pPr>
          </w:p>
        </w:tc>
      </w:tr>
      <w:tr w:rsidR="00AD0475" w:rsidRPr="002A1E88" w14:paraId="782F190B" w14:textId="77777777" w:rsidTr="006B4841">
        <w:trPr>
          <w:trHeight w:val="20"/>
        </w:trPr>
        <w:tc>
          <w:tcPr>
            <w:tcW w:w="4673" w:type="dxa"/>
            <w:tcBorders>
              <w:right w:val="single" w:sz="4" w:space="0" w:color="auto"/>
            </w:tcBorders>
            <w:shd w:val="clear" w:color="auto" w:fill="auto"/>
            <w:hideMark/>
          </w:tcPr>
          <w:p w14:paraId="2AABD3E2" w14:textId="77777777" w:rsidR="00AD0475" w:rsidRPr="00797FCA" w:rsidRDefault="00AD0475" w:rsidP="006B4841">
            <w:pPr>
              <w:rPr>
                <w:color w:val="000000"/>
                <w:sz w:val="28"/>
                <w:szCs w:val="28"/>
              </w:rPr>
            </w:pPr>
            <w:r w:rsidRPr="00797FCA">
              <w:rPr>
                <w:color w:val="000000"/>
                <w:sz w:val="28"/>
                <w:szCs w:val="28"/>
              </w:rPr>
              <w:t>Поведенческий: Взаимодействие с ребенком</w:t>
            </w:r>
          </w:p>
        </w:tc>
        <w:tc>
          <w:tcPr>
            <w:tcW w:w="815" w:type="dxa"/>
            <w:tcBorders>
              <w:top w:val="nil"/>
              <w:left w:val="single" w:sz="4" w:space="0" w:color="auto"/>
              <w:bottom w:val="nil"/>
              <w:right w:val="single" w:sz="4" w:space="0" w:color="auto"/>
            </w:tcBorders>
            <w:shd w:val="clear" w:color="auto" w:fill="auto"/>
            <w:noWrap/>
            <w:vAlign w:val="center"/>
            <w:hideMark/>
          </w:tcPr>
          <w:p w14:paraId="1CEC3D9A" w14:textId="0AC0A06C" w:rsidR="00AD0475" w:rsidRPr="00797FCA" w:rsidRDefault="00AD0475" w:rsidP="00797FCA">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2E03EEC6" w14:textId="77777777" w:rsidR="00AD0475" w:rsidRPr="006B4841" w:rsidRDefault="00AD0475" w:rsidP="00054B64">
            <w:pPr>
              <w:jc w:val="right"/>
              <w:rPr>
                <w:color w:val="000000"/>
                <w:sz w:val="28"/>
                <w:szCs w:val="28"/>
              </w:rPr>
            </w:pPr>
            <w:r w:rsidRPr="006B4841">
              <w:rPr>
                <w:color w:val="000000"/>
                <w:sz w:val="28"/>
                <w:szCs w:val="28"/>
              </w:rPr>
              <w:t>,569</w:t>
            </w:r>
          </w:p>
        </w:tc>
        <w:tc>
          <w:tcPr>
            <w:tcW w:w="733" w:type="dxa"/>
            <w:tcBorders>
              <w:top w:val="nil"/>
              <w:left w:val="single" w:sz="4" w:space="0" w:color="auto"/>
              <w:bottom w:val="nil"/>
              <w:right w:val="single" w:sz="4" w:space="0" w:color="auto"/>
            </w:tcBorders>
            <w:shd w:val="clear" w:color="auto" w:fill="auto"/>
            <w:noWrap/>
            <w:vAlign w:val="center"/>
          </w:tcPr>
          <w:p w14:paraId="67EBF3C0" w14:textId="66568F41"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61F2F413" w14:textId="03F37C74"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408A6940" w14:textId="12786A08"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18F488C1" w14:textId="0A4F07C5" w:rsidR="00AD0475" w:rsidRPr="006B4841" w:rsidRDefault="00AD0475" w:rsidP="00054B64">
            <w:pPr>
              <w:jc w:val="right"/>
              <w:rPr>
                <w:color w:val="000000"/>
                <w:sz w:val="28"/>
                <w:szCs w:val="28"/>
              </w:rPr>
            </w:pPr>
          </w:p>
        </w:tc>
      </w:tr>
      <w:tr w:rsidR="00AD0475" w:rsidRPr="002A1E88" w14:paraId="4626D996" w14:textId="77777777" w:rsidTr="006B4841">
        <w:trPr>
          <w:trHeight w:val="20"/>
        </w:trPr>
        <w:tc>
          <w:tcPr>
            <w:tcW w:w="4673" w:type="dxa"/>
            <w:tcBorders>
              <w:right w:val="single" w:sz="4" w:space="0" w:color="auto"/>
            </w:tcBorders>
            <w:shd w:val="clear" w:color="auto" w:fill="auto"/>
            <w:hideMark/>
          </w:tcPr>
          <w:p w14:paraId="41E0BF65" w14:textId="77777777" w:rsidR="00AD0475" w:rsidRPr="00797FCA" w:rsidRDefault="00AD0475" w:rsidP="006B4841">
            <w:pPr>
              <w:rPr>
                <w:color w:val="000000"/>
                <w:sz w:val="28"/>
                <w:szCs w:val="28"/>
              </w:rPr>
            </w:pPr>
            <w:r w:rsidRPr="00797FCA">
              <w:rPr>
                <w:color w:val="000000"/>
                <w:sz w:val="28"/>
                <w:szCs w:val="28"/>
              </w:rPr>
              <w:t>Гипогнозический</w:t>
            </w:r>
          </w:p>
        </w:tc>
        <w:tc>
          <w:tcPr>
            <w:tcW w:w="815" w:type="dxa"/>
            <w:tcBorders>
              <w:top w:val="nil"/>
              <w:left w:val="single" w:sz="4" w:space="0" w:color="auto"/>
              <w:bottom w:val="nil"/>
              <w:right w:val="single" w:sz="4" w:space="0" w:color="auto"/>
            </w:tcBorders>
            <w:shd w:val="clear" w:color="auto" w:fill="auto"/>
            <w:noWrap/>
            <w:vAlign w:val="center"/>
          </w:tcPr>
          <w:p w14:paraId="661B5E08" w14:textId="5B28F728"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42F338AA" w14:textId="3DD4678C"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07D1B0D8" w14:textId="3967CC52"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127A1534" w14:textId="6A2B8CFF"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708C3159" w14:textId="04FDBCB4"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hideMark/>
          </w:tcPr>
          <w:p w14:paraId="4D4E0BC8" w14:textId="77777777" w:rsidR="00AD0475" w:rsidRPr="006B4841" w:rsidRDefault="00AD0475" w:rsidP="00054B64">
            <w:pPr>
              <w:jc w:val="right"/>
              <w:rPr>
                <w:color w:val="000000"/>
                <w:sz w:val="28"/>
                <w:szCs w:val="28"/>
              </w:rPr>
            </w:pPr>
            <w:r w:rsidRPr="006B4841">
              <w:rPr>
                <w:color w:val="000000"/>
                <w:sz w:val="28"/>
                <w:szCs w:val="28"/>
              </w:rPr>
              <w:t>-,499</w:t>
            </w:r>
          </w:p>
        </w:tc>
      </w:tr>
      <w:tr w:rsidR="00AD0475" w:rsidRPr="002A1E88" w14:paraId="4A927F55" w14:textId="77777777" w:rsidTr="006B4841">
        <w:trPr>
          <w:trHeight w:val="20"/>
        </w:trPr>
        <w:tc>
          <w:tcPr>
            <w:tcW w:w="4673" w:type="dxa"/>
            <w:tcBorders>
              <w:right w:val="single" w:sz="4" w:space="0" w:color="auto"/>
            </w:tcBorders>
            <w:shd w:val="clear" w:color="auto" w:fill="auto"/>
            <w:hideMark/>
          </w:tcPr>
          <w:p w14:paraId="5B7638D7" w14:textId="77777777" w:rsidR="00AD0475" w:rsidRPr="00797FCA" w:rsidRDefault="00AD0475" w:rsidP="006B4841">
            <w:pPr>
              <w:rPr>
                <w:color w:val="000000"/>
                <w:sz w:val="28"/>
                <w:szCs w:val="28"/>
              </w:rPr>
            </w:pPr>
            <w:r w:rsidRPr="00797FCA">
              <w:rPr>
                <w:color w:val="000000"/>
                <w:sz w:val="28"/>
                <w:szCs w:val="28"/>
              </w:rPr>
              <w:t>Эйфорический</w:t>
            </w:r>
          </w:p>
        </w:tc>
        <w:tc>
          <w:tcPr>
            <w:tcW w:w="815" w:type="dxa"/>
            <w:tcBorders>
              <w:top w:val="nil"/>
              <w:left w:val="single" w:sz="4" w:space="0" w:color="auto"/>
              <w:bottom w:val="nil"/>
              <w:right w:val="single" w:sz="4" w:space="0" w:color="auto"/>
            </w:tcBorders>
            <w:shd w:val="clear" w:color="auto" w:fill="auto"/>
            <w:noWrap/>
            <w:vAlign w:val="center"/>
          </w:tcPr>
          <w:p w14:paraId="616F78C7" w14:textId="2FA65163"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0C7960FC" w14:textId="684B92E6"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278A4C3C" w14:textId="77777777" w:rsidR="00AD0475" w:rsidRPr="006B4841" w:rsidRDefault="00AD0475" w:rsidP="00054B64">
            <w:pPr>
              <w:jc w:val="right"/>
              <w:rPr>
                <w:color w:val="000000"/>
                <w:sz w:val="28"/>
                <w:szCs w:val="28"/>
              </w:rPr>
            </w:pPr>
            <w:r w:rsidRPr="006B4841">
              <w:rPr>
                <w:color w:val="000000"/>
                <w:sz w:val="28"/>
                <w:szCs w:val="28"/>
              </w:rPr>
              <w:t>,467</w:t>
            </w:r>
          </w:p>
        </w:tc>
        <w:tc>
          <w:tcPr>
            <w:tcW w:w="829" w:type="dxa"/>
            <w:tcBorders>
              <w:top w:val="nil"/>
              <w:left w:val="single" w:sz="4" w:space="0" w:color="auto"/>
              <w:bottom w:val="nil"/>
              <w:right w:val="single" w:sz="4" w:space="0" w:color="auto"/>
            </w:tcBorders>
            <w:shd w:val="clear" w:color="auto" w:fill="auto"/>
            <w:noWrap/>
            <w:vAlign w:val="center"/>
          </w:tcPr>
          <w:p w14:paraId="7F9B6579" w14:textId="2064C39E"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0790BE55" w14:textId="7C5FE19E"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56E28198" w14:textId="6CED3379" w:rsidR="00AD0475" w:rsidRPr="006B4841" w:rsidRDefault="00AD0475" w:rsidP="00054B64">
            <w:pPr>
              <w:jc w:val="right"/>
              <w:rPr>
                <w:color w:val="000000"/>
                <w:sz w:val="28"/>
                <w:szCs w:val="28"/>
              </w:rPr>
            </w:pPr>
          </w:p>
        </w:tc>
      </w:tr>
      <w:tr w:rsidR="00AD0475" w:rsidRPr="002A1E88" w14:paraId="41B77C3C" w14:textId="77777777" w:rsidTr="006B4841">
        <w:trPr>
          <w:trHeight w:val="20"/>
        </w:trPr>
        <w:tc>
          <w:tcPr>
            <w:tcW w:w="4673" w:type="dxa"/>
            <w:tcBorders>
              <w:right w:val="single" w:sz="4" w:space="0" w:color="auto"/>
            </w:tcBorders>
            <w:shd w:val="clear" w:color="auto" w:fill="auto"/>
            <w:hideMark/>
          </w:tcPr>
          <w:p w14:paraId="712BB4EB" w14:textId="77777777" w:rsidR="00AD0475" w:rsidRPr="00797FCA" w:rsidRDefault="00AD0475" w:rsidP="006B4841">
            <w:pPr>
              <w:rPr>
                <w:color w:val="000000"/>
                <w:sz w:val="28"/>
                <w:szCs w:val="28"/>
              </w:rPr>
            </w:pPr>
            <w:r w:rsidRPr="00797FCA">
              <w:rPr>
                <w:color w:val="000000"/>
                <w:sz w:val="28"/>
                <w:szCs w:val="28"/>
              </w:rPr>
              <w:t>Тревожный</w:t>
            </w:r>
          </w:p>
        </w:tc>
        <w:tc>
          <w:tcPr>
            <w:tcW w:w="815" w:type="dxa"/>
            <w:tcBorders>
              <w:top w:val="nil"/>
              <w:left w:val="single" w:sz="4" w:space="0" w:color="auto"/>
              <w:bottom w:val="nil"/>
              <w:right w:val="single" w:sz="4" w:space="0" w:color="auto"/>
            </w:tcBorders>
            <w:shd w:val="clear" w:color="auto" w:fill="auto"/>
            <w:noWrap/>
            <w:vAlign w:val="center"/>
            <w:hideMark/>
          </w:tcPr>
          <w:p w14:paraId="34C8A1CB" w14:textId="77777777" w:rsidR="00AD0475" w:rsidRPr="00797FCA" w:rsidRDefault="00AD0475" w:rsidP="00054B64">
            <w:pPr>
              <w:jc w:val="right"/>
              <w:rPr>
                <w:color w:val="000000"/>
                <w:sz w:val="28"/>
                <w:szCs w:val="28"/>
              </w:rPr>
            </w:pPr>
            <w:r w:rsidRPr="00797FCA">
              <w:rPr>
                <w:color w:val="000000"/>
                <w:sz w:val="28"/>
                <w:szCs w:val="28"/>
              </w:rPr>
              <w:t>,472</w:t>
            </w:r>
          </w:p>
        </w:tc>
        <w:tc>
          <w:tcPr>
            <w:tcW w:w="733" w:type="dxa"/>
            <w:tcBorders>
              <w:top w:val="nil"/>
              <w:left w:val="single" w:sz="4" w:space="0" w:color="auto"/>
              <w:bottom w:val="nil"/>
              <w:right w:val="single" w:sz="4" w:space="0" w:color="auto"/>
            </w:tcBorders>
            <w:shd w:val="clear" w:color="auto" w:fill="auto"/>
            <w:noWrap/>
            <w:vAlign w:val="center"/>
          </w:tcPr>
          <w:p w14:paraId="0FF3BD7E" w14:textId="53E38547"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14B94EF6" w14:textId="601ADC88"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2416F216" w14:textId="42FCEBFF"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1F51EABE" w14:textId="33E5BEF1"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24A75012" w14:textId="2F6A63DE" w:rsidR="00AD0475" w:rsidRPr="006B4841" w:rsidRDefault="00AD0475" w:rsidP="00054B64">
            <w:pPr>
              <w:jc w:val="right"/>
              <w:rPr>
                <w:color w:val="000000"/>
                <w:sz w:val="28"/>
                <w:szCs w:val="28"/>
              </w:rPr>
            </w:pPr>
          </w:p>
        </w:tc>
      </w:tr>
      <w:tr w:rsidR="00AD0475" w:rsidRPr="002A1E88" w14:paraId="7E1A7E90" w14:textId="77777777" w:rsidTr="006B4841">
        <w:trPr>
          <w:trHeight w:val="20"/>
        </w:trPr>
        <w:tc>
          <w:tcPr>
            <w:tcW w:w="4673" w:type="dxa"/>
            <w:tcBorders>
              <w:right w:val="single" w:sz="4" w:space="0" w:color="auto"/>
            </w:tcBorders>
            <w:shd w:val="clear" w:color="auto" w:fill="auto"/>
            <w:hideMark/>
          </w:tcPr>
          <w:p w14:paraId="3725DE64" w14:textId="77777777" w:rsidR="00AD0475" w:rsidRPr="00797FCA" w:rsidRDefault="00AD0475" w:rsidP="006B4841">
            <w:pPr>
              <w:rPr>
                <w:color w:val="000000"/>
                <w:sz w:val="28"/>
                <w:szCs w:val="28"/>
              </w:rPr>
            </w:pPr>
            <w:r w:rsidRPr="00797FCA">
              <w:rPr>
                <w:color w:val="000000"/>
                <w:sz w:val="28"/>
                <w:szCs w:val="28"/>
              </w:rPr>
              <w:t>Депрессивный</w:t>
            </w:r>
          </w:p>
        </w:tc>
        <w:tc>
          <w:tcPr>
            <w:tcW w:w="815" w:type="dxa"/>
            <w:tcBorders>
              <w:top w:val="nil"/>
              <w:left w:val="single" w:sz="4" w:space="0" w:color="auto"/>
              <w:bottom w:val="nil"/>
              <w:right w:val="single" w:sz="4" w:space="0" w:color="auto"/>
            </w:tcBorders>
            <w:shd w:val="clear" w:color="auto" w:fill="auto"/>
            <w:noWrap/>
            <w:vAlign w:val="center"/>
            <w:hideMark/>
          </w:tcPr>
          <w:p w14:paraId="42D17EF1" w14:textId="76DC1061"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79FFAA81" w14:textId="77777777" w:rsidR="00AD0475" w:rsidRPr="00797FCA" w:rsidRDefault="00AD0475" w:rsidP="00054B64">
            <w:pPr>
              <w:jc w:val="right"/>
              <w:rPr>
                <w:color w:val="000000"/>
                <w:sz w:val="28"/>
                <w:szCs w:val="28"/>
              </w:rPr>
            </w:pPr>
            <w:r w:rsidRPr="00797FCA">
              <w:rPr>
                <w:color w:val="000000"/>
                <w:sz w:val="28"/>
                <w:szCs w:val="28"/>
              </w:rPr>
              <w:t>,586</w:t>
            </w:r>
          </w:p>
        </w:tc>
        <w:tc>
          <w:tcPr>
            <w:tcW w:w="733" w:type="dxa"/>
            <w:tcBorders>
              <w:top w:val="nil"/>
              <w:left w:val="single" w:sz="4" w:space="0" w:color="auto"/>
              <w:bottom w:val="nil"/>
              <w:right w:val="single" w:sz="4" w:space="0" w:color="auto"/>
            </w:tcBorders>
            <w:shd w:val="clear" w:color="auto" w:fill="auto"/>
            <w:noWrap/>
            <w:vAlign w:val="center"/>
          </w:tcPr>
          <w:p w14:paraId="603D1797" w14:textId="75689CB0"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22BED818" w14:textId="2B75A8DC"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0E74DB33" w14:textId="00B67024"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3409FC22" w14:textId="38F91030" w:rsidR="00AD0475" w:rsidRPr="006B4841" w:rsidRDefault="00AD0475" w:rsidP="00054B64">
            <w:pPr>
              <w:jc w:val="right"/>
              <w:rPr>
                <w:color w:val="000000"/>
                <w:sz w:val="28"/>
                <w:szCs w:val="28"/>
              </w:rPr>
            </w:pPr>
          </w:p>
        </w:tc>
      </w:tr>
      <w:tr w:rsidR="00AD0475" w:rsidRPr="002A1E88" w14:paraId="5A1BB662" w14:textId="77777777" w:rsidTr="006B4841">
        <w:trPr>
          <w:trHeight w:val="20"/>
        </w:trPr>
        <w:tc>
          <w:tcPr>
            <w:tcW w:w="4673" w:type="dxa"/>
            <w:tcBorders>
              <w:right w:val="single" w:sz="4" w:space="0" w:color="auto"/>
            </w:tcBorders>
            <w:shd w:val="clear" w:color="auto" w:fill="auto"/>
            <w:hideMark/>
          </w:tcPr>
          <w:p w14:paraId="59764ED3" w14:textId="77777777" w:rsidR="00AD0475" w:rsidRPr="00797FCA" w:rsidRDefault="00AD0475" w:rsidP="006B4841">
            <w:pPr>
              <w:rPr>
                <w:color w:val="000000"/>
                <w:sz w:val="28"/>
                <w:szCs w:val="28"/>
              </w:rPr>
            </w:pPr>
            <w:r w:rsidRPr="00797FCA">
              <w:rPr>
                <w:color w:val="000000"/>
                <w:sz w:val="28"/>
                <w:szCs w:val="28"/>
              </w:rPr>
              <w:t>АхенАдапт_Партнер</w:t>
            </w:r>
          </w:p>
        </w:tc>
        <w:tc>
          <w:tcPr>
            <w:tcW w:w="815" w:type="dxa"/>
            <w:tcBorders>
              <w:top w:val="nil"/>
              <w:left w:val="single" w:sz="4" w:space="0" w:color="auto"/>
              <w:bottom w:val="nil"/>
              <w:right w:val="single" w:sz="4" w:space="0" w:color="auto"/>
            </w:tcBorders>
            <w:shd w:val="clear" w:color="auto" w:fill="auto"/>
            <w:noWrap/>
            <w:vAlign w:val="center"/>
            <w:hideMark/>
          </w:tcPr>
          <w:p w14:paraId="2ABADFE0" w14:textId="77777777" w:rsidR="00AD0475" w:rsidRPr="00797FCA" w:rsidRDefault="00AD0475" w:rsidP="00054B64">
            <w:pPr>
              <w:jc w:val="right"/>
              <w:rPr>
                <w:color w:val="000000"/>
                <w:sz w:val="28"/>
                <w:szCs w:val="28"/>
              </w:rPr>
            </w:pPr>
            <w:r w:rsidRPr="00797FCA">
              <w:rPr>
                <w:color w:val="000000"/>
                <w:sz w:val="28"/>
                <w:szCs w:val="28"/>
              </w:rPr>
              <w:t>-,485</w:t>
            </w:r>
          </w:p>
        </w:tc>
        <w:tc>
          <w:tcPr>
            <w:tcW w:w="733" w:type="dxa"/>
            <w:tcBorders>
              <w:top w:val="nil"/>
              <w:left w:val="single" w:sz="4" w:space="0" w:color="auto"/>
              <w:bottom w:val="nil"/>
              <w:right w:val="single" w:sz="4" w:space="0" w:color="auto"/>
            </w:tcBorders>
            <w:shd w:val="clear" w:color="auto" w:fill="auto"/>
            <w:noWrap/>
            <w:vAlign w:val="center"/>
          </w:tcPr>
          <w:p w14:paraId="5E2B6B71" w14:textId="2B1D8B0C"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42C5AA70" w14:textId="7EDC33A3"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3428631B" w14:textId="42A19868"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0C6EC32D" w14:textId="1A9459DA"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104249F3" w14:textId="53759F8F" w:rsidR="00AD0475" w:rsidRPr="006B4841" w:rsidRDefault="00AD0475" w:rsidP="00054B64">
            <w:pPr>
              <w:jc w:val="right"/>
              <w:rPr>
                <w:color w:val="000000"/>
                <w:sz w:val="28"/>
                <w:szCs w:val="28"/>
              </w:rPr>
            </w:pPr>
          </w:p>
        </w:tc>
      </w:tr>
      <w:tr w:rsidR="00AD0475" w:rsidRPr="002A1E88" w14:paraId="165169BE" w14:textId="77777777" w:rsidTr="006B4841">
        <w:trPr>
          <w:trHeight w:val="20"/>
        </w:trPr>
        <w:tc>
          <w:tcPr>
            <w:tcW w:w="4673" w:type="dxa"/>
            <w:tcBorders>
              <w:right w:val="single" w:sz="4" w:space="0" w:color="auto"/>
            </w:tcBorders>
            <w:shd w:val="clear" w:color="auto" w:fill="auto"/>
            <w:hideMark/>
          </w:tcPr>
          <w:p w14:paraId="7430B5E6" w14:textId="77777777" w:rsidR="00AD0475" w:rsidRPr="00797FCA" w:rsidRDefault="00AD0475" w:rsidP="006B4841">
            <w:pPr>
              <w:rPr>
                <w:color w:val="000000"/>
                <w:sz w:val="28"/>
                <w:szCs w:val="28"/>
              </w:rPr>
            </w:pPr>
            <w:r w:rsidRPr="00797FCA">
              <w:rPr>
                <w:color w:val="000000"/>
                <w:sz w:val="28"/>
                <w:szCs w:val="28"/>
              </w:rPr>
              <w:lastRenderedPageBreak/>
              <w:t>АхенАдапт_Семья</w:t>
            </w:r>
          </w:p>
        </w:tc>
        <w:tc>
          <w:tcPr>
            <w:tcW w:w="815" w:type="dxa"/>
            <w:tcBorders>
              <w:top w:val="nil"/>
              <w:left w:val="single" w:sz="4" w:space="0" w:color="auto"/>
              <w:bottom w:val="nil"/>
              <w:right w:val="single" w:sz="4" w:space="0" w:color="auto"/>
            </w:tcBorders>
            <w:shd w:val="clear" w:color="auto" w:fill="auto"/>
            <w:noWrap/>
            <w:vAlign w:val="center"/>
            <w:hideMark/>
          </w:tcPr>
          <w:p w14:paraId="0BBF32C4" w14:textId="77777777" w:rsidR="00AD0475" w:rsidRPr="00797FCA" w:rsidRDefault="00AD0475" w:rsidP="00054B64">
            <w:pPr>
              <w:jc w:val="right"/>
              <w:rPr>
                <w:color w:val="000000"/>
                <w:sz w:val="28"/>
                <w:szCs w:val="28"/>
              </w:rPr>
            </w:pPr>
            <w:r w:rsidRPr="00797FCA">
              <w:rPr>
                <w:color w:val="000000"/>
                <w:sz w:val="28"/>
                <w:szCs w:val="28"/>
              </w:rPr>
              <w:t>-,547</w:t>
            </w:r>
          </w:p>
        </w:tc>
        <w:tc>
          <w:tcPr>
            <w:tcW w:w="733" w:type="dxa"/>
            <w:tcBorders>
              <w:top w:val="nil"/>
              <w:left w:val="single" w:sz="4" w:space="0" w:color="auto"/>
              <w:bottom w:val="nil"/>
              <w:right w:val="single" w:sz="4" w:space="0" w:color="auto"/>
            </w:tcBorders>
            <w:shd w:val="clear" w:color="auto" w:fill="auto"/>
            <w:noWrap/>
            <w:vAlign w:val="center"/>
          </w:tcPr>
          <w:p w14:paraId="410B4692" w14:textId="4C44A3EC"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689F1FCF" w14:textId="205C677E"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3B94410F" w14:textId="12CCF054"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4190B5C4" w14:textId="50067559"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6799E775" w14:textId="11182388" w:rsidR="00AD0475" w:rsidRPr="006B4841" w:rsidRDefault="00AD0475" w:rsidP="00054B64">
            <w:pPr>
              <w:jc w:val="right"/>
              <w:rPr>
                <w:color w:val="000000"/>
                <w:sz w:val="28"/>
                <w:szCs w:val="28"/>
              </w:rPr>
            </w:pPr>
          </w:p>
        </w:tc>
      </w:tr>
      <w:tr w:rsidR="00AD0475" w:rsidRPr="002A1E88" w14:paraId="1BD5480A" w14:textId="77777777" w:rsidTr="006B4841">
        <w:trPr>
          <w:trHeight w:val="20"/>
        </w:trPr>
        <w:tc>
          <w:tcPr>
            <w:tcW w:w="4673" w:type="dxa"/>
            <w:tcBorders>
              <w:right w:val="single" w:sz="4" w:space="0" w:color="auto"/>
            </w:tcBorders>
            <w:shd w:val="clear" w:color="auto" w:fill="auto"/>
            <w:hideMark/>
          </w:tcPr>
          <w:p w14:paraId="4C5269A0" w14:textId="77777777" w:rsidR="00AD0475" w:rsidRPr="00797FCA" w:rsidRDefault="00AD0475" w:rsidP="006B4841">
            <w:pPr>
              <w:rPr>
                <w:color w:val="000000"/>
                <w:sz w:val="28"/>
                <w:szCs w:val="28"/>
              </w:rPr>
            </w:pPr>
            <w:r w:rsidRPr="00797FCA">
              <w:rPr>
                <w:color w:val="000000"/>
                <w:sz w:val="28"/>
                <w:szCs w:val="28"/>
              </w:rPr>
              <w:t>АхенАдапт_Работа\</w:t>
            </w:r>
          </w:p>
        </w:tc>
        <w:tc>
          <w:tcPr>
            <w:tcW w:w="815" w:type="dxa"/>
            <w:tcBorders>
              <w:top w:val="nil"/>
              <w:left w:val="single" w:sz="4" w:space="0" w:color="auto"/>
              <w:bottom w:val="nil"/>
              <w:right w:val="single" w:sz="4" w:space="0" w:color="auto"/>
            </w:tcBorders>
            <w:shd w:val="clear" w:color="auto" w:fill="auto"/>
            <w:noWrap/>
            <w:vAlign w:val="center"/>
            <w:hideMark/>
          </w:tcPr>
          <w:p w14:paraId="10AB0388" w14:textId="77777777" w:rsidR="00AD0475" w:rsidRPr="00797FCA" w:rsidRDefault="00AD0475" w:rsidP="00054B64">
            <w:pPr>
              <w:jc w:val="right"/>
              <w:rPr>
                <w:color w:val="000000"/>
                <w:sz w:val="28"/>
                <w:szCs w:val="28"/>
              </w:rPr>
            </w:pPr>
            <w:r w:rsidRPr="00797FCA">
              <w:rPr>
                <w:color w:val="000000"/>
                <w:sz w:val="28"/>
                <w:szCs w:val="28"/>
              </w:rPr>
              <w:t>-,546</w:t>
            </w:r>
          </w:p>
        </w:tc>
        <w:tc>
          <w:tcPr>
            <w:tcW w:w="733" w:type="dxa"/>
            <w:tcBorders>
              <w:top w:val="nil"/>
              <w:left w:val="single" w:sz="4" w:space="0" w:color="auto"/>
              <w:bottom w:val="nil"/>
              <w:right w:val="single" w:sz="4" w:space="0" w:color="auto"/>
            </w:tcBorders>
            <w:shd w:val="clear" w:color="auto" w:fill="auto"/>
            <w:noWrap/>
            <w:vAlign w:val="center"/>
            <w:hideMark/>
          </w:tcPr>
          <w:p w14:paraId="0BB33B2C" w14:textId="4D8250B7" w:rsidR="00AD0475" w:rsidRPr="00797FCA" w:rsidRDefault="00AD0475" w:rsidP="00797FCA">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75F1B463" w14:textId="77777777" w:rsidR="00AD0475" w:rsidRPr="006B4841" w:rsidRDefault="00AD0475" w:rsidP="00054B64">
            <w:pPr>
              <w:jc w:val="right"/>
              <w:rPr>
                <w:color w:val="000000"/>
                <w:sz w:val="28"/>
                <w:szCs w:val="28"/>
              </w:rPr>
            </w:pPr>
            <w:r w:rsidRPr="006B4841">
              <w:rPr>
                <w:color w:val="000000"/>
                <w:sz w:val="28"/>
                <w:szCs w:val="28"/>
              </w:rPr>
              <w:t>,486</w:t>
            </w:r>
          </w:p>
        </w:tc>
        <w:tc>
          <w:tcPr>
            <w:tcW w:w="829" w:type="dxa"/>
            <w:tcBorders>
              <w:top w:val="nil"/>
              <w:left w:val="single" w:sz="4" w:space="0" w:color="auto"/>
              <w:bottom w:val="nil"/>
              <w:right w:val="single" w:sz="4" w:space="0" w:color="auto"/>
            </w:tcBorders>
            <w:shd w:val="clear" w:color="auto" w:fill="auto"/>
            <w:noWrap/>
            <w:vAlign w:val="center"/>
            <w:hideMark/>
          </w:tcPr>
          <w:p w14:paraId="54A23D03" w14:textId="00246ED5" w:rsidR="00AD0475" w:rsidRPr="006B4841" w:rsidRDefault="00AD0475" w:rsidP="00797FCA">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hideMark/>
          </w:tcPr>
          <w:p w14:paraId="6F0B9073" w14:textId="6A62EE30" w:rsidR="00AD0475" w:rsidRPr="006B4841" w:rsidRDefault="00AD0475" w:rsidP="00797FCA">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hideMark/>
          </w:tcPr>
          <w:p w14:paraId="29B18F5A" w14:textId="534DEE6A" w:rsidR="00AD0475" w:rsidRPr="006B4841" w:rsidRDefault="00AD0475" w:rsidP="00797FCA">
            <w:pPr>
              <w:jc w:val="right"/>
              <w:rPr>
                <w:color w:val="000000"/>
                <w:sz w:val="28"/>
                <w:szCs w:val="28"/>
              </w:rPr>
            </w:pPr>
          </w:p>
        </w:tc>
      </w:tr>
      <w:tr w:rsidR="00AD0475" w:rsidRPr="002A1E88" w14:paraId="02257B90" w14:textId="77777777" w:rsidTr="006B4841">
        <w:trPr>
          <w:trHeight w:val="20"/>
        </w:trPr>
        <w:tc>
          <w:tcPr>
            <w:tcW w:w="4673" w:type="dxa"/>
            <w:tcBorders>
              <w:right w:val="single" w:sz="4" w:space="0" w:color="auto"/>
            </w:tcBorders>
            <w:shd w:val="clear" w:color="auto" w:fill="auto"/>
            <w:hideMark/>
          </w:tcPr>
          <w:p w14:paraId="60396107" w14:textId="77777777" w:rsidR="00AD0475" w:rsidRPr="00797FCA" w:rsidRDefault="00AD0475" w:rsidP="006B4841">
            <w:pPr>
              <w:rPr>
                <w:color w:val="000000"/>
                <w:sz w:val="28"/>
                <w:szCs w:val="28"/>
              </w:rPr>
            </w:pPr>
            <w:r w:rsidRPr="00797FCA">
              <w:rPr>
                <w:color w:val="000000"/>
                <w:sz w:val="28"/>
                <w:szCs w:val="28"/>
              </w:rPr>
              <w:t>АхенбСиндр_Тревожность/Депрессивность</w:t>
            </w:r>
          </w:p>
        </w:tc>
        <w:tc>
          <w:tcPr>
            <w:tcW w:w="815" w:type="dxa"/>
            <w:tcBorders>
              <w:top w:val="nil"/>
              <w:left w:val="single" w:sz="4" w:space="0" w:color="auto"/>
              <w:bottom w:val="nil"/>
              <w:right w:val="single" w:sz="4" w:space="0" w:color="auto"/>
            </w:tcBorders>
            <w:shd w:val="clear" w:color="auto" w:fill="auto"/>
            <w:noWrap/>
            <w:vAlign w:val="center"/>
            <w:hideMark/>
          </w:tcPr>
          <w:p w14:paraId="144C28A1" w14:textId="77777777" w:rsidR="00AD0475" w:rsidRPr="00797FCA" w:rsidRDefault="00AD0475" w:rsidP="00054B64">
            <w:pPr>
              <w:jc w:val="right"/>
              <w:rPr>
                <w:color w:val="000000"/>
                <w:sz w:val="28"/>
                <w:szCs w:val="28"/>
              </w:rPr>
            </w:pPr>
            <w:r w:rsidRPr="00797FCA">
              <w:rPr>
                <w:color w:val="000000"/>
                <w:sz w:val="28"/>
                <w:szCs w:val="28"/>
              </w:rPr>
              <w:t>,860</w:t>
            </w:r>
          </w:p>
        </w:tc>
        <w:tc>
          <w:tcPr>
            <w:tcW w:w="733" w:type="dxa"/>
            <w:tcBorders>
              <w:top w:val="nil"/>
              <w:left w:val="single" w:sz="4" w:space="0" w:color="auto"/>
              <w:bottom w:val="nil"/>
              <w:right w:val="single" w:sz="4" w:space="0" w:color="auto"/>
            </w:tcBorders>
            <w:shd w:val="clear" w:color="auto" w:fill="auto"/>
            <w:noWrap/>
            <w:vAlign w:val="center"/>
            <w:hideMark/>
          </w:tcPr>
          <w:p w14:paraId="48BF6F38" w14:textId="44F8A03F" w:rsidR="00AD0475" w:rsidRPr="00797FCA" w:rsidRDefault="00AD0475" w:rsidP="00797FCA">
            <w:pPr>
              <w:jc w:val="right"/>
              <w:rPr>
                <w:color w:val="000000"/>
                <w:sz w:val="28"/>
                <w:szCs w:val="28"/>
              </w:rPr>
            </w:pPr>
            <w:r w:rsidRPr="00797FCA">
              <w:rPr>
                <w:color w:val="000000"/>
                <w:sz w:val="28"/>
                <w:szCs w:val="28"/>
              </w:rPr>
              <w:t>,</w:t>
            </w:r>
          </w:p>
        </w:tc>
        <w:tc>
          <w:tcPr>
            <w:tcW w:w="733" w:type="dxa"/>
            <w:tcBorders>
              <w:top w:val="nil"/>
              <w:left w:val="single" w:sz="4" w:space="0" w:color="auto"/>
              <w:bottom w:val="nil"/>
              <w:right w:val="single" w:sz="4" w:space="0" w:color="auto"/>
            </w:tcBorders>
            <w:shd w:val="clear" w:color="auto" w:fill="auto"/>
            <w:noWrap/>
            <w:vAlign w:val="center"/>
          </w:tcPr>
          <w:p w14:paraId="731AA32A" w14:textId="763AFBD8" w:rsidR="00AD0475" w:rsidRPr="006B4841" w:rsidRDefault="00AD0475" w:rsidP="00797FCA">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hideMark/>
          </w:tcPr>
          <w:p w14:paraId="5FF26AB5" w14:textId="375C2D21" w:rsidR="00AD0475" w:rsidRPr="006B4841" w:rsidRDefault="00AD0475" w:rsidP="00797FCA">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hideMark/>
          </w:tcPr>
          <w:p w14:paraId="71F483AF" w14:textId="42BE8CBB" w:rsidR="00AD0475" w:rsidRPr="006B4841" w:rsidRDefault="00AD0475" w:rsidP="00797FCA">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hideMark/>
          </w:tcPr>
          <w:p w14:paraId="4C6CB9EC" w14:textId="050BADEA" w:rsidR="00AD0475" w:rsidRPr="006B4841" w:rsidRDefault="00AD0475" w:rsidP="00797FCA">
            <w:pPr>
              <w:jc w:val="right"/>
              <w:rPr>
                <w:color w:val="000000"/>
                <w:sz w:val="28"/>
                <w:szCs w:val="28"/>
              </w:rPr>
            </w:pPr>
          </w:p>
        </w:tc>
      </w:tr>
      <w:tr w:rsidR="00AD0475" w:rsidRPr="002A1E88" w14:paraId="4280D8CB" w14:textId="77777777" w:rsidTr="006B4841">
        <w:trPr>
          <w:trHeight w:val="20"/>
        </w:trPr>
        <w:tc>
          <w:tcPr>
            <w:tcW w:w="4673" w:type="dxa"/>
            <w:tcBorders>
              <w:right w:val="single" w:sz="4" w:space="0" w:color="auto"/>
            </w:tcBorders>
            <w:shd w:val="clear" w:color="auto" w:fill="auto"/>
            <w:hideMark/>
          </w:tcPr>
          <w:p w14:paraId="7301FB35" w14:textId="77777777" w:rsidR="00AD0475" w:rsidRPr="00797FCA" w:rsidRDefault="00AD0475" w:rsidP="006B4841">
            <w:pPr>
              <w:rPr>
                <w:color w:val="000000"/>
                <w:sz w:val="28"/>
                <w:szCs w:val="28"/>
              </w:rPr>
            </w:pPr>
            <w:r w:rsidRPr="00797FCA">
              <w:rPr>
                <w:color w:val="000000"/>
                <w:sz w:val="28"/>
                <w:szCs w:val="28"/>
              </w:rPr>
              <w:t>АхенбСиндр_Замкнутость</w:t>
            </w:r>
          </w:p>
        </w:tc>
        <w:tc>
          <w:tcPr>
            <w:tcW w:w="815" w:type="dxa"/>
            <w:tcBorders>
              <w:top w:val="nil"/>
              <w:left w:val="single" w:sz="4" w:space="0" w:color="auto"/>
              <w:bottom w:val="nil"/>
              <w:right w:val="single" w:sz="4" w:space="0" w:color="auto"/>
            </w:tcBorders>
            <w:shd w:val="clear" w:color="auto" w:fill="auto"/>
            <w:noWrap/>
            <w:vAlign w:val="center"/>
            <w:hideMark/>
          </w:tcPr>
          <w:p w14:paraId="2E0F0D6E" w14:textId="77777777" w:rsidR="00AD0475" w:rsidRPr="00797FCA" w:rsidRDefault="00AD0475" w:rsidP="00054B64">
            <w:pPr>
              <w:jc w:val="right"/>
              <w:rPr>
                <w:color w:val="000000"/>
                <w:sz w:val="28"/>
                <w:szCs w:val="28"/>
              </w:rPr>
            </w:pPr>
            <w:r w:rsidRPr="00797FCA">
              <w:rPr>
                <w:color w:val="000000"/>
                <w:sz w:val="28"/>
                <w:szCs w:val="28"/>
              </w:rPr>
              <w:t>,494</w:t>
            </w:r>
          </w:p>
        </w:tc>
        <w:tc>
          <w:tcPr>
            <w:tcW w:w="733" w:type="dxa"/>
            <w:tcBorders>
              <w:top w:val="nil"/>
              <w:left w:val="single" w:sz="4" w:space="0" w:color="auto"/>
              <w:bottom w:val="nil"/>
              <w:right w:val="single" w:sz="4" w:space="0" w:color="auto"/>
            </w:tcBorders>
            <w:shd w:val="clear" w:color="auto" w:fill="auto"/>
            <w:noWrap/>
            <w:vAlign w:val="center"/>
            <w:hideMark/>
          </w:tcPr>
          <w:p w14:paraId="1282F208" w14:textId="237430DC"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448BD1CE" w14:textId="547BD566"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hideMark/>
          </w:tcPr>
          <w:p w14:paraId="42FCAED1" w14:textId="77777777" w:rsidR="00AD0475" w:rsidRPr="006B4841" w:rsidRDefault="00AD0475" w:rsidP="00054B64">
            <w:pPr>
              <w:jc w:val="right"/>
              <w:rPr>
                <w:color w:val="000000"/>
                <w:sz w:val="28"/>
                <w:szCs w:val="28"/>
              </w:rPr>
            </w:pPr>
            <w:r w:rsidRPr="006B4841">
              <w:rPr>
                <w:color w:val="000000"/>
                <w:sz w:val="28"/>
                <w:szCs w:val="28"/>
              </w:rPr>
              <w:t>-,489</w:t>
            </w:r>
          </w:p>
        </w:tc>
        <w:tc>
          <w:tcPr>
            <w:tcW w:w="717" w:type="dxa"/>
            <w:tcBorders>
              <w:top w:val="nil"/>
              <w:left w:val="single" w:sz="4" w:space="0" w:color="auto"/>
              <w:bottom w:val="nil"/>
              <w:right w:val="single" w:sz="4" w:space="0" w:color="auto"/>
            </w:tcBorders>
            <w:shd w:val="clear" w:color="auto" w:fill="auto"/>
            <w:noWrap/>
            <w:vAlign w:val="center"/>
            <w:hideMark/>
          </w:tcPr>
          <w:p w14:paraId="72CB5FBD" w14:textId="39A77AD7"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hideMark/>
          </w:tcPr>
          <w:p w14:paraId="7F24D15D" w14:textId="15680DF6" w:rsidR="00AD0475" w:rsidRPr="006B4841" w:rsidRDefault="00AD0475" w:rsidP="00797FCA">
            <w:pPr>
              <w:jc w:val="right"/>
              <w:rPr>
                <w:color w:val="000000"/>
                <w:sz w:val="28"/>
                <w:szCs w:val="28"/>
              </w:rPr>
            </w:pPr>
          </w:p>
        </w:tc>
      </w:tr>
      <w:tr w:rsidR="00AD0475" w:rsidRPr="002A1E88" w14:paraId="693D9FC8" w14:textId="77777777" w:rsidTr="006B4841">
        <w:trPr>
          <w:trHeight w:val="20"/>
        </w:trPr>
        <w:tc>
          <w:tcPr>
            <w:tcW w:w="4673" w:type="dxa"/>
            <w:tcBorders>
              <w:right w:val="single" w:sz="4" w:space="0" w:color="auto"/>
            </w:tcBorders>
            <w:shd w:val="clear" w:color="auto" w:fill="auto"/>
            <w:hideMark/>
          </w:tcPr>
          <w:p w14:paraId="6409AEE6" w14:textId="77777777" w:rsidR="00AD0475" w:rsidRPr="00797FCA" w:rsidRDefault="00AD0475" w:rsidP="006B4841">
            <w:pPr>
              <w:rPr>
                <w:color w:val="000000"/>
                <w:sz w:val="28"/>
                <w:szCs w:val="28"/>
              </w:rPr>
            </w:pPr>
            <w:r w:rsidRPr="00797FCA">
              <w:rPr>
                <w:color w:val="000000"/>
                <w:sz w:val="28"/>
                <w:szCs w:val="28"/>
              </w:rPr>
              <w:t>АхенбСиндр_Соматич Пробл</w:t>
            </w:r>
          </w:p>
        </w:tc>
        <w:tc>
          <w:tcPr>
            <w:tcW w:w="815" w:type="dxa"/>
            <w:tcBorders>
              <w:top w:val="nil"/>
              <w:left w:val="single" w:sz="4" w:space="0" w:color="auto"/>
              <w:bottom w:val="nil"/>
              <w:right w:val="single" w:sz="4" w:space="0" w:color="auto"/>
            </w:tcBorders>
            <w:shd w:val="clear" w:color="auto" w:fill="auto"/>
            <w:noWrap/>
            <w:vAlign w:val="center"/>
            <w:hideMark/>
          </w:tcPr>
          <w:p w14:paraId="62878E83" w14:textId="77777777" w:rsidR="00AD0475" w:rsidRPr="00797FCA" w:rsidRDefault="00AD0475" w:rsidP="00054B64">
            <w:pPr>
              <w:jc w:val="right"/>
              <w:rPr>
                <w:color w:val="000000"/>
                <w:sz w:val="28"/>
                <w:szCs w:val="28"/>
              </w:rPr>
            </w:pPr>
            <w:r w:rsidRPr="00797FCA">
              <w:rPr>
                <w:color w:val="000000"/>
                <w:sz w:val="28"/>
                <w:szCs w:val="28"/>
              </w:rPr>
              <w:t>,849</w:t>
            </w:r>
          </w:p>
        </w:tc>
        <w:tc>
          <w:tcPr>
            <w:tcW w:w="733" w:type="dxa"/>
            <w:tcBorders>
              <w:top w:val="nil"/>
              <w:left w:val="single" w:sz="4" w:space="0" w:color="auto"/>
              <w:bottom w:val="nil"/>
              <w:right w:val="single" w:sz="4" w:space="0" w:color="auto"/>
            </w:tcBorders>
            <w:shd w:val="clear" w:color="auto" w:fill="auto"/>
            <w:noWrap/>
            <w:vAlign w:val="center"/>
          </w:tcPr>
          <w:p w14:paraId="05731315" w14:textId="44883AE9"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2AAFB7CA" w14:textId="1121B15E"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322A8BD6" w14:textId="30EF33A8"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25436736" w14:textId="5090A72B"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25DB4D9F" w14:textId="3197A752" w:rsidR="00AD0475" w:rsidRPr="006B4841" w:rsidRDefault="00AD0475" w:rsidP="00054B64">
            <w:pPr>
              <w:jc w:val="right"/>
              <w:rPr>
                <w:color w:val="000000"/>
                <w:sz w:val="28"/>
                <w:szCs w:val="28"/>
              </w:rPr>
            </w:pPr>
          </w:p>
        </w:tc>
      </w:tr>
      <w:tr w:rsidR="00AD0475" w:rsidRPr="002A1E88" w14:paraId="224BF1E5" w14:textId="77777777" w:rsidTr="006B4841">
        <w:trPr>
          <w:trHeight w:val="20"/>
        </w:trPr>
        <w:tc>
          <w:tcPr>
            <w:tcW w:w="4673" w:type="dxa"/>
            <w:tcBorders>
              <w:right w:val="single" w:sz="4" w:space="0" w:color="auto"/>
            </w:tcBorders>
            <w:shd w:val="clear" w:color="auto" w:fill="auto"/>
            <w:hideMark/>
          </w:tcPr>
          <w:p w14:paraId="7C279F62" w14:textId="77777777" w:rsidR="00AD0475" w:rsidRPr="00797FCA" w:rsidRDefault="00AD0475" w:rsidP="006B4841">
            <w:pPr>
              <w:rPr>
                <w:color w:val="000000"/>
                <w:sz w:val="28"/>
                <w:szCs w:val="28"/>
              </w:rPr>
            </w:pPr>
            <w:r w:rsidRPr="00797FCA">
              <w:rPr>
                <w:color w:val="000000"/>
                <w:sz w:val="28"/>
                <w:szCs w:val="28"/>
              </w:rPr>
              <w:t>АхенбСиндр_Мышление</w:t>
            </w:r>
          </w:p>
        </w:tc>
        <w:tc>
          <w:tcPr>
            <w:tcW w:w="815" w:type="dxa"/>
            <w:tcBorders>
              <w:top w:val="nil"/>
              <w:left w:val="single" w:sz="4" w:space="0" w:color="auto"/>
              <w:bottom w:val="nil"/>
              <w:right w:val="single" w:sz="4" w:space="0" w:color="auto"/>
            </w:tcBorders>
            <w:shd w:val="clear" w:color="auto" w:fill="auto"/>
            <w:noWrap/>
            <w:vAlign w:val="center"/>
            <w:hideMark/>
          </w:tcPr>
          <w:p w14:paraId="171A69BE" w14:textId="77777777" w:rsidR="00AD0475" w:rsidRPr="00797FCA" w:rsidRDefault="00AD0475" w:rsidP="00054B64">
            <w:pPr>
              <w:jc w:val="right"/>
              <w:rPr>
                <w:color w:val="000000"/>
                <w:sz w:val="28"/>
                <w:szCs w:val="28"/>
              </w:rPr>
            </w:pPr>
            <w:r w:rsidRPr="00797FCA">
              <w:rPr>
                <w:color w:val="000000"/>
                <w:sz w:val="28"/>
                <w:szCs w:val="28"/>
              </w:rPr>
              <w:t>,694</w:t>
            </w:r>
          </w:p>
        </w:tc>
        <w:tc>
          <w:tcPr>
            <w:tcW w:w="733" w:type="dxa"/>
            <w:tcBorders>
              <w:top w:val="nil"/>
              <w:left w:val="single" w:sz="4" w:space="0" w:color="auto"/>
              <w:bottom w:val="nil"/>
              <w:right w:val="single" w:sz="4" w:space="0" w:color="auto"/>
            </w:tcBorders>
            <w:shd w:val="clear" w:color="auto" w:fill="auto"/>
            <w:noWrap/>
            <w:vAlign w:val="center"/>
          </w:tcPr>
          <w:p w14:paraId="6B574A4E" w14:textId="1E1EC520"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0ECA7997" w14:textId="716EC646"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08A75506" w14:textId="774A272C"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16757F61" w14:textId="4AE3D047"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34A4688E" w14:textId="0883860F" w:rsidR="00AD0475" w:rsidRPr="006B4841" w:rsidRDefault="00AD0475" w:rsidP="00054B64">
            <w:pPr>
              <w:jc w:val="right"/>
              <w:rPr>
                <w:color w:val="000000"/>
                <w:sz w:val="28"/>
                <w:szCs w:val="28"/>
              </w:rPr>
            </w:pPr>
          </w:p>
        </w:tc>
      </w:tr>
      <w:tr w:rsidR="00AD0475" w:rsidRPr="002A1E88" w14:paraId="27A2F922" w14:textId="77777777" w:rsidTr="006B4841">
        <w:trPr>
          <w:trHeight w:val="20"/>
        </w:trPr>
        <w:tc>
          <w:tcPr>
            <w:tcW w:w="4673" w:type="dxa"/>
            <w:tcBorders>
              <w:right w:val="single" w:sz="4" w:space="0" w:color="auto"/>
            </w:tcBorders>
            <w:shd w:val="clear" w:color="auto" w:fill="auto"/>
            <w:hideMark/>
          </w:tcPr>
          <w:p w14:paraId="568B9DA8" w14:textId="77777777" w:rsidR="00AD0475" w:rsidRPr="00797FCA" w:rsidRDefault="00AD0475" w:rsidP="006B4841">
            <w:pPr>
              <w:rPr>
                <w:color w:val="000000"/>
                <w:sz w:val="28"/>
                <w:szCs w:val="28"/>
              </w:rPr>
            </w:pPr>
            <w:r w:rsidRPr="00797FCA">
              <w:rPr>
                <w:color w:val="000000"/>
                <w:sz w:val="28"/>
                <w:szCs w:val="28"/>
              </w:rPr>
              <w:t>АхенбСиндр_Внимание</w:t>
            </w:r>
          </w:p>
        </w:tc>
        <w:tc>
          <w:tcPr>
            <w:tcW w:w="815" w:type="dxa"/>
            <w:tcBorders>
              <w:top w:val="nil"/>
              <w:left w:val="single" w:sz="4" w:space="0" w:color="auto"/>
              <w:bottom w:val="nil"/>
              <w:right w:val="single" w:sz="4" w:space="0" w:color="auto"/>
            </w:tcBorders>
            <w:shd w:val="clear" w:color="auto" w:fill="auto"/>
            <w:noWrap/>
            <w:vAlign w:val="center"/>
            <w:hideMark/>
          </w:tcPr>
          <w:p w14:paraId="452C0A1A" w14:textId="77777777" w:rsidR="00AD0475" w:rsidRPr="00797FCA" w:rsidRDefault="00AD0475" w:rsidP="00054B64">
            <w:pPr>
              <w:jc w:val="right"/>
              <w:rPr>
                <w:color w:val="000000"/>
                <w:sz w:val="28"/>
                <w:szCs w:val="28"/>
              </w:rPr>
            </w:pPr>
            <w:r w:rsidRPr="00797FCA">
              <w:rPr>
                <w:color w:val="000000"/>
                <w:sz w:val="28"/>
                <w:szCs w:val="28"/>
              </w:rPr>
              <w:t>,604</w:t>
            </w:r>
          </w:p>
        </w:tc>
        <w:tc>
          <w:tcPr>
            <w:tcW w:w="733" w:type="dxa"/>
            <w:tcBorders>
              <w:top w:val="nil"/>
              <w:left w:val="single" w:sz="4" w:space="0" w:color="auto"/>
              <w:bottom w:val="nil"/>
              <w:right w:val="single" w:sz="4" w:space="0" w:color="auto"/>
            </w:tcBorders>
            <w:shd w:val="clear" w:color="auto" w:fill="auto"/>
            <w:noWrap/>
            <w:vAlign w:val="center"/>
          </w:tcPr>
          <w:p w14:paraId="458C59A4" w14:textId="64281C12"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3457CC62" w14:textId="38EF695F"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2748A358" w14:textId="13857927"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28AF3558" w14:textId="4CA38B97"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649E4AA8" w14:textId="3BEC29CE" w:rsidR="00AD0475" w:rsidRPr="006B4841" w:rsidRDefault="00AD0475" w:rsidP="00054B64">
            <w:pPr>
              <w:jc w:val="right"/>
              <w:rPr>
                <w:color w:val="000000"/>
                <w:sz w:val="28"/>
                <w:szCs w:val="28"/>
              </w:rPr>
            </w:pPr>
          </w:p>
        </w:tc>
      </w:tr>
      <w:tr w:rsidR="00AD0475" w:rsidRPr="002A1E88" w14:paraId="6D46EA9D" w14:textId="77777777" w:rsidTr="006B4841">
        <w:trPr>
          <w:trHeight w:val="20"/>
        </w:trPr>
        <w:tc>
          <w:tcPr>
            <w:tcW w:w="4673" w:type="dxa"/>
            <w:tcBorders>
              <w:right w:val="single" w:sz="4" w:space="0" w:color="auto"/>
            </w:tcBorders>
            <w:shd w:val="clear" w:color="auto" w:fill="auto"/>
            <w:hideMark/>
          </w:tcPr>
          <w:p w14:paraId="323C489F" w14:textId="77777777" w:rsidR="00AD0475" w:rsidRPr="00797FCA" w:rsidRDefault="00AD0475" w:rsidP="006B4841">
            <w:pPr>
              <w:rPr>
                <w:color w:val="000000"/>
                <w:sz w:val="28"/>
                <w:szCs w:val="28"/>
              </w:rPr>
            </w:pPr>
            <w:r w:rsidRPr="00797FCA">
              <w:rPr>
                <w:color w:val="000000"/>
                <w:sz w:val="28"/>
                <w:szCs w:val="28"/>
              </w:rPr>
              <w:t>АхенбСиндр_Агрессивность</w:t>
            </w:r>
          </w:p>
        </w:tc>
        <w:tc>
          <w:tcPr>
            <w:tcW w:w="815" w:type="dxa"/>
            <w:tcBorders>
              <w:top w:val="nil"/>
              <w:left w:val="single" w:sz="4" w:space="0" w:color="auto"/>
              <w:bottom w:val="nil"/>
              <w:right w:val="single" w:sz="4" w:space="0" w:color="auto"/>
            </w:tcBorders>
            <w:shd w:val="clear" w:color="auto" w:fill="auto"/>
            <w:noWrap/>
            <w:vAlign w:val="center"/>
            <w:hideMark/>
          </w:tcPr>
          <w:p w14:paraId="4DBAC93D" w14:textId="77777777" w:rsidR="00AD0475" w:rsidRPr="00797FCA" w:rsidRDefault="00AD0475" w:rsidP="00054B64">
            <w:pPr>
              <w:jc w:val="right"/>
              <w:rPr>
                <w:color w:val="000000"/>
                <w:sz w:val="28"/>
                <w:szCs w:val="28"/>
              </w:rPr>
            </w:pPr>
            <w:r w:rsidRPr="00797FCA">
              <w:rPr>
                <w:color w:val="000000"/>
                <w:sz w:val="28"/>
                <w:szCs w:val="28"/>
              </w:rPr>
              <w:t>,853</w:t>
            </w:r>
          </w:p>
        </w:tc>
        <w:tc>
          <w:tcPr>
            <w:tcW w:w="733" w:type="dxa"/>
            <w:tcBorders>
              <w:top w:val="nil"/>
              <w:left w:val="single" w:sz="4" w:space="0" w:color="auto"/>
              <w:bottom w:val="nil"/>
              <w:right w:val="single" w:sz="4" w:space="0" w:color="auto"/>
            </w:tcBorders>
            <w:shd w:val="clear" w:color="auto" w:fill="auto"/>
            <w:noWrap/>
            <w:vAlign w:val="center"/>
          </w:tcPr>
          <w:p w14:paraId="11C6FBF6" w14:textId="3AE26BB1"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19BCB4D5" w14:textId="60A44386"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77720626" w14:textId="7C940610"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6C62D78A" w14:textId="6BCBC954"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26F3AD2A" w14:textId="75B397EE" w:rsidR="00AD0475" w:rsidRPr="006B4841" w:rsidRDefault="00AD0475" w:rsidP="00054B64">
            <w:pPr>
              <w:jc w:val="right"/>
              <w:rPr>
                <w:color w:val="000000"/>
                <w:sz w:val="28"/>
                <w:szCs w:val="28"/>
              </w:rPr>
            </w:pPr>
          </w:p>
        </w:tc>
      </w:tr>
      <w:tr w:rsidR="00AD0475" w:rsidRPr="002A1E88" w14:paraId="2396C706" w14:textId="77777777" w:rsidTr="006B4841">
        <w:trPr>
          <w:trHeight w:val="20"/>
        </w:trPr>
        <w:tc>
          <w:tcPr>
            <w:tcW w:w="4673" w:type="dxa"/>
            <w:tcBorders>
              <w:right w:val="single" w:sz="4" w:space="0" w:color="auto"/>
            </w:tcBorders>
            <w:shd w:val="clear" w:color="auto" w:fill="auto"/>
            <w:hideMark/>
          </w:tcPr>
          <w:p w14:paraId="54A37861" w14:textId="77777777" w:rsidR="00AD0475" w:rsidRPr="00797FCA" w:rsidRDefault="00AD0475" w:rsidP="006B4841">
            <w:pPr>
              <w:rPr>
                <w:color w:val="000000"/>
                <w:sz w:val="28"/>
                <w:szCs w:val="28"/>
              </w:rPr>
            </w:pPr>
            <w:r w:rsidRPr="00797FCA">
              <w:rPr>
                <w:color w:val="000000"/>
                <w:sz w:val="28"/>
                <w:szCs w:val="28"/>
              </w:rPr>
              <w:t>АхенбСиндр_Делинкв Поведение</w:t>
            </w:r>
          </w:p>
        </w:tc>
        <w:tc>
          <w:tcPr>
            <w:tcW w:w="815" w:type="dxa"/>
            <w:tcBorders>
              <w:top w:val="nil"/>
              <w:left w:val="single" w:sz="4" w:space="0" w:color="auto"/>
              <w:bottom w:val="nil"/>
              <w:right w:val="single" w:sz="4" w:space="0" w:color="auto"/>
            </w:tcBorders>
            <w:shd w:val="clear" w:color="auto" w:fill="auto"/>
            <w:noWrap/>
            <w:vAlign w:val="center"/>
            <w:hideMark/>
          </w:tcPr>
          <w:p w14:paraId="1E4DF815" w14:textId="77777777" w:rsidR="00AD0475" w:rsidRPr="00797FCA" w:rsidRDefault="00AD0475" w:rsidP="00054B64">
            <w:pPr>
              <w:jc w:val="right"/>
              <w:rPr>
                <w:color w:val="000000"/>
                <w:sz w:val="28"/>
                <w:szCs w:val="28"/>
              </w:rPr>
            </w:pPr>
            <w:r w:rsidRPr="00797FCA">
              <w:rPr>
                <w:color w:val="000000"/>
                <w:sz w:val="28"/>
                <w:szCs w:val="28"/>
              </w:rPr>
              <w:t>,743</w:t>
            </w:r>
          </w:p>
        </w:tc>
        <w:tc>
          <w:tcPr>
            <w:tcW w:w="733" w:type="dxa"/>
            <w:tcBorders>
              <w:top w:val="nil"/>
              <w:left w:val="single" w:sz="4" w:space="0" w:color="auto"/>
              <w:bottom w:val="nil"/>
              <w:right w:val="single" w:sz="4" w:space="0" w:color="auto"/>
            </w:tcBorders>
            <w:shd w:val="clear" w:color="auto" w:fill="auto"/>
            <w:noWrap/>
            <w:vAlign w:val="center"/>
          </w:tcPr>
          <w:p w14:paraId="3033051D" w14:textId="186A703F"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3057E7F4" w14:textId="39DE6359"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376A3AE2" w14:textId="24E76B9E"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0161AF45" w14:textId="39117001"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1B8DA244" w14:textId="23EADC5B" w:rsidR="00AD0475" w:rsidRPr="006B4841" w:rsidRDefault="00AD0475" w:rsidP="00054B64">
            <w:pPr>
              <w:jc w:val="right"/>
              <w:rPr>
                <w:color w:val="000000"/>
                <w:sz w:val="28"/>
                <w:szCs w:val="28"/>
              </w:rPr>
            </w:pPr>
          </w:p>
        </w:tc>
      </w:tr>
      <w:tr w:rsidR="00AD0475" w:rsidRPr="002A1E88" w14:paraId="51386CA6" w14:textId="77777777" w:rsidTr="006B4841">
        <w:trPr>
          <w:trHeight w:val="20"/>
        </w:trPr>
        <w:tc>
          <w:tcPr>
            <w:tcW w:w="4673" w:type="dxa"/>
            <w:tcBorders>
              <w:right w:val="single" w:sz="4" w:space="0" w:color="auto"/>
            </w:tcBorders>
            <w:shd w:val="clear" w:color="auto" w:fill="auto"/>
            <w:hideMark/>
          </w:tcPr>
          <w:p w14:paraId="6A5DF89F" w14:textId="77777777" w:rsidR="00AD0475" w:rsidRPr="00797FCA" w:rsidRDefault="00AD0475" w:rsidP="006B4841">
            <w:pPr>
              <w:rPr>
                <w:color w:val="000000"/>
                <w:sz w:val="28"/>
                <w:szCs w:val="28"/>
              </w:rPr>
            </w:pPr>
            <w:r w:rsidRPr="00797FCA">
              <w:rPr>
                <w:color w:val="000000"/>
                <w:sz w:val="28"/>
                <w:szCs w:val="28"/>
              </w:rPr>
              <w:t>АхенбСиндр_Назойливость</w:t>
            </w:r>
          </w:p>
        </w:tc>
        <w:tc>
          <w:tcPr>
            <w:tcW w:w="815" w:type="dxa"/>
            <w:tcBorders>
              <w:top w:val="nil"/>
              <w:left w:val="single" w:sz="4" w:space="0" w:color="auto"/>
              <w:bottom w:val="nil"/>
              <w:right w:val="single" w:sz="4" w:space="0" w:color="auto"/>
            </w:tcBorders>
            <w:shd w:val="clear" w:color="auto" w:fill="auto"/>
            <w:noWrap/>
            <w:vAlign w:val="center"/>
            <w:hideMark/>
          </w:tcPr>
          <w:p w14:paraId="3217E03D" w14:textId="77777777" w:rsidR="00AD0475" w:rsidRPr="00797FCA" w:rsidRDefault="00AD0475" w:rsidP="00054B64">
            <w:pPr>
              <w:jc w:val="right"/>
              <w:rPr>
                <w:color w:val="000000"/>
                <w:sz w:val="28"/>
                <w:szCs w:val="28"/>
              </w:rPr>
            </w:pPr>
            <w:r w:rsidRPr="00797FCA">
              <w:rPr>
                <w:color w:val="000000"/>
                <w:sz w:val="28"/>
                <w:szCs w:val="28"/>
              </w:rPr>
              <w:t>,521</w:t>
            </w:r>
          </w:p>
        </w:tc>
        <w:tc>
          <w:tcPr>
            <w:tcW w:w="733" w:type="dxa"/>
            <w:tcBorders>
              <w:top w:val="nil"/>
              <w:left w:val="single" w:sz="4" w:space="0" w:color="auto"/>
              <w:bottom w:val="nil"/>
              <w:right w:val="single" w:sz="4" w:space="0" w:color="auto"/>
            </w:tcBorders>
            <w:shd w:val="clear" w:color="auto" w:fill="auto"/>
            <w:noWrap/>
            <w:vAlign w:val="center"/>
          </w:tcPr>
          <w:p w14:paraId="590258AE" w14:textId="61ADA7BF"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4A10E0DB" w14:textId="33CBD7D3"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048EFCA4" w14:textId="72C1AAA9"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7C7ED333" w14:textId="6749E8A5"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28795180" w14:textId="53CB108B" w:rsidR="00AD0475" w:rsidRPr="006B4841" w:rsidRDefault="00AD0475" w:rsidP="00054B64">
            <w:pPr>
              <w:jc w:val="right"/>
              <w:rPr>
                <w:color w:val="000000"/>
                <w:sz w:val="28"/>
                <w:szCs w:val="28"/>
              </w:rPr>
            </w:pPr>
          </w:p>
        </w:tc>
      </w:tr>
      <w:tr w:rsidR="00AD0475" w:rsidRPr="002A1E88" w14:paraId="3820DA3E" w14:textId="77777777" w:rsidTr="006B4841">
        <w:trPr>
          <w:trHeight w:val="20"/>
        </w:trPr>
        <w:tc>
          <w:tcPr>
            <w:tcW w:w="4673" w:type="dxa"/>
            <w:tcBorders>
              <w:right w:val="single" w:sz="4" w:space="0" w:color="auto"/>
            </w:tcBorders>
            <w:shd w:val="clear" w:color="auto" w:fill="auto"/>
            <w:hideMark/>
          </w:tcPr>
          <w:p w14:paraId="7CACEB47" w14:textId="77777777" w:rsidR="00AD0475" w:rsidRPr="00797FCA" w:rsidRDefault="00AD0475" w:rsidP="006B4841">
            <w:pPr>
              <w:rPr>
                <w:color w:val="000000"/>
                <w:sz w:val="28"/>
                <w:szCs w:val="28"/>
              </w:rPr>
            </w:pPr>
            <w:r w:rsidRPr="00797FCA">
              <w:rPr>
                <w:color w:val="000000"/>
                <w:sz w:val="28"/>
                <w:szCs w:val="28"/>
              </w:rPr>
              <w:t>АхенбDSM_Депресс расстрва</w:t>
            </w:r>
          </w:p>
        </w:tc>
        <w:tc>
          <w:tcPr>
            <w:tcW w:w="815" w:type="dxa"/>
            <w:tcBorders>
              <w:top w:val="nil"/>
              <w:left w:val="single" w:sz="4" w:space="0" w:color="auto"/>
              <w:bottom w:val="nil"/>
              <w:right w:val="single" w:sz="4" w:space="0" w:color="auto"/>
            </w:tcBorders>
            <w:shd w:val="clear" w:color="auto" w:fill="auto"/>
            <w:noWrap/>
            <w:vAlign w:val="center"/>
            <w:hideMark/>
          </w:tcPr>
          <w:p w14:paraId="10CAEDDE" w14:textId="77777777" w:rsidR="00AD0475" w:rsidRPr="00797FCA" w:rsidRDefault="00AD0475" w:rsidP="00054B64">
            <w:pPr>
              <w:jc w:val="right"/>
              <w:rPr>
                <w:color w:val="000000"/>
                <w:sz w:val="28"/>
                <w:szCs w:val="28"/>
              </w:rPr>
            </w:pPr>
            <w:r w:rsidRPr="00797FCA">
              <w:rPr>
                <w:color w:val="000000"/>
                <w:sz w:val="28"/>
                <w:szCs w:val="28"/>
              </w:rPr>
              <w:t>,851</w:t>
            </w:r>
          </w:p>
        </w:tc>
        <w:tc>
          <w:tcPr>
            <w:tcW w:w="733" w:type="dxa"/>
            <w:tcBorders>
              <w:top w:val="nil"/>
              <w:left w:val="single" w:sz="4" w:space="0" w:color="auto"/>
              <w:bottom w:val="nil"/>
              <w:right w:val="single" w:sz="4" w:space="0" w:color="auto"/>
            </w:tcBorders>
            <w:shd w:val="clear" w:color="auto" w:fill="auto"/>
            <w:noWrap/>
            <w:vAlign w:val="center"/>
          </w:tcPr>
          <w:p w14:paraId="541426DA" w14:textId="4A78AA5F"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242364CB" w14:textId="29E8A887"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7CDE934A" w14:textId="3DE18E7C"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01C56C08" w14:textId="2419C4B6"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0DCE22FC" w14:textId="0B03E011" w:rsidR="00AD0475" w:rsidRPr="006B4841" w:rsidRDefault="00AD0475" w:rsidP="00054B64">
            <w:pPr>
              <w:jc w:val="right"/>
              <w:rPr>
                <w:color w:val="000000"/>
                <w:sz w:val="28"/>
                <w:szCs w:val="28"/>
              </w:rPr>
            </w:pPr>
          </w:p>
        </w:tc>
      </w:tr>
      <w:tr w:rsidR="00AD0475" w:rsidRPr="002A1E88" w14:paraId="7A22CBD0" w14:textId="77777777" w:rsidTr="006B4841">
        <w:trPr>
          <w:trHeight w:val="20"/>
        </w:trPr>
        <w:tc>
          <w:tcPr>
            <w:tcW w:w="4673" w:type="dxa"/>
            <w:tcBorders>
              <w:right w:val="single" w:sz="4" w:space="0" w:color="auto"/>
            </w:tcBorders>
            <w:shd w:val="clear" w:color="auto" w:fill="auto"/>
            <w:hideMark/>
          </w:tcPr>
          <w:p w14:paraId="5F614BF2" w14:textId="77777777" w:rsidR="00AD0475" w:rsidRPr="00797FCA" w:rsidRDefault="00AD0475" w:rsidP="006B4841">
            <w:pPr>
              <w:rPr>
                <w:color w:val="000000"/>
                <w:sz w:val="28"/>
                <w:szCs w:val="28"/>
              </w:rPr>
            </w:pPr>
            <w:r w:rsidRPr="00797FCA">
              <w:rPr>
                <w:color w:val="000000"/>
                <w:sz w:val="28"/>
                <w:szCs w:val="28"/>
              </w:rPr>
              <w:t>АхенбDSM_Тревожн расстрва</w:t>
            </w:r>
          </w:p>
        </w:tc>
        <w:tc>
          <w:tcPr>
            <w:tcW w:w="815" w:type="dxa"/>
            <w:tcBorders>
              <w:top w:val="nil"/>
              <w:left w:val="single" w:sz="4" w:space="0" w:color="auto"/>
              <w:bottom w:val="nil"/>
              <w:right w:val="single" w:sz="4" w:space="0" w:color="auto"/>
            </w:tcBorders>
            <w:shd w:val="clear" w:color="auto" w:fill="auto"/>
            <w:noWrap/>
            <w:vAlign w:val="center"/>
            <w:hideMark/>
          </w:tcPr>
          <w:p w14:paraId="32AB716F" w14:textId="77777777" w:rsidR="00AD0475" w:rsidRPr="00797FCA" w:rsidRDefault="00AD0475" w:rsidP="00054B64">
            <w:pPr>
              <w:jc w:val="right"/>
              <w:rPr>
                <w:color w:val="000000"/>
                <w:sz w:val="28"/>
                <w:szCs w:val="28"/>
              </w:rPr>
            </w:pPr>
            <w:r w:rsidRPr="00797FCA">
              <w:rPr>
                <w:color w:val="000000"/>
                <w:sz w:val="28"/>
                <w:szCs w:val="28"/>
              </w:rPr>
              <w:t>,777</w:t>
            </w:r>
          </w:p>
        </w:tc>
        <w:tc>
          <w:tcPr>
            <w:tcW w:w="733" w:type="dxa"/>
            <w:tcBorders>
              <w:top w:val="nil"/>
              <w:left w:val="single" w:sz="4" w:space="0" w:color="auto"/>
              <w:bottom w:val="nil"/>
              <w:right w:val="single" w:sz="4" w:space="0" w:color="auto"/>
            </w:tcBorders>
            <w:shd w:val="clear" w:color="auto" w:fill="auto"/>
            <w:noWrap/>
            <w:vAlign w:val="center"/>
          </w:tcPr>
          <w:p w14:paraId="762B8617" w14:textId="17EA6F00"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7EC4073A" w14:textId="16700150"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41564B69" w14:textId="05305510"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2697C10E" w14:textId="441DFA60"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26D5FB9F" w14:textId="31E5B8A0" w:rsidR="00AD0475" w:rsidRPr="006B4841" w:rsidRDefault="00AD0475" w:rsidP="00054B64">
            <w:pPr>
              <w:jc w:val="right"/>
              <w:rPr>
                <w:color w:val="000000"/>
                <w:sz w:val="28"/>
                <w:szCs w:val="28"/>
              </w:rPr>
            </w:pPr>
          </w:p>
        </w:tc>
      </w:tr>
      <w:tr w:rsidR="00AD0475" w:rsidRPr="002A1E88" w14:paraId="2483DEE0" w14:textId="77777777" w:rsidTr="006B4841">
        <w:trPr>
          <w:trHeight w:val="20"/>
        </w:trPr>
        <w:tc>
          <w:tcPr>
            <w:tcW w:w="4673" w:type="dxa"/>
            <w:tcBorders>
              <w:right w:val="single" w:sz="4" w:space="0" w:color="auto"/>
            </w:tcBorders>
            <w:shd w:val="clear" w:color="auto" w:fill="auto"/>
            <w:hideMark/>
          </w:tcPr>
          <w:p w14:paraId="23F1EE97" w14:textId="77777777" w:rsidR="00AD0475" w:rsidRPr="00797FCA" w:rsidRDefault="00AD0475" w:rsidP="006B4841">
            <w:pPr>
              <w:rPr>
                <w:color w:val="000000"/>
                <w:sz w:val="28"/>
                <w:szCs w:val="28"/>
              </w:rPr>
            </w:pPr>
            <w:r w:rsidRPr="00797FCA">
              <w:rPr>
                <w:color w:val="000000"/>
                <w:sz w:val="28"/>
                <w:szCs w:val="28"/>
              </w:rPr>
              <w:t>АхенбDSM_Соматич расстрва</w:t>
            </w:r>
          </w:p>
        </w:tc>
        <w:tc>
          <w:tcPr>
            <w:tcW w:w="815" w:type="dxa"/>
            <w:tcBorders>
              <w:top w:val="nil"/>
              <w:left w:val="single" w:sz="4" w:space="0" w:color="auto"/>
              <w:bottom w:val="nil"/>
              <w:right w:val="single" w:sz="4" w:space="0" w:color="auto"/>
            </w:tcBorders>
            <w:shd w:val="clear" w:color="auto" w:fill="auto"/>
            <w:noWrap/>
            <w:vAlign w:val="center"/>
            <w:hideMark/>
          </w:tcPr>
          <w:p w14:paraId="135ACC6F" w14:textId="77777777" w:rsidR="00AD0475" w:rsidRPr="00797FCA" w:rsidRDefault="00AD0475" w:rsidP="00054B64">
            <w:pPr>
              <w:jc w:val="right"/>
              <w:rPr>
                <w:color w:val="000000"/>
                <w:sz w:val="28"/>
                <w:szCs w:val="28"/>
              </w:rPr>
            </w:pPr>
            <w:r w:rsidRPr="00797FCA">
              <w:rPr>
                <w:color w:val="000000"/>
                <w:sz w:val="28"/>
                <w:szCs w:val="28"/>
              </w:rPr>
              <w:t>,707</w:t>
            </w:r>
          </w:p>
        </w:tc>
        <w:tc>
          <w:tcPr>
            <w:tcW w:w="733" w:type="dxa"/>
            <w:tcBorders>
              <w:top w:val="nil"/>
              <w:left w:val="single" w:sz="4" w:space="0" w:color="auto"/>
              <w:bottom w:val="nil"/>
              <w:right w:val="single" w:sz="4" w:space="0" w:color="auto"/>
            </w:tcBorders>
            <w:shd w:val="clear" w:color="auto" w:fill="auto"/>
            <w:noWrap/>
            <w:vAlign w:val="center"/>
          </w:tcPr>
          <w:p w14:paraId="1D616CEF" w14:textId="5CA4FEB2"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3D9CBF8D" w14:textId="13F9F34C"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416D5CF0" w14:textId="528BF849"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1B933F6D" w14:textId="2D981539"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7AF50313" w14:textId="25404442" w:rsidR="00AD0475" w:rsidRPr="006B4841" w:rsidRDefault="00AD0475" w:rsidP="00054B64">
            <w:pPr>
              <w:jc w:val="right"/>
              <w:rPr>
                <w:color w:val="000000"/>
                <w:sz w:val="28"/>
                <w:szCs w:val="28"/>
              </w:rPr>
            </w:pPr>
          </w:p>
        </w:tc>
      </w:tr>
      <w:tr w:rsidR="00AD0475" w:rsidRPr="002A1E88" w14:paraId="5633B3D9" w14:textId="77777777" w:rsidTr="006B4841">
        <w:trPr>
          <w:trHeight w:val="20"/>
        </w:trPr>
        <w:tc>
          <w:tcPr>
            <w:tcW w:w="4673" w:type="dxa"/>
            <w:tcBorders>
              <w:right w:val="single" w:sz="4" w:space="0" w:color="auto"/>
            </w:tcBorders>
            <w:shd w:val="clear" w:color="auto" w:fill="auto"/>
            <w:hideMark/>
          </w:tcPr>
          <w:p w14:paraId="7209EB4C" w14:textId="77777777" w:rsidR="00AD0475" w:rsidRPr="00797FCA" w:rsidRDefault="00AD0475" w:rsidP="006B4841">
            <w:pPr>
              <w:rPr>
                <w:color w:val="000000"/>
                <w:sz w:val="28"/>
                <w:szCs w:val="28"/>
              </w:rPr>
            </w:pPr>
            <w:r w:rsidRPr="00797FCA">
              <w:rPr>
                <w:color w:val="000000"/>
                <w:sz w:val="28"/>
                <w:szCs w:val="28"/>
              </w:rPr>
              <w:t>АхенбDSM_СДВГ</w:t>
            </w:r>
          </w:p>
        </w:tc>
        <w:tc>
          <w:tcPr>
            <w:tcW w:w="815" w:type="dxa"/>
            <w:tcBorders>
              <w:top w:val="nil"/>
              <w:left w:val="single" w:sz="4" w:space="0" w:color="auto"/>
              <w:bottom w:val="nil"/>
              <w:right w:val="single" w:sz="4" w:space="0" w:color="auto"/>
            </w:tcBorders>
            <w:shd w:val="clear" w:color="auto" w:fill="auto"/>
            <w:noWrap/>
            <w:vAlign w:val="center"/>
            <w:hideMark/>
          </w:tcPr>
          <w:p w14:paraId="0194BE18" w14:textId="77777777" w:rsidR="00AD0475" w:rsidRPr="00797FCA" w:rsidRDefault="00AD0475" w:rsidP="00054B64">
            <w:pPr>
              <w:jc w:val="right"/>
              <w:rPr>
                <w:color w:val="000000"/>
                <w:sz w:val="28"/>
                <w:szCs w:val="28"/>
              </w:rPr>
            </w:pPr>
            <w:r w:rsidRPr="00797FCA">
              <w:rPr>
                <w:color w:val="000000"/>
                <w:sz w:val="28"/>
                <w:szCs w:val="28"/>
              </w:rPr>
              <w:t>,676</w:t>
            </w:r>
          </w:p>
        </w:tc>
        <w:tc>
          <w:tcPr>
            <w:tcW w:w="733" w:type="dxa"/>
            <w:tcBorders>
              <w:top w:val="nil"/>
              <w:left w:val="single" w:sz="4" w:space="0" w:color="auto"/>
              <w:bottom w:val="nil"/>
              <w:right w:val="single" w:sz="4" w:space="0" w:color="auto"/>
            </w:tcBorders>
            <w:shd w:val="clear" w:color="auto" w:fill="auto"/>
            <w:noWrap/>
            <w:vAlign w:val="center"/>
          </w:tcPr>
          <w:p w14:paraId="424D5F62" w14:textId="77B6D26D"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2D510314" w14:textId="11318171"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17EFD85B" w14:textId="1EB00EF5"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674BD67A" w14:textId="390C18BE"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636FE1BB" w14:textId="793C7A30" w:rsidR="00AD0475" w:rsidRPr="006B4841" w:rsidRDefault="00AD0475" w:rsidP="00054B64">
            <w:pPr>
              <w:jc w:val="right"/>
              <w:rPr>
                <w:color w:val="000000"/>
                <w:sz w:val="28"/>
                <w:szCs w:val="28"/>
              </w:rPr>
            </w:pPr>
          </w:p>
        </w:tc>
      </w:tr>
      <w:tr w:rsidR="00AD0475" w:rsidRPr="002A1E88" w14:paraId="7B61FDAE" w14:textId="77777777" w:rsidTr="006B4841">
        <w:trPr>
          <w:trHeight w:val="20"/>
        </w:trPr>
        <w:tc>
          <w:tcPr>
            <w:tcW w:w="4673" w:type="dxa"/>
            <w:tcBorders>
              <w:right w:val="single" w:sz="4" w:space="0" w:color="auto"/>
            </w:tcBorders>
            <w:shd w:val="clear" w:color="auto" w:fill="auto"/>
            <w:hideMark/>
          </w:tcPr>
          <w:p w14:paraId="188781C6" w14:textId="77777777" w:rsidR="00AD0475" w:rsidRPr="00797FCA" w:rsidRDefault="00AD0475" w:rsidP="006B4841">
            <w:pPr>
              <w:rPr>
                <w:color w:val="000000"/>
                <w:sz w:val="28"/>
                <w:szCs w:val="28"/>
              </w:rPr>
            </w:pPr>
            <w:r w:rsidRPr="00797FCA">
              <w:rPr>
                <w:color w:val="000000"/>
                <w:sz w:val="28"/>
                <w:szCs w:val="28"/>
              </w:rPr>
              <w:t>АхенбDSM_Антисоц расстрва</w:t>
            </w:r>
          </w:p>
        </w:tc>
        <w:tc>
          <w:tcPr>
            <w:tcW w:w="815" w:type="dxa"/>
            <w:tcBorders>
              <w:top w:val="nil"/>
              <w:left w:val="single" w:sz="4" w:space="0" w:color="auto"/>
              <w:bottom w:val="nil"/>
              <w:right w:val="single" w:sz="4" w:space="0" w:color="auto"/>
            </w:tcBorders>
            <w:shd w:val="clear" w:color="auto" w:fill="auto"/>
            <w:noWrap/>
            <w:vAlign w:val="center"/>
            <w:hideMark/>
          </w:tcPr>
          <w:p w14:paraId="218A38A9" w14:textId="77777777" w:rsidR="00AD0475" w:rsidRPr="00797FCA" w:rsidRDefault="00AD0475" w:rsidP="00054B64">
            <w:pPr>
              <w:jc w:val="right"/>
              <w:rPr>
                <w:color w:val="000000"/>
                <w:sz w:val="28"/>
                <w:szCs w:val="28"/>
              </w:rPr>
            </w:pPr>
            <w:r w:rsidRPr="00797FCA">
              <w:rPr>
                <w:color w:val="000000"/>
                <w:sz w:val="28"/>
                <w:szCs w:val="28"/>
              </w:rPr>
              <w:t>,754</w:t>
            </w:r>
          </w:p>
        </w:tc>
        <w:tc>
          <w:tcPr>
            <w:tcW w:w="733" w:type="dxa"/>
            <w:tcBorders>
              <w:top w:val="nil"/>
              <w:left w:val="single" w:sz="4" w:space="0" w:color="auto"/>
              <w:bottom w:val="nil"/>
              <w:right w:val="single" w:sz="4" w:space="0" w:color="auto"/>
            </w:tcBorders>
            <w:shd w:val="clear" w:color="auto" w:fill="auto"/>
            <w:noWrap/>
            <w:vAlign w:val="center"/>
          </w:tcPr>
          <w:p w14:paraId="4EAC79EB" w14:textId="77A541DC"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tcPr>
          <w:p w14:paraId="49CE13FF" w14:textId="389562E7"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01E1FF7F" w14:textId="00796D74"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56136727" w14:textId="49AEF93E"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41692FF7" w14:textId="0951A17C" w:rsidR="00AD0475" w:rsidRPr="006B4841" w:rsidRDefault="00AD0475" w:rsidP="00054B64">
            <w:pPr>
              <w:jc w:val="right"/>
              <w:rPr>
                <w:color w:val="000000"/>
                <w:sz w:val="28"/>
                <w:szCs w:val="28"/>
              </w:rPr>
            </w:pPr>
          </w:p>
        </w:tc>
      </w:tr>
      <w:tr w:rsidR="00AD0475" w:rsidRPr="002A1E88" w14:paraId="655C59EC" w14:textId="77777777" w:rsidTr="006B4841">
        <w:trPr>
          <w:trHeight w:val="20"/>
        </w:trPr>
        <w:tc>
          <w:tcPr>
            <w:tcW w:w="4673" w:type="dxa"/>
            <w:tcBorders>
              <w:right w:val="single" w:sz="4" w:space="0" w:color="auto"/>
            </w:tcBorders>
            <w:shd w:val="clear" w:color="auto" w:fill="auto"/>
            <w:hideMark/>
          </w:tcPr>
          <w:p w14:paraId="794DEC13" w14:textId="77777777" w:rsidR="00AD0475" w:rsidRPr="00797FCA" w:rsidRDefault="00AD0475" w:rsidP="006B4841">
            <w:pPr>
              <w:rPr>
                <w:color w:val="000000"/>
                <w:sz w:val="28"/>
                <w:szCs w:val="28"/>
              </w:rPr>
            </w:pPr>
            <w:r w:rsidRPr="00797FCA">
              <w:rPr>
                <w:color w:val="000000"/>
                <w:sz w:val="28"/>
                <w:szCs w:val="28"/>
              </w:rPr>
              <w:t>Сообразительность наст</w:t>
            </w:r>
          </w:p>
        </w:tc>
        <w:tc>
          <w:tcPr>
            <w:tcW w:w="815" w:type="dxa"/>
            <w:tcBorders>
              <w:top w:val="nil"/>
              <w:left w:val="single" w:sz="4" w:space="0" w:color="auto"/>
              <w:bottom w:val="nil"/>
              <w:right w:val="single" w:sz="4" w:space="0" w:color="auto"/>
            </w:tcBorders>
            <w:shd w:val="clear" w:color="auto" w:fill="auto"/>
            <w:noWrap/>
            <w:vAlign w:val="center"/>
          </w:tcPr>
          <w:p w14:paraId="3D669C73" w14:textId="2AAF67E9"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248CB1E2" w14:textId="77777777" w:rsidR="00AD0475" w:rsidRPr="006B4841" w:rsidRDefault="00AD0475" w:rsidP="00054B64">
            <w:pPr>
              <w:jc w:val="right"/>
              <w:rPr>
                <w:color w:val="000000"/>
                <w:sz w:val="28"/>
                <w:szCs w:val="28"/>
              </w:rPr>
            </w:pPr>
            <w:r w:rsidRPr="00797FCA">
              <w:rPr>
                <w:color w:val="000000"/>
                <w:sz w:val="28"/>
                <w:szCs w:val="28"/>
              </w:rPr>
              <w:t>,520</w:t>
            </w:r>
          </w:p>
        </w:tc>
        <w:tc>
          <w:tcPr>
            <w:tcW w:w="733" w:type="dxa"/>
            <w:tcBorders>
              <w:top w:val="nil"/>
              <w:left w:val="single" w:sz="4" w:space="0" w:color="auto"/>
              <w:bottom w:val="nil"/>
              <w:right w:val="single" w:sz="4" w:space="0" w:color="auto"/>
            </w:tcBorders>
            <w:shd w:val="clear" w:color="auto" w:fill="auto"/>
            <w:noWrap/>
            <w:vAlign w:val="center"/>
          </w:tcPr>
          <w:p w14:paraId="4490F73B" w14:textId="7DB69DD7"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08695AE5" w14:textId="757F56CE"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4CD0A91B" w14:textId="2DD92B16"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7BF44733" w14:textId="3EDD54E3" w:rsidR="00AD0475" w:rsidRPr="006B4841" w:rsidRDefault="00AD0475" w:rsidP="00054B64">
            <w:pPr>
              <w:jc w:val="right"/>
              <w:rPr>
                <w:color w:val="000000"/>
                <w:sz w:val="28"/>
                <w:szCs w:val="28"/>
              </w:rPr>
            </w:pPr>
          </w:p>
        </w:tc>
      </w:tr>
      <w:tr w:rsidR="00AD0475" w:rsidRPr="002A1E88" w14:paraId="76DC99DC" w14:textId="77777777" w:rsidTr="006B4841">
        <w:trPr>
          <w:trHeight w:val="20"/>
        </w:trPr>
        <w:tc>
          <w:tcPr>
            <w:tcW w:w="4673" w:type="dxa"/>
            <w:tcBorders>
              <w:right w:val="single" w:sz="4" w:space="0" w:color="auto"/>
            </w:tcBorders>
            <w:shd w:val="clear" w:color="auto" w:fill="auto"/>
            <w:hideMark/>
          </w:tcPr>
          <w:p w14:paraId="22F2B03E" w14:textId="77777777" w:rsidR="00AD0475" w:rsidRPr="00797FCA" w:rsidRDefault="00AD0475" w:rsidP="006B4841">
            <w:pPr>
              <w:rPr>
                <w:color w:val="000000"/>
                <w:sz w:val="28"/>
                <w:szCs w:val="28"/>
              </w:rPr>
            </w:pPr>
            <w:r w:rsidRPr="00797FCA">
              <w:rPr>
                <w:color w:val="000000"/>
                <w:sz w:val="28"/>
                <w:szCs w:val="28"/>
              </w:rPr>
              <w:t>Сообразительность горд</w:t>
            </w:r>
          </w:p>
        </w:tc>
        <w:tc>
          <w:tcPr>
            <w:tcW w:w="815" w:type="dxa"/>
            <w:tcBorders>
              <w:top w:val="nil"/>
              <w:left w:val="single" w:sz="4" w:space="0" w:color="auto"/>
              <w:bottom w:val="nil"/>
              <w:right w:val="single" w:sz="4" w:space="0" w:color="auto"/>
            </w:tcBorders>
            <w:shd w:val="clear" w:color="auto" w:fill="auto"/>
            <w:noWrap/>
            <w:vAlign w:val="center"/>
          </w:tcPr>
          <w:p w14:paraId="535FF784" w14:textId="11888FC3"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23A75740" w14:textId="33195E45"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65CAF2FC" w14:textId="77777777" w:rsidR="00AD0475" w:rsidRPr="006B4841" w:rsidRDefault="00AD0475" w:rsidP="00054B64">
            <w:pPr>
              <w:jc w:val="right"/>
              <w:rPr>
                <w:color w:val="000000"/>
                <w:sz w:val="28"/>
                <w:szCs w:val="28"/>
              </w:rPr>
            </w:pPr>
            <w:r w:rsidRPr="006B4841">
              <w:rPr>
                <w:color w:val="000000"/>
                <w:sz w:val="28"/>
                <w:szCs w:val="28"/>
              </w:rPr>
              <w:t>,799</w:t>
            </w:r>
          </w:p>
        </w:tc>
        <w:tc>
          <w:tcPr>
            <w:tcW w:w="829" w:type="dxa"/>
            <w:tcBorders>
              <w:top w:val="nil"/>
              <w:left w:val="single" w:sz="4" w:space="0" w:color="auto"/>
              <w:bottom w:val="nil"/>
              <w:right w:val="single" w:sz="4" w:space="0" w:color="auto"/>
            </w:tcBorders>
            <w:shd w:val="clear" w:color="auto" w:fill="auto"/>
            <w:noWrap/>
            <w:vAlign w:val="center"/>
          </w:tcPr>
          <w:p w14:paraId="35D8AB5A" w14:textId="5C491BC1"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5432748F" w14:textId="148B42F2"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2EAE7C20" w14:textId="4AA76A17" w:rsidR="00AD0475" w:rsidRPr="006B4841" w:rsidRDefault="00AD0475" w:rsidP="00054B64">
            <w:pPr>
              <w:jc w:val="right"/>
              <w:rPr>
                <w:color w:val="000000"/>
                <w:sz w:val="28"/>
                <w:szCs w:val="28"/>
              </w:rPr>
            </w:pPr>
          </w:p>
        </w:tc>
      </w:tr>
      <w:tr w:rsidR="00AD0475" w:rsidRPr="002A1E88" w14:paraId="00B7C61B" w14:textId="77777777" w:rsidTr="006B4841">
        <w:trPr>
          <w:trHeight w:val="20"/>
        </w:trPr>
        <w:tc>
          <w:tcPr>
            <w:tcW w:w="4673" w:type="dxa"/>
            <w:tcBorders>
              <w:right w:val="single" w:sz="4" w:space="0" w:color="auto"/>
            </w:tcBorders>
            <w:shd w:val="clear" w:color="auto" w:fill="auto"/>
            <w:hideMark/>
          </w:tcPr>
          <w:p w14:paraId="08077CA5" w14:textId="77777777" w:rsidR="00AD0475" w:rsidRPr="00797FCA" w:rsidRDefault="00AD0475" w:rsidP="006B4841">
            <w:pPr>
              <w:rPr>
                <w:color w:val="000000"/>
                <w:sz w:val="28"/>
                <w:szCs w:val="28"/>
              </w:rPr>
            </w:pPr>
            <w:r w:rsidRPr="00797FCA">
              <w:rPr>
                <w:color w:val="000000"/>
                <w:sz w:val="28"/>
                <w:szCs w:val="28"/>
              </w:rPr>
              <w:t>Характер наст</w:t>
            </w:r>
          </w:p>
        </w:tc>
        <w:tc>
          <w:tcPr>
            <w:tcW w:w="815" w:type="dxa"/>
            <w:tcBorders>
              <w:top w:val="nil"/>
              <w:left w:val="single" w:sz="4" w:space="0" w:color="auto"/>
              <w:bottom w:val="nil"/>
              <w:right w:val="single" w:sz="4" w:space="0" w:color="auto"/>
            </w:tcBorders>
            <w:shd w:val="clear" w:color="auto" w:fill="auto"/>
            <w:noWrap/>
            <w:vAlign w:val="center"/>
          </w:tcPr>
          <w:p w14:paraId="224572D3" w14:textId="06CD2F56"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5D52DAEC" w14:textId="77777777" w:rsidR="00AD0475" w:rsidRPr="006B4841" w:rsidRDefault="00AD0475" w:rsidP="00054B64">
            <w:pPr>
              <w:jc w:val="right"/>
              <w:rPr>
                <w:color w:val="000000"/>
                <w:sz w:val="28"/>
                <w:szCs w:val="28"/>
              </w:rPr>
            </w:pPr>
            <w:r w:rsidRPr="00797FCA">
              <w:rPr>
                <w:color w:val="000000"/>
                <w:sz w:val="28"/>
                <w:szCs w:val="28"/>
              </w:rPr>
              <w:t>,548</w:t>
            </w:r>
          </w:p>
        </w:tc>
        <w:tc>
          <w:tcPr>
            <w:tcW w:w="733" w:type="dxa"/>
            <w:tcBorders>
              <w:top w:val="nil"/>
              <w:left w:val="single" w:sz="4" w:space="0" w:color="auto"/>
              <w:bottom w:val="nil"/>
              <w:right w:val="single" w:sz="4" w:space="0" w:color="auto"/>
            </w:tcBorders>
            <w:shd w:val="clear" w:color="auto" w:fill="auto"/>
            <w:noWrap/>
            <w:vAlign w:val="center"/>
          </w:tcPr>
          <w:p w14:paraId="4EA57A82" w14:textId="1F9312F7"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3D59A0D9" w14:textId="0FC24C93"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327C7395" w14:textId="406A406C"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6B6AF14B" w14:textId="273D9CFB" w:rsidR="00AD0475" w:rsidRPr="006B4841" w:rsidRDefault="00AD0475" w:rsidP="00054B64">
            <w:pPr>
              <w:jc w:val="right"/>
              <w:rPr>
                <w:color w:val="000000"/>
                <w:sz w:val="28"/>
                <w:szCs w:val="28"/>
              </w:rPr>
            </w:pPr>
          </w:p>
        </w:tc>
      </w:tr>
      <w:tr w:rsidR="00AD0475" w:rsidRPr="002A1E88" w14:paraId="6458AF1C" w14:textId="77777777" w:rsidTr="006B4841">
        <w:trPr>
          <w:trHeight w:val="20"/>
        </w:trPr>
        <w:tc>
          <w:tcPr>
            <w:tcW w:w="4673" w:type="dxa"/>
            <w:tcBorders>
              <w:right w:val="single" w:sz="4" w:space="0" w:color="auto"/>
            </w:tcBorders>
            <w:shd w:val="clear" w:color="auto" w:fill="auto"/>
            <w:hideMark/>
          </w:tcPr>
          <w:p w14:paraId="2537B707" w14:textId="77777777" w:rsidR="00AD0475" w:rsidRPr="00797FCA" w:rsidRDefault="00AD0475" w:rsidP="006B4841">
            <w:pPr>
              <w:rPr>
                <w:color w:val="000000"/>
                <w:sz w:val="28"/>
                <w:szCs w:val="28"/>
              </w:rPr>
            </w:pPr>
            <w:r w:rsidRPr="00797FCA">
              <w:rPr>
                <w:color w:val="000000"/>
                <w:sz w:val="28"/>
                <w:szCs w:val="28"/>
              </w:rPr>
              <w:t>Самостоятельность наст</w:t>
            </w:r>
          </w:p>
        </w:tc>
        <w:tc>
          <w:tcPr>
            <w:tcW w:w="815" w:type="dxa"/>
            <w:tcBorders>
              <w:top w:val="nil"/>
              <w:left w:val="single" w:sz="4" w:space="0" w:color="auto"/>
              <w:bottom w:val="nil"/>
              <w:right w:val="single" w:sz="4" w:space="0" w:color="auto"/>
            </w:tcBorders>
            <w:shd w:val="clear" w:color="auto" w:fill="auto"/>
            <w:noWrap/>
            <w:vAlign w:val="center"/>
          </w:tcPr>
          <w:p w14:paraId="65754A61" w14:textId="45C1F239"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5FB3517A" w14:textId="77777777" w:rsidR="00AD0475" w:rsidRPr="006B4841" w:rsidRDefault="00AD0475" w:rsidP="00054B64">
            <w:pPr>
              <w:jc w:val="right"/>
              <w:rPr>
                <w:color w:val="000000"/>
                <w:sz w:val="28"/>
                <w:szCs w:val="28"/>
              </w:rPr>
            </w:pPr>
            <w:r w:rsidRPr="00797FCA">
              <w:rPr>
                <w:color w:val="000000"/>
                <w:sz w:val="28"/>
                <w:szCs w:val="28"/>
              </w:rPr>
              <w:t>,520</w:t>
            </w:r>
          </w:p>
        </w:tc>
        <w:tc>
          <w:tcPr>
            <w:tcW w:w="733" w:type="dxa"/>
            <w:tcBorders>
              <w:top w:val="nil"/>
              <w:left w:val="single" w:sz="4" w:space="0" w:color="auto"/>
              <w:bottom w:val="nil"/>
              <w:right w:val="single" w:sz="4" w:space="0" w:color="auto"/>
            </w:tcBorders>
            <w:shd w:val="clear" w:color="auto" w:fill="auto"/>
            <w:noWrap/>
            <w:vAlign w:val="center"/>
          </w:tcPr>
          <w:p w14:paraId="7D499C91" w14:textId="4DCE2029" w:rsidR="00AD0475" w:rsidRPr="006B4841" w:rsidRDefault="00AD0475" w:rsidP="00054B64">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tcPr>
          <w:p w14:paraId="0C08726C" w14:textId="7C7F2F4E"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3B1A4392" w14:textId="035BD839"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799F0390" w14:textId="404B6232" w:rsidR="00AD0475" w:rsidRPr="006B4841" w:rsidRDefault="00AD0475" w:rsidP="00054B64">
            <w:pPr>
              <w:jc w:val="right"/>
              <w:rPr>
                <w:color w:val="000000"/>
                <w:sz w:val="28"/>
                <w:szCs w:val="28"/>
              </w:rPr>
            </w:pPr>
          </w:p>
        </w:tc>
      </w:tr>
      <w:tr w:rsidR="00AD0475" w:rsidRPr="002A1E88" w14:paraId="53E4C5A8" w14:textId="77777777" w:rsidTr="006B4841">
        <w:trPr>
          <w:trHeight w:val="20"/>
        </w:trPr>
        <w:tc>
          <w:tcPr>
            <w:tcW w:w="4673" w:type="dxa"/>
            <w:tcBorders>
              <w:right w:val="single" w:sz="4" w:space="0" w:color="auto"/>
            </w:tcBorders>
            <w:shd w:val="clear" w:color="auto" w:fill="auto"/>
            <w:hideMark/>
          </w:tcPr>
          <w:p w14:paraId="3942B27E" w14:textId="77777777" w:rsidR="00AD0475" w:rsidRPr="00797FCA" w:rsidRDefault="00AD0475" w:rsidP="006B4841">
            <w:pPr>
              <w:rPr>
                <w:color w:val="000000"/>
                <w:sz w:val="28"/>
                <w:szCs w:val="28"/>
              </w:rPr>
            </w:pPr>
            <w:r w:rsidRPr="00797FCA">
              <w:rPr>
                <w:color w:val="000000"/>
                <w:sz w:val="28"/>
                <w:szCs w:val="28"/>
              </w:rPr>
              <w:t>Самостоятельность горд</w:t>
            </w:r>
          </w:p>
        </w:tc>
        <w:tc>
          <w:tcPr>
            <w:tcW w:w="815" w:type="dxa"/>
            <w:tcBorders>
              <w:top w:val="nil"/>
              <w:left w:val="single" w:sz="4" w:space="0" w:color="auto"/>
              <w:bottom w:val="nil"/>
              <w:right w:val="single" w:sz="4" w:space="0" w:color="auto"/>
            </w:tcBorders>
            <w:shd w:val="clear" w:color="auto" w:fill="auto"/>
            <w:noWrap/>
            <w:vAlign w:val="center"/>
          </w:tcPr>
          <w:p w14:paraId="4EC66623" w14:textId="54BC18B6"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2C4928CE" w14:textId="0AE8A474"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0DAF2362" w14:textId="77777777" w:rsidR="00AD0475" w:rsidRPr="006B4841" w:rsidRDefault="00AD0475" w:rsidP="00054B64">
            <w:pPr>
              <w:jc w:val="right"/>
              <w:rPr>
                <w:color w:val="000000"/>
                <w:sz w:val="28"/>
                <w:szCs w:val="28"/>
              </w:rPr>
            </w:pPr>
            <w:r w:rsidRPr="006B4841">
              <w:rPr>
                <w:color w:val="000000"/>
                <w:sz w:val="28"/>
                <w:szCs w:val="28"/>
              </w:rPr>
              <w:t>,788</w:t>
            </w:r>
          </w:p>
        </w:tc>
        <w:tc>
          <w:tcPr>
            <w:tcW w:w="829" w:type="dxa"/>
            <w:tcBorders>
              <w:top w:val="nil"/>
              <w:left w:val="single" w:sz="4" w:space="0" w:color="auto"/>
              <w:bottom w:val="nil"/>
              <w:right w:val="single" w:sz="4" w:space="0" w:color="auto"/>
            </w:tcBorders>
            <w:shd w:val="clear" w:color="auto" w:fill="auto"/>
            <w:noWrap/>
            <w:vAlign w:val="center"/>
          </w:tcPr>
          <w:p w14:paraId="12ED1117" w14:textId="5514EDFE" w:rsidR="00AD0475" w:rsidRPr="006B4841" w:rsidRDefault="00AD0475" w:rsidP="00054B64">
            <w:pPr>
              <w:jc w:val="right"/>
              <w:rPr>
                <w:color w:val="000000"/>
                <w:sz w:val="28"/>
                <w:szCs w:val="28"/>
              </w:rPr>
            </w:pPr>
          </w:p>
        </w:tc>
        <w:tc>
          <w:tcPr>
            <w:tcW w:w="717" w:type="dxa"/>
            <w:tcBorders>
              <w:top w:val="nil"/>
              <w:left w:val="single" w:sz="4" w:space="0" w:color="auto"/>
              <w:bottom w:val="nil"/>
              <w:right w:val="single" w:sz="4" w:space="0" w:color="auto"/>
            </w:tcBorders>
            <w:shd w:val="clear" w:color="auto" w:fill="auto"/>
            <w:noWrap/>
            <w:vAlign w:val="center"/>
          </w:tcPr>
          <w:p w14:paraId="2BB55275" w14:textId="0D7276BB"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662927B2" w14:textId="498D2B70" w:rsidR="00AD0475" w:rsidRPr="006B4841" w:rsidRDefault="00AD0475" w:rsidP="00054B64">
            <w:pPr>
              <w:jc w:val="right"/>
              <w:rPr>
                <w:color w:val="000000"/>
                <w:sz w:val="28"/>
                <w:szCs w:val="28"/>
              </w:rPr>
            </w:pPr>
          </w:p>
        </w:tc>
      </w:tr>
      <w:tr w:rsidR="00AD0475" w:rsidRPr="002A1E88" w14:paraId="151F75EA" w14:textId="77777777" w:rsidTr="006B4841">
        <w:trPr>
          <w:trHeight w:val="20"/>
        </w:trPr>
        <w:tc>
          <w:tcPr>
            <w:tcW w:w="4673" w:type="dxa"/>
            <w:tcBorders>
              <w:right w:val="single" w:sz="4" w:space="0" w:color="auto"/>
            </w:tcBorders>
            <w:shd w:val="clear" w:color="auto" w:fill="auto"/>
            <w:hideMark/>
          </w:tcPr>
          <w:p w14:paraId="0A7FB0C0" w14:textId="77777777" w:rsidR="00AD0475" w:rsidRPr="00797FCA" w:rsidRDefault="00AD0475" w:rsidP="006B4841">
            <w:pPr>
              <w:rPr>
                <w:color w:val="000000"/>
                <w:sz w:val="28"/>
                <w:szCs w:val="28"/>
              </w:rPr>
            </w:pPr>
            <w:r w:rsidRPr="00797FCA">
              <w:rPr>
                <w:color w:val="000000"/>
                <w:sz w:val="28"/>
                <w:szCs w:val="28"/>
              </w:rPr>
              <w:t>Внешность наст</w:t>
            </w:r>
          </w:p>
        </w:tc>
        <w:tc>
          <w:tcPr>
            <w:tcW w:w="815" w:type="dxa"/>
            <w:tcBorders>
              <w:top w:val="nil"/>
              <w:left w:val="single" w:sz="4" w:space="0" w:color="auto"/>
              <w:bottom w:val="nil"/>
              <w:right w:val="single" w:sz="4" w:space="0" w:color="auto"/>
            </w:tcBorders>
            <w:shd w:val="clear" w:color="auto" w:fill="auto"/>
            <w:noWrap/>
            <w:vAlign w:val="center"/>
          </w:tcPr>
          <w:p w14:paraId="5FAC6CBF" w14:textId="39996686" w:rsidR="00AD0475" w:rsidRPr="00797FCA" w:rsidRDefault="00AD0475" w:rsidP="00054B64">
            <w:pPr>
              <w:jc w:val="right"/>
              <w:rPr>
                <w:color w:val="000000"/>
                <w:sz w:val="28"/>
                <w:szCs w:val="28"/>
              </w:rPr>
            </w:pPr>
          </w:p>
        </w:tc>
        <w:tc>
          <w:tcPr>
            <w:tcW w:w="733" w:type="dxa"/>
            <w:tcBorders>
              <w:top w:val="nil"/>
              <w:left w:val="single" w:sz="4" w:space="0" w:color="auto"/>
              <w:bottom w:val="nil"/>
              <w:right w:val="single" w:sz="4" w:space="0" w:color="auto"/>
            </w:tcBorders>
            <w:shd w:val="clear" w:color="auto" w:fill="auto"/>
            <w:noWrap/>
            <w:vAlign w:val="center"/>
            <w:hideMark/>
          </w:tcPr>
          <w:p w14:paraId="74D4C1A9" w14:textId="77777777" w:rsidR="00AD0475" w:rsidRPr="006B4841" w:rsidRDefault="00AD0475" w:rsidP="00054B64">
            <w:pPr>
              <w:jc w:val="right"/>
              <w:rPr>
                <w:color w:val="000000"/>
                <w:sz w:val="28"/>
                <w:szCs w:val="28"/>
              </w:rPr>
            </w:pPr>
            <w:r w:rsidRPr="00797FCA">
              <w:rPr>
                <w:color w:val="000000"/>
                <w:sz w:val="28"/>
                <w:szCs w:val="28"/>
              </w:rPr>
              <w:t>,517</w:t>
            </w:r>
          </w:p>
        </w:tc>
        <w:tc>
          <w:tcPr>
            <w:tcW w:w="733" w:type="dxa"/>
            <w:tcBorders>
              <w:top w:val="nil"/>
              <w:left w:val="single" w:sz="4" w:space="0" w:color="auto"/>
              <w:bottom w:val="nil"/>
              <w:right w:val="single" w:sz="4" w:space="0" w:color="auto"/>
            </w:tcBorders>
            <w:shd w:val="clear" w:color="auto" w:fill="auto"/>
            <w:noWrap/>
            <w:vAlign w:val="center"/>
            <w:hideMark/>
          </w:tcPr>
          <w:p w14:paraId="21166E47" w14:textId="7731C859" w:rsidR="00AD0475" w:rsidRPr="006B4841" w:rsidRDefault="00AD0475" w:rsidP="00797FCA">
            <w:pPr>
              <w:jc w:val="right"/>
              <w:rPr>
                <w:color w:val="000000"/>
                <w:sz w:val="28"/>
                <w:szCs w:val="28"/>
              </w:rPr>
            </w:pPr>
          </w:p>
        </w:tc>
        <w:tc>
          <w:tcPr>
            <w:tcW w:w="829" w:type="dxa"/>
            <w:tcBorders>
              <w:top w:val="nil"/>
              <w:left w:val="single" w:sz="4" w:space="0" w:color="auto"/>
              <w:bottom w:val="nil"/>
              <w:right w:val="single" w:sz="4" w:space="0" w:color="auto"/>
            </w:tcBorders>
            <w:shd w:val="clear" w:color="auto" w:fill="auto"/>
            <w:noWrap/>
            <w:vAlign w:val="center"/>
            <w:hideMark/>
          </w:tcPr>
          <w:p w14:paraId="74915343" w14:textId="77777777" w:rsidR="00AD0475" w:rsidRPr="006B4841" w:rsidRDefault="00AD0475" w:rsidP="00054B64">
            <w:pPr>
              <w:jc w:val="right"/>
              <w:rPr>
                <w:color w:val="000000"/>
                <w:sz w:val="28"/>
                <w:szCs w:val="28"/>
              </w:rPr>
            </w:pPr>
            <w:r w:rsidRPr="006B4841">
              <w:rPr>
                <w:color w:val="000000"/>
                <w:sz w:val="28"/>
                <w:szCs w:val="28"/>
              </w:rPr>
              <w:t>,474</w:t>
            </w:r>
          </w:p>
        </w:tc>
        <w:tc>
          <w:tcPr>
            <w:tcW w:w="717" w:type="dxa"/>
            <w:tcBorders>
              <w:top w:val="nil"/>
              <w:left w:val="single" w:sz="4" w:space="0" w:color="auto"/>
              <w:bottom w:val="nil"/>
              <w:right w:val="single" w:sz="4" w:space="0" w:color="auto"/>
            </w:tcBorders>
            <w:shd w:val="clear" w:color="auto" w:fill="auto"/>
            <w:noWrap/>
            <w:vAlign w:val="center"/>
          </w:tcPr>
          <w:p w14:paraId="06341765" w14:textId="0C2E87D7" w:rsidR="00AD0475" w:rsidRPr="006B4841" w:rsidRDefault="00AD0475" w:rsidP="00054B64">
            <w:pPr>
              <w:jc w:val="right"/>
              <w:rPr>
                <w:color w:val="000000"/>
                <w:sz w:val="28"/>
                <w:szCs w:val="28"/>
              </w:rPr>
            </w:pPr>
          </w:p>
        </w:tc>
        <w:tc>
          <w:tcPr>
            <w:tcW w:w="845" w:type="dxa"/>
            <w:tcBorders>
              <w:top w:val="nil"/>
              <w:left w:val="single" w:sz="4" w:space="0" w:color="auto"/>
              <w:bottom w:val="nil"/>
              <w:right w:val="single" w:sz="4" w:space="0" w:color="auto"/>
            </w:tcBorders>
            <w:shd w:val="clear" w:color="auto" w:fill="auto"/>
            <w:noWrap/>
            <w:vAlign w:val="center"/>
          </w:tcPr>
          <w:p w14:paraId="17724075" w14:textId="1A4B4B01" w:rsidR="00AD0475" w:rsidRPr="006B4841" w:rsidRDefault="00AD0475" w:rsidP="00054B64">
            <w:pPr>
              <w:jc w:val="right"/>
              <w:rPr>
                <w:color w:val="000000"/>
                <w:sz w:val="28"/>
                <w:szCs w:val="28"/>
              </w:rPr>
            </w:pPr>
          </w:p>
        </w:tc>
      </w:tr>
      <w:tr w:rsidR="00AD0475" w:rsidRPr="002A1E88" w14:paraId="7F98398B" w14:textId="77777777" w:rsidTr="006B4841">
        <w:trPr>
          <w:trHeight w:val="20"/>
        </w:trPr>
        <w:tc>
          <w:tcPr>
            <w:tcW w:w="4673" w:type="dxa"/>
            <w:tcBorders>
              <w:right w:val="single" w:sz="4" w:space="0" w:color="auto"/>
            </w:tcBorders>
            <w:shd w:val="clear" w:color="auto" w:fill="auto"/>
            <w:hideMark/>
          </w:tcPr>
          <w:p w14:paraId="72FB4854" w14:textId="77777777" w:rsidR="00AD0475" w:rsidRPr="00797FCA" w:rsidRDefault="00AD0475" w:rsidP="006B4841">
            <w:pPr>
              <w:rPr>
                <w:color w:val="000000"/>
                <w:sz w:val="28"/>
                <w:szCs w:val="28"/>
              </w:rPr>
            </w:pPr>
            <w:r w:rsidRPr="00797FCA">
              <w:rPr>
                <w:color w:val="000000"/>
                <w:sz w:val="28"/>
                <w:szCs w:val="28"/>
              </w:rPr>
              <w:t>Внешность горд</w:t>
            </w:r>
          </w:p>
        </w:tc>
        <w:tc>
          <w:tcPr>
            <w:tcW w:w="815" w:type="dxa"/>
            <w:tcBorders>
              <w:top w:val="nil"/>
              <w:left w:val="single" w:sz="4" w:space="0" w:color="auto"/>
              <w:bottom w:val="single" w:sz="4" w:space="0" w:color="auto"/>
              <w:right w:val="single" w:sz="4" w:space="0" w:color="auto"/>
            </w:tcBorders>
            <w:shd w:val="clear" w:color="auto" w:fill="auto"/>
            <w:noWrap/>
            <w:vAlign w:val="center"/>
          </w:tcPr>
          <w:p w14:paraId="2D12B2CE" w14:textId="491F3C0D" w:rsidR="00AD0475" w:rsidRPr="00797FCA" w:rsidRDefault="00AD0475" w:rsidP="00054B64">
            <w:pPr>
              <w:jc w:val="right"/>
              <w:rPr>
                <w:color w:val="000000"/>
                <w:sz w:val="28"/>
                <w:szCs w:val="28"/>
              </w:rPr>
            </w:pP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1625F14" w14:textId="78C56E87" w:rsidR="00AD0475" w:rsidRPr="00797FCA" w:rsidRDefault="00AD0475" w:rsidP="00054B64">
            <w:pPr>
              <w:jc w:val="right"/>
              <w:rPr>
                <w:color w:val="000000"/>
                <w:sz w:val="28"/>
                <w:szCs w:val="28"/>
              </w:rPr>
            </w:pP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5E65EB9" w14:textId="77777777" w:rsidR="00AD0475" w:rsidRPr="006B4841" w:rsidRDefault="00AD0475" w:rsidP="00054B64">
            <w:pPr>
              <w:jc w:val="right"/>
              <w:rPr>
                <w:color w:val="000000"/>
                <w:sz w:val="28"/>
                <w:szCs w:val="28"/>
              </w:rPr>
            </w:pPr>
            <w:r w:rsidRPr="006B4841">
              <w:rPr>
                <w:color w:val="000000"/>
                <w:sz w:val="28"/>
                <w:szCs w:val="28"/>
              </w:rPr>
              <w:t>,695</w:t>
            </w:r>
          </w:p>
        </w:tc>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1CCE4F5" w14:textId="6535564D" w:rsidR="00AD0475" w:rsidRPr="006B4841" w:rsidRDefault="00AD0475" w:rsidP="00054B64">
            <w:pPr>
              <w:jc w:val="right"/>
              <w:rPr>
                <w:color w:val="000000"/>
                <w:sz w:val="28"/>
                <w:szCs w:val="28"/>
              </w:rPr>
            </w:pPr>
          </w:p>
        </w:tc>
        <w:tc>
          <w:tcPr>
            <w:tcW w:w="717" w:type="dxa"/>
            <w:tcBorders>
              <w:top w:val="nil"/>
              <w:left w:val="single" w:sz="4" w:space="0" w:color="auto"/>
              <w:bottom w:val="single" w:sz="4" w:space="0" w:color="auto"/>
              <w:right w:val="single" w:sz="4" w:space="0" w:color="auto"/>
            </w:tcBorders>
            <w:shd w:val="clear" w:color="auto" w:fill="auto"/>
            <w:noWrap/>
            <w:vAlign w:val="center"/>
          </w:tcPr>
          <w:p w14:paraId="4C784752" w14:textId="389DD4D3" w:rsidR="00AD0475" w:rsidRPr="006B4841" w:rsidRDefault="00AD0475" w:rsidP="00054B64">
            <w:pPr>
              <w:jc w:val="right"/>
              <w:rPr>
                <w:color w:val="000000"/>
                <w:sz w:val="28"/>
                <w:szCs w:val="28"/>
              </w:rPr>
            </w:pPr>
          </w:p>
        </w:tc>
        <w:tc>
          <w:tcPr>
            <w:tcW w:w="845" w:type="dxa"/>
            <w:tcBorders>
              <w:top w:val="nil"/>
              <w:left w:val="single" w:sz="4" w:space="0" w:color="auto"/>
              <w:bottom w:val="single" w:sz="4" w:space="0" w:color="auto"/>
              <w:right w:val="single" w:sz="4" w:space="0" w:color="auto"/>
            </w:tcBorders>
            <w:shd w:val="clear" w:color="auto" w:fill="auto"/>
            <w:noWrap/>
            <w:vAlign w:val="center"/>
          </w:tcPr>
          <w:p w14:paraId="3D54F718" w14:textId="29B4A91F" w:rsidR="00AD0475" w:rsidRPr="006B4841" w:rsidRDefault="00AD0475" w:rsidP="00054B64">
            <w:pPr>
              <w:jc w:val="right"/>
              <w:rPr>
                <w:color w:val="000000"/>
                <w:sz w:val="28"/>
                <w:szCs w:val="28"/>
              </w:rPr>
            </w:pPr>
          </w:p>
        </w:tc>
      </w:tr>
    </w:tbl>
    <w:p w14:paraId="5444247D" w14:textId="7313F452" w:rsidR="00AE09D1" w:rsidRPr="00797FCA" w:rsidRDefault="00AE09D1" w:rsidP="0062243A">
      <w:pPr>
        <w:tabs>
          <w:tab w:val="left" w:pos="3045"/>
        </w:tabs>
        <w:spacing w:line="360" w:lineRule="auto"/>
        <w:rPr>
          <w:sz w:val="28"/>
          <w:szCs w:val="28"/>
        </w:rPr>
      </w:pPr>
    </w:p>
    <w:sectPr w:rsidR="00AE09D1" w:rsidRPr="00797FCA" w:rsidSect="00517F3D">
      <w:footerReference w:type="default" r:id="rId12"/>
      <w:pgSz w:w="11906" w:h="16838"/>
      <w:pgMar w:top="1134" w:right="850"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3A641" w16cex:dateUtc="2022-05-18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6B7DB1" w16cid:durableId="2633A6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8785" w14:textId="77777777" w:rsidR="00505328" w:rsidRDefault="00505328" w:rsidP="00566F40">
      <w:r>
        <w:separator/>
      </w:r>
    </w:p>
  </w:endnote>
  <w:endnote w:type="continuationSeparator" w:id="0">
    <w:p w14:paraId="615B7D86" w14:textId="77777777" w:rsidR="00505328" w:rsidRDefault="00505328" w:rsidP="0056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997042"/>
      <w:docPartObj>
        <w:docPartGallery w:val="Page Numbers (Bottom of Page)"/>
        <w:docPartUnique/>
      </w:docPartObj>
    </w:sdtPr>
    <w:sdtContent>
      <w:p w14:paraId="6F0ACF25" w14:textId="6C1A58BB" w:rsidR="005D13AB" w:rsidRDefault="005D13AB">
        <w:pPr>
          <w:pStyle w:val="af3"/>
          <w:jc w:val="center"/>
        </w:pPr>
        <w:r>
          <w:fldChar w:fldCharType="begin"/>
        </w:r>
        <w:r>
          <w:instrText>PAGE   \* MERGEFORMAT</w:instrText>
        </w:r>
        <w:r>
          <w:fldChar w:fldCharType="separate"/>
        </w:r>
        <w:r w:rsidR="00AB1C29">
          <w:rPr>
            <w:noProof/>
          </w:rPr>
          <w:t>2</w:t>
        </w:r>
        <w:r>
          <w:fldChar w:fldCharType="end"/>
        </w:r>
      </w:p>
    </w:sdtContent>
  </w:sdt>
  <w:p w14:paraId="3D2BE927" w14:textId="77777777" w:rsidR="005D13AB" w:rsidRDefault="005D13A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853A" w14:textId="77777777" w:rsidR="00505328" w:rsidRDefault="00505328" w:rsidP="00566F40">
      <w:r>
        <w:separator/>
      </w:r>
    </w:p>
  </w:footnote>
  <w:footnote w:type="continuationSeparator" w:id="0">
    <w:p w14:paraId="5C38211A" w14:textId="77777777" w:rsidR="00505328" w:rsidRDefault="00505328" w:rsidP="0056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40E"/>
    <w:multiLevelType w:val="multilevel"/>
    <w:tmpl w:val="D7847A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5F0DE0"/>
    <w:multiLevelType w:val="hybridMultilevel"/>
    <w:tmpl w:val="B5E23A9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442EC"/>
    <w:multiLevelType w:val="hybridMultilevel"/>
    <w:tmpl w:val="1D0CBED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1184346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CCB466C"/>
    <w:multiLevelType w:val="multilevel"/>
    <w:tmpl w:val="D04CA3BA"/>
    <w:lvl w:ilvl="0">
      <w:start w:val="1"/>
      <w:numFmt w:val="decimal"/>
      <w:lvlText w:val="%1."/>
      <w:lvlJc w:val="left"/>
      <w:pPr>
        <w:ind w:left="1080" w:hanging="360"/>
      </w:pPr>
    </w:lvl>
    <w:lvl w:ilvl="1">
      <w:start w:val="2"/>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209B0919"/>
    <w:multiLevelType w:val="hybridMultilevel"/>
    <w:tmpl w:val="7D2446DA"/>
    <w:lvl w:ilvl="0" w:tplc="04190001">
      <w:start w:val="1"/>
      <w:numFmt w:val="bullet"/>
      <w:lvlText w:val=""/>
      <w:lvlJc w:val="left"/>
      <w:pPr>
        <w:ind w:left="1572" w:hanging="360"/>
      </w:pPr>
      <w:rPr>
        <w:rFonts w:ascii="Symbol" w:hAnsi="Symbol" w:hint="default"/>
      </w:rPr>
    </w:lvl>
    <w:lvl w:ilvl="1" w:tplc="04190003">
      <w:start w:val="1"/>
      <w:numFmt w:val="bullet"/>
      <w:lvlText w:val="o"/>
      <w:lvlJc w:val="left"/>
      <w:pPr>
        <w:ind w:left="2292" w:hanging="360"/>
      </w:pPr>
      <w:rPr>
        <w:rFonts w:ascii="Courier New" w:hAnsi="Courier New" w:cs="Courier New" w:hint="default"/>
      </w:rPr>
    </w:lvl>
    <w:lvl w:ilvl="2" w:tplc="04190005">
      <w:start w:val="1"/>
      <w:numFmt w:val="bullet"/>
      <w:lvlText w:val=""/>
      <w:lvlJc w:val="left"/>
      <w:pPr>
        <w:ind w:left="3012" w:hanging="360"/>
      </w:pPr>
      <w:rPr>
        <w:rFonts w:ascii="Wingdings" w:hAnsi="Wingdings" w:hint="default"/>
      </w:rPr>
    </w:lvl>
    <w:lvl w:ilvl="3" w:tplc="04190001">
      <w:start w:val="1"/>
      <w:numFmt w:val="bullet"/>
      <w:lvlText w:val=""/>
      <w:lvlJc w:val="left"/>
      <w:pPr>
        <w:ind w:left="3732" w:hanging="360"/>
      </w:pPr>
      <w:rPr>
        <w:rFonts w:ascii="Symbol" w:hAnsi="Symbol" w:hint="default"/>
      </w:rPr>
    </w:lvl>
    <w:lvl w:ilvl="4" w:tplc="04190003">
      <w:start w:val="1"/>
      <w:numFmt w:val="bullet"/>
      <w:lvlText w:val="o"/>
      <w:lvlJc w:val="left"/>
      <w:pPr>
        <w:ind w:left="4452" w:hanging="360"/>
      </w:pPr>
      <w:rPr>
        <w:rFonts w:ascii="Courier New" w:hAnsi="Courier New" w:cs="Courier New" w:hint="default"/>
      </w:rPr>
    </w:lvl>
    <w:lvl w:ilvl="5" w:tplc="04190005">
      <w:start w:val="1"/>
      <w:numFmt w:val="bullet"/>
      <w:lvlText w:val=""/>
      <w:lvlJc w:val="left"/>
      <w:pPr>
        <w:ind w:left="5172" w:hanging="360"/>
      </w:pPr>
      <w:rPr>
        <w:rFonts w:ascii="Wingdings" w:hAnsi="Wingdings" w:hint="default"/>
      </w:rPr>
    </w:lvl>
    <w:lvl w:ilvl="6" w:tplc="04190001">
      <w:start w:val="1"/>
      <w:numFmt w:val="bullet"/>
      <w:lvlText w:val=""/>
      <w:lvlJc w:val="left"/>
      <w:pPr>
        <w:ind w:left="5892" w:hanging="360"/>
      </w:pPr>
      <w:rPr>
        <w:rFonts w:ascii="Symbol" w:hAnsi="Symbol" w:hint="default"/>
      </w:rPr>
    </w:lvl>
    <w:lvl w:ilvl="7" w:tplc="04190003">
      <w:start w:val="1"/>
      <w:numFmt w:val="bullet"/>
      <w:lvlText w:val="o"/>
      <w:lvlJc w:val="left"/>
      <w:pPr>
        <w:ind w:left="6612" w:hanging="360"/>
      </w:pPr>
      <w:rPr>
        <w:rFonts w:ascii="Courier New" w:hAnsi="Courier New" w:cs="Courier New" w:hint="default"/>
      </w:rPr>
    </w:lvl>
    <w:lvl w:ilvl="8" w:tplc="04190005">
      <w:start w:val="1"/>
      <w:numFmt w:val="bullet"/>
      <w:lvlText w:val=""/>
      <w:lvlJc w:val="left"/>
      <w:pPr>
        <w:ind w:left="7332" w:hanging="360"/>
      </w:pPr>
      <w:rPr>
        <w:rFonts w:ascii="Wingdings" w:hAnsi="Wingdings" w:hint="default"/>
      </w:rPr>
    </w:lvl>
  </w:abstractNum>
  <w:abstractNum w:abstractNumId="6" w15:restartNumberingAfterBreak="0">
    <w:nsid w:val="25514CB2"/>
    <w:multiLevelType w:val="hybridMultilevel"/>
    <w:tmpl w:val="B156E300"/>
    <w:lvl w:ilvl="0" w:tplc="6EA891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84C3531"/>
    <w:multiLevelType w:val="hybridMultilevel"/>
    <w:tmpl w:val="FA3C6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253DB4"/>
    <w:multiLevelType w:val="hybridMultilevel"/>
    <w:tmpl w:val="1FF8B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77A5D"/>
    <w:multiLevelType w:val="multilevel"/>
    <w:tmpl w:val="D04CA3BA"/>
    <w:lvl w:ilvl="0">
      <w:start w:val="1"/>
      <w:numFmt w:val="decimal"/>
      <w:lvlText w:val="%1."/>
      <w:lvlJc w:val="left"/>
      <w:pPr>
        <w:ind w:left="1080" w:hanging="360"/>
      </w:pPr>
    </w:lvl>
    <w:lvl w:ilvl="1">
      <w:start w:val="2"/>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15:restartNumberingAfterBreak="0">
    <w:nsid w:val="2D206B94"/>
    <w:multiLevelType w:val="multilevel"/>
    <w:tmpl w:val="03D68F56"/>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2D5B3740"/>
    <w:multiLevelType w:val="multilevel"/>
    <w:tmpl w:val="D04CA3BA"/>
    <w:lvl w:ilvl="0">
      <w:start w:val="1"/>
      <w:numFmt w:val="decimal"/>
      <w:lvlText w:val="%1."/>
      <w:lvlJc w:val="left"/>
      <w:pPr>
        <w:ind w:left="1080" w:hanging="360"/>
      </w:pPr>
    </w:lvl>
    <w:lvl w:ilvl="1">
      <w:start w:val="2"/>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361D3EA7"/>
    <w:multiLevelType w:val="multilevel"/>
    <w:tmpl w:val="A9E660C4"/>
    <w:lvl w:ilvl="0">
      <w:start w:val="3"/>
      <w:numFmt w:val="decimal"/>
      <w:lvlText w:val="%1"/>
      <w:lvlJc w:val="left"/>
      <w:pPr>
        <w:tabs>
          <w:tab w:val="num" w:pos="360"/>
        </w:tabs>
        <w:ind w:left="360" w:hanging="360"/>
      </w:pPr>
      <w:rPr>
        <w:rFonts w:hint="default"/>
      </w:rPr>
    </w:lvl>
    <w:lvl w:ilvl="1">
      <w:start w:val="1"/>
      <w:numFmt w:val="none"/>
      <w:lvlText w:val="2.4"/>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3" w15:restartNumberingAfterBreak="0">
    <w:nsid w:val="3B462C49"/>
    <w:multiLevelType w:val="hybridMultilevel"/>
    <w:tmpl w:val="43F2F6AA"/>
    <w:lvl w:ilvl="0" w:tplc="8D7669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B745961"/>
    <w:multiLevelType w:val="hybridMultilevel"/>
    <w:tmpl w:val="AEC43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8C7882"/>
    <w:multiLevelType w:val="multilevel"/>
    <w:tmpl w:val="EA2A0D64"/>
    <w:lvl w:ilvl="0">
      <w:start w:val="2"/>
      <w:numFmt w:val="decimal"/>
      <w:lvlText w:val="%1."/>
      <w:lvlJc w:val="left"/>
      <w:pPr>
        <w:ind w:left="450" w:hanging="45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51296113"/>
    <w:multiLevelType w:val="hybridMultilevel"/>
    <w:tmpl w:val="AEC43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3D7B82"/>
    <w:multiLevelType w:val="hybridMultilevel"/>
    <w:tmpl w:val="12BA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D136F5"/>
    <w:multiLevelType w:val="hybridMultilevel"/>
    <w:tmpl w:val="D264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B67E2B"/>
    <w:multiLevelType w:val="multilevel"/>
    <w:tmpl w:val="3CC6C836"/>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930"/>
        </w:tabs>
        <w:ind w:left="930" w:hanging="57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77BB0C68"/>
    <w:multiLevelType w:val="multilevel"/>
    <w:tmpl w:val="D04CA3BA"/>
    <w:lvl w:ilvl="0">
      <w:start w:val="1"/>
      <w:numFmt w:val="decimal"/>
      <w:lvlText w:val="%1."/>
      <w:lvlJc w:val="left"/>
      <w:pPr>
        <w:ind w:left="1080" w:hanging="360"/>
      </w:pPr>
    </w:lvl>
    <w:lvl w:ilvl="1">
      <w:start w:val="2"/>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1" w15:restartNumberingAfterBreak="0">
    <w:nsid w:val="7D295229"/>
    <w:multiLevelType w:val="hybridMultilevel"/>
    <w:tmpl w:val="5CCC783E"/>
    <w:lvl w:ilvl="0" w:tplc="1818C4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DEA5EC1"/>
    <w:multiLevelType w:val="multilevel"/>
    <w:tmpl w:val="A0544F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3"/>
  </w:num>
  <w:num w:numId="2">
    <w:abstractNumId w:val="19"/>
  </w:num>
  <w:num w:numId="3">
    <w:abstractNumId w:val="12"/>
  </w:num>
  <w:num w:numId="4">
    <w:abstractNumId w:val="22"/>
  </w:num>
  <w:num w:numId="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0"/>
  </w:num>
  <w:num w:numId="11">
    <w:abstractNumId w:val="15"/>
  </w:num>
  <w:num w:numId="12">
    <w:abstractNumId w:val="13"/>
  </w:num>
  <w:num w:numId="13">
    <w:abstractNumId w:val="21"/>
  </w:num>
  <w:num w:numId="14">
    <w:abstractNumId w:val="4"/>
  </w:num>
  <w:num w:numId="15">
    <w:abstractNumId w:val="20"/>
  </w:num>
  <w:num w:numId="16">
    <w:abstractNumId w:val="6"/>
  </w:num>
  <w:num w:numId="17">
    <w:abstractNumId w:val="7"/>
  </w:num>
  <w:num w:numId="18">
    <w:abstractNumId w:val="18"/>
  </w:num>
  <w:num w:numId="19">
    <w:abstractNumId w:val="17"/>
  </w:num>
  <w:num w:numId="20">
    <w:abstractNumId w:val="1"/>
  </w:num>
  <w:num w:numId="21">
    <w:abstractNumId w:val="8"/>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9C"/>
    <w:rsid w:val="00015230"/>
    <w:rsid w:val="00030AF6"/>
    <w:rsid w:val="00030D20"/>
    <w:rsid w:val="00045CE8"/>
    <w:rsid w:val="000473D3"/>
    <w:rsid w:val="0005430C"/>
    <w:rsid w:val="00054B64"/>
    <w:rsid w:val="00077114"/>
    <w:rsid w:val="000837A5"/>
    <w:rsid w:val="000A37A8"/>
    <w:rsid w:val="000D2D2F"/>
    <w:rsid w:val="000E4740"/>
    <w:rsid w:val="000E556D"/>
    <w:rsid w:val="000E7347"/>
    <w:rsid w:val="00115D7D"/>
    <w:rsid w:val="00136755"/>
    <w:rsid w:val="0014530D"/>
    <w:rsid w:val="00145848"/>
    <w:rsid w:val="001A7899"/>
    <w:rsid w:val="001B27DF"/>
    <w:rsid w:val="001D35AF"/>
    <w:rsid w:val="001E0B1A"/>
    <w:rsid w:val="001F05C7"/>
    <w:rsid w:val="00223628"/>
    <w:rsid w:val="00232421"/>
    <w:rsid w:val="002333C6"/>
    <w:rsid w:val="00233B50"/>
    <w:rsid w:val="0025150F"/>
    <w:rsid w:val="00257A56"/>
    <w:rsid w:val="002746AB"/>
    <w:rsid w:val="0027549C"/>
    <w:rsid w:val="0028747F"/>
    <w:rsid w:val="00293A37"/>
    <w:rsid w:val="002A1E88"/>
    <w:rsid w:val="002B6933"/>
    <w:rsid w:val="002E1885"/>
    <w:rsid w:val="002E1D1E"/>
    <w:rsid w:val="002E62F1"/>
    <w:rsid w:val="00303BAA"/>
    <w:rsid w:val="0030563F"/>
    <w:rsid w:val="0033192F"/>
    <w:rsid w:val="003346E8"/>
    <w:rsid w:val="00354E1F"/>
    <w:rsid w:val="003708CC"/>
    <w:rsid w:val="00381E48"/>
    <w:rsid w:val="003820DC"/>
    <w:rsid w:val="003900B5"/>
    <w:rsid w:val="003978DF"/>
    <w:rsid w:val="003A0E0E"/>
    <w:rsid w:val="003A79C7"/>
    <w:rsid w:val="003E62C9"/>
    <w:rsid w:val="003F7CD7"/>
    <w:rsid w:val="00403BD5"/>
    <w:rsid w:val="004129DB"/>
    <w:rsid w:val="00415276"/>
    <w:rsid w:val="0044292C"/>
    <w:rsid w:val="0044412E"/>
    <w:rsid w:val="00444924"/>
    <w:rsid w:val="00472803"/>
    <w:rsid w:val="0047447B"/>
    <w:rsid w:val="00481287"/>
    <w:rsid w:val="00487F89"/>
    <w:rsid w:val="004B430C"/>
    <w:rsid w:val="004C2507"/>
    <w:rsid w:val="004C5A17"/>
    <w:rsid w:val="004D0B3E"/>
    <w:rsid w:val="00500176"/>
    <w:rsid w:val="00505328"/>
    <w:rsid w:val="00505E8D"/>
    <w:rsid w:val="0051732A"/>
    <w:rsid w:val="00517F3D"/>
    <w:rsid w:val="00522A6E"/>
    <w:rsid w:val="00527F64"/>
    <w:rsid w:val="005329C3"/>
    <w:rsid w:val="00545EEC"/>
    <w:rsid w:val="00566F40"/>
    <w:rsid w:val="0058565C"/>
    <w:rsid w:val="00595B57"/>
    <w:rsid w:val="005A26CF"/>
    <w:rsid w:val="005A7C4B"/>
    <w:rsid w:val="005B0801"/>
    <w:rsid w:val="005C23AF"/>
    <w:rsid w:val="005C24B1"/>
    <w:rsid w:val="005D13AB"/>
    <w:rsid w:val="005D3BF2"/>
    <w:rsid w:val="005D3CC0"/>
    <w:rsid w:val="005E6290"/>
    <w:rsid w:val="005E72C3"/>
    <w:rsid w:val="00605C53"/>
    <w:rsid w:val="0062243A"/>
    <w:rsid w:val="006844F5"/>
    <w:rsid w:val="00685981"/>
    <w:rsid w:val="00694DEF"/>
    <w:rsid w:val="006963E8"/>
    <w:rsid w:val="006A2DE9"/>
    <w:rsid w:val="006B4841"/>
    <w:rsid w:val="006C6CB6"/>
    <w:rsid w:val="006D5C41"/>
    <w:rsid w:val="006F45F7"/>
    <w:rsid w:val="00702DC8"/>
    <w:rsid w:val="00707049"/>
    <w:rsid w:val="00723188"/>
    <w:rsid w:val="0073794F"/>
    <w:rsid w:val="007511CE"/>
    <w:rsid w:val="00764D68"/>
    <w:rsid w:val="00766B7F"/>
    <w:rsid w:val="00776F1F"/>
    <w:rsid w:val="007837A5"/>
    <w:rsid w:val="00783818"/>
    <w:rsid w:val="00787F3F"/>
    <w:rsid w:val="0079708F"/>
    <w:rsid w:val="00797FCA"/>
    <w:rsid w:val="007C25BD"/>
    <w:rsid w:val="007E1D98"/>
    <w:rsid w:val="007E4B31"/>
    <w:rsid w:val="008317AD"/>
    <w:rsid w:val="0084455F"/>
    <w:rsid w:val="0084640C"/>
    <w:rsid w:val="00846E94"/>
    <w:rsid w:val="00865FBA"/>
    <w:rsid w:val="008707E2"/>
    <w:rsid w:val="00872565"/>
    <w:rsid w:val="00875FB0"/>
    <w:rsid w:val="008771FB"/>
    <w:rsid w:val="008A1282"/>
    <w:rsid w:val="008A2A40"/>
    <w:rsid w:val="008A6C5C"/>
    <w:rsid w:val="008D0F1D"/>
    <w:rsid w:val="008F6FD5"/>
    <w:rsid w:val="00937A32"/>
    <w:rsid w:val="00937C84"/>
    <w:rsid w:val="00973884"/>
    <w:rsid w:val="00995793"/>
    <w:rsid w:val="009C2445"/>
    <w:rsid w:val="009D6AA3"/>
    <w:rsid w:val="009E2271"/>
    <w:rsid w:val="009F0CEE"/>
    <w:rsid w:val="009F5951"/>
    <w:rsid w:val="00A04257"/>
    <w:rsid w:val="00A0683D"/>
    <w:rsid w:val="00A26884"/>
    <w:rsid w:val="00A35212"/>
    <w:rsid w:val="00A35CCB"/>
    <w:rsid w:val="00A40D84"/>
    <w:rsid w:val="00A42E45"/>
    <w:rsid w:val="00A43304"/>
    <w:rsid w:val="00A4625C"/>
    <w:rsid w:val="00A57D2E"/>
    <w:rsid w:val="00A72559"/>
    <w:rsid w:val="00A823BB"/>
    <w:rsid w:val="00A853D4"/>
    <w:rsid w:val="00A9410C"/>
    <w:rsid w:val="00A96580"/>
    <w:rsid w:val="00AB1C29"/>
    <w:rsid w:val="00AD0475"/>
    <w:rsid w:val="00AE09D1"/>
    <w:rsid w:val="00AE37DD"/>
    <w:rsid w:val="00AF08AF"/>
    <w:rsid w:val="00B3755C"/>
    <w:rsid w:val="00B47C39"/>
    <w:rsid w:val="00B62F77"/>
    <w:rsid w:val="00B66C4D"/>
    <w:rsid w:val="00B70CD8"/>
    <w:rsid w:val="00B73CEC"/>
    <w:rsid w:val="00B74142"/>
    <w:rsid w:val="00BC4EE4"/>
    <w:rsid w:val="00BE5A2D"/>
    <w:rsid w:val="00BF1783"/>
    <w:rsid w:val="00BF34B6"/>
    <w:rsid w:val="00BF3E5B"/>
    <w:rsid w:val="00BF5FC4"/>
    <w:rsid w:val="00BF6DBA"/>
    <w:rsid w:val="00C04D03"/>
    <w:rsid w:val="00C10761"/>
    <w:rsid w:val="00C11EAF"/>
    <w:rsid w:val="00C162E3"/>
    <w:rsid w:val="00C17123"/>
    <w:rsid w:val="00C22DFC"/>
    <w:rsid w:val="00C478F8"/>
    <w:rsid w:val="00C9293C"/>
    <w:rsid w:val="00CA033C"/>
    <w:rsid w:val="00CB477F"/>
    <w:rsid w:val="00CB63AC"/>
    <w:rsid w:val="00CC5E08"/>
    <w:rsid w:val="00CC7632"/>
    <w:rsid w:val="00CF7E0E"/>
    <w:rsid w:val="00D11A99"/>
    <w:rsid w:val="00D13D23"/>
    <w:rsid w:val="00D20238"/>
    <w:rsid w:val="00D22CED"/>
    <w:rsid w:val="00D32A5A"/>
    <w:rsid w:val="00D40944"/>
    <w:rsid w:val="00D42BFC"/>
    <w:rsid w:val="00D43FD7"/>
    <w:rsid w:val="00D5054D"/>
    <w:rsid w:val="00D7646C"/>
    <w:rsid w:val="00D812D3"/>
    <w:rsid w:val="00D97978"/>
    <w:rsid w:val="00DA6900"/>
    <w:rsid w:val="00DC4858"/>
    <w:rsid w:val="00DD18A2"/>
    <w:rsid w:val="00DE3D24"/>
    <w:rsid w:val="00DE51C3"/>
    <w:rsid w:val="00DE7160"/>
    <w:rsid w:val="00DF0D98"/>
    <w:rsid w:val="00E13FEE"/>
    <w:rsid w:val="00E14723"/>
    <w:rsid w:val="00E441E9"/>
    <w:rsid w:val="00E44F48"/>
    <w:rsid w:val="00E46244"/>
    <w:rsid w:val="00E5420A"/>
    <w:rsid w:val="00E54790"/>
    <w:rsid w:val="00E73794"/>
    <w:rsid w:val="00E74906"/>
    <w:rsid w:val="00E859B7"/>
    <w:rsid w:val="00E86517"/>
    <w:rsid w:val="00E8795D"/>
    <w:rsid w:val="00EA5E67"/>
    <w:rsid w:val="00EB5AEF"/>
    <w:rsid w:val="00EC3149"/>
    <w:rsid w:val="00EF7BEC"/>
    <w:rsid w:val="00F12A35"/>
    <w:rsid w:val="00F2565C"/>
    <w:rsid w:val="00F32C54"/>
    <w:rsid w:val="00F47E62"/>
    <w:rsid w:val="00F50599"/>
    <w:rsid w:val="00F559E1"/>
    <w:rsid w:val="00F72B16"/>
    <w:rsid w:val="00F76796"/>
    <w:rsid w:val="00F86FBE"/>
    <w:rsid w:val="00F928E5"/>
    <w:rsid w:val="00FA672E"/>
    <w:rsid w:val="00FB5598"/>
    <w:rsid w:val="00FE08EF"/>
    <w:rsid w:val="00FF2905"/>
    <w:rsid w:val="00FF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BD5D"/>
  <w15:chartTrackingRefBased/>
  <w15:docId w15:val="{88771393-DF23-4555-BA85-519B358B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4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243A"/>
    <w:pPr>
      <w:keepNext/>
      <w:keepLines/>
      <w:spacing w:before="240"/>
      <w:outlineLvl w:val="0"/>
    </w:pPr>
    <w:rPr>
      <w:rFonts w:eastAsiaTheme="majorEastAsia" w:cstheme="majorBidi"/>
      <w:b/>
      <w:sz w:val="28"/>
      <w:szCs w:val="32"/>
    </w:rPr>
  </w:style>
  <w:style w:type="paragraph" w:styleId="2">
    <w:name w:val="heading 2"/>
    <w:basedOn w:val="a"/>
    <w:next w:val="a"/>
    <w:link w:val="20"/>
    <w:uiPriority w:val="9"/>
    <w:unhideWhenUsed/>
    <w:qFormat/>
    <w:rsid w:val="0062243A"/>
    <w:pPr>
      <w:keepNext/>
      <w:keepLines/>
      <w:spacing w:before="40"/>
      <w:outlineLvl w:val="1"/>
    </w:pPr>
    <w:rPr>
      <w:rFonts w:eastAsiaTheme="majorEastAsia" w:cstheme="majorBidi"/>
      <w:sz w:val="28"/>
      <w:szCs w:val="26"/>
    </w:rPr>
  </w:style>
  <w:style w:type="paragraph" w:styleId="3">
    <w:name w:val="heading 3"/>
    <w:basedOn w:val="a"/>
    <w:next w:val="a"/>
    <w:link w:val="30"/>
    <w:uiPriority w:val="9"/>
    <w:unhideWhenUsed/>
    <w:qFormat/>
    <w:rsid w:val="0062243A"/>
    <w:pPr>
      <w:keepNext/>
      <w:keepLines/>
      <w:spacing w:before="40"/>
      <w:outlineLvl w:val="2"/>
    </w:pPr>
    <w:rPr>
      <w:rFonts w:eastAsiaTheme="majorEastAsia" w:cstheme="majorBidi"/>
      <w:sz w:val="28"/>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7549C"/>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62243A"/>
    <w:pPr>
      <w:ind w:left="720"/>
      <w:contextualSpacing/>
    </w:pPr>
  </w:style>
  <w:style w:type="character" w:customStyle="1" w:styleId="10">
    <w:name w:val="Заголовок 1 Знак"/>
    <w:basedOn w:val="a0"/>
    <w:link w:val="1"/>
    <w:uiPriority w:val="9"/>
    <w:rsid w:val="0062243A"/>
    <w:rPr>
      <w:rFonts w:ascii="Times New Roman" w:eastAsiaTheme="majorEastAsia" w:hAnsi="Times New Roman" w:cstheme="majorBidi"/>
      <w:b/>
      <w:sz w:val="28"/>
      <w:szCs w:val="32"/>
      <w:lang w:eastAsia="ru-RU"/>
    </w:rPr>
  </w:style>
  <w:style w:type="character" w:customStyle="1" w:styleId="20">
    <w:name w:val="Заголовок 2 Знак"/>
    <w:basedOn w:val="a0"/>
    <w:link w:val="2"/>
    <w:uiPriority w:val="9"/>
    <w:rsid w:val="0062243A"/>
    <w:rPr>
      <w:rFonts w:ascii="Times New Roman" w:eastAsiaTheme="majorEastAsia" w:hAnsi="Times New Roman" w:cstheme="majorBidi"/>
      <w:sz w:val="28"/>
      <w:szCs w:val="26"/>
      <w:lang w:eastAsia="ru-RU"/>
    </w:rPr>
  </w:style>
  <w:style w:type="character" w:customStyle="1" w:styleId="30">
    <w:name w:val="Заголовок 3 Знак"/>
    <w:basedOn w:val="a0"/>
    <w:link w:val="3"/>
    <w:uiPriority w:val="9"/>
    <w:rsid w:val="0062243A"/>
    <w:rPr>
      <w:rFonts w:ascii="Times New Roman" w:eastAsiaTheme="majorEastAsia" w:hAnsi="Times New Roman" w:cstheme="majorBidi"/>
      <w:sz w:val="28"/>
      <w:szCs w:val="24"/>
      <w:u w:val="single"/>
      <w:lang w:eastAsia="ru-RU"/>
    </w:rPr>
  </w:style>
  <w:style w:type="paragraph" w:styleId="a4">
    <w:name w:val="TOC Heading"/>
    <w:basedOn w:val="1"/>
    <w:next w:val="a"/>
    <w:uiPriority w:val="39"/>
    <w:unhideWhenUsed/>
    <w:qFormat/>
    <w:rsid w:val="0062243A"/>
    <w:pPr>
      <w:spacing w:line="259" w:lineRule="auto"/>
      <w:outlineLvl w:val="9"/>
    </w:pPr>
    <w:rPr>
      <w:rFonts w:asciiTheme="majorHAnsi" w:hAnsiTheme="majorHAnsi"/>
      <w:b w:val="0"/>
      <w:color w:val="2E74B5" w:themeColor="accent1" w:themeShade="BF"/>
      <w:sz w:val="32"/>
    </w:rPr>
  </w:style>
  <w:style w:type="paragraph" w:styleId="12">
    <w:name w:val="toc 1"/>
    <w:basedOn w:val="a"/>
    <w:next w:val="a"/>
    <w:autoRedefine/>
    <w:uiPriority w:val="39"/>
    <w:unhideWhenUsed/>
    <w:rsid w:val="00973884"/>
    <w:pPr>
      <w:tabs>
        <w:tab w:val="right" w:leader="dot" w:pos="9345"/>
      </w:tabs>
      <w:spacing w:after="100" w:line="360" w:lineRule="auto"/>
    </w:pPr>
  </w:style>
  <w:style w:type="paragraph" w:styleId="21">
    <w:name w:val="toc 2"/>
    <w:basedOn w:val="a"/>
    <w:next w:val="a"/>
    <w:autoRedefine/>
    <w:uiPriority w:val="39"/>
    <w:unhideWhenUsed/>
    <w:rsid w:val="0033192F"/>
    <w:pPr>
      <w:tabs>
        <w:tab w:val="right" w:leader="dot" w:pos="9345"/>
      </w:tabs>
      <w:spacing w:after="100" w:line="360" w:lineRule="auto"/>
      <w:ind w:left="240"/>
    </w:pPr>
  </w:style>
  <w:style w:type="paragraph" w:styleId="31">
    <w:name w:val="toc 3"/>
    <w:basedOn w:val="a"/>
    <w:next w:val="a"/>
    <w:autoRedefine/>
    <w:uiPriority w:val="39"/>
    <w:unhideWhenUsed/>
    <w:rsid w:val="00E441E9"/>
    <w:pPr>
      <w:shd w:val="clear" w:color="auto" w:fill="FFFFFF" w:themeFill="background1"/>
      <w:tabs>
        <w:tab w:val="right" w:leader="dot" w:pos="9345"/>
      </w:tabs>
      <w:spacing w:after="100" w:line="360" w:lineRule="auto"/>
      <w:ind w:left="480"/>
    </w:pPr>
  </w:style>
  <w:style w:type="character" w:styleId="a5">
    <w:name w:val="Hyperlink"/>
    <w:basedOn w:val="a0"/>
    <w:uiPriority w:val="99"/>
    <w:unhideWhenUsed/>
    <w:rsid w:val="0062243A"/>
    <w:rPr>
      <w:color w:val="0563C1" w:themeColor="hyperlink"/>
      <w:u w:val="single"/>
    </w:rPr>
  </w:style>
  <w:style w:type="paragraph" w:styleId="a6">
    <w:name w:val="Revision"/>
    <w:hidden/>
    <w:uiPriority w:val="99"/>
    <w:semiHidden/>
    <w:rsid w:val="00FE08E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E2271"/>
    <w:rPr>
      <w:rFonts w:ascii="Segoe UI" w:hAnsi="Segoe UI" w:cs="Segoe UI"/>
      <w:sz w:val="18"/>
      <w:szCs w:val="18"/>
    </w:rPr>
  </w:style>
  <w:style w:type="character" w:customStyle="1" w:styleId="a8">
    <w:name w:val="Текст выноски Знак"/>
    <w:basedOn w:val="a0"/>
    <w:link w:val="a7"/>
    <w:uiPriority w:val="99"/>
    <w:semiHidden/>
    <w:rsid w:val="009E2271"/>
    <w:rPr>
      <w:rFonts w:ascii="Segoe UI" w:eastAsia="Times New Roman" w:hAnsi="Segoe UI" w:cs="Segoe UI"/>
      <w:sz w:val="18"/>
      <w:szCs w:val="18"/>
      <w:lang w:eastAsia="ru-RU"/>
    </w:rPr>
  </w:style>
  <w:style w:type="character" w:styleId="a9">
    <w:name w:val="annotation reference"/>
    <w:basedOn w:val="a0"/>
    <w:uiPriority w:val="99"/>
    <w:semiHidden/>
    <w:unhideWhenUsed/>
    <w:rsid w:val="007C25BD"/>
    <w:rPr>
      <w:sz w:val="16"/>
      <w:szCs w:val="16"/>
    </w:rPr>
  </w:style>
  <w:style w:type="paragraph" w:styleId="aa">
    <w:name w:val="annotation text"/>
    <w:basedOn w:val="a"/>
    <w:link w:val="ab"/>
    <w:uiPriority w:val="99"/>
    <w:semiHidden/>
    <w:unhideWhenUsed/>
    <w:rsid w:val="007C25BD"/>
    <w:rPr>
      <w:sz w:val="20"/>
      <w:szCs w:val="20"/>
    </w:rPr>
  </w:style>
  <w:style w:type="character" w:customStyle="1" w:styleId="ab">
    <w:name w:val="Текст примечания Знак"/>
    <w:basedOn w:val="a0"/>
    <w:link w:val="aa"/>
    <w:uiPriority w:val="99"/>
    <w:semiHidden/>
    <w:rsid w:val="007C25BD"/>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7C25BD"/>
    <w:rPr>
      <w:b/>
      <w:bCs/>
    </w:rPr>
  </w:style>
  <w:style w:type="character" w:customStyle="1" w:styleId="ad">
    <w:name w:val="Тема примечания Знак"/>
    <w:basedOn w:val="ab"/>
    <w:link w:val="ac"/>
    <w:uiPriority w:val="99"/>
    <w:semiHidden/>
    <w:rsid w:val="007C25BD"/>
    <w:rPr>
      <w:rFonts w:ascii="Times New Roman" w:eastAsia="Times New Roman" w:hAnsi="Times New Roman" w:cs="Times New Roman"/>
      <w:b/>
      <w:bCs/>
      <w:sz w:val="20"/>
      <w:szCs w:val="20"/>
      <w:lang w:eastAsia="ru-RU"/>
    </w:rPr>
  </w:style>
  <w:style w:type="numbering" w:customStyle="1" w:styleId="13">
    <w:name w:val="Нет списка1"/>
    <w:next w:val="a2"/>
    <w:uiPriority w:val="99"/>
    <w:semiHidden/>
    <w:unhideWhenUsed/>
    <w:rsid w:val="002A1E88"/>
  </w:style>
  <w:style w:type="paragraph" w:styleId="ae">
    <w:name w:val="caption"/>
    <w:basedOn w:val="a"/>
    <w:next w:val="a"/>
    <w:uiPriority w:val="35"/>
    <w:unhideWhenUsed/>
    <w:qFormat/>
    <w:rsid w:val="002A1E88"/>
    <w:pPr>
      <w:spacing w:after="200"/>
    </w:pPr>
    <w:rPr>
      <w:rFonts w:asciiTheme="minorHAnsi" w:eastAsiaTheme="minorHAnsi" w:hAnsiTheme="minorHAnsi" w:cstheme="minorBidi"/>
      <w:i/>
      <w:iCs/>
      <w:color w:val="44546A" w:themeColor="text2"/>
      <w:sz w:val="18"/>
      <w:szCs w:val="18"/>
      <w:lang w:eastAsia="en-US"/>
    </w:rPr>
  </w:style>
  <w:style w:type="paragraph" w:styleId="af">
    <w:name w:val="Subtitle"/>
    <w:basedOn w:val="a"/>
    <w:next w:val="a"/>
    <w:link w:val="af0"/>
    <w:uiPriority w:val="11"/>
    <w:qFormat/>
    <w:rsid w:val="002A1E88"/>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0">
    <w:name w:val="Подзаголовок Знак"/>
    <w:basedOn w:val="a0"/>
    <w:link w:val="af"/>
    <w:uiPriority w:val="11"/>
    <w:rsid w:val="002A1E88"/>
    <w:rPr>
      <w:rFonts w:eastAsiaTheme="minorEastAsia"/>
      <w:color w:val="5A5A5A" w:themeColor="text1" w:themeTint="A5"/>
      <w:spacing w:val="15"/>
    </w:rPr>
  </w:style>
  <w:style w:type="paragraph" w:styleId="af1">
    <w:name w:val="header"/>
    <w:basedOn w:val="a"/>
    <w:link w:val="af2"/>
    <w:uiPriority w:val="99"/>
    <w:unhideWhenUsed/>
    <w:rsid w:val="00566F40"/>
    <w:pPr>
      <w:tabs>
        <w:tab w:val="center" w:pos="4677"/>
        <w:tab w:val="right" w:pos="9355"/>
      </w:tabs>
    </w:pPr>
  </w:style>
  <w:style w:type="character" w:customStyle="1" w:styleId="af2">
    <w:name w:val="Верхний колонтитул Знак"/>
    <w:basedOn w:val="a0"/>
    <w:link w:val="af1"/>
    <w:uiPriority w:val="99"/>
    <w:rsid w:val="00566F40"/>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566F40"/>
    <w:pPr>
      <w:tabs>
        <w:tab w:val="center" w:pos="4677"/>
        <w:tab w:val="right" w:pos="9355"/>
      </w:tabs>
    </w:pPr>
  </w:style>
  <w:style w:type="character" w:customStyle="1" w:styleId="af4">
    <w:name w:val="Нижний колонтитул Знак"/>
    <w:basedOn w:val="a0"/>
    <w:link w:val="af3"/>
    <w:uiPriority w:val="99"/>
    <w:rsid w:val="00566F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0663">
      <w:bodyDiv w:val="1"/>
      <w:marLeft w:val="0"/>
      <w:marRight w:val="0"/>
      <w:marTop w:val="0"/>
      <w:marBottom w:val="0"/>
      <w:divBdr>
        <w:top w:val="none" w:sz="0" w:space="0" w:color="auto"/>
        <w:left w:val="none" w:sz="0" w:space="0" w:color="auto"/>
        <w:bottom w:val="none" w:sz="0" w:space="0" w:color="auto"/>
        <w:right w:val="none" w:sz="0" w:space="0" w:color="auto"/>
      </w:divBdr>
    </w:div>
    <w:div w:id="300813284">
      <w:bodyDiv w:val="1"/>
      <w:marLeft w:val="0"/>
      <w:marRight w:val="0"/>
      <w:marTop w:val="0"/>
      <w:marBottom w:val="0"/>
      <w:divBdr>
        <w:top w:val="none" w:sz="0" w:space="0" w:color="auto"/>
        <w:left w:val="none" w:sz="0" w:space="0" w:color="auto"/>
        <w:bottom w:val="none" w:sz="0" w:space="0" w:color="auto"/>
        <w:right w:val="none" w:sz="0" w:space="0" w:color="auto"/>
      </w:divBdr>
    </w:div>
    <w:div w:id="349338213">
      <w:bodyDiv w:val="1"/>
      <w:marLeft w:val="0"/>
      <w:marRight w:val="0"/>
      <w:marTop w:val="0"/>
      <w:marBottom w:val="0"/>
      <w:divBdr>
        <w:top w:val="none" w:sz="0" w:space="0" w:color="auto"/>
        <w:left w:val="none" w:sz="0" w:space="0" w:color="auto"/>
        <w:bottom w:val="none" w:sz="0" w:space="0" w:color="auto"/>
        <w:right w:val="none" w:sz="0" w:space="0" w:color="auto"/>
      </w:divBdr>
    </w:div>
    <w:div w:id="484856744">
      <w:bodyDiv w:val="1"/>
      <w:marLeft w:val="0"/>
      <w:marRight w:val="0"/>
      <w:marTop w:val="0"/>
      <w:marBottom w:val="0"/>
      <w:divBdr>
        <w:top w:val="none" w:sz="0" w:space="0" w:color="auto"/>
        <w:left w:val="none" w:sz="0" w:space="0" w:color="auto"/>
        <w:bottom w:val="none" w:sz="0" w:space="0" w:color="auto"/>
        <w:right w:val="none" w:sz="0" w:space="0" w:color="auto"/>
      </w:divBdr>
    </w:div>
    <w:div w:id="842549799">
      <w:bodyDiv w:val="1"/>
      <w:marLeft w:val="0"/>
      <w:marRight w:val="0"/>
      <w:marTop w:val="0"/>
      <w:marBottom w:val="0"/>
      <w:divBdr>
        <w:top w:val="none" w:sz="0" w:space="0" w:color="auto"/>
        <w:left w:val="none" w:sz="0" w:space="0" w:color="auto"/>
        <w:bottom w:val="none" w:sz="0" w:space="0" w:color="auto"/>
        <w:right w:val="none" w:sz="0" w:space="0" w:color="auto"/>
      </w:divBdr>
      <w:divsChild>
        <w:div w:id="1613050897">
          <w:marLeft w:val="1170"/>
          <w:marRight w:val="735"/>
          <w:marTop w:val="0"/>
          <w:marBottom w:val="0"/>
          <w:divBdr>
            <w:top w:val="none" w:sz="0" w:space="0" w:color="auto"/>
            <w:left w:val="none" w:sz="0" w:space="0" w:color="auto"/>
            <w:bottom w:val="none" w:sz="0" w:space="0" w:color="auto"/>
            <w:right w:val="none" w:sz="0" w:space="0" w:color="auto"/>
          </w:divBdr>
        </w:div>
        <w:div w:id="393164521">
          <w:marLeft w:val="1170"/>
          <w:marRight w:val="735"/>
          <w:marTop w:val="0"/>
          <w:marBottom w:val="0"/>
          <w:divBdr>
            <w:top w:val="none" w:sz="0" w:space="0" w:color="auto"/>
            <w:left w:val="none" w:sz="0" w:space="0" w:color="auto"/>
            <w:bottom w:val="none" w:sz="0" w:space="0" w:color="auto"/>
            <w:right w:val="none" w:sz="0" w:space="0" w:color="auto"/>
          </w:divBdr>
        </w:div>
      </w:divsChild>
    </w:div>
    <w:div w:id="873036561">
      <w:bodyDiv w:val="1"/>
      <w:marLeft w:val="0"/>
      <w:marRight w:val="0"/>
      <w:marTop w:val="0"/>
      <w:marBottom w:val="0"/>
      <w:divBdr>
        <w:top w:val="none" w:sz="0" w:space="0" w:color="auto"/>
        <w:left w:val="none" w:sz="0" w:space="0" w:color="auto"/>
        <w:bottom w:val="none" w:sz="0" w:space="0" w:color="auto"/>
        <w:right w:val="none" w:sz="0" w:space="0" w:color="auto"/>
      </w:divBdr>
    </w:div>
    <w:div w:id="908492065">
      <w:bodyDiv w:val="1"/>
      <w:marLeft w:val="0"/>
      <w:marRight w:val="0"/>
      <w:marTop w:val="0"/>
      <w:marBottom w:val="0"/>
      <w:divBdr>
        <w:top w:val="none" w:sz="0" w:space="0" w:color="auto"/>
        <w:left w:val="none" w:sz="0" w:space="0" w:color="auto"/>
        <w:bottom w:val="none" w:sz="0" w:space="0" w:color="auto"/>
        <w:right w:val="none" w:sz="0" w:space="0" w:color="auto"/>
      </w:divBdr>
    </w:div>
    <w:div w:id="1423716574">
      <w:bodyDiv w:val="1"/>
      <w:marLeft w:val="0"/>
      <w:marRight w:val="0"/>
      <w:marTop w:val="0"/>
      <w:marBottom w:val="0"/>
      <w:divBdr>
        <w:top w:val="none" w:sz="0" w:space="0" w:color="auto"/>
        <w:left w:val="none" w:sz="0" w:space="0" w:color="auto"/>
        <w:bottom w:val="none" w:sz="0" w:space="0" w:color="auto"/>
        <w:right w:val="none" w:sz="0" w:space="0" w:color="auto"/>
      </w:divBdr>
    </w:div>
    <w:div w:id="1603028645">
      <w:bodyDiv w:val="1"/>
      <w:marLeft w:val="0"/>
      <w:marRight w:val="0"/>
      <w:marTop w:val="0"/>
      <w:marBottom w:val="0"/>
      <w:divBdr>
        <w:top w:val="none" w:sz="0" w:space="0" w:color="auto"/>
        <w:left w:val="none" w:sz="0" w:space="0" w:color="auto"/>
        <w:bottom w:val="none" w:sz="0" w:space="0" w:color="auto"/>
        <w:right w:val="none" w:sz="0" w:space="0" w:color="auto"/>
      </w:divBdr>
      <w:divsChild>
        <w:div w:id="1016687215">
          <w:marLeft w:val="0"/>
          <w:marRight w:val="0"/>
          <w:marTop w:val="0"/>
          <w:marBottom w:val="0"/>
          <w:divBdr>
            <w:top w:val="none" w:sz="0" w:space="0" w:color="auto"/>
            <w:left w:val="none" w:sz="0" w:space="0" w:color="auto"/>
            <w:bottom w:val="none" w:sz="0" w:space="0" w:color="auto"/>
            <w:right w:val="none" w:sz="0" w:space="0" w:color="auto"/>
          </w:divBdr>
        </w:div>
        <w:div w:id="1564103441">
          <w:marLeft w:val="0"/>
          <w:marRight w:val="0"/>
          <w:marTop w:val="0"/>
          <w:marBottom w:val="0"/>
          <w:divBdr>
            <w:top w:val="none" w:sz="0" w:space="0" w:color="auto"/>
            <w:left w:val="none" w:sz="0" w:space="0" w:color="auto"/>
            <w:bottom w:val="none" w:sz="0" w:space="0" w:color="auto"/>
            <w:right w:val="none" w:sz="0" w:space="0" w:color="auto"/>
          </w:divBdr>
        </w:div>
      </w:divsChild>
    </w:div>
    <w:div w:id="199290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1073;&#1076;%20&#1082;&#1086;&#1088;&#1088;&#1077;&#1082;&#1090;&#1080;&#1088;&#1086;&#1074;&#1072;&#1085;&#1085;&#1072;&#1103;%2002%20(&#1040;&#1074;&#1090;&#1086;&#1089;&#1086;&#1093;&#1088;&#1072;&#1085;&#1077;&#1085;&#1085;&#1099;&#1081;).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er\Desktop\&#1073;&#1076;%20&#1082;&#1086;&#1088;&#1088;&#1077;&#1082;&#1090;&#1080;&#1088;&#1086;&#1074;&#1072;&#1085;&#1085;&#1072;&#1103;%2002%20(&#1040;&#1074;&#1090;&#1086;&#1089;&#1086;&#1093;&#1088;&#1072;&#1085;&#1077;&#1085;&#1085;&#1099;&#108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b="0" i="0" u="none" strike="noStrike" baseline="0">
                <a:effectLst/>
              </a:rPr>
              <a:t>Посещаете ли Вы курсы по подготовке к родам/материнству?</a:t>
            </a:r>
            <a:r>
              <a:rPr lang="ru-RU" sz="1000" b="0" i="0" u="none" strike="noStrike" baseline="0"/>
              <a:t> </a:t>
            </a:r>
            <a:endParaRPr lang="ru-RU" sz="1000"/>
          </a:p>
        </c:rich>
      </c:tx>
      <c:layout>
        <c:manualLayout>
          <c:xMode val="edge"/>
          <c:yMode val="edge"/>
          <c:x val="0.19882598222779993"/>
          <c:y val="3.7037037037037035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'графики для диссертации'!$K$2:$K$3</c:f>
              <c:strCache>
                <c:ptCount val="2"/>
                <c:pt idx="1">
                  <c:v>ЕС</c:v>
                </c:pt>
              </c:strCache>
            </c:strRef>
          </c:tx>
          <c:spPr>
            <a:solidFill>
              <a:schemeClr val="accent1"/>
            </a:solidFill>
            <a:ln>
              <a:noFill/>
            </a:ln>
            <a:effectLst/>
          </c:spPr>
          <c:invertIfNegative val="0"/>
          <c:cat>
            <c:strRef>
              <c:f>'графики для диссертации'!$I$4:$I$6</c:f>
              <c:strCache>
                <c:ptCount val="3"/>
                <c:pt idx="0">
                  <c:v>Нет</c:v>
                </c:pt>
                <c:pt idx="1">
                  <c:v>Планирую</c:v>
                </c:pt>
                <c:pt idx="2">
                  <c:v>Да</c:v>
                </c:pt>
              </c:strCache>
            </c:strRef>
          </c:cat>
          <c:val>
            <c:numRef>
              <c:f>'графики для диссертации'!$J$4:$J$6</c:f>
              <c:numCache>
                <c:formatCode>###0.0%</c:formatCode>
                <c:ptCount val="3"/>
                <c:pt idx="0">
                  <c:v>0.25210084033613445</c:v>
                </c:pt>
                <c:pt idx="1">
                  <c:v>5.0420168067226892E-2</c:v>
                </c:pt>
                <c:pt idx="2">
                  <c:v>0.69747899159663862</c:v>
                </c:pt>
              </c:numCache>
            </c:numRef>
          </c:val>
          <c:extLst>
            <c:ext xmlns:c16="http://schemas.microsoft.com/office/drawing/2014/chart" uri="{C3380CC4-5D6E-409C-BE32-E72D297353CC}">
              <c16:uniqueId val="{00000000-AF77-4F1E-9936-A283A5D1B750}"/>
            </c:ext>
          </c:extLst>
        </c:ser>
        <c:ser>
          <c:idx val="1"/>
          <c:order val="1"/>
          <c:tx>
            <c:strRef>
              <c:f>'графики для диссертации'!$L$2:$L$3</c:f>
              <c:strCache>
                <c:ptCount val="2"/>
                <c:pt idx="1">
                  <c:v>ВРТ</c:v>
                </c:pt>
              </c:strCache>
            </c:strRef>
          </c:tx>
          <c:spPr>
            <a:solidFill>
              <a:schemeClr val="accent2"/>
            </a:solidFill>
            <a:ln>
              <a:noFill/>
            </a:ln>
            <a:effectLst/>
          </c:spPr>
          <c:invertIfNegative val="0"/>
          <c:cat>
            <c:strRef>
              <c:f>'графики для диссертации'!$I$4:$I$6</c:f>
              <c:strCache>
                <c:ptCount val="3"/>
                <c:pt idx="0">
                  <c:v>Нет</c:v>
                </c:pt>
                <c:pt idx="1">
                  <c:v>Планирую</c:v>
                </c:pt>
                <c:pt idx="2">
                  <c:v>Да</c:v>
                </c:pt>
              </c:strCache>
            </c:strRef>
          </c:cat>
          <c:val>
            <c:numRef>
              <c:f>'графики для диссертации'!$K$4:$K$6</c:f>
              <c:numCache>
                <c:formatCode>###0.0%</c:formatCode>
                <c:ptCount val="3"/>
                <c:pt idx="0">
                  <c:v>0.50877192982456143</c:v>
                </c:pt>
                <c:pt idx="1">
                  <c:v>0.15789473684210525</c:v>
                </c:pt>
                <c:pt idx="2">
                  <c:v>0.33333333333333326</c:v>
                </c:pt>
              </c:numCache>
            </c:numRef>
          </c:val>
          <c:extLst>
            <c:ext xmlns:c16="http://schemas.microsoft.com/office/drawing/2014/chart" uri="{C3380CC4-5D6E-409C-BE32-E72D297353CC}">
              <c16:uniqueId val="{00000001-AF77-4F1E-9936-A283A5D1B750}"/>
            </c:ext>
          </c:extLst>
        </c:ser>
        <c:dLbls>
          <c:showLegendKey val="0"/>
          <c:showVal val="0"/>
          <c:showCatName val="0"/>
          <c:showSerName val="0"/>
          <c:showPercent val="0"/>
          <c:showBubbleSize val="0"/>
        </c:dLbls>
        <c:gapWidth val="219"/>
        <c:overlap val="-27"/>
        <c:axId val="916605120"/>
        <c:axId val="916601792"/>
      </c:barChart>
      <c:catAx>
        <c:axId val="91660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6601792"/>
        <c:crossesAt val="0"/>
        <c:auto val="1"/>
        <c:lblAlgn val="ctr"/>
        <c:lblOffset val="100"/>
        <c:noMultiLvlLbl val="0"/>
      </c:catAx>
      <c:valAx>
        <c:axId val="91660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660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ru-RU" sz="1050" b="0" i="0" u="none" strike="noStrike" baseline="0">
                <a:effectLst/>
              </a:rPr>
              <a:t>Общее количество замерших беременностей?</a:t>
            </a:r>
            <a:r>
              <a:rPr lang="ru-RU" sz="1050" b="0" i="0" u="none" strike="noStrike" baseline="0"/>
              <a:t> </a:t>
            </a:r>
            <a:endParaRPr lang="ru-RU"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'графики для диссертации'!$K$16:$K$17</c:f>
              <c:strCache>
                <c:ptCount val="2"/>
                <c:pt idx="1">
                  <c:v>ЕС</c:v>
                </c:pt>
              </c:strCache>
            </c:strRef>
          </c:tx>
          <c:spPr>
            <a:solidFill>
              <a:schemeClr val="accent1"/>
            </a:solidFill>
            <a:ln>
              <a:noFill/>
            </a:ln>
            <a:effectLst/>
          </c:spPr>
          <c:invertIfNegative val="0"/>
          <c:cat>
            <c:strRef>
              <c:f>'графики для диссертации'!$J$18:$J$19</c:f>
              <c:strCache>
                <c:ptCount val="2"/>
                <c:pt idx="0">
                  <c:v>0</c:v>
                </c:pt>
                <c:pt idx="1">
                  <c:v>1 и больше</c:v>
                </c:pt>
              </c:strCache>
            </c:strRef>
          </c:cat>
          <c:val>
            <c:numRef>
              <c:f>'графики для диссертации'!$K$18:$K$19</c:f>
              <c:numCache>
                <c:formatCode>###0.0%</c:formatCode>
                <c:ptCount val="2"/>
                <c:pt idx="0">
                  <c:v>0.88983050847457623</c:v>
                </c:pt>
                <c:pt idx="1">
                  <c:v>0.11016949152542371</c:v>
                </c:pt>
              </c:numCache>
            </c:numRef>
          </c:val>
          <c:extLst>
            <c:ext xmlns:c16="http://schemas.microsoft.com/office/drawing/2014/chart" uri="{C3380CC4-5D6E-409C-BE32-E72D297353CC}">
              <c16:uniqueId val="{00000000-61BC-489C-84FF-2217F14DA67C}"/>
            </c:ext>
          </c:extLst>
        </c:ser>
        <c:ser>
          <c:idx val="1"/>
          <c:order val="1"/>
          <c:tx>
            <c:strRef>
              <c:f>'графики для диссертации'!$L$16:$L$17</c:f>
              <c:strCache>
                <c:ptCount val="2"/>
                <c:pt idx="1">
                  <c:v>ВРТ</c:v>
                </c:pt>
              </c:strCache>
            </c:strRef>
          </c:tx>
          <c:spPr>
            <a:solidFill>
              <a:schemeClr val="accent2"/>
            </a:solidFill>
            <a:ln>
              <a:noFill/>
            </a:ln>
            <a:effectLst/>
          </c:spPr>
          <c:invertIfNegative val="0"/>
          <c:cat>
            <c:strRef>
              <c:f>'графики для диссертации'!$J$18:$J$19</c:f>
              <c:strCache>
                <c:ptCount val="2"/>
                <c:pt idx="0">
                  <c:v>0</c:v>
                </c:pt>
                <c:pt idx="1">
                  <c:v>1 и больше</c:v>
                </c:pt>
              </c:strCache>
            </c:strRef>
          </c:cat>
          <c:val>
            <c:numRef>
              <c:f>'графики для диссертации'!$L$18:$L$19</c:f>
              <c:numCache>
                <c:formatCode>###0.0%</c:formatCode>
                <c:ptCount val="2"/>
                <c:pt idx="0">
                  <c:v>0.73684210526315785</c:v>
                </c:pt>
                <c:pt idx="1">
                  <c:v>0.26315789473684209</c:v>
                </c:pt>
              </c:numCache>
            </c:numRef>
          </c:val>
          <c:extLst>
            <c:ext xmlns:c16="http://schemas.microsoft.com/office/drawing/2014/chart" uri="{C3380CC4-5D6E-409C-BE32-E72D297353CC}">
              <c16:uniqueId val="{00000001-61BC-489C-84FF-2217F14DA67C}"/>
            </c:ext>
          </c:extLst>
        </c:ser>
        <c:dLbls>
          <c:showLegendKey val="0"/>
          <c:showVal val="0"/>
          <c:showCatName val="0"/>
          <c:showSerName val="0"/>
          <c:showPercent val="0"/>
          <c:showBubbleSize val="0"/>
        </c:dLbls>
        <c:gapWidth val="219"/>
        <c:overlap val="-27"/>
        <c:axId val="916603040"/>
        <c:axId val="916603872"/>
      </c:barChart>
      <c:catAx>
        <c:axId val="91660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6603872"/>
        <c:crosses val="autoZero"/>
        <c:auto val="1"/>
        <c:lblAlgn val="ctr"/>
        <c:lblOffset val="100"/>
        <c:noMultiLvlLbl val="0"/>
      </c:catAx>
      <c:valAx>
        <c:axId val="916603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6603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6662-BF36-4F6A-A806-FA26849B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18820</Words>
  <Characters>107279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Эрнепесова Евгения Д.</dc:creator>
  <cp:keywords/>
  <dc:description/>
  <cp:lastModifiedBy>User</cp:lastModifiedBy>
  <cp:revision>2</cp:revision>
  <dcterms:created xsi:type="dcterms:W3CDTF">2022-05-22T20:58:00Z</dcterms:created>
  <dcterms:modified xsi:type="dcterms:W3CDTF">2022-05-22T20:58:00Z</dcterms:modified>
</cp:coreProperties>
</file>