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000000" w:themeColor="text1"/>
          <w:szCs w:val="28"/>
          <w:lang w:eastAsia="ru-RU"/>
          <w14:textFill>
            <w14:solidFill>
              <w14:schemeClr w14:val="tx1"/>
            </w14:solidFill>
          </w14:textFill>
        </w:rPr>
      </w:pPr>
      <w:r>
        <w:rPr>
          <w:rFonts w:hint="default" w:ascii="Times New Roman" w:hAnsi="Times New Roman" w:cs="Times New Roman"/>
          <w:color w:val="000000" w:themeColor="text1"/>
          <w:szCs w:val="28"/>
          <w:lang w:eastAsia="ru-RU"/>
          <w14:textFill>
            <w14:solidFill>
              <w14:schemeClr w14:val="tx1"/>
            </w14:solidFill>
          </w14:textFill>
        </w:rPr>
        <w:t>Санкт-Петербургский государственный университет</w:t>
      </w:r>
    </w:p>
    <w:p>
      <w:pPr>
        <w:rPr>
          <w:rFonts w:hint="default" w:ascii="Times New Roman" w:hAnsi="Times New Roman" w:cs="Times New Roman"/>
          <w:color w:val="000000" w:themeColor="text1"/>
          <w:szCs w:val="28"/>
          <w:lang w:eastAsia="ru-RU"/>
          <w14:textFill>
            <w14:solidFill>
              <w14:schemeClr w14:val="tx1"/>
            </w14:solidFill>
          </w14:textFill>
        </w:rPr>
      </w:pPr>
    </w:p>
    <w:p>
      <w:pPr>
        <w:rPr>
          <w:rFonts w:hint="default" w:ascii="Times New Roman" w:hAnsi="Times New Roman" w:cs="Times New Roman"/>
          <w:color w:val="000000" w:themeColor="text1"/>
          <w:szCs w:val="28"/>
          <w:lang w:eastAsia="ru-RU"/>
          <w14:textFill>
            <w14:solidFill>
              <w14:schemeClr w14:val="tx1"/>
            </w14:solidFill>
          </w14:textFill>
        </w:rPr>
      </w:pPr>
    </w:p>
    <w:p>
      <w:pPr>
        <w:jc w:val="center"/>
        <w:rPr>
          <w:rFonts w:hint="default" w:ascii="Times New Roman" w:hAnsi="Times New Roman" w:cs="Times New Roman"/>
          <w:b/>
          <w:bCs/>
          <w:iCs/>
          <w:color w:val="000000" w:themeColor="text1"/>
          <w:szCs w:val="28"/>
          <w:lang w:eastAsia="ru-RU"/>
          <w14:textFill>
            <w14:solidFill>
              <w14:schemeClr w14:val="tx1"/>
            </w14:solidFill>
          </w14:textFill>
        </w:rPr>
      </w:pPr>
      <w:r>
        <w:rPr>
          <w:rFonts w:hint="default" w:ascii="Times New Roman" w:hAnsi="Times New Roman" w:cs="Times New Roman"/>
          <w:b/>
          <w:bCs/>
          <w:iCs/>
          <w:color w:val="000000" w:themeColor="text1"/>
          <w:szCs w:val="28"/>
          <w14:textFill>
            <w14:solidFill>
              <w14:schemeClr w14:val="tx1"/>
            </w14:solidFill>
          </w14:textFill>
        </w:rPr>
        <w:t>ЦУЙ Ханьлю</w:t>
      </w:r>
      <w:r>
        <w:rPr>
          <w:rFonts w:hint="default" w:ascii="Times New Roman" w:hAnsi="Times New Roman" w:cs="Times New Roman"/>
          <w:b/>
          <w:bCs/>
          <w:iCs/>
          <w:color w:val="000000" w:themeColor="text1"/>
          <w:szCs w:val="28"/>
          <w:lang w:eastAsia="ru-RU"/>
          <w14:textFill>
            <w14:solidFill>
              <w14:schemeClr w14:val="tx1"/>
            </w14:solidFill>
          </w14:textFill>
        </w:rPr>
        <w:t xml:space="preserve"> </w:t>
      </w:r>
    </w:p>
    <w:p>
      <w:pPr>
        <w:jc w:val="center"/>
        <w:rPr>
          <w:rFonts w:hint="default" w:ascii="Times New Roman" w:hAnsi="Times New Roman" w:cs="Times New Roman"/>
          <w:b/>
          <w:color w:val="000000" w:themeColor="text1"/>
          <w:szCs w:val="28"/>
          <w:lang w:eastAsia="ru-RU"/>
          <w14:textFill>
            <w14:solidFill>
              <w14:schemeClr w14:val="tx1"/>
            </w14:solidFill>
          </w14:textFill>
        </w:rPr>
      </w:pPr>
      <w:r>
        <w:rPr>
          <w:rFonts w:hint="default" w:ascii="Times New Roman" w:hAnsi="Times New Roman" w:cs="Times New Roman"/>
          <w:b/>
          <w:color w:val="000000" w:themeColor="text1"/>
          <w:szCs w:val="28"/>
          <w:lang w:eastAsia="ru-RU"/>
          <w14:textFill>
            <w14:solidFill>
              <w14:schemeClr w14:val="tx1"/>
            </w14:solidFill>
          </w14:textFill>
        </w:rPr>
        <w:t>Выпускная квалификационная работа</w:t>
      </w:r>
    </w:p>
    <w:p>
      <w:pPr>
        <w:spacing w:after="144" w:line="20" w:lineRule="atLeast"/>
        <w:ind w:firstLine="0"/>
        <w:rPr>
          <w:rFonts w:hint="default" w:ascii="Times New Roman" w:hAnsi="Times New Roman" w:cs="Times New Roman"/>
          <w:b/>
          <w:color w:val="000000" w:themeColor="text1"/>
          <w:szCs w:val="28"/>
          <w:lang w:eastAsia="ru-RU"/>
          <w14:textFill>
            <w14:solidFill>
              <w14:schemeClr w14:val="tx1"/>
            </w14:solidFill>
          </w14:textFill>
        </w:rPr>
      </w:pPr>
    </w:p>
    <w:p>
      <w:pPr>
        <w:spacing w:after="144" w:line="20" w:lineRule="atLeast"/>
        <w:ind w:firstLine="0"/>
        <w:jc w:val="center"/>
        <w:rPr>
          <w:rFonts w:hint="default" w:ascii="Times New Roman" w:hAnsi="Times New Roman" w:eastAsia="宋体" w:cs="Times New Roman"/>
          <w:b/>
          <w:bCs/>
          <w:color w:val="000000" w:themeColor="text1"/>
          <w:szCs w:val="28"/>
          <w:lang w:bidi="ar"/>
          <w14:textFill>
            <w14:solidFill>
              <w14:schemeClr w14:val="tx1"/>
            </w14:solidFill>
          </w14:textFill>
        </w:rPr>
      </w:pPr>
      <w:r>
        <w:rPr>
          <w:rFonts w:hint="default" w:ascii="Times New Roman" w:hAnsi="Times New Roman" w:eastAsia="宋体" w:cs="Times New Roman"/>
          <w:b/>
          <w:bCs/>
          <w:color w:val="000000" w:themeColor="text1"/>
          <w:szCs w:val="28"/>
          <w:lang w:bidi="ar"/>
          <w14:textFill>
            <w14:solidFill>
              <w14:schemeClr w14:val="tx1"/>
            </w14:solidFill>
          </w14:textFill>
        </w:rPr>
        <w:t>Совершенствование системы управления человеческими ресурсами</w:t>
      </w:r>
    </w:p>
    <w:p>
      <w:pPr>
        <w:spacing w:after="144" w:line="20" w:lineRule="atLeast"/>
        <w:ind w:firstLine="0"/>
        <w:jc w:val="center"/>
        <w:rPr>
          <w:rFonts w:hint="default" w:ascii="Times New Roman" w:hAnsi="Times New Roman" w:eastAsia="宋体" w:cs="Times New Roman"/>
          <w:b/>
          <w:bCs/>
          <w:color w:val="000000" w:themeColor="text1"/>
          <w:szCs w:val="28"/>
          <w:lang w:bidi="ar"/>
          <w14:textFill>
            <w14:solidFill>
              <w14:schemeClr w14:val="tx1"/>
            </w14:solidFill>
          </w14:textFill>
        </w:rPr>
      </w:pPr>
      <w:r>
        <w:rPr>
          <w:rFonts w:hint="default" w:ascii="Times New Roman" w:hAnsi="Times New Roman" w:eastAsia="宋体" w:cs="Times New Roman"/>
          <w:b/>
          <w:bCs/>
          <w:color w:val="000000" w:themeColor="text1"/>
          <w:szCs w:val="28"/>
          <w:lang w:bidi="ar"/>
          <w14:textFill>
            <w14:solidFill>
              <w14:schemeClr w14:val="tx1"/>
            </w14:solidFill>
          </w14:textFill>
        </w:rPr>
        <w:t xml:space="preserve"> в процессе интернационализации </w:t>
      </w:r>
    </w:p>
    <w:p>
      <w:pPr>
        <w:spacing w:after="144" w:line="20" w:lineRule="atLeast"/>
        <w:ind w:firstLine="0"/>
        <w:jc w:val="center"/>
        <w:rPr>
          <w:rFonts w:hint="default" w:ascii="Times New Roman" w:hAnsi="Times New Roman" w:eastAsia="宋体" w:cs="Times New Roman"/>
          <w:b/>
          <w:bCs/>
          <w:color w:val="000000" w:themeColor="text1"/>
          <w:szCs w:val="28"/>
          <w:lang w:bidi="ar"/>
          <w14:textFill>
            <w14:solidFill>
              <w14:schemeClr w14:val="tx1"/>
            </w14:solidFill>
          </w14:textFill>
        </w:rPr>
      </w:pPr>
      <w:r>
        <w:rPr>
          <w:rFonts w:hint="default" w:ascii="Times New Roman" w:hAnsi="Times New Roman" w:eastAsia="宋体" w:cs="Times New Roman"/>
          <w:b/>
          <w:bCs/>
          <w:color w:val="000000" w:themeColor="text1"/>
          <w:szCs w:val="28"/>
          <w:lang w:bidi="ar"/>
          <w14:textFill>
            <w14:solidFill>
              <w14:schemeClr w14:val="tx1"/>
            </w14:solidFill>
          </w14:textFill>
        </w:rPr>
        <w:t>(на примере компании Hua'wei)</w:t>
      </w:r>
    </w:p>
    <w:p>
      <w:pPr>
        <w:spacing w:after="144" w:line="20" w:lineRule="atLeast"/>
        <w:ind w:firstLine="0"/>
        <w:jc w:val="center"/>
        <w:rPr>
          <w:rFonts w:hint="default" w:ascii="Times New Roman" w:hAnsi="Times New Roman" w:eastAsia="宋体" w:cs="Times New Roman"/>
          <w:b/>
          <w:bCs/>
          <w:color w:val="000000" w:themeColor="text1"/>
          <w:szCs w:val="28"/>
          <w:lang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Уровень образования: </w:t>
      </w:r>
      <w:r>
        <w:rPr>
          <w:rFonts w:hint="default" w:ascii="Times New Roman" w:hAnsi="Times New Roman" w:cs="Times New Roman"/>
          <w:sz w:val="28"/>
          <w:szCs w:val="28"/>
          <w:lang w:val="ru-RU"/>
        </w:rPr>
        <w:t>магистратура</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Направление </w:t>
      </w:r>
      <w:r>
        <w:rPr>
          <w:rFonts w:hint="default" w:ascii="Times New Roman" w:hAnsi="Times New Roman" w:cs="Times New Roman"/>
          <w:sz w:val="28"/>
          <w:szCs w:val="28"/>
          <w:lang w:val="ru-RU"/>
        </w:rPr>
        <w:t>39</w:t>
      </w:r>
      <w:r>
        <w:rPr>
          <w:rFonts w:hint="default" w:ascii="Times New Roman" w:hAnsi="Times New Roman" w:cs="Times New Roman"/>
          <w:sz w:val="28"/>
          <w:szCs w:val="28"/>
        </w:rPr>
        <w:t>.</w:t>
      </w:r>
      <w:r>
        <w:rPr>
          <w:rFonts w:hint="default" w:ascii="Times New Roman" w:hAnsi="Times New Roman" w:cs="Times New Roman"/>
          <w:sz w:val="28"/>
          <w:szCs w:val="28"/>
          <w:lang w:val="ru-RU"/>
        </w:rPr>
        <w:t>04</w:t>
      </w:r>
      <w:r>
        <w:rPr>
          <w:rFonts w:hint="default" w:ascii="Times New Roman" w:hAnsi="Times New Roman" w:cs="Times New Roman"/>
          <w:sz w:val="28"/>
          <w:szCs w:val="28"/>
        </w:rPr>
        <w:t>.0</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социология</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Профиль «</w:t>
      </w:r>
      <w:r>
        <w:rPr>
          <w:rFonts w:hint="default" w:ascii="Times New Roman" w:hAnsi="Times New Roman" w:cs="Times New Roman"/>
          <w:sz w:val="28"/>
          <w:szCs w:val="28"/>
          <w:lang w:val="ru-RU"/>
        </w:rPr>
        <w:t>Экономическая социология и социология управления</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lang w:val="ru-RU"/>
        </w:rPr>
      </w:pPr>
    </w:p>
    <w:p>
      <w:pPr>
        <w:jc w:val="right"/>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14:textFill>
            <w14:solidFill>
              <w14:schemeClr w14:val="tx1"/>
            </w14:solidFill>
          </w14:textFill>
        </w:rPr>
        <w:t>Научный руководитель:</w:t>
      </w:r>
    </w:p>
    <w:p>
      <w:pPr>
        <w:jc w:val="right"/>
        <w:rPr>
          <w:rFonts w:hint="default" w:ascii="Times New Roman" w:hAnsi="Times New Roman" w:cs="Times New Roman" w:eastAsiaTheme="minorEastAsia"/>
          <w:b w:val="0"/>
          <w:bCs w:val="0"/>
          <w:color w:val="000000" w:themeColor="text1"/>
          <w:sz w:val="24"/>
          <w:szCs w:val="24"/>
          <w:lang w:val="ru-RU"/>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14:textFill>
            <w14:solidFill>
              <w14:schemeClr w14:val="tx1"/>
            </w14:solidFill>
          </w14:textFill>
        </w:rPr>
        <w:t>Доцент кафедры социального управления и планирования</w:t>
      </w:r>
      <w:r>
        <w:rPr>
          <w:rFonts w:hint="default" w:cs="Times New Roman" w:eastAsiaTheme="minorEastAsia"/>
          <w:b w:val="0"/>
          <w:bCs w:val="0"/>
          <w:color w:val="000000" w:themeColor="text1"/>
          <w:sz w:val="24"/>
          <w:szCs w:val="24"/>
          <w:lang w:val="ru-RU"/>
          <w14:textFill>
            <w14:solidFill>
              <w14:schemeClr w14:val="tx1"/>
            </w14:solidFill>
          </w14:textFill>
        </w:rPr>
        <w:t>,</w:t>
      </w:r>
    </w:p>
    <w:p>
      <w:pPr>
        <w:jc w:val="righ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14:textFill>
            <w14:solidFill>
              <w14:schemeClr w14:val="tx1"/>
            </w14:solidFill>
          </w14:textFill>
        </w:rPr>
        <w:t>Доктор социологических наук</w:t>
      </w:r>
      <w:r>
        <w:rPr>
          <w:rFonts w:hint="default" w:ascii="Times New Roman" w:hAnsi="Times New Roman" w:cs="Times New Roman"/>
          <w:color w:val="000000" w:themeColor="text1"/>
          <w:szCs w:val="28"/>
          <w14:textFill>
            <w14:solidFill>
              <w14:schemeClr w14:val="tx1"/>
            </w14:solidFill>
          </w14:textFill>
        </w:rPr>
        <w:t xml:space="preserve">     </w:t>
      </w:r>
    </w:p>
    <w:p>
      <w:pPr>
        <w:jc w:val="righ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Рубцова Мария Владимировна</w:t>
      </w:r>
    </w:p>
    <w:p>
      <w:pPr>
        <w:spacing w:after="0" w:line="240" w:lineRule="auto"/>
        <w:ind w:firstLine="6720" w:firstLineChars="2800"/>
        <w:jc w:val="right"/>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 xml:space="preserve">Рецензент: </w:t>
      </w:r>
    </w:p>
    <w:p>
      <w:pPr>
        <w:spacing w:after="0" w:line="240" w:lineRule="auto"/>
        <w:ind w:firstLine="6720" w:firstLineChars="2800"/>
        <w:jc w:val="right"/>
        <w:rPr>
          <w:rFonts w:hint="default" w:ascii="Times New Roman" w:hAnsi="Times New Roman" w:cs="Times New Roman"/>
          <w:sz w:val="24"/>
          <w:szCs w:val="24"/>
          <w:lang w:val="en-US" w:eastAsia="ru-RU"/>
        </w:rPr>
      </w:pPr>
      <w:r>
        <w:rPr>
          <w:rFonts w:hint="default" w:ascii="Times New Roman" w:hAnsi="Times New Roman" w:cs="Times New Roman"/>
          <w:sz w:val="24"/>
          <w:szCs w:val="24"/>
          <w:lang w:val="ru-RU" w:eastAsia="ru-RU"/>
        </w:rPr>
        <w:t>Профессор</w:t>
      </w:r>
      <w:r>
        <w:rPr>
          <w:rFonts w:hint="default" w:cs="Times New Roman"/>
          <w:sz w:val="24"/>
          <w:szCs w:val="24"/>
          <w:lang w:val="en-US" w:eastAsia="ru-RU"/>
        </w:rPr>
        <w:t>,</w:t>
      </w:r>
    </w:p>
    <w:p>
      <w:pPr>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Кафедра социальных технологий и </w:t>
      </w:r>
    </w:p>
    <w:p>
      <w:pPr>
        <w:jc w:val="right"/>
        <w:rPr>
          <w:rFonts w:hint="default"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массовых коммуникаций в спорте</w:t>
      </w:r>
      <w:r>
        <w:rPr>
          <w:rFonts w:hint="default" w:cs="Times New Roman"/>
          <w:color w:val="000000" w:themeColor="text1"/>
          <w:sz w:val="24"/>
          <w:szCs w:val="24"/>
          <w:lang w:val="ru-RU"/>
          <w14:textFill>
            <w14:solidFill>
              <w14:schemeClr w14:val="tx1"/>
            </w14:solidFill>
          </w14:textFill>
        </w:rPr>
        <w:t>,</w:t>
      </w:r>
    </w:p>
    <w:p>
      <w:pPr>
        <w:wordWrap w:val="0"/>
        <w:jc w:val="right"/>
        <w:rPr>
          <w:rFonts w:hint="default" w:cs="Times New Roman"/>
          <w:color w:val="000000" w:themeColor="text1"/>
          <w:sz w:val="24"/>
          <w:szCs w:val="24"/>
          <w:lang w:val="ru-RU"/>
          <w14:textFill>
            <w14:solidFill>
              <w14:schemeClr w14:val="tx1"/>
            </w14:solidFill>
          </w14:textFill>
        </w:rPr>
      </w:pPr>
      <w:r>
        <w:rPr>
          <w:rFonts w:hint="default" w:cs="Times New Roman"/>
          <w:color w:val="000000" w:themeColor="text1"/>
          <w:sz w:val="24"/>
          <w:szCs w:val="24"/>
          <w:lang w:val="ru-RU"/>
          <w14:textFill>
            <w14:solidFill>
              <w14:schemeClr w14:val="tx1"/>
            </w14:solidFill>
          </w14:textFill>
        </w:rPr>
        <w:t>НГУ им. П.Ф. Лесгафта</w:t>
      </w:r>
    </w:p>
    <w:p>
      <w:pPr>
        <w:jc w:val="right"/>
        <w:rPr>
          <w:rFonts w:hint="default" w:cs="Times New Roman"/>
          <w:color w:val="000000" w:themeColor="text1"/>
          <w:sz w:val="24"/>
          <w:szCs w:val="24"/>
          <w:lang w:val="ru-RU"/>
          <w14:textFill>
            <w14:solidFill>
              <w14:schemeClr w14:val="tx1"/>
            </w14:solidFill>
          </w14:textFill>
        </w:rPr>
      </w:pPr>
      <w:r>
        <w:rPr>
          <w:rFonts w:hint="default" w:cs="Times New Roman"/>
          <w:color w:val="000000" w:themeColor="text1"/>
          <w:sz w:val="28"/>
          <w:szCs w:val="28"/>
          <w:lang w:val="ru-RU"/>
          <w14:textFill>
            <w14:solidFill>
              <w14:schemeClr w14:val="tx1"/>
            </w14:solidFill>
          </w14:textFill>
        </w:rPr>
        <w:t>Росенко Светлана Ивановна</w:t>
      </w:r>
    </w:p>
    <w:p>
      <w:pPr>
        <w:jc w:val="right"/>
        <w:rPr>
          <w:rFonts w:hint="default" w:ascii="Times New Roman" w:hAnsi="Times New Roman" w:cs="Times New Roman"/>
          <w:color w:val="000000" w:themeColor="text1"/>
          <w:szCs w:val="28"/>
          <w14:textFill>
            <w14:solidFill>
              <w14:schemeClr w14:val="tx1"/>
            </w14:solidFill>
          </w14:textFill>
        </w:rPr>
      </w:pPr>
    </w:p>
    <w:p>
      <w:pPr>
        <w:jc w:val="right"/>
        <w:rPr>
          <w:rFonts w:hint="default" w:ascii="Times New Roman" w:hAnsi="Times New Roman" w:cs="Times New Roman"/>
          <w:color w:val="000000" w:themeColor="text1"/>
          <w:szCs w:val="28"/>
          <w14:textFill>
            <w14:solidFill>
              <w14:schemeClr w14:val="tx1"/>
            </w14:solidFill>
          </w14:textFill>
        </w:rPr>
      </w:pPr>
    </w:p>
    <w:p>
      <w:pPr>
        <w:ind w:left="0" w:leftChars="0" w:firstLine="0" w:firstLineChars="0"/>
        <w:jc w:val="both"/>
        <w:rPr>
          <w:rFonts w:hint="default" w:ascii="Times New Roman" w:hAnsi="Times New Roman" w:cs="Times New Roman"/>
          <w:color w:val="000000" w:themeColor="text1"/>
          <w:szCs w:val="28"/>
          <w:lang w:eastAsia="ru-RU"/>
          <w14:textFill>
            <w14:solidFill>
              <w14:schemeClr w14:val="tx1"/>
            </w14:solidFill>
          </w14:textFill>
        </w:rPr>
      </w:pPr>
    </w:p>
    <w:p>
      <w:pPr>
        <w:ind w:left="0" w:leftChars="0" w:firstLine="0" w:firstLineChars="0"/>
        <w:jc w:val="both"/>
        <w:rPr>
          <w:rFonts w:hint="default" w:ascii="Times New Roman" w:hAnsi="Times New Roman" w:cs="Times New Roman"/>
          <w:color w:val="000000" w:themeColor="text1"/>
          <w:szCs w:val="28"/>
          <w:lang w:eastAsia="ru-RU"/>
          <w14:textFill>
            <w14:solidFill>
              <w14:schemeClr w14:val="tx1"/>
            </w14:solidFill>
          </w14:textFill>
        </w:rPr>
      </w:pPr>
    </w:p>
    <w:p>
      <w:pPr>
        <w:ind w:firstLine="0"/>
        <w:rPr>
          <w:rFonts w:hint="default" w:ascii="Times New Roman" w:hAnsi="Times New Roman" w:cs="Times New Roman"/>
          <w:color w:val="000000" w:themeColor="text1"/>
          <w:szCs w:val="28"/>
          <w:lang w:eastAsia="ru-RU"/>
          <w14:textFill>
            <w14:solidFill>
              <w14:schemeClr w14:val="tx1"/>
            </w14:solidFill>
          </w14:textFill>
        </w:rPr>
      </w:pPr>
    </w:p>
    <w:p>
      <w:pPr>
        <w:jc w:val="center"/>
        <w:rPr>
          <w:rFonts w:hint="default" w:ascii="Times New Roman" w:hAnsi="Times New Roman" w:cs="Times New Roman"/>
          <w:color w:val="000000" w:themeColor="text1"/>
          <w:szCs w:val="28"/>
          <w:lang w:eastAsia="ru-RU"/>
          <w14:textFill>
            <w14:solidFill>
              <w14:schemeClr w14:val="tx1"/>
            </w14:solidFill>
          </w14:textFill>
        </w:rPr>
      </w:pPr>
    </w:p>
    <w:p>
      <w:pPr>
        <w:jc w:val="center"/>
        <w:rPr>
          <w:rFonts w:hint="default" w:ascii="Times New Roman" w:hAnsi="Times New Roman" w:cs="Times New Roman"/>
          <w:color w:val="000000" w:themeColor="text1"/>
          <w:szCs w:val="28"/>
          <w:lang w:eastAsia="ru-RU"/>
          <w14:textFill>
            <w14:solidFill>
              <w14:schemeClr w14:val="tx1"/>
            </w14:solidFill>
          </w14:textFill>
        </w:rPr>
      </w:pPr>
      <w:r>
        <w:rPr>
          <w:rFonts w:hint="default" w:ascii="Times New Roman" w:hAnsi="Times New Roman" w:cs="Times New Roman"/>
          <w:color w:val="000000" w:themeColor="text1"/>
          <w:szCs w:val="28"/>
          <w:lang w:eastAsia="ru-RU"/>
          <w14:textFill>
            <w14:solidFill>
              <w14:schemeClr w14:val="tx1"/>
            </w14:solidFill>
          </w14:textFill>
        </w:rPr>
        <w:t>Санкт-Петербург</w:t>
      </w:r>
    </w:p>
    <w:p>
      <w:pPr>
        <w:jc w:val="center"/>
        <w:rPr>
          <w:rFonts w:hint="default" w:ascii="Times New Roman" w:hAnsi="Times New Roman" w:cs="Times New Roman"/>
          <w:color w:val="000000" w:themeColor="text1"/>
          <w:szCs w:val="28"/>
          <w:lang w:val="en-US" w:eastAsia="ru-RU"/>
          <w14:textFill>
            <w14:solidFill>
              <w14:schemeClr w14:val="tx1"/>
            </w14:solidFill>
          </w14:textFill>
        </w:rPr>
      </w:pPr>
      <w:r>
        <w:rPr>
          <w:rFonts w:hint="default" w:ascii="Times New Roman" w:hAnsi="Times New Roman" w:cs="Times New Roman"/>
          <w:color w:val="000000" w:themeColor="text1"/>
          <w:szCs w:val="28"/>
          <w:lang w:eastAsia="ru-RU"/>
          <w14:textFill>
            <w14:solidFill>
              <w14:schemeClr w14:val="tx1"/>
            </w14:solidFill>
          </w14:textFill>
        </w:rPr>
        <w:t xml:space="preserve"> 202</w:t>
      </w:r>
      <w:r>
        <w:rPr>
          <w:rFonts w:hint="default" w:ascii="Times New Roman" w:hAnsi="Times New Roman" w:cs="Times New Roman"/>
          <w:color w:val="000000" w:themeColor="text1"/>
          <w:szCs w:val="28"/>
          <w:lang w:val="en-US" w:eastAsia="ru-RU"/>
          <w14:textFill>
            <w14:solidFill>
              <w14:schemeClr w14:val="tx1"/>
            </w14:solidFill>
          </w14:textFill>
        </w:rPr>
        <w:t>2</w:t>
      </w:r>
    </w:p>
    <w:p>
      <w:pPr>
        <w:ind w:firstLine="0"/>
        <w:contextualSpacing w:val="0"/>
        <w:rPr>
          <w:rFonts w:hint="default" w:ascii="Times New Roman" w:hAnsi="Times New Roman" w:cs="Times New Roman"/>
          <w:color w:val="000000" w:themeColor="text1"/>
          <w:szCs w:val="28"/>
          <w:lang w:eastAsia="ru-RU"/>
          <w14:textFill>
            <w14:solidFill>
              <w14:schemeClr w14:val="tx1"/>
            </w14:solidFill>
          </w14:textFill>
        </w:rPr>
      </w:pPr>
      <w:r>
        <w:rPr>
          <w:rFonts w:hint="default" w:ascii="Times New Roman" w:hAnsi="Times New Roman" w:cs="Times New Roman"/>
          <w:color w:val="000000" w:themeColor="text1"/>
          <w:szCs w:val="28"/>
          <w:lang w:eastAsia="ru-RU"/>
          <w14:textFill>
            <w14:solidFill>
              <w14:schemeClr w14:val="tx1"/>
            </w14:solidFill>
          </w14:textFill>
        </w:rPr>
        <w:br w:type="page"/>
      </w:r>
    </w:p>
    <w:sdt>
      <w:sdtPr>
        <w:rPr>
          <w:rFonts w:hint="default" w:ascii="Times New Roman" w:hAnsi="Times New Roman" w:cs="Times New Roman" w:eastAsiaTheme="minorHAnsi"/>
          <w:b w:val="0"/>
          <w:bCs w:val="0"/>
          <w:color w:val="auto"/>
          <w:szCs w:val="22"/>
          <w:lang w:eastAsia="en-US"/>
        </w:rPr>
        <w:id w:val="867408805"/>
        <w:docPartObj>
          <w:docPartGallery w:val="Table of Contents"/>
          <w:docPartUnique/>
        </w:docPartObj>
      </w:sdtPr>
      <w:sdtEndPr>
        <w:rPr>
          <w:rFonts w:hint="default" w:ascii="Times New Roman" w:hAnsi="Times New Roman" w:cs="Times New Roman" w:eastAsiaTheme="minorHAnsi"/>
          <w:b w:val="0"/>
          <w:bCs w:val="0"/>
          <w:color w:val="auto"/>
          <w:szCs w:val="22"/>
          <w:lang w:eastAsia="en-US"/>
        </w:rPr>
      </w:sdtEndPr>
      <w:sdtContent>
        <w:p>
          <w:pPr>
            <w:pStyle w:val="33"/>
            <w:spacing w:before="0" w:line="360" w:lineRule="auto"/>
            <w:contextualSpacing/>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СОДЕРЖАНИЕ</w:t>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b w:val="0"/>
              <w:bCs w:val="0"/>
              <w:sz w:val="28"/>
              <w:szCs w:val="28"/>
            </w:rPr>
            <w:fldChar w:fldCharType="begin"/>
          </w:r>
          <w:r>
            <w:rPr>
              <w:rFonts w:hint="default" w:ascii="Times New Roman" w:hAnsi="Times New Roman" w:cs="Times New Roman"/>
              <w:sz w:val="28"/>
              <w:szCs w:val="28"/>
            </w:rPr>
            <w:instrText xml:space="preserve">TOC \o "1-3" \h \z \u</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"_Toc86919082" </w:instrText>
          </w:r>
          <w:r>
            <w:rPr>
              <w:rFonts w:hint="default" w:ascii="Times New Roman" w:hAnsi="Times New Roman" w:cs="Times New Roman"/>
            </w:rPr>
            <w:fldChar w:fldCharType="separate"/>
          </w:r>
          <w:r>
            <w:rPr>
              <w:rStyle w:val="21"/>
              <w:rFonts w:hint="default" w:ascii="Times New Roman" w:hAnsi="Times New Roman" w:cs="Times New Roman"/>
            </w:rPr>
            <w:t>ВВЕДЕНИЕ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_Toc86919082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"_Toc86919083" </w:instrText>
          </w:r>
          <w:r>
            <w:rPr>
              <w:rFonts w:hint="default" w:ascii="Times New Roman" w:hAnsi="Times New Roman" w:cs="Times New Roman"/>
            </w:rPr>
            <w:fldChar w:fldCharType="separate"/>
          </w:r>
          <w:r>
            <w:rPr>
              <w:rStyle w:val="21"/>
              <w:rFonts w:hint="default" w:ascii="Times New Roman" w:hAnsi="Times New Roman" w:eastAsia="Segoe UI" w:cs="Times New Roman"/>
              <w:shd w:val="clear" w:color="auto" w:fill="FFFFFF"/>
            </w:rPr>
            <w:t>Глава 1. Теоретико-методологические основы управления человеческими ресурсами в организации</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_Toc86919083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"_Toc86919084" </w:instrText>
          </w:r>
          <w:r>
            <w:rPr>
              <w:rFonts w:hint="default" w:ascii="Times New Roman" w:hAnsi="Times New Roman" w:cs="Times New Roman"/>
            </w:rPr>
            <w:fldChar w:fldCharType="separate"/>
          </w:r>
          <w:r>
            <w:rPr>
              <w:rStyle w:val="21"/>
              <w:rFonts w:hint="default" w:ascii="Times New Roman" w:hAnsi="Times New Roman" w:cs="Times New Roman"/>
            </w:rPr>
            <w:t>1.1 Сущность и характеристики человеческих ресурсов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_Toc86919084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"_Toc86919085" </w:instrText>
          </w:r>
          <w:r>
            <w:rPr>
              <w:rFonts w:hint="default" w:ascii="Times New Roman" w:hAnsi="Times New Roman" w:cs="Times New Roman"/>
            </w:rPr>
            <w:fldChar w:fldCharType="separate"/>
          </w:r>
          <w:r>
            <w:rPr>
              <w:rStyle w:val="21"/>
              <w:rFonts w:hint="default" w:ascii="Times New Roman" w:hAnsi="Times New Roman" w:cs="Times New Roman"/>
              <w:shd w:val="clear" w:color="auto" w:fill="FFFFFF"/>
            </w:rPr>
            <w:t>1.2 Современные методы развития мотивации и лояльности сотрудников организации</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_Toc86919085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"_Toc86919086" </w:instrText>
          </w:r>
          <w:r>
            <w:rPr>
              <w:rFonts w:hint="default" w:ascii="Times New Roman" w:hAnsi="Times New Roman" w:cs="Times New Roman"/>
            </w:rPr>
            <w:fldChar w:fldCharType="separate"/>
          </w:r>
          <w:r>
            <w:rPr>
              <w:rStyle w:val="21"/>
              <w:rFonts w:hint="default" w:ascii="Times New Roman" w:hAnsi="Times New Roman" w:cs="Times New Roman"/>
              <w:shd w:val="clear" w:color="auto" w:fill="FFFFFF"/>
            </w:rPr>
            <w:t>1.3 Основные качества руководителя службы управления персоналом в условиях интернационализации</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_Toc86919086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"_Toc86919087" </w:instrText>
          </w:r>
          <w:r>
            <w:rPr>
              <w:rFonts w:hint="default" w:ascii="Times New Roman" w:hAnsi="Times New Roman" w:cs="Times New Roman"/>
            </w:rPr>
            <w:fldChar w:fldCharType="separate"/>
          </w:r>
          <w:r>
            <w:rPr>
              <w:rStyle w:val="21"/>
              <w:rFonts w:hint="default" w:ascii="Times New Roman" w:hAnsi="Times New Roman" w:eastAsia="Segoe UI" w:cs="Times New Roman"/>
              <w:shd w:val="clear" w:color="auto" w:fill="FFFFFF"/>
            </w:rPr>
            <w:t xml:space="preserve">Глава </w:t>
          </w:r>
          <w:r>
            <w:rPr>
              <w:rStyle w:val="21"/>
              <w:rFonts w:hint="default" w:ascii="Times New Roman" w:hAnsi="Times New Roman" w:cs="Times New Roman"/>
              <w:shd w:val="clear" w:color="auto" w:fill="FFFFFF"/>
            </w:rPr>
            <w:t xml:space="preserve">2. Современное состояние управления человеческими ресурсами в организации </w:t>
          </w:r>
          <w:r>
            <w:rPr>
              <w:rStyle w:val="21"/>
              <w:rFonts w:hint="default" w:ascii="Times New Roman" w:hAnsi="Times New Roman" w:cs="Times New Roman"/>
              <w:lang w:bidi="ar"/>
            </w:rPr>
            <w:t>Huawei</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_Toc86919087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"_Toc86919088" </w:instrText>
          </w:r>
          <w:r>
            <w:rPr>
              <w:rFonts w:hint="default" w:ascii="Times New Roman" w:hAnsi="Times New Roman" w:cs="Times New Roman"/>
            </w:rPr>
            <w:fldChar w:fldCharType="separate"/>
          </w:r>
          <w:r>
            <w:rPr>
              <w:rStyle w:val="21"/>
              <w:rFonts w:hint="default" w:ascii="Times New Roman" w:hAnsi="Times New Roman" w:cs="Times New Roman"/>
            </w:rPr>
            <w:t xml:space="preserve">2.1. Характеристика компании </w:t>
          </w:r>
          <w:r>
            <w:rPr>
              <w:rStyle w:val="21"/>
              <w:rFonts w:hint="default" w:ascii="Times New Roman" w:hAnsi="Times New Roman" w:cs="Times New Roman"/>
              <w:lang w:val="en-US"/>
            </w:rPr>
            <w:t>Huawei</w:t>
          </w:r>
          <w:r>
            <w:rPr>
              <w:rStyle w:val="21"/>
              <w:rFonts w:hint="default" w:ascii="Times New Roman" w:hAnsi="Times New Roman" w:cs="Times New Roman"/>
            </w:rPr>
            <w:t xml:space="preserve"> и параметры социологического опроса для изучения системы управления персоналом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_Toc86919088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"_Toc86919089" </w:instrText>
          </w:r>
          <w:r>
            <w:rPr>
              <w:rFonts w:hint="default" w:ascii="Times New Roman" w:hAnsi="Times New Roman" w:cs="Times New Roman"/>
            </w:rPr>
            <w:fldChar w:fldCharType="separate"/>
          </w:r>
          <w:r>
            <w:rPr>
              <w:rStyle w:val="21"/>
              <w:rFonts w:hint="default" w:ascii="Times New Roman" w:hAnsi="Times New Roman" w:cs="Times New Roman"/>
            </w:rPr>
            <w:t xml:space="preserve">2.2. Анализ системы управления человеческими ресурсами на предприятии </w:t>
          </w:r>
          <w:r>
            <w:rPr>
              <w:rStyle w:val="21"/>
              <w:rFonts w:hint="default" w:ascii="Times New Roman" w:hAnsi="Times New Roman" w:eastAsia="宋体" w:cs="Times New Roman"/>
              <w:lang w:bidi="ar"/>
            </w:rPr>
            <w:t>Huawei</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_Toc86919089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"_Toc86919090" </w:instrText>
          </w:r>
          <w:r>
            <w:rPr>
              <w:rFonts w:hint="default" w:ascii="Times New Roman" w:hAnsi="Times New Roman" w:cs="Times New Roman"/>
            </w:rPr>
            <w:fldChar w:fldCharType="separate"/>
          </w:r>
          <w:r>
            <w:rPr>
              <w:rStyle w:val="21"/>
              <w:rFonts w:hint="default" w:ascii="Times New Roman" w:hAnsi="Times New Roman" w:cs="Times New Roman"/>
            </w:rPr>
            <w:t>2.3. Развитие и профессиональная социализация персонала. Опыт Huawei</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_Toc86919090 \h </w:instrText>
          </w:r>
          <w:r>
            <w:rPr>
              <w:rFonts w:hint="default" w:ascii="Times New Roman" w:hAnsi="Times New Roman" w:cs="Times New Roman"/>
            </w:rPr>
            <w:fldChar w:fldCharType="separate"/>
          </w:r>
          <w:r>
            <w:rPr>
              <w:rFonts w:hint="default" w:ascii="Times New Roman" w:hAnsi="Times New Roman" w:cs="Times New Roman"/>
            </w:rPr>
            <w:t>61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"_Toc86919091" </w:instrText>
          </w:r>
          <w:r>
            <w:rPr>
              <w:rFonts w:hint="default" w:ascii="Times New Roman" w:hAnsi="Times New Roman" w:cs="Times New Roman"/>
            </w:rPr>
            <w:fldChar w:fldCharType="separate"/>
          </w:r>
          <w:r>
            <w:rPr>
              <w:rStyle w:val="21"/>
              <w:rFonts w:hint="default" w:ascii="Times New Roman" w:hAnsi="Times New Roman" w:eastAsia="Times New Roman" w:cs="Times New Roman"/>
              <w:shd w:val="clear" w:color="auto" w:fill="FFFFFF"/>
              <w:lang w:eastAsia="ru-RU"/>
            </w:rPr>
            <w:t>Глава 3. Пути совершенствования системы управления человеческими ресурсами компании Huawei</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_Toc86919091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"_Toc86919092" </w:instrText>
          </w:r>
          <w:r>
            <w:rPr>
              <w:rFonts w:hint="default" w:ascii="Times New Roman" w:hAnsi="Times New Roman" w:cs="Times New Roman"/>
            </w:rPr>
            <w:fldChar w:fldCharType="separate"/>
          </w:r>
          <w:r>
            <w:rPr>
              <w:rStyle w:val="21"/>
              <w:rFonts w:hint="default" w:ascii="Times New Roman" w:hAnsi="Times New Roman" w:eastAsia="Times New Roman" w:cs="Times New Roman"/>
              <w:shd w:val="clear" w:color="auto" w:fill="FFFFFF"/>
              <w:lang w:eastAsia="ru-RU"/>
            </w:rPr>
            <w:t>3.1 Рекомендации по улучшению системы управления персоналом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_Toc86919092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"_Toc86919093" </w:instrText>
          </w:r>
          <w:r>
            <w:rPr>
              <w:rFonts w:hint="default" w:ascii="Times New Roman" w:hAnsi="Times New Roman" w:cs="Times New Roman"/>
            </w:rPr>
            <w:fldChar w:fldCharType="separate"/>
          </w:r>
          <w:r>
            <w:rPr>
              <w:rStyle w:val="21"/>
              <w:rFonts w:hint="default" w:ascii="Times New Roman" w:hAnsi="Times New Roman" w:eastAsia="Times New Roman" w:cs="Times New Roman"/>
              <w:shd w:val="clear" w:color="auto" w:fill="FFFFFF"/>
              <w:lang w:eastAsia="ru-RU"/>
            </w:rPr>
            <w:t>3.2 Разработка программы системы и курсов по оптимальной подготовке работников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_Toc86919093 \h </w:instrText>
          </w:r>
          <w:r>
            <w:rPr>
              <w:rFonts w:hint="default" w:ascii="Times New Roman" w:hAnsi="Times New Roman" w:cs="Times New Roman"/>
            </w:rPr>
            <w:fldChar w:fldCharType="separate"/>
          </w:r>
          <w:r>
            <w:rPr>
              <w:rFonts w:hint="default" w:ascii="Times New Roman" w:hAnsi="Times New Roman" w:cs="Times New Roman"/>
            </w:rPr>
            <w:t>76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"_Toc86919094" </w:instrText>
          </w:r>
          <w:r>
            <w:rPr>
              <w:rFonts w:hint="default" w:ascii="Times New Roman" w:hAnsi="Times New Roman" w:cs="Times New Roman"/>
            </w:rPr>
            <w:fldChar w:fldCharType="separate"/>
          </w:r>
          <w:r>
            <w:rPr>
              <w:rStyle w:val="21"/>
              <w:rFonts w:hint="default" w:ascii="Times New Roman" w:hAnsi="Times New Roman" w:eastAsia="Times New Roman" w:cs="Times New Roman"/>
              <w:shd w:val="clear" w:color="auto" w:fill="FFFFFF"/>
              <w:lang w:eastAsia="ru-RU"/>
            </w:rPr>
            <w:t>3.3 Формирование системы социализации в коллективе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_Toc86919094 \h </w:instrText>
          </w:r>
          <w:r>
            <w:rPr>
              <w:rFonts w:hint="default" w:ascii="Times New Roman" w:hAnsi="Times New Roman" w:cs="Times New Roman"/>
            </w:rPr>
            <w:fldChar w:fldCharType="separate"/>
          </w:r>
          <w:r>
            <w:rPr>
              <w:rFonts w:hint="default" w:ascii="Times New Roman" w:hAnsi="Times New Roman" w:cs="Times New Roman"/>
            </w:rPr>
            <w:t>81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9345"/>
            </w:tabs>
            <w:rPr>
              <w:rFonts w:hint="default" w:ascii="Times New Roman" w:hAnsi="Times New Roman" w:cs="Times New Roman" w:eastAsiaTheme="minorEastAsia"/>
              <w:b w:val="0"/>
              <w:bCs w:val="0"/>
              <w:caps w:val="0"/>
              <w:sz w:val="24"/>
              <w:szCs w:val="24"/>
              <w:lang w:eastAsia="ru-RU"/>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"_Toc86919095" </w:instrText>
          </w:r>
          <w:r>
            <w:rPr>
              <w:rFonts w:hint="default" w:ascii="Times New Roman" w:hAnsi="Times New Roman" w:cs="Times New Roman"/>
            </w:rPr>
            <w:fldChar w:fldCharType="separate"/>
          </w:r>
          <w:r>
            <w:rPr>
              <w:rStyle w:val="21"/>
              <w:rFonts w:hint="default" w:ascii="Times New Roman" w:hAnsi="Times New Roman" w:cs="Times New Roman"/>
            </w:rPr>
            <w:t>ЗАКЛЮЧЕНИЕ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_Toc86919095 \h </w:instrText>
          </w:r>
          <w:r>
            <w:rPr>
              <w:rFonts w:hint="default" w:ascii="Times New Roman" w:hAnsi="Times New Roman" w:cs="Times New Roman"/>
            </w:rPr>
            <w:fldChar w:fldCharType="separate"/>
          </w:r>
          <w:r>
            <w:rPr>
              <w:rFonts w:hint="default" w:ascii="Times New Roman" w:hAnsi="Times New Roman" w:cs="Times New Roman"/>
            </w:rPr>
            <w:t>95</w:t>
          </w:r>
          <w:r>
            <w:rPr>
              <w:rFonts w:hint="default" w:ascii="Times New Roman" w:hAnsi="Times New Roman" w:cs="Times New Roman"/>
            </w:rPr>
            <w:fldChar w:fldCharType="end"/>
          </w:r>
          <w:r>
            <w:rPr>
              <w:rFonts w:hint="default" w:ascii="Times New Roman" w:hAnsi="Times New Roman" w:cs="Times New Roman"/>
            </w:rPr>
            <w:fldChar w:fldCharType="end"/>
          </w:r>
        </w:p>
        <w:p>
          <w:pPr>
            <w:ind w:firstLine="0"/>
            <w:rPr>
              <w:rFonts w:hint="default" w:ascii="Times New Roman" w:hAnsi="Times New Roman" w:cs="Times New Roman"/>
            </w:rPr>
          </w:pPr>
          <w:r>
            <w:rPr>
              <w:rFonts w:hint="default" w:ascii="Times New Roman" w:hAnsi="Times New Roman" w:cs="Times New Roman"/>
              <w:b/>
              <w:bCs/>
              <w:szCs w:val="28"/>
            </w:rPr>
            <w:fldChar w:fldCharType="end"/>
          </w:r>
        </w:p>
      </w:sdtContent>
    </w:sdt>
    <w:p>
      <w:pP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br w:type="page"/>
      </w:r>
    </w:p>
    <w:p>
      <w:pPr>
        <w:pStyle w:val="2"/>
        <w:rPr>
          <w:rFonts w:hint="default" w:ascii="Times New Roman" w:hAnsi="Times New Roman" w:cs="Times New Roman"/>
        </w:rPr>
      </w:pPr>
      <w:bookmarkStart w:id="0" w:name="_Toc86919082"/>
      <w:r>
        <w:rPr>
          <w:rFonts w:hint="default" w:ascii="Times New Roman" w:hAnsi="Times New Roman" w:cs="Times New Roman"/>
        </w:rPr>
        <w:t>ВВЕДЕНИЕ</w:t>
      </w:r>
      <w:bookmarkEnd w:id="0"/>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Развитие современной экономики, ее конкурентоспособность, масштабы технологических и технологических изменений, производство высококачественной продукции и предоставление услуг улучшаются, прежде всего, благодаря человеческим ресурсам.</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Эффективная деловая практика основана на развитии и использовании человеческих ресурсов - опыта, знаний, влияния и уровня квалификации. Важность работы объясняется тем</w:t>
      </w:r>
      <w:bookmarkStart w:id="20" w:name="_GoBack"/>
      <w:bookmarkEnd w:id="20"/>
      <w:r>
        <w:rPr>
          <w:rFonts w:hint="default" w:ascii="Times New Roman" w:hAnsi="Times New Roman" w:cs="Times New Roman"/>
          <w:color w:val="000000" w:themeColor="text1"/>
          <w14:textFill>
            <w14:solidFill>
              <w14:schemeClr w14:val="tx1"/>
            </w14:solidFill>
          </w14:textFill>
        </w:rPr>
        <w:t>, что сегодня система управления персоналом интегрируется во все сферы «жизни» компании, является основой успеха многих процессов. Поэтому его следует учитывать в более широком смысле - от философии и психологии до экономики и математики. В то же время необходимо понимать основные различия между человеческими и другими устройствами, используемыми в коммерческой деятельности, что подтверждает необходимость специальных методов транспортировки таких устройств.</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Кроме того, текущая глобальная конкуренция и стремительный научно-технический прогресс превращают хорошо структурированную систему управления человеческими ресурсами в один из ключевых ресурсов и компонентов организации долгосрочного развития любого бизнеса. Поэтому модернизация системы управления персоналом — это наиболее приемлемый вариант на пути к повышению корпоративной эффективности.</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Управление человеческими ресурсами компании — это целевая функция менеджмента в рамках бизнеса, а также кадровые функции компонентов системы управления человеческими ресурсами с разработкой политик и концепций человеческих ресурсов, систем и принципов управления персоналом, а также как оценка эффективности системы управления личными навыками.</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В основе новых идей управления человеческими ресурсами лежит понимание растущей ценности личности сотрудника, знание его мотивирующих интересов, способность формулировать и направлять их в соответствии с проблемами, возникающими в институциональном процессе бизнеса.</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Формирование персонала - самая важная часть организационного производства. На эффективность бизнеса напрямую влияет квалификация сотрудников, а также их трудоустройство и использование в собственных интересах, соответственно, их образование, профессиональная подготовка и способность привлекать средства для организации в больших объемах с низкими затратами.</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Управление человеческими ресурсами — это сложная концепция с множеством проблем: от того факта, что теории профессионального управления и влияния на персонал изучаются, и заканчиваются сотрудничеством и эффективными стратегиями развития машины, чтобы внедрить ее в научный бизнес.</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Цель данной работы - «Улучшение системы управления человеческими ресурсами на благо других стран (например, Хуавэй)».</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Практические или научные знания заключаются в разработке соответствующих рекомендаций по управлению человеческими ресурсами, что означает повышение производительности и влияния, адаптируемость системы, а также установление в других случаях.</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В центре внимания исследования находится компания Hua'wei.</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Предмет исследования - система управления персоналом Hua'wei.</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Целью написания этой работы является обзор и оценка системы управления человеческими ресурсами Hua'wei для международного развития, а также разработка рекомендаций по повышению ее эффективности.</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Методы исследования, используемые в работе: сравнение, научное ожидание, измерение, интеграция и анализ.</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С этой целью были определены следующие мероприятия и задачи:</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рассмотреть основы образования и практики управления человеческими ресурсами в организации;</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узнать последние тенденции развития и надежности персонала организации;</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определение основной квалификации руководителя службы управления персоналом на международном уровне;</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ознакомиться с системой управления персоналом компании «Хуа'вэй».</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узнать о развитии и хороших рабочих отношениях компании «Huawei».</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разработать рекомендации по совершенствованию системы управления человеческими ресурсами Hua'wei.</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Учебно-методическую базу составляют работы зарубежных и отечественных ученых: В. Веснина, И. Герчикова, А. Егоршин, К. Джеральд, А.Я. Кибанова, С.А. Шапиро, В. Пугачева, А. Работы Турчинова, М. Армстронга, М. Кейн и другие, чтобы улучшить методы и методы управления персоналом в текущих рыночных условиях.</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Научные исследования точны с точки зрения теории, а также видения практических решений рассматриваемых вопросов.</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Важность работы заключается в том, что результаты, представленные в работе, могут быть использованы компанией для улучшения своей системы управления человеческими ресурсами. Поставленные цель и задачи позволили создать структуру текста. Должностная инструкция включает введение, базовый раздел из </w:t>
      </w: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-х глав, заключение и список использованной литературы.</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Первая глава «Теоретико-методологические основы управления человеческими ресурсами в организации» имеет значение и характеристику человеческих ресурсов, современные методы развития влияния и добросовестности персонала организации и, кроме того, раскрывает основные квалификации руководителя. службы управления человеческими ресурсами на международном уровне.</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Во второй главе «Текущее состояние управления человеческими ресурсами в «Хуавэй»» приведены организационно-экономические характеристики исследуемого объекта, дан анализ системы управления человеческими ресурсами в бизнесе и сделаны рекомендации по развитию системы управления человеческими ресурсами в Хуавэй.</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spacing w:val="0"/>
          <w:sz w:val="28"/>
          <w:szCs w:val="28"/>
          <w:shd w:val="clear" w:fill="FFFFFF"/>
        </w:rPr>
        <w:t>В третьей главе данной работы разрабатываются рекомендации по управлению системами интеграции работников компании посредством предлагаемых программных курсов и основ взаимодействия. Эти базисы позволяют определить глобальные направления учебных планов для интеграции коллектива и решения установленных во второй главе проблем.</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pStyle w:val="2"/>
        <w:rPr>
          <w:rFonts w:hint="default" w:ascii="Times New Roman" w:hAnsi="Times New Roman" w:eastAsia="Segoe UI" w:cs="Times New Roman"/>
          <w:shd w:val="clear" w:color="auto" w:fill="FFFFFF"/>
        </w:rPr>
      </w:pPr>
      <w:bookmarkStart w:id="1" w:name="_Toc86919083"/>
      <w:r>
        <w:rPr>
          <w:rFonts w:hint="default" w:ascii="Times New Roman" w:hAnsi="Times New Roman" w:eastAsia="Segoe UI" w:cs="Times New Roman"/>
          <w:shd w:val="clear" w:color="auto" w:fill="FFFFFF"/>
        </w:rPr>
        <w:t>Глава 1. Теоретико-методологические основы управления человеческими ресурсами в организации</w:t>
      </w:r>
      <w:bookmarkEnd w:id="1"/>
    </w:p>
    <w:p>
      <w:pPr>
        <w:pStyle w:val="2"/>
        <w:rPr>
          <w:rFonts w:hint="default" w:ascii="Times New Roman" w:hAnsi="Times New Roman" w:eastAsia="Segoe UI" w:cs="Times New Roman"/>
          <w:shd w:val="clear" w:color="auto" w:fill="FFFFFF"/>
        </w:rPr>
      </w:pPr>
      <w:bookmarkStart w:id="2" w:name="_Toc86919084"/>
      <w:r>
        <w:rPr>
          <w:rFonts w:hint="default" w:ascii="Times New Roman" w:hAnsi="Times New Roman" w:cs="Times New Roman"/>
        </w:rPr>
        <w:t>1.1 Сущность и характеристики человеческих ресурсов</w:t>
      </w:r>
      <w:bookmarkEnd w:id="2"/>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Согласно исследованию американских ученых, управление человеческими ресурсами тесно связаны с «фактором труда», а затем с «фактором капитала», а «земельный фактор» в этом процессе почти никогда не участвовал [21]. Причины такого «рабочего» влияния заключаются в необходимости увеличения штата и потребности в более квалифицированных рабочих, которые будут соответствовать потребностям и скорости научно-технического прогресса.</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Согласно информации, приведенной в работе Горленко О. А., Ерохин Д. В. и Можаева Т. П., одним из первых термин «человеческий ресурс» использовал в своей книге 1893 года «Распределение богатств» (англ. The Distribution of Wealth) экономист Джон Коммонс, но дальше его не развил. В то же время своей современной трактовки понятия «людского ресурса» получило в докладе экономиста Эдварда Бакке в 1958 году [9, с. 250].</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Несмотря на это, появление термина «человеческие ресурсы», который тем самым вытеснил понятия «трудовые ресурсы» и «персонал» (которые в свою очередь также характеризовали участие человека в производственной и социальной активности, отношение к ней и преимущественный набор инструментов управления ею), и его активная эксплуатация не сформировали единого взгляда относительно его сущности. В связи с чем даже сейчас анализ научных трудов и исследований доказывает сложность данной категории с точки зрения ее различного восприятия на макро – и микроуровне (в широком и узком смысле) и свидетельствует о существовании двух обобщенных точек зрения.</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В первую очередь, для понимания сущности и роли «человеческих ресурсов» для развития экономики любой страны целесообразно упомянуть четыре основных фактора производства:</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1) земля (включая все природные ресурсы)</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2) труд (человеческие ресурсы)</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3) капитал (включая все созданные человеком ресурсы)</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4) предприятие (объединяющее все названные выше ресурсы вместе для производства, создания продукта)</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В других источниках можно найти эти 4 фактора производства по классификации 4М (management, machines, materials, and money), то есть: управление, оборудование, материалы и деньги [20, с. 168].</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Однако, несмотря на различные подходы к классификации факторов производства, необходимо отметить, что человек как биологический, экономический, правовой, социальный, культурный, политический субъект со своими психофизиологическими особенностями, знаниями, навыками и опытом, а также управления ею играет одну из ключевых ролей эффективного производства.</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Так, учитывая исторические особенности развития производства (от материального к нематериальному) и общества в целом (от индустриального к постиндустриальному, информационному), следует отметить, что менялась и сам труд, а соответственно и вклад человеческих ресурсов, их значимость, а соответственно и стоимость (ценность). Так, например, развитие американской экономики (прирост ВВП) в послевоенные годы ХХ в.</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В свою очередь следует отметить, что термин «трудовые ресурсы» получил свое жизнь в 20 гг. ХХ века от академика С. Струмилина как планово-учетная измеритель рабочей силы, однако популярности набрал лишь в 50-е годы того же век. Однако со временем он получил достаточно много негативной критики за отражение в себе коммунистической идеологии построения экономических отношений, которая характеризовалась восприятием человека как определенного инструмента, необходимого для реализации производственных задач. То есть данный термин стал отражением технократического стиля управления, который ориентировался на регламентацию деятельности работников внутренними стандартами и нормативами, дробление работы на маленькие операции, что уменьшало ответственность отдельного человека. А это в корне идет в спор базовым принципам управления человеческими ресурсами, связанных с гуманизацией труда (расширение зон ответственность, уменьшение контроля, стимулирование инициативности, ротация, гибкий график работы), что в свою очередь направлено на рост заинтересованности, привлечения и лояльности работника, а соответственно его удовлетворенности от труда [30, с. 176].</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 xml:space="preserve">Интерпретируя социальную и экономическую сущность человеческих ресурсов, ученые советской эпохи руководствовались определениями, приведенными в инструктивных и нормативных актах органов государственного управления. </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Итак, учитывая вышеизложенное, можно констатировать, что по командно-административной экономике до трактовки сущности человеческих ресурсов как представители органов государственной власти, так и ученые подходили односторонне, значительно ограничивая сущностное наполнение этого категории, сводя ее исключительно к количественному выражению трудоспособного населения, игнорируя при этом ее качественное наполнение. Такой подход к пониманию сущностных признаков человеческих ресурсов объясняется теми задачами, которые ставились перед общественностью в условиях ведения экстенсивного пути развития советской экономики.</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Переход от централизованной плановой экономики к условиям рыночного хозяйствования выдвигает принципиально новые требования к толкованию сущности трудовых ресурсов.</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Эта категория содержательно обогащается и рассматривается не только как механическая совокупность индивидуумов, но и как личности, наделенные качественными характеристиками в виде физических и умственных способностей, знаний и опыта. То есть наряду с количественной оценкой человеческих ресурсов отныне учитывается также их качественная сторона.</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 xml:space="preserve">Сегодня экономисты прилагают немало усилий, чтобы окончательно выяснить сущность категории «человеческие ресурсы» в условиях функционирования и развития экономики рыночного типа. Однако несмотря на обстоятельные исследования этой проблемы, ученым до сих пор не удалось выработать четкую единую позицию в трактовке категории «человеческие ресурсы», а некоторые представители науки вообще отрицают целесообразность закрепления за трудовыми ресурсами статуса экономической категории, апеллируя к тому, что это понятие статистическое, а не экономическое по своей природой [16, с. 106]. </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Также важно отметить, что основной характеристикой человеческих ресурсов является возраст, от которого зависит работоспособность населения. Там, где функционирует экономика (также используется как «рабочие»), она является частью населения обоих полов, которое время от времени предоставляет свою рабочую силу для производства товаров и услуг. С другой стороны, безработное население состоит из людей в возрасте от 15 до 70 лет, которых нельзя классифицировать как занятых или безработных, то есть они не создают предложение на рынке труда.</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Определение «человеческих устройств» по макроуровню (широкому определению). Он действует и несет в себе потенциал существования и социальную ценность»[6, стр. 1231].</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Таким образом, человеческие ресурсы представляют собой сложную группу, которая отражает личность (группу, группу, сообщество) с определенным набором личностей и опыта, врожденными и приобретенными интересами, бизнес-потенциалом, которым они обладают, приобретают и могут расти как в рамках трудовых отношений., и в общественном здравоохранении в целом.</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Отметить, что с одной стороны, рассматривая вопрос человеческих ресурсов важным является определение его сущности, однако с другой стороны, актуальным является создание благоприятных условий для эффективного управления ими, что стимулировать развитие каждого отдельного предприятия, организации или учреждения, а соответственно и развитие экономики страны в целом.</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Итак, в условиях развития постиндустриального общества растет роль человеческого фактора в обеспечении экономического прогресса как страны в целом, так и отдельных субъектов хозяйствования. Сегодня, как никогда раньше, становится очевидным тот факт, что развитие справедливой, успешного и социально ответственного государства невозможно без эффективного использования человеческого ресурса. Социально-экономическое развитие определяются не столько совершенством средств производства, сколько человеком, его интеллектом, умениями и навыками.</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r>
        <w:rPr>
          <w:rStyle w:val="21"/>
          <w:rFonts w:hint="default" w:ascii="Times New Roman" w:hAnsi="Times New Roman" w:cs="Times New Roman"/>
          <w:color w:val="000000" w:themeColor="text1"/>
          <w:szCs w:val="28"/>
          <w:shd w:val="clear" w:color="auto" w:fill="FFFFFF"/>
          <w14:textFill>
            <w14:solidFill>
              <w14:schemeClr w14:val="tx1"/>
            </w14:solidFill>
          </w14:textFill>
        </w:rPr>
        <w:t>В системе современного понятийно-категориального обеспечения существует немало дефиниций, которые используются теоретиками и практиками для характеристики роли человека в экономических процессах. Впрочем, исследование показывает, что отсутствие терминологического единства в обозначении труда как фактора производства иногда приводит к ошибочному пониманию содержания и некорректному применению существующих категорий и понятий. На основе сравнительного анализа сущности исследуемых категорий выяснено, что во избежание некорректного их использования целесообразно придерживаться определенных критериальных границ.</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p>
    <w:p>
      <w:pPr>
        <w:pStyle w:val="2"/>
        <w:rPr>
          <w:rStyle w:val="21"/>
          <w:rFonts w:hint="default" w:ascii="Times New Roman" w:hAnsi="Times New Roman" w:cs="Times New Roman"/>
          <w:bCs/>
          <w:color w:val="000000" w:themeColor="text1"/>
          <w:szCs w:val="28"/>
          <w:shd w:val="clear" w:color="auto" w:fill="FFFFFF"/>
          <w14:textFill>
            <w14:solidFill>
              <w14:schemeClr w14:val="tx1"/>
            </w14:solidFill>
          </w14:textFill>
        </w:rPr>
      </w:pPr>
      <w:bookmarkStart w:id="3" w:name="_Toc86919085"/>
      <w:r>
        <w:rPr>
          <w:rStyle w:val="21"/>
          <w:rFonts w:hint="default" w:ascii="Times New Roman" w:hAnsi="Times New Roman" w:cs="Times New Roman"/>
          <w:bCs/>
          <w:color w:val="000000" w:themeColor="text1"/>
          <w:szCs w:val="28"/>
          <w:shd w:val="clear" w:color="auto" w:fill="FFFFFF"/>
          <w14:textFill>
            <w14:solidFill>
              <w14:schemeClr w14:val="tx1"/>
            </w14:solidFill>
          </w14:textFill>
        </w:rPr>
        <w:t>1.2 Современные методы развития мотивации и лояльности сотрудников организации</w:t>
      </w:r>
      <w:bookmarkEnd w:id="3"/>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p>
    <w:p>
      <w:pPr>
        <w:rPr>
          <w:rFonts w:hint="default" w:ascii="Times New Roman" w:hAnsi="Times New Roman" w:cs="Times New Roman"/>
        </w:rPr>
      </w:pPr>
      <w:r>
        <w:rPr>
          <w:rFonts w:hint="default" w:ascii="Times New Roman" w:hAnsi="Times New Roman" w:cs="Times New Roman"/>
        </w:rPr>
        <w:t>Основная функция эффективного корпоративного управления - создание системы мотивации и добросовестности сотрудников организации, которая даст возможность согласовать интересы и потребности сотрудников с организацией.</w:t>
      </w:r>
    </w:p>
    <w:p>
      <w:pPr>
        <w:rPr>
          <w:rFonts w:hint="default" w:ascii="Times New Roman" w:hAnsi="Times New Roman" w:cs="Times New Roman"/>
        </w:rPr>
      </w:pPr>
      <w:r>
        <w:rPr>
          <w:rFonts w:hint="default" w:ascii="Times New Roman" w:hAnsi="Times New Roman" w:cs="Times New Roman"/>
        </w:rPr>
        <w:t>Естественно, каждая организация использует ту или иную форму мотивации и лояльности сотрудников. Однако в большинстве случаев их следует использовать коллективно и индивидуально для каждой группы сотрудников.</w:t>
      </w:r>
    </w:p>
    <w:p>
      <w:pPr>
        <w:rPr>
          <w:rFonts w:hint="default" w:ascii="Times New Roman" w:hAnsi="Times New Roman" w:cs="Times New Roman"/>
        </w:rPr>
      </w:pPr>
      <w:r>
        <w:rPr>
          <w:rFonts w:hint="default" w:ascii="Times New Roman" w:hAnsi="Times New Roman" w:cs="Times New Roman"/>
        </w:rPr>
        <w:t>Следовательно, необходимо изучить мотивацию и добросовестность сотрудников, чтобы убедиться, что влияние действительно работает как фактор, определяющий эффективное функционирование компании [3, с. 192].</w:t>
      </w:r>
    </w:p>
    <w:p>
      <w:pPr>
        <w:rPr>
          <w:rFonts w:hint="default" w:ascii="Times New Roman" w:hAnsi="Times New Roman" w:cs="Times New Roman"/>
        </w:rPr>
      </w:pPr>
      <w:r>
        <w:rPr>
          <w:rFonts w:hint="default" w:ascii="Times New Roman" w:hAnsi="Times New Roman" w:cs="Times New Roman"/>
        </w:rPr>
        <w:t>Первоначально следует подчеркнуть, что влияние и лояльность — это процесс, с помощью которого глава организации или директор по персоналу вдохновляет других людей служить для достижения целей организации, тем самым удовлетворяя потребности организации.</w:t>
      </w:r>
    </w:p>
    <w:p>
      <w:pPr>
        <w:rPr>
          <w:rFonts w:hint="default" w:ascii="Times New Roman" w:hAnsi="Times New Roman" w:cs="Times New Roman"/>
        </w:rPr>
      </w:pPr>
      <w:r>
        <w:rPr>
          <w:rFonts w:hint="default" w:ascii="Times New Roman" w:hAnsi="Times New Roman" w:cs="Times New Roman"/>
        </w:rPr>
        <w:t>Важно отметить, что мотивация и лояльность сотрудников к процессу ведения бизнеса с индивидом способствует следующему [27, с. 384]:</w:t>
      </w:r>
    </w:p>
    <w:p>
      <w:pPr>
        <w:rPr>
          <w:rFonts w:hint="default" w:ascii="Times New Roman" w:hAnsi="Times New Roman" w:cs="Times New Roman"/>
        </w:rPr>
      </w:pPr>
      <w:r>
        <w:rPr>
          <w:rFonts w:hint="default" w:ascii="Times New Roman" w:hAnsi="Times New Roman" w:cs="Times New Roman"/>
        </w:rPr>
        <w:t>- способствует достижению и достижению целей компании;</w:t>
      </w:r>
    </w:p>
    <w:p>
      <w:pPr>
        <w:rPr>
          <w:rFonts w:hint="default" w:ascii="Times New Roman" w:hAnsi="Times New Roman" w:cs="Times New Roman"/>
        </w:rPr>
      </w:pPr>
      <w:r>
        <w:rPr>
          <w:rFonts w:hint="default" w:ascii="Times New Roman" w:hAnsi="Times New Roman" w:cs="Times New Roman"/>
        </w:rPr>
        <w:t>- удовлетворяет потребности сотрудника;</w:t>
      </w:r>
    </w:p>
    <w:p>
      <w:pPr>
        <w:rPr>
          <w:rFonts w:hint="default" w:ascii="Times New Roman" w:hAnsi="Times New Roman" w:cs="Times New Roman"/>
        </w:rPr>
      </w:pPr>
      <w:r>
        <w:rPr>
          <w:rFonts w:hint="default" w:ascii="Times New Roman" w:hAnsi="Times New Roman" w:cs="Times New Roman"/>
        </w:rPr>
        <w:t>- служит частью участия в установлении хороших человеческих отношений в группе.</w:t>
      </w:r>
    </w:p>
    <w:p>
      <w:pPr>
        <w:rPr>
          <w:rFonts w:hint="default" w:ascii="Times New Roman" w:hAnsi="Times New Roman" w:cs="Times New Roman"/>
        </w:rPr>
      </w:pPr>
      <w:r>
        <w:rPr>
          <w:rFonts w:hint="default" w:ascii="Times New Roman" w:hAnsi="Times New Roman" w:cs="Times New Roman"/>
        </w:rPr>
        <w:t>Менеджеру необходимо учитывать различные типы мотивации и добросовестности сотрудников и выбирать наиболее подходящий для вас или сотрудника, чтобы обеспечить эффективную работу бизнеса.</w:t>
      </w:r>
    </w:p>
    <w:p>
      <w:pPr>
        <w:rPr>
          <w:rFonts w:hint="default" w:ascii="Times New Roman" w:hAnsi="Times New Roman" w:cs="Times New Roman"/>
        </w:rPr>
      </w:pPr>
      <w:r>
        <w:rPr>
          <w:rFonts w:hint="default" w:ascii="Times New Roman" w:hAnsi="Times New Roman" w:cs="Times New Roman"/>
        </w:rPr>
        <w:t>Следует отметить, что каждая классификация основывается различными мотивационными теориями (рис. 1).</w: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1243965</wp:posOffset>
                </wp:positionH>
                <wp:positionV relativeFrom="paragraph">
                  <wp:posOffset>53340</wp:posOffset>
                </wp:positionV>
                <wp:extent cx="3143250" cy="295275"/>
                <wp:effectExtent l="12700" t="12700" r="6350" b="0"/>
                <wp:wrapNone/>
                <wp:docPr id="25" name="Прямоугольник 1"/>
                <wp:cNvGraphicFramePr/>
                <a:graphic xmlns:a="http://schemas.openxmlformats.org/drawingml/2006/main">
                  <a:graphicData uri="http://schemas.microsoft.com/office/word/2010/wordprocessingShape">
                    <wps:wsp>
                      <wps:cNvSpPr/>
                      <wps:spPr>
                        <a:xfrm>
                          <a:off x="0" y="0"/>
                          <a:ext cx="314325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pPr>
                              <w:spacing w:line="240" w:lineRule="auto"/>
                              <w:jc w:val="center"/>
                              <w:rPr>
                                <w:sz w:val="24"/>
                                <w:szCs w:val="24"/>
                              </w:rPr>
                            </w:pPr>
                            <w:r>
                              <w:rPr>
                                <w:sz w:val="24"/>
                                <w:szCs w:val="24"/>
                              </w:rPr>
                              <w:t>Мотивация и лояльность персонала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 o:spid="_x0000_s1026" o:spt="1" style="position:absolute;left:0pt;margin-left:97.95pt;margin-top:4.2pt;height:23.25pt;width:247.5pt;z-index:251659264;v-text-anchor:middle;mso-width-relative:page;mso-height-relative:page;" fillcolor="#FFFFFF [3201]" filled="t" stroked="t" coordsize="21600,21600" o:gfxdata="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uHgKs1gAAAAgBAAAPAAAAAAAA&#10;AAEAIAAAACIAAABkcnMvZG93bnJldi54bWxQSwECFAAUAAAACACHTuJAFbp03YYCAAD9BAAADgAA&#10;AAAAAAABACAAAAAlAQAAZHJzL2Uyb0RvYy54bWxQSwUGAAAAAAYABgBZAQAAHQYAAAAA&#10;">
                <v:fill on="t" focussize="0,0"/>
                <v:stroke weight="2pt" color="#F79646 [3209]" joinstyle="round"/>
                <v:imagedata o:title=""/>
                <o:lock v:ext="edit" aspectratio="f"/>
                <v:textbox>
                  <w:txbxContent>
                    <w:p>
                      <w:pPr>
                        <w:spacing w:line="240" w:lineRule="auto"/>
                        <w:jc w:val="center"/>
                        <w:rPr>
                          <w:sz w:val="24"/>
                          <w:szCs w:val="24"/>
                        </w:rPr>
                      </w:pPr>
                      <w:r>
                        <w:rPr>
                          <w:sz w:val="24"/>
                          <w:szCs w:val="24"/>
                        </w:rPr>
                        <w:t>Мотивация и лояльность персонала</w:t>
                      </w:r>
                    </w:p>
                    <w:p/>
                  </w:txbxContent>
                </v:textbox>
              </v:rect>
            </w:pict>
          </mc:Fallback>
        </mc:AlternateConten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3665" distR="113665" simplePos="0" relativeHeight="251681792" behindDoc="0" locked="0" layoutInCell="1" allowOverlap="1">
                <wp:simplePos x="0" y="0"/>
                <wp:positionH relativeFrom="column">
                  <wp:posOffset>2814955</wp:posOffset>
                </wp:positionH>
                <wp:positionV relativeFrom="paragraph">
                  <wp:posOffset>41910</wp:posOffset>
                </wp:positionV>
                <wp:extent cx="0" cy="114300"/>
                <wp:effectExtent l="63500" t="0" r="25400" b="25400"/>
                <wp:wrapNone/>
                <wp:docPr id="24" name="Прямая со стрелкой 23"/>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 o:spid="_x0000_s1026" o:spt="32" type="#_x0000_t32" style="position:absolute;left:0pt;margin-left:221.65pt;margin-top:3.3pt;height:9pt;width:0pt;z-index:251681792;mso-width-relative:page;mso-height-relative:page;" filled="f" stroked="t" coordsize="21600,21600" o:gfxdata="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h&#10;rtkO1wAAAAgBAAAPAAAAAAAAAAEAIAAAACIAAABkcnMvZG93bnJldi54bWxQSwECFAAUAAAACACH&#10;TuJArTO29CUCAAARBAAADgAAAAAAAAABACAAAAAmAQAAZHJzL2Uyb0RvYy54bWxQSwUGAAAAAAYA&#10;BgBZAQAAvQUAAAAA&#10;">
                <v:fill on="f" focussize="0,0"/>
                <v:stroke color="#4A7EBB [3204]"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3665" distR="113665" simplePos="0" relativeHeight="251671552" behindDoc="0" locked="0" layoutInCell="1" allowOverlap="1">
                <wp:simplePos x="0" y="0"/>
                <wp:positionH relativeFrom="column">
                  <wp:posOffset>4558030</wp:posOffset>
                </wp:positionH>
                <wp:positionV relativeFrom="paragraph">
                  <wp:posOffset>156210</wp:posOffset>
                </wp:positionV>
                <wp:extent cx="0" cy="1181100"/>
                <wp:effectExtent l="0" t="0" r="0" b="0"/>
                <wp:wrapNone/>
                <wp:docPr id="23" name="Прямая соединительная линия 13"/>
                <wp:cNvGraphicFramePr/>
                <a:graphic xmlns:a="http://schemas.openxmlformats.org/drawingml/2006/main">
                  <a:graphicData uri="http://schemas.microsoft.com/office/word/2010/wordprocessingShape">
                    <wps:wsp>
                      <wps:cNvCnPr/>
                      <wps:spPr>
                        <a:xfrm>
                          <a:off x="0" y="0"/>
                          <a:ext cx="0"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o:spt="20" style="position:absolute;left:0pt;margin-left:358.9pt;margin-top:12.3pt;height:93pt;width:0pt;z-index:251671552;mso-width-relative:page;mso-height-relative:page;" filled="f" stroked="t" coordsize="21600,21600" o:gfxdata="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2LHs2AAAAAoBAAAPAAAA&#10;AAAAAAEAIAAAACIAAABkcnMvZG93bnJldi54bWxQSwECFAAUAAAACACHTuJATmS1sRUCAAD6AwAA&#10;DgAAAAAAAAABACAAAAAnAQAAZHJzL2Uyb0RvYy54bWxQSwUGAAAAAAYABgBZAQAArgUAAAAA&#10;">
                <v:fill on="f" focussize="0,0"/>
                <v:stroke color="#4A7EBB [3204]"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3665" distR="113665" simplePos="0" relativeHeight="251670528" behindDoc="0" locked="0" layoutInCell="1" allowOverlap="1">
                <wp:simplePos x="0" y="0"/>
                <wp:positionH relativeFrom="column">
                  <wp:posOffset>1348105</wp:posOffset>
                </wp:positionH>
                <wp:positionV relativeFrom="paragraph">
                  <wp:posOffset>156210</wp:posOffset>
                </wp:positionV>
                <wp:extent cx="0" cy="809625"/>
                <wp:effectExtent l="0" t="0" r="0" b="3175"/>
                <wp:wrapNone/>
                <wp:docPr id="13" name="Прямая соединительная линия 12"/>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2" o:spid="_x0000_s1026" o:spt="20" style="position:absolute;left:0pt;margin-left:106.15pt;margin-top:12.3pt;height:63.75pt;width:0pt;z-index:251670528;mso-width-relative:page;mso-height-relative:page;" filled="f" stroked="t" coordsize="21600,21600" o:gfxdata="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EGX62AAAAAoBAAAPAAAAAAAA&#10;AAEAIAAAACIAAABkcnMvZG93bnJldi54bWxQSwECFAAUAAAACACHTuJAnW9NCxICAAD5AwAADgAA&#10;AAAAAAABACAAAAAnAQAAZHJzL2Uyb0RvYy54bWxQSwUGAAAAAAYABgBZAQAAqwUAAAAA&#10;">
                <v:fill on="f" focussize="0,0"/>
                <v:stroke color="#4A7EBB [3204]"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1348740</wp:posOffset>
                </wp:positionH>
                <wp:positionV relativeFrom="paragraph">
                  <wp:posOffset>155575</wp:posOffset>
                </wp:positionV>
                <wp:extent cx="3209925" cy="0"/>
                <wp:effectExtent l="0" t="0" r="3175" b="0"/>
                <wp:wrapNone/>
                <wp:docPr id="12" name="Прямая соединительная линия 11"/>
                <wp:cNvGraphicFramePr/>
                <a:graphic xmlns:a="http://schemas.openxmlformats.org/drawingml/2006/main">
                  <a:graphicData uri="http://schemas.microsoft.com/office/word/2010/wordprocessingShape">
                    <wps:wsp>
                      <wps:cNvCnPr/>
                      <wps:spPr>
                        <a:xfrm>
                          <a:off x="0" y="0"/>
                          <a:ext cx="3209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1" o:spid="_x0000_s1026" o:spt="20" style="position:absolute;left:0pt;margin-left:106.2pt;margin-top:12.25pt;height:0pt;width:252.75pt;z-index:251669504;mso-width-relative:page;mso-height-relative:page;" filled="f" stroked="t" coordsize="21600,21600" o:gfxdata="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Qrl7YAAAACQEAAA8AAAAA&#10;AAAAAQAgAAAAIgAAAGRycy9kb3ducmV2LnhtbFBLAQIUABQAAAAIAIdO4kAJP7/8FAIAAPoDAAAO&#10;AAAAAAAAAAEAIAAAACcBAABkcnMvZTJvRG9jLnhtbFBLBQYAAAAABgAGAFkBAACtBQAAAAA=&#10;">
                <v:fill on="f" focussize="0,0"/>
                <v:stroke color="#4A7EBB [3204]"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4638675</wp:posOffset>
                </wp:positionH>
                <wp:positionV relativeFrom="paragraph">
                  <wp:posOffset>296545</wp:posOffset>
                </wp:positionV>
                <wp:extent cx="1457325" cy="295275"/>
                <wp:effectExtent l="12700" t="12700" r="3175" b="0"/>
                <wp:wrapNone/>
                <wp:docPr id="11" name="Прямоугольник 9"/>
                <wp:cNvGraphicFramePr/>
                <a:graphic xmlns:a="http://schemas.openxmlformats.org/drawingml/2006/main">
                  <a:graphicData uri="http://schemas.microsoft.com/office/word/2010/wordprocessingShape">
                    <wps:wsp>
                      <wps:cNvSpPr/>
                      <wps:spPr>
                        <a:xfrm>
                          <a:off x="0" y="0"/>
                          <a:ext cx="14573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pPr>
                              <w:spacing w:line="240" w:lineRule="auto"/>
                              <w:rPr>
                                <w:sz w:val="24"/>
                                <w:szCs w:val="24"/>
                              </w:rPr>
                            </w:pPr>
                            <w:r>
                              <w:rPr>
                                <w:sz w:val="24"/>
                                <w:szCs w:val="24"/>
                              </w:rPr>
                              <w:t>Стойкая</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9" o:spid="_x0000_s1026" o:spt="1" style="position:absolute;left:0pt;margin-left:365.25pt;margin-top:23.35pt;height:23.25pt;width:114.75pt;z-index:251667456;v-text-anchor:middle;mso-width-relative:page;mso-height-relative:page;" fillcolor="#FFFFFF [3201]" filled="t" stroked="t" coordsize="21600,21600" o:gfxdata="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bCPwvYAAAACQEAAA8AAAAA&#10;AAAAAQAgAAAAIgAAAGRycy9kb3ducmV2LnhtbFBLAQIUABQAAAAIAIdO4kD5+JF0hgIAAP0EAAAO&#10;AAAAAAAAAAEAIAAAACcBAABkcnMvZTJvRG9jLnhtbFBLBQYAAAAABgAGAFkBAAAfBgAAAAA=&#10;">
                <v:fill on="t" focussize="0,0"/>
                <v:stroke weight="2pt" color="#F79646 [3209]" joinstyle="round"/>
                <v:imagedata o:title=""/>
                <o:lock v:ext="edit" aspectratio="f"/>
                <v:textbox>
                  <w:txbxContent>
                    <w:p>
                      <w:pPr>
                        <w:spacing w:line="240" w:lineRule="auto"/>
                        <w:rPr>
                          <w:sz w:val="24"/>
                          <w:szCs w:val="24"/>
                        </w:rPr>
                      </w:pPr>
                      <w:r>
                        <w:rPr>
                          <w:sz w:val="24"/>
                          <w:szCs w:val="24"/>
                        </w:rPr>
                        <w:t>Стойкая</w:t>
                      </w:r>
                    </w:p>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3038475</wp:posOffset>
                </wp:positionH>
                <wp:positionV relativeFrom="paragraph">
                  <wp:posOffset>296545</wp:posOffset>
                </wp:positionV>
                <wp:extent cx="1457325" cy="295275"/>
                <wp:effectExtent l="12700" t="12700" r="3175" b="0"/>
                <wp:wrapNone/>
                <wp:docPr id="9" name="Прямоугольник 6"/>
                <wp:cNvGraphicFramePr/>
                <a:graphic xmlns:a="http://schemas.openxmlformats.org/drawingml/2006/main">
                  <a:graphicData uri="http://schemas.microsoft.com/office/word/2010/wordprocessingShape">
                    <wps:wsp>
                      <wps:cNvSpPr/>
                      <wps:spPr>
                        <a:xfrm>
                          <a:off x="0" y="0"/>
                          <a:ext cx="14573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pPr>
                              <w:spacing w:line="240" w:lineRule="auto"/>
                              <w:rPr>
                                <w:sz w:val="24"/>
                                <w:szCs w:val="24"/>
                              </w:rPr>
                            </w:pPr>
                            <w:r>
                              <w:rPr>
                                <w:sz w:val="24"/>
                                <w:szCs w:val="24"/>
                              </w:rPr>
                              <w:t>Общекорпоративная</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6" o:spid="_x0000_s1026" o:spt="1" style="position:absolute;left:0pt;margin-left:239.25pt;margin-top:23.35pt;height:23.25pt;width:114.75pt;z-index:251664384;v-text-anchor:middle;mso-width-relative:page;mso-height-relative:page;" fillcolor="#FFFFFF [3201]" filled="t" stroked="t" coordsize="21600,21600" o:gfxdata="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84r/pdgAAAAJAQAADwAA&#10;AAAAAAABACAAAAAiAAAAZHJzL2Rvd25yZXYueG1sUEsBAhQAFAAAAAgAh07iQGEFi2KIAgAA/AQA&#10;AA4AAAAAAAAAAQAgAAAAJwEAAGRycy9lMm9Eb2MueG1sUEsFBgAAAAAGAAYAWQEAACEGAAAAAA==&#10;">
                <v:fill on="t" focussize="0,0"/>
                <v:stroke weight="2pt" color="#F79646 [3209]" joinstyle="round"/>
                <v:imagedata o:title=""/>
                <o:lock v:ext="edit" aspectratio="f"/>
                <v:textbox>
                  <w:txbxContent>
                    <w:p>
                      <w:pPr>
                        <w:spacing w:line="240" w:lineRule="auto"/>
                        <w:rPr>
                          <w:sz w:val="24"/>
                          <w:szCs w:val="24"/>
                        </w:rPr>
                      </w:pPr>
                      <w:r>
                        <w:rPr>
                          <w:sz w:val="24"/>
                          <w:szCs w:val="24"/>
                        </w:rPr>
                        <w:t>Общекорпоративная</w:t>
                      </w:r>
                    </w:p>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1457325</wp:posOffset>
                </wp:positionH>
                <wp:positionV relativeFrom="paragraph">
                  <wp:posOffset>296545</wp:posOffset>
                </wp:positionV>
                <wp:extent cx="1457325" cy="295275"/>
                <wp:effectExtent l="12700" t="12700" r="3175" b="0"/>
                <wp:wrapNone/>
                <wp:docPr id="4" name="Прямоугольник 4"/>
                <wp:cNvGraphicFramePr/>
                <a:graphic xmlns:a="http://schemas.openxmlformats.org/drawingml/2006/main">
                  <a:graphicData uri="http://schemas.microsoft.com/office/word/2010/wordprocessingShape">
                    <wps:wsp>
                      <wps:cNvSpPr/>
                      <wps:spPr>
                        <a:xfrm>
                          <a:off x="0" y="0"/>
                          <a:ext cx="14573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pPr>
                              <w:spacing w:line="240" w:lineRule="auto"/>
                              <w:rPr>
                                <w:sz w:val="24"/>
                                <w:szCs w:val="24"/>
                              </w:rPr>
                            </w:pPr>
                            <w:r>
                              <w:rPr>
                                <w:sz w:val="24"/>
                                <w:szCs w:val="24"/>
                              </w:rPr>
                              <w:t>Внешняя</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4" o:spid="_x0000_s1026" o:spt="1" style="position:absolute;left:0pt;margin-left:114.75pt;margin-top:23.35pt;height:23.25pt;width:114.75pt;z-index:251662336;v-text-anchor:middle;mso-width-relative:page;mso-height-relative:page;" fillcolor="#FFFFFF [3201]" filled="t" stroked="t" coordsize="21600,21600" o:gfxdata="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4P7YDZAAAACQEAAA8AAAAA&#10;AAAAAQAgAAAAIgAAAGRycy9kb3ducmV2LnhtbFBLAQIUABQAAAAIAIdO4kDyC6LehQIAAPwEAAAO&#10;AAAAAAAAAAEAIAAAACgBAABkcnMvZTJvRG9jLnhtbFBLBQYAAAAABgAGAFkBAAAfBgAAAAA=&#10;">
                <v:fill on="t" focussize="0,0"/>
                <v:stroke weight="2pt" color="#F79646 [3209]" joinstyle="round"/>
                <v:imagedata o:title=""/>
                <o:lock v:ext="edit" aspectratio="f"/>
                <v:textbox>
                  <w:txbxContent>
                    <w:p>
                      <w:pPr>
                        <w:spacing w:line="240" w:lineRule="auto"/>
                        <w:rPr>
                          <w:sz w:val="24"/>
                          <w:szCs w:val="24"/>
                        </w:rPr>
                      </w:pPr>
                      <w:r>
                        <w:rPr>
                          <w:sz w:val="24"/>
                          <w:szCs w:val="24"/>
                        </w:rPr>
                        <w:t>Внешняя</w:t>
                      </w:r>
                    </w:p>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299085</wp:posOffset>
                </wp:positionV>
                <wp:extent cx="1409700" cy="295275"/>
                <wp:effectExtent l="12700" t="12700" r="0" b="0"/>
                <wp:wrapNone/>
                <wp:docPr id="2" name="Прямоугольник 2"/>
                <wp:cNvGraphicFramePr/>
                <a:graphic xmlns:a="http://schemas.openxmlformats.org/drawingml/2006/main">
                  <a:graphicData uri="http://schemas.microsoft.com/office/word/2010/wordprocessingShape">
                    <wps:wsp>
                      <wps:cNvSpPr/>
                      <wps:spPr>
                        <a:xfrm>
                          <a:off x="0" y="0"/>
                          <a:ext cx="14097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pPr>
                              <w:spacing w:line="240" w:lineRule="auto"/>
                              <w:rPr>
                                <w:sz w:val="24"/>
                                <w:szCs w:val="24"/>
                              </w:rPr>
                            </w:pPr>
                            <w:r>
                              <w:rPr>
                                <w:sz w:val="24"/>
                                <w:szCs w:val="24"/>
                              </w:rPr>
                              <w:t>Положительная</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2" o:spid="_x0000_s1026" o:spt="1" style="position:absolute;left:0pt;margin-left:-9.3pt;margin-top:23.55pt;height:23.25pt;width:111pt;z-index:251660288;v-text-anchor:middle;mso-width-relative:page;mso-height-relative:page;" fillcolor="#FFFFFF [3201]" filled="t" stroked="t" coordsize="21600,21600" o:gfxdata="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duvrbZAAAACQEAAA8AAAAA&#10;AAAAAQAgAAAAIgAAAGRycy9kb3ducmV2LnhtbFBLAQIUABQAAAAIAIdO4kAFaaiDhQIAAPwEAAAO&#10;AAAAAAAAAAEAIAAAACgBAABkcnMvZTJvRG9jLnhtbFBLBQYAAAAABgAGAFkBAAAfBgAAAAA=&#10;">
                <v:fill on="t" focussize="0,0"/>
                <v:stroke weight="2pt" color="#F79646 [3209]" joinstyle="round"/>
                <v:imagedata o:title=""/>
                <o:lock v:ext="edit" aspectratio="f"/>
                <v:textbox>
                  <w:txbxContent>
                    <w:p>
                      <w:pPr>
                        <w:spacing w:line="240" w:lineRule="auto"/>
                        <w:rPr>
                          <w:sz w:val="24"/>
                          <w:szCs w:val="24"/>
                        </w:rPr>
                      </w:pPr>
                      <w:r>
                        <w:rPr>
                          <w:sz w:val="24"/>
                          <w:szCs w:val="24"/>
                        </w:rPr>
                        <w:t>Положительная</w:t>
                      </w:r>
                    </w:p>
                    <w:p/>
                  </w:txbxContent>
                </v:textbox>
              </v:rect>
            </w:pict>
          </mc:Fallback>
        </mc:AlternateConten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4491990</wp:posOffset>
                </wp:positionH>
                <wp:positionV relativeFrom="paragraph">
                  <wp:posOffset>191770</wp:posOffset>
                </wp:positionV>
                <wp:extent cx="66675" cy="0"/>
                <wp:effectExtent l="25400" t="63500" r="9525" b="635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66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 o:spid="_x0000_s1026" o:spt="32" type="#_x0000_t32" style="position:absolute;left:0pt;flip:x;margin-left:353.7pt;margin-top:15.1pt;height:0pt;width:5.25pt;z-index:251677696;mso-width-relative:page;mso-height-relative:page;" filled="f" stroked="t" coordsize="21600,21600" o:gfxdata="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t18GI2AAAAAkBAAAPAAAAAAAAAAEAIAAAACIAAABkcnMvZG93bnJldi54bWxQSwECFAAU&#10;AAAACACHTuJA+9FWmCoCAAAaBAAADgAAAAAAAAABACAAAAAnAQAAZHJzL2Uyb0RvYy54bWxQSwUG&#10;AAAAAAYABgBZAQAAwwUAAAAA&#10;">
                <v:fill on="f" focussize="0,0"/>
                <v:stroke color="#4A7EBB [3204]"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4558665</wp:posOffset>
                </wp:positionH>
                <wp:positionV relativeFrom="paragraph">
                  <wp:posOffset>39370</wp:posOffset>
                </wp:positionV>
                <wp:extent cx="76200" cy="0"/>
                <wp:effectExtent l="0" t="63500" r="0" b="63500"/>
                <wp:wrapNone/>
                <wp:docPr id="18" name="Прямая со стрелкой 18"/>
                <wp:cNvGraphicFramePr/>
                <a:graphic xmlns:a="http://schemas.openxmlformats.org/drawingml/2006/main">
                  <a:graphicData uri="http://schemas.microsoft.com/office/word/2010/wordprocessingShape">
                    <wps:wsp>
                      <wps:cNvCnPr/>
                      <wps:spPr>
                        <a:xfrm>
                          <a:off x="0" y="0"/>
                          <a:ext cx="76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o:spt="32" type="#_x0000_t32" style="position:absolute;left:0pt;margin-left:358.95pt;margin-top:3.1pt;height:0pt;width:6pt;z-index:251676672;mso-width-relative:page;mso-height-relative:page;" filled="f" stroked="t" coordsize="21600,21600" o:gfxdata="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wvtqtUA&#10;AAAHAQAADwAAAAAAAAABACAAAAAiAAAAZHJzL2Rvd25yZXYueG1sUEsBAhQAFAAAAAgAh07iQDuW&#10;qjgiAgAAEAQAAA4AAAAAAAAAAQAgAAAAJAEAAGRycy9lMm9Eb2MueG1sUEsFBgAAAAAGAAYAWQEA&#10;ALgFAAAAAA==&#10;">
                <v:fill on="f" focussize="0,0"/>
                <v:stroke color="#4A7EBB [3204]"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1243965</wp:posOffset>
                </wp:positionH>
                <wp:positionV relativeFrom="paragraph">
                  <wp:posOffset>39370</wp:posOffset>
                </wp:positionV>
                <wp:extent cx="104775" cy="0"/>
                <wp:effectExtent l="25400" t="63500" r="0" b="635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10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o:spt="32" type="#_x0000_t32" style="position:absolute;left:0pt;flip:x;margin-left:97.95pt;margin-top:3.1pt;height:0pt;width:8.25pt;z-index:251673600;mso-width-relative:page;mso-height-relative:page;" filled="f" stroked="t" coordsize="21600,21600" o:gfxdata="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2iiP1AAAAAcBAAAPAAAAAAAAAAEAIAAAACIAAABkcnMvZG93bnJldi54bWxQSwECFAAUAAAA&#10;CACHTuJA9uITvisCAAAbBAAADgAAAAAAAAABACAAAAAjAQAAZHJzL2Uyb0RvYy54bWxQSwUGAAAA&#10;AAYABgBZAQAAwAUAAAAA&#10;">
                <v:fill on="f" focussize="0,0"/>
                <v:stroke color="#4A7EBB [3204]"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1348740</wp:posOffset>
                </wp:positionH>
                <wp:positionV relativeFrom="paragraph">
                  <wp:posOffset>134620</wp:posOffset>
                </wp:positionV>
                <wp:extent cx="104775" cy="0"/>
                <wp:effectExtent l="0" t="63500" r="0" b="63500"/>
                <wp:wrapNone/>
                <wp:docPr id="14" name="Прямая со стрелкой 14"/>
                <wp:cNvGraphicFramePr/>
                <a:graphic xmlns:a="http://schemas.openxmlformats.org/drawingml/2006/main">
                  <a:graphicData uri="http://schemas.microsoft.com/office/word/2010/wordprocessingShape">
                    <wps:wsp>
                      <wps:cNvCnPr/>
                      <wps:spPr>
                        <a:xfrm>
                          <a:off x="0" y="0"/>
                          <a:ext cx="10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 o:spid="_x0000_s1026" o:spt="32" type="#_x0000_t32" style="position:absolute;left:0pt;margin-left:106.2pt;margin-top:10.6pt;height:0pt;width:8.25pt;z-index:251672576;mso-width-relative:page;mso-height-relative:page;" filled="f" stroked="t" coordsize="21600,21600" o:gfxdata="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xcK&#10;0NcAAAAJAQAADwAAAAAAAAABACAAAAAiAAAAZHJzL2Rvd25yZXYueG1sUEsBAhQAFAAAAAgAh07i&#10;QP3m4e8jAgAAEQQAAA4AAAAAAAAAAQAgAAAAJgEAAGRycy9lMm9Eb2MueG1sUEsFBgAAAAAGAAYA&#10;WQEAALsFAAAAAA==&#10;">
                <v:fill on="f" focussize="0,0"/>
                <v:stroke color="#4A7EBB [3204]" joinstyle="round" endarrow="block"/>
                <v:imagedata o:title=""/>
                <o:lock v:ext="edit" aspectratio="f"/>
              </v:shape>
            </w:pict>
          </mc:Fallback>
        </mc:AlternateConten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4558665</wp:posOffset>
                </wp:positionH>
                <wp:positionV relativeFrom="paragraph">
                  <wp:posOffset>247015</wp:posOffset>
                </wp:positionV>
                <wp:extent cx="76200" cy="0"/>
                <wp:effectExtent l="0" t="63500" r="0" b="63500"/>
                <wp:wrapNone/>
                <wp:docPr id="20" name="Прямая со стрелкой 20"/>
                <wp:cNvGraphicFramePr/>
                <a:graphic xmlns:a="http://schemas.openxmlformats.org/drawingml/2006/main">
                  <a:graphicData uri="http://schemas.microsoft.com/office/word/2010/wordprocessingShape">
                    <wps:wsp>
                      <wps:cNvCnPr/>
                      <wps:spPr>
                        <a:xfrm>
                          <a:off x="0" y="0"/>
                          <a:ext cx="76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0" o:spid="_x0000_s1026" o:spt="32" type="#_x0000_t32" style="position:absolute;left:0pt;margin-left:358.95pt;margin-top:19.45pt;height:0pt;width:6pt;z-index:251678720;mso-width-relative:page;mso-height-relative:page;" filled="f" stroked="t" coordsize="21600,21600" o:gfxdata="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0Ja&#10;S9gAAAAJAQAADwAAAAAAAAABACAAAAAiAAAAZHJzL2Rvd25yZXYueG1sUEsBAhQAFAAAAAgAh07i&#10;QLGJnDIiAgAAEAQAAA4AAAAAAAAAAQAgAAAAJwEAAGRycy9lMm9Eb2MueG1sUEsFBgAAAAAGAAYA&#10;WQEAALsFAAAAAA==&#10;">
                <v:fill on="f" focussize="0,0"/>
                <v:stroke color="#4A7EBB [3204]"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1243965</wp:posOffset>
                </wp:positionH>
                <wp:positionV relativeFrom="paragraph">
                  <wp:posOffset>199390</wp:posOffset>
                </wp:positionV>
                <wp:extent cx="104775" cy="0"/>
                <wp:effectExtent l="25400" t="63500" r="0" b="63500"/>
                <wp:wrapNone/>
                <wp:docPr id="17" name="Прямая со стрелкой 17"/>
                <wp:cNvGraphicFramePr/>
                <a:graphic xmlns:a="http://schemas.openxmlformats.org/drawingml/2006/main">
                  <a:graphicData uri="http://schemas.microsoft.com/office/word/2010/wordprocessingShape">
                    <wps:wsp>
                      <wps:cNvCnPr/>
                      <wps:spPr>
                        <a:xfrm flipH="1">
                          <a:off x="0" y="0"/>
                          <a:ext cx="10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o:spt="32" type="#_x0000_t32" style="position:absolute;left:0pt;flip:x;margin-left:97.95pt;margin-top:15.7pt;height:0pt;width:8.25pt;z-index:251675648;mso-width-relative:page;mso-height-relative:page;" filled="f" stroked="t" coordsize="21600,21600" o:gfxdata="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2Ex1wAAAAkBAAAPAAAAAAAAAAEAIAAAACIAAABkcnMvZG93bnJldi54bWxQSwECFAAU&#10;AAAACACHTuJATzqwSisCAAAbBAAADgAAAAAAAAABACAAAAAmAQAAZHJzL2Uyb0RvYy54bWxQSwUG&#10;AAAAAAYABgBZAQAAwwUAAAAA&#10;">
                <v:fill on="f" focussize="0,0"/>
                <v:stroke color="#4A7EBB [3204]"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4638675</wp:posOffset>
                </wp:positionH>
                <wp:positionV relativeFrom="paragraph">
                  <wp:posOffset>203200</wp:posOffset>
                </wp:positionV>
                <wp:extent cx="1457325" cy="295275"/>
                <wp:effectExtent l="12700" t="12700" r="3175" b="0"/>
                <wp:wrapNone/>
                <wp:docPr id="10" name="Прямоугольник 10"/>
                <wp:cNvGraphicFramePr/>
                <a:graphic xmlns:a="http://schemas.openxmlformats.org/drawingml/2006/main">
                  <a:graphicData uri="http://schemas.microsoft.com/office/word/2010/wordprocessingShape">
                    <wps:wsp>
                      <wps:cNvSpPr/>
                      <wps:spPr>
                        <a:xfrm>
                          <a:off x="0" y="0"/>
                          <a:ext cx="14573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pPr>
                              <w:spacing w:line="240" w:lineRule="auto"/>
                              <w:rPr>
                                <w:sz w:val="24"/>
                                <w:szCs w:val="24"/>
                              </w:rPr>
                            </w:pPr>
                            <w:r>
                              <w:rPr>
                                <w:sz w:val="24"/>
                                <w:szCs w:val="24"/>
                              </w:rPr>
                              <w:t>Неустойчивая</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0" o:spid="_x0000_s1026" o:spt="1" style="position:absolute;left:0pt;margin-left:365.25pt;margin-top:16pt;height:23.25pt;width:114.75pt;z-index:251668480;v-text-anchor:middle;mso-width-relative:page;mso-height-relative:page;" fillcolor="#FFFFFF [3201]" filled="t" stroked="t" coordsize="21600,21600" o:gfxdata="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z1YHhNgAAAAJAQAADwAAAAAA&#10;AAABACAAAAAiAAAAZHJzL2Rvd25yZXYueG1sUEsBAhQAFAAAAAgAh07iQP1pWIaFAgAA/gQAAA4A&#10;AAAAAAAAAQAgAAAAJwEAAGRycy9lMm9Eb2MueG1sUEsFBgAAAAAGAAYAWQEAAB4GAAAAAA==&#10;">
                <v:fill on="t" focussize="0,0"/>
                <v:stroke weight="2pt" color="#F79646 [3209]" joinstyle="round"/>
                <v:imagedata o:title=""/>
                <o:lock v:ext="edit" aspectratio="f"/>
                <v:textbox>
                  <w:txbxContent>
                    <w:p>
                      <w:pPr>
                        <w:spacing w:line="240" w:lineRule="auto"/>
                        <w:rPr>
                          <w:sz w:val="24"/>
                          <w:szCs w:val="24"/>
                        </w:rPr>
                      </w:pPr>
                      <w:r>
                        <w:rPr>
                          <w:sz w:val="24"/>
                          <w:szCs w:val="24"/>
                        </w:rPr>
                        <w:t>Неустойчивая</w:t>
                      </w:r>
                    </w:p>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3038475</wp:posOffset>
                </wp:positionH>
                <wp:positionV relativeFrom="paragraph">
                  <wp:posOffset>167005</wp:posOffset>
                </wp:positionV>
                <wp:extent cx="1457325" cy="295275"/>
                <wp:effectExtent l="12700" t="12700" r="3175" b="0"/>
                <wp:wrapNone/>
                <wp:docPr id="7" name="Прямоугольник 7"/>
                <wp:cNvGraphicFramePr/>
                <a:graphic xmlns:a="http://schemas.openxmlformats.org/drawingml/2006/main">
                  <a:graphicData uri="http://schemas.microsoft.com/office/word/2010/wordprocessingShape">
                    <wps:wsp>
                      <wps:cNvSpPr/>
                      <wps:spPr>
                        <a:xfrm>
                          <a:off x="0" y="0"/>
                          <a:ext cx="14573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pPr>
                              <w:spacing w:line="240" w:lineRule="auto"/>
                              <w:rPr>
                                <w:sz w:val="24"/>
                                <w:szCs w:val="24"/>
                              </w:rPr>
                            </w:pPr>
                            <w:r>
                              <w:rPr>
                                <w:sz w:val="24"/>
                                <w:szCs w:val="24"/>
                              </w:rPr>
                              <w:t>Групповая</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7" o:spid="_x0000_s1026" o:spt="1" style="position:absolute;left:0pt;margin-left:239.25pt;margin-top:13.15pt;height:23.25pt;width:114.75pt;z-index:251665408;v-text-anchor:middle;mso-width-relative:page;mso-height-relative:page;" fillcolor="#FFFFFF [3201]" filled="t" stroked="t" coordsize="21600,21600" o:gfxdata="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j+ws3YAAAACQEAAA8AAAAA&#10;AAAAAQAgAAAAIgAAAGRycy9kb3ducmV2LnhtbFBLAQIUABQAAAAIAIdO4kC/tl6XhgIAAPwEAAAO&#10;AAAAAAAAAAEAIAAAACcBAABkcnMvZTJvRG9jLnhtbFBLBQYAAAAABgAGAFkBAAAfBgAAAAA=&#10;">
                <v:fill on="t" focussize="0,0"/>
                <v:stroke weight="2pt" color="#F79646 [3209]" joinstyle="round"/>
                <v:imagedata o:title=""/>
                <o:lock v:ext="edit" aspectratio="f"/>
                <v:textbox>
                  <w:txbxContent>
                    <w:p>
                      <w:pPr>
                        <w:spacing w:line="240" w:lineRule="auto"/>
                        <w:rPr>
                          <w:sz w:val="24"/>
                          <w:szCs w:val="24"/>
                        </w:rPr>
                      </w:pPr>
                      <w:r>
                        <w:rPr>
                          <w:sz w:val="24"/>
                          <w:szCs w:val="24"/>
                        </w:rPr>
                        <w:t>Групповая</w:t>
                      </w:r>
                    </w:p>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1457325</wp:posOffset>
                </wp:positionH>
                <wp:positionV relativeFrom="paragraph">
                  <wp:posOffset>203200</wp:posOffset>
                </wp:positionV>
                <wp:extent cx="1457325" cy="295275"/>
                <wp:effectExtent l="12700" t="12700" r="3175" b="0"/>
                <wp:wrapNone/>
                <wp:docPr id="1" name="Прямоугольник 5"/>
                <wp:cNvGraphicFramePr/>
                <a:graphic xmlns:a="http://schemas.openxmlformats.org/drawingml/2006/main">
                  <a:graphicData uri="http://schemas.microsoft.com/office/word/2010/wordprocessingShape">
                    <wps:wsp>
                      <wps:cNvSpPr/>
                      <wps:spPr>
                        <a:xfrm>
                          <a:off x="0" y="0"/>
                          <a:ext cx="14573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pPr>
                              <w:spacing w:line="240" w:lineRule="auto"/>
                              <w:rPr>
                                <w:sz w:val="24"/>
                                <w:szCs w:val="24"/>
                              </w:rPr>
                            </w:pPr>
                            <w:r>
                              <w:rPr>
                                <w:sz w:val="24"/>
                                <w:szCs w:val="24"/>
                              </w:rPr>
                              <w:t>Внутренняя</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 o:spid="_x0000_s1026" o:spt="1" style="position:absolute;left:0pt;margin-left:114.75pt;margin-top:16pt;height:23.25pt;width:114.75pt;z-index:251663360;v-text-anchor:middle;mso-width-relative:page;mso-height-relative:page;" fillcolor="#FFFFFF [3201]" filled="t" stroked="t" coordsize="21600,21600" o:gfxdata="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eb1Q/YAAAACQEAAA8AAAAA&#10;AAAAAQAgAAAAIgAAAGRycy9kb3ducmV2LnhtbFBLAQIUABQAAAAIAIdO4kA9aWdVhgIAAPwEAAAO&#10;AAAAAAAAAAEAIAAAACcBAABkcnMvZTJvRG9jLnhtbFBLBQYAAAAABgAGAFkBAAAfBgAAAAA=&#10;">
                <v:fill on="t" focussize="0,0"/>
                <v:stroke weight="2pt" color="#F79646 [3209]" joinstyle="round"/>
                <v:imagedata o:title=""/>
                <o:lock v:ext="edit" aspectratio="f"/>
                <v:textbox>
                  <w:txbxContent>
                    <w:p>
                      <w:pPr>
                        <w:spacing w:line="240" w:lineRule="auto"/>
                        <w:rPr>
                          <w:sz w:val="24"/>
                          <w:szCs w:val="24"/>
                        </w:rPr>
                      </w:pPr>
                      <w:r>
                        <w:rPr>
                          <w:sz w:val="24"/>
                          <w:szCs w:val="24"/>
                        </w:rPr>
                        <w:t>Внутренняя</w:t>
                      </w:r>
                    </w:p>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200025</wp:posOffset>
                </wp:positionV>
                <wp:extent cx="1457325" cy="295275"/>
                <wp:effectExtent l="12700" t="12700" r="3175" b="0"/>
                <wp:wrapNone/>
                <wp:docPr id="3" name="Прямоугольник 3"/>
                <wp:cNvGraphicFramePr/>
                <a:graphic xmlns:a="http://schemas.openxmlformats.org/drawingml/2006/main">
                  <a:graphicData uri="http://schemas.microsoft.com/office/word/2010/wordprocessingShape">
                    <wps:wsp>
                      <wps:cNvSpPr/>
                      <wps:spPr>
                        <a:xfrm>
                          <a:off x="0" y="0"/>
                          <a:ext cx="14573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pPr>
                              <w:spacing w:line="240" w:lineRule="auto"/>
                              <w:rPr>
                                <w:sz w:val="24"/>
                                <w:szCs w:val="24"/>
                              </w:rPr>
                            </w:pPr>
                            <w:r>
                              <w:rPr>
                                <w:sz w:val="24"/>
                                <w:szCs w:val="24"/>
                              </w:rPr>
                              <w:t>Отрицательная</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3" o:spid="_x0000_s1026" o:spt="1" style="position:absolute;left:0pt;margin-left:-13.05pt;margin-top:15.75pt;height:23.25pt;width:114.75pt;z-index:251661312;v-text-anchor:middle;mso-width-relative:page;mso-height-relative:page;" fillcolor="#FFFFFF [3201]" filled="t" stroked="t" coordsize="21600,21600" o:gfxdata="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xgOdl2QAAAAkBAAAPAAAA&#10;AAAAAAEAIAAAACIAAABkcnMvZG93bnJldi54bWxQSwECFAAUAAAACACHTuJAbBggw4YCAAD8BAAA&#10;DgAAAAAAAAABACAAAAAoAQAAZHJzL2Uyb0RvYy54bWxQSwUGAAAAAAYABgBZAQAAIAYAAAAA&#10;">
                <v:fill on="t" focussize="0,0"/>
                <v:stroke weight="2pt" color="#F79646 [3209]" joinstyle="round"/>
                <v:imagedata o:title=""/>
                <o:lock v:ext="edit" aspectratio="f"/>
                <v:textbox>
                  <w:txbxContent>
                    <w:p>
                      <w:pPr>
                        <w:spacing w:line="240" w:lineRule="auto"/>
                        <w:rPr>
                          <w:sz w:val="24"/>
                          <w:szCs w:val="24"/>
                        </w:rPr>
                      </w:pPr>
                      <w:r>
                        <w:rPr>
                          <w:sz w:val="24"/>
                          <w:szCs w:val="24"/>
                        </w:rPr>
                        <w:t>Отрицательная</w:t>
                      </w:r>
                    </w:p>
                    <w:p/>
                  </w:txbxContent>
                </v:textbox>
              </v:rect>
            </w:pict>
          </mc:Fallback>
        </mc:AlternateConten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4491990</wp:posOffset>
                </wp:positionH>
                <wp:positionV relativeFrom="paragraph">
                  <wp:posOffset>102235</wp:posOffset>
                </wp:positionV>
                <wp:extent cx="66675" cy="0"/>
                <wp:effectExtent l="25400" t="63500" r="9525" b="63500"/>
                <wp:wrapNone/>
                <wp:docPr id="21" name="Прямая со стрелкой 21"/>
                <wp:cNvGraphicFramePr/>
                <a:graphic xmlns:a="http://schemas.openxmlformats.org/drawingml/2006/main">
                  <a:graphicData uri="http://schemas.microsoft.com/office/word/2010/wordprocessingShape">
                    <wps:wsp>
                      <wps:cNvCnPr/>
                      <wps:spPr>
                        <a:xfrm flipH="1">
                          <a:off x="0" y="0"/>
                          <a:ext cx="66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 o:spid="_x0000_s1026" o:spt="32" type="#_x0000_t32" style="position:absolute;left:0pt;flip:x;margin-left:353.7pt;margin-top:8.05pt;height:0pt;width:5.25pt;z-index:251679744;mso-width-relative:page;mso-height-relative:page;" filled="f" stroked="t" coordsize="21600,21600" o:gfxdata="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1MlvWAAAACQEAAA8AAAAAAAAAAQAgAAAAIgAAAGRycy9kb3ducmV2LnhtbFBLAQIUABQA&#10;AAAIAIdO4kAnwNr9KwIAABoEAAAOAAAAAAAAAAEAIAAAACUBAABkcnMvZTJvRG9jLnhtbFBLBQYA&#10;AAAABgAGAFkBAADCBQAAAAA=&#10;">
                <v:fill on="f" focussize="0,0"/>
                <v:stroke color="#4A7EBB [3204]"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1348740</wp:posOffset>
                </wp:positionH>
                <wp:positionV relativeFrom="paragraph">
                  <wp:posOffset>45085</wp:posOffset>
                </wp:positionV>
                <wp:extent cx="104775" cy="0"/>
                <wp:effectExtent l="0" t="63500" r="0" b="63500"/>
                <wp:wrapNone/>
                <wp:docPr id="16" name="Прямая со стрелкой 16"/>
                <wp:cNvGraphicFramePr/>
                <a:graphic xmlns:a="http://schemas.openxmlformats.org/drawingml/2006/main">
                  <a:graphicData uri="http://schemas.microsoft.com/office/word/2010/wordprocessingShape">
                    <wps:wsp>
                      <wps:cNvCnPr/>
                      <wps:spPr>
                        <a:xfrm>
                          <a:off x="0" y="0"/>
                          <a:ext cx="10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 o:spid="_x0000_s1026" o:spt="32" type="#_x0000_t32" style="position:absolute;left:0pt;margin-left:106.2pt;margin-top:3.55pt;height:0pt;width:8.25pt;z-index:251674624;mso-width-relative:page;mso-height-relative:page;" filled="f" stroked="t" coordsize="21600,21600" o:gfxdata="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T2p&#10;1QAAAAcBAAAPAAAAAAAAAAEAIAAAACIAAABkcnMvZG93bnJldi54bWxQSwECFAAUAAAACACHTuJA&#10;IGvxViQCAAARBAAADgAAAAAAAAABACAAAAAkAQAAZHJzL2Uyb0RvYy54bWxQSwUGAAAAAAYABgBZ&#10;AQAAugUAAAAA&#10;">
                <v:fill on="f" focussize="0,0"/>
                <v:stroke color="#4A7EBB [3204]" joinstyle="round" endarrow="block"/>
                <v:imagedata o:title=""/>
                <o:lock v:ext="edit" aspectratio="f"/>
              </v:shape>
            </w:pict>
          </mc:Fallback>
        </mc:AlternateConten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4491990</wp:posOffset>
                </wp:positionH>
                <wp:positionV relativeFrom="paragraph">
                  <wp:posOffset>109855</wp:posOffset>
                </wp:positionV>
                <wp:extent cx="66675" cy="0"/>
                <wp:effectExtent l="25400" t="63500" r="9525" b="63500"/>
                <wp:wrapNone/>
                <wp:docPr id="22" name="Прямая со стрелкой 22"/>
                <wp:cNvGraphicFramePr/>
                <a:graphic xmlns:a="http://schemas.openxmlformats.org/drawingml/2006/main">
                  <a:graphicData uri="http://schemas.microsoft.com/office/word/2010/wordprocessingShape">
                    <wps:wsp>
                      <wps:cNvCnPr/>
                      <wps:spPr>
                        <a:xfrm flipH="1">
                          <a:off x="0" y="0"/>
                          <a:ext cx="66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o:spt="32" type="#_x0000_t32" style="position:absolute;left:0pt;flip:x;margin-left:353.7pt;margin-top:8.65pt;height:0pt;width:5.25pt;z-index:251680768;mso-width-relative:page;mso-height-relative:page;" filled="f" stroked="t" coordsize="21600,21600" o:gfxdata="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SwgTvWAAAACQEAAA8AAAAAAAAAAQAgAAAAIgAAAGRycy9kb3ducmV2LnhtbFBLAQIUABQA&#10;AAAIAIdO4kA63AGxKwIAABoEAAAOAAAAAAAAAAEAIAAAACUBAABkcnMvZTJvRG9jLnhtbFBLBQYA&#10;AAAABgAGAFkBAADCBQAAAAA=&#10;">
                <v:fill on="f" focussize="0,0"/>
                <v:stroke color="#4A7EBB [3204]"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3038475</wp:posOffset>
                </wp:positionH>
                <wp:positionV relativeFrom="paragraph">
                  <wp:posOffset>3175</wp:posOffset>
                </wp:positionV>
                <wp:extent cx="1457325" cy="295275"/>
                <wp:effectExtent l="12700" t="12700" r="3175" b="0"/>
                <wp:wrapNone/>
                <wp:docPr id="8" name="Прямоугольник 8"/>
                <wp:cNvGraphicFramePr/>
                <a:graphic xmlns:a="http://schemas.openxmlformats.org/drawingml/2006/main">
                  <a:graphicData uri="http://schemas.microsoft.com/office/word/2010/wordprocessingShape">
                    <wps:wsp>
                      <wps:cNvSpPr/>
                      <wps:spPr>
                        <a:xfrm>
                          <a:off x="0" y="0"/>
                          <a:ext cx="14573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pPr>
                              <w:spacing w:line="240" w:lineRule="auto"/>
                              <w:rPr>
                                <w:sz w:val="24"/>
                                <w:szCs w:val="24"/>
                              </w:rPr>
                            </w:pPr>
                            <w:r>
                              <w:rPr>
                                <w:sz w:val="24"/>
                                <w:szCs w:val="24"/>
                              </w:rPr>
                              <w:t>Индивидуальная</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 o:spid="_x0000_s1026" o:spt="1" style="position:absolute;left:0pt;margin-left:239.25pt;margin-top:0.25pt;height:23.25pt;width:114.75pt;z-index:251666432;v-text-anchor:middle;mso-width-relative:page;mso-height-relative:page;" fillcolor="#FFFFFF [3201]" filled="t" stroked="t" coordsize="21600,21600" o:gfxdata="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pthJbWAAAABwEAAA8AAAAAAAAA&#10;AQAgAAAAIgAAAGRycy9kb3ducmV2LnhtbFBLAQIUABQAAAAIAIdO4kCH+CEihQIAAPwEAAAOAAAA&#10;AAAAAAEAIAAAACUBAABkcnMvZTJvRG9jLnhtbFBLBQYAAAAABgAGAFkBAAAcBgAAAAA=&#10;">
                <v:fill on="t" focussize="0,0"/>
                <v:stroke weight="2pt" color="#F79646 [3209]" joinstyle="round"/>
                <v:imagedata o:title=""/>
                <o:lock v:ext="edit" aspectratio="f"/>
                <v:textbox>
                  <w:txbxContent>
                    <w:p>
                      <w:pPr>
                        <w:spacing w:line="240" w:lineRule="auto"/>
                        <w:rPr>
                          <w:sz w:val="24"/>
                          <w:szCs w:val="24"/>
                        </w:rPr>
                      </w:pPr>
                      <w:r>
                        <w:rPr>
                          <w:sz w:val="24"/>
                          <w:szCs w:val="24"/>
                        </w:rPr>
                        <w:t>Индивидуальная</w:t>
                      </w:r>
                    </w:p>
                    <w:p/>
                  </w:txbxContent>
                </v:textbox>
              </v:rect>
            </w:pict>
          </mc:Fallback>
        </mc:AlternateContent>
      </w:r>
    </w:p>
    <w:p>
      <w:pPr>
        <w:rPr>
          <w:rFonts w:hint="default" w:ascii="Times New Roman" w:hAnsi="Times New Roman" w:cs="Times New Roman"/>
        </w:rPr>
      </w:pPr>
    </w:p>
    <w:p>
      <w:pPr>
        <w:ind w:firstLine="0"/>
        <w:jc w:val="center"/>
        <w:rPr>
          <w:rFonts w:hint="default" w:ascii="Times New Roman" w:hAnsi="Times New Roman" w:cs="Times New Roman"/>
        </w:rPr>
      </w:pPr>
      <w:r>
        <w:rPr>
          <w:rFonts w:hint="default" w:ascii="Times New Roman" w:hAnsi="Times New Roman" w:cs="Times New Roman"/>
        </w:rPr>
        <w:t>Рисунок 1 - Система методов на предприятии [14, с. 56]</w:t>
      </w:r>
    </w:p>
    <w:p>
      <w:pPr>
        <w:rPr>
          <w:rFonts w:hint="default" w:ascii="Times New Roman" w:hAnsi="Times New Roman" w:cs="Times New Roman"/>
          <w:highlight w:val="yellow"/>
        </w:rPr>
      </w:pPr>
    </w:p>
    <w:p>
      <w:pPr>
        <w:overflowPunct w:val="0"/>
        <w:rPr>
          <w:rFonts w:hint="default" w:ascii="Times New Roman" w:hAnsi="Times New Roman" w:cs="Times New Roman"/>
        </w:rPr>
      </w:pPr>
      <w:r>
        <w:rPr>
          <w:rFonts w:hint="default" w:ascii="Times New Roman" w:hAnsi="Times New Roman" w:cs="Times New Roman"/>
        </w:rPr>
        <w:t>Проанализировав иллюстрацию, можно увидеть разделение мотивации и лояльности сотрудников на положительные и отрицательные: мотивация и добросовестность сотрудников, основанные на положительных влияниях, называются положительными. Поэтому он будет стараться избегать действий, ведущих к неприятным последствиям [22, с. 109]. Как уже было сказано, эффект положительных действий намного эффективнее отрицательных (отрицательное подкрепление).</w:t>
      </w:r>
    </w:p>
    <w:p>
      <w:pPr>
        <w:overflowPunct w:val="0"/>
        <w:rPr>
          <w:rFonts w:hint="default" w:ascii="Times New Roman" w:hAnsi="Times New Roman" w:cs="Times New Roman"/>
        </w:rPr>
      </w:pPr>
      <w:r>
        <w:rPr>
          <w:rFonts w:hint="default" w:ascii="Times New Roman" w:hAnsi="Times New Roman" w:cs="Times New Roman"/>
        </w:rPr>
        <w:t>Однако могут возникнуть ситуации, которые часто возникают на рабочем месте, когда невозможно исключить возможность принятия негативных шагов. Важно отметить, что эффекты, применяемые отдельно и ниже, дают гораздо больший эффект, чем эффект, применяемый в присутствии всех сотрудников [11, с. 624].</w:t>
      </w:r>
    </w:p>
    <w:p>
      <w:pPr>
        <w:overflowPunct w:val="0"/>
        <w:rPr>
          <w:rFonts w:hint="default" w:ascii="Times New Roman" w:hAnsi="Times New Roman" w:cs="Times New Roman"/>
        </w:rPr>
      </w:pPr>
      <w:r>
        <w:rPr>
          <w:rFonts w:hint="default" w:ascii="Times New Roman" w:hAnsi="Times New Roman" w:cs="Times New Roman"/>
        </w:rPr>
        <w:t>Также мотивация и лояльность сотрудников делятся внутри и снаружи. Иностранное влияние — это процесс достижения целей, например, зарабатывания денег, признания, сохранения желаемого статус-кво. Внешнее влияние оказывает прямое влияние на поведение, но его эффективность ограничена моментом, когда оно считается влиятельным или угнетающим.</w:t>
      </w:r>
    </w:p>
    <w:p>
      <w:pPr>
        <w:overflowPunct w:val="0"/>
        <w:rPr>
          <w:rFonts w:hint="default" w:ascii="Times New Roman" w:hAnsi="Times New Roman" w:cs="Times New Roman"/>
        </w:rPr>
      </w:pPr>
      <w:r>
        <w:rPr>
          <w:rFonts w:hint="default" w:ascii="Times New Roman" w:hAnsi="Times New Roman" w:cs="Times New Roman"/>
        </w:rPr>
        <w:t>Под внутренними факторами мотивации и добросовестности сотрудников считается, что сотрудник самостоятельно оценивает свои результаты и свое внимание к выполняемым задачам. Лучше всего, если управленческий тест будет строить самооценку сотрудником своих результатов. В этом случае есть возможность внешнего аудита руководства и внутреннего аудита сотрудника. Но когда руководитель не признает успехов своего сотрудника, это может привести к увеличению неудовлетворенности сотрудника из-за несоответствия между его доверием и оценкой результатов его работы руководством [8, с. 207].</w:t>
      </w:r>
    </w:p>
    <w:p>
      <w:pPr>
        <w:overflowPunct w:val="0"/>
        <w:rPr>
          <w:rFonts w:hint="default" w:ascii="Times New Roman" w:hAnsi="Times New Roman" w:cs="Times New Roman"/>
        </w:rPr>
      </w:pPr>
      <w:r>
        <w:rPr>
          <w:rFonts w:hint="default" w:ascii="Times New Roman" w:hAnsi="Times New Roman" w:cs="Times New Roman"/>
        </w:rPr>
        <w:t>Влияние и честность сотрудников также могут быть: бизнеса в целом, группового и индивидуального. На сегодняшний день предприятия внедрили комплексную систему воздействия на бизнес, предназначенную для использования одних и тех же типов стимулов для разных рабочих групп [19, с. 34]. Использование этого метода не всегда целесообразно, ведь каждый сотрудник — это человек, которому необходим индивидуальный подход для удовлетворения своих потребностей, а значит - для достижения бизнес-целей.</w:t>
      </w:r>
    </w:p>
    <w:p>
      <w:pPr>
        <w:overflowPunct w:val="0"/>
        <w:rPr>
          <w:rFonts w:hint="default" w:ascii="Times New Roman" w:hAnsi="Times New Roman" w:cs="Times New Roman"/>
        </w:rPr>
      </w:pPr>
      <w:r>
        <w:rPr>
          <w:rFonts w:hint="default" w:ascii="Times New Roman" w:hAnsi="Times New Roman" w:cs="Times New Roman"/>
        </w:rPr>
        <w:t>Влияние команды и лояльность сотрудников направлены на объединение группы, достижение цели, основанной на принципах сотрудничества. Общие ценности, примеры сотрудничества и стремления передаются ядром системы. В эту группу входят рекомендации, которые помогают команде достичь поставленной цели, решения проблем, совместного развития и подотчетности.</w:t>
      </w:r>
    </w:p>
    <w:p>
      <w:pPr>
        <w:rPr>
          <w:rFonts w:hint="default" w:ascii="Times New Roman" w:hAnsi="Times New Roman" w:cs="Times New Roman"/>
        </w:rPr>
      </w:pPr>
      <w:r>
        <w:rPr>
          <w:rFonts w:hint="default" w:ascii="Times New Roman" w:hAnsi="Times New Roman" w:cs="Times New Roman"/>
        </w:rPr>
        <w:t>Для эффективного общения необходимы два условия: Первое. Отправитель информации ясно выражает коннотацию информации, чтобы получатель информации мог точно понять: во-вторых, отправитель информации придает значение ответу получателя информации и своевременно корректирует передачу информации на основе ответа. Избегайте ненужных недоразумений. Оба незаменимы. Эффективное общение в основном относится к общению между персоналом в организации, особенно к общению между менеджером и управляемым.</w:t>
      </w:r>
    </w:p>
    <w:p>
      <w:pPr>
        <w:rPr>
          <w:rFonts w:hint="default" w:ascii="Times New Roman" w:hAnsi="Times New Roman" w:cs="Times New Roman"/>
        </w:rPr>
      </w:pPr>
      <w:r>
        <w:rPr>
          <w:rFonts w:hint="default" w:ascii="Times New Roman" w:hAnsi="Times New Roman" w:cs="Times New Roman"/>
        </w:rPr>
        <w:t>Ключ к установлению эффективной коммуникации лежит в эффективности информации, а эффективность информации определяет эффективность коммуникации. Эффективность информации в основном зависит от следующих аспектов:</w:t>
      </w:r>
    </w:p>
    <w:p>
      <w:pPr>
        <w:rPr>
          <w:rFonts w:hint="default" w:ascii="Times New Roman" w:hAnsi="Times New Roman" w:cs="Times New Roman"/>
        </w:rPr>
      </w:pPr>
      <w:r>
        <w:rPr>
          <w:rFonts w:hint="default" w:ascii="Times New Roman" w:hAnsi="Times New Roman" w:cs="Times New Roman"/>
        </w:rPr>
        <w:t>l. Степень прозрачности информации. Когда часть информации следует рассматривать как общедоступную, это не должно приводить к асимметрии информации. Информация должна быть общедоступной. Общедоступная информация означает не простую передачу информации, а обеспечение того, чтобы получатель информации мог понять смысл информации. Если двусмысленный и двусмысленный язык используется для передачи нечеткой и трудной для понимания информации. Для получателя информации это не имеет никакого смысла. С другой стороны, получатели информации также имеют право на получение информационного содержания, связанного с их собственными интересами. В противном случае это может заставить получателя информации усомниться в мотивах поведения отправителя информации.</w:t>
      </w:r>
    </w:p>
    <w:p>
      <w:pPr>
        <w:rPr>
          <w:rFonts w:hint="default" w:ascii="Times New Roman" w:hAnsi="Times New Roman" w:cs="Times New Roman"/>
        </w:rPr>
      </w:pPr>
      <w:r>
        <w:rPr>
          <w:rFonts w:hint="default" w:ascii="Times New Roman" w:hAnsi="Times New Roman" w:cs="Times New Roman"/>
        </w:rPr>
        <w:t>2. Степень информационной обратной связи. Эффективное общение — это динамическое двустороннее поведение, и двустороннее общение должно получать достаточную обратную связь для отправителя информации. Только когда и субъект, и объект коммуникации полностью выразили свои взгляды по определенному вопросу, они действительно могут иметь значение эффективного общения.</w:t>
      </w:r>
    </w:p>
    <w:p>
      <w:pPr>
        <w:rPr>
          <w:rFonts w:hint="default" w:ascii="Times New Roman" w:hAnsi="Times New Roman" w:cs="Times New Roman"/>
        </w:rPr>
      </w:pPr>
      <w:r>
        <w:rPr>
          <w:rFonts w:hint="default" w:ascii="Times New Roman" w:hAnsi="Times New Roman" w:cs="Times New Roman"/>
        </w:rPr>
        <w:t>Управленческое общение, концептуально говоря, представляет собой процесс передачи информации, мыслей и эмоций между отдельными людьми или группами для достижения поставленной цели и достижения общего согласия. Коммуникация — это смесь естественных и социальных наук, а также эффективный инструмент для управления бизнесом. Коммуникация — это также навык, который представляет собой проявление человеком своих собственных знаний, выражения и поведенческих способностей. Будь то руководитель предприятия или рядовой служащий, это ключевой элемент конкурентоспособности предприятия. Хорошая коммуникация, несомненно, является предпосылкой для плавного выполнения всех задач предприятия. Важность эффективного общения в управлении бизнесом в основном проявляется в:</w:t>
      </w:r>
    </w:p>
    <w:p>
      <w:pPr>
        <w:rPr>
          <w:rFonts w:hint="default" w:ascii="Times New Roman" w:hAnsi="Times New Roman" w:cs="Times New Roman"/>
        </w:rPr>
      </w:pPr>
      <w:r>
        <w:rPr>
          <w:rFonts w:hint="default" w:ascii="Times New Roman" w:hAnsi="Times New Roman" w:cs="Times New Roman"/>
        </w:rPr>
        <w:t>1. Точно понимать решения компании, повышать эффективность работы и разрешать управленческие противоречия.</w:t>
      </w:r>
    </w:p>
    <w:p>
      <w:pPr>
        <w:rPr>
          <w:rFonts w:hint="default" w:ascii="Times New Roman" w:hAnsi="Times New Roman" w:cs="Times New Roman"/>
        </w:rPr>
      </w:pPr>
      <w:r>
        <w:rPr>
          <w:rFonts w:hint="default" w:ascii="Times New Roman" w:hAnsi="Times New Roman" w:cs="Times New Roman"/>
        </w:rPr>
        <w:t>Принятие решений в компании требует внедрения эффективного процесса коммуникации. Процесс коммуникации — это процесс понимания и передачи решения. Точное, ясное и лаконичное выражение принятия решений является предпосылкой для эффективного общения, а правильное понимание процесса принятия решений - цель эффективного общения. При принятии решения лицо, принимающее решение, должно связаться с исполнителем для достижения консенсуса по решению, чтобы исполнитель мог точно и точно выполнить решение и избежать ошибок выполнения, вызванных неправильной интерпретацией решения.</w:t>
      </w:r>
    </w:p>
    <w:p>
      <w:pPr>
        <w:rPr>
          <w:rFonts w:hint="default" w:ascii="Times New Roman" w:hAnsi="Times New Roman" w:cs="Times New Roman"/>
        </w:rPr>
      </w:pPr>
      <w:r>
        <w:rPr>
          <w:rFonts w:hint="default" w:ascii="Times New Roman" w:hAnsi="Times New Roman" w:cs="Times New Roman"/>
        </w:rPr>
        <w:t>Коммуникация между членами группы предприятия включает в себя взаимную материальную помощь, поддержку, эмоциональное общение и общение. Передача информации является мостом между общей целью предприятия и сотрудниками предприятия. Одна и та же информация будет иметь разные эффекты из-за разных получателей. Фильтрация, сохранение, незнание или искажение информации определяется субъективными факторами получателя и является результатом взаимодействия его окружения, местоположения, возраста и уровня образования. Из-за различий в восприятии информации необходимо эффективное общение, чтобы преодолеть эту разницу, чтобы сократить потери времени и денег, вызванные человеческими субъективными факторами. Точная передача информации, несомненно, повысит эффективность нашей работы, так что мы сможем отказаться от ненужной работы и достичь идеального результата работы наиболее кратким и прямым способом. Чтобы сделать процесс принятия решений более близким к рыночным изменениям, внутренний информационный процесс предприятия также должен быть децентрализован, чтобы обмен информацией внутри организации снизился до самого низкого уровня ответственности, вплоть до высшего руководства, и циркулировал горизонтально в различные отделы и группы предприятия. В процессе информационного потока неизбежно возникнут различные противоречия и препятствия, разрешить эти противоречия и сделать работу сможет только эффективное общение между отделами и сотрудниками.</w:t>
      </w:r>
    </w:p>
    <w:p>
      <w:pPr>
        <w:rPr>
          <w:rFonts w:hint="default" w:ascii="Times New Roman" w:hAnsi="Times New Roman" w:cs="Times New Roman"/>
        </w:rPr>
      </w:pPr>
      <w:r>
        <w:rPr>
          <w:rFonts w:hint="default" w:ascii="Times New Roman" w:hAnsi="Times New Roman" w:cs="Times New Roman"/>
        </w:rPr>
        <w:t>2. Средства перехода от проблемы внешнего вида к проблеме содержания.</w:t>
      </w:r>
    </w:p>
    <w:p>
      <w:pPr>
        <w:rPr>
          <w:rFonts w:hint="default" w:ascii="Times New Roman" w:hAnsi="Times New Roman" w:cs="Times New Roman"/>
        </w:rPr>
      </w:pPr>
      <w:r>
        <w:rPr>
          <w:rFonts w:hint="default" w:ascii="Times New Roman" w:hAnsi="Times New Roman" w:cs="Times New Roman"/>
        </w:rPr>
        <w:t>Бизнес-менеджмент делает упор на практических результатах, и только если исходить из реальности проблемы и искать истину в фактах, проблема может быть решена. Информация, полученная в ходе общения, является наиболее своевременной, актуальной, практичной и наиболее полно отражает текущую рабочую ситуацию. Для всех видов проблем, которые возникают в управлении бизнесом предприятий, если вы просто имеете дело с поверхностным явлением вещей для решения проблемы, не понимаете ситуацию полностью и не обращаетесь к природе проблемы, это приведет к катастрофическим потерям для предприятия.</w:t>
      </w:r>
    </w:p>
    <w:p>
      <w:pPr>
        <w:rPr>
          <w:rFonts w:hint="default" w:ascii="Times New Roman" w:hAnsi="Times New Roman" w:cs="Times New Roman"/>
        </w:rPr>
      </w:pPr>
      <w:r>
        <w:rPr>
          <w:rFonts w:hint="default" w:ascii="Times New Roman" w:hAnsi="Times New Roman" w:cs="Times New Roman"/>
        </w:rPr>
        <w:t>Развивайте активное и открытое общение между отдельными людьми, между отдельными людьми и группами, а также между группами и группами. Если вы посмотрите на проблему с разных сторон, вы сможете составить общий план и принять меры предосторожности в управлении. Когда многие проблемы еще не возникли, менеджеры видели, слышали и чувствовали с поверхности, и после исследований и анализа они убрали некоторые праздные факторы, которые не способствуют стабильности предприятия. Предприятие развивается, постоянно решая проблемы в работе, и решение проблем на предприятии осуществляется через эффективную коммуникацию на предприятии.</w:t>
      </w:r>
    </w:p>
    <w:p>
      <w:pPr>
        <w:rPr>
          <w:rFonts w:hint="default" w:ascii="Times New Roman" w:hAnsi="Times New Roman" w:cs="Times New Roman"/>
        </w:rPr>
      </w:pPr>
      <w:r>
        <w:rPr>
          <w:rFonts w:hint="default" w:ascii="Times New Roman" w:hAnsi="Times New Roman" w:cs="Times New Roman"/>
        </w:rPr>
        <w:t>3. Поощряйте сотрудников формировать здоровую и позитивную корпоративную культуру.</w:t>
      </w:r>
    </w:p>
    <w:p>
      <w:pPr>
        <w:rPr>
          <w:rFonts w:hint="default" w:ascii="Times New Roman" w:hAnsi="Times New Roman" w:cs="Times New Roman"/>
        </w:rPr>
      </w:pPr>
      <w:r>
        <w:rPr>
          <w:rFonts w:hint="default" w:ascii="Times New Roman" w:hAnsi="Times New Roman" w:cs="Times New Roman"/>
        </w:rPr>
        <w:t>Люди обладают природными и социальными качествами. В реальной общественной жизни они должны удовлетворять свои духовные потребности, удовлетворяя при этом свои физические потребности. Каждый хочет, чтобы его уважали, признавали общество и осознавали свою самооценку. Отличный менеджер должен влиять или даже изменять отношение персонала к работе и жизни через эффективное общение. Преобразуйте тех сотрудников, которые считают работу обузой и нерешительными в своей работе, в очень преданных своей работе, инициативных в своей работе и демонстрирующих исключительную спонтанность и творческий подход. В эффективном общении бизнес-менеджеры должны разделять сотрудников на разные группы в соответствии с различными ситуациями, чтобы использовать разные методы общения. Например, он делится на молодых сотрудников и старых сотрудников по возрастным ступеням. Молодые сотрудники с относительно низкой квалификацией поощряются и признаются в общении, и при определенных обстоятельствах позволяют им самостоятельно выполнять важные задачи и часто общаться с ними на работе и в жизни. Признание и поощрение выполнения работы стимулируют их творческий потенциал и рабочий энтузиазм и вносят больший вклад в развитие предприятия. В отношении старших товарищей с высокой квалификацией бизнес-менеджеры должны уделять внимание уважению к ним, использовать преимущества их опыта, поддерживать с ними связь, общаться друг с другом и давать им соответствующую подготовку, чтобы мобилизовать их энтузиазм к работе .</w:t>
      </w:r>
    </w:p>
    <w:p>
      <w:pPr>
        <w:rPr>
          <w:rFonts w:hint="default" w:ascii="Times New Roman" w:hAnsi="Times New Roman" w:eastAsia="Times New Roman" w:cs="Times New Roman"/>
        </w:rPr>
      </w:pPr>
      <w:r>
        <w:rPr>
          <w:rFonts w:hint="default" w:ascii="Times New Roman" w:hAnsi="Times New Roman" w:eastAsia="Times New Roman" w:cs="Times New Roman"/>
        </w:rPr>
        <w:t>Мотивация генерируется на основе потребностей. Когда потребности человека не удовлетворяются, это подтолкнет людей к поиску человека, который отвечает потребностям, тем самым создавая мотивацию для деятельности. Например, нормальное человеческое тело нуждается в стабильной внутренней среде, поддержании нормальной температуры тела, поддержании надлежащего баланса между водой и солью в клетках и т. д. Когда эти равновесия мутируют или ломаются, некоторые регулирующие механизмы в организме человека будут автоматически исправлены. Но такое поведение не является мотивацией. Только тогда, когда необходимо мотивировать людей двигаться и вести деятельность к определенной цели, оно должно стать человеческой мотивацией.</w:t>
      </w:r>
    </w:p>
    <w:p>
      <w:pPr>
        <w:rPr>
          <w:rFonts w:hint="default" w:ascii="Times New Roman" w:hAnsi="Times New Roman" w:eastAsia="Times New Roman" w:cs="Times New Roman"/>
        </w:rPr>
      </w:pPr>
      <w:r>
        <w:rPr>
          <w:rFonts w:hint="default" w:ascii="Times New Roman" w:hAnsi="Times New Roman" w:eastAsia="Times New Roman" w:cs="Times New Roman"/>
        </w:rPr>
        <w:t>Мотивация к достижениям относится к мотивации человека стремиться к успеху при выполнении определенной задачи. Макклелан считает, что мотивация каждого по достижению отличается, и все находятся на относительно стабильном уровне мотивации к достижениям. Аткинсон считает, что люди будут иметь две психологические тенденции при конкуренции: мотивация к достижениям и мотивация избегать неудачи.</w:t>
      </w:r>
    </w:p>
    <w:p>
      <w:pPr>
        <w:rPr>
          <w:rFonts w:hint="default" w:ascii="Times New Roman" w:hAnsi="Times New Roman" w:eastAsia="Times New Roman" w:cs="Times New Roman"/>
        </w:rPr>
      </w:pPr>
      <w:r>
        <w:rPr>
          <w:rFonts w:hint="default" w:ascii="Times New Roman" w:hAnsi="Times New Roman" w:eastAsia="Times New Roman" w:cs="Times New Roman"/>
        </w:rPr>
        <w:t xml:space="preserve">Факторы, влияющие на мотивацию к достижениям, включают в себя: </w:t>
      </w:r>
    </w:p>
    <w:p>
      <w:pPr>
        <w:pStyle w:val="24"/>
        <w:numPr>
          <w:ilvl w:val="0"/>
          <w:numId w:val="1"/>
        </w:numPr>
        <w:spacing w:after="0" w:line="360" w:lineRule="auto"/>
        <w:ind w:left="0" w:firstLine="709"/>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 xml:space="preserve">Уровень мотивации достижений тесно связан с семейным образованием, полученным в детстве. </w:t>
      </w:r>
    </w:p>
    <w:p>
      <w:pPr>
        <w:pStyle w:val="24"/>
        <w:numPr>
          <w:ilvl w:val="0"/>
          <w:numId w:val="1"/>
        </w:numPr>
        <w:spacing w:after="0" w:line="360" w:lineRule="auto"/>
        <w:ind w:left="0" w:firstLine="709"/>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 xml:space="preserve">Слова и дела учителей влияют на силу мотивации учащихся к достижению. </w:t>
      </w:r>
    </w:p>
    <w:p>
      <w:pPr>
        <w:pStyle w:val="24"/>
        <w:numPr>
          <w:ilvl w:val="0"/>
          <w:numId w:val="1"/>
        </w:numPr>
        <w:spacing w:after="0" w:line="360" w:lineRule="auto"/>
        <w:ind w:left="0" w:firstLine="709"/>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 xml:space="preserve">Люди, которые часто участвуют в соревнованиях и соревнованиях, имеют более сильную мотивацию к достижению, чем обычные люди. </w:t>
      </w:r>
    </w:p>
    <w:p>
      <w:pPr>
        <w:pStyle w:val="24"/>
        <w:numPr>
          <w:ilvl w:val="0"/>
          <w:numId w:val="1"/>
        </w:numPr>
        <w:spacing w:after="0" w:line="360" w:lineRule="auto"/>
        <w:ind w:left="0" w:firstLine="709"/>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Академическая успеваемость студентов положительно связана с мотивацией к их успеваемости.</w:t>
      </w:r>
    </w:p>
    <w:p>
      <w:pPr>
        <w:pStyle w:val="24"/>
        <w:numPr>
          <w:ilvl w:val="0"/>
          <w:numId w:val="1"/>
        </w:numPr>
        <w:spacing w:after="0" w:line="360" w:lineRule="auto"/>
        <w:ind w:left="0" w:firstLine="709"/>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 xml:space="preserve">человек о сложности работы влияют на мотивацию достижения результатов. </w:t>
      </w:r>
    </w:p>
    <w:p>
      <w:pPr>
        <w:pStyle w:val="24"/>
        <w:numPr>
          <w:ilvl w:val="0"/>
          <w:numId w:val="1"/>
        </w:numPr>
        <w:spacing w:after="0" w:line="360" w:lineRule="auto"/>
        <w:ind w:left="0" w:firstLine="709"/>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 xml:space="preserve">Личность влияет на мотивацию достижений. </w:t>
      </w:r>
      <w:r>
        <w:rPr>
          <w:rFonts w:hint="default" w:ascii="Times New Roman" w:hAnsi="Times New Roman" w:eastAsia="Times New Roman" w:cs="Times New Roman"/>
          <w:sz w:val="28"/>
          <w:szCs w:val="28"/>
        </w:rPr>
        <w:t xml:space="preserve">Сила мотивации к достижениям </w:t>
      </w:r>
    </w:p>
    <w:p>
      <w:pPr>
        <w:pStyle w:val="24"/>
        <w:numPr>
          <w:ilvl w:val="0"/>
          <w:numId w:val="1"/>
        </w:numPr>
        <w:spacing w:after="0" w:line="360" w:lineRule="auto"/>
        <w:ind w:left="0" w:firstLine="709"/>
        <w:rPr>
          <w:rFonts w:hint="default" w:ascii="Times New Roman" w:hAnsi="Times New Roman" w:eastAsia="Times New Roman" w:cs="Times New Roman"/>
          <w:lang w:val="ru-RU"/>
        </w:rPr>
      </w:pPr>
      <w:r>
        <w:rPr>
          <w:rFonts w:hint="default" w:ascii="Times New Roman" w:hAnsi="Times New Roman" w:eastAsia="Times New Roman" w:cs="Times New Roman"/>
          <w:sz w:val="28"/>
          <w:szCs w:val="28"/>
          <w:lang w:val="ru-RU"/>
        </w:rPr>
        <w:t>групп связана с природной средой и социокультурными условиями.</w:t>
      </w:r>
    </w:p>
    <w:p>
      <w:pPr>
        <w:rPr>
          <w:rFonts w:hint="default" w:ascii="Times New Roman" w:hAnsi="Times New Roman" w:eastAsia="Times New Roman" w:cs="Times New Roman"/>
        </w:rPr>
      </w:pPr>
      <w:r>
        <w:rPr>
          <w:rFonts w:hint="default" w:ascii="Times New Roman" w:hAnsi="Times New Roman" w:eastAsia="Times New Roman" w:cs="Times New Roman"/>
        </w:rPr>
        <w:t>Цель — это конкретный стандарт достижения или результат, к которому стремится человек, который является будущим состоянием, ожидаемым человеком. Мотивация должна иметь цель, которая направляет направление индивидуального поведения и обеспечивает мотивацию. Понимание целью людей меняется от внешних побуждений к внутренним потребностям, что, в свою очередь, становится движущей силой поведения и способствует поведению. Например, школа является стимулом для детей, которые хотят ходить в школу. Под руководством взрослых дети имеют знания о школе, которая, в свою очередь, имеет желание ходить в школу. Это желание является движущей силой поведения детей.</w:t>
      </w:r>
    </w:p>
    <w:p>
      <w:pPr>
        <w:rPr>
          <w:rFonts w:hint="default" w:ascii="Times New Roman" w:hAnsi="Times New Roman" w:eastAsia="Times New Roman" w:cs="Times New Roman"/>
        </w:rPr>
      </w:pPr>
      <w:r>
        <w:rPr>
          <w:rFonts w:hint="default" w:ascii="Times New Roman" w:hAnsi="Times New Roman" w:eastAsia="Times New Roman" w:cs="Times New Roman"/>
        </w:rPr>
        <w:t>Мотивация имеет три функции: 1) функция возбуждения, стимулирование человека к определенному поведению; 2) указание на функцию, так что поведение человека указывает на определенную цель. 3) Поддерживать и регулировать функции, чтобы поведение человека могло длиться определенный период времени, а также регулировать интенсивность и направление поведения.</w:t>
      </w:r>
    </w:p>
    <w:p>
      <w:pPr>
        <w:rPr>
          <w:rFonts w:hint="default" w:ascii="Times New Roman" w:hAnsi="Times New Roman" w:eastAsia="Times New Roman" w:cs="Times New Roman"/>
        </w:rPr>
      </w:pPr>
      <w:r>
        <w:rPr>
          <w:rFonts w:hint="default" w:ascii="Times New Roman" w:hAnsi="Times New Roman" w:eastAsia="Times New Roman" w:cs="Times New Roman"/>
        </w:rPr>
        <w:t>1. Мотивация — это внутренний психологический процесс или внутренняя мотивация отдельных действий под руководством цели или объекта. Мотивация — это внутренний психологический процесс, который не может наблюдаться напрямую, но может быть выведен из такого поведения, как выбор задачи, степень усилий, настойчивость активности и словесное выражение. Мотивация должна иметь цель, которая направляет направление индивидуального поведения и обеспечивает мотивацию. Мотивация требует действий, которые мотивируют людей к достижению своих целей.</w:t>
      </w:r>
    </w:p>
    <w:p>
      <w:pPr>
        <w:rPr>
          <w:rFonts w:hint="default" w:ascii="Times New Roman" w:hAnsi="Times New Roman" w:eastAsia="Times New Roman" w:cs="Times New Roman"/>
        </w:rPr>
      </w:pPr>
      <w:r>
        <w:rPr>
          <w:rFonts w:hint="default" w:ascii="Times New Roman" w:hAnsi="Times New Roman" w:eastAsia="Times New Roman" w:cs="Times New Roman"/>
        </w:rPr>
        <w:t>2. Мотивация имеет функции активации, указания, обслуживания и настройки. Мотивация является основным аспектом индивидуальной энергии. Она имеет функцию инициирования поведения, которое может способствовать тому, чтобы люди производили определенные виды деятельности и заставляют людей переходили от статического к активному. В то же время он также может указывать на поведение определенного объекта или цели. Когда индивидуальная деятельность генерируется мотивационной мотивацией, может ли они сохраняться в деятельности, также регулируется и доминирует мотивация.</w:t>
      </w:r>
    </w:p>
    <w:p>
      <w:pPr>
        <w:overflowPunct w:val="0"/>
        <w:rPr>
          <w:rFonts w:hint="default" w:ascii="Times New Roman" w:hAnsi="Times New Roman" w:cs="Times New Roman"/>
        </w:rPr>
      </w:pPr>
      <w:r>
        <w:rPr>
          <w:rFonts w:hint="default" w:ascii="Times New Roman" w:hAnsi="Times New Roman" w:cs="Times New Roman"/>
        </w:rPr>
        <w:t>Итак, на практике доказано, что удержать талантливых профессионалов только за счет увеличения вознаграждения не удастся. И не все работодатели готовы бороться за более высокую зарплату. Для многих это дешево и легко - помочь персоналу оплатить еду, оплатить счет за мобильную связь и т. Д. Эти льготы помогают создать лучшую рабочую среду, чтобы сотрудник был доволен своей работой, а не только из-за заработной платы.</w:t>
      </w:r>
    </w:p>
    <w:p>
      <w:pPr>
        <w:overflowPunct w:val="0"/>
        <w:rPr>
          <w:rFonts w:hint="default" w:ascii="Times New Roman" w:hAnsi="Times New Roman" w:cs="Times New Roman"/>
        </w:rPr>
      </w:pPr>
      <w:r>
        <w:rPr>
          <w:rFonts w:hint="default" w:ascii="Times New Roman" w:hAnsi="Times New Roman" w:cs="Times New Roman"/>
        </w:rPr>
        <w:t>В целом, управление рынком и сообществом постоянно развивается и развивается, поэтому важно своевременно улучшать управление и добросовестность сотрудников, адаптируясь к конкретным ситуациям, возникающим в текущем и уникальном подходе. организация.</w:t>
      </w:r>
    </w:p>
    <w:p>
      <w:pPr>
        <w:overflowPunct w:val="0"/>
        <w:rPr>
          <w:rStyle w:val="21"/>
          <w:rFonts w:hint="default" w:ascii="Times New Roman" w:hAnsi="Times New Roman" w:cs="Times New Roman"/>
          <w:color w:val="000000" w:themeColor="text1"/>
          <w:szCs w:val="28"/>
          <w:shd w:val="clear" w:color="auto" w:fill="FFFFFF"/>
          <w14:textFill>
            <w14:solidFill>
              <w14:schemeClr w14:val="tx1"/>
            </w14:solidFill>
          </w14:textFill>
        </w:rPr>
      </w:pPr>
    </w:p>
    <w:p>
      <w:pPr>
        <w:pStyle w:val="2"/>
        <w:rPr>
          <w:rStyle w:val="21"/>
          <w:rFonts w:hint="default" w:ascii="Times New Roman" w:hAnsi="Times New Roman" w:eastAsia="Segoe UI" w:cs="Times New Roman"/>
          <w:bCs/>
          <w:color w:val="000000" w:themeColor="text1"/>
          <w:szCs w:val="28"/>
          <w:shd w:val="clear" w:color="auto" w:fill="FFFFFF"/>
          <w14:textFill>
            <w14:solidFill>
              <w14:schemeClr w14:val="tx1"/>
            </w14:solidFill>
          </w14:textFill>
        </w:rPr>
      </w:pPr>
      <w:bookmarkStart w:id="4" w:name="_Toc86919086"/>
      <w:r>
        <w:rPr>
          <w:rStyle w:val="21"/>
          <w:rFonts w:hint="default" w:ascii="Times New Roman" w:hAnsi="Times New Roman" w:cs="Times New Roman"/>
          <w:bCs/>
          <w:color w:val="000000" w:themeColor="text1"/>
          <w:szCs w:val="28"/>
          <w:shd w:val="clear" w:color="auto" w:fill="FFFFFF"/>
          <w14:textFill>
            <w14:solidFill>
              <w14:schemeClr w14:val="tx1"/>
            </w14:solidFill>
          </w14:textFill>
        </w:rPr>
        <w:t>1.3 Основные качества руководителя службы управления персоналом в условиях интернационализации</w:t>
      </w:r>
      <w:bookmarkEnd w:id="4"/>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r>
        <w:rPr>
          <w:rFonts w:hint="default" w:ascii="Times New Roman" w:hAnsi="Times New Roman" w:cs="Times New Roman"/>
        </w:rPr>
        <w:t>Теория ролевой школы менеджера исходит из понимания традиционных функций управления. Минцберг считает, что традиционные функции управления сильно отличаются от того, что люди знают об управлении. Глубокие исследования, отсутствие эффективных доказательств не могут отразить истинное лицо и суть менеджерская работа.</w:t>
      </w:r>
    </w:p>
    <w:p>
      <w:pPr>
        <w:rPr>
          <w:rFonts w:hint="default" w:ascii="Times New Roman" w:hAnsi="Times New Roman" w:cs="Times New Roman"/>
        </w:rPr>
      </w:pPr>
      <w:r>
        <w:rPr>
          <w:rFonts w:hint="default" w:ascii="Times New Roman" w:hAnsi="Times New Roman" w:cs="Times New Roman"/>
        </w:rPr>
        <w:t>Теория роли менеджера разработана на основе современной теории организации предприятия и является результатом того, что менеджер становится своего рода профессией после разделения прав управления и собственности. Эта теория имеет большое значение не только для нашего понимания роли, характера работы, функций и обучения менеджеров, но и для того, как повысить эффективность работы менеджеров, особенно для реформирования традиционных систем управления Китая (таких как механизмы стимулирования, мониторинг механизмы, механизм принятия решений) имеет важное практическое значение. Поскольку работа менеджера чрезвычайно важна, власть очень сильна, а влияние его поведения очень далеко, как создать систему, которая не влияет на функции менеджера, но также может эффективно отображать его энтузиазм и креативность, и в то же время удержать его от злоупотребления властью. Создание современной системы предпринимательства является высшим приоритетом для нашей страны. Прошлый опыт показал, что в нашей старой системе управления не хватало всестороннего учета сложной роли менеджера, поэтому роль менеджера использовалась не в полной мере. Теория роли менеджера дает лучшую теорию для нашей реформы в этой области.</w:t>
      </w:r>
    </w:p>
    <w:p>
      <w:pPr>
        <w:rPr>
          <w:rFonts w:hint="default" w:ascii="Times New Roman" w:hAnsi="Times New Roman" w:cs="Times New Roman"/>
        </w:rPr>
      </w:pPr>
      <w:r>
        <w:rPr>
          <w:rFonts w:hint="default" w:ascii="Times New Roman" w:hAnsi="Times New Roman" w:cs="Times New Roman"/>
        </w:rPr>
        <w:t>Минцберг считает, что менеджеры обладают следующими характеристиками:</w:t>
      </w:r>
    </w:p>
    <w:p>
      <w:pPr>
        <w:rPr>
          <w:rFonts w:hint="default" w:ascii="Times New Roman" w:hAnsi="Times New Roman" w:cs="Times New Roman"/>
        </w:rPr>
      </w:pPr>
      <w:r>
        <w:rPr>
          <w:rFonts w:hint="default" w:ascii="Times New Roman" w:hAnsi="Times New Roman" w:cs="Times New Roman"/>
        </w:rPr>
        <w:t>1. Много работы, постоянный темп и очень мало свободного времени;</w:t>
      </w:r>
    </w:p>
    <w:p>
      <w:pPr>
        <w:rPr>
          <w:rFonts w:hint="default" w:ascii="Times New Roman" w:hAnsi="Times New Roman" w:cs="Times New Roman"/>
        </w:rPr>
      </w:pPr>
      <w:r>
        <w:rPr>
          <w:rFonts w:hint="default" w:ascii="Times New Roman" w:hAnsi="Times New Roman" w:cs="Times New Roman"/>
        </w:rPr>
        <w:t>2. Трудовая деятельность коротка, разнообразна и тривиальна, а поверхностность представляет собой профессиональную опасность для менеджеров;</w:t>
      </w:r>
    </w:p>
    <w:p>
      <w:pPr>
        <w:rPr>
          <w:rFonts w:hint="default" w:ascii="Times New Roman" w:hAnsi="Times New Roman" w:cs="Times New Roman"/>
        </w:rPr>
      </w:pPr>
      <w:r>
        <w:rPr>
          <w:rFonts w:hint="default" w:ascii="Times New Roman" w:hAnsi="Times New Roman" w:cs="Times New Roman"/>
        </w:rPr>
        <w:t>3. Стремятся отдавать приоритет более активной части работы - реалистичной, конкретной, ясной и нестандартной деятельности;</w:t>
      </w:r>
    </w:p>
    <w:p>
      <w:pPr>
        <w:rPr>
          <w:rFonts w:hint="default" w:ascii="Times New Roman" w:hAnsi="Times New Roman" w:cs="Times New Roman"/>
        </w:rPr>
      </w:pPr>
      <w:r>
        <w:rPr>
          <w:rFonts w:hint="default" w:ascii="Times New Roman" w:hAnsi="Times New Roman" w:cs="Times New Roman"/>
        </w:rPr>
        <w:t>4. Инструменты устного (телефон, встреча), письменного (документ) и наблюдательного (инспекционного) контакта предпочитают использовать устную беседу;</w:t>
      </w:r>
    </w:p>
    <w:p>
      <w:pPr>
        <w:rPr>
          <w:rFonts w:hint="default" w:ascii="Times New Roman" w:hAnsi="Times New Roman" w:cs="Times New Roman"/>
        </w:rPr>
      </w:pPr>
      <w:r>
        <w:rPr>
          <w:rFonts w:hint="default" w:ascii="Times New Roman" w:hAnsi="Times New Roman" w:cs="Times New Roman"/>
        </w:rPr>
        <w:t>5. Между его организацией и внешним миром внешние контакты с клиентами, поставщиками, деловыми партнерами, коллегами и другими лицами занимают от 1/3 до 1/2 времени контакта менеджера, а контакт с подчиненными занимает от 1/3 до 1/2 времени, а время контакта с начальником обычно составляет только 10%;</w:t>
      </w:r>
    </w:p>
    <w:p>
      <w:pPr>
        <w:rPr>
          <w:rFonts w:hint="default" w:ascii="Times New Roman" w:hAnsi="Times New Roman" w:cs="Times New Roman"/>
        </w:rPr>
      </w:pPr>
      <w:r>
        <w:rPr>
          <w:rFonts w:hint="default" w:ascii="Times New Roman" w:hAnsi="Times New Roman" w:cs="Times New Roman"/>
        </w:rPr>
        <w:t>6. Должность менеджера отражает сочетание ответственности и власти. Менеджер отвечает за предварительные решения, принимаемые на многих должностях, и они оговаривают многие из его долгосрочных обязательств; но менеджер может извлечь выгоду из своих обязательств во многих отношениях, таких как получение информации и выполнение руководящих должностей.</w:t>
      </w:r>
    </w:p>
    <w:p>
      <w:pPr>
        <w:rPr>
          <w:rFonts w:hint="default" w:ascii="Times New Roman" w:hAnsi="Times New Roman" w:cs="Times New Roman"/>
        </w:rPr>
      </w:pPr>
      <w:r>
        <w:rPr>
          <w:rFonts w:hint="default" w:ascii="Times New Roman" w:hAnsi="Times New Roman" w:cs="Times New Roman"/>
        </w:rPr>
        <w:t>Менеджеры обычно играют десять ролей. Эти десять ролей можно разделить на три категории:</w:t>
      </w:r>
    </w:p>
    <w:p>
      <w:pPr>
        <w:rPr>
          <w:rFonts w:hint="default" w:ascii="Times New Roman" w:hAnsi="Times New Roman" w:cs="Times New Roman"/>
        </w:rPr>
      </w:pPr>
      <w:r>
        <w:rPr>
          <w:rFonts w:hint="default" w:ascii="Times New Roman" w:hAnsi="Times New Roman" w:cs="Times New Roman"/>
        </w:rPr>
        <w:t>1. Роль межличностных отношений, включая роль главы, роль посредника и роль лидера;</w:t>
      </w:r>
    </w:p>
    <w:p>
      <w:pPr>
        <w:rPr>
          <w:rFonts w:hint="default" w:ascii="Times New Roman" w:hAnsi="Times New Roman" w:cs="Times New Roman"/>
        </w:rPr>
      </w:pPr>
      <w:r>
        <w:rPr>
          <w:rFonts w:hint="default" w:ascii="Times New Roman" w:hAnsi="Times New Roman" w:cs="Times New Roman"/>
        </w:rPr>
        <w:t>2. Роль информации, включая роль наблюдателя, роль коммуникатора и роль докладчика;</w:t>
      </w:r>
    </w:p>
    <w:p>
      <w:pPr>
        <w:rPr>
          <w:rFonts w:hint="default" w:ascii="Times New Roman" w:hAnsi="Times New Roman" w:cs="Times New Roman"/>
        </w:rPr>
      </w:pPr>
      <w:r>
        <w:rPr>
          <w:rFonts w:hint="default" w:ascii="Times New Roman" w:hAnsi="Times New Roman" w:cs="Times New Roman"/>
        </w:rPr>
        <w:t>3. Роль принятия решений, включая роль предпринимателя, роль лица, занимающегося устранением неполадок, роль распределителя ресурсов и роль переговорщика.</w:t>
      </w:r>
    </w:p>
    <w:p>
      <w:pPr>
        <w:rPr>
          <w:rFonts w:hint="default" w:ascii="Times New Roman" w:hAnsi="Times New Roman" w:cs="Times New Roman"/>
        </w:rPr>
      </w:pPr>
      <w:r>
        <w:rPr>
          <w:rFonts w:hint="default" w:ascii="Times New Roman" w:hAnsi="Times New Roman" w:cs="Times New Roman"/>
        </w:rPr>
        <w:t>Эти десять ролей представляют собой взаимосвязанное и неразрывное целое. Роль межличностных отношений проистекает из формальных полномочий и положения менеджера в организации; это, в свою очередь, создает три роли в информации, что делает его важным нервным центром для внутренней информации конкретной организации ; и уникальный статус получения информации. Менеджер занимает центральное положение в организации, чтобы принимать важные решения (стратегические решения), так что он может взять на себя четыре роли по принятию решений.</w:t>
      </w:r>
    </w:p>
    <w:p>
      <w:pPr>
        <w:rPr>
          <w:rFonts w:hint="default" w:ascii="Times New Roman" w:hAnsi="Times New Roman" w:cs="Times New Roman"/>
        </w:rPr>
      </w:pPr>
      <w:r>
        <w:rPr>
          <w:rFonts w:hint="default" w:ascii="Times New Roman" w:hAnsi="Times New Roman" w:cs="Times New Roman"/>
        </w:rPr>
        <w:t>Эти десять ролей показывают, что менеджер — это человек, который несет полную ответственность с организационной точки зрения, но на самом деле он должен взять на себя ряд профессиональных должностей, как универсал, так и эксперт.</w:t>
      </w:r>
    </w:p>
    <w:p>
      <w:pPr>
        <w:rPr>
          <w:rFonts w:hint="default" w:ascii="Times New Roman" w:hAnsi="Times New Roman" w:cs="Times New Roman"/>
        </w:rPr>
      </w:pPr>
      <w:r>
        <w:rPr>
          <w:rFonts w:hint="default" w:ascii="Times New Roman" w:hAnsi="Times New Roman" w:cs="Times New Roman"/>
        </w:rPr>
        <w:t>Школа ролей менеджера — это школа менеджмента, которая возникла только в 1970-х годах, и ее представителем является Генри Минцберг (Henry Mintzberg). Причина, по которой она называется школой ролей менеджера, заключается в том, что она учитывает позицию менеджера и работает с анализом роли менеджера как центра с целью повышения эффективности управления. «Менеджер», упоминаемый в этой школе, относится к главному лицу, отвечающему за формальную организацию или организационную единицу, с формальными полномочиями и должностями, в то время как понятие «роль» заимствовано из терминологии стадии и относится к определенному ответственность или набор организованных статусных моделей поведения.</w:t>
      </w:r>
    </w:p>
    <w:p>
      <w:pPr>
        <w:rPr>
          <w:rFonts w:hint="default" w:ascii="Times New Roman" w:hAnsi="Times New Roman" w:cs="Times New Roman"/>
        </w:rPr>
      </w:pPr>
      <w:r>
        <w:rPr>
          <w:rFonts w:hint="default" w:ascii="Times New Roman" w:hAnsi="Times New Roman" w:cs="Times New Roman"/>
        </w:rPr>
        <w:t>Школа исследовала и исследовала ключевые вопросы, такие как характеристики работы менеджеров, роли, которые они играют, разделение рабочих целей и типов управленческих должностей, факторы, влияющие на работу менеджеров, и повышение эффективности работы менеджеров. Они используют метод дневника, чтобы систематически наблюдать и регистрировать рабочую деятельность менеджера, а также классифицировать содержание работы менеджера вовремя и после наблюдения. Исследование Минцберга включает в себя исследование рабочих дневников руководителей высшего и среднего звена компании, постоянное наблюдение за лидерами уличных банд, администраторами больниц и руководителями производства, анализ трудовых книжек президента США и деятельность директоров мастерских. Типовой опрос, проведенный опрос о структуре работы топ-менеджеров. Обобщая собранные материалы, можно получить некоторую закономерность.</w:t>
      </w:r>
    </w:p>
    <w:p>
      <w:pPr>
        <w:rPr>
          <w:rFonts w:hint="default" w:ascii="Times New Roman" w:hAnsi="Times New Roman" w:cs="Times New Roman"/>
        </w:rPr>
      </w:pPr>
      <w:r>
        <w:rPr>
          <w:rFonts w:hint="default" w:ascii="Times New Roman" w:hAnsi="Times New Roman" w:cs="Times New Roman"/>
        </w:rPr>
        <w:t>На взгляд автора, ведущими качествами, качествами и проявлением лидерства лидера на международном уровне являются:</w:t>
      </w:r>
    </w:p>
    <w:p>
      <w:pPr>
        <w:rPr>
          <w:rFonts w:hint="default" w:ascii="Times New Roman" w:hAnsi="Times New Roman" w:cs="Times New Roman"/>
        </w:rPr>
      </w:pPr>
      <w:r>
        <w:rPr>
          <w:rFonts w:hint="default" w:ascii="Times New Roman" w:hAnsi="Times New Roman" w:cs="Times New Roman"/>
        </w:rPr>
        <w:t>- тщательное, непосредственное осуществление профессиональной и образовательной деятельности, в том числе управленческой;</w:t>
      </w:r>
    </w:p>
    <w:p>
      <w:pPr>
        <w:rPr>
          <w:rFonts w:hint="default" w:ascii="Times New Roman" w:hAnsi="Times New Roman" w:cs="Times New Roman"/>
        </w:rPr>
      </w:pPr>
      <w:r>
        <w:rPr>
          <w:rFonts w:hint="default" w:ascii="Times New Roman" w:hAnsi="Times New Roman" w:cs="Times New Roman"/>
        </w:rPr>
        <w:t>- быть включенным в управление связями с общественностью и отраслью посредством реализации специальных профессиональных качеств руководителя организации или группы в рамках административных функций; уровень материального состава и ведущая психологическая квалификация как представителя профессионально-образовательной среды и руководителя организации или группы;</w:t>
      </w:r>
    </w:p>
    <w:p>
      <w:pPr>
        <w:rPr>
          <w:rFonts w:hint="default" w:ascii="Times New Roman" w:hAnsi="Times New Roman" w:cs="Times New Roman"/>
        </w:rPr>
      </w:pPr>
      <w:r>
        <w:rPr>
          <w:rFonts w:hint="default" w:ascii="Times New Roman" w:hAnsi="Times New Roman" w:cs="Times New Roman"/>
        </w:rPr>
        <w:t>- формирование опыта, знаний и академического и этического образования, управленческой этики, системы индивидуальных стандартов административной деятельности и профессиональной жизни [15].</w:t>
      </w:r>
    </w:p>
    <w:p>
      <w:pPr>
        <w:rPr>
          <w:rFonts w:hint="default" w:ascii="Times New Roman" w:hAnsi="Times New Roman" w:cs="Times New Roman"/>
        </w:rPr>
      </w:pPr>
      <w:r>
        <w:rPr>
          <w:rFonts w:hint="default" w:ascii="Times New Roman" w:hAnsi="Times New Roman" w:cs="Times New Roman"/>
        </w:rPr>
        <w:t>С другой стороны, изучение результатов их научных исследований и вопросов других наук показывает знакомство с процессом понимания значения профессионального развития и основных различий между лидерами (Таблица 1).</w:t>
      </w:r>
    </w:p>
    <w:p>
      <w:pPr>
        <w:ind w:firstLine="0"/>
        <w:jc w:val="center"/>
        <w:rPr>
          <w:rFonts w:hint="default" w:ascii="Times New Roman" w:hAnsi="Times New Roman" w:cs="Times New Roman"/>
        </w:rPr>
      </w:pPr>
      <w:r>
        <w:rPr>
          <w:rFonts w:hint="default" w:ascii="Times New Roman" w:hAnsi="Times New Roman" w:cs="Times New Roman"/>
        </w:rPr>
        <w:t>Таблица 1 - Методология к профессиональному развитию специалистов [30, c. 176]</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266"/>
        <w:gridCol w:w="1701"/>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62" w:type="dxa"/>
          </w:tcPr>
          <w:p>
            <w:pPr>
              <w:pStyle w:val="26"/>
              <w:rPr>
                <w:rFonts w:hint="default" w:ascii="Times New Roman" w:hAnsi="Times New Roman" w:cs="Times New Roman"/>
              </w:rPr>
            </w:pPr>
            <w:r>
              <w:rPr>
                <w:rFonts w:hint="default" w:ascii="Times New Roman" w:hAnsi="Times New Roman" w:cs="Times New Roman"/>
              </w:rPr>
              <w:t xml:space="preserve">№ </w:t>
            </w:r>
          </w:p>
          <w:p>
            <w:pPr>
              <w:pStyle w:val="26"/>
              <w:rPr>
                <w:rFonts w:hint="default" w:ascii="Times New Roman" w:hAnsi="Times New Roman" w:cs="Times New Roman"/>
              </w:rPr>
            </w:pPr>
            <w:r>
              <w:rPr>
                <w:rFonts w:hint="default" w:ascii="Times New Roman" w:hAnsi="Times New Roman" w:cs="Times New Roman"/>
              </w:rPr>
              <w:t xml:space="preserve">з/п </w:t>
            </w:r>
          </w:p>
        </w:tc>
        <w:tc>
          <w:tcPr>
            <w:tcW w:w="3266" w:type="dxa"/>
          </w:tcPr>
          <w:p>
            <w:pPr>
              <w:pStyle w:val="26"/>
              <w:rPr>
                <w:rFonts w:hint="default" w:ascii="Times New Roman" w:hAnsi="Times New Roman" w:cs="Times New Roman"/>
              </w:rPr>
            </w:pPr>
            <w:r>
              <w:rPr>
                <w:rFonts w:hint="default" w:ascii="Times New Roman" w:hAnsi="Times New Roman" w:cs="Times New Roman"/>
              </w:rPr>
              <w:t>Формы профессионального развития</w:t>
            </w:r>
          </w:p>
        </w:tc>
        <w:tc>
          <w:tcPr>
            <w:tcW w:w="1701" w:type="dxa"/>
          </w:tcPr>
          <w:p>
            <w:pPr>
              <w:pStyle w:val="26"/>
              <w:rPr>
                <w:rFonts w:hint="default" w:ascii="Times New Roman" w:hAnsi="Times New Roman" w:cs="Times New Roman"/>
              </w:rPr>
            </w:pPr>
            <w:r>
              <w:rPr>
                <w:rFonts w:hint="default" w:ascii="Times New Roman" w:hAnsi="Times New Roman" w:cs="Times New Roman"/>
              </w:rPr>
              <w:t>Объект развития</w:t>
            </w:r>
          </w:p>
        </w:tc>
        <w:tc>
          <w:tcPr>
            <w:tcW w:w="3543" w:type="dxa"/>
          </w:tcPr>
          <w:p>
            <w:pPr>
              <w:pStyle w:val="26"/>
              <w:rPr>
                <w:rFonts w:hint="default" w:ascii="Times New Roman" w:hAnsi="Times New Roman" w:cs="Times New Roman"/>
              </w:rPr>
            </w:pPr>
            <w:r>
              <w:rPr>
                <w:rFonts w:hint="default" w:ascii="Times New Roman" w:hAnsi="Times New Roman" w:cs="Times New Roman"/>
              </w:rPr>
              <w:t>Основа профессионального развития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62" w:type="dxa"/>
          </w:tcPr>
          <w:p>
            <w:pPr>
              <w:pStyle w:val="26"/>
              <w:rPr>
                <w:rFonts w:hint="default" w:ascii="Times New Roman" w:hAnsi="Times New Roman" w:cs="Times New Roman"/>
              </w:rPr>
            </w:pPr>
            <w:r>
              <w:rPr>
                <w:rFonts w:hint="default" w:ascii="Times New Roman" w:hAnsi="Times New Roman" w:cs="Times New Roman"/>
              </w:rPr>
              <w:t xml:space="preserve">1 </w:t>
            </w:r>
          </w:p>
        </w:tc>
        <w:tc>
          <w:tcPr>
            <w:tcW w:w="3266" w:type="dxa"/>
          </w:tcPr>
          <w:p>
            <w:pPr>
              <w:pStyle w:val="26"/>
              <w:rPr>
                <w:rFonts w:hint="default" w:ascii="Times New Roman" w:hAnsi="Times New Roman" w:cs="Times New Roman"/>
              </w:rPr>
            </w:pPr>
            <w:r>
              <w:rPr>
                <w:rFonts w:hint="default" w:ascii="Times New Roman" w:hAnsi="Times New Roman" w:cs="Times New Roman"/>
              </w:rPr>
              <w:t>Профессиональное становление</w:t>
            </w:r>
          </w:p>
        </w:tc>
        <w:tc>
          <w:tcPr>
            <w:tcW w:w="1701" w:type="dxa"/>
          </w:tcPr>
          <w:p>
            <w:pPr>
              <w:pStyle w:val="26"/>
              <w:rPr>
                <w:rFonts w:hint="default" w:ascii="Times New Roman" w:hAnsi="Times New Roman" w:cs="Times New Roman"/>
              </w:rPr>
            </w:pPr>
            <w:r>
              <w:rPr>
                <w:rFonts w:hint="default" w:ascii="Times New Roman" w:hAnsi="Times New Roman" w:cs="Times New Roman"/>
              </w:rPr>
              <w:t>Личность</w:t>
            </w:r>
          </w:p>
        </w:tc>
        <w:tc>
          <w:tcPr>
            <w:tcW w:w="3543" w:type="dxa"/>
          </w:tcPr>
          <w:p>
            <w:pPr>
              <w:pStyle w:val="26"/>
              <w:rPr>
                <w:rFonts w:hint="default" w:ascii="Times New Roman" w:hAnsi="Times New Roman" w:cs="Times New Roman"/>
              </w:rPr>
            </w:pPr>
            <w:r>
              <w:rPr>
                <w:rFonts w:hint="default" w:ascii="Times New Roman" w:hAnsi="Times New Roman" w:cs="Times New Roman"/>
              </w:rPr>
              <w:t>Социум, ведущая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62" w:type="dxa"/>
          </w:tcPr>
          <w:p>
            <w:pPr>
              <w:pStyle w:val="26"/>
              <w:rPr>
                <w:rFonts w:hint="default" w:ascii="Times New Roman" w:hAnsi="Times New Roman" w:cs="Times New Roman"/>
              </w:rPr>
            </w:pPr>
            <w:r>
              <w:rPr>
                <w:rFonts w:hint="default" w:ascii="Times New Roman" w:hAnsi="Times New Roman" w:cs="Times New Roman"/>
              </w:rPr>
              <w:t xml:space="preserve">2 </w:t>
            </w:r>
          </w:p>
        </w:tc>
        <w:tc>
          <w:tcPr>
            <w:tcW w:w="3266" w:type="dxa"/>
          </w:tcPr>
          <w:p>
            <w:pPr>
              <w:pStyle w:val="26"/>
              <w:rPr>
                <w:rFonts w:hint="default" w:ascii="Times New Roman" w:hAnsi="Times New Roman" w:cs="Times New Roman"/>
              </w:rPr>
            </w:pPr>
            <w:r>
              <w:rPr>
                <w:rFonts w:hint="default" w:ascii="Times New Roman" w:hAnsi="Times New Roman" w:cs="Times New Roman"/>
              </w:rPr>
              <w:t>Профессионализация</w:t>
            </w:r>
          </w:p>
        </w:tc>
        <w:tc>
          <w:tcPr>
            <w:tcW w:w="1701" w:type="dxa"/>
          </w:tcPr>
          <w:p>
            <w:pPr>
              <w:pStyle w:val="26"/>
              <w:rPr>
                <w:rFonts w:hint="default" w:ascii="Times New Roman" w:hAnsi="Times New Roman" w:cs="Times New Roman"/>
              </w:rPr>
            </w:pPr>
            <w:r>
              <w:rPr>
                <w:rFonts w:hint="default" w:ascii="Times New Roman" w:hAnsi="Times New Roman" w:cs="Times New Roman"/>
              </w:rPr>
              <w:t>Субъект деятельности</w:t>
            </w:r>
          </w:p>
        </w:tc>
        <w:tc>
          <w:tcPr>
            <w:tcW w:w="3543" w:type="dxa"/>
          </w:tcPr>
          <w:p>
            <w:pPr>
              <w:pStyle w:val="26"/>
              <w:rPr>
                <w:rFonts w:hint="default" w:ascii="Times New Roman" w:hAnsi="Times New Roman" w:cs="Times New Roman"/>
              </w:rPr>
            </w:pPr>
            <w:r>
              <w:rPr>
                <w:rFonts w:hint="default" w:ascii="Times New Roman" w:hAnsi="Times New Roman" w:cs="Times New Roman"/>
              </w:rPr>
              <w:t>Уровни успешного выполнения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62" w:type="dxa"/>
          </w:tcPr>
          <w:p>
            <w:pPr>
              <w:pStyle w:val="26"/>
              <w:rPr>
                <w:rFonts w:hint="default" w:ascii="Times New Roman" w:hAnsi="Times New Roman" w:cs="Times New Roman"/>
              </w:rPr>
            </w:pPr>
            <w:r>
              <w:rPr>
                <w:rFonts w:hint="default" w:ascii="Times New Roman" w:hAnsi="Times New Roman" w:cs="Times New Roman"/>
              </w:rPr>
              <w:t xml:space="preserve">3 </w:t>
            </w:r>
          </w:p>
        </w:tc>
        <w:tc>
          <w:tcPr>
            <w:tcW w:w="3266" w:type="dxa"/>
          </w:tcPr>
          <w:p>
            <w:pPr>
              <w:pStyle w:val="26"/>
              <w:rPr>
                <w:rFonts w:hint="default" w:ascii="Times New Roman" w:hAnsi="Times New Roman" w:cs="Times New Roman"/>
              </w:rPr>
            </w:pPr>
            <w:r>
              <w:rPr>
                <w:rFonts w:hint="default" w:ascii="Times New Roman" w:hAnsi="Times New Roman" w:cs="Times New Roman"/>
              </w:rPr>
              <w:t>Личностно-профессиональное развитие</w:t>
            </w:r>
          </w:p>
        </w:tc>
        <w:tc>
          <w:tcPr>
            <w:tcW w:w="1701" w:type="dxa"/>
          </w:tcPr>
          <w:p>
            <w:pPr>
              <w:pStyle w:val="26"/>
              <w:rPr>
                <w:rFonts w:hint="default" w:ascii="Times New Roman" w:hAnsi="Times New Roman" w:cs="Times New Roman"/>
              </w:rPr>
            </w:pPr>
            <w:r>
              <w:rPr>
                <w:rFonts w:hint="default" w:ascii="Times New Roman" w:hAnsi="Times New Roman" w:cs="Times New Roman"/>
              </w:rPr>
              <w:t>Зрелая личность</w:t>
            </w:r>
          </w:p>
        </w:tc>
        <w:tc>
          <w:tcPr>
            <w:tcW w:w="3543" w:type="dxa"/>
          </w:tcPr>
          <w:p>
            <w:pPr>
              <w:pStyle w:val="26"/>
              <w:rPr>
                <w:rFonts w:hint="default" w:ascii="Times New Roman" w:hAnsi="Times New Roman" w:cs="Times New Roman"/>
              </w:rPr>
            </w:pPr>
            <w:r>
              <w:rPr>
                <w:rFonts w:hint="default" w:ascii="Times New Roman" w:hAnsi="Times New Roman" w:cs="Times New Roman"/>
              </w:rPr>
              <w:t>Самоактуализация</w:t>
            </w: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Таким образом, анализ основных этапов профессиональной структуры, представленный С.А. Трушковым, показывает, что это сложный и противоречивый шаг [25].</w:t>
      </w:r>
    </w:p>
    <w:p>
      <w:pPr>
        <w:rPr>
          <w:rFonts w:hint="default" w:ascii="Times New Roman" w:hAnsi="Times New Roman" w:cs="Times New Roman"/>
        </w:rPr>
      </w:pPr>
      <w:r>
        <w:rPr>
          <w:rFonts w:hint="default" w:ascii="Times New Roman" w:hAnsi="Times New Roman" w:cs="Times New Roman"/>
        </w:rPr>
        <w:t>Такие факторы, как условия работы, профессиональный статус, статус лидера, имеют огромное влияние на то, насколько хорошо продвигается деятельность группы, каковы взгляды команды, какие отношения развиваются между детьми.</w:t>
      </w:r>
    </w:p>
    <w:p>
      <w:pPr>
        <w:rPr>
          <w:rFonts w:hint="default" w:ascii="Times New Roman" w:hAnsi="Times New Roman" w:cs="Times New Roman"/>
        </w:rPr>
      </w:pPr>
      <w:r>
        <w:rPr>
          <w:rFonts w:hint="default" w:ascii="Times New Roman" w:hAnsi="Times New Roman" w:cs="Times New Roman"/>
        </w:rPr>
        <w:t>Чтобы лидерство было эффективным, лидер должен иметь опыт работы, а это требует дополнительных ресурсов и личных качеств. Отечественные и зарубежные ученые активно занимаются изучением роли и личности лидера. Это связано с тем, что так называемый технологический сектор режиссерской работы растет в геометрической прогрессии.</w:t>
      </w:r>
    </w:p>
    <w:p>
      <w:pPr>
        <w:rPr>
          <w:rFonts w:hint="default" w:ascii="Times New Roman" w:hAnsi="Times New Roman" w:cs="Times New Roman"/>
        </w:rPr>
      </w:pPr>
      <w:r>
        <w:rPr>
          <w:rFonts w:hint="default" w:ascii="Times New Roman" w:hAnsi="Times New Roman" w:cs="Times New Roman"/>
        </w:rPr>
        <w:t>Федосеев В.Н. считает, что личностные характеристики и психологические качества лидера играют важную роль в том, чтобы менеджмент работал в команде [26, с. 368].</w:t>
      </w:r>
    </w:p>
    <w:p>
      <w:pPr>
        <w:rPr>
          <w:rFonts w:hint="default" w:ascii="Times New Roman" w:hAnsi="Times New Roman" w:cs="Times New Roman"/>
        </w:rPr>
      </w:pPr>
      <w:r>
        <w:rPr>
          <w:rFonts w:hint="default" w:ascii="Times New Roman" w:hAnsi="Times New Roman" w:cs="Times New Roman"/>
        </w:rPr>
        <w:t>Если мы оценим эффективную работу лидера на любом уровне управления, становится ясно, что она определяется такими показателями, как успех и достижения.</w:t>
      </w:r>
    </w:p>
    <w:p>
      <w:pPr>
        <w:rPr>
          <w:rFonts w:hint="default" w:ascii="Times New Roman" w:hAnsi="Times New Roman" w:cs="Times New Roman"/>
        </w:rPr>
      </w:pPr>
      <w:r>
        <w:rPr>
          <w:rFonts w:hint="default" w:ascii="Times New Roman" w:hAnsi="Times New Roman" w:cs="Times New Roman"/>
        </w:rPr>
        <w:t>Пугачев В.П. в своей работе, рассматривая экспертизу с точки зрения организации, включает следующие разделы [21, с. 402]:</w:t>
      </w:r>
    </w:p>
    <w:p>
      <w:pPr>
        <w:rPr>
          <w:rFonts w:hint="default" w:ascii="Times New Roman" w:hAnsi="Times New Roman" w:cs="Times New Roman"/>
        </w:rPr>
      </w:pPr>
      <w:r>
        <w:rPr>
          <w:rFonts w:hint="default" w:ascii="Times New Roman" w:hAnsi="Times New Roman" w:cs="Times New Roman"/>
        </w:rPr>
        <w:t>- вообще учитываются лицо и его или ее имущество;</w:t>
      </w:r>
    </w:p>
    <w:p>
      <w:pPr>
        <w:rPr>
          <w:rFonts w:hint="default" w:ascii="Times New Roman" w:hAnsi="Times New Roman" w:cs="Times New Roman"/>
        </w:rPr>
      </w:pPr>
      <w:r>
        <w:rPr>
          <w:rFonts w:hint="default" w:ascii="Times New Roman" w:hAnsi="Times New Roman" w:cs="Times New Roman"/>
        </w:rPr>
        <w:t>- при выявлении профессионала учитываются особенности, его способности, его способности;</w:t>
      </w:r>
    </w:p>
    <w:p>
      <w:pPr>
        <w:rPr>
          <w:rFonts w:hint="default" w:ascii="Times New Roman" w:hAnsi="Times New Roman" w:cs="Times New Roman"/>
        </w:rPr>
      </w:pPr>
      <w:r>
        <w:rPr>
          <w:rFonts w:hint="default" w:ascii="Times New Roman" w:hAnsi="Times New Roman" w:cs="Times New Roman"/>
        </w:rPr>
        <w:t>- учитывать конкретные факторы, как эксперт получает информацию, работает с ней, как он может принимать управленческие решения;</w:t>
      </w:r>
    </w:p>
    <w:p>
      <w:pPr>
        <w:rPr>
          <w:rFonts w:hint="default" w:ascii="Times New Roman" w:hAnsi="Times New Roman" w:cs="Times New Roman"/>
        </w:rPr>
      </w:pPr>
      <w:r>
        <w:rPr>
          <w:rFonts w:hint="default" w:ascii="Times New Roman" w:hAnsi="Times New Roman" w:cs="Times New Roman"/>
        </w:rPr>
        <w:t>- важен уровень профессионального внимания, как он организует себя в разных областях знаний;</w:t>
      </w:r>
    </w:p>
    <w:p>
      <w:pPr>
        <w:rPr>
          <w:rFonts w:hint="default" w:ascii="Times New Roman" w:hAnsi="Times New Roman" w:cs="Times New Roman"/>
        </w:rPr>
      </w:pPr>
      <w:r>
        <w:rPr>
          <w:rFonts w:hint="default" w:ascii="Times New Roman" w:hAnsi="Times New Roman" w:cs="Times New Roman"/>
        </w:rPr>
        <w:t>- учет психологических особенностей профессионала, того, как он встречает события, различные вызовы и нагрузки в своей профессиональной и командной деятельности;</w:t>
      </w:r>
    </w:p>
    <w:p>
      <w:pPr>
        <w:rPr>
          <w:rFonts w:hint="default" w:ascii="Times New Roman" w:hAnsi="Times New Roman" w:cs="Times New Roman"/>
        </w:rPr>
      </w:pPr>
      <w:r>
        <w:rPr>
          <w:rFonts w:hint="default" w:ascii="Times New Roman" w:hAnsi="Times New Roman" w:cs="Times New Roman"/>
        </w:rPr>
        <w:t>- как профессионал знает себя как свои качества по отношению к своим работам.</w:t>
      </w:r>
    </w:p>
    <w:p>
      <w:pPr>
        <w:rPr>
          <w:rFonts w:hint="default" w:ascii="Times New Roman" w:hAnsi="Times New Roman" w:cs="Times New Roman"/>
        </w:rPr>
      </w:pPr>
      <w:r>
        <w:rPr>
          <w:rFonts w:hint="default" w:ascii="Times New Roman" w:hAnsi="Times New Roman" w:cs="Times New Roman"/>
        </w:rPr>
        <w:t>Без профессиональной квалификации и качеств, по словам С.А. Трушкова, добиться высокого результата очень сложно. Чтобы быть экспертом в своей области, вам нужна так называемая мотивационная база, представляющая собой целую систему целей. Эти факторы приводят к осознанию того, что человек стремится выполнять свои профессиональные обязанности, стремится развивать навыки. По назначению могут быть разные ценности человека, его интересы, а также идеи и потребности, относящиеся к группе. В общем, ключевым компонентом этой цели является то, что их реализация происходит в ходе выступления. Для лидера очень важны опыт и дар опыта [25, с. 77].</w:t>
      </w:r>
    </w:p>
    <w:p>
      <w:pPr>
        <w:rPr>
          <w:rFonts w:hint="default" w:ascii="Times New Roman" w:hAnsi="Times New Roman" w:cs="Times New Roman"/>
        </w:rPr>
      </w:pPr>
      <w:r>
        <w:rPr>
          <w:rFonts w:hint="default" w:ascii="Times New Roman" w:hAnsi="Times New Roman" w:cs="Times New Roman"/>
        </w:rPr>
        <w:t>Маслов В.И. описывает профессиональный опыт как систему конкретных профессиональных знаний, опыта и практик. Что касается даров опыта, существует система типа [17, с. 288].</w:t>
      </w:r>
    </w:p>
    <w:p>
      <w:pPr>
        <w:rPr>
          <w:rFonts w:hint="default" w:ascii="Times New Roman" w:hAnsi="Times New Roman" w:cs="Times New Roman"/>
        </w:rPr>
      </w:pPr>
      <w:r>
        <w:rPr>
          <w:rFonts w:hint="default" w:ascii="Times New Roman" w:hAnsi="Times New Roman" w:cs="Times New Roman"/>
        </w:rPr>
        <w:t>Это включает в себя общие, уникальные и уникальные способности лидера. Эта способность уже может определить, насколько хорошо работает профессиональная деятельность и каков уровень развития лидерства. В целом, способность к опыту и опыту является основой для установления ключевых профессиональных качеств. Когда человек приобретает профессиональный опыт, это происходит одновременно с развитием старых навыков и появлением новых.</w:t>
      </w:r>
    </w:p>
    <w:p>
      <w:pPr>
        <w:rPr>
          <w:rFonts w:hint="default" w:ascii="Times New Roman" w:hAnsi="Times New Roman" w:cs="Times New Roman"/>
        </w:rPr>
      </w:pPr>
      <w:r>
        <w:rPr>
          <w:rFonts w:hint="default" w:ascii="Times New Roman" w:hAnsi="Times New Roman" w:cs="Times New Roman"/>
        </w:rPr>
        <w:t>Маслов считает, что в основе поведения лидера лежит так называемое профессиональное (истинное, уместное, анти позитивное и т. д.). Эти теории представляют собой специфическую систему экспертных оценок и приложений [7, с. 688].</w:t>
      </w:r>
    </w:p>
    <w:p>
      <w:pPr>
        <w:rPr>
          <w:rFonts w:hint="default" w:ascii="Times New Roman" w:hAnsi="Times New Roman" w:cs="Times New Roman"/>
        </w:rPr>
      </w:pPr>
      <w:r>
        <w:rPr>
          <w:rFonts w:hint="default" w:ascii="Times New Roman" w:hAnsi="Times New Roman" w:cs="Times New Roman"/>
        </w:rPr>
        <w:t>По мере того, как характер человека совершенствуется, он более полно исследует себя, учитывая все свои профессиональные потребности, способности и обучение, чтобы сопоставить свои потребности со своими способностями, ответов становится достаточно. Таким образом, по мере роста поведения лидера в группе этот человек становится профессионалом.</w:t>
      </w:r>
    </w:p>
    <w:p>
      <w:pPr>
        <w:rPr>
          <w:rFonts w:hint="default" w:ascii="Times New Roman" w:hAnsi="Times New Roman" w:cs="Times New Roman"/>
        </w:rPr>
      </w:pPr>
      <w:r>
        <w:rPr>
          <w:rFonts w:hint="default" w:ascii="Times New Roman" w:hAnsi="Times New Roman" w:cs="Times New Roman"/>
        </w:rPr>
        <w:t>Есть ряд условий, которым должен соответствовать профессиональный руководитель. Эти условия позволяют выявить проблему в организации и связать ее с деятельностью в отделе управления группой. Это позволяет лидеру принимать наиболее выгодные и значимые решения, учитывая при этом мнение команды. А главное, лидер может быстро возглавить команду и контролировать ее.</w:t>
      </w:r>
    </w:p>
    <w:p>
      <w:pPr>
        <w:rPr>
          <w:rFonts w:hint="default" w:ascii="Times New Roman" w:hAnsi="Times New Roman" w:cs="Times New Roman"/>
        </w:rPr>
      </w:pPr>
      <w:r>
        <w:rPr>
          <w:rFonts w:hint="default" w:ascii="Times New Roman" w:hAnsi="Times New Roman" w:cs="Times New Roman"/>
        </w:rPr>
        <w:t>Следующая характеристика лидера — это личностные качества. Черты личности, часто упоминаемые в различных исследованиях, представлены на Рисунке 2.</w:t>
      </w:r>
    </w:p>
    <w:p>
      <w:pPr>
        <w:ind w:firstLine="0"/>
        <w:rPr>
          <w:rFonts w:hint="default" w:ascii="Times New Roman" w:hAnsi="Times New Roman" w:cs="Times New Roman"/>
        </w:rPr>
      </w:pPr>
      <w:r>
        <w:rPr>
          <w:rFonts w:hint="default" w:ascii="Times New Roman" w:hAnsi="Times New Roman" w:cs="Times New Roman"/>
        </w:rPr>
        <w:drawing>
          <wp:inline distT="0" distB="0" distL="0" distR="0">
            <wp:extent cx="5868670" cy="2658110"/>
            <wp:effectExtent l="12700" t="12700" r="11430" b="889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pPr>
        <w:ind w:firstLine="0"/>
        <w:jc w:val="center"/>
        <w:rPr>
          <w:rFonts w:hint="default" w:ascii="Times New Roman" w:hAnsi="Times New Roman" w:cs="Times New Roman"/>
        </w:rPr>
      </w:pPr>
      <w:r>
        <w:rPr>
          <w:rFonts w:hint="default" w:ascii="Times New Roman" w:hAnsi="Times New Roman" w:cs="Times New Roman"/>
        </w:rPr>
        <w:t>Рисунок 2 - Наиболее часто упоминаемые в различных исследованиях черты личности руководителя [9]</w:t>
      </w:r>
    </w:p>
    <w:p>
      <w:pPr>
        <w:rPr>
          <w:rFonts w:hint="default" w:ascii="Times New Roman" w:hAnsi="Times New Roman" w:cs="Times New Roman"/>
        </w:rPr>
      </w:pPr>
      <w:r>
        <w:rPr>
          <w:rFonts w:hint="default" w:ascii="Times New Roman" w:hAnsi="Times New Roman" w:cs="Times New Roman"/>
        </w:rPr>
        <w:t>Характеристики часто включают возраст, пол, экономический статус и образование. Невозможно четко сказать о преимуществах определенных качеств для лидера - исходя из ваших взглядов на обязанности руководства.</w:t>
      </w:r>
    </w:p>
    <w:p>
      <w:pPr>
        <w:rPr>
          <w:rFonts w:hint="default" w:ascii="Times New Roman" w:hAnsi="Times New Roman" w:cs="Times New Roman"/>
        </w:rPr>
      </w:pPr>
      <w:r>
        <w:rPr>
          <w:rFonts w:hint="default" w:ascii="Times New Roman" w:hAnsi="Times New Roman" w:cs="Times New Roman"/>
        </w:rPr>
        <w:t>Компетентность, если рассматривать ее с точки зрения черт характера лидера, тесно связана с задачами, которые лидер выполняет, и тем, насколько хорошо эти функции выполняют.</w:t>
      </w:r>
    </w:p>
    <w:p>
      <w:pPr>
        <w:rPr>
          <w:rFonts w:hint="default" w:ascii="Times New Roman" w:hAnsi="Times New Roman" w:cs="Times New Roman"/>
        </w:rPr>
      </w:pPr>
      <w:r>
        <w:rPr>
          <w:rFonts w:hint="default" w:ascii="Times New Roman" w:hAnsi="Times New Roman" w:cs="Times New Roman"/>
        </w:rPr>
        <w:t>Способностей много, но такие способности в уме имеют особое влияние на лидера, на успешность выполнения его обязанностей. Следует отметить, что это состояние обычно средней степени тяжести.</w:t>
      </w:r>
    </w:p>
    <w:p>
      <w:pPr>
        <w:rPr>
          <w:rFonts w:hint="default" w:ascii="Times New Roman" w:hAnsi="Times New Roman" w:cs="Times New Roman"/>
        </w:rPr>
      </w:pPr>
      <w:r>
        <w:rPr>
          <w:rFonts w:hint="default" w:ascii="Times New Roman" w:hAnsi="Times New Roman" w:cs="Times New Roman"/>
        </w:rPr>
        <w:t>Помимо мудрости, лидеру нужны особый опыт и знания, оперативность, и осведомленность.</w:t>
      </w:r>
    </w:p>
    <w:p>
      <w:pPr>
        <w:rPr>
          <w:rFonts w:hint="default" w:ascii="Times New Roman" w:hAnsi="Times New Roman" w:cs="Times New Roman"/>
        </w:rPr>
      </w:pPr>
      <w:r>
        <w:rPr>
          <w:rFonts w:hint="default" w:ascii="Times New Roman" w:hAnsi="Times New Roman" w:cs="Times New Roman"/>
        </w:rPr>
        <w:t>Третье качество - личность. В литературе такие личные качества, как величие, уверенность, ответственность, стрессоустойчивость, целеустремленность, эмоциональная устойчивость, предприимчивость, коммуникативные навыки, независимость в испытаниях и др.</w:t>
      </w:r>
    </w:p>
    <w:p>
      <w:pPr>
        <w:rPr>
          <w:rFonts w:hint="default" w:ascii="Times New Roman" w:hAnsi="Times New Roman" w:cs="Times New Roman"/>
        </w:rPr>
      </w:pPr>
      <w:r>
        <w:rPr>
          <w:rFonts w:hint="default" w:ascii="Times New Roman" w:hAnsi="Times New Roman" w:cs="Times New Roman"/>
        </w:rPr>
        <w:t>Умение видеть проблему и задачи, которые необходимо решить, - основная ценность идей руководителя группы. И здесь важно создать систему, которая включает в себя: проблемы, проблемы, задачи, конкретные задачи и способы, которыми вы можете решить эти проблемы. Важно, чтобы руководитель находил комплексное решение, а затем решал конкретные проблемы.</w:t>
      </w:r>
    </w:p>
    <w:p>
      <w:pPr>
        <w:rPr>
          <w:rFonts w:hint="default" w:ascii="Times New Roman" w:hAnsi="Times New Roman" w:cs="Times New Roman"/>
        </w:rPr>
      </w:pPr>
      <w:r>
        <w:rPr>
          <w:rFonts w:hint="default" w:ascii="Times New Roman" w:hAnsi="Times New Roman" w:cs="Times New Roman"/>
        </w:rPr>
        <w:t>Важным требованием к руководителю команды является потребность в специализации и пунктуальности. Это связано с тем, что руководитель должен уметь планировать, чтобы не быть перегруженным мелкими задачами. Он должен видеть всю проблему и уметь быстро измениться. В этом смысле разум лидера можно сравнить с разумом «командира» [10, с. 288]. Например, литературу часто сравнивают с наполеоновской мыслью. Его отличительной особенностью было то, что он не делал акцент на детальных проектах. Это потому, что Наполеон умел легко конструировать. Этому способствовали его способность мыслить, способность творить и способность сочетать. Следует отметить, что он всегда тренировал перечисленные качества и выдвигал их на первый план.</w:t>
      </w:r>
    </w:p>
    <w:p>
      <w:pPr>
        <w:ind w:firstLine="426"/>
        <w:rPr>
          <w:rFonts w:hint="default" w:ascii="Times New Roman" w:hAnsi="Times New Roman" w:cs="Times New Roman"/>
        </w:rPr>
      </w:pPr>
      <w:r>
        <w:rPr>
          <w:rFonts w:hint="default" w:ascii="Times New Roman" w:hAnsi="Times New Roman" w:cs="Times New Roman"/>
        </w:rPr>
        <w:t>Формирование грамотного лидера в команде также можно представить в виде блокчейн-диаграммы, в которой каждый блок служит основой для развития опыта на следующем уровне (рисунок 3).</w:t>
      </w:r>
    </w:p>
    <w:p>
      <w:pPr>
        <w:ind w:firstLine="426"/>
        <w:rPr>
          <w:rFonts w:hint="default" w:ascii="Times New Roman" w:hAnsi="Times New Roman" w:cs="Times New Roman"/>
        </w:rPr>
      </w:pPr>
      <w:r>
        <w:rPr>
          <w:rFonts w:hint="default" w:ascii="Times New Roman" w:hAnsi="Times New Roman" w:cs="Times New Roman"/>
        </w:rPr>
        <w:drawing>
          <wp:inline distT="0" distB="0" distL="0" distR="0">
            <wp:extent cx="5486400" cy="3125470"/>
            <wp:effectExtent l="0" t="12700" r="0" b="1143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ind w:firstLine="0"/>
        <w:jc w:val="center"/>
        <w:rPr>
          <w:rFonts w:hint="default" w:ascii="Times New Roman" w:hAnsi="Times New Roman" w:cs="Times New Roman"/>
        </w:rPr>
      </w:pPr>
      <w:r>
        <w:rPr>
          <w:rFonts w:hint="default" w:ascii="Times New Roman" w:hAnsi="Times New Roman" w:cs="Times New Roman"/>
        </w:rPr>
        <w:t>Рисунок 3 - Этапы формирования компетентностного руководителя в коллективе [15]</w:t>
      </w:r>
    </w:p>
    <w:p>
      <w:pPr>
        <w:rPr>
          <w:rFonts w:hint="default" w:ascii="Times New Roman" w:hAnsi="Times New Roman" w:cs="Times New Roman"/>
        </w:rPr>
      </w:pPr>
      <w:r>
        <w:rPr>
          <w:rFonts w:hint="default" w:ascii="Times New Roman" w:hAnsi="Times New Roman" w:cs="Times New Roman"/>
        </w:rPr>
        <w:t>Признавая личные качества и позитивные социальные и социальные условия как один из ключевых компонентов компетентной управленческой профессиональной структуры, управленческие навыки включают в себя элементы знаний, приобретенных для обучения и практики. Практические материалы, включая информацию, работу, психологию и образование, и менеджмент - для организовать опыт, основанный на управленческом таланте и реализации в рамках существующих социальных и социальных отношений.</w:t>
      </w:r>
    </w:p>
    <w:p>
      <w:pPr>
        <w:rPr>
          <w:rFonts w:hint="default" w:ascii="Times New Roman" w:hAnsi="Times New Roman" w:cs="Times New Roman"/>
        </w:rPr>
      </w:pPr>
      <w:r>
        <w:rPr>
          <w:rFonts w:hint="default" w:ascii="Times New Roman" w:hAnsi="Times New Roman" w:cs="Times New Roman"/>
        </w:rPr>
        <w:t>С позиции Зайцева Г.Г. руководитель был бы в восторге, если бы благодаря своим личным качествам имел большое влияние на коллектив. Лидерам этого типа нужна сила, им нужна постоянная практика и их характеризует точность того, во что они верят [12, с. 352].</w:t>
      </w:r>
    </w:p>
    <w:p>
      <w:pPr>
        <w:rPr>
          <w:rFonts w:hint="default" w:ascii="Times New Roman" w:hAnsi="Times New Roman" w:cs="Times New Roman"/>
        </w:rPr>
      </w:pPr>
      <w:r>
        <w:rPr>
          <w:rFonts w:hint="default" w:ascii="Times New Roman" w:hAnsi="Times New Roman" w:cs="Times New Roman"/>
        </w:rPr>
        <w:t>Лидерские качества могут помочь во всех аспектах вашей карьеры, от подачи заявки до карьерного роста. Лидерство - одна из многих ценностей, которые ценят работодатели в сфере коммуникации. Лидерство - часто включает в себя другие личностные качества и коммуникативные навыки, которые помогут вам учиться и практиковаться с течением времени.</w:t>
      </w:r>
    </w:p>
    <w:p>
      <w:pPr>
        <w:rPr>
          <w:rFonts w:hint="default" w:ascii="Times New Roman" w:hAnsi="Times New Roman" w:cs="Times New Roman"/>
        </w:rPr>
      </w:pPr>
      <w:r>
        <w:rPr>
          <w:rFonts w:hint="default" w:ascii="Times New Roman" w:hAnsi="Times New Roman" w:cs="Times New Roman"/>
        </w:rPr>
        <w:t>Лидерские навыки — это навыки, которые используются для организации других для достижения общей цели. Независимо от того, занимаетесь ли вы руководящей позицией или занимаетесь управлением проектами, вам необходимо использовать лидерские навыки, чтобы побудить других выполнять набор задач по расписанию. Лидерство — это не сочетание навыков, а сочетание нескольких навыков, которые работают вместе.</w:t>
      </w:r>
    </w:p>
    <w:p>
      <w:pPr>
        <w:rPr>
          <w:rFonts w:hint="default" w:ascii="Times New Roman" w:hAnsi="Times New Roman" w:cs="Times New Roman"/>
        </w:rPr>
      </w:pPr>
      <w:r>
        <w:rPr>
          <w:rFonts w:hint="default" w:ascii="Times New Roman" w:hAnsi="Times New Roman" w:cs="Times New Roman"/>
        </w:rPr>
        <w:t>Эффективные лидеры важны для любой организации. Они могут формировать сильные команды внутри компании и обеспечивать успех проектов, инициатив или других видов деловой активности. Хороший лидер может стать лидером, если он или она имеет хорошие навыки межличностного общения и общения, а также учится тренировать и изучать свои лидерские качества.</w:t>
      </w:r>
    </w:p>
    <w:p>
      <w:pPr>
        <w:rPr>
          <w:rFonts w:hint="default" w:ascii="Times New Roman" w:hAnsi="Times New Roman" w:cs="Times New Roman"/>
        </w:rPr>
      </w:pPr>
      <w:r>
        <w:rPr>
          <w:rFonts w:hint="default" w:ascii="Times New Roman" w:hAnsi="Times New Roman" w:cs="Times New Roman"/>
        </w:rPr>
        <w:t>Большинство людей видели результаты как влиятельных, так и некомпетентных лидеров. Великие лидеры помогают сотрудникам объединяться, поддерживать позитивную атмосферу и устранять препятствия для команд. Хорошее лидерство также заразительно, побуждая коллег использовать положительные лидерские качества в своей работе.</w:t>
      </w:r>
    </w:p>
    <w:p>
      <w:pPr>
        <w:rPr>
          <w:rFonts w:hint="default" w:ascii="Times New Roman" w:hAnsi="Times New Roman" w:cs="Times New Roman"/>
        </w:rPr>
      </w:pPr>
      <w:r>
        <w:rPr>
          <w:rFonts w:hint="default" w:ascii="Times New Roman" w:hAnsi="Times New Roman" w:cs="Times New Roman"/>
        </w:rPr>
        <w:t>Практически любой положительный мягкий навык можно считать лидерским. Например, прислушиваясь к идеям и мыслям команды активного слушателя, она помогает им в работе над проектами. Например, сочувствие помогает лидерам понять, как команда думает о рабочем месте, окружающей среде и отношениях на рабочем месте.</w:t>
      </w:r>
    </w:p>
    <w:p>
      <w:pPr>
        <w:rPr>
          <w:rFonts w:hint="default" w:ascii="Times New Roman" w:hAnsi="Times New Roman" w:cs="Times New Roman"/>
        </w:rPr>
      </w:pPr>
      <w:r>
        <w:rPr>
          <w:rFonts w:hint="default" w:ascii="Times New Roman" w:hAnsi="Times New Roman" w:cs="Times New Roman"/>
        </w:rPr>
        <w:t>Если быть лидером - одна из целей вашей карьеры, вы должны включить свои лидерские качества в свое резюме. Включите ключевые черты личности, которые будут ценны для потенциальных работодателей Вы можете представить эти навыки в разных разделах своего резюме, например в сфере навыков и успехе за счет опыта. Сопроводительные письма - также отличное место, чтобы продемонстрировать свои лидерские качества.</w:t>
      </w:r>
    </w:p>
    <w:p>
      <w:pPr>
        <w:rPr>
          <w:rFonts w:hint="default" w:ascii="Times New Roman" w:hAnsi="Times New Roman" w:cs="Times New Roman"/>
        </w:rPr>
      </w:pPr>
      <w:r>
        <w:rPr>
          <w:rFonts w:hint="default" w:ascii="Times New Roman" w:hAnsi="Times New Roman" w:cs="Times New Roman"/>
        </w:rPr>
        <w:t>Таким образом, обобщая результаты первой главы, мы понимаем, что развитие справедливого, процветающего и социально ответственного общества невозможно без надлежащего использования человеческих ресурсов. Развитие социальной экономики определяется не столько исполнением методов производства, сколько человеком, его интеллектом, опытом и способностями. Рынок и система сообщества постоянно претерпевают изменения и развитие, поэтому важно со временем улучшать управление и добросовестность сотрудников, превращая их в уникальную ситуацию, которая возникает в текущей среде и организации.</w:t>
      </w:r>
    </w:p>
    <w:p>
      <w:pPr>
        <w:rPr>
          <w:rFonts w:hint="default" w:ascii="Times New Roman" w:hAnsi="Times New Roman" w:cs="Times New Roman"/>
        </w:rPr>
      </w:pPr>
      <w:r>
        <w:rPr>
          <w:rFonts w:hint="default" w:ascii="Times New Roman" w:hAnsi="Times New Roman" w:cs="Times New Roman"/>
        </w:rPr>
        <w:t>Именно качество характера лидера имеет ключевое значение для лидерства в команде. Но при этом подчеркивается, что у него есть и отрицательные побочные эффекты. Фактически, харизма может привести к потаканию своим слабостям или даже к лидеру. Если лидер не равен и имеет добрые намерения, и в то же время обладает определенной магической силой, он может инвестировать в это человеческое свойство. Такой лидер создаст определенный образ, который подчеркнет его силу, что очень просто, это может вызвать страх, очарование, страх, а за этим следует послушание. Современный лидер основан на взаимозависимости личной этики, знаний, опыта сообщества и расширенного опыта для улучшения благосостояния общества и общества.</w:t>
      </w:r>
    </w:p>
    <w:p>
      <w:pPr>
        <w:rPr>
          <w:rFonts w:hint="default" w:ascii="Times New Roman" w:hAnsi="Times New Roman" w:cs="Times New Roman"/>
        </w:rPr>
      </w:pPr>
      <w:r>
        <w:rPr>
          <w:rFonts w:hint="default" w:ascii="Times New Roman" w:hAnsi="Times New Roman" w:cs="Times New Roman"/>
        </w:rPr>
        <w:br w:type="page"/>
      </w:r>
    </w:p>
    <w:p>
      <w:pPr>
        <w:pStyle w:val="2"/>
        <w:rPr>
          <w:rFonts w:hint="default" w:ascii="Times New Roman" w:hAnsi="Times New Roman" w:cs="Times New Roman"/>
          <w:lang w:bidi="ar"/>
        </w:rPr>
      </w:pPr>
      <w:bookmarkStart w:id="5" w:name="_Toc86919087"/>
      <w:r>
        <w:rPr>
          <w:rFonts w:hint="default" w:ascii="Times New Roman" w:hAnsi="Times New Roman" w:eastAsia="Segoe UI" w:cs="Times New Roman"/>
          <w:shd w:val="clear" w:color="auto" w:fill="FFFFFF"/>
        </w:rPr>
        <w:t xml:space="preserve">Глава </w:t>
      </w:r>
      <w:r>
        <w:rPr>
          <w:rFonts w:hint="default" w:ascii="Times New Roman" w:hAnsi="Times New Roman" w:cs="Times New Roman"/>
          <w:shd w:val="clear" w:color="auto" w:fill="FFFFFF"/>
        </w:rPr>
        <w:t xml:space="preserve">2. Современное состояние управления человеческими ресурсами в организации </w:t>
      </w:r>
      <w:r>
        <w:rPr>
          <w:rFonts w:hint="default" w:ascii="Times New Roman" w:hAnsi="Times New Roman" w:cs="Times New Roman"/>
          <w:lang w:bidi="ar"/>
        </w:rPr>
        <w:t>Huawei</w:t>
      </w:r>
      <w:bookmarkEnd w:id="5"/>
    </w:p>
    <w:p>
      <w:pPr>
        <w:pStyle w:val="2"/>
        <w:rPr>
          <w:rFonts w:hint="default" w:ascii="Times New Roman" w:hAnsi="Times New Roman" w:eastAsia="宋体" w:cs="Times New Roman"/>
          <w:lang w:bidi="ar"/>
        </w:rPr>
      </w:pPr>
      <w:bookmarkStart w:id="6" w:name="_Toc86919088"/>
      <w:r>
        <w:rPr>
          <w:rFonts w:hint="default" w:ascii="Times New Roman" w:hAnsi="Times New Roman" w:cs="Times New Roman"/>
        </w:rPr>
        <w:t xml:space="preserve">2.1. Характеристика компании </w:t>
      </w:r>
      <w:r>
        <w:rPr>
          <w:rFonts w:hint="default" w:ascii="Times New Roman" w:hAnsi="Times New Roman" w:cs="Times New Roman"/>
          <w:lang w:val="en-US"/>
        </w:rPr>
        <w:t>Huawei</w:t>
      </w:r>
      <w:r>
        <w:rPr>
          <w:rFonts w:hint="default" w:ascii="Times New Roman" w:hAnsi="Times New Roman" w:cs="Times New Roman"/>
        </w:rPr>
        <w:t xml:space="preserve"> и параметры социологического опроса для изучения системы управления персоналом</w:t>
      </w:r>
      <w:bookmarkEnd w:id="6"/>
    </w:p>
    <w:p>
      <w:pPr>
        <w:rPr>
          <w:rFonts w:hint="default" w:ascii="Times New Roman" w:hAnsi="Times New Roman" w:cs="Times New Roman"/>
          <w:lang w:bidi="ar"/>
        </w:rPr>
      </w:pPr>
    </w:p>
    <w:p>
      <w:pPr>
        <w:rPr>
          <w:rFonts w:hint="default" w:ascii="Times New Roman" w:hAnsi="Times New Roman" w:cs="Times New Roman"/>
          <w:lang w:bidi="ar"/>
        </w:rPr>
      </w:pPr>
      <w:r>
        <w:rPr>
          <w:rFonts w:hint="default" w:ascii="Times New Roman" w:hAnsi="Times New Roman" w:cs="Times New Roman"/>
          <w:lang w:bidi="ar"/>
        </w:rPr>
        <w:t xml:space="preserve">Huawei Technology Co., Ltd., основанная в 1987 году, имеет штаб-квартиру в районе Лунган, город Шэньчжэнь, провинция Гуандун. </w:t>
      </w:r>
    </w:p>
    <w:p>
      <w:pPr>
        <w:rPr>
          <w:rFonts w:hint="default" w:ascii="Times New Roman" w:hAnsi="Times New Roman" w:cs="Times New Roman"/>
          <w:lang w:bidi="ar"/>
        </w:rPr>
      </w:pPr>
      <w:r>
        <w:rPr>
          <w:rFonts w:hint="default" w:ascii="Times New Roman" w:hAnsi="Times New Roman" w:cs="Times New Roman"/>
          <w:lang w:bidi="ar"/>
        </w:rPr>
        <w:t xml:space="preserve">Huawei является ведущим мировым поставщиком решений в области информационно-коммуникационных технологий (ИКТ). Он фокусируется на области ИКТ, придерживается надежной работы, непрерывных инноваций, открытого сотрудничества и создает комплексные преимущества решений для операторов связи, предприятий, терминалов и облачных вычислений и т. д., предоставляя операторов для клиентов и предприятий операторов. </w:t>
      </w:r>
    </w:p>
    <w:p>
      <w:pPr>
        <w:rPr>
          <w:rFonts w:hint="default" w:ascii="Times New Roman" w:hAnsi="Times New Roman" w:cs="Times New Roman"/>
          <w:lang w:bidi="ar"/>
        </w:rPr>
      </w:pPr>
      <w:r>
        <w:rPr>
          <w:rFonts w:hint="default" w:ascii="Times New Roman" w:hAnsi="Times New Roman" w:cs="Times New Roman"/>
          <w:lang w:bidi="ar"/>
        </w:rPr>
        <w:t xml:space="preserve">Отраслевые клиенты и потребители предоставляют конкурентоспособные ИКТ-решения, продукты и услуги и привержены реализации будущего информационного общества и построению более тесно взаимосвязанного мира. </w:t>
      </w:r>
    </w:p>
    <w:p>
      <w:pPr>
        <w:rPr>
          <w:rFonts w:hint="default" w:ascii="Times New Roman" w:hAnsi="Times New Roman" w:cs="Times New Roman"/>
          <w:lang w:bidi="ar"/>
        </w:rPr>
      </w:pPr>
      <w:r>
        <w:rPr>
          <w:rFonts w:hint="default" w:ascii="Times New Roman" w:hAnsi="Times New Roman" w:cs="Times New Roman"/>
          <w:lang w:bidi="ar"/>
        </w:rPr>
        <w:t>В 2013 году Huawei обогнала Ericsson, крупнейшего в мире производителя телекоммуникационного оборудования, заняв 315-е место в списке Fortune 500. Продукты и решения Huawei были применены в более чем 170 странах мира, обслуживая 45 из 50 лучших мировых операторов и 1/3 населения мира.</w:t>
      </w:r>
    </w:p>
    <w:p>
      <w:pPr>
        <w:rPr>
          <w:rFonts w:hint="default" w:ascii="Times New Roman" w:hAnsi="Times New Roman" w:cs="Times New Roman"/>
          <w:lang w:bidi="ar"/>
        </w:rPr>
      </w:pPr>
      <w:r>
        <w:rPr>
          <w:rFonts w:hint="default" w:ascii="Times New Roman" w:hAnsi="Times New Roman" w:cs="Times New Roman"/>
          <w:lang w:bidi="ar"/>
        </w:rPr>
        <w:t>Huawei — это частное предприятие, на 100% принадлежащее сотрудникам. Собрание акционеров является авторитетом компании, в состав которой входят два акционера, профсоюз и Жэнь Чжэнфэй.</w:t>
      </w:r>
    </w:p>
    <w:p>
      <w:pPr>
        <w:rPr>
          <w:rFonts w:hint="default" w:ascii="Times New Roman" w:hAnsi="Times New Roman" w:cs="Times New Roman"/>
          <w:lang w:bidi="ar"/>
        </w:rPr>
      </w:pPr>
      <w:r>
        <w:rPr>
          <w:rFonts w:hint="default" w:ascii="Times New Roman" w:hAnsi="Times New Roman" w:cs="Times New Roman"/>
          <w:lang w:bidi="ar"/>
        </w:rPr>
        <w:t xml:space="preserve">Организация, в которой профсоюз выполняет обязанности акционеров и осуществляет права акционеров, является комитетом представителей акционеров. Представитель акционеров состоит из представителей всех акционеров, которые осуществляют соответствующие права от имени всех акционеров. </w:t>
      </w:r>
    </w:p>
    <w:p>
      <w:pPr>
        <w:rPr>
          <w:rFonts w:hint="default" w:ascii="Times New Roman" w:hAnsi="Times New Roman" w:cs="Times New Roman"/>
          <w:lang w:bidi="ar"/>
        </w:rPr>
      </w:pPr>
      <w:r>
        <w:rPr>
          <w:rFonts w:hint="default" w:ascii="Times New Roman" w:hAnsi="Times New Roman" w:cs="Times New Roman"/>
          <w:lang w:bidi="ar"/>
        </w:rPr>
        <w:t>Жэнь Чжэнфэй владеет акциями компании в качестве индивидуального акционера компании, а Жэнь Чжэнфэй также участвует в плане акций сотрудников. По состоянию на 31 декабря 2014 года общий капитальный вклад Жэнь Чжэнфэя был эквивалентен примерно 1,4% от общего капитала компании.</w:t>
      </w:r>
    </w:p>
    <w:p>
      <w:pPr>
        <w:rPr>
          <w:rFonts w:hint="default" w:ascii="Times New Roman" w:hAnsi="Times New Roman" w:cs="Times New Roman"/>
          <w:lang w:bidi="ar"/>
        </w:rPr>
      </w:pPr>
      <w:r>
        <w:rPr>
          <w:rFonts w:hint="default" w:ascii="Times New Roman" w:hAnsi="Times New Roman" w:cs="Times New Roman"/>
          <w:lang w:val="en-US" w:bidi="ar"/>
        </w:rPr>
        <w:t>H</w:t>
      </w:r>
      <w:r>
        <w:rPr>
          <w:rFonts w:hint="default" w:ascii="Times New Roman" w:hAnsi="Times New Roman" w:cs="Times New Roman"/>
          <w:lang w:bidi="ar"/>
        </w:rPr>
        <w:t>uawei обобщила корпоративную культуру «ориентированности на клиента и стремления» в 2012 году. Формирование его основной культуры также имеет много давних притоков, которые очень интересны и легко запоминаются, поэтому ее легко передать. В частности, следующим образом:</w:t>
      </w:r>
    </w:p>
    <w:p>
      <w:pPr>
        <w:rPr>
          <w:rFonts w:hint="default" w:ascii="Times New Roman" w:hAnsi="Times New Roman" w:cs="Times New Roman"/>
          <w:lang w:bidi="ar"/>
        </w:rPr>
      </w:pPr>
      <w:r>
        <w:rPr>
          <w:rFonts w:hint="default" w:ascii="Times New Roman" w:hAnsi="Times New Roman" w:cs="Times New Roman"/>
          <w:lang w:bidi="ar"/>
        </w:rPr>
        <w:t>I. Достижения клиентов: Обслуживание клиентов является единственной причиной существования Huawei, а потребности клиентов являются движущей силой развития Huawei.</w:t>
      </w:r>
    </w:p>
    <w:p>
      <w:pPr>
        <w:rPr>
          <w:rFonts w:hint="default" w:ascii="Times New Roman" w:hAnsi="Times New Roman" w:cs="Times New Roman"/>
          <w:lang w:bidi="ar"/>
        </w:rPr>
      </w:pPr>
      <w:r>
        <w:rPr>
          <w:rFonts w:hint="default" w:ascii="Times New Roman" w:hAnsi="Times New Roman" w:cs="Times New Roman"/>
          <w:lang w:bidi="ar"/>
        </w:rPr>
        <w:t>II. Тяжелая работа: Huawei не имеет скудных ресурсов, на которые можно положиться. Только тяжелая работа может завоевать уважение и доверие клиентов. Придерживайтесь борцов, чтобы борец мог получить разумную отдачу.</w:t>
      </w:r>
    </w:p>
    <w:p>
      <w:pPr>
        <w:rPr>
          <w:rFonts w:hint="default" w:ascii="Times New Roman" w:hAnsi="Times New Roman" w:cs="Times New Roman"/>
          <w:lang w:bidi="ar"/>
        </w:rPr>
      </w:pPr>
      <w:r>
        <w:rPr>
          <w:rFonts w:hint="default" w:ascii="Times New Roman" w:hAnsi="Times New Roman" w:cs="Times New Roman"/>
          <w:lang w:bidi="ar"/>
        </w:rPr>
        <w:t>III. Самокритика: только, придерживаясь самокритики, мы можем слушать, отказаться и продолжать превзойти, облегчить уважение и сотрудничество с другими, а также реализовать общее развитие клиентов, компаний, команд и частных лиц.</w:t>
      </w:r>
    </w:p>
    <w:p>
      <w:pPr>
        <w:rPr>
          <w:rFonts w:hint="default" w:ascii="Times New Roman" w:hAnsi="Times New Roman" w:cs="Times New Roman"/>
          <w:lang w:bidi="ar"/>
        </w:rPr>
      </w:pPr>
      <w:r>
        <w:rPr>
          <w:rFonts w:hint="default" w:ascii="Times New Roman" w:hAnsi="Times New Roman" w:cs="Times New Roman"/>
          <w:lang w:bidi="ar"/>
        </w:rPr>
        <w:t>IV. Открытость и предприимчивость: позитив и предприимчиво, храбрость к пионеру, приверженность открытости и инновациям.</w:t>
      </w:r>
    </w:p>
    <w:p>
      <w:pPr>
        <w:rPr>
          <w:rFonts w:hint="default" w:ascii="Times New Roman" w:hAnsi="Times New Roman" w:cs="Times New Roman"/>
          <w:lang w:bidi="ar"/>
        </w:rPr>
      </w:pPr>
      <w:r>
        <w:rPr>
          <w:rFonts w:hint="default" w:ascii="Times New Roman" w:hAnsi="Times New Roman" w:cs="Times New Roman"/>
          <w:lang w:bidi="ar"/>
        </w:rPr>
        <w:t>V. Искренность и надежность: Честность является самым важным нематериальным активом Huawei. Huawei настаивает на честном завоевании клиентов.</w:t>
      </w:r>
    </w:p>
    <w:p>
      <w:pPr>
        <w:rPr>
          <w:rFonts w:hint="default" w:ascii="Times New Roman" w:hAnsi="Times New Roman" w:cs="Times New Roman"/>
          <w:lang w:bidi="ar"/>
        </w:rPr>
      </w:pPr>
      <w:r>
        <w:rPr>
          <w:rFonts w:hint="default" w:ascii="Times New Roman" w:hAnsi="Times New Roman" w:cs="Times New Roman"/>
          <w:lang w:bidi="ar"/>
        </w:rPr>
        <w:t>VI. Командная работа: если вы выиграете, вы поднимете бокал, чтобы отпраздновать друг друга; если вы проиграете, вы будете бороться за спасение друг друга.</w:t>
      </w:r>
    </w:p>
    <w:p>
      <w:pPr>
        <w:rPr>
          <w:rFonts w:hint="default" w:ascii="Times New Roman" w:hAnsi="Times New Roman" w:cs="Times New Roman"/>
          <w:lang w:bidi="ar"/>
        </w:rPr>
      </w:pPr>
      <w:r>
        <w:rPr>
          <w:rFonts w:hint="default" w:ascii="Times New Roman" w:hAnsi="Times New Roman" w:cs="Times New Roman"/>
          <w:lang w:bidi="ar"/>
        </w:rPr>
        <w:t>Видение и миссия:</w:t>
      </w:r>
    </w:p>
    <w:p>
      <w:pPr>
        <w:rPr>
          <w:rFonts w:hint="default" w:ascii="Times New Roman" w:hAnsi="Times New Roman" w:cs="Times New Roman"/>
          <w:lang w:bidi="ar"/>
        </w:rPr>
      </w:pPr>
      <w:r>
        <w:rPr>
          <w:rFonts w:hint="default" w:ascii="Times New Roman" w:hAnsi="Times New Roman" w:cs="Times New Roman"/>
          <w:lang w:bidi="ar"/>
        </w:rPr>
        <w:t>I. Видение: Постройте умный мир, в котором все взаимосвязано.</w:t>
      </w:r>
    </w:p>
    <w:p>
      <w:pPr>
        <w:rPr>
          <w:rFonts w:hint="default" w:ascii="Times New Roman" w:hAnsi="Times New Roman" w:cs="Times New Roman"/>
          <w:lang w:bidi="ar"/>
        </w:rPr>
      </w:pPr>
      <w:r>
        <w:rPr>
          <w:rFonts w:hint="default" w:ascii="Times New Roman" w:hAnsi="Times New Roman" w:cs="Times New Roman"/>
          <w:lang w:bidi="ar"/>
        </w:rPr>
        <w:t>II. Миссия: Сосредоточьтесь на проблемах и давлении, вызывающих озабоченность клиентов, предоставляйте конкурентные коммуникационные решения и услуги и продолжайте создавать максимальную ценность для клиентов.</w:t>
      </w:r>
    </w:p>
    <w:p>
      <w:pPr>
        <w:rPr>
          <w:rFonts w:hint="default" w:ascii="Times New Roman" w:hAnsi="Times New Roman" w:cs="Times New Roman"/>
          <w:lang w:bidi="ar"/>
        </w:rPr>
      </w:pPr>
      <w:r>
        <w:rPr>
          <w:rFonts w:hint="default" w:ascii="Times New Roman" w:hAnsi="Times New Roman" w:cs="Times New Roman"/>
          <w:lang w:bidi="ar"/>
        </w:rPr>
        <w:t>Стратегия: ориентированная на клиента:</w:t>
      </w:r>
    </w:p>
    <w:p>
      <w:pPr>
        <w:pStyle w:val="24"/>
        <w:numPr>
          <w:ilvl w:val="0"/>
          <w:numId w:val="2"/>
        </w:numPr>
        <w:spacing w:after="0" w:line="360" w:lineRule="auto"/>
        <w:ind w:left="0" w:firstLine="709"/>
        <w:rPr>
          <w:rFonts w:hint="default" w:ascii="Times New Roman" w:hAnsi="Times New Roman" w:cs="Times New Roman"/>
          <w:sz w:val="28"/>
          <w:szCs w:val="28"/>
          <w:lang w:val="ru-RU" w:bidi="ar"/>
        </w:rPr>
      </w:pPr>
      <w:r>
        <w:rPr>
          <w:rFonts w:hint="default" w:ascii="Times New Roman" w:hAnsi="Times New Roman" w:cs="Times New Roman"/>
          <w:sz w:val="28"/>
          <w:szCs w:val="28"/>
          <w:lang w:val="ru-RU" w:bidi="ar"/>
        </w:rPr>
        <w:t xml:space="preserve">Обслуживание клиентов является единственной причиной существования </w:t>
      </w:r>
      <w:r>
        <w:rPr>
          <w:rFonts w:hint="default" w:ascii="Times New Roman" w:hAnsi="Times New Roman" w:cs="Times New Roman"/>
          <w:sz w:val="28"/>
          <w:szCs w:val="28"/>
          <w:lang w:bidi="ar"/>
        </w:rPr>
        <w:t>Huawei</w:t>
      </w:r>
      <w:r>
        <w:rPr>
          <w:rFonts w:hint="default" w:ascii="Times New Roman" w:hAnsi="Times New Roman" w:cs="Times New Roman"/>
          <w:sz w:val="28"/>
          <w:szCs w:val="28"/>
          <w:lang w:val="ru-RU" w:bidi="ar"/>
        </w:rPr>
        <w:t xml:space="preserve">; потребительский спрос является движущей силой развития </w:t>
      </w:r>
      <w:r>
        <w:rPr>
          <w:rFonts w:hint="default" w:ascii="Times New Roman" w:hAnsi="Times New Roman" w:cs="Times New Roman"/>
          <w:sz w:val="28"/>
          <w:szCs w:val="28"/>
          <w:lang w:bidi="ar"/>
        </w:rPr>
        <w:t>Huawei</w:t>
      </w:r>
      <w:r>
        <w:rPr>
          <w:rFonts w:hint="default" w:ascii="Times New Roman" w:hAnsi="Times New Roman" w:cs="Times New Roman"/>
          <w:sz w:val="28"/>
          <w:szCs w:val="28"/>
          <w:lang w:val="ru-RU" w:bidi="ar"/>
        </w:rPr>
        <w:t>;</w:t>
      </w:r>
    </w:p>
    <w:p>
      <w:pPr>
        <w:pStyle w:val="24"/>
        <w:numPr>
          <w:ilvl w:val="0"/>
          <w:numId w:val="2"/>
        </w:numPr>
        <w:spacing w:after="0" w:line="360" w:lineRule="auto"/>
        <w:ind w:left="0" w:firstLine="709"/>
        <w:rPr>
          <w:rFonts w:hint="default" w:ascii="Times New Roman" w:hAnsi="Times New Roman" w:cs="Times New Roman"/>
          <w:sz w:val="28"/>
          <w:szCs w:val="28"/>
          <w:lang w:val="ru-RU" w:bidi="ar"/>
        </w:rPr>
      </w:pPr>
      <w:r>
        <w:rPr>
          <w:rFonts w:hint="default" w:ascii="Times New Roman" w:hAnsi="Times New Roman" w:cs="Times New Roman"/>
          <w:sz w:val="28"/>
          <w:szCs w:val="28"/>
          <w:lang w:val="ru-RU" w:bidi="ar"/>
        </w:rPr>
        <w:t>Хорошее качество, хорошее обслуживание, низкие эксплуатационные расходы, приоритет для удовлетворения потребностей клиентов, повышения конкурентоспособности и прибыльности клиентов;</w:t>
      </w:r>
    </w:p>
    <w:p>
      <w:pPr>
        <w:pStyle w:val="24"/>
        <w:numPr>
          <w:ilvl w:val="0"/>
          <w:numId w:val="2"/>
        </w:numPr>
        <w:spacing w:after="0" w:line="360" w:lineRule="auto"/>
        <w:ind w:left="0" w:firstLine="709"/>
        <w:rPr>
          <w:rFonts w:hint="default" w:ascii="Times New Roman" w:hAnsi="Times New Roman" w:cs="Times New Roman"/>
          <w:sz w:val="28"/>
          <w:szCs w:val="28"/>
          <w:lang w:val="ru-RU" w:bidi="ar"/>
        </w:rPr>
      </w:pPr>
      <w:r>
        <w:rPr>
          <w:rFonts w:hint="default" w:ascii="Times New Roman" w:hAnsi="Times New Roman" w:cs="Times New Roman"/>
          <w:sz w:val="28"/>
          <w:szCs w:val="28"/>
          <w:lang w:val="ru-RU" w:bidi="ar"/>
        </w:rPr>
        <w:t>Непрерывное управление изменениями, достижение эффективной работы процесса и обеспечение сквозной высококачественной доставки;</w:t>
      </w:r>
    </w:p>
    <w:p>
      <w:pPr>
        <w:pStyle w:val="24"/>
        <w:numPr>
          <w:ilvl w:val="0"/>
          <w:numId w:val="2"/>
        </w:numPr>
        <w:spacing w:after="0" w:line="360" w:lineRule="auto"/>
        <w:ind w:left="0" w:firstLine="709"/>
        <w:rPr>
          <w:rFonts w:hint="default" w:ascii="Times New Roman" w:hAnsi="Times New Roman" w:cs="Times New Roman"/>
          <w:sz w:val="28"/>
          <w:szCs w:val="28"/>
          <w:lang w:val="ru-RU" w:bidi="ar"/>
        </w:rPr>
      </w:pPr>
      <w:r>
        <w:rPr>
          <w:rFonts w:hint="default" w:ascii="Times New Roman" w:hAnsi="Times New Roman" w:cs="Times New Roman"/>
          <w:sz w:val="28"/>
          <w:szCs w:val="28"/>
          <w:lang w:val="ru-RU" w:bidi="ar"/>
        </w:rPr>
        <w:t>Развивайтесь вместе с друзьями, вы являетесь как конкурентами, так и партнерами, и совместно создавайте хорошее жизненное пространство и делитесь преимуществами цепочки создания стоимости.</w:t>
      </w:r>
    </w:p>
    <w:p>
      <w:pPr>
        <w:rPr>
          <w:rFonts w:hint="default" w:ascii="Times New Roman" w:hAnsi="Times New Roman" w:cs="Times New Roman"/>
          <w:lang w:bidi="ar"/>
        </w:rPr>
      </w:pPr>
      <w:r>
        <w:rPr>
          <w:rFonts w:hint="default" w:ascii="Times New Roman" w:hAnsi="Times New Roman" w:cs="Times New Roman"/>
          <w:lang w:bidi="ar"/>
        </w:rPr>
        <w:t xml:space="preserve">В рамках проводимого исследования компании следует рассмотреть вопросы, которые будут переданы на голосование посредством социологического опроса работников компании </w:t>
      </w:r>
      <w:r>
        <w:rPr>
          <w:rFonts w:hint="default" w:ascii="Times New Roman" w:hAnsi="Times New Roman" w:cs="Times New Roman"/>
          <w:lang w:val="en-US" w:bidi="ar"/>
        </w:rPr>
        <w:t>Huawei</w:t>
      </w:r>
      <w:r>
        <w:rPr>
          <w:rFonts w:hint="default" w:ascii="Times New Roman" w:hAnsi="Times New Roman" w:cs="Times New Roman"/>
          <w:lang w:bidi="ar"/>
        </w:rPr>
        <w:t xml:space="preserve"> с целью определения уровня системного управления человеческими ресурсами. Для этого рассмотрим таблицы 2-30 и дадим краткую характеристику целям задаваемых вопросов и возможным ответам на них.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2 - Характеристика первого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Q1: Пол</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1. </w:t>
            </w:r>
            <w:r>
              <w:rPr>
                <w:rFonts w:hint="default" w:ascii="Times New Roman" w:hAnsi="Times New Roman" w:eastAsia="MS Mincho" w:cs="Times New Roman"/>
                <w:color w:val="000000" w:themeColor="text1"/>
                <w:sz w:val="20"/>
                <w:szCs w:val="20"/>
                <w14:textFill>
                  <w14:solidFill>
                    <w14:schemeClr w14:val="tx1"/>
                  </w14:solidFill>
                </w14:textFill>
              </w:rPr>
              <w:t>性</w:t>
            </w:r>
            <w:r>
              <w:rPr>
                <w:rFonts w:hint="default" w:ascii="Times New Roman" w:hAnsi="Times New Roman" w:eastAsia="Yu Gothic" w:cs="Times New Roman"/>
                <w:color w:val="000000" w:themeColor="text1"/>
                <w:sz w:val="20"/>
                <w:szCs w:val="20"/>
                <w14:textFill>
                  <w14:solidFill>
                    <w14:schemeClr w14:val="tx1"/>
                  </w14:solidFill>
                </w14:textFill>
              </w:rPr>
              <w:t>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Женщина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Мужчина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女</w:t>
            </w:r>
          </w:p>
        </w:tc>
      </w:tr>
    </w:tbl>
    <w:p>
      <w:pPr>
        <w:rPr>
          <w:rFonts w:hint="default" w:ascii="Times New Roman" w:hAnsi="Times New Roman" w:cs="Times New Roman"/>
          <w:lang w:bidi="ar"/>
        </w:rPr>
      </w:pPr>
      <w:r>
        <w:rPr>
          <w:rFonts w:hint="default" w:ascii="Times New Roman" w:hAnsi="Times New Roman" w:cs="Times New Roman"/>
          <w:lang w:bidi="ar"/>
        </w:rPr>
        <w:t>В данном исследовании в компании планируется, что будут принимать участие и мужчины и женщины. С целью эффективной оценки с точки зрения УЧР будет рассмотрен вопрос о том, чтобы соотношение числа мужчин и женщин было одинаковым, если это возможно.</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3 - Характеристика второго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Q2: Стаж работы</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2. </w:t>
            </w:r>
            <w:r>
              <w:rPr>
                <w:rFonts w:hint="default" w:ascii="Times New Roman" w:hAnsi="Times New Roman" w:eastAsia="MS Mincho" w:cs="Times New Roman"/>
                <w:color w:val="000000" w:themeColor="text1"/>
                <w:sz w:val="20"/>
                <w:szCs w:val="20"/>
                <w14:textFill>
                  <w14:solidFill>
                    <w14:schemeClr w14:val="tx1"/>
                  </w14:solidFill>
                </w14:textFill>
              </w:rPr>
              <w:t>工作</w:t>
            </w:r>
            <w:r>
              <w:rPr>
                <w:rFonts w:hint="default" w:ascii="Times New Roman" w:hAnsi="Times New Roman" w:eastAsia="PMingLiU" w:cs="Times New Roman"/>
                <w:color w:val="000000" w:themeColor="text1"/>
                <w:sz w:val="20"/>
                <w:szCs w:val="20"/>
                <w14:textFill>
                  <w14:solidFill>
                    <w14:schemeClr w14:val="tx1"/>
                  </w14:solidFill>
                </w14:textFill>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0-6 месяцев</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0-6</w:t>
            </w:r>
            <w:r>
              <w:rPr>
                <w:rFonts w:hint="default" w:ascii="Times New Roman" w:hAnsi="Times New Roman" w:eastAsia="MS Mincho" w:cs="Times New Roman"/>
                <w:color w:val="000000" w:themeColor="text1"/>
                <w:sz w:val="20"/>
                <w:szCs w:val="20"/>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Июнь-1 год</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w:t>
            </w:r>
            <w:r>
              <w:rPr>
                <w:rFonts w:hint="default" w:ascii="Times New Roman" w:hAnsi="Times New Roman" w:eastAsia="MS Mincho" w:cs="Times New Roman"/>
                <w:color w:val="000000" w:themeColor="text1"/>
                <w:sz w:val="20"/>
                <w:szCs w:val="20"/>
                <w14:textFill>
                  <w14:solidFill>
                    <w14:schemeClr w14:val="tx1"/>
                  </w14:solidFill>
                </w14:textFill>
              </w:rPr>
              <w:t>个月</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eastAsia="MS Mincho" w:cs="Times New Roman"/>
                <w:color w:val="000000" w:themeColor="text1"/>
                <w:sz w:val="20"/>
                <w:szCs w:val="20"/>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1-3 года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1-3</w:t>
            </w:r>
            <w:r>
              <w:rPr>
                <w:rFonts w:hint="default" w:ascii="Times New Roman" w:hAnsi="Times New Roman" w:eastAsia="MS Mincho" w:cs="Times New Roman"/>
                <w:color w:val="000000" w:themeColor="text1"/>
                <w:sz w:val="20"/>
                <w:szCs w:val="20"/>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Более 3-х лет</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w:t>
            </w:r>
            <w:r>
              <w:rPr>
                <w:rFonts w:hint="default" w:ascii="Times New Roman" w:hAnsi="Times New Roman" w:eastAsia="MS Mincho" w:cs="Times New Roman"/>
                <w:color w:val="000000" w:themeColor="text1"/>
                <w:sz w:val="20"/>
                <w:szCs w:val="20"/>
                <w14:textFill>
                  <w14:solidFill>
                    <w14:schemeClr w14:val="tx1"/>
                  </w14:solidFill>
                </w14:textFill>
              </w:rPr>
              <w:t>年以上</w:t>
            </w:r>
          </w:p>
        </w:tc>
      </w:tr>
    </w:tbl>
    <w:p>
      <w:pPr>
        <w:rPr>
          <w:rFonts w:hint="default" w:ascii="Times New Roman" w:hAnsi="Times New Roman" w:cs="Times New Roman"/>
          <w:lang w:bidi="ar"/>
        </w:rPr>
      </w:pPr>
      <w:r>
        <w:rPr>
          <w:rFonts w:hint="default" w:ascii="Times New Roman" w:hAnsi="Times New Roman" w:cs="Times New Roman"/>
          <w:lang w:bidi="ar"/>
        </w:rPr>
        <w:t xml:space="preserve">В рамках исследования по второму вопросу будет проанализирован стаж рабочего персонала, который согласится на проведение исследования. Это позволит рассмотреть вопросы, которые касаются эффективного управления кадровым резервом и потенциалом системы обучения кадров на предприятии.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4 - Характеристика третьего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Q3: Высшее образование</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3. </w:t>
            </w:r>
            <w:r>
              <w:rPr>
                <w:rFonts w:hint="default" w:ascii="Times New Roman" w:hAnsi="Times New Roman" w:eastAsia="MS Mincho" w:cs="Times New Roman"/>
                <w:color w:val="000000" w:themeColor="text1"/>
                <w:sz w:val="20"/>
                <w:szCs w:val="20"/>
                <w14:textFill>
                  <w14:solidFill>
                    <w14:schemeClr w14:val="tx1"/>
                  </w14:solidFill>
                </w14:textFill>
              </w:rPr>
              <w:t>教育程度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Средняя школа / средняя школа и ниже</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初中</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eastAsia="MS Mincho" w:cs="Times New Roman"/>
                <w:color w:val="000000" w:themeColor="text1"/>
                <w:sz w:val="20"/>
                <w:szCs w:val="20"/>
                <w14:textFill>
                  <w14:solidFill>
                    <w14:schemeClr w14:val="tx1"/>
                  </w14:solidFill>
                </w14:textFill>
              </w:rPr>
              <w:t>高中及以下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Специальное Образование</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专</w:t>
            </w:r>
            <w:r>
              <w:rPr>
                <w:rFonts w:hint="default" w:ascii="Times New Roman" w:hAnsi="Times New Roman" w:eastAsia="MS Mincho" w:cs="Times New Roman"/>
                <w:color w:val="000000" w:themeColor="text1"/>
                <w:sz w:val="20"/>
                <w:szCs w:val="20"/>
                <w14:textFill>
                  <w14:solidFill>
                    <w14:schemeClr w14:val="tx1"/>
                  </w14:solidFill>
                </w14:textFill>
              </w:rPr>
              <w:t>科</w:t>
            </w:r>
            <w:r>
              <w:rPr>
                <w:rFonts w:hint="default" w:ascii="Times New Roman" w:hAnsi="Times New Roman" w:eastAsia="PMingLiU" w:cs="Times New Roman"/>
                <w:color w:val="000000" w:themeColor="text1"/>
                <w:sz w:val="20"/>
                <w:szCs w:val="20"/>
                <w14:textFill>
                  <w14:solidFill>
                    <w14:schemeClr w14:val="tx1"/>
                  </w14:solidFill>
                </w14:textFill>
              </w:rPr>
              <w:t>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Степень бакалавра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本科学</w:t>
            </w:r>
            <w:r>
              <w:rPr>
                <w:rFonts w:hint="default" w:ascii="Times New Roman" w:hAnsi="Times New Roman" w:eastAsia="PMingLiU" w:cs="Times New Roman"/>
                <w:color w:val="000000" w:themeColor="text1"/>
                <w:sz w:val="20"/>
                <w:szCs w:val="20"/>
                <w14:textFill>
                  <w14:solidFill>
                    <w14:schemeClr w14:val="tx1"/>
                  </w14:solidFill>
                </w14:textFill>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Степень магистра и выше</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硕</w:t>
            </w:r>
            <w:r>
              <w:rPr>
                <w:rFonts w:hint="default" w:ascii="Times New Roman" w:hAnsi="Times New Roman" w:eastAsia="MS Mincho" w:cs="Times New Roman"/>
                <w:color w:val="000000" w:themeColor="text1"/>
                <w:sz w:val="20"/>
                <w:szCs w:val="20"/>
                <w14:textFill>
                  <w14:solidFill>
                    <w14:schemeClr w14:val="tx1"/>
                  </w14:solidFill>
                </w14:textFill>
              </w:rPr>
              <w:t>士及以上学</w:t>
            </w:r>
            <w:r>
              <w:rPr>
                <w:rFonts w:hint="default" w:ascii="Times New Roman" w:hAnsi="Times New Roman" w:eastAsia="PMingLiU" w:cs="Times New Roman"/>
                <w:color w:val="000000" w:themeColor="text1"/>
                <w:sz w:val="20"/>
                <w:szCs w:val="20"/>
                <w14:textFill>
                  <w14:solidFill>
                    <w14:schemeClr w14:val="tx1"/>
                  </w14:solidFill>
                </w14:textFill>
              </w:rPr>
              <w:t>历</w:t>
            </w:r>
          </w:p>
        </w:tc>
      </w:tr>
    </w:tbl>
    <w:p>
      <w:pPr>
        <w:rPr>
          <w:rFonts w:hint="default" w:ascii="Times New Roman" w:hAnsi="Times New Roman" w:cs="Times New Roman"/>
          <w:lang w:bidi="ar"/>
        </w:rPr>
      </w:pPr>
      <w:r>
        <w:rPr>
          <w:rFonts w:hint="default" w:ascii="Times New Roman" w:hAnsi="Times New Roman" w:cs="Times New Roman"/>
          <w:lang w:bidi="ar"/>
        </w:rPr>
        <w:t xml:space="preserve">На основе четвертого вопроса будет проанализирован материал, который касается профессионализма и уровня образования кадров в компании. Так как анализируемый персонал является разно уровневым, то будет уместно учитывать все направления и уровни их образованности и квалификации.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5 - Характеристика четвертого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Q4: Характер работы</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4. </w:t>
            </w:r>
            <w:r>
              <w:rPr>
                <w:rFonts w:hint="default" w:ascii="Times New Roman" w:hAnsi="Times New Roman" w:eastAsia="MS Mincho" w:cs="Times New Roman"/>
                <w:color w:val="000000" w:themeColor="text1"/>
                <w:sz w:val="20"/>
                <w:szCs w:val="20"/>
                <w14:textFill>
                  <w14:solidFill>
                    <w14:schemeClr w14:val="tx1"/>
                  </w14:solidFill>
                </w14:textFill>
              </w:rPr>
              <w:t>工作</w:t>
            </w:r>
            <w:r>
              <w:rPr>
                <w:rFonts w:hint="default" w:ascii="Times New Roman" w:hAnsi="Times New Roman" w:eastAsia="PMingLiU" w:cs="Times New Roman"/>
                <w:color w:val="000000" w:themeColor="text1"/>
                <w:sz w:val="20"/>
                <w:szCs w:val="20"/>
                <w14:textFill>
                  <w14:solidFill>
                    <w14:schemeClr w14:val="tx1"/>
                  </w14:solidFill>
                </w14:textFill>
              </w:rPr>
              <w:t>岗</w:t>
            </w:r>
            <w:r>
              <w:rPr>
                <w:rFonts w:hint="default" w:ascii="Times New Roman" w:hAnsi="Times New Roman" w:eastAsia="MS Mincho" w:cs="Times New Roman"/>
                <w:color w:val="000000" w:themeColor="text1"/>
                <w:sz w:val="20"/>
                <w:szCs w:val="20"/>
                <w14:textFill>
                  <w14:solidFill>
                    <w14:schemeClr w14:val="tx1"/>
                  </w14:solidFill>
                </w14:textFill>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Производство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生</w:t>
            </w:r>
            <w:r>
              <w:rPr>
                <w:rFonts w:hint="default" w:ascii="Times New Roman" w:hAnsi="Times New Roman" w:eastAsia="PMingLiU" w:cs="Times New Roman"/>
                <w:color w:val="000000" w:themeColor="text1"/>
                <w:sz w:val="20"/>
                <w:szCs w:val="20"/>
                <w14:textFill>
                  <w14:solidFill>
                    <w14:schemeClr w14:val="tx1"/>
                  </w14:solidFill>
                </w14:textFill>
              </w:rPr>
              <w:t>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Продажи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销</w:t>
            </w:r>
            <w:r>
              <w:rPr>
                <w:rFonts w:hint="default" w:ascii="Times New Roman" w:hAnsi="Times New Roman" w:eastAsia="MS Mincho" w:cs="Times New Roman"/>
                <w:color w:val="000000" w:themeColor="text1"/>
                <w:sz w:val="20"/>
                <w:szCs w:val="20"/>
                <w14:textFill>
                  <w14:solidFill>
                    <w14:schemeClr w14:val="tx1"/>
                  </w14:solidFill>
                </w14:textFill>
              </w:rPr>
              <w:t>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Финансы</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财务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Администрация</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Исследований и разработка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研</w:t>
            </w:r>
            <w:r>
              <w:rPr>
                <w:rFonts w:hint="default" w:ascii="Times New Roman" w:hAnsi="Times New Roman" w:eastAsia="PMingLiU" w:cs="Times New Roman"/>
                <w:color w:val="000000" w:themeColor="text1"/>
                <w:sz w:val="20"/>
                <w:szCs w:val="20"/>
                <w14:textFill>
                  <w14:solidFill>
                    <w14:schemeClr w14:val="tx1"/>
                  </w14:solidFill>
                </w14:textFill>
              </w:rPr>
              <w:t>发</w:t>
            </w:r>
          </w:p>
        </w:tc>
      </w:tr>
    </w:tbl>
    <w:p>
      <w:pPr>
        <w:rPr>
          <w:rFonts w:hint="default" w:ascii="Times New Roman" w:hAnsi="Times New Roman" w:cs="Times New Roman"/>
          <w:lang w:bidi="ar"/>
        </w:rPr>
      </w:pPr>
      <w:r>
        <w:rPr>
          <w:rFonts w:hint="default" w:ascii="Times New Roman" w:hAnsi="Times New Roman" w:cs="Times New Roman"/>
          <w:lang w:bidi="ar"/>
        </w:rPr>
        <w:t xml:space="preserve">Разные люди в компании работают на разных должностях, что говорит о потребности в градации отраслевого положения и стратификации уровней деятельности предприятия. Различные люди занимают должность на производстве, а другие в продажах, бухгалтерии и финансах, администрации и НИОКР.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6 - Характеристика пятого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Q5: Уровень позиции в компании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5. </w:t>
            </w:r>
            <w:r>
              <w:rPr>
                <w:rFonts w:hint="default" w:ascii="Times New Roman" w:hAnsi="Times New Roman" w:eastAsia="PMingLiU" w:cs="Times New Roman"/>
                <w:color w:val="000000" w:themeColor="text1"/>
                <w:sz w:val="20"/>
                <w:szCs w:val="20"/>
                <w14:textFill>
                  <w14:solidFill>
                    <w14:schemeClr w14:val="tx1"/>
                  </w14:solidFill>
                </w14:textFill>
              </w:rPr>
              <w:t>职</w:t>
            </w:r>
            <w:r>
              <w:rPr>
                <w:rFonts w:hint="default" w:ascii="Times New Roman" w:hAnsi="Times New Roman" w:eastAsia="MS Mincho" w:cs="Times New Roman"/>
                <w:color w:val="000000" w:themeColor="text1"/>
                <w:sz w:val="20"/>
                <w:szCs w:val="20"/>
                <w14:textFill>
                  <w14:solidFill>
                    <w14:schemeClr w14:val="tx1"/>
                  </w14:solidFill>
                </w14:textFill>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Генеральный штаб</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一般</w:t>
            </w:r>
            <w:r>
              <w:rPr>
                <w:rFonts w:hint="default" w:ascii="Times New Roman" w:hAnsi="Times New Roman" w:eastAsia="PMingLiU" w:cs="Times New Roman"/>
                <w:color w:val="000000" w:themeColor="text1"/>
                <w:sz w:val="20"/>
                <w:szCs w:val="20"/>
                <w14:textFill>
                  <w14:solidFill>
                    <w14:schemeClr w14:val="tx1"/>
                  </w14:solidFill>
                </w14:textFill>
              </w:rPr>
              <w:t>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Менеджеры фронт-офиса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基</w:t>
            </w:r>
            <w:r>
              <w:rPr>
                <w:rFonts w:hint="default" w:ascii="Times New Roman" w:hAnsi="Times New Roman" w:eastAsia="PMingLiU" w:cs="Times New Roman"/>
                <w:color w:val="000000" w:themeColor="text1"/>
                <w:sz w:val="20"/>
                <w:szCs w:val="20"/>
                <w14:textFill>
                  <w14:solidFill>
                    <w14:schemeClr w14:val="tx1"/>
                  </w14:solidFill>
                </w14:textFill>
              </w:rPr>
              <w:t>层</w:t>
            </w:r>
            <w:r>
              <w:rPr>
                <w:rFonts w:hint="default" w:ascii="Times New Roman" w:hAnsi="Times New Roman" w:eastAsia="MS Mincho" w:cs="Times New Roman"/>
                <w:color w:val="000000" w:themeColor="text1"/>
                <w:sz w:val="20"/>
                <w:szCs w:val="20"/>
                <w14:textFill>
                  <w14:solidFill>
                    <w14:schemeClr w14:val="tx1"/>
                  </w14:solidFill>
                </w14:textFill>
              </w:rPr>
              <w:t>管理人</w:t>
            </w:r>
            <w:r>
              <w:rPr>
                <w:rFonts w:hint="default" w:ascii="Times New Roman" w:hAnsi="Times New Roman" w:eastAsia="PMingLiU" w:cs="Times New Roman"/>
                <w:color w:val="000000" w:themeColor="text1"/>
                <w:sz w:val="20"/>
                <w:szCs w:val="20"/>
                <w14:textFill>
                  <w14:solidFill>
                    <w14:schemeClr w14:val="tx1"/>
                  </w14:solidFill>
                </w14:textFill>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Среднее звено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中</w:t>
            </w:r>
            <w:r>
              <w:rPr>
                <w:rFonts w:hint="default" w:ascii="Times New Roman" w:hAnsi="Times New Roman" w:eastAsia="PMingLiU" w:cs="Times New Roman"/>
                <w:color w:val="000000" w:themeColor="text1"/>
                <w:sz w:val="20"/>
                <w:szCs w:val="20"/>
                <w14:textFill>
                  <w14:solidFill>
                    <w14:schemeClr w14:val="tx1"/>
                  </w14:solidFill>
                </w14:textFill>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Высшее звено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高</w:t>
            </w:r>
            <w:r>
              <w:rPr>
                <w:rFonts w:hint="default" w:ascii="Times New Roman" w:hAnsi="Times New Roman" w:eastAsia="PMingLiU" w:cs="Times New Roman"/>
                <w:color w:val="000000" w:themeColor="text1"/>
                <w:sz w:val="20"/>
                <w:szCs w:val="20"/>
                <w14:textFill>
                  <w14:solidFill>
                    <w14:schemeClr w14:val="tx1"/>
                  </w14:solidFill>
                </w14:textFill>
              </w:rPr>
              <w:t>层</w:t>
            </w:r>
          </w:p>
        </w:tc>
      </w:tr>
    </w:tbl>
    <w:p>
      <w:pPr>
        <w:rPr>
          <w:rFonts w:hint="default" w:ascii="Times New Roman" w:hAnsi="Times New Roman" w:cs="Times New Roman"/>
          <w:lang w:bidi="ar"/>
        </w:rPr>
      </w:pPr>
      <w:r>
        <w:rPr>
          <w:rFonts w:hint="default" w:ascii="Times New Roman" w:hAnsi="Times New Roman" w:cs="Times New Roman"/>
          <w:lang w:bidi="ar"/>
        </w:rPr>
        <w:t xml:space="preserve">Каждый уровень позиции в компании должен быть описан не только по системе функциональных обязанностей, но и по системе функциональной градации. Это позволит оценить численность соответствующего персонала на каждом уровне и более глубоко рассмотреть систему.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7 - Характеристика шестого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Q6: У вас в компании официальная система оплаты труда?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6. </w:t>
            </w:r>
            <w:r>
              <w:rPr>
                <w:rFonts w:hint="default" w:ascii="Times New Roman" w:hAnsi="Times New Roman" w:eastAsia="MS Mincho" w:cs="Times New Roman"/>
                <w:color w:val="000000" w:themeColor="text1"/>
                <w:sz w:val="20"/>
                <w:szCs w:val="20"/>
                <w14:textFill>
                  <w14:solidFill>
                    <w14:schemeClr w14:val="tx1"/>
                  </w14:solidFill>
                </w14:textFill>
              </w:rPr>
              <w:t>公司有正式的薪酬制度</w:t>
            </w:r>
            <w:r>
              <w:rPr>
                <w:rFonts w:hint="default" w:ascii="Times New Roman" w:hAnsi="Times New Roman" w:eastAsia="PMingLiU" w:cs="Times New Roman"/>
                <w:color w:val="000000" w:themeColor="text1"/>
                <w:sz w:val="20"/>
                <w:szCs w:val="20"/>
                <w14:textFill>
                  <w14:solidFill>
                    <w14:schemeClr w14:val="tx1"/>
                  </w14:solidFill>
                </w14:textFill>
              </w:rPr>
              <w:t>吗</w:t>
            </w:r>
            <w:r>
              <w:rPr>
                <w:rFonts w:hint="default" w:ascii="Times New Roman" w:hAnsi="Times New Roman" w:eastAsia="MS Mincho" w:cs="Times New Roman"/>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Есть</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Нет</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无</w:t>
            </w:r>
          </w:p>
        </w:tc>
      </w:tr>
    </w:tbl>
    <w:p>
      <w:pPr>
        <w:rPr>
          <w:rFonts w:hint="default" w:ascii="Times New Roman" w:hAnsi="Times New Roman" w:cs="Times New Roman"/>
          <w:lang w:bidi="ar"/>
        </w:rPr>
      </w:pPr>
      <w:r>
        <w:rPr>
          <w:rFonts w:hint="default" w:ascii="Times New Roman" w:hAnsi="Times New Roman" w:cs="Times New Roman"/>
          <w:lang w:bidi="ar"/>
        </w:rPr>
        <w:t xml:space="preserve">В шестом вопросе будет анализироваться вопрос официальной оплаты сотрудников, который даст характеристику компании с точки зрения легализации труда китайских рабочих.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8 - Характеристика седьмого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Q7: Знаете ли вы функции или основные задачи каждого отдела?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7. </w:t>
            </w:r>
            <w:r>
              <w:rPr>
                <w:rFonts w:hint="default" w:ascii="Times New Roman" w:hAnsi="Times New Roman" w:eastAsia="MS Mincho" w:cs="Times New Roman"/>
                <w:color w:val="000000" w:themeColor="text1"/>
                <w:sz w:val="20"/>
                <w:szCs w:val="20"/>
                <w14:textFill>
                  <w14:solidFill>
                    <w14:schemeClr w14:val="tx1"/>
                  </w14:solidFill>
                </w14:textFill>
              </w:rPr>
              <w:t>你知道各部</w:t>
            </w:r>
            <w:r>
              <w:rPr>
                <w:rFonts w:hint="default" w:ascii="Times New Roman" w:hAnsi="Times New Roman" w:eastAsia="Yu Gothic" w:cs="Times New Roman"/>
                <w:color w:val="000000" w:themeColor="text1"/>
                <w:sz w:val="20"/>
                <w:szCs w:val="20"/>
                <w14:textFill>
                  <w14:solidFill>
                    <w14:schemeClr w14:val="tx1"/>
                  </w14:solidFill>
                </w14:textFill>
              </w:rPr>
              <w:t>门</w:t>
            </w:r>
            <w:r>
              <w:rPr>
                <w:rFonts w:hint="default" w:ascii="Times New Roman" w:hAnsi="Times New Roman" w:eastAsia="MS Mincho" w:cs="Times New Roman"/>
                <w:color w:val="000000" w:themeColor="text1"/>
                <w:sz w:val="20"/>
                <w:szCs w:val="20"/>
                <w14:textFill>
                  <w14:solidFill>
                    <w14:schemeClr w14:val="tx1"/>
                  </w14:solidFill>
                </w14:textFill>
              </w:rPr>
              <w:t>的</w:t>
            </w:r>
            <w:r>
              <w:rPr>
                <w:rFonts w:hint="default" w:ascii="Times New Roman" w:hAnsi="Times New Roman" w:eastAsia="PMingLiU" w:cs="Times New Roman"/>
                <w:color w:val="000000" w:themeColor="text1"/>
                <w:sz w:val="20"/>
                <w:szCs w:val="20"/>
                <w14:textFill>
                  <w14:solidFill>
                    <w14:schemeClr w14:val="tx1"/>
                  </w14:solidFill>
                </w14:textFill>
              </w:rPr>
              <w:t>职</w:t>
            </w:r>
            <w:r>
              <w:rPr>
                <w:rFonts w:hint="default" w:ascii="Times New Roman" w:hAnsi="Times New Roman" w:eastAsia="MS Mincho" w:cs="Times New Roman"/>
                <w:color w:val="000000" w:themeColor="text1"/>
                <w:sz w:val="20"/>
                <w:szCs w:val="20"/>
                <w14:textFill>
                  <w14:solidFill>
                    <w14:schemeClr w14:val="tx1"/>
                  </w14:solidFill>
                </w14:textFill>
              </w:rPr>
              <w:t>能或主要任</w:t>
            </w:r>
            <w:r>
              <w:rPr>
                <w:rFonts w:hint="default" w:ascii="Times New Roman" w:hAnsi="Times New Roman" w:eastAsia="PMingLiU" w:cs="Times New Roman"/>
                <w:color w:val="000000" w:themeColor="text1"/>
                <w:sz w:val="20"/>
                <w:szCs w:val="20"/>
                <w14:textFill>
                  <w14:solidFill>
                    <w14:schemeClr w14:val="tx1"/>
                  </w14:solidFill>
                </w14:textFill>
              </w:rPr>
              <w:t>务吗</w:t>
            </w:r>
            <w:r>
              <w:rPr>
                <w:rFonts w:hint="default" w:ascii="Times New Roman" w:hAnsi="Times New Roman" w:eastAsia="MS Mincho" w:cs="Times New Roman"/>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Очень ясно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非常清楚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Частично ясно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部分清晰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Не уверен</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我不确定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Совершенно непонятно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完全不能理解</w:t>
            </w:r>
          </w:p>
        </w:tc>
      </w:tr>
    </w:tbl>
    <w:p>
      <w:pPr>
        <w:rPr>
          <w:rFonts w:hint="default" w:ascii="Times New Roman" w:hAnsi="Times New Roman" w:cs="Times New Roman"/>
          <w:lang w:bidi="ar"/>
        </w:rPr>
      </w:pPr>
      <w:r>
        <w:rPr>
          <w:rFonts w:hint="default" w:ascii="Times New Roman" w:hAnsi="Times New Roman" w:cs="Times New Roman"/>
          <w:lang w:bidi="ar"/>
        </w:rPr>
        <w:t xml:space="preserve">В седьмом вопросе будет рассматриваться тематика нормативных положений в отделе, которая включает в  себя оценку кадрового потенциала и эффективности на основе понимания нормативной документации и инструкций в работе.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9 - Характеристика восьмого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Q8: Считаете ли вы, что распределение обязанностей между сотрудниками этого отдела вам ясно и понятно?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8. </w:t>
            </w:r>
            <w:r>
              <w:rPr>
                <w:rFonts w:hint="default" w:ascii="Times New Roman" w:hAnsi="Times New Roman" w:eastAsia="MS Mincho" w:cs="Times New Roman"/>
                <w:color w:val="000000" w:themeColor="text1"/>
                <w:sz w:val="20"/>
                <w:szCs w:val="20"/>
                <w14:textFill>
                  <w14:solidFill>
                    <w14:schemeClr w14:val="tx1"/>
                  </w14:solidFill>
                </w14:textFill>
              </w:rPr>
              <w:t>你</w:t>
            </w:r>
            <w:r>
              <w:rPr>
                <w:rFonts w:hint="default" w:ascii="Times New Roman" w:hAnsi="Times New Roman" w:eastAsia="PMingLiU" w:cs="Times New Roman"/>
                <w:color w:val="000000" w:themeColor="text1"/>
                <w:sz w:val="20"/>
                <w:szCs w:val="20"/>
                <w14:textFill>
                  <w14:solidFill>
                    <w14:schemeClr w14:val="tx1"/>
                  </w14:solidFill>
                </w14:textFill>
              </w:rPr>
              <w:t>认为这</w:t>
            </w:r>
            <w:r>
              <w:rPr>
                <w:rFonts w:hint="default" w:ascii="Times New Roman" w:hAnsi="Times New Roman" w:eastAsia="MS Mincho" w:cs="Times New Roman"/>
                <w:color w:val="000000" w:themeColor="text1"/>
                <w:sz w:val="20"/>
                <w:szCs w:val="20"/>
                <w14:textFill>
                  <w14:solidFill>
                    <w14:schemeClr w14:val="tx1"/>
                  </w14:solidFill>
                </w14:textFill>
              </w:rPr>
              <w:t>个部</w:t>
            </w:r>
            <w:r>
              <w:rPr>
                <w:rFonts w:hint="default" w:ascii="Times New Roman" w:hAnsi="Times New Roman" w:eastAsia="Yu Gothic" w:cs="Times New Roman"/>
                <w:color w:val="000000" w:themeColor="text1"/>
                <w:sz w:val="20"/>
                <w:szCs w:val="20"/>
                <w14:textFill>
                  <w14:solidFill>
                    <w14:schemeClr w14:val="tx1"/>
                  </w14:solidFill>
                </w14:textFill>
              </w:rPr>
              <w:t>门</w:t>
            </w:r>
            <w:r>
              <w:rPr>
                <w:rFonts w:hint="default" w:ascii="Times New Roman" w:hAnsi="Times New Roman" w:eastAsia="MS Mincho" w:cs="Times New Roman"/>
                <w:color w:val="000000" w:themeColor="text1"/>
                <w:sz w:val="20"/>
                <w:szCs w:val="20"/>
                <w14:textFill>
                  <w14:solidFill>
                    <w14:schemeClr w14:val="tx1"/>
                  </w14:solidFill>
                </w14:textFill>
              </w:rPr>
              <w:t>的</w:t>
            </w:r>
            <w:r>
              <w:rPr>
                <w:rFonts w:hint="default" w:ascii="Times New Roman" w:hAnsi="Times New Roman" w:eastAsia="PMingLiU" w:cs="Times New Roman"/>
                <w:color w:val="000000" w:themeColor="text1"/>
                <w:sz w:val="20"/>
                <w:szCs w:val="20"/>
                <w14:textFill>
                  <w14:solidFill>
                    <w14:schemeClr w14:val="tx1"/>
                  </w14:solidFill>
                </w14:textFill>
              </w:rPr>
              <w:t>员</w:t>
            </w:r>
            <w:r>
              <w:rPr>
                <w:rFonts w:hint="default" w:ascii="Times New Roman" w:hAnsi="Times New Roman" w:eastAsia="MS Mincho" w:cs="Times New Roman"/>
                <w:color w:val="000000" w:themeColor="text1"/>
                <w:sz w:val="20"/>
                <w:szCs w:val="20"/>
                <w14:textFill>
                  <w14:solidFill>
                    <w14:schemeClr w14:val="tx1"/>
                  </w14:solidFill>
                </w14:textFill>
              </w:rPr>
              <w:t>工之</w:t>
            </w:r>
            <w:r>
              <w:rPr>
                <w:rFonts w:hint="default" w:ascii="Times New Roman" w:hAnsi="Times New Roman" w:eastAsia="PMingLiU" w:cs="Times New Roman"/>
                <w:color w:val="000000" w:themeColor="text1"/>
                <w:sz w:val="20"/>
                <w:szCs w:val="20"/>
                <w14:textFill>
                  <w14:solidFill>
                    <w14:schemeClr w14:val="tx1"/>
                  </w14:solidFill>
                </w14:textFill>
              </w:rPr>
              <w:t>间</w:t>
            </w:r>
            <w:r>
              <w:rPr>
                <w:rFonts w:hint="default" w:ascii="Times New Roman" w:hAnsi="Times New Roman" w:eastAsia="MS Mincho" w:cs="Times New Roman"/>
                <w:color w:val="000000" w:themeColor="text1"/>
                <w:sz w:val="20"/>
                <w:szCs w:val="20"/>
                <w14:textFill>
                  <w14:solidFill>
                    <w14:schemeClr w14:val="tx1"/>
                  </w14:solidFill>
                </w14:textFill>
              </w:rPr>
              <w:t>的</w:t>
            </w:r>
            <w:r>
              <w:rPr>
                <w:rFonts w:hint="default" w:ascii="Times New Roman" w:hAnsi="Times New Roman" w:eastAsia="PMingLiU" w:cs="Times New Roman"/>
                <w:color w:val="000000" w:themeColor="text1"/>
                <w:sz w:val="20"/>
                <w:szCs w:val="20"/>
                <w14:textFill>
                  <w14:solidFill>
                    <w14:schemeClr w14:val="tx1"/>
                  </w14:solidFill>
                </w14:textFill>
              </w:rPr>
              <w:t>责</w:t>
            </w:r>
            <w:r>
              <w:rPr>
                <w:rFonts w:hint="default" w:ascii="Times New Roman" w:hAnsi="Times New Roman" w:eastAsia="MS Mincho" w:cs="Times New Roman"/>
                <w:color w:val="000000" w:themeColor="text1"/>
                <w:sz w:val="20"/>
                <w:szCs w:val="20"/>
                <w14:textFill>
                  <w14:solidFill>
                    <w14:schemeClr w14:val="tx1"/>
                  </w14:solidFill>
                </w14:textFill>
              </w:rPr>
              <w:t>任分配是否明确？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Очень ясно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非常清楚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Частично ясно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部分清晰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Не очень понятно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不是很清楚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Не знаю</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不知道</w:t>
            </w:r>
          </w:p>
        </w:tc>
      </w:tr>
    </w:tbl>
    <w:p>
      <w:pPr>
        <w:rPr>
          <w:rFonts w:hint="default" w:ascii="Times New Roman" w:hAnsi="Times New Roman" w:cs="Times New Roman"/>
          <w:lang w:bidi="ar"/>
        </w:rPr>
      </w:pPr>
      <w:r>
        <w:rPr>
          <w:rFonts w:hint="default" w:ascii="Times New Roman" w:hAnsi="Times New Roman" w:cs="Times New Roman"/>
          <w:lang w:bidi="ar"/>
        </w:rPr>
        <w:t xml:space="preserve">В восьмом вопросе будет проводится анализ понимания обязанностей работников не только на основе нормативных инструкций, а и на основе принципов понимания правил взаимодействия в коллективе. Обычно именно слаженность управленческих команд позволяет более грамотно работать в рамках системы управления компанией.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10 - Характеристика девятого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Q9: В каких аспектах, по вашему мнению, необходимо оптимизировать укомплектование персоналом текущего отдела?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9. </w:t>
            </w:r>
            <w:r>
              <w:rPr>
                <w:rFonts w:hint="default" w:ascii="Times New Roman" w:hAnsi="Times New Roman" w:eastAsia="MS Mincho" w:cs="Times New Roman"/>
                <w:color w:val="000000" w:themeColor="text1"/>
                <w:sz w:val="20"/>
                <w:szCs w:val="20"/>
                <w14:textFill>
                  <w14:solidFill>
                    <w14:schemeClr w14:val="tx1"/>
                  </w14:solidFill>
                </w14:textFill>
              </w:rPr>
              <w:t>你</w:t>
            </w:r>
            <w:r>
              <w:rPr>
                <w:rFonts w:hint="default" w:ascii="Times New Roman" w:hAnsi="Times New Roman" w:eastAsia="PMingLiU" w:cs="Times New Roman"/>
                <w:color w:val="000000" w:themeColor="text1"/>
                <w:sz w:val="20"/>
                <w:szCs w:val="20"/>
                <w14:textFill>
                  <w14:solidFill>
                    <w14:schemeClr w14:val="tx1"/>
                  </w14:solidFill>
                </w14:textFill>
              </w:rPr>
              <w:t>认为</w:t>
            </w:r>
            <w:r>
              <w:rPr>
                <w:rFonts w:hint="default" w:ascii="Times New Roman" w:hAnsi="Times New Roman" w:eastAsia="MS Mincho" w:cs="Times New Roman"/>
                <w:color w:val="000000" w:themeColor="text1"/>
                <w:sz w:val="20"/>
                <w:szCs w:val="20"/>
                <w14:textFill>
                  <w14:solidFill>
                    <w14:schemeClr w14:val="tx1"/>
                  </w14:solidFill>
                </w14:textFill>
              </w:rPr>
              <w:t>有哪些方面需要</w:t>
            </w:r>
            <w:r>
              <w:rPr>
                <w:rFonts w:hint="default" w:ascii="Times New Roman" w:hAnsi="Times New Roman" w:eastAsia="PMingLiU" w:cs="Times New Roman"/>
                <w:color w:val="000000" w:themeColor="text1"/>
                <w:sz w:val="20"/>
                <w:szCs w:val="20"/>
                <w14:textFill>
                  <w14:solidFill>
                    <w14:schemeClr w14:val="tx1"/>
                  </w14:solidFill>
                </w14:textFill>
              </w:rPr>
              <w:t>优</w:t>
            </w:r>
            <w:r>
              <w:rPr>
                <w:rFonts w:hint="default" w:ascii="Times New Roman" w:hAnsi="Times New Roman" w:eastAsia="MS Mincho" w:cs="Times New Roman"/>
                <w:color w:val="000000" w:themeColor="text1"/>
                <w:sz w:val="20"/>
                <w:szCs w:val="20"/>
                <w14:textFill>
                  <w14:solidFill>
                    <w14:schemeClr w14:val="tx1"/>
                  </w14:solidFill>
                </w14:textFill>
              </w:rPr>
              <w:t>化目前部</w:t>
            </w:r>
            <w:r>
              <w:rPr>
                <w:rFonts w:hint="default" w:ascii="Times New Roman" w:hAnsi="Times New Roman" w:eastAsia="Yu Gothic" w:cs="Times New Roman"/>
                <w:color w:val="000000" w:themeColor="text1"/>
                <w:sz w:val="20"/>
                <w:szCs w:val="20"/>
                <w14:textFill>
                  <w14:solidFill>
                    <w14:schemeClr w14:val="tx1"/>
                  </w14:solidFill>
                </w14:textFill>
              </w:rPr>
              <w:t>门</w:t>
            </w:r>
            <w:r>
              <w:rPr>
                <w:rFonts w:hint="default" w:ascii="Times New Roman" w:hAnsi="Times New Roman" w:eastAsia="MS Mincho" w:cs="Times New Roman"/>
                <w:color w:val="000000" w:themeColor="text1"/>
                <w:sz w:val="20"/>
                <w:szCs w:val="20"/>
                <w14:textFill>
                  <w14:solidFill>
                    <w14:schemeClr w14:val="tx1"/>
                  </w14:solidFill>
                </w14:textFill>
              </w:rPr>
              <w:t>的人</w:t>
            </w:r>
            <w:r>
              <w:rPr>
                <w:rFonts w:hint="default" w:ascii="Times New Roman" w:hAnsi="Times New Roman" w:eastAsia="PMingLiU" w:cs="Times New Roman"/>
                <w:color w:val="000000" w:themeColor="text1"/>
                <w:sz w:val="20"/>
                <w:szCs w:val="20"/>
                <w14:textFill>
                  <w14:solidFill>
                    <w14:schemeClr w14:val="tx1"/>
                  </w14:solidFill>
                </w14:textFill>
              </w:rPr>
              <w:t>员</w:t>
            </w:r>
            <w:r>
              <w:rPr>
                <w:rFonts w:hint="default" w:ascii="Times New Roman" w:hAnsi="Times New Roman" w:eastAsia="MS Mincho" w:cs="Times New Roman"/>
                <w:color w:val="000000" w:themeColor="text1"/>
                <w:sz w:val="20"/>
                <w:szCs w:val="20"/>
                <w14:textFill>
                  <w14:solidFill>
                    <w14:schemeClr w14:val="tx1"/>
                  </w14:solidFill>
                </w14:textFill>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Укрепить собственные возможности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加</w:t>
            </w:r>
            <w:r>
              <w:rPr>
                <w:rFonts w:hint="default" w:ascii="Times New Roman" w:hAnsi="Times New Roman" w:eastAsia="Yu Gothic" w:cs="Times New Roman"/>
                <w:color w:val="000000" w:themeColor="text1"/>
                <w:sz w:val="20"/>
                <w:szCs w:val="20"/>
                <w14:textFill>
                  <w14:solidFill>
                    <w14:schemeClr w14:val="tx1"/>
                  </w14:solidFill>
                </w14:textFill>
              </w:rPr>
              <w:t>强</w:t>
            </w:r>
            <w:r>
              <w:rPr>
                <w:rFonts w:hint="default" w:ascii="Times New Roman" w:hAnsi="Times New Roman" w:eastAsia="MS Mincho" w:cs="Times New Roman"/>
                <w:color w:val="000000" w:themeColor="text1"/>
                <w:sz w:val="20"/>
                <w:szCs w:val="20"/>
                <w14:textFill>
                  <w14:solidFill>
                    <w14:schemeClr w14:val="tx1"/>
                  </w14:solidFill>
                </w14:textFill>
              </w:rPr>
              <w:t>自己的能力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Менять место работы</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改</w:t>
            </w:r>
            <w:r>
              <w:rPr>
                <w:rFonts w:hint="default" w:ascii="Times New Roman" w:hAnsi="Times New Roman" w:eastAsia="PMingLiU" w:cs="Times New Roman"/>
                <w:color w:val="000000" w:themeColor="text1"/>
                <w:sz w:val="20"/>
                <w:szCs w:val="20"/>
                <w14:textFill>
                  <w14:solidFill>
                    <w14:schemeClr w14:val="tx1"/>
                  </w14:solidFill>
                </w14:textFill>
              </w:rPr>
              <w:t>变</w:t>
            </w:r>
            <w:r>
              <w:rPr>
                <w:rFonts w:hint="default" w:ascii="Times New Roman" w:hAnsi="Times New Roman" w:eastAsia="MS Mincho" w:cs="Times New Roman"/>
                <w:color w:val="000000" w:themeColor="text1"/>
                <w:sz w:val="20"/>
                <w:szCs w:val="20"/>
                <w14:textFill>
                  <w14:solidFill>
                    <w14:schemeClr w14:val="tx1"/>
                  </w14:solidFill>
                </w14:textFill>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Усилить исполнение</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Yu Gothic" w:cs="Times New Roman"/>
                <w:color w:val="000000" w:themeColor="text1"/>
                <w:sz w:val="20"/>
                <w:szCs w:val="20"/>
                <w14:textFill>
                  <w14:solidFill>
                    <w14:schemeClr w14:val="tx1"/>
                  </w14:solidFill>
                </w14:textFill>
              </w:rPr>
              <w:t>强</w:t>
            </w:r>
            <w:r>
              <w:rPr>
                <w:rFonts w:hint="default" w:ascii="Times New Roman" w:hAnsi="Times New Roman" w:eastAsia="MS Mincho" w:cs="Times New Roman"/>
                <w:color w:val="000000" w:themeColor="text1"/>
                <w:sz w:val="20"/>
                <w:szCs w:val="20"/>
                <w14:textFill>
                  <w14:solidFill>
                    <w14:schemeClr w14:val="tx1"/>
                  </w14:solidFill>
                </w14:textFill>
              </w:rPr>
              <w:t>化</w:t>
            </w:r>
            <w:r>
              <w:rPr>
                <w:rFonts w:hint="default" w:ascii="Times New Roman" w:hAnsi="Times New Roman" w:eastAsia="PMingLiU" w:cs="Times New Roman"/>
                <w:color w:val="000000" w:themeColor="text1"/>
                <w:sz w:val="20"/>
                <w:szCs w:val="20"/>
                <w14:textFill>
                  <w14:solidFill>
                    <w14:schemeClr w14:val="tx1"/>
                  </w14:solidFill>
                </w14:textFill>
              </w:rPr>
              <w:t>执</w:t>
            </w:r>
            <w:r>
              <w:rPr>
                <w:rFonts w:hint="default" w:ascii="Times New Roman" w:hAnsi="Times New Roman" w:eastAsia="MS Mincho" w:cs="Times New Roman"/>
                <w:color w:val="000000" w:themeColor="text1"/>
                <w:sz w:val="20"/>
                <w:szCs w:val="20"/>
                <w14:textFill>
                  <w14:solidFill>
                    <w14:schemeClr w14:val="tx1"/>
                  </w14:solidFill>
                </w14:textFill>
              </w:rPr>
              <w:t>行力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Увеличение или уменьшение штата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人</w:t>
            </w:r>
            <w:r>
              <w:rPr>
                <w:rFonts w:hint="default" w:ascii="Times New Roman" w:hAnsi="Times New Roman" w:eastAsia="PMingLiU" w:cs="Times New Roman"/>
                <w:color w:val="000000" w:themeColor="text1"/>
                <w:sz w:val="20"/>
                <w:szCs w:val="20"/>
                <w14:textFill>
                  <w14:solidFill>
                    <w14:schemeClr w14:val="tx1"/>
                  </w14:solidFill>
                </w14:textFill>
              </w:rPr>
              <w:t>员</w:t>
            </w:r>
            <w:r>
              <w:rPr>
                <w:rFonts w:hint="default" w:ascii="Times New Roman" w:hAnsi="Times New Roman" w:eastAsia="MS Mincho" w:cs="Times New Roman"/>
                <w:color w:val="000000" w:themeColor="text1"/>
                <w:sz w:val="20"/>
                <w:szCs w:val="20"/>
                <w14:textFill>
                  <w14:solidFill>
                    <w14:schemeClr w14:val="tx1"/>
                  </w14:solidFill>
                </w14:textFill>
              </w:rPr>
              <w:t>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Оптимизация не требуется</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不需要</w:t>
            </w:r>
            <w:r>
              <w:rPr>
                <w:rFonts w:hint="default" w:ascii="Times New Roman" w:hAnsi="Times New Roman" w:eastAsia="PMingLiU" w:cs="Times New Roman"/>
                <w:color w:val="000000" w:themeColor="text1"/>
                <w:sz w:val="20"/>
                <w:szCs w:val="20"/>
                <w14:textFill>
                  <w14:solidFill>
                    <w14:schemeClr w14:val="tx1"/>
                  </w14:solidFill>
                </w14:textFill>
              </w:rPr>
              <w:t>优</w:t>
            </w:r>
            <w:r>
              <w:rPr>
                <w:rFonts w:hint="default" w:ascii="Times New Roman" w:hAnsi="Times New Roman" w:eastAsia="MS Mincho" w:cs="Times New Roman"/>
                <w:color w:val="000000" w:themeColor="text1"/>
                <w:sz w:val="20"/>
                <w:szCs w:val="20"/>
                <w14:textFill>
                  <w14:solidFill>
                    <w14:schemeClr w14:val="tx1"/>
                  </w14:solidFill>
                </w14:textFill>
              </w:rPr>
              <w:t>化</w:t>
            </w:r>
          </w:p>
        </w:tc>
      </w:tr>
    </w:tbl>
    <w:p>
      <w:pPr>
        <w:rPr>
          <w:rFonts w:hint="default" w:ascii="Times New Roman" w:hAnsi="Times New Roman" w:cs="Times New Roman"/>
          <w:lang w:bidi="ar"/>
        </w:rPr>
      </w:pPr>
      <w:r>
        <w:rPr>
          <w:rFonts w:hint="default" w:ascii="Times New Roman" w:hAnsi="Times New Roman" w:cs="Times New Roman"/>
          <w:lang w:bidi="ar"/>
        </w:rPr>
        <w:t xml:space="preserve">По вопросу реализации аспектов управления и понимания своего места на работе были предложены вопросы и ответы, связанные с тем, насколько успешно можно производить социальную мобильность как в коллективе, так и при управлении человеческими ресурсами.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11 - Характеристика десятого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Q10: </w:t>
            </w:r>
            <w:bookmarkStart w:id="7" w:name="OLE_LINK2"/>
            <w:r>
              <w:rPr>
                <w:rFonts w:hint="default" w:ascii="Times New Roman" w:hAnsi="Times New Roman" w:cs="Times New Roman"/>
                <w:color w:val="000000" w:themeColor="text1"/>
                <w:sz w:val="20"/>
                <w:szCs w:val="20"/>
                <w14:textFill>
                  <w14:solidFill>
                    <w14:schemeClr w14:val="tx1"/>
                  </w14:solidFill>
                </w14:textFill>
              </w:rPr>
              <w:t>Когда вам нужна помощь соответствующего персонала, как вы взаимодействуете с кадрами на работе?</w:t>
            </w:r>
            <w:bookmarkEnd w:id="7"/>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10. </w:t>
            </w:r>
            <w:r>
              <w:rPr>
                <w:rFonts w:hint="default" w:ascii="Times New Roman" w:hAnsi="Times New Roman" w:eastAsia="MS Mincho" w:cs="Times New Roman"/>
                <w:color w:val="000000" w:themeColor="text1"/>
                <w:sz w:val="20"/>
                <w:szCs w:val="20"/>
                <w14:textFill>
                  <w14:solidFill>
                    <w14:schemeClr w14:val="tx1"/>
                  </w14:solidFill>
                </w14:textFill>
              </w:rPr>
              <w:t>当你需要相</w:t>
            </w:r>
            <w:r>
              <w:rPr>
                <w:rFonts w:hint="default" w:ascii="Times New Roman" w:hAnsi="Times New Roman" w:eastAsia="PMingLiU" w:cs="Times New Roman"/>
                <w:color w:val="000000" w:themeColor="text1"/>
                <w:sz w:val="20"/>
                <w:szCs w:val="20"/>
                <w14:textFill>
                  <w14:solidFill>
                    <w14:schemeClr w14:val="tx1"/>
                  </w14:solidFill>
                </w14:textFill>
              </w:rPr>
              <w:t>应</w:t>
            </w:r>
            <w:r>
              <w:rPr>
                <w:rFonts w:hint="default" w:ascii="Times New Roman" w:hAnsi="Times New Roman" w:eastAsia="MS Mincho" w:cs="Times New Roman"/>
                <w:color w:val="000000" w:themeColor="text1"/>
                <w:sz w:val="20"/>
                <w:szCs w:val="20"/>
                <w14:textFill>
                  <w14:solidFill>
                    <w14:schemeClr w14:val="tx1"/>
                  </w14:solidFill>
                </w14:textFill>
              </w:rPr>
              <w:t>的</w:t>
            </w:r>
            <w:r>
              <w:rPr>
                <w:rFonts w:hint="default" w:ascii="Times New Roman" w:hAnsi="Times New Roman" w:cs="Times New Roman"/>
                <w:color w:val="000000" w:themeColor="text1"/>
                <w:sz w:val="20"/>
                <w:szCs w:val="20"/>
                <w14:textFill>
                  <w14:solidFill>
                    <w14:schemeClr w14:val="tx1"/>
                  </w14:solidFill>
                </w14:textFill>
              </w:rPr>
              <w:t>HR</w:t>
            </w:r>
            <w:r>
              <w:rPr>
                <w:rFonts w:hint="default" w:ascii="Times New Roman" w:hAnsi="Times New Roman" w:eastAsia="MS Mincho" w:cs="Times New Roman"/>
                <w:color w:val="000000" w:themeColor="text1"/>
                <w:sz w:val="20"/>
                <w:szCs w:val="20"/>
                <w14:textFill>
                  <w14:solidFill>
                    <w14:schemeClr w14:val="tx1"/>
                  </w14:solidFill>
                </w14:textFill>
              </w:rPr>
              <w:t>部</w:t>
            </w:r>
            <w:r>
              <w:rPr>
                <w:rFonts w:hint="default" w:ascii="Times New Roman" w:hAnsi="Times New Roman" w:eastAsia="Yu Gothic" w:cs="Times New Roman"/>
                <w:color w:val="000000" w:themeColor="text1"/>
                <w:sz w:val="20"/>
                <w:szCs w:val="20"/>
                <w14:textFill>
                  <w14:solidFill>
                    <w14:schemeClr w14:val="tx1"/>
                  </w14:solidFill>
                </w14:textFill>
              </w:rPr>
              <w:t>门</w:t>
            </w:r>
            <w:r>
              <w:rPr>
                <w:rFonts w:hint="default" w:ascii="Times New Roman" w:hAnsi="Times New Roman" w:eastAsia="MS Mincho" w:cs="Times New Roman"/>
                <w:color w:val="000000" w:themeColor="text1"/>
                <w:sz w:val="20"/>
                <w:szCs w:val="20"/>
                <w14:textFill>
                  <w14:solidFill>
                    <w14:schemeClr w14:val="tx1"/>
                  </w14:solidFill>
                </w14:textFill>
              </w:rPr>
              <w:t>的帮助</w:t>
            </w:r>
            <w:r>
              <w:rPr>
                <w:rFonts w:hint="default" w:ascii="Times New Roman" w:hAnsi="Times New Roman" w:eastAsia="PMingLiU" w:cs="Times New Roman"/>
                <w:color w:val="000000" w:themeColor="text1"/>
                <w:sz w:val="20"/>
                <w:szCs w:val="20"/>
                <w14:textFill>
                  <w14:solidFill>
                    <w14:schemeClr w14:val="tx1"/>
                  </w14:solidFill>
                </w14:textFill>
              </w:rPr>
              <w:t>时</w:t>
            </w:r>
            <w:r>
              <w:rPr>
                <w:rFonts w:hint="default" w:ascii="Times New Roman" w:hAnsi="Times New Roman" w:eastAsia="MS Mincho" w:cs="Times New Roman"/>
                <w:color w:val="000000" w:themeColor="text1"/>
                <w:sz w:val="20"/>
                <w:szCs w:val="20"/>
                <w14:textFill>
                  <w14:solidFill>
                    <w14:schemeClr w14:val="tx1"/>
                  </w14:solidFill>
                </w14:textFill>
              </w:rPr>
              <w:t>，相</w:t>
            </w:r>
            <w:r>
              <w:rPr>
                <w:rFonts w:hint="default" w:ascii="Times New Roman" w:hAnsi="Times New Roman" w:eastAsia="PMingLiU" w:cs="Times New Roman"/>
                <w:color w:val="000000" w:themeColor="text1"/>
                <w:sz w:val="20"/>
                <w:szCs w:val="20"/>
                <w14:textFill>
                  <w14:solidFill>
                    <w14:schemeClr w14:val="tx1"/>
                  </w14:solidFill>
                </w14:textFill>
              </w:rPr>
              <w:t>应</w:t>
            </w:r>
            <w:r>
              <w:rPr>
                <w:rFonts w:hint="default" w:ascii="Times New Roman" w:hAnsi="Times New Roman" w:eastAsia="MS Mincho" w:cs="Times New Roman"/>
                <w:color w:val="000000" w:themeColor="text1"/>
                <w:sz w:val="20"/>
                <w:szCs w:val="20"/>
                <w14:textFill>
                  <w14:solidFill>
                    <w14:schemeClr w14:val="tx1"/>
                  </w14:solidFill>
                </w14:textFill>
              </w:rPr>
              <w:t>的</w:t>
            </w:r>
            <w:r>
              <w:rPr>
                <w:rFonts w:hint="default" w:ascii="Times New Roman" w:hAnsi="Times New Roman" w:cs="Times New Roman"/>
                <w:color w:val="000000" w:themeColor="text1"/>
                <w:sz w:val="20"/>
                <w:szCs w:val="20"/>
                <w14:textFill>
                  <w14:solidFill>
                    <w14:schemeClr w14:val="tx1"/>
                  </w14:solidFill>
                </w14:textFill>
              </w:rPr>
              <w:t>HR</w:t>
            </w:r>
            <w:r>
              <w:rPr>
                <w:rFonts w:hint="default" w:ascii="Times New Roman" w:hAnsi="Times New Roman" w:eastAsia="MS Mincho" w:cs="Times New Roman"/>
                <w:color w:val="000000" w:themeColor="text1"/>
                <w:sz w:val="20"/>
                <w:szCs w:val="20"/>
                <w14:textFill>
                  <w14:solidFill>
                    <w14:schemeClr w14:val="tx1"/>
                  </w14:solidFill>
                </w14:textFill>
              </w:rPr>
              <w:t>部</w:t>
            </w:r>
            <w:r>
              <w:rPr>
                <w:rFonts w:hint="default" w:ascii="Times New Roman" w:hAnsi="Times New Roman" w:eastAsia="Yu Gothic" w:cs="Times New Roman"/>
                <w:color w:val="000000" w:themeColor="text1"/>
                <w:sz w:val="20"/>
                <w:szCs w:val="20"/>
                <w14:textFill>
                  <w14:solidFill>
                    <w14:schemeClr w14:val="tx1"/>
                  </w14:solidFill>
                </w14:textFill>
              </w:rPr>
              <w:t>门</w:t>
            </w:r>
            <w:r>
              <w:rPr>
                <w:rFonts w:hint="default" w:ascii="Times New Roman" w:hAnsi="Times New Roman" w:eastAsia="MS Mincho" w:cs="Times New Roman"/>
                <w:color w:val="000000" w:themeColor="text1"/>
                <w:sz w:val="20"/>
                <w:szCs w:val="20"/>
                <w14:textFill>
                  <w14:solidFill>
                    <w14:schemeClr w14:val="tx1"/>
                  </w14:solidFill>
                </w14:textFill>
              </w:rPr>
              <w:t>的状</w:t>
            </w:r>
            <w:r>
              <w:rPr>
                <w:rFonts w:hint="default" w:ascii="Times New Roman" w:hAnsi="Times New Roman" w:eastAsia="PMingLiU" w:cs="Times New Roman"/>
                <w:color w:val="000000" w:themeColor="text1"/>
                <w:sz w:val="20"/>
                <w:szCs w:val="20"/>
                <w14:textFill>
                  <w14:solidFill>
                    <w14:schemeClr w14:val="tx1"/>
                  </w14:solidFill>
                </w14:textFill>
              </w:rPr>
              <w:t>态为</w:t>
            </w:r>
            <w:r>
              <w:rPr>
                <w:rFonts w:hint="default" w:ascii="Times New Roman" w:hAnsi="Times New Roman" w:eastAsia="MS Mincho" w:cs="Times New Roman"/>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Более тесное сотрудничество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密切的合作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Сотрудничество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Не очень кооперативный</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不太合作</w:t>
            </w:r>
          </w:p>
        </w:tc>
      </w:tr>
    </w:tbl>
    <w:p>
      <w:pPr>
        <w:rPr>
          <w:rFonts w:hint="default" w:ascii="Times New Roman" w:hAnsi="Times New Roman" w:cs="Times New Roman"/>
          <w:lang w:bidi="ar"/>
        </w:rPr>
      </w:pPr>
      <w:r>
        <w:rPr>
          <w:rFonts w:hint="default" w:ascii="Times New Roman" w:hAnsi="Times New Roman" w:cs="Times New Roman"/>
          <w:lang w:bidi="ar"/>
        </w:rPr>
        <w:t xml:space="preserve">Далее были предложены идеи оценить насколько китайский сотрудник может быть коммуникабельным и эффективным, если он взаимодействует с персоналом в отделе или в группе.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12 - Характеристика одиннадцатого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Q11: Удовлетворены ли вы системой социального обеспечения компании?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11. </w:t>
            </w:r>
            <w:r>
              <w:rPr>
                <w:rFonts w:hint="default" w:ascii="Times New Roman" w:hAnsi="Times New Roman" w:eastAsia="MS Mincho" w:cs="Times New Roman"/>
                <w:color w:val="000000" w:themeColor="text1"/>
                <w:sz w:val="20"/>
                <w:szCs w:val="20"/>
                <w14:textFill>
                  <w14:solidFill>
                    <w14:schemeClr w14:val="tx1"/>
                  </w14:solidFill>
                </w14:textFill>
              </w:rPr>
              <w:t>您</w:t>
            </w:r>
            <w:r>
              <w:rPr>
                <w:rFonts w:hint="default" w:ascii="Times New Roman" w:hAnsi="Times New Roman" w:eastAsia="PMingLiU" w:cs="Times New Roman"/>
                <w:color w:val="000000" w:themeColor="text1"/>
                <w:sz w:val="20"/>
                <w:szCs w:val="20"/>
                <w14:textFill>
                  <w14:solidFill>
                    <w14:schemeClr w14:val="tx1"/>
                  </w14:solidFill>
                </w14:textFill>
              </w:rPr>
              <w:t>对</w:t>
            </w:r>
            <w:r>
              <w:rPr>
                <w:rFonts w:hint="default" w:ascii="Times New Roman" w:hAnsi="Times New Roman" w:eastAsia="MS Mincho" w:cs="Times New Roman"/>
                <w:color w:val="000000" w:themeColor="text1"/>
                <w:sz w:val="20"/>
                <w:szCs w:val="20"/>
                <w14:textFill>
                  <w14:solidFill>
                    <w14:schemeClr w14:val="tx1"/>
                  </w14:solidFill>
                </w14:textFill>
              </w:rPr>
              <w:t>公司的社保制度</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eastAsia="PMingLiU" w:cs="Times New Roman"/>
                <w:color w:val="000000" w:themeColor="text1"/>
                <w:sz w:val="20"/>
                <w:szCs w:val="20"/>
                <w14:textFill>
                  <w14:solidFill>
                    <w14:schemeClr w14:val="tx1"/>
                  </w14:solidFill>
                </w14:textFill>
              </w:rPr>
              <w:t>吗</w:t>
            </w:r>
            <w:r>
              <w:rPr>
                <w:rFonts w:hint="default" w:ascii="Times New Roman" w:hAnsi="Times New Roman" w:eastAsia="MS Mincho" w:cs="Times New Roman"/>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Очень недовольны</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非常</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Общие.</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Очень доволен</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非常不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p>
        </w:tc>
      </w:tr>
    </w:tbl>
    <w:p>
      <w:pPr>
        <w:rPr>
          <w:rFonts w:hint="default" w:ascii="Times New Roman" w:hAnsi="Times New Roman" w:cs="Times New Roman"/>
          <w:lang w:bidi="ar"/>
        </w:rPr>
      </w:pPr>
      <w:r>
        <w:rPr>
          <w:rFonts w:hint="default" w:ascii="Times New Roman" w:hAnsi="Times New Roman" w:cs="Times New Roman"/>
          <w:lang w:bidi="ar"/>
        </w:rPr>
        <w:t xml:space="preserve">В этом вопросе автор исследования планирует уточнить насколько является комфортным положением работников компании с точки зрения обеспечения питанием, социально-экономическими дотациями и помощью. Это особенно важно при наличии в Китае аналога выплат молодым специалистам после университетов.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13 - Характеристика двенадцатого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Q12: в соответствии с действующей системой оплаты труда, как часто компания увеличивает (снижает) заработную плату для всех сотрудников?</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12. </w:t>
            </w:r>
            <w:r>
              <w:rPr>
                <w:rFonts w:hint="default" w:ascii="Times New Roman" w:hAnsi="Times New Roman" w:eastAsia="MS Mincho" w:cs="Times New Roman"/>
                <w:color w:val="000000" w:themeColor="text1"/>
                <w:sz w:val="20"/>
                <w:szCs w:val="20"/>
                <w14:textFill>
                  <w14:solidFill>
                    <w14:schemeClr w14:val="tx1"/>
                  </w14:solidFill>
                </w14:textFill>
              </w:rPr>
              <w:t>根据</w:t>
            </w:r>
            <w:r>
              <w:rPr>
                <w:rFonts w:hint="default" w:ascii="Times New Roman" w:hAnsi="Times New Roman" w:eastAsia="PMingLiU" w:cs="Times New Roman"/>
                <w:color w:val="000000" w:themeColor="text1"/>
                <w:sz w:val="20"/>
                <w:szCs w:val="20"/>
                <w14:textFill>
                  <w14:solidFill>
                    <w14:schemeClr w14:val="tx1"/>
                  </w14:solidFill>
                </w14:textFill>
              </w:rPr>
              <w:t>现</w:t>
            </w:r>
            <w:r>
              <w:rPr>
                <w:rFonts w:hint="default" w:ascii="Times New Roman" w:hAnsi="Times New Roman" w:eastAsia="MS Mincho" w:cs="Times New Roman"/>
                <w:color w:val="000000" w:themeColor="text1"/>
                <w:sz w:val="20"/>
                <w:szCs w:val="20"/>
                <w14:textFill>
                  <w14:solidFill>
                    <w14:schemeClr w14:val="tx1"/>
                  </w14:solidFill>
                </w14:textFill>
              </w:rPr>
              <w:t>行的工</w:t>
            </w:r>
            <w:r>
              <w:rPr>
                <w:rFonts w:hint="default" w:ascii="Times New Roman" w:hAnsi="Times New Roman" w:eastAsia="PMingLiU" w:cs="Times New Roman"/>
                <w:color w:val="000000" w:themeColor="text1"/>
                <w:sz w:val="20"/>
                <w:szCs w:val="20"/>
                <w14:textFill>
                  <w14:solidFill>
                    <w14:schemeClr w14:val="tx1"/>
                  </w14:solidFill>
                </w14:textFill>
              </w:rPr>
              <w:t>资</w:t>
            </w:r>
            <w:r>
              <w:rPr>
                <w:rFonts w:hint="default" w:ascii="Times New Roman" w:hAnsi="Times New Roman" w:eastAsia="MS Mincho" w:cs="Times New Roman"/>
                <w:color w:val="000000" w:themeColor="text1"/>
                <w:sz w:val="20"/>
                <w:szCs w:val="20"/>
                <w14:textFill>
                  <w14:solidFill>
                    <w14:schemeClr w14:val="tx1"/>
                  </w14:solidFill>
                </w14:textFill>
              </w:rPr>
              <w:t>制度，公司</w:t>
            </w:r>
            <w:r>
              <w:rPr>
                <w:rFonts w:hint="default" w:ascii="Times New Roman" w:hAnsi="Times New Roman" w:eastAsia="PMingLiU" w:cs="Times New Roman"/>
                <w:color w:val="000000" w:themeColor="text1"/>
                <w:sz w:val="20"/>
                <w:szCs w:val="20"/>
                <w14:textFill>
                  <w14:solidFill>
                    <w14:schemeClr w14:val="tx1"/>
                  </w14:solidFill>
                </w14:textFill>
              </w:rPr>
              <w:t>对</w:t>
            </w:r>
            <w:r>
              <w:rPr>
                <w:rFonts w:hint="default" w:ascii="Times New Roman" w:hAnsi="Times New Roman" w:eastAsia="MS Mincho" w:cs="Times New Roman"/>
                <w:color w:val="000000" w:themeColor="text1"/>
                <w:sz w:val="20"/>
                <w:szCs w:val="20"/>
                <w14:textFill>
                  <w14:solidFill>
                    <w14:schemeClr w14:val="tx1"/>
                  </w14:solidFill>
                </w14:textFill>
              </w:rPr>
              <w:t>所有</w:t>
            </w:r>
            <w:r>
              <w:rPr>
                <w:rFonts w:hint="default" w:ascii="Times New Roman" w:hAnsi="Times New Roman" w:eastAsia="PMingLiU" w:cs="Times New Roman"/>
                <w:color w:val="000000" w:themeColor="text1"/>
                <w:sz w:val="20"/>
                <w:szCs w:val="20"/>
                <w14:textFill>
                  <w14:solidFill>
                    <w14:schemeClr w14:val="tx1"/>
                  </w14:solidFill>
                </w14:textFill>
              </w:rPr>
              <w:t>员</w:t>
            </w:r>
            <w:r>
              <w:rPr>
                <w:rFonts w:hint="default" w:ascii="Times New Roman" w:hAnsi="Times New Roman" w:eastAsia="MS Mincho" w:cs="Times New Roman"/>
                <w:color w:val="000000" w:themeColor="text1"/>
                <w:sz w:val="20"/>
                <w:szCs w:val="20"/>
                <w14:textFill>
                  <w14:solidFill>
                    <w14:schemeClr w14:val="tx1"/>
                  </w14:solidFill>
                </w14:textFill>
              </w:rPr>
              <w:t>工的工</w:t>
            </w:r>
            <w:r>
              <w:rPr>
                <w:rFonts w:hint="default" w:ascii="Times New Roman" w:hAnsi="Times New Roman" w:eastAsia="PMingLiU" w:cs="Times New Roman"/>
                <w:color w:val="000000" w:themeColor="text1"/>
                <w:sz w:val="20"/>
                <w:szCs w:val="20"/>
                <w14:textFill>
                  <w14:solidFill>
                    <w14:schemeClr w14:val="tx1"/>
                  </w14:solidFill>
                </w14:textFill>
              </w:rPr>
              <w:t>资</w:t>
            </w:r>
            <w:r>
              <w:rPr>
                <w:rFonts w:hint="default" w:ascii="Times New Roman" w:hAnsi="Times New Roman" w:eastAsia="MS Mincho" w:cs="Times New Roman"/>
                <w:color w:val="000000" w:themeColor="text1"/>
                <w:sz w:val="20"/>
                <w:szCs w:val="20"/>
                <w14:textFill>
                  <w14:solidFill>
                    <w14:schemeClr w14:val="tx1"/>
                  </w14:solidFill>
                </w14:textFill>
              </w:rPr>
              <w:t>增加（减少）的</w:t>
            </w:r>
            <w:r>
              <w:rPr>
                <w:rFonts w:hint="default" w:ascii="Times New Roman" w:hAnsi="Times New Roman" w:eastAsia="PMingLiU" w:cs="Times New Roman"/>
                <w:color w:val="000000" w:themeColor="text1"/>
                <w:sz w:val="20"/>
                <w:szCs w:val="20"/>
                <w14:textFill>
                  <w14:solidFill>
                    <w14:schemeClr w14:val="tx1"/>
                  </w14:solidFill>
                </w14:textFill>
              </w:rPr>
              <w:t>频</w:t>
            </w:r>
            <w:r>
              <w:rPr>
                <w:rFonts w:hint="default" w:ascii="Times New Roman" w:hAnsi="Times New Roman" w:eastAsia="MS Mincho" w:cs="Times New Roman"/>
                <w:color w:val="000000" w:themeColor="text1"/>
                <w:sz w:val="20"/>
                <w:szCs w:val="20"/>
                <w14:textFill>
                  <w14:solidFill>
                    <w14:schemeClr w14:val="tx1"/>
                  </w14:solidFill>
                </w14:textFill>
              </w:rPr>
              <w:t>率是多少？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Полгода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Один год</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1-3 года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一至三年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Более трех лет</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三年以上</w:t>
            </w:r>
          </w:p>
        </w:tc>
      </w:tr>
    </w:tbl>
    <w:p>
      <w:pPr>
        <w:rPr>
          <w:rFonts w:hint="default" w:ascii="Times New Roman" w:hAnsi="Times New Roman" w:cs="Times New Roman"/>
          <w:lang w:bidi="ar"/>
        </w:rPr>
      </w:pPr>
      <w:r>
        <w:rPr>
          <w:rFonts w:hint="default" w:ascii="Times New Roman" w:hAnsi="Times New Roman" w:cs="Times New Roman"/>
          <w:lang w:bidi="ar"/>
        </w:rPr>
        <w:t xml:space="preserve">В данном вопросе необходимо уточнить параметр изменения мотивации и вознаграждения в компании для работников. Важно узнать насколько часто изменяется их оклад и присутствует ли данная дифференциация.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14 - Характеристика тринадцатого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Q13 Каково основное содержание оценки системы служебной аттестации компании?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13. </w:t>
            </w:r>
            <w:r>
              <w:rPr>
                <w:rFonts w:hint="default" w:ascii="Times New Roman" w:hAnsi="Times New Roman" w:eastAsia="MS Mincho" w:cs="Times New Roman"/>
                <w:color w:val="000000" w:themeColor="text1"/>
                <w:sz w:val="20"/>
                <w:szCs w:val="20"/>
                <w14:textFill>
                  <w14:solidFill>
                    <w14:schemeClr w14:val="tx1"/>
                  </w14:solidFill>
                </w14:textFill>
              </w:rPr>
              <w:t>公司</w:t>
            </w:r>
            <w:r>
              <w:rPr>
                <w:rFonts w:hint="default" w:ascii="Times New Roman" w:hAnsi="Times New Roman" w:eastAsia="PMingLiU" w:cs="Times New Roman"/>
                <w:color w:val="000000" w:themeColor="text1"/>
                <w:sz w:val="20"/>
                <w:szCs w:val="20"/>
                <w14:textFill>
                  <w14:solidFill>
                    <w14:schemeClr w14:val="tx1"/>
                  </w14:solidFill>
                </w14:textFill>
              </w:rPr>
              <w:t>绩</w:t>
            </w:r>
            <w:r>
              <w:rPr>
                <w:rFonts w:hint="default" w:ascii="Times New Roman" w:hAnsi="Times New Roman" w:eastAsia="MS Mincho" w:cs="Times New Roman"/>
                <w:color w:val="000000" w:themeColor="text1"/>
                <w:sz w:val="20"/>
                <w:szCs w:val="20"/>
                <w14:textFill>
                  <w14:solidFill>
                    <w14:schemeClr w14:val="tx1"/>
                  </w14:solidFill>
                </w14:textFill>
              </w:rPr>
              <w:t>效考核体系的考核主要内容是什么？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Качество работы</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工作</w:t>
            </w:r>
            <w:r>
              <w:rPr>
                <w:rFonts w:hint="default" w:ascii="Times New Roman" w:hAnsi="Times New Roman" w:eastAsia="PMingLiU" w:cs="Times New Roman"/>
                <w:color w:val="000000" w:themeColor="text1"/>
                <w:sz w:val="20"/>
                <w:szCs w:val="20"/>
                <w14:textFill>
                  <w14:solidFill>
                    <w14:schemeClr w14:val="tx1"/>
                  </w14:solidFill>
                </w14:textFill>
              </w:rPr>
              <w:t>质</w:t>
            </w:r>
            <w:r>
              <w:rPr>
                <w:rFonts w:hint="default" w:ascii="Times New Roman" w:hAnsi="Times New Roman" w:eastAsia="MS Mincho" w:cs="Times New Roman"/>
                <w:color w:val="000000" w:themeColor="text1"/>
                <w:sz w:val="20"/>
                <w:szCs w:val="20"/>
                <w14:textFill>
                  <w14:solidFill>
                    <w14:schemeClr w14:val="tx1"/>
                  </w14:solidFill>
                </w14:textFill>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Отношение к работе</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工作</w:t>
            </w:r>
            <w:r>
              <w:rPr>
                <w:rFonts w:hint="default" w:ascii="Times New Roman" w:hAnsi="Times New Roman" w:eastAsia="PMingLiU" w:cs="Times New Roman"/>
                <w:color w:val="000000" w:themeColor="text1"/>
                <w:sz w:val="20"/>
                <w:szCs w:val="20"/>
                <w14:textFill>
                  <w14:solidFill>
                    <w14:schemeClr w14:val="tx1"/>
                  </w14:solidFill>
                </w14:textFill>
              </w:rPr>
              <w:t>态</w:t>
            </w:r>
            <w:r>
              <w:rPr>
                <w:rFonts w:hint="default" w:ascii="Times New Roman" w:hAnsi="Times New Roman" w:eastAsia="MS Mincho" w:cs="Times New Roman"/>
                <w:color w:val="000000" w:themeColor="text1"/>
                <w:sz w:val="20"/>
                <w:szCs w:val="20"/>
                <w14:textFill>
                  <w14:solidFill>
                    <w14:schemeClr w14:val="tx1"/>
                  </w14:solidFill>
                </w14:textFill>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Работоспособность</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Проверьте все три аспекта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以上三个方面</w:t>
            </w:r>
          </w:p>
        </w:tc>
      </w:tr>
    </w:tbl>
    <w:p>
      <w:pPr>
        <w:rPr>
          <w:rFonts w:hint="default" w:ascii="Times New Roman" w:hAnsi="Times New Roman" w:cs="Times New Roman"/>
          <w:lang w:bidi="ar"/>
        </w:rPr>
      </w:pPr>
      <w:r>
        <w:rPr>
          <w:rFonts w:hint="default" w:ascii="Times New Roman" w:hAnsi="Times New Roman" w:cs="Times New Roman"/>
          <w:lang w:bidi="ar"/>
        </w:rPr>
        <w:t xml:space="preserve">В тринадцатом вопросе необходимо рассмотреть параметры оценки качества работ, работоспособности и отношения к работе при проведении аудита отдела и результатов их показателей.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15 - Характеристика четырнадцатого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Q14: </w:t>
            </w:r>
            <w:bookmarkStart w:id="8" w:name="OLE_LINK4"/>
            <w:r>
              <w:rPr>
                <w:rFonts w:hint="default" w:ascii="Times New Roman" w:hAnsi="Times New Roman" w:cs="Times New Roman"/>
                <w:color w:val="000000" w:themeColor="text1"/>
                <w:sz w:val="20"/>
                <w:szCs w:val="20"/>
                <w14:textFill>
                  <w14:solidFill>
                    <w14:schemeClr w14:val="tx1"/>
                  </w14:solidFill>
                </w14:textFill>
              </w:rPr>
              <w:t>есть ли в компании официальная система обучения или правил?</w:t>
            </w:r>
            <w:bookmarkEnd w:id="8"/>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14. </w:t>
            </w:r>
            <w:r>
              <w:rPr>
                <w:rFonts w:hint="default" w:ascii="Times New Roman" w:hAnsi="Times New Roman" w:eastAsia="MS Mincho" w:cs="Times New Roman"/>
                <w:color w:val="000000" w:themeColor="text1"/>
                <w:sz w:val="20"/>
                <w:szCs w:val="20"/>
                <w14:textFill>
                  <w14:solidFill>
                    <w14:schemeClr w14:val="tx1"/>
                  </w14:solidFill>
                </w14:textFill>
              </w:rPr>
              <w:t>公司是否有正式的培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制度或</w:t>
            </w:r>
            <w:r>
              <w:rPr>
                <w:rFonts w:hint="default" w:ascii="Times New Roman" w:hAnsi="Times New Roman" w:eastAsia="PMingLiU" w:cs="Times New Roman"/>
                <w:color w:val="000000" w:themeColor="text1"/>
                <w:sz w:val="20"/>
                <w:szCs w:val="20"/>
                <w14:textFill>
                  <w14:solidFill>
                    <w14:schemeClr w14:val="tx1"/>
                  </w14:solidFill>
                </w14:textFill>
              </w:rPr>
              <w:t>规则</w:t>
            </w:r>
            <w:r>
              <w:rPr>
                <w:rFonts w:hint="default" w:ascii="Times New Roman" w:hAnsi="Times New Roman" w:eastAsia="MS Mincho" w:cs="Times New Roman"/>
                <w:color w:val="000000" w:themeColor="text1"/>
                <w:sz w:val="20"/>
                <w:szCs w:val="20"/>
                <w14:textFill>
                  <w14:solidFill>
                    <w14:schemeClr w14:val="tx1"/>
                  </w14:solidFill>
                </w14:textFill>
              </w:rPr>
              <w:t>？</w:t>
            </w:r>
          </w:p>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Есть</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Нет</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否</w:t>
            </w:r>
          </w:p>
        </w:tc>
      </w:tr>
    </w:tbl>
    <w:p>
      <w:pPr>
        <w:rPr>
          <w:rFonts w:hint="default" w:ascii="Times New Roman" w:hAnsi="Times New Roman" w:cs="Times New Roman"/>
          <w:lang w:bidi="ar"/>
        </w:rPr>
      </w:pPr>
      <w:r>
        <w:rPr>
          <w:rFonts w:hint="default" w:ascii="Times New Roman" w:hAnsi="Times New Roman" w:cs="Times New Roman"/>
          <w:lang w:bidi="ar"/>
        </w:rPr>
        <w:t xml:space="preserve">В этом вопросе необходимо узнать у персонала наличие официальной системы обучения и определить доступность ее использования. Если ответ «Нет», значит доступа к системе не имеется.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16 - Характеристика пятнадцатого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Q15: </w:t>
            </w:r>
            <w:bookmarkStart w:id="9" w:name="OLE_LINK3"/>
            <w:r>
              <w:rPr>
                <w:rFonts w:hint="default" w:ascii="Times New Roman" w:hAnsi="Times New Roman" w:cs="Times New Roman"/>
                <w:color w:val="000000" w:themeColor="text1"/>
                <w:sz w:val="20"/>
                <w:szCs w:val="20"/>
                <w14:textFill>
                  <w14:solidFill>
                    <w14:schemeClr w14:val="tx1"/>
                  </w14:solidFill>
                </w14:textFill>
              </w:rPr>
              <w:t>проходили ли вы систематическое обучение управлению человеческими ресурсами?</w:t>
            </w:r>
            <w:bookmarkEnd w:id="9"/>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15. </w:t>
            </w:r>
            <w:r>
              <w:rPr>
                <w:rFonts w:hint="default" w:ascii="Times New Roman" w:hAnsi="Times New Roman" w:eastAsia="MS Mincho" w:cs="Times New Roman"/>
                <w:color w:val="000000" w:themeColor="text1"/>
                <w:sz w:val="20"/>
                <w:szCs w:val="20"/>
                <w14:textFill>
                  <w14:solidFill>
                    <w14:schemeClr w14:val="tx1"/>
                  </w14:solidFill>
                </w14:textFill>
              </w:rPr>
              <w:t>你是否接受</w:t>
            </w:r>
            <w:r>
              <w:rPr>
                <w:rFonts w:hint="default" w:ascii="Times New Roman" w:hAnsi="Times New Roman" w:eastAsia="PMingLiU" w:cs="Times New Roman"/>
                <w:color w:val="000000" w:themeColor="text1"/>
                <w:sz w:val="20"/>
                <w:szCs w:val="20"/>
                <w14:textFill>
                  <w14:solidFill>
                    <w14:schemeClr w14:val="tx1"/>
                  </w14:solidFill>
                </w14:textFill>
              </w:rPr>
              <w:t>过</w:t>
            </w:r>
            <w:r>
              <w:rPr>
                <w:rFonts w:hint="default" w:ascii="Times New Roman" w:hAnsi="Times New Roman" w:eastAsia="MS Mincho" w:cs="Times New Roman"/>
                <w:color w:val="000000" w:themeColor="text1"/>
                <w:sz w:val="20"/>
                <w:szCs w:val="20"/>
                <w14:textFill>
                  <w14:solidFill>
                    <w14:schemeClr w14:val="tx1"/>
                  </w14:solidFill>
                </w14:textFill>
              </w:rPr>
              <w:t>系</w:t>
            </w:r>
            <w:r>
              <w:rPr>
                <w:rFonts w:hint="default" w:ascii="Times New Roman" w:hAnsi="Times New Roman" w:eastAsia="PMingLiU" w:cs="Times New Roman"/>
                <w:color w:val="000000" w:themeColor="text1"/>
                <w:sz w:val="20"/>
                <w:szCs w:val="20"/>
                <w14:textFill>
                  <w14:solidFill>
                    <w14:schemeClr w14:val="tx1"/>
                  </w14:solidFill>
                </w14:textFill>
              </w:rPr>
              <w:t>统</w:t>
            </w:r>
            <w:r>
              <w:rPr>
                <w:rFonts w:hint="default" w:ascii="Times New Roman" w:hAnsi="Times New Roman" w:eastAsia="MS Mincho" w:cs="Times New Roman"/>
                <w:color w:val="000000" w:themeColor="text1"/>
                <w:sz w:val="20"/>
                <w:szCs w:val="20"/>
                <w14:textFill>
                  <w14:solidFill>
                    <w14:schemeClr w14:val="tx1"/>
                  </w14:solidFill>
                </w14:textFill>
              </w:rPr>
              <w:t>的人力</w:t>
            </w:r>
            <w:r>
              <w:rPr>
                <w:rFonts w:hint="default" w:ascii="Times New Roman" w:hAnsi="Times New Roman" w:eastAsia="PMingLiU" w:cs="Times New Roman"/>
                <w:color w:val="000000" w:themeColor="text1"/>
                <w:sz w:val="20"/>
                <w:szCs w:val="20"/>
                <w14:textFill>
                  <w14:solidFill>
                    <w14:schemeClr w14:val="tx1"/>
                  </w14:solidFill>
                </w14:textFill>
              </w:rPr>
              <w:t>资</w:t>
            </w:r>
            <w:r>
              <w:rPr>
                <w:rFonts w:hint="default" w:ascii="Times New Roman" w:hAnsi="Times New Roman" w:eastAsia="MS Mincho" w:cs="Times New Roman"/>
                <w:color w:val="000000" w:themeColor="text1"/>
                <w:sz w:val="20"/>
                <w:szCs w:val="20"/>
                <w14:textFill>
                  <w14:solidFill>
                    <w14:schemeClr w14:val="tx1"/>
                  </w14:solidFill>
                </w14:textFill>
              </w:rPr>
              <w:t>源管理培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да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Нет</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否</w:t>
            </w:r>
          </w:p>
        </w:tc>
      </w:tr>
    </w:tbl>
    <w:p>
      <w:pPr>
        <w:rPr>
          <w:rFonts w:hint="default" w:ascii="Times New Roman" w:hAnsi="Times New Roman" w:cs="Times New Roman"/>
          <w:lang w:bidi="ar"/>
        </w:rPr>
      </w:pPr>
      <w:r>
        <w:rPr>
          <w:rFonts w:hint="default" w:ascii="Times New Roman" w:hAnsi="Times New Roman" w:cs="Times New Roman"/>
          <w:lang w:bidi="ar"/>
        </w:rPr>
        <w:t xml:space="preserve">В пятнадцатом вопросе было интересно узнать наличие систематического повышения квалификации сотрудников, которая могла бы помочь им преодолеть барьеры и сгладить риски несоответствия профессиональных категорий.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17 - Характеристика шестнадцатого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Q16: Каков общий способ найма сотрудников?</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16. </w:t>
            </w:r>
            <w:r>
              <w:rPr>
                <w:rFonts w:hint="default" w:ascii="Times New Roman" w:hAnsi="Times New Roman" w:eastAsia="MS Mincho" w:cs="Times New Roman"/>
                <w:color w:val="000000" w:themeColor="text1"/>
                <w:sz w:val="20"/>
                <w:szCs w:val="20"/>
                <w14:textFill>
                  <w14:solidFill>
                    <w14:schemeClr w14:val="tx1"/>
                  </w14:solidFill>
                </w14:textFill>
              </w:rPr>
              <w:t>雇用</w:t>
            </w:r>
            <w:r>
              <w:rPr>
                <w:rFonts w:hint="default" w:ascii="Times New Roman" w:hAnsi="Times New Roman" w:eastAsia="PMingLiU" w:cs="Times New Roman"/>
                <w:color w:val="000000" w:themeColor="text1"/>
                <w:sz w:val="20"/>
                <w:szCs w:val="20"/>
                <w14:textFill>
                  <w14:solidFill>
                    <w14:schemeClr w14:val="tx1"/>
                  </w14:solidFill>
                </w14:textFill>
              </w:rPr>
              <w:t>员</w:t>
            </w:r>
            <w:r>
              <w:rPr>
                <w:rFonts w:hint="default" w:ascii="Times New Roman" w:hAnsi="Times New Roman" w:eastAsia="MS Mincho" w:cs="Times New Roman"/>
                <w:color w:val="000000" w:themeColor="text1"/>
                <w:sz w:val="20"/>
                <w:szCs w:val="20"/>
                <w14:textFill>
                  <w14:solidFill>
                    <w14:schemeClr w14:val="tx1"/>
                  </w14:solidFill>
                </w14:textFill>
              </w:rPr>
              <w:t>工的方法是什么？</w:t>
            </w:r>
          </w:p>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Привлечение точечным образом</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中介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Рынок талантов</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人才市</w:t>
            </w:r>
            <w:r>
              <w:rPr>
                <w:rFonts w:hint="default" w:ascii="Times New Roman" w:hAnsi="Times New Roman" w:eastAsia="PMingLiU" w:cs="Times New Roman"/>
                <w:color w:val="000000" w:themeColor="text1"/>
                <w:sz w:val="20"/>
                <w:szCs w:val="20"/>
                <w14:textFill>
                  <w14:solidFill>
                    <w14:schemeClr w14:val="tx1"/>
                  </w14:solidFill>
                </w14:textFill>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Набор персонала в кампус</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校园招聘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Интернет</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网</w:t>
            </w:r>
            <w:r>
              <w:rPr>
                <w:rFonts w:hint="default" w:ascii="Times New Roman" w:hAnsi="Times New Roman" w:eastAsia="PMingLiU" w:cs="Times New Roman"/>
                <w:color w:val="000000" w:themeColor="text1"/>
                <w:sz w:val="20"/>
                <w:szCs w:val="20"/>
                <w14:textFill>
                  <w14:solidFill>
                    <w14:schemeClr w14:val="tx1"/>
                  </w14:solidFill>
                </w14:textFill>
              </w:rPr>
              <w:t>络</w:t>
            </w:r>
          </w:p>
        </w:tc>
      </w:tr>
    </w:tbl>
    <w:p>
      <w:pPr>
        <w:rPr>
          <w:rFonts w:hint="default" w:ascii="Times New Roman" w:hAnsi="Times New Roman" w:cs="Times New Roman"/>
          <w:lang w:bidi="ar"/>
        </w:rPr>
      </w:pPr>
      <w:r>
        <w:rPr>
          <w:rFonts w:hint="default" w:ascii="Times New Roman" w:hAnsi="Times New Roman" w:cs="Times New Roman"/>
          <w:lang w:bidi="ar"/>
        </w:rPr>
        <w:t xml:space="preserve">В шестнадцатом вопросе было важно определить каналы поиска новых рабочих, чтобы рассмотреть возможности формирования заявок на становление претендентом к отбору в компанию на вакантное место.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18 - Характеристика семнадцатого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Q17: В какой степени менеджер по персоналу (директор) может влиять на кадровую политику предприятия?</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17. </w:t>
            </w:r>
            <w:r>
              <w:rPr>
                <w:rFonts w:hint="default" w:ascii="Times New Roman" w:hAnsi="Times New Roman" w:eastAsia="MS Mincho" w:cs="Times New Roman"/>
                <w:color w:val="000000" w:themeColor="text1"/>
                <w:sz w:val="20"/>
                <w:szCs w:val="20"/>
                <w14:textFill>
                  <w14:solidFill>
                    <w14:schemeClr w14:val="tx1"/>
                  </w14:solidFill>
                </w14:textFill>
              </w:rPr>
              <w:t>人力</w:t>
            </w:r>
            <w:r>
              <w:rPr>
                <w:rFonts w:hint="default" w:ascii="Times New Roman" w:hAnsi="Times New Roman" w:eastAsia="PMingLiU" w:cs="Times New Roman"/>
                <w:color w:val="000000" w:themeColor="text1"/>
                <w:sz w:val="20"/>
                <w:szCs w:val="20"/>
                <w14:textFill>
                  <w14:solidFill>
                    <w14:schemeClr w14:val="tx1"/>
                  </w14:solidFill>
                </w14:textFill>
              </w:rPr>
              <w:t>资</w:t>
            </w:r>
            <w:r>
              <w:rPr>
                <w:rFonts w:hint="default" w:ascii="Times New Roman" w:hAnsi="Times New Roman" w:eastAsia="MS Mincho" w:cs="Times New Roman"/>
                <w:color w:val="000000" w:themeColor="text1"/>
                <w:sz w:val="20"/>
                <w:szCs w:val="20"/>
                <w14:textFill>
                  <w14:solidFill>
                    <w14:schemeClr w14:val="tx1"/>
                  </w14:solidFill>
                </w14:textFill>
              </w:rPr>
              <w:t>源</w:t>
            </w:r>
            <w:r>
              <w:rPr>
                <w:rFonts w:hint="default" w:ascii="Times New Roman" w:hAnsi="Times New Roman" w:eastAsia="PMingLiU" w:cs="Times New Roman"/>
                <w:color w:val="000000" w:themeColor="text1"/>
                <w:sz w:val="20"/>
                <w:szCs w:val="20"/>
                <w14:textFill>
                  <w14:solidFill>
                    <w14:schemeClr w14:val="tx1"/>
                  </w14:solidFill>
                </w14:textFill>
              </w:rPr>
              <w:t>经</w:t>
            </w:r>
            <w:r>
              <w:rPr>
                <w:rFonts w:hint="default" w:ascii="Times New Roman" w:hAnsi="Times New Roman" w:eastAsia="MS Mincho" w:cs="Times New Roman"/>
                <w:color w:val="000000" w:themeColor="text1"/>
                <w:sz w:val="20"/>
                <w:szCs w:val="20"/>
                <w14:textFill>
                  <w14:solidFill>
                    <w14:schemeClr w14:val="tx1"/>
                  </w14:solidFill>
                </w14:textFill>
              </w:rPr>
              <w:t>理（</w:t>
            </w:r>
            <w:r>
              <w:rPr>
                <w:rFonts w:hint="default" w:ascii="Times New Roman" w:hAnsi="Times New Roman" w:eastAsia="PMingLiU" w:cs="Times New Roman"/>
                <w:color w:val="000000" w:themeColor="text1"/>
                <w:sz w:val="20"/>
                <w:szCs w:val="20"/>
                <w14:textFill>
                  <w14:solidFill>
                    <w14:schemeClr w14:val="tx1"/>
                  </w14:solidFill>
                </w14:textFill>
              </w:rPr>
              <w:t>总监</w:t>
            </w:r>
            <w:r>
              <w:rPr>
                <w:rFonts w:hint="default" w:ascii="Times New Roman" w:hAnsi="Times New Roman" w:eastAsia="MS Mincho" w:cs="Times New Roman"/>
                <w:color w:val="000000" w:themeColor="text1"/>
                <w:sz w:val="20"/>
                <w:szCs w:val="20"/>
                <w14:textFill>
                  <w14:solidFill>
                    <w14:schemeClr w14:val="tx1"/>
                  </w14:solidFill>
                </w14:textFill>
              </w:rPr>
              <w:t>）能在多大程度上影响企</w:t>
            </w:r>
            <w:r>
              <w:rPr>
                <w:rFonts w:hint="default" w:ascii="Times New Roman" w:hAnsi="Times New Roman" w:eastAsia="PMingLiU" w:cs="Times New Roman"/>
                <w:color w:val="000000" w:themeColor="text1"/>
                <w:sz w:val="20"/>
                <w:szCs w:val="20"/>
                <w14:textFill>
                  <w14:solidFill>
                    <w14:schemeClr w14:val="tx1"/>
                  </w14:solidFill>
                </w14:textFill>
              </w:rPr>
              <w:t>业</w:t>
            </w:r>
            <w:r>
              <w:rPr>
                <w:rFonts w:hint="default" w:ascii="Times New Roman" w:hAnsi="Times New Roman" w:eastAsia="MS Mincho" w:cs="Times New Roman"/>
                <w:color w:val="000000" w:themeColor="text1"/>
                <w:sz w:val="20"/>
                <w:szCs w:val="20"/>
                <w14:textFill>
                  <w14:solidFill>
                    <w14:schemeClr w14:val="tx1"/>
                  </w14:solidFill>
                </w14:textFill>
              </w:rPr>
              <w:t>的人事政策？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Оценка 1 2 3 4 5</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012345</w:t>
            </w:r>
          </w:p>
        </w:tc>
      </w:tr>
    </w:tbl>
    <w:p>
      <w:pPr>
        <w:rPr>
          <w:rFonts w:hint="default" w:ascii="Times New Roman" w:hAnsi="Times New Roman" w:cs="Times New Roman"/>
          <w:lang w:bidi="ar"/>
        </w:rPr>
      </w:pPr>
      <w:r>
        <w:rPr>
          <w:rFonts w:hint="default" w:ascii="Times New Roman" w:hAnsi="Times New Roman" w:cs="Times New Roman"/>
          <w:lang w:bidi="ar"/>
        </w:rPr>
        <w:t xml:space="preserve">В этом вопросе было предложено оценить возможности взаимодействия старшего управленческого звена на уровень кадровой политики и кадрового обеспечения, чтобы согласовать принципы и работоспособность функций в коллективе.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19 - Характеристика восемнадцатого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Q18: как вы думаете, какова рациональность текущего планирования человеческих ресурсов компании?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18. </w:t>
            </w:r>
            <w:r>
              <w:rPr>
                <w:rFonts w:hint="default" w:ascii="Times New Roman" w:hAnsi="Times New Roman" w:eastAsia="MS Mincho" w:cs="Times New Roman"/>
                <w:color w:val="000000" w:themeColor="text1"/>
                <w:sz w:val="20"/>
                <w:szCs w:val="20"/>
                <w14:textFill>
                  <w14:solidFill>
                    <w14:schemeClr w14:val="tx1"/>
                  </w14:solidFill>
                </w14:textFill>
              </w:rPr>
              <w:t>您</w:t>
            </w:r>
            <w:r>
              <w:rPr>
                <w:rFonts w:hint="default" w:ascii="Times New Roman" w:hAnsi="Times New Roman" w:eastAsia="PMingLiU" w:cs="Times New Roman"/>
                <w:color w:val="000000" w:themeColor="text1"/>
                <w:sz w:val="20"/>
                <w:szCs w:val="20"/>
                <w14:textFill>
                  <w14:solidFill>
                    <w14:schemeClr w14:val="tx1"/>
                  </w14:solidFill>
                </w14:textFill>
              </w:rPr>
              <w:t>认为</w:t>
            </w:r>
            <w:r>
              <w:rPr>
                <w:rFonts w:hint="default" w:ascii="Times New Roman" w:hAnsi="Times New Roman" w:eastAsia="MS Mincho" w:cs="Times New Roman"/>
                <w:color w:val="000000" w:themeColor="text1"/>
                <w:sz w:val="20"/>
                <w:szCs w:val="20"/>
                <w14:textFill>
                  <w14:solidFill>
                    <w14:schemeClr w14:val="tx1"/>
                  </w14:solidFill>
                </w14:textFill>
              </w:rPr>
              <w:t>公司目前人力</w:t>
            </w:r>
            <w:r>
              <w:rPr>
                <w:rFonts w:hint="default" w:ascii="Times New Roman" w:hAnsi="Times New Roman" w:eastAsia="PMingLiU" w:cs="Times New Roman"/>
                <w:color w:val="000000" w:themeColor="text1"/>
                <w:sz w:val="20"/>
                <w:szCs w:val="20"/>
                <w14:textFill>
                  <w14:solidFill>
                    <w14:schemeClr w14:val="tx1"/>
                  </w14:solidFill>
                </w14:textFill>
              </w:rPr>
              <w:t>资</w:t>
            </w:r>
            <w:r>
              <w:rPr>
                <w:rFonts w:hint="default" w:ascii="Times New Roman" w:hAnsi="Times New Roman" w:eastAsia="MS Mincho" w:cs="Times New Roman"/>
                <w:color w:val="000000" w:themeColor="text1"/>
                <w:sz w:val="20"/>
                <w:szCs w:val="20"/>
                <w14:textFill>
                  <w14:solidFill>
                    <w14:schemeClr w14:val="tx1"/>
                  </w14:solidFill>
                </w14:textFill>
              </w:rPr>
              <w:t>源</w:t>
            </w:r>
            <w:r>
              <w:rPr>
                <w:rFonts w:hint="default" w:ascii="Times New Roman" w:hAnsi="Times New Roman" w:eastAsia="PMingLiU" w:cs="Times New Roman"/>
                <w:color w:val="000000" w:themeColor="text1"/>
                <w:sz w:val="20"/>
                <w:szCs w:val="20"/>
                <w14:textFill>
                  <w14:solidFill>
                    <w14:schemeClr w14:val="tx1"/>
                  </w14:solidFill>
                </w14:textFill>
              </w:rPr>
              <w:t>规</w:t>
            </w:r>
            <w:r>
              <w:rPr>
                <w:rFonts w:hint="default" w:ascii="Times New Roman" w:hAnsi="Times New Roman" w:eastAsia="MS Mincho" w:cs="Times New Roman"/>
                <w:color w:val="000000" w:themeColor="text1"/>
                <w:sz w:val="20"/>
                <w:szCs w:val="20"/>
                <w14:textFill>
                  <w14:solidFill>
                    <w14:schemeClr w14:val="tx1"/>
                  </w14:solidFill>
                </w14:textFill>
              </w:rPr>
              <w:t>划的合理性是什么？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Немного необоснованно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有点不合理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В принципе разумно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合理的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Очень разумно</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非常合理</w:t>
            </w:r>
          </w:p>
        </w:tc>
      </w:tr>
    </w:tbl>
    <w:p>
      <w:pPr>
        <w:rPr>
          <w:rFonts w:hint="default" w:ascii="Times New Roman" w:hAnsi="Times New Roman" w:cs="Times New Roman"/>
          <w:lang w:bidi="ar"/>
        </w:rPr>
      </w:pPr>
      <w:r>
        <w:rPr>
          <w:rFonts w:hint="default" w:ascii="Times New Roman" w:hAnsi="Times New Roman" w:cs="Times New Roman"/>
          <w:lang w:bidi="ar"/>
        </w:rPr>
        <w:t xml:space="preserve">В данном вопросе автора исследования интересует мнение персонала компании по направлению планирования и развития персонала. Стратегия обучения и прикладной интеграции новых навыков в рабочий процесс в группе и команде.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20 - Характеристика девятнадцатого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Q19 осуществляется ли кадровое планирование в сочетании со стратегией развития предприятия в соответствии с планом?</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19. </w:t>
            </w:r>
            <w:r>
              <w:rPr>
                <w:rFonts w:hint="default" w:ascii="Times New Roman" w:hAnsi="Times New Roman" w:eastAsia="MS Mincho" w:cs="Times New Roman"/>
                <w:color w:val="000000" w:themeColor="text1"/>
                <w:sz w:val="20"/>
                <w:szCs w:val="20"/>
                <w14:textFill>
                  <w14:solidFill>
                    <w14:schemeClr w14:val="tx1"/>
                  </w14:solidFill>
                </w14:textFill>
              </w:rPr>
              <w:t>人</w:t>
            </w:r>
            <w:r>
              <w:rPr>
                <w:rFonts w:hint="default" w:ascii="Times New Roman" w:hAnsi="Times New Roman" w:eastAsia="PMingLiU" w:cs="Times New Roman"/>
                <w:color w:val="000000" w:themeColor="text1"/>
                <w:sz w:val="20"/>
                <w:szCs w:val="20"/>
                <w14:textFill>
                  <w14:solidFill>
                    <w14:schemeClr w14:val="tx1"/>
                  </w14:solidFill>
                </w14:textFill>
              </w:rPr>
              <w:t>员规</w:t>
            </w:r>
            <w:r>
              <w:rPr>
                <w:rFonts w:hint="default" w:ascii="Times New Roman" w:hAnsi="Times New Roman" w:eastAsia="MS Mincho" w:cs="Times New Roman"/>
                <w:color w:val="000000" w:themeColor="text1"/>
                <w:sz w:val="20"/>
                <w:szCs w:val="20"/>
                <w14:textFill>
                  <w14:solidFill>
                    <w14:schemeClr w14:val="tx1"/>
                  </w14:solidFill>
                </w14:textFill>
              </w:rPr>
              <w:t>划是否按照</w:t>
            </w:r>
            <w:r>
              <w:rPr>
                <w:rFonts w:hint="default" w:ascii="Times New Roman" w:hAnsi="Times New Roman" w:eastAsia="PMingLiU" w:cs="Times New Roman"/>
                <w:color w:val="000000" w:themeColor="text1"/>
                <w:sz w:val="20"/>
                <w:szCs w:val="20"/>
                <w14:textFill>
                  <w14:solidFill>
                    <w14:schemeClr w14:val="tx1"/>
                  </w14:solidFill>
                </w14:textFill>
              </w:rPr>
              <w:t>计</w:t>
            </w:r>
            <w:r>
              <w:rPr>
                <w:rFonts w:hint="default" w:ascii="Times New Roman" w:hAnsi="Times New Roman" w:eastAsia="MS Mincho" w:cs="Times New Roman"/>
                <w:color w:val="000000" w:themeColor="text1"/>
                <w:sz w:val="20"/>
                <w:szCs w:val="20"/>
                <w14:textFill>
                  <w14:solidFill>
                    <w14:schemeClr w14:val="tx1"/>
                  </w14:solidFill>
                </w14:textFill>
              </w:rPr>
              <w:t>划与公司</w:t>
            </w:r>
            <w:r>
              <w:rPr>
                <w:rFonts w:hint="default" w:ascii="Times New Roman" w:hAnsi="Times New Roman" w:eastAsia="PMingLiU" w:cs="Times New Roman"/>
                <w:color w:val="000000" w:themeColor="text1"/>
                <w:sz w:val="20"/>
                <w:szCs w:val="20"/>
                <w14:textFill>
                  <w14:solidFill>
                    <w14:schemeClr w14:val="tx1"/>
                  </w14:solidFill>
                </w14:textFill>
              </w:rPr>
              <w:t>发</w:t>
            </w:r>
            <w:r>
              <w:rPr>
                <w:rFonts w:hint="default" w:ascii="Times New Roman" w:hAnsi="Times New Roman" w:eastAsia="MS Mincho" w:cs="Times New Roman"/>
                <w:color w:val="000000" w:themeColor="text1"/>
                <w:sz w:val="20"/>
                <w:szCs w:val="20"/>
                <w14:textFill>
                  <w14:solidFill>
                    <w14:schemeClr w14:val="tx1"/>
                  </w14:solidFill>
                </w14:textFill>
              </w:rPr>
              <w:t>展</w:t>
            </w:r>
            <w:r>
              <w:rPr>
                <w:rFonts w:hint="default" w:ascii="Times New Roman" w:hAnsi="Times New Roman" w:eastAsia="PMingLiU" w:cs="Times New Roman"/>
                <w:color w:val="000000" w:themeColor="text1"/>
                <w:sz w:val="20"/>
                <w:szCs w:val="20"/>
                <w14:textFill>
                  <w14:solidFill>
                    <w14:schemeClr w14:val="tx1"/>
                  </w14:solidFill>
                </w14:textFill>
              </w:rPr>
              <w:t>战</w:t>
            </w:r>
            <w:r>
              <w:rPr>
                <w:rFonts w:hint="default" w:ascii="Times New Roman" w:hAnsi="Times New Roman" w:eastAsia="MS Mincho" w:cs="Times New Roman"/>
                <w:color w:val="000000" w:themeColor="text1"/>
                <w:sz w:val="20"/>
                <w:szCs w:val="20"/>
                <w14:textFill>
                  <w14:solidFill>
                    <w14:schemeClr w14:val="tx1"/>
                  </w14:solidFill>
                </w14:textFill>
              </w:rPr>
              <w:t>略相</w:t>
            </w:r>
            <w:r>
              <w:rPr>
                <w:rFonts w:hint="default" w:ascii="Times New Roman" w:hAnsi="Times New Roman" w:eastAsia="PMingLiU" w:cs="Times New Roman"/>
                <w:color w:val="000000" w:themeColor="text1"/>
                <w:sz w:val="20"/>
                <w:szCs w:val="20"/>
                <w14:textFill>
                  <w14:solidFill>
                    <w14:schemeClr w14:val="tx1"/>
                  </w14:solidFill>
                </w14:textFill>
              </w:rPr>
              <w:t>结</w:t>
            </w:r>
            <w:r>
              <w:rPr>
                <w:rFonts w:hint="default" w:ascii="Times New Roman" w:hAnsi="Times New Roman" w:eastAsia="MS Mincho" w:cs="Times New Roman"/>
                <w:color w:val="000000" w:themeColor="text1"/>
                <w:sz w:val="20"/>
                <w:szCs w:val="20"/>
                <w14:textFill>
                  <w14:solidFill>
                    <w14:schemeClr w14:val="tx1"/>
                  </w14:solidFill>
                </w14:textFill>
              </w:rPr>
              <w:t>合</w:t>
            </w:r>
            <w:r>
              <w:rPr>
                <w:rFonts w:hint="default" w:ascii="Times New Roman" w:hAnsi="Times New Roman" w:eastAsia="PMingLiU" w:cs="Times New Roman"/>
                <w:color w:val="000000" w:themeColor="text1"/>
                <w:sz w:val="20"/>
                <w:szCs w:val="20"/>
                <w14:textFill>
                  <w14:solidFill>
                    <w14:schemeClr w14:val="tx1"/>
                  </w14:solidFill>
                </w14:textFill>
              </w:rPr>
              <w:t>进</w:t>
            </w:r>
            <w:r>
              <w:rPr>
                <w:rFonts w:hint="default" w:ascii="Times New Roman" w:hAnsi="Times New Roman" w:eastAsia="MS Mincho" w:cs="Times New Roman"/>
                <w:color w:val="000000" w:themeColor="text1"/>
                <w:sz w:val="20"/>
                <w:szCs w:val="20"/>
                <w14:textFill>
                  <w14:solidFill>
                    <w14:schemeClr w14:val="tx1"/>
                  </w14:solidFill>
                </w14:textFill>
              </w:rPr>
              <w:t>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Да, и реализация идет по плану</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是的，按</w:t>
            </w:r>
            <w:r>
              <w:rPr>
                <w:rFonts w:hint="default" w:ascii="Times New Roman" w:hAnsi="Times New Roman" w:eastAsia="PMingLiU" w:cs="Times New Roman"/>
                <w:color w:val="000000" w:themeColor="text1"/>
                <w:sz w:val="20"/>
                <w:szCs w:val="20"/>
                <w14:textFill>
                  <w14:solidFill>
                    <w14:schemeClr w14:val="tx1"/>
                  </w14:solidFill>
                </w14:textFill>
              </w:rPr>
              <w:t>计</w:t>
            </w:r>
            <w:r>
              <w:rPr>
                <w:rFonts w:hint="default" w:ascii="Times New Roman" w:hAnsi="Times New Roman" w:eastAsia="MS Mincho" w:cs="Times New Roman"/>
                <w:color w:val="000000" w:themeColor="text1"/>
                <w:sz w:val="20"/>
                <w:szCs w:val="20"/>
                <w14:textFill>
                  <w14:solidFill>
                    <w14:schemeClr w14:val="tx1"/>
                  </w14:solidFill>
                </w14:textFill>
              </w:rPr>
              <w:t>划</w:t>
            </w:r>
            <w:r>
              <w:rPr>
                <w:rFonts w:hint="default" w:ascii="Times New Roman" w:hAnsi="Times New Roman" w:eastAsia="PMingLiU" w:cs="Times New Roman"/>
                <w:color w:val="000000" w:themeColor="text1"/>
                <w:sz w:val="20"/>
                <w:szCs w:val="20"/>
                <w14:textFill>
                  <w14:solidFill>
                    <w14:schemeClr w14:val="tx1"/>
                  </w14:solidFill>
                </w14:textFill>
              </w:rPr>
              <w:t>实</w:t>
            </w:r>
            <w:r>
              <w:rPr>
                <w:rFonts w:hint="default" w:ascii="Times New Roman" w:hAnsi="Times New Roman" w:eastAsia="MS Mincho" w:cs="Times New Roman"/>
                <w:color w:val="000000" w:themeColor="text1"/>
                <w:sz w:val="20"/>
                <w:szCs w:val="20"/>
                <w14:textFill>
                  <w14:solidFill>
                    <w14:schemeClr w14:val="tx1"/>
                  </w14:solidFill>
                </w14:textFill>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Да, но плохая реализация</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是的，但是</w:t>
            </w:r>
            <w:r>
              <w:rPr>
                <w:rFonts w:hint="default" w:ascii="Times New Roman" w:hAnsi="Times New Roman" w:eastAsia="PMingLiU" w:cs="Times New Roman"/>
                <w:color w:val="000000" w:themeColor="text1"/>
                <w:sz w:val="20"/>
                <w:szCs w:val="20"/>
                <w14:textFill>
                  <w14:solidFill>
                    <w14:schemeClr w14:val="tx1"/>
                  </w14:solidFill>
                </w14:textFill>
              </w:rPr>
              <w:t>实现</w:t>
            </w:r>
            <w:r>
              <w:rPr>
                <w:rFonts w:hint="default" w:ascii="Times New Roman" w:hAnsi="Times New Roman" w:eastAsia="MS Mincho" w:cs="Times New Roman"/>
                <w:color w:val="000000" w:themeColor="text1"/>
                <w:sz w:val="20"/>
                <w:szCs w:val="20"/>
                <w14:textFill>
                  <w14:solidFill>
                    <w14:schemeClr w14:val="tx1"/>
                  </w14:solidFill>
                </w14:textFill>
              </w:rPr>
              <w:t>的不好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Другой вариант реализации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Нет, не реализуется</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不是</w:t>
            </w:r>
          </w:p>
        </w:tc>
      </w:tr>
    </w:tbl>
    <w:p>
      <w:pPr>
        <w:rPr>
          <w:rFonts w:hint="default" w:ascii="Times New Roman" w:hAnsi="Times New Roman" w:cs="Times New Roman"/>
          <w:lang w:bidi="ar"/>
        </w:rPr>
      </w:pPr>
      <w:r>
        <w:rPr>
          <w:rFonts w:hint="default" w:ascii="Times New Roman" w:hAnsi="Times New Roman" w:cs="Times New Roman"/>
          <w:lang w:bidi="ar"/>
        </w:rPr>
        <w:t xml:space="preserve">В этом вопросе интерес автора исследования был сфокусирован на планировании стратегии развития кадров в компании, которая должна быть определена на полный календарный год и предоставлять возможности грамотно планировать свое время для работников.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21- Характеристика двадцатого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Q20: Какие из следующих областей вы надеетесь улучшить в следующем году (вы можете выбрать более одной)?</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20. </w:t>
            </w:r>
            <w:r>
              <w:rPr>
                <w:rFonts w:hint="default" w:ascii="Times New Roman" w:hAnsi="Times New Roman" w:eastAsia="MS Mincho" w:cs="Times New Roman"/>
                <w:color w:val="000000" w:themeColor="text1"/>
                <w:sz w:val="20"/>
                <w:szCs w:val="20"/>
                <w14:textFill>
                  <w14:solidFill>
                    <w14:schemeClr w14:val="tx1"/>
                  </w14:solidFill>
                </w14:textFill>
              </w:rPr>
              <w:t>你希望在未来一年改善以下哪些方面</w:t>
            </w:r>
            <w:r>
              <w:rPr>
                <w:rFonts w:hint="default" w:ascii="Times New Roman" w:hAnsi="Times New Roman" w:cs="Times New Roman"/>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Профессиональная экспертиза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专业</w:t>
            </w:r>
            <w:r>
              <w:rPr>
                <w:rFonts w:hint="default" w:ascii="Times New Roman" w:hAnsi="Times New Roman" w:eastAsia="MS Mincho" w:cs="Times New Roman"/>
                <w:color w:val="000000" w:themeColor="text1"/>
                <w:sz w:val="20"/>
                <w:szCs w:val="20"/>
                <w14:textFill>
                  <w14:solidFill>
                    <w14:schemeClr w14:val="tx1"/>
                  </w14:solidFill>
                </w14:textFill>
              </w:rPr>
              <w:t>知</w:t>
            </w:r>
            <w:r>
              <w:rPr>
                <w:rFonts w:hint="default" w:ascii="Times New Roman" w:hAnsi="Times New Roman" w:eastAsia="PMingLiU" w:cs="Times New Roman"/>
                <w:color w:val="000000" w:themeColor="text1"/>
                <w:sz w:val="20"/>
                <w:szCs w:val="20"/>
                <w14:textFill>
                  <w14:solidFill>
                    <w14:schemeClr w14:val="tx1"/>
                  </w14:solidFill>
                </w14:textFill>
              </w:rPr>
              <w:t>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Рабочие навыки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工作技能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Управление саморазвитием</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自我</w:t>
            </w:r>
            <w:r>
              <w:rPr>
                <w:rFonts w:hint="default" w:ascii="Times New Roman" w:hAnsi="Times New Roman" w:eastAsia="PMingLiU" w:cs="Times New Roman"/>
                <w:color w:val="000000" w:themeColor="text1"/>
                <w:sz w:val="20"/>
                <w:szCs w:val="20"/>
                <w14:textFill>
                  <w14:solidFill>
                    <w14:schemeClr w14:val="tx1"/>
                  </w14:solidFill>
                </w14:textFill>
              </w:rPr>
              <w:t>发</w:t>
            </w:r>
            <w:r>
              <w:rPr>
                <w:rFonts w:hint="default" w:ascii="Times New Roman" w:hAnsi="Times New Roman" w:eastAsia="MS Mincho" w:cs="Times New Roman"/>
                <w:color w:val="000000" w:themeColor="text1"/>
                <w:sz w:val="20"/>
                <w:szCs w:val="20"/>
                <w14:textFill>
                  <w14:solidFill>
                    <w14:schemeClr w14:val="tx1"/>
                  </w14:solidFill>
                </w14:textFill>
              </w:rPr>
              <w:t>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Профессионализм</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专业</w:t>
            </w:r>
            <w:r>
              <w:rPr>
                <w:rFonts w:hint="default" w:ascii="Times New Roman" w:hAnsi="Times New Roman" w:eastAsia="MS Mincho" w:cs="Times New Roman"/>
                <w:color w:val="000000" w:themeColor="text1"/>
                <w:sz w:val="20"/>
                <w:szCs w:val="20"/>
                <w14:textFill>
                  <w14:solidFill>
                    <w14:schemeClr w14:val="tx1"/>
                  </w14:solidFill>
                </w14:textFill>
              </w:rPr>
              <w:t>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Тренировка ментальности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心理</w:t>
            </w:r>
            <w:r>
              <w:rPr>
                <w:rFonts w:hint="default" w:ascii="Times New Roman" w:hAnsi="Times New Roman" w:eastAsia="PMingLiU" w:cs="Times New Roman"/>
                <w:color w:val="000000" w:themeColor="text1"/>
                <w:sz w:val="20"/>
                <w:szCs w:val="20"/>
                <w14:textFill>
                  <w14:solidFill>
                    <w14:schemeClr w14:val="tx1"/>
                  </w14:solidFill>
                </w14:textFill>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Другое (укажите):</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其他</w:t>
            </w:r>
          </w:p>
        </w:tc>
      </w:tr>
    </w:tbl>
    <w:p>
      <w:pPr>
        <w:rPr>
          <w:rFonts w:hint="default" w:ascii="Times New Roman" w:hAnsi="Times New Roman" w:cs="Times New Roman"/>
          <w:lang w:bidi="ar"/>
        </w:rPr>
      </w:pPr>
      <w:r>
        <w:rPr>
          <w:rFonts w:hint="default" w:ascii="Times New Roman" w:hAnsi="Times New Roman" w:cs="Times New Roman"/>
          <w:lang w:bidi="ar"/>
        </w:rPr>
        <w:t xml:space="preserve">В этом вопросе необходимо рассмотреть предлагаемые направления улучшения профессиональных качеств сотрудника на основе предлагаемых вариантов его развития. Каждый год компания устанавливает вариацию целей для сотрудника исходя из его преференций, чтобы он мог грамотно функционировать в компании.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22 - Характеристика двадцать первого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Q21</w:t>
            </w:r>
            <w:r>
              <w:rPr>
                <w:rFonts w:hint="default" w:ascii="Times New Roman" w:hAnsi="Times New Roman" w:eastAsia="MS Gothic" w:cs="Times New Roman"/>
                <w:color w:val="000000" w:themeColor="text1"/>
                <w:sz w:val="20"/>
                <w:szCs w:val="20"/>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Основываясь на вашем опыте, какие из следующих тем, по вашему мнению, могут быть более близки к реальной работе через разработку курса и эффективно направлять работу?</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21. </w:t>
            </w:r>
            <w:r>
              <w:rPr>
                <w:rFonts w:hint="default" w:ascii="Times New Roman" w:hAnsi="Times New Roman" w:eastAsia="MS Mincho" w:cs="Times New Roman"/>
                <w:color w:val="000000" w:themeColor="text1"/>
                <w:sz w:val="20"/>
                <w:szCs w:val="20"/>
                <w14:textFill>
                  <w14:solidFill>
                    <w14:schemeClr w14:val="tx1"/>
                  </w14:solidFill>
                </w14:textFill>
              </w:rPr>
              <w:t>根据您的</w:t>
            </w:r>
            <w:r>
              <w:rPr>
                <w:rFonts w:hint="default" w:ascii="Times New Roman" w:hAnsi="Times New Roman" w:eastAsia="PMingLiU" w:cs="Times New Roman"/>
                <w:color w:val="000000" w:themeColor="text1"/>
                <w:sz w:val="20"/>
                <w:szCs w:val="20"/>
                <w14:textFill>
                  <w14:solidFill>
                    <w14:schemeClr w14:val="tx1"/>
                  </w14:solidFill>
                </w14:textFill>
              </w:rPr>
              <w:t>经验</w:t>
            </w:r>
            <w:r>
              <w:rPr>
                <w:rFonts w:hint="default" w:ascii="Times New Roman" w:hAnsi="Times New Roman" w:eastAsia="MS Mincho" w:cs="Times New Roman"/>
                <w:color w:val="000000" w:themeColor="text1"/>
                <w:sz w:val="20"/>
                <w:szCs w:val="20"/>
                <w14:textFill>
                  <w14:solidFill>
                    <w14:schemeClr w14:val="tx1"/>
                  </w14:solidFill>
                </w14:textFill>
              </w:rPr>
              <w:t>，您</w:t>
            </w:r>
            <w:r>
              <w:rPr>
                <w:rFonts w:hint="default" w:ascii="Times New Roman" w:hAnsi="Times New Roman" w:eastAsia="PMingLiU" w:cs="Times New Roman"/>
                <w:color w:val="000000" w:themeColor="text1"/>
                <w:sz w:val="20"/>
                <w:szCs w:val="20"/>
                <w14:textFill>
                  <w14:solidFill>
                    <w14:schemeClr w14:val="tx1"/>
                  </w14:solidFill>
                </w14:textFill>
              </w:rPr>
              <w:t>认为</w:t>
            </w:r>
            <w:r>
              <w:rPr>
                <w:rFonts w:hint="default" w:ascii="Times New Roman" w:hAnsi="Times New Roman" w:eastAsia="MS Mincho" w:cs="Times New Roman"/>
                <w:color w:val="000000" w:themeColor="text1"/>
                <w:sz w:val="20"/>
                <w:szCs w:val="20"/>
                <w14:textFill>
                  <w14:solidFill>
                    <w14:schemeClr w14:val="tx1"/>
                  </w14:solidFill>
                </w14:textFill>
              </w:rPr>
              <w:t>以下哪一主</w:t>
            </w:r>
            <w:r>
              <w:rPr>
                <w:rFonts w:hint="default" w:ascii="Times New Roman" w:hAnsi="Times New Roman" w:eastAsia="PMingLiU" w:cs="Times New Roman"/>
                <w:color w:val="000000" w:themeColor="text1"/>
                <w:sz w:val="20"/>
                <w:szCs w:val="20"/>
                <w14:textFill>
                  <w14:solidFill>
                    <w14:schemeClr w14:val="tx1"/>
                  </w14:solidFill>
                </w14:textFill>
              </w:rPr>
              <w:t>题</w:t>
            </w:r>
            <w:r>
              <w:rPr>
                <w:rFonts w:hint="default" w:ascii="Times New Roman" w:hAnsi="Times New Roman" w:eastAsia="MS Mincho" w:cs="Times New Roman"/>
                <w:color w:val="000000" w:themeColor="text1"/>
                <w:sz w:val="20"/>
                <w:szCs w:val="20"/>
                <w14:textFill>
                  <w14:solidFill>
                    <w14:schemeClr w14:val="tx1"/>
                  </w14:solidFill>
                </w14:textFill>
              </w:rPr>
              <w:t>可以通</w:t>
            </w:r>
            <w:r>
              <w:rPr>
                <w:rFonts w:hint="default" w:ascii="Times New Roman" w:hAnsi="Times New Roman" w:eastAsia="PMingLiU" w:cs="Times New Roman"/>
                <w:color w:val="000000" w:themeColor="text1"/>
                <w:sz w:val="20"/>
                <w:szCs w:val="20"/>
                <w14:textFill>
                  <w14:solidFill>
                    <w14:schemeClr w14:val="tx1"/>
                  </w14:solidFill>
                </w14:textFill>
              </w:rPr>
              <w:t>过课</w:t>
            </w:r>
            <w:r>
              <w:rPr>
                <w:rFonts w:hint="default" w:ascii="Times New Roman" w:hAnsi="Times New Roman" w:eastAsia="MS Mincho" w:cs="Times New Roman"/>
                <w:color w:val="000000" w:themeColor="text1"/>
                <w:sz w:val="20"/>
                <w:szCs w:val="20"/>
                <w14:textFill>
                  <w14:solidFill>
                    <w14:schemeClr w14:val="tx1"/>
                  </w14:solidFill>
                </w14:textFill>
              </w:rPr>
              <w:t>程的开</w:t>
            </w:r>
            <w:r>
              <w:rPr>
                <w:rFonts w:hint="default" w:ascii="Times New Roman" w:hAnsi="Times New Roman" w:eastAsia="PMingLiU" w:cs="Times New Roman"/>
                <w:color w:val="000000" w:themeColor="text1"/>
                <w:sz w:val="20"/>
                <w:szCs w:val="20"/>
                <w14:textFill>
                  <w14:solidFill>
                    <w14:schemeClr w14:val="tx1"/>
                  </w14:solidFill>
                </w14:textFill>
              </w:rPr>
              <w:t>发</w:t>
            </w:r>
            <w:r>
              <w:rPr>
                <w:rFonts w:hint="default" w:ascii="Times New Roman" w:hAnsi="Times New Roman" w:eastAsia="MS Mincho" w:cs="Times New Roman"/>
                <w:color w:val="000000" w:themeColor="text1"/>
                <w:sz w:val="20"/>
                <w:szCs w:val="20"/>
                <w14:textFill>
                  <w14:solidFill>
                    <w14:schemeClr w14:val="tx1"/>
                  </w14:solidFill>
                </w14:textFill>
              </w:rPr>
              <w:t>更接近</w:t>
            </w:r>
            <w:r>
              <w:rPr>
                <w:rFonts w:hint="default" w:ascii="Times New Roman" w:hAnsi="Times New Roman" w:eastAsia="PMingLiU" w:cs="Times New Roman"/>
                <w:color w:val="000000" w:themeColor="text1"/>
                <w:sz w:val="20"/>
                <w:szCs w:val="20"/>
                <w14:textFill>
                  <w14:solidFill>
                    <w14:schemeClr w14:val="tx1"/>
                  </w14:solidFill>
                </w14:textFill>
              </w:rPr>
              <w:t>实际</w:t>
            </w:r>
            <w:r>
              <w:rPr>
                <w:rFonts w:hint="default" w:ascii="Times New Roman" w:hAnsi="Times New Roman" w:eastAsia="MS Mincho" w:cs="Times New Roman"/>
                <w:color w:val="000000" w:themeColor="text1"/>
                <w:sz w:val="20"/>
                <w:szCs w:val="20"/>
                <w14:textFill>
                  <w14:solidFill>
                    <w14:schemeClr w14:val="tx1"/>
                  </w14:solidFill>
                </w14:textFill>
              </w:rPr>
              <w:t>工作，并有效地指</w:t>
            </w:r>
            <w:r>
              <w:rPr>
                <w:rFonts w:hint="default" w:ascii="Times New Roman" w:hAnsi="Times New Roman" w:eastAsia="PMingLiU" w:cs="Times New Roman"/>
                <w:color w:val="000000" w:themeColor="text1"/>
                <w:sz w:val="20"/>
                <w:szCs w:val="20"/>
                <w14:textFill>
                  <w14:solidFill>
                    <w14:schemeClr w14:val="tx1"/>
                  </w14:solidFill>
                </w14:textFill>
              </w:rPr>
              <w:t>导</w:t>
            </w:r>
            <w:r>
              <w:rPr>
                <w:rFonts w:hint="default" w:ascii="Times New Roman" w:hAnsi="Times New Roman" w:eastAsia="MS Mincho" w:cs="Times New Roman"/>
                <w:color w:val="000000" w:themeColor="text1"/>
                <w:sz w:val="20"/>
                <w:szCs w:val="20"/>
                <w14:textFill>
                  <w14:solidFill>
                    <w14:schemeClr w14:val="tx1"/>
                  </w14:solidFill>
                </w14:textFill>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Профессиональная экспертиза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icrosoft JhengHei" w:cs="Times New Roman"/>
                <w:color w:val="000000" w:themeColor="text1"/>
                <w:sz w:val="20"/>
                <w:szCs w:val="20"/>
                <w14:textFill>
                  <w14:solidFill>
                    <w14:schemeClr w14:val="tx1"/>
                  </w14:solidFill>
                </w14:textFill>
              </w:rPr>
              <w:t>专业</w:t>
            </w:r>
            <w:r>
              <w:rPr>
                <w:rFonts w:hint="default" w:ascii="Times New Roman" w:hAnsi="Times New Roman" w:eastAsia="MS Gothic" w:cs="Times New Roman"/>
                <w:color w:val="000000" w:themeColor="text1"/>
                <w:sz w:val="20"/>
                <w:szCs w:val="20"/>
                <w14:textFill>
                  <w14:solidFill>
                    <w14:schemeClr w14:val="tx1"/>
                  </w14:solidFill>
                </w14:textFill>
              </w:rPr>
              <w:t>知</w:t>
            </w:r>
            <w:r>
              <w:rPr>
                <w:rFonts w:hint="default" w:ascii="Times New Roman" w:hAnsi="Times New Roman" w:eastAsia="Microsoft JhengHei" w:cs="Times New Roman"/>
                <w:color w:val="000000" w:themeColor="text1"/>
                <w:sz w:val="20"/>
                <w:szCs w:val="20"/>
                <w14:textFill>
                  <w14:solidFill>
                    <w14:schemeClr w14:val="tx1"/>
                  </w14:solidFill>
                </w14:textFill>
              </w:rPr>
              <w:t>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Профессиональные навыки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专业</w:t>
            </w:r>
            <w:r>
              <w:rPr>
                <w:rFonts w:hint="default" w:ascii="Times New Roman" w:hAnsi="Times New Roman" w:eastAsia="MS Mincho" w:cs="Times New Roman"/>
                <w:color w:val="000000" w:themeColor="text1"/>
                <w:sz w:val="20"/>
                <w:szCs w:val="20"/>
                <w14:textFill>
                  <w14:solidFill>
                    <w14:schemeClr w14:val="tx1"/>
                  </w14:solidFill>
                </w14:textFill>
              </w:rPr>
              <w:t>知</w:t>
            </w:r>
            <w:r>
              <w:rPr>
                <w:rFonts w:hint="default" w:ascii="Times New Roman" w:hAnsi="Times New Roman" w:eastAsia="PMingLiU" w:cs="Times New Roman"/>
                <w:color w:val="000000" w:themeColor="text1"/>
                <w:sz w:val="20"/>
                <w:szCs w:val="20"/>
                <w14:textFill>
                  <w14:solidFill>
                    <w14:schemeClr w14:val="tx1"/>
                  </w14:solidFill>
                </w14:textFill>
              </w:rPr>
              <w:t>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Личные качества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专业</w:t>
            </w:r>
            <w:r>
              <w:rPr>
                <w:rFonts w:hint="default" w:ascii="Times New Roman" w:hAnsi="Times New Roman" w:eastAsia="MS Mincho" w:cs="Times New Roman"/>
                <w:color w:val="000000" w:themeColor="text1"/>
                <w:sz w:val="20"/>
                <w:szCs w:val="20"/>
                <w14:textFill>
                  <w14:solidFill>
                    <w14:schemeClr w14:val="tx1"/>
                  </w14:solidFill>
                </w14:textFill>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Другое (укажите):</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个人素</w:t>
            </w:r>
            <w:r>
              <w:rPr>
                <w:rFonts w:hint="default" w:ascii="Times New Roman" w:hAnsi="Times New Roman" w:eastAsia="PMingLiU" w:cs="Times New Roman"/>
                <w:color w:val="000000" w:themeColor="text1"/>
                <w:sz w:val="20"/>
                <w:szCs w:val="20"/>
                <w14:textFill>
                  <w14:solidFill>
                    <w14:schemeClr w14:val="tx1"/>
                  </w14:solidFill>
                </w14:textFill>
              </w:rPr>
              <w:t>质</w:t>
            </w:r>
          </w:p>
        </w:tc>
      </w:tr>
    </w:tbl>
    <w:p>
      <w:pPr>
        <w:rPr>
          <w:rFonts w:hint="default" w:ascii="Times New Roman" w:hAnsi="Times New Roman" w:cs="Times New Roman"/>
          <w:lang w:bidi="ar"/>
        </w:rPr>
      </w:pPr>
      <w:r>
        <w:rPr>
          <w:rFonts w:hint="default" w:ascii="Times New Roman" w:hAnsi="Times New Roman" w:cs="Times New Roman"/>
          <w:lang w:bidi="ar"/>
        </w:rPr>
        <w:t xml:space="preserve">Также важно узнать мнение сотрудников о том, что они хотели бы изучать и куда направлять свои навыки в вопросе развития.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23 - Характеристика двадцать второго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Q22: Какие из следующих направлений вы планируете выполнять в процессе обучения и переподготовки сотрудников в следующем году?</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22. </w:t>
            </w:r>
            <w:r>
              <w:rPr>
                <w:rFonts w:hint="default" w:ascii="Times New Roman" w:hAnsi="Times New Roman" w:eastAsia="MS Mincho" w:cs="Times New Roman"/>
                <w:color w:val="000000" w:themeColor="text1"/>
                <w:sz w:val="20"/>
                <w:szCs w:val="20"/>
                <w14:textFill>
                  <w14:solidFill>
                    <w14:schemeClr w14:val="tx1"/>
                  </w14:solidFill>
                </w14:textFill>
              </w:rPr>
              <w:t>你</w:t>
            </w:r>
            <w:r>
              <w:rPr>
                <w:rFonts w:hint="default" w:ascii="Times New Roman" w:hAnsi="Times New Roman" w:eastAsia="PMingLiU" w:cs="Times New Roman"/>
                <w:color w:val="000000" w:themeColor="text1"/>
                <w:sz w:val="20"/>
                <w:szCs w:val="20"/>
                <w14:textFill>
                  <w14:solidFill>
                    <w14:schemeClr w14:val="tx1"/>
                  </w14:solidFill>
                </w14:textFill>
              </w:rPr>
              <w:t>计</w:t>
            </w:r>
            <w:r>
              <w:rPr>
                <w:rFonts w:hint="default" w:ascii="Times New Roman" w:hAnsi="Times New Roman" w:eastAsia="MS Mincho" w:cs="Times New Roman"/>
                <w:color w:val="000000" w:themeColor="text1"/>
                <w:sz w:val="20"/>
                <w:szCs w:val="20"/>
                <w14:textFill>
                  <w14:solidFill>
                    <w14:schemeClr w14:val="tx1"/>
                  </w14:solidFill>
                </w14:textFill>
              </w:rPr>
              <w:t>划在明年</w:t>
            </w:r>
            <w:r>
              <w:rPr>
                <w:rFonts w:hint="default" w:ascii="Times New Roman" w:hAnsi="Times New Roman" w:eastAsia="PMingLiU" w:cs="Times New Roman"/>
                <w:color w:val="000000" w:themeColor="text1"/>
                <w:sz w:val="20"/>
                <w:szCs w:val="20"/>
                <w14:textFill>
                  <w14:solidFill>
                    <w14:schemeClr w14:val="tx1"/>
                  </w14:solidFill>
                </w14:textFill>
              </w:rPr>
              <w:t>员</w:t>
            </w:r>
            <w:r>
              <w:rPr>
                <w:rFonts w:hint="default" w:ascii="Times New Roman" w:hAnsi="Times New Roman" w:eastAsia="MS Mincho" w:cs="Times New Roman"/>
                <w:color w:val="000000" w:themeColor="text1"/>
                <w:sz w:val="20"/>
                <w:szCs w:val="20"/>
                <w14:textFill>
                  <w14:solidFill>
                    <w14:schemeClr w14:val="tx1"/>
                  </w14:solidFill>
                </w14:textFill>
              </w:rPr>
              <w:t>工培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和再培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的</w:t>
            </w:r>
            <w:r>
              <w:rPr>
                <w:rFonts w:hint="default" w:ascii="Times New Roman" w:hAnsi="Times New Roman" w:eastAsia="PMingLiU" w:cs="Times New Roman"/>
                <w:color w:val="000000" w:themeColor="text1"/>
                <w:sz w:val="20"/>
                <w:szCs w:val="20"/>
                <w14:textFill>
                  <w14:solidFill>
                    <w14:schemeClr w14:val="tx1"/>
                  </w14:solidFill>
                </w14:textFill>
              </w:rPr>
              <w:t>过</w:t>
            </w:r>
            <w:r>
              <w:rPr>
                <w:rFonts w:hint="default" w:ascii="Times New Roman" w:hAnsi="Times New Roman" w:eastAsia="MS Mincho" w:cs="Times New Roman"/>
                <w:color w:val="000000" w:themeColor="text1"/>
                <w:sz w:val="20"/>
                <w:szCs w:val="20"/>
                <w14:textFill>
                  <w14:solidFill>
                    <w14:schemeClr w14:val="tx1"/>
                  </w14:solidFill>
                </w14:textFill>
              </w:rPr>
              <w:t>程中</w:t>
            </w:r>
            <w:r>
              <w:rPr>
                <w:rFonts w:hint="default" w:ascii="Times New Roman" w:hAnsi="Times New Roman" w:eastAsia="PMingLiU" w:cs="Times New Roman"/>
                <w:color w:val="000000" w:themeColor="text1"/>
                <w:sz w:val="20"/>
                <w:szCs w:val="20"/>
                <w14:textFill>
                  <w14:solidFill>
                    <w14:schemeClr w14:val="tx1"/>
                  </w14:solidFill>
                </w14:textFill>
              </w:rPr>
              <w:t>执</w:t>
            </w:r>
            <w:r>
              <w:rPr>
                <w:rFonts w:hint="default" w:ascii="Times New Roman" w:hAnsi="Times New Roman" w:eastAsia="MS Mincho" w:cs="Times New Roman"/>
                <w:color w:val="000000" w:themeColor="text1"/>
                <w:sz w:val="20"/>
                <w:szCs w:val="20"/>
                <w14:textFill>
                  <w14:solidFill>
                    <w14:schemeClr w14:val="tx1"/>
                  </w14:solidFill>
                </w14:textFill>
              </w:rPr>
              <w:t>行以下哪些方面？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bookmarkStart w:id="10" w:name="OLE_LINK5"/>
            <w:r>
              <w:rPr>
                <w:rFonts w:hint="default" w:ascii="Times New Roman" w:hAnsi="Times New Roman" w:cs="Times New Roman"/>
                <w:color w:val="000000" w:themeColor="text1"/>
                <w:sz w:val="20"/>
                <w:szCs w:val="20"/>
                <w14:textFill>
                  <w14:solidFill>
                    <w14:schemeClr w14:val="tx1"/>
                  </w14:solidFill>
                </w14:textFill>
              </w:rPr>
              <w:t>В соответствии с потребностями работы, полное личное обучение и планирование роста.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根据</w:t>
            </w:r>
            <w:r>
              <w:rPr>
                <w:rFonts w:hint="default" w:ascii="Times New Roman" w:hAnsi="Times New Roman" w:eastAsia="PMingLiU" w:cs="Times New Roman"/>
                <w:color w:val="000000" w:themeColor="text1"/>
                <w:sz w:val="20"/>
                <w:szCs w:val="20"/>
                <w14:textFill>
                  <w14:solidFill>
                    <w14:schemeClr w14:val="tx1"/>
                  </w14:solidFill>
                </w14:textFill>
              </w:rPr>
              <w:t>岗</w:t>
            </w:r>
            <w:r>
              <w:rPr>
                <w:rFonts w:hint="default" w:ascii="Times New Roman" w:hAnsi="Times New Roman" w:eastAsia="MS Mincho" w:cs="Times New Roman"/>
                <w:color w:val="000000" w:themeColor="text1"/>
                <w:sz w:val="20"/>
                <w:szCs w:val="20"/>
                <w14:textFill>
                  <w14:solidFill>
                    <w14:schemeClr w14:val="tx1"/>
                  </w14:solidFill>
                </w14:textFill>
              </w:rPr>
              <w:t>位需求，完成个人培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和成</w:t>
            </w:r>
            <w:r>
              <w:rPr>
                <w:rFonts w:hint="default" w:ascii="Times New Roman" w:hAnsi="Times New Roman" w:eastAsia="PMingLiU" w:cs="Times New Roman"/>
                <w:color w:val="000000" w:themeColor="text1"/>
                <w:sz w:val="20"/>
                <w:szCs w:val="20"/>
                <w14:textFill>
                  <w14:solidFill>
                    <w14:schemeClr w14:val="tx1"/>
                  </w14:solidFill>
                </w14:textFill>
              </w:rPr>
              <w:t>长规</w:t>
            </w:r>
            <w:r>
              <w:rPr>
                <w:rFonts w:hint="default" w:ascii="Times New Roman" w:hAnsi="Times New Roman" w:eastAsia="MS Mincho" w:cs="Times New Roman"/>
                <w:color w:val="000000" w:themeColor="text1"/>
                <w:sz w:val="20"/>
                <w:szCs w:val="20"/>
                <w14:textFill>
                  <w14:solidFill>
                    <w14:schemeClr w14:val="tx1"/>
                  </w14:solidFill>
                </w14:textFill>
              </w:rPr>
              <w:t>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В повседневной работе своевременно вышестоящим руководителям и руководству тренингов выражать свои потребности в обучении.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在日常工作中，高</w:t>
            </w:r>
            <w:r>
              <w:rPr>
                <w:rFonts w:hint="default" w:ascii="Times New Roman" w:hAnsi="Times New Roman" w:eastAsia="PMingLiU" w:cs="Times New Roman"/>
                <w:color w:val="000000" w:themeColor="text1"/>
                <w:sz w:val="20"/>
                <w:szCs w:val="20"/>
                <w14:textFill>
                  <w14:solidFill>
                    <w14:schemeClr w14:val="tx1"/>
                  </w14:solidFill>
                </w14:textFill>
              </w:rPr>
              <w:t>层</w:t>
            </w:r>
            <w:r>
              <w:rPr>
                <w:rFonts w:hint="default" w:ascii="Times New Roman" w:hAnsi="Times New Roman" w:eastAsia="MS Mincho" w:cs="Times New Roman"/>
                <w:color w:val="000000" w:themeColor="text1"/>
                <w:sz w:val="20"/>
                <w:szCs w:val="20"/>
                <w14:textFill>
                  <w14:solidFill>
                    <w14:schemeClr w14:val="tx1"/>
                  </w14:solidFill>
                </w14:textFill>
              </w:rPr>
              <w:t>管理人</w:t>
            </w:r>
            <w:r>
              <w:rPr>
                <w:rFonts w:hint="default" w:ascii="Times New Roman" w:hAnsi="Times New Roman" w:eastAsia="PMingLiU" w:cs="Times New Roman"/>
                <w:color w:val="000000" w:themeColor="text1"/>
                <w:sz w:val="20"/>
                <w:szCs w:val="20"/>
                <w14:textFill>
                  <w14:solidFill>
                    <w14:schemeClr w14:val="tx1"/>
                  </w14:solidFill>
                </w14:textFill>
              </w:rPr>
              <w:t>员</w:t>
            </w:r>
            <w:r>
              <w:rPr>
                <w:rFonts w:hint="default" w:ascii="Times New Roman" w:hAnsi="Times New Roman" w:eastAsia="MS Mincho" w:cs="Times New Roman"/>
                <w:color w:val="000000" w:themeColor="text1"/>
                <w:sz w:val="20"/>
                <w:szCs w:val="20"/>
                <w14:textFill>
                  <w14:solidFill>
                    <w14:schemeClr w14:val="tx1"/>
                  </w14:solidFill>
                </w14:textFill>
              </w:rPr>
              <w:t>和培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管理</w:t>
            </w:r>
            <w:r>
              <w:rPr>
                <w:rFonts w:hint="default" w:ascii="Times New Roman" w:hAnsi="Times New Roman" w:eastAsia="PMingLiU" w:cs="Times New Roman"/>
                <w:color w:val="000000" w:themeColor="text1"/>
                <w:sz w:val="20"/>
                <w:szCs w:val="20"/>
                <w14:textFill>
                  <w14:solidFill>
                    <w14:schemeClr w14:val="tx1"/>
                  </w14:solidFill>
                </w14:textFill>
              </w:rPr>
              <w:t>层</w:t>
            </w:r>
            <w:r>
              <w:rPr>
                <w:rFonts w:hint="default" w:ascii="Times New Roman" w:hAnsi="Times New Roman" w:eastAsia="MS Mincho" w:cs="Times New Roman"/>
                <w:color w:val="000000" w:themeColor="text1"/>
                <w:sz w:val="20"/>
                <w:szCs w:val="20"/>
                <w14:textFill>
                  <w14:solidFill>
                    <w14:schemeClr w14:val="tx1"/>
                  </w14:solidFill>
                </w14:textFill>
              </w:rPr>
              <w:t>及</w:t>
            </w:r>
            <w:r>
              <w:rPr>
                <w:rFonts w:hint="default" w:ascii="Times New Roman" w:hAnsi="Times New Roman" w:eastAsia="PMingLiU" w:cs="Times New Roman"/>
                <w:color w:val="000000" w:themeColor="text1"/>
                <w:sz w:val="20"/>
                <w:szCs w:val="20"/>
                <w14:textFill>
                  <w14:solidFill>
                    <w14:schemeClr w14:val="tx1"/>
                  </w14:solidFill>
                </w14:textFill>
              </w:rPr>
              <w:t>时</w:t>
            </w:r>
            <w:r>
              <w:rPr>
                <w:rFonts w:hint="default" w:ascii="Times New Roman" w:hAnsi="Times New Roman" w:eastAsia="MS Mincho" w:cs="Times New Roman"/>
                <w:color w:val="000000" w:themeColor="text1"/>
                <w:sz w:val="20"/>
                <w:szCs w:val="20"/>
                <w14:textFill>
                  <w14:solidFill>
                    <w14:schemeClr w14:val="tx1"/>
                  </w14:solidFill>
                </w14:textFill>
              </w:rPr>
              <w:t>表达自己的培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Сталкиваясь с проблемами в применении новых знаний и новых навыков, активно обращайтесь за помощью и поддержкой к руководителям.</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当遇到</w:t>
            </w:r>
            <w:r>
              <w:rPr>
                <w:rFonts w:hint="default" w:ascii="Times New Roman" w:hAnsi="Times New Roman" w:eastAsia="PMingLiU" w:cs="Times New Roman"/>
                <w:color w:val="000000" w:themeColor="text1"/>
                <w:sz w:val="20"/>
                <w:szCs w:val="20"/>
                <w14:textFill>
                  <w14:solidFill>
                    <w14:schemeClr w14:val="tx1"/>
                  </w14:solidFill>
                </w14:textFill>
              </w:rPr>
              <w:t>应</w:t>
            </w:r>
            <w:r>
              <w:rPr>
                <w:rFonts w:hint="default" w:ascii="Times New Roman" w:hAnsi="Times New Roman" w:eastAsia="MS Mincho" w:cs="Times New Roman"/>
                <w:color w:val="000000" w:themeColor="text1"/>
                <w:sz w:val="20"/>
                <w:szCs w:val="20"/>
                <w14:textFill>
                  <w14:solidFill>
                    <w14:schemeClr w14:val="tx1"/>
                  </w14:solidFill>
                </w14:textFill>
              </w:rPr>
              <w:t>用新知</w:t>
            </w:r>
            <w:r>
              <w:rPr>
                <w:rFonts w:hint="default" w:ascii="Times New Roman" w:hAnsi="Times New Roman" w:eastAsia="PMingLiU" w:cs="Times New Roman"/>
                <w:color w:val="000000" w:themeColor="text1"/>
                <w:sz w:val="20"/>
                <w:szCs w:val="20"/>
                <w14:textFill>
                  <w14:solidFill>
                    <w14:schemeClr w14:val="tx1"/>
                  </w14:solidFill>
                </w14:textFill>
              </w:rPr>
              <w:t>识</w:t>
            </w:r>
            <w:r>
              <w:rPr>
                <w:rFonts w:hint="default" w:ascii="Times New Roman" w:hAnsi="Times New Roman" w:eastAsia="MS Mincho" w:cs="Times New Roman"/>
                <w:color w:val="000000" w:themeColor="text1"/>
                <w:sz w:val="20"/>
                <w:szCs w:val="20"/>
                <w14:textFill>
                  <w14:solidFill>
                    <w14:schemeClr w14:val="tx1"/>
                  </w14:solidFill>
                </w14:textFill>
              </w:rPr>
              <w:t>和新技能的</w:t>
            </w:r>
            <w:r>
              <w:rPr>
                <w:rFonts w:hint="default" w:ascii="Times New Roman" w:hAnsi="Times New Roman" w:eastAsia="PMingLiU" w:cs="Times New Roman"/>
                <w:color w:val="000000" w:themeColor="text1"/>
                <w:sz w:val="20"/>
                <w:szCs w:val="20"/>
                <w14:textFill>
                  <w14:solidFill>
                    <w14:schemeClr w14:val="tx1"/>
                  </w14:solidFill>
                </w14:textFill>
              </w:rPr>
              <w:t>问题时</w:t>
            </w:r>
            <w:r>
              <w:rPr>
                <w:rFonts w:hint="default" w:ascii="Times New Roman" w:hAnsi="Times New Roman" w:eastAsia="MS Mincho" w:cs="Times New Roman"/>
                <w:color w:val="000000" w:themeColor="text1"/>
                <w:sz w:val="20"/>
                <w:szCs w:val="20"/>
                <w14:textFill>
                  <w14:solidFill>
                    <w14:schemeClr w14:val="tx1"/>
                  </w14:solidFill>
                </w14:textFill>
              </w:rPr>
              <w:t>，</w:t>
            </w:r>
            <w:r>
              <w:rPr>
                <w:rFonts w:hint="default" w:ascii="Times New Roman" w:hAnsi="Times New Roman" w:eastAsia="PMingLiU" w:cs="Times New Roman"/>
                <w:color w:val="000000" w:themeColor="text1"/>
                <w:sz w:val="20"/>
                <w:szCs w:val="20"/>
                <w14:textFill>
                  <w14:solidFill>
                    <w14:schemeClr w14:val="tx1"/>
                  </w14:solidFill>
                </w14:textFill>
              </w:rPr>
              <w:t>积</w:t>
            </w:r>
            <w:r>
              <w:rPr>
                <w:rFonts w:hint="default" w:ascii="Times New Roman" w:hAnsi="Times New Roman" w:eastAsia="MS Mincho" w:cs="Times New Roman"/>
                <w:color w:val="000000" w:themeColor="text1"/>
                <w:sz w:val="20"/>
                <w:szCs w:val="20"/>
                <w14:textFill>
                  <w14:solidFill>
                    <w14:schemeClr w14:val="tx1"/>
                  </w14:solidFill>
                </w14:textFill>
              </w:rPr>
              <w:t>极</w:t>
            </w:r>
            <w:r>
              <w:rPr>
                <w:rFonts w:hint="default" w:ascii="Times New Roman" w:hAnsi="Times New Roman" w:eastAsia="PMingLiU" w:cs="Times New Roman"/>
                <w:color w:val="000000" w:themeColor="text1"/>
                <w:sz w:val="20"/>
                <w:szCs w:val="20"/>
                <w14:textFill>
                  <w14:solidFill>
                    <w14:schemeClr w14:val="tx1"/>
                  </w14:solidFill>
                </w14:textFill>
              </w:rPr>
              <w:t>寻</w:t>
            </w:r>
            <w:r>
              <w:rPr>
                <w:rFonts w:hint="default" w:ascii="Times New Roman" w:hAnsi="Times New Roman" w:eastAsia="MS Mincho" w:cs="Times New Roman"/>
                <w:color w:val="000000" w:themeColor="text1"/>
                <w:sz w:val="20"/>
                <w:szCs w:val="20"/>
                <w14:textFill>
                  <w14:solidFill>
                    <w14:schemeClr w14:val="tx1"/>
                  </w14:solidFill>
                </w14:textFill>
              </w:rPr>
              <w:t>求管理者的帮助和支持。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Беру на себя инициативу по предоставлению мнений и предложений по улучшению учебных курсов лекторам / инструкторам и отделам управления обучением.</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主</w:t>
            </w:r>
            <w:r>
              <w:rPr>
                <w:rFonts w:hint="default" w:ascii="Times New Roman" w:hAnsi="Times New Roman" w:eastAsia="PMingLiU" w:cs="Times New Roman"/>
                <w:color w:val="000000" w:themeColor="text1"/>
                <w:sz w:val="20"/>
                <w:szCs w:val="20"/>
                <w14:textFill>
                  <w14:solidFill>
                    <w14:schemeClr w14:val="tx1"/>
                  </w14:solidFill>
                </w14:textFill>
              </w:rPr>
              <w:t>动</w:t>
            </w:r>
            <w:r>
              <w:rPr>
                <w:rFonts w:hint="default" w:ascii="Times New Roman" w:hAnsi="Times New Roman" w:eastAsia="MS Mincho" w:cs="Times New Roman"/>
                <w:color w:val="000000" w:themeColor="text1"/>
                <w:sz w:val="20"/>
                <w:szCs w:val="20"/>
                <w14:textFill>
                  <w14:solidFill>
                    <w14:schemeClr w14:val="tx1"/>
                  </w14:solidFill>
                </w14:textFill>
              </w:rPr>
              <w:t>向</w:t>
            </w:r>
            <w:r>
              <w:rPr>
                <w:rFonts w:hint="default" w:ascii="Times New Roman" w:hAnsi="Times New Roman" w:eastAsia="PMingLiU" w:cs="Times New Roman"/>
                <w:color w:val="000000" w:themeColor="text1"/>
                <w:sz w:val="20"/>
                <w:szCs w:val="20"/>
                <w14:textFill>
                  <w14:solidFill>
                    <w14:schemeClr w14:val="tx1"/>
                  </w14:solidFill>
                </w14:textFill>
              </w:rPr>
              <w:t>讲师</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eastAsia="PMingLiU" w:cs="Times New Roman"/>
                <w:color w:val="000000" w:themeColor="text1"/>
                <w:sz w:val="20"/>
                <w:szCs w:val="20"/>
                <w14:textFill>
                  <w14:solidFill>
                    <w14:schemeClr w14:val="tx1"/>
                  </w14:solidFill>
                </w14:textFill>
              </w:rPr>
              <w:t>讲师</w:t>
            </w:r>
            <w:r>
              <w:rPr>
                <w:rFonts w:hint="default" w:ascii="Times New Roman" w:hAnsi="Times New Roman" w:eastAsia="MS Mincho" w:cs="Times New Roman"/>
                <w:color w:val="000000" w:themeColor="text1"/>
                <w:sz w:val="20"/>
                <w:szCs w:val="20"/>
                <w14:textFill>
                  <w14:solidFill>
                    <w14:schemeClr w14:val="tx1"/>
                  </w14:solidFill>
                </w14:textFill>
              </w:rPr>
              <w:t>和培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管理部</w:t>
            </w:r>
            <w:r>
              <w:rPr>
                <w:rFonts w:hint="default" w:ascii="Times New Roman" w:hAnsi="Times New Roman" w:eastAsia="Yu Gothic" w:cs="Times New Roman"/>
                <w:color w:val="000000" w:themeColor="text1"/>
                <w:sz w:val="20"/>
                <w:szCs w:val="20"/>
                <w14:textFill>
                  <w14:solidFill>
                    <w14:schemeClr w14:val="tx1"/>
                  </w14:solidFill>
                </w14:textFill>
              </w:rPr>
              <w:t>门</w:t>
            </w:r>
            <w:r>
              <w:rPr>
                <w:rFonts w:hint="default" w:ascii="Times New Roman" w:hAnsi="Times New Roman" w:eastAsia="MS Mincho" w:cs="Times New Roman"/>
                <w:color w:val="000000" w:themeColor="text1"/>
                <w:sz w:val="20"/>
                <w:szCs w:val="20"/>
                <w14:textFill>
                  <w14:solidFill>
                    <w14:schemeClr w14:val="tx1"/>
                  </w14:solidFill>
                </w14:textFill>
              </w:rPr>
              <w:t>提供改</w:t>
            </w:r>
            <w:r>
              <w:rPr>
                <w:rFonts w:hint="default" w:ascii="Times New Roman" w:hAnsi="Times New Roman" w:eastAsia="PMingLiU" w:cs="Times New Roman"/>
                <w:color w:val="000000" w:themeColor="text1"/>
                <w:sz w:val="20"/>
                <w:szCs w:val="20"/>
                <w14:textFill>
                  <w14:solidFill>
                    <w14:schemeClr w14:val="tx1"/>
                  </w14:solidFill>
                </w14:textFill>
              </w:rPr>
              <w:t>进</w:t>
            </w:r>
            <w:r>
              <w:rPr>
                <w:rFonts w:hint="default" w:ascii="Times New Roman" w:hAnsi="Times New Roman" w:eastAsia="MS Mincho" w:cs="Times New Roman"/>
                <w:color w:val="000000" w:themeColor="text1"/>
                <w:sz w:val="20"/>
                <w:szCs w:val="20"/>
                <w14:textFill>
                  <w14:solidFill>
                    <w14:schemeClr w14:val="tx1"/>
                  </w14:solidFill>
                </w14:textFill>
              </w:rPr>
              <w:t>培</w:t>
            </w:r>
            <w:r>
              <w:rPr>
                <w:rFonts w:hint="default" w:ascii="Times New Roman" w:hAnsi="Times New Roman" w:eastAsia="PMingLiU" w:cs="Times New Roman"/>
                <w:color w:val="000000" w:themeColor="text1"/>
                <w:sz w:val="20"/>
                <w:szCs w:val="20"/>
                <w14:textFill>
                  <w14:solidFill>
                    <w14:schemeClr w14:val="tx1"/>
                  </w14:solidFill>
                </w14:textFill>
              </w:rPr>
              <w:t>训课</w:t>
            </w:r>
            <w:r>
              <w:rPr>
                <w:rFonts w:hint="default" w:ascii="Times New Roman" w:hAnsi="Times New Roman" w:eastAsia="MS Mincho" w:cs="Times New Roman"/>
                <w:color w:val="000000" w:themeColor="text1"/>
                <w:sz w:val="20"/>
                <w:szCs w:val="20"/>
                <w14:textFill>
                  <w14:solidFill>
                    <w14:schemeClr w14:val="tx1"/>
                  </w14:solidFill>
                </w14:textFill>
              </w:rPr>
              <w:t>程的意</w:t>
            </w:r>
            <w:r>
              <w:rPr>
                <w:rFonts w:hint="default" w:ascii="Times New Roman" w:hAnsi="Times New Roman" w:eastAsia="PMingLiU" w:cs="Times New Roman"/>
                <w:color w:val="000000" w:themeColor="text1"/>
                <w:sz w:val="20"/>
                <w:szCs w:val="20"/>
                <w14:textFill>
                  <w14:solidFill>
                    <w14:schemeClr w14:val="tx1"/>
                  </w14:solidFill>
                </w14:textFill>
              </w:rPr>
              <w:t>见</w:t>
            </w:r>
            <w:r>
              <w:rPr>
                <w:rFonts w:hint="default" w:ascii="Times New Roman" w:hAnsi="Times New Roman" w:eastAsia="MS Mincho" w:cs="Times New Roman"/>
                <w:color w:val="000000" w:themeColor="text1"/>
                <w:sz w:val="20"/>
                <w:szCs w:val="20"/>
                <w14:textFill>
                  <w14:solidFill>
                    <w14:schemeClr w14:val="tx1"/>
                  </w14:solidFill>
                </w14:textFill>
              </w:rPr>
              <w:t>和建</w:t>
            </w:r>
            <w:r>
              <w:rPr>
                <w:rFonts w:hint="default" w:ascii="Times New Roman" w:hAnsi="Times New Roman" w:eastAsia="PMingLiU" w:cs="Times New Roman"/>
                <w:color w:val="000000" w:themeColor="text1"/>
                <w:sz w:val="20"/>
                <w:szCs w:val="20"/>
                <w14:textFill>
                  <w14:solidFill>
                    <w14:schemeClr w14:val="tx1"/>
                  </w14:solidFill>
                </w14:textFill>
              </w:rPr>
              <w:t>议</w:t>
            </w:r>
            <w:r>
              <w:rPr>
                <w:rFonts w:hint="default" w:ascii="Times New Roman" w:hAnsi="Times New Roman" w:eastAsia="MS Mincho" w:cs="Times New Roman"/>
                <w:color w:val="000000" w:themeColor="text1"/>
                <w:sz w:val="20"/>
                <w:szCs w:val="20"/>
                <w14:textFill>
                  <w14:solidFill>
                    <w14:schemeClr w14:val="tx1"/>
                  </w14:solidFill>
                </w14:textFill>
              </w:rPr>
              <w:t>。</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Другое (заполните)</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p>
        </w:tc>
      </w:tr>
    </w:tbl>
    <w:p>
      <w:pPr>
        <w:rPr>
          <w:rFonts w:hint="default" w:ascii="Times New Roman" w:hAnsi="Times New Roman" w:cs="Times New Roman"/>
          <w:lang w:bidi="ar"/>
        </w:rPr>
      </w:pPr>
      <w:r>
        <w:rPr>
          <w:rFonts w:hint="default" w:ascii="Times New Roman" w:hAnsi="Times New Roman" w:cs="Times New Roman"/>
          <w:lang w:bidi="ar"/>
        </w:rPr>
        <w:t xml:space="preserve">Одновременно с этим каждому сотруднику предлагаются курсы повышения квалификации, которые сталкиваются с определенными проблемами в их реализации, эффективности и доступности. Поэтому следует определить важные аспекты проблематики, возникающей для сотрудников компании.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24 - Характеристика двадцать третьего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Q23: Как вы оцениваете проекты социально-учебного развития в компании?</w:t>
            </w:r>
          </w:p>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Пожалуйста, оцените по следующим критериям: 1=я не участвовал в этом тренинге 2 = очень недоволен 3 = недоволен 4 = общий эффект 5 = удовлетворен 6=очень доволен</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23. </w:t>
            </w:r>
            <w:r>
              <w:rPr>
                <w:rFonts w:hint="default" w:ascii="Times New Roman" w:hAnsi="Times New Roman" w:eastAsia="MS Mincho" w:cs="Times New Roman"/>
                <w:color w:val="000000" w:themeColor="text1"/>
                <w:sz w:val="20"/>
                <w:szCs w:val="20"/>
                <w14:textFill>
                  <w14:solidFill>
                    <w14:schemeClr w14:val="tx1"/>
                  </w14:solidFill>
                </w14:textFill>
              </w:rPr>
              <w:t>你如何从培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内容和效果方面</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估以下培</w:t>
            </w:r>
            <w:r>
              <w:rPr>
                <w:rFonts w:hint="default" w:ascii="Times New Roman" w:hAnsi="Times New Roman" w:eastAsia="PMingLiU" w:cs="Times New Roman"/>
                <w:color w:val="000000" w:themeColor="text1"/>
                <w:sz w:val="20"/>
                <w:szCs w:val="20"/>
                <w14:textFill>
                  <w14:solidFill>
                    <w14:schemeClr w14:val="tx1"/>
                  </w14:solidFill>
                </w14:textFill>
              </w:rPr>
              <w:t>训项</w:t>
            </w:r>
            <w:r>
              <w:rPr>
                <w:rFonts w:hint="default" w:ascii="Times New Roman" w:hAnsi="Times New Roman" w:eastAsia="MS Mincho" w:cs="Times New Roman"/>
                <w:color w:val="000000" w:themeColor="text1"/>
                <w:sz w:val="20"/>
                <w:szCs w:val="20"/>
                <w14:textFill>
                  <w14:solidFill>
                    <w14:schemeClr w14:val="tx1"/>
                  </w14:solidFill>
                </w14:textFill>
              </w:rPr>
              <w:t>目？</w:t>
            </w:r>
            <w:r>
              <w:rPr>
                <w:rFonts w:hint="default" w:ascii="Times New Roman" w:hAnsi="Times New Roman" w:eastAsia="PMingLiU" w:cs="Times New Roman"/>
                <w:color w:val="000000" w:themeColor="text1"/>
                <w:sz w:val="20"/>
                <w:szCs w:val="20"/>
                <w14:textFill>
                  <w14:solidFill>
                    <w14:schemeClr w14:val="tx1"/>
                  </w14:solidFill>
                </w14:textFill>
              </w:rPr>
              <w:t>请</w:t>
            </w:r>
            <w:r>
              <w:rPr>
                <w:rFonts w:hint="default" w:ascii="Times New Roman" w:hAnsi="Times New Roman" w:eastAsia="MS Mincho" w:cs="Times New Roman"/>
                <w:color w:val="000000" w:themeColor="text1"/>
                <w:sz w:val="20"/>
                <w:szCs w:val="20"/>
                <w14:textFill>
                  <w14:solidFill>
                    <w14:schemeClr w14:val="tx1"/>
                  </w14:solidFill>
                </w14:textFill>
              </w:rPr>
              <w:t>根据以下</w:t>
            </w:r>
            <w:r>
              <w:rPr>
                <w:rFonts w:hint="default" w:ascii="Times New Roman" w:hAnsi="Times New Roman" w:eastAsia="PMingLiU" w:cs="Times New Roman"/>
                <w:color w:val="000000" w:themeColor="text1"/>
                <w:sz w:val="20"/>
                <w:szCs w:val="20"/>
                <w14:textFill>
                  <w14:solidFill>
                    <w14:schemeClr w14:val="tx1"/>
                  </w14:solidFill>
                </w14:textFill>
              </w:rPr>
              <w:t>标</w:t>
            </w:r>
            <w:r>
              <w:rPr>
                <w:rFonts w:hint="default" w:ascii="Times New Roman" w:hAnsi="Times New Roman" w:eastAsia="MS Mincho" w:cs="Times New Roman"/>
                <w:color w:val="000000" w:themeColor="text1"/>
                <w:sz w:val="20"/>
                <w:szCs w:val="20"/>
                <w14:textFill>
                  <w14:solidFill>
                    <w14:schemeClr w14:val="tx1"/>
                  </w14:solidFill>
                </w14:textFill>
              </w:rPr>
              <w:t>准</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分：</w:t>
            </w:r>
            <w:r>
              <w:rPr>
                <w:rFonts w:hint="default" w:ascii="Times New Roman" w:hAnsi="Times New Roman" w:cs="Times New Roman"/>
                <w:color w:val="000000" w:themeColor="text1"/>
                <w:sz w:val="20"/>
                <w:szCs w:val="20"/>
                <w14:textFill>
                  <w14:solidFill>
                    <w14:schemeClr w14:val="tx1"/>
                  </w14:solidFill>
                </w14:textFill>
              </w:rPr>
              <w:t>1=</w:t>
            </w:r>
            <w:r>
              <w:rPr>
                <w:rFonts w:hint="default" w:ascii="Times New Roman" w:hAnsi="Times New Roman" w:eastAsia="MS Mincho" w:cs="Times New Roman"/>
                <w:color w:val="000000" w:themeColor="text1"/>
                <w:sz w:val="20"/>
                <w:szCs w:val="20"/>
                <w14:textFill>
                  <w14:solidFill>
                    <w14:schemeClr w14:val="tx1"/>
                  </w14:solidFill>
                </w14:textFill>
              </w:rPr>
              <w:t>我没有参加</w:t>
            </w:r>
            <w:r>
              <w:rPr>
                <w:rFonts w:hint="default" w:ascii="Times New Roman" w:hAnsi="Times New Roman" w:eastAsia="PMingLiU" w:cs="Times New Roman"/>
                <w:color w:val="000000" w:themeColor="text1"/>
                <w:sz w:val="20"/>
                <w:szCs w:val="20"/>
                <w14:textFill>
                  <w14:solidFill>
                    <w14:schemeClr w14:val="tx1"/>
                  </w14:solidFill>
                </w14:textFill>
              </w:rPr>
              <w:t>这</w:t>
            </w:r>
            <w:r>
              <w:rPr>
                <w:rFonts w:hint="default" w:ascii="Times New Roman" w:hAnsi="Times New Roman" w:eastAsia="MS Mincho" w:cs="Times New Roman"/>
                <w:color w:val="000000" w:themeColor="text1"/>
                <w:sz w:val="20"/>
                <w:szCs w:val="20"/>
                <w14:textFill>
                  <w14:solidFill>
                    <w14:schemeClr w14:val="tx1"/>
                  </w14:solidFill>
                </w14:textFill>
              </w:rPr>
              <w:t>次培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eastAsia="MS Mincho" w:cs="Times New Roman"/>
                <w:color w:val="000000" w:themeColor="text1"/>
                <w:sz w:val="20"/>
                <w:szCs w:val="20"/>
                <w14:textFill>
                  <w14:solidFill>
                    <w14:schemeClr w14:val="tx1"/>
                  </w14:solidFill>
                </w14:textFill>
              </w:rPr>
              <w:t>非常不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3=</w:t>
            </w:r>
            <w:r>
              <w:rPr>
                <w:rFonts w:hint="default" w:ascii="Times New Roman" w:hAnsi="Times New Roman" w:eastAsia="MS Mincho" w:cs="Times New Roman"/>
                <w:color w:val="000000" w:themeColor="text1"/>
                <w:sz w:val="20"/>
                <w:szCs w:val="20"/>
                <w14:textFill>
                  <w14:solidFill>
                    <w14:schemeClr w14:val="tx1"/>
                  </w14:solidFill>
                </w14:textFill>
              </w:rPr>
              <w:t>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4=</w:t>
            </w:r>
            <w:r>
              <w:rPr>
                <w:rFonts w:hint="default" w:ascii="Times New Roman" w:hAnsi="Times New Roman" w:eastAsia="MS Mincho" w:cs="Times New Roman"/>
                <w:color w:val="000000" w:themeColor="text1"/>
                <w:sz w:val="20"/>
                <w:szCs w:val="20"/>
                <w14:textFill>
                  <w14:solidFill>
                    <w14:schemeClr w14:val="tx1"/>
                  </w14:solidFill>
                </w14:textFill>
              </w:rPr>
              <w:t>整体</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5=</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Корпоративная культура Huawei ★ ★ ★ ★ ★ ★</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华为</w:t>
            </w:r>
            <w:r>
              <w:rPr>
                <w:rFonts w:hint="default" w:ascii="Times New Roman" w:hAnsi="Times New Roman" w:eastAsia="MS Mincho" w:cs="Times New Roman"/>
                <w:color w:val="000000" w:themeColor="text1"/>
                <w:sz w:val="20"/>
                <w:szCs w:val="20"/>
                <w14:textFill>
                  <w14:solidFill>
                    <w14:schemeClr w14:val="tx1"/>
                  </w14:solidFill>
                </w14:textFill>
              </w:rPr>
              <w:t>企</w:t>
            </w:r>
            <w:r>
              <w:rPr>
                <w:rFonts w:hint="default" w:ascii="Times New Roman" w:hAnsi="Times New Roman" w:eastAsia="PMingLiU" w:cs="Times New Roman"/>
                <w:color w:val="000000" w:themeColor="text1"/>
                <w:sz w:val="20"/>
                <w:szCs w:val="20"/>
                <w14:textFill>
                  <w14:solidFill>
                    <w14:schemeClr w14:val="tx1"/>
                  </w14:solidFill>
                </w14:textFill>
              </w:rPr>
              <w:t>业</w:t>
            </w:r>
            <w:r>
              <w:rPr>
                <w:rFonts w:hint="default" w:ascii="Times New Roman" w:hAnsi="Times New Roman" w:eastAsia="MS Mincho" w:cs="Times New Roman"/>
                <w:color w:val="000000" w:themeColor="text1"/>
                <w:sz w:val="20"/>
                <w:szCs w:val="20"/>
                <w14:textFill>
                  <w14:solidFill>
                    <w14:schemeClr w14:val="tx1"/>
                  </w14:solidFill>
                </w14:textFill>
              </w:rPr>
              <w:t>文化</w:t>
            </w:r>
            <w:r>
              <w:rPr>
                <w:rFonts w:hint="default" w:ascii="Times New Roman" w:hAnsi="Times New Roman" w:cs="Times New Roman"/>
                <w:color w:val="000000" w:themeColor="text1"/>
                <w:sz w:val="20"/>
                <w:szCs w:val="20"/>
                <w14:textFill>
                  <w14:solidFill>
                    <w14:schemeClr w14:val="tx1"/>
                  </w14:solidFill>
                </w14:textFill>
              </w:rPr>
              <w:t>★ ★ ★ ★ ★ ★</w:t>
            </w:r>
          </w:p>
        </w:tc>
      </w:tr>
    </w:tbl>
    <w:p>
      <w:pPr>
        <w:rPr>
          <w:rFonts w:hint="default" w:ascii="Times New Roman" w:hAnsi="Times New Roman" w:cs="Times New Roman"/>
          <w:lang w:bidi="ar"/>
        </w:rPr>
      </w:pPr>
      <w:r>
        <w:rPr>
          <w:rFonts w:hint="default" w:ascii="Times New Roman" w:hAnsi="Times New Roman" w:cs="Times New Roman"/>
          <w:lang w:bidi="ar"/>
        </w:rPr>
        <w:t xml:space="preserve">В данном вопросе привлекается оценка сотрудников по навправлениям социально-учебного процесса развития в компании. Следует оценить по пятибалльной шкале.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25 - Характеристика двадцать четвертого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Q24: Как вы оцениваете учебные проекты с точки зрения содержания в компании? Пожалуйста, оцените по следующим критериям: 1=я не участвовал в этом тренинге 2 = очень недоволен 3 = недоволен 4 = общий эффект 5 = удовлетворен 6=очень доволен</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24. </w:t>
            </w:r>
            <w:r>
              <w:rPr>
                <w:rFonts w:hint="default" w:ascii="Times New Roman" w:hAnsi="Times New Roman" w:eastAsia="MS Mincho" w:cs="Times New Roman"/>
                <w:color w:val="000000" w:themeColor="text1"/>
                <w:sz w:val="20"/>
                <w:szCs w:val="20"/>
                <w14:textFill>
                  <w14:solidFill>
                    <w14:schemeClr w14:val="tx1"/>
                  </w14:solidFill>
                </w14:textFill>
              </w:rPr>
              <w:t>你如何从培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内容和效果方面</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估以下培</w:t>
            </w:r>
            <w:r>
              <w:rPr>
                <w:rFonts w:hint="default" w:ascii="Times New Roman" w:hAnsi="Times New Roman" w:eastAsia="PMingLiU" w:cs="Times New Roman"/>
                <w:color w:val="000000" w:themeColor="text1"/>
                <w:sz w:val="20"/>
                <w:szCs w:val="20"/>
                <w14:textFill>
                  <w14:solidFill>
                    <w14:schemeClr w14:val="tx1"/>
                  </w14:solidFill>
                </w14:textFill>
              </w:rPr>
              <w:t>训项</w:t>
            </w:r>
            <w:r>
              <w:rPr>
                <w:rFonts w:hint="default" w:ascii="Times New Roman" w:hAnsi="Times New Roman" w:eastAsia="MS Mincho" w:cs="Times New Roman"/>
                <w:color w:val="000000" w:themeColor="text1"/>
                <w:sz w:val="20"/>
                <w:szCs w:val="20"/>
                <w14:textFill>
                  <w14:solidFill>
                    <w14:schemeClr w14:val="tx1"/>
                  </w14:solidFill>
                </w14:textFill>
              </w:rPr>
              <w:t>目？</w:t>
            </w:r>
            <w:r>
              <w:rPr>
                <w:rFonts w:hint="default" w:ascii="Times New Roman" w:hAnsi="Times New Roman" w:eastAsia="PMingLiU" w:cs="Times New Roman"/>
                <w:color w:val="000000" w:themeColor="text1"/>
                <w:sz w:val="20"/>
                <w:szCs w:val="20"/>
                <w14:textFill>
                  <w14:solidFill>
                    <w14:schemeClr w14:val="tx1"/>
                  </w14:solidFill>
                </w14:textFill>
              </w:rPr>
              <w:t>请</w:t>
            </w:r>
            <w:r>
              <w:rPr>
                <w:rFonts w:hint="default" w:ascii="Times New Roman" w:hAnsi="Times New Roman" w:eastAsia="MS Mincho" w:cs="Times New Roman"/>
                <w:color w:val="000000" w:themeColor="text1"/>
                <w:sz w:val="20"/>
                <w:szCs w:val="20"/>
                <w14:textFill>
                  <w14:solidFill>
                    <w14:schemeClr w14:val="tx1"/>
                  </w14:solidFill>
                </w14:textFill>
              </w:rPr>
              <w:t>根据以下</w:t>
            </w:r>
            <w:r>
              <w:rPr>
                <w:rFonts w:hint="default" w:ascii="Times New Roman" w:hAnsi="Times New Roman" w:eastAsia="PMingLiU" w:cs="Times New Roman"/>
                <w:color w:val="000000" w:themeColor="text1"/>
                <w:sz w:val="20"/>
                <w:szCs w:val="20"/>
                <w14:textFill>
                  <w14:solidFill>
                    <w14:schemeClr w14:val="tx1"/>
                  </w14:solidFill>
                </w14:textFill>
              </w:rPr>
              <w:t>标</w:t>
            </w:r>
            <w:r>
              <w:rPr>
                <w:rFonts w:hint="default" w:ascii="Times New Roman" w:hAnsi="Times New Roman" w:eastAsia="MS Mincho" w:cs="Times New Roman"/>
                <w:color w:val="000000" w:themeColor="text1"/>
                <w:sz w:val="20"/>
                <w:szCs w:val="20"/>
                <w14:textFill>
                  <w14:solidFill>
                    <w14:schemeClr w14:val="tx1"/>
                  </w14:solidFill>
                </w14:textFill>
              </w:rPr>
              <w:t>准</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分：</w:t>
            </w:r>
            <w:r>
              <w:rPr>
                <w:rFonts w:hint="default" w:ascii="Times New Roman" w:hAnsi="Times New Roman" w:cs="Times New Roman"/>
                <w:color w:val="000000" w:themeColor="text1"/>
                <w:sz w:val="20"/>
                <w:szCs w:val="20"/>
                <w14:textFill>
                  <w14:solidFill>
                    <w14:schemeClr w14:val="tx1"/>
                  </w14:solidFill>
                </w14:textFill>
              </w:rPr>
              <w:t>1=</w:t>
            </w:r>
            <w:r>
              <w:rPr>
                <w:rFonts w:hint="default" w:ascii="Times New Roman" w:hAnsi="Times New Roman" w:eastAsia="MS Mincho" w:cs="Times New Roman"/>
                <w:color w:val="000000" w:themeColor="text1"/>
                <w:sz w:val="20"/>
                <w:szCs w:val="20"/>
                <w14:textFill>
                  <w14:solidFill>
                    <w14:schemeClr w14:val="tx1"/>
                  </w14:solidFill>
                </w14:textFill>
              </w:rPr>
              <w:t>我没有参加</w:t>
            </w:r>
            <w:r>
              <w:rPr>
                <w:rFonts w:hint="default" w:ascii="Times New Roman" w:hAnsi="Times New Roman" w:eastAsia="PMingLiU" w:cs="Times New Roman"/>
                <w:color w:val="000000" w:themeColor="text1"/>
                <w:sz w:val="20"/>
                <w:szCs w:val="20"/>
                <w14:textFill>
                  <w14:solidFill>
                    <w14:schemeClr w14:val="tx1"/>
                  </w14:solidFill>
                </w14:textFill>
              </w:rPr>
              <w:t>这</w:t>
            </w:r>
            <w:r>
              <w:rPr>
                <w:rFonts w:hint="default" w:ascii="Times New Roman" w:hAnsi="Times New Roman" w:eastAsia="MS Mincho" w:cs="Times New Roman"/>
                <w:color w:val="000000" w:themeColor="text1"/>
                <w:sz w:val="20"/>
                <w:szCs w:val="20"/>
                <w14:textFill>
                  <w14:solidFill>
                    <w14:schemeClr w14:val="tx1"/>
                  </w14:solidFill>
                </w14:textFill>
              </w:rPr>
              <w:t>次培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eastAsia="MS Mincho" w:cs="Times New Roman"/>
                <w:color w:val="000000" w:themeColor="text1"/>
                <w:sz w:val="20"/>
                <w:szCs w:val="20"/>
                <w14:textFill>
                  <w14:solidFill>
                    <w14:schemeClr w14:val="tx1"/>
                  </w14:solidFill>
                </w14:textFill>
              </w:rPr>
              <w:t>非常不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3=</w:t>
            </w:r>
            <w:r>
              <w:rPr>
                <w:rFonts w:hint="default" w:ascii="Times New Roman" w:hAnsi="Times New Roman" w:eastAsia="MS Mincho" w:cs="Times New Roman"/>
                <w:color w:val="000000" w:themeColor="text1"/>
                <w:sz w:val="20"/>
                <w:szCs w:val="20"/>
                <w14:textFill>
                  <w14:solidFill>
                    <w14:schemeClr w14:val="tx1"/>
                  </w14:solidFill>
                </w14:textFill>
              </w:rPr>
              <w:t>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4=</w:t>
            </w:r>
            <w:r>
              <w:rPr>
                <w:rFonts w:hint="default" w:ascii="Times New Roman" w:hAnsi="Times New Roman" w:eastAsia="MS Mincho" w:cs="Times New Roman"/>
                <w:color w:val="000000" w:themeColor="text1"/>
                <w:sz w:val="20"/>
                <w:szCs w:val="20"/>
                <w14:textFill>
                  <w14:solidFill>
                    <w14:schemeClr w14:val="tx1"/>
                  </w14:solidFill>
                </w14:textFill>
              </w:rPr>
              <w:t>整体</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5=</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Команда Huawei ★ ★ ★ ★ ★ ★</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华为团队</w:t>
            </w:r>
            <w:r>
              <w:rPr>
                <w:rFonts w:hint="default" w:ascii="Times New Roman" w:hAnsi="Times New Roman" w:cs="Times New Roman"/>
                <w:color w:val="000000" w:themeColor="text1"/>
                <w:sz w:val="20"/>
                <w:szCs w:val="20"/>
                <w14:textFill>
                  <w14:solidFill>
                    <w14:schemeClr w14:val="tx1"/>
                  </w14:solidFill>
                </w14:textFill>
              </w:rPr>
              <w:t>★ ★ ★ ★ ★ ★</w:t>
            </w:r>
          </w:p>
        </w:tc>
      </w:tr>
    </w:tbl>
    <w:p>
      <w:pPr>
        <w:rPr>
          <w:rFonts w:hint="default" w:ascii="Times New Roman" w:hAnsi="Times New Roman" w:cs="Times New Roman"/>
          <w:lang w:bidi="ar"/>
        </w:rPr>
      </w:pPr>
      <w:r>
        <w:rPr>
          <w:rFonts w:hint="default" w:ascii="Times New Roman" w:hAnsi="Times New Roman" w:cs="Times New Roman"/>
          <w:lang w:bidi="ar"/>
        </w:rPr>
        <w:t xml:space="preserve">В данном вопросе производится оценка сотрудником уровня реализации учебных проектов, которые предполагают отвлечение от рабочего процесса.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26 - Характеристика двадцать пятого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Q25: Как вы оцениваете эффективность работы кадров с персоналом в тренингах и учениях? Пожалуйста, оцените по следующим критериям: 1=я не участвовал в этом тренинге 2 = очень недоволен 3 = недоволен 4 = общий эффект 5 = удовлетворен 6=очень доволен</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25. </w:t>
            </w:r>
            <w:r>
              <w:rPr>
                <w:rFonts w:hint="default" w:ascii="Times New Roman" w:hAnsi="Times New Roman" w:eastAsia="MS Mincho" w:cs="Times New Roman"/>
                <w:color w:val="000000" w:themeColor="text1"/>
                <w:sz w:val="20"/>
                <w:szCs w:val="20"/>
                <w14:textFill>
                  <w14:solidFill>
                    <w14:schemeClr w14:val="tx1"/>
                  </w14:solidFill>
                </w14:textFill>
              </w:rPr>
              <w:t>你如何从培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内容和效果方面</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估以下培</w:t>
            </w:r>
            <w:r>
              <w:rPr>
                <w:rFonts w:hint="default" w:ascii="Times New Roman" w:hAnsi="Times New Roman" w:eastAsia="PMingLiU" w:cs="Times New Roman"/>
                <w:color w:val="000000" w:themeColor="text1"/>
                <w:sz w:val="20"/>
                <w:szCs w:val="20"/>
                <w14:textFill>
                  <w14:solidFill>
                    <w14:schemeClr w14:val="tx1"/>
                  </w14:solidFill>
                </w14:textFill>
              </w:rPr>
              <w:t>训项</w:t>
            </w:r>
            <w:r>
              <w:rPr>
                <w:rFonts w:hint="default" w:ascii="Times New Roman" w:hAnsi="Times New Roman" w:eastAsia="MS Mincho" w:cs="Times New Roman"/>
                <w:color w:val="000000" w:themeColor="text1"/>
                <w:sz w:val="20"/>
                <w:szCs w:val="20"/>
                <w14:textFill>
                  <w14:solidFill>
                    <w14:schemeClr w14:val="tx1"/>
                  </w14:solidFill>
                </w14:textFill>
              </w:rPr>
              <w:t>目？</w:t>
            </w:r>
            <w:r>
              <w:rPr>
                <w:rFonts w:hint="default" w:ascii="Times New Roman" w:hAnsi="Times New Roman" w:eastAsia="PMingLiU" w:cs="Times New Roman"/>
                <w:color w:val="000000" w:themeColor="text1"/>
                <w:sz w:val="20"/>
                <w:szCs w:val="20"/>
                <w14:textFill>
                  <w14:solidFill>
                    <w14:schemeClr w14:val="tx1"/>
                  </w14:solidFill>
                </w14:textFill>
              </w:rPr>
              <w:t>请</w:t>
            </w:r>
            <w:r>
              <w:rPr>
                <w:rFonts w:hint="default" w:ascii="Times New Roman" w:hAnsi="Times New Roman" w:eastAsia="MS Mincho" w:cs="Times New Roman"/>
                <w:color w:val="000000" w:themeColor="text1"/>
                <w:sz w:val="20"/>
                <w:szCs w:val="20"/>
                <w14:textFill>
                  <w14:solidFill>
                    <w14:schemeClr w14:val="tx1"/>
                  </w14:solidFill>
                </w14:textFill>
              </w:rPr>
              <w:t>根据以下</w:t>
            </w:r>
            <w:r>
              <w:rPr>
                <w:rFonts w:hint="default" w:ascii="Times New Roman" w:hAnsi="Times New Roman" w:eastAsia="PMingLiU" w:cs="Times New Roman"/>
                <w:color w:val="000000" w:themeColor="text1"/>
                <w:sz w:val="20"/>
                <w:szCs w:val="20"/>
                <w14:textFill>
                  <w14:solidFill>
                    <w14:schemeClr w14:val="tx1"/>
                  </w14:solidFill>
                </w14:textFill>
              </w:rPr>
              <w:t>标</w:t>
            </w:r>
            <w:r>
              <w:rPr>
                <w:rFonts w:hint="default" w:ascii="Times New Roman" w:hAnsi="Times New Roman" w:eastAsia="MS Mincho" w:cs="Times New Roman"/>
                <w:color w:val="000000" w:themeColor="text1"/>
                <w:sz w:val="20"/>
                <w:szCs w:val="20"/>
                <w14:textFill>
                  <w14:solidFill>
                    <w14:schemeClr w14:val="tx1"/>
                  </w14:solidFill>
                </w14:textFill>
              </w:rPr>
              <w:t>准</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分：</w:t>
            </w:r>
            <w:r>
              <w:rPr>
                <w:rFonts w:hint="default" w:ascii="Times New Roman" w:hAnsi="Times New Roman" w:cs="Times New Roman"/>
                <w:color w:val="000000" w:themeColor="text1"/>
                <w:sz w:val="20"/>
                <w:szCs w:val="20"/>
                <w14:textFill>
                  <w14:solidFill>
                    <w14:schemeClr w14:val="tx1"/>
                  </w14:solidFill>
                </w14:textFill>
              </w:rPr>
              <w:t>1=</w:t>
            </w:r>
            <w:r>
              <w:rPr>
                <w:rFonts w:hint="default" w:ascii="Times New Roman" w:hAnsi="Times New Roman" w:eastAsia="MS Mincho" w:cs="Times New Roman"/>
                <w:color w:val="000000" w:themeColor="text1"/>
                <w:sz w:val="20"/>
                <w:szCs w:val="20"/>
                <w14:textFill>
                  <w14:solidFill>
                    <w14:schemeClr w14:val="tx1"/>
                  </w14:solidFill>
                </w14:textFill>
              </w:rPr>
              <w:t>我没有参加</w:t>
            </w:r>
            <w:r>
              <w:rPr>
                <w:rFonts w:hint="default" w:ascii="Times New Roman" w:hAnsi="Times New Roman" w:eastAsia="PMingLiU" w:cs="Times New Roman"/>
                <w:color w:val="000000" w:themeColor="text1"/>
                <w:sz w:val="20"/>
                <w:szCs w:val="20"/>
                <w14:textFill>
                  <w14:solidFill>
                    <w14:schemeClr w14:val="tx1"/>
                  </w14:solidFill>
                </w14:textFill>
              </w:rPr>
              <w:t>这</w:t>
            </w:r>
            <w:r>
              <w:rPr>
                <w:rFonts w:hint="default" w:ascii="Times New Roman" w:hAnsi="Times New Roman" w:eastAsia="MS Mincho" w:cs="Times New Roman"/>
                <w:color w:val="000000" w:themeColor="text1"/>
                <w:sz w:val="20"/>
                <w:szCs w:val="20"/>
                <w14:textFill>
                  <w14:solidFill>
                    <w14:schemeClr w14:val="tx1"/>
                  </w14:solidFill>
                </w14:textFill>
              </w:rPr>
              <w:t>次培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eastAsia="MS Mincho" w:cs="Times New Roman"/>
                <w:color w:val="000000" w:themeColor="text1"/>
                <w:sz w:val="20"/>
                <w:szCs w:val="20"/>
                <w14:textFill>
                  <w14:solidFill>
                    <w14:schemeClr w14:val="tx1"/>
                  </w14:solidFill>
                </w14:textFill>
              </w:rPr>
              <w:t>非常不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3=</w:t>
            </w:r>
            <w:r>
              <w:rPr>
                <w:rFonts w:hint="default" w:ascii="Times New Roman" w:hAnsi="Times New Roman" w:eastAsia="MS Mincho" w:cs="Times New Roman"/>
                <w:color w:val="000000" w:themeColor="text1"/>
                <w:sz w:val="20"/>
                <w:szCs w:val="20"/>
                <w14:textFill>
                  <w14:solidFill>
                    <w14:schemeClr w14:val="tx1"/>
                  </w14:solidFill>
                </w14:textFill>
              </w:rPr>
              <w:t>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4=</w:t>
            </w:r>
            <w:r>
              <w:rPr>
                <w:rFonts w:hint="default" w:ascii="Times New Roman" w:hAnsi="Times New Roman" w:eastAsia="MS Mincho" w:cs="Times New Roman"/>
                <w:color w:val="000000" w:themeColor="text1"/>
                <w:sz w:val="20"/>
                <w:szCs w:val="20"/>
                <w14:textFill>
                  <w14:solidFill>
                    <w14:schemeClr w14:val="tx1"/>
                  </w14:solidFill>
                </w14:textFill>
              </w:rPr>
              <w:t>整体</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5=</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Эффективное исполнение ★ ★ ★ ★ ★ ★</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有效</w:t>
            </w:r>
            <w:r>
              <w:rPr>
                <w:rFonts w:hint="default" w:ascii="Times New Roman" w:hAnsi="Times New Roman" w:eastAsia="PMingLiU" w:cs="Times New Roman"/>
                <w:color w:val="000000" w:themeColor="text1"/>
                <w:sz w:val="20"/>
                <w:szCs w:val="20"/>
                <w14:textFill>
                  <w14:solidFill>
                    <w14:schemeClr w14:val="tx1"/>
                  </w14:solidFill>
                </w14:textFill>
              </w:rPr>
              <w:t>执</w:t>
            </w:r>
            <w:r>
              <w:rPr>
                <w:rFonts w:hint="default" w:ascii="Times New Roman" w:hAnsi="Times New Roman" w:eastAsia="MS Mincho" w:cs="Times New Roman"/>
                <w:color w:val="000000" w:themeColor="text1"/>
                <w:sz w:val="20"/>
                <w:szCs w:val="20"/>
                <w14:textFill>
                  <w14:solidFill>
                    <w14:schemeClr w14:val="tx1"/>
                  </w14:solidFill>
                </w14:textFill>
              </w:rPr>
              <w:t>行力</w:t>
            </w:r>
            <w:r>
              <w:rPr>
                <w:rFonts w:hint="default" w:ascii="Times New Roman" w:hAnsi="Times New Roman" w:cs="Times New Roman"/>
                <w:color w:val="000000" w:themeColor="text1"/>
                <w:sz w:val="20"/>
                <w:szCs w:val="20"/>
                <w14:textFill>
                  <w14:solidFill>
                    <w14:schemeClr w14:val="tx1"/>
                  </w14:solidFill>
                </w14:textFill>
              </w:rPr>
              <w:t>★ ★ ★ ★ ★ ★</w:t>
            </w:r>
          </w:p>
        </w:tc>
      </w:tr>
    </w:tbl>
    <w:p>
      <w:pPr>
        <w:rPr>
          <w:rFonts w:hint="default" w:ascii="Times New Roman" w:hAnsi="Times New Roman" w:cs="Times New Roman"/>
          <w:lang w:bidi="ar"/>
        </w:rPr>
      </w:pPr>
      <w:r>
        <w:rPr>
          <w:rFonts w:hint="default" w:ascii="Times New Roman" w:hAnsi="Times New Roman" w:cs="Times New Roman"/>
          <w:lang w:bidi="ar"/>
        </w:rPr>
        <w:t xml:space="preserve">В рамках этого вопроса также автор исследования интересует возможности оценки эффективности тренингов и программ обучения, которые есть в компании на текущем этапе. Эффективность работы - это важный фактор для учебного и  рабочего процесса, который приобретается путем длительных тренировок.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27 - Характеристика двадцать шестого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Q26: Как вы оцениваете следующие учебные проекты с точки зрения содержания и эффекта обучения? Пожалуйста, оцените по следующим критериям: 1=я не участвовал в этом тренинге 2 = очень недоволен 3 = недоволен 4 = общий эффект 5 = удовлетворен</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26. </w:t>
            </w:r>
            <w:r>
              <w:rPr>
                <w:rFonts w:hint="default" w:ascii="Times New Roman" w:hAnsi="Times New Roman" w:eastAsia="MS Mincho" w:cs="Times New Roman"/>
                <w:color w:val="000000" w:themeColor="text1"/>
                <w:sz w:val="20"/>
                <w:szCs w:val="20"/>
                <w14:textFill>
                  <w14:solidFill>
                    <w14:schemeClr w14:val="tx1"/>
                  </w14:solidFill>
                </w14:textFill>
              </w:rPr>
              <w:t>你如何从培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内容和效果方面</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估以下培</w:t>
            </w:r>
            <w:r>
              <w:rPr>
                <w:rFonts w:hint="default" w:ascii="Times New Roman" w:hAnsi="Times New Roman" w:eastAsia="PMingLiU" w:cs="Times New Roman"/>
                <w:color w:val="000000" w:themeColor="text1"/>
                <w:sz w:val="20"/>
                <w:szCs w:val="20"/>
                <w14:textFill>
                  <w14:solidFill>
                    <w14:schemeClr w14:val="tx1"/>
                  </w14:solidFill>
                </w14:textFill>
              </w:rPr>
              <w:t>训项</w:t>
            </w:r>
            <w:r>
              <w:rPr>
                <w:rFonts w:hint="default" w:ascii="Times New Roman" w:hAnsi="Times New Roman" w:eastAsia="MS Mincho" w:cs="Times New Roman"/>
                <w:color w:val="000000" w:themeColor="text1"/>
                <w:sz w:val="20"/>
                <w:szCs w:val="20"/>
                <w14:textFill>
                  <w14:solidFill>
                    <w14:schemeClr w14:val="tx1"/>
                  </w14:solidFill>
                </w14:textFill>
              </w:rPr>
              <w:t>目？</w:t>
            </w:r>
            <w:r>
              <w:rPr>
                <w:rFonts w:hint="default" w:ascii="Times New Roman" w:hAnsi="Times New Roman" w:eastAsia="PMingLiU" w:cs="Times New Roman"/>
                <w:color w:val="000000" w:themeColor="text1"/>
                <w:sz w:val="20"/>
                <w:szCs w:val="20"/>
                <w14:textFill>
                  <w14:solidFill>
                    <w14:schemeClr w14:val="tx1"/>
                  </w14:solidFill>
                </w14:textFill>
              </w:rPr>
              <w:t>请</w:t>
            </w:r>
            <w:r>
              <w:rPr>
                <w:rFonts w:hint="default" w:ascii="Times New Roman" w:hAnsi="Times New Roman" w:eastAsia="MS Mincho" w:cs="Times New Roman"/>
                <w:color w:val="000000" w:themeColor="text1"/>
                <w:sz w:val="20"/>
                <w:szCs w:val="20"/>
                <w14:textFill>
                  <w14:solidFill>
                    <w14:schemeClr w14:val="tx1"/>
                  </w14:solidFill>
                </w14:textFill>
              </w:rPr>
              <w:t>根据以下</w:t>
            </w:r>
            <w:r>
              <w:rPr>
                <w:rFonts w:hint="default" w:ascii="Times New Roman" w:hAnsi="Times New Roman" w:eastAsia="PMingLiU" w:cs="Times New Roman"/>
                <w:color w:val="000000" w:themeColor="text1"/>
                <w:sz w:val="20"/>
                <w:szCs w:val="20"/>
                <w14:textFill>
                  <w14:solidFill>
                    <w14:schemeClr w14:val="tx1"/>
                  </w14:solidFill>
                </w14:textFill>
              </w:rPr>
              <w:t>标</w:t>
            </w:r>
            <w:r>
              <w:rPr>
                <w:rFonts w:hint="default" w:ascii="Times New Roman" w:hAnsi="Times New Roman" w:eastAsia="MS Mincho" w:cs="Times New Roman"/>
                <w:color w:val="000000" w:themeColor="text1"/>
                <w:sz w:val="20"/>
                <w:szCs w:val="20"/>
                <w14:textFill>
                  <w14:solidFill>
                    <w14:schemeClr w14:val="tx1"/>
                  </w14:solidFill>
                </w14:textFill>
              </w:rPr>
              <w:t>准</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分：</w:t>
            </w:r>
            <w:r>
              <w:rPr>
                <w:rFonts w:hint="default" w:ascii="Times New Roman" w:hAnsi="Times New Roman" w:cs="Times New Roman"/>
                <w:color w:val="000000" w:themeColor="text1"/>
                <w:sz w:val="20"/>
                <w:szCs w:val="20"/>
                <w14:textFill>
                  <w14:solidFill>
                    <w14:schemeClr w14:val="tx1"/>
                  </w14:solidFill>
                </w14:textFill>
              </w:rPr>
              <w:t>1=</w:t>
            </w:r>
            <w:r>
              <w:rPr>
                <w:rFonts w:hint="default" w:ascii="Times New Roman" w:hAnsi="Times New Roman" w:eastAsia="MS Mincho" w:cs="Times New Roman"/>
                <w:color w:val="000000" w:themeColor="text1"/>
                <w:sz w:val="20"/>
                <w:szCs w:val="20"/>
                <w14:textFill>
                  <w14:solidFill>
                    <w14:schemeClr w14:val="tx1"/>
                  </w14:solidFill>
                </w14:textFill>
              </w:rPr>
              <w:t>我没有参加</w:t>
            </w:r>
            <w:r>
              <w:rPr>
                <w:rFonts w:hint="default" w:ascii="Times New Roman" w:hAnsi="Times New Roman" w:eastAsia="PMingLiU" w:cs="Times New Roman"/>
                <w:color w:val="000000" w:themeColor="text1"/>
                <w:sz w:val="20"/>
                <w:szCs w:val="20"/>
                <w14:textFill>
                  <w14:solidFill>
                    <w14:schemeClr w14:val="tx1"/>
                  </w14:solidFill>
                </w14:textFill>
              </w:rPr>
              <w:t>这</w:t>
            </w:r>
            <w:r>
              <w:rPr>
                <w:rFonts w:hint="default" w:ascii="Times New Roman" w:hAnsi="Times New Roman" w:eastAsia="MS Mincho" w:cs="Times New Roman"/>
                <w:color w:val="000000" w:themeColor="text1"/>
                <w:sz w:val="20"/>
                <w:szCs w:val="20"/>
                <w14:textFill>
                  <w14:solidFill>
                    <w14:schemeClr w14:val="tx1"/>
                  </w14:solidFill>
                </w14:textFill>
              </w:rPr>
              <w:t>次培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eastAsia="MS Mincho" w:cs="Times New Roman"/>
                <w:color w:val="000000" w:themeColor="text1"/>
                <w:sz w:val="20"/>
                <w:szCs w:val="20"/>
                <w14:textFill>
                  <w14:solidFill>
                    <w14:schemeClr w14:val="tx1"/>
                  </w14:solidFill>
                </w14:textFill>
              </w:rPr>
              <w:t>非常不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3=</w:t>
            </w:r>
            <w:r>
              <w:rPr>
                <w:rFonts w:hint="default" w:ascii="Times New Roman" w:hAnsi="Times New Roman" w:eastAsia="MS Mincho" w:cs="Times New Roman"/>
                <w:color w:val="000000" w:themeColor="text1"/>
                <w:sz w:val="20"/>
                <w:szCs w:val="20"/>
                <w14:textFill>
                  <w14:solidFill>
                    <w14:schemeClr w14:val="tx1"/>
                  </w14:solidFill>
                </w14:textFill>
              </w:rPr>
              <w:t>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4=</w:t>
            </w:r>
            <w:r>
              <w:rPr>
                <w:rFonts w:hint="default" w:ascii="Times New Roman" w:hAnsi="Times New Roman" w:eastAsia="MS Mincho" w:cs="Times New Roman"/>
                <w:color w:val="000000" w:themeColor="text1"/>
                <w:sz w:val="20"/>
                <w:szCs w:val="20"/>
                <w14:textFill>
                  <w14:solidFill>
                    <w14:schemeClr w14:val="tx1"/>
                  </w14:solidFill>
                </w14:textFill>
              </w:rPr>
              <w:t>整体</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5=</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Эффективная коммуникация ★ ★ ★ ★ ★ ★</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有效沟通</w:t>
            </w:r>
            <w:r>
              <w:rPr>
                <w:rFonts w:hint="default" w:ascii="Times New Roman" w:hAnsi="Times New Roman" w:cs="Times New Roman"/>
                <w:color w:val="000000" w:themeColor="text1"/>
                <w:sz w:val="20"/>
                <w:szCs w:val="20"/>
                <w14:textFill>
                  <w14:solidFill>
                    <w14:schemeClr w14:val="tx1"/>
                  </w14:solidFill>
                </w14:textFill>
              </w:rPr>
              <w:t>★ ★ ★ ★ ★ ★</w:t>
            </w:r>
          </w:p>
        </w:tc>
      </w:tr>
    </w:tbl>
    <w:p>
      <w:pPr>
        <w:rPr>
          <w:rFonts w:hint="default" w:ascii="Times New Roman" w:hAnsi="Times New Roman" w:cs="Times New Roman"/>
          <w:lang w:bidi="ar"/>
        </w:rPr>
      </w:pPr>
      <w:r>
        <w:rPr>
          <w:rFonts w:hint="default" w:ascii="Times New Roman" w:hAnsi="Times New Roman" w:cs="Times New Roman"/>
          <w:lang w:bidi="ar"/>
        </w:rPr>
        <w:t xml:space="preserve">Здесь автор исследования оценивает по голосам сотрудников вопросы эффекта обучения на основе содержимого в образовательных процедурах. Коммуникации крайне важны для развития сотрудничества в персонале.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28 - Характеристика двадцать седьмого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Q27: Как вы оцениваете следующие учебные проекты с точки зрения содержания и эффекта обучения, Нравятся ли вам организуемые корпоративы и социальное взаимодействие в коллективе? Пожалуйста, оцените по следующим критериям: 1=я не участвовал в этом тренинге 2 = очень недоволен 3 = недоволен 4 = общий эффект 5 = удовлетворен</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27. </w:t>
            </w:r>
            <w:r>
              <w:rPr>
                <w:rFonts w:hint="default" w:ascii="Times New Roman" w:hAnsi="Times New Roman" w:eastAsia="MS Mincho" w:cs="Times New Roman"/>
                <w:color w:val="000000" w:themeColor="text1"/>
                <w:sz w:val="20"/>
                <w:szCs w:val="20"/>
                <w14:textFill>
                  <w14:solidFill>
                    <w14:schemeClr w14:val="tx1"/>
                  </w14:solidFill>
                </w14:textFill>
              </w:rPr>
              <w:t>你如何从培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内容和效果方面</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估以下培</w:t>
            </w:r>
            <w:r>
              <w:rPr>
                <w:rFonts w:hint="default" w:ascii="Times New Roman" w:hAnsi="Times New Roman" w:eastAsia="PMingLiU" w:cs="Times New Roman"/>
                <w:color w:val="000000" w:themeColor="text1"/>
                <w:sz w:val="20"/>
                <w:szCs w:val="20"/>
                <w14:textFill>
                  <w14:solidFill>
                    <w14:schemeClr w14:val="tx1"/>
                  </w14:solidFill>
                </w14:textFill>
              </w:rPr>
              <w:t>训项</w:t>
            </w:r>
            <w:r>
              <w:rPr>
                <w:rFonts w:hint="default" w:ascii="Times New Roman" w:hAnsi="Times New Roman" w:eastAsia="MS Mincho" w:cs="Times New Roman"/>
                <w:color w:val="000000" w:themeColor="text1"/>
                <w:sz w:val="20"/>
                <w:szCs w:val="20"/>
                <w14:textFill>
                  <w14:solidFill>
                    <w14:schemeClr w14:val="tx1"/>
                  </w14:solidFill>
                </w14:textFill>
              </w:rPr>
              <w:t>目？</w:t>
            </w:r>
            <w:r>
              <w:rPr>
                <w:rFonts w:hint="default" w:ascii="Times New Roman" w:hAnsi="Times New Roman" w:eastAsia="PMingLiU" w:cs="Times New Roman"/>
                <w:color w:val="000000" w:themeColor="text1"/>
                <w:sz w:val="20"/>
                <w:szCs w:val="20"/>
                <w14:textFill>
                  <w14:solidFill>
                    <w14:schemeClr w14:val="tx1"/>
                  </w14:solidFill>
                </w14:textFill>
              </w:rPr>
              <w:t>请</w:t>
            </w:r>
            <w:r>
              <w:rPr>
                <w:rFonts w:hint="default" w:ascii="Times New Roman" w:hAnsi="Times New Roman" w:eastAsia="MS Mincho" w:cs="Times New Roman"/>
                <w:color w:val="000000" w:themeColor="text1"/>
                <w:sz w:val="20"/>
                <w:szCs w:val="20"/>
                <w14:textFill>
                  <w14:solidFill>
                    <w14:schemeClr w14:val="tx1"/>
                  </w14:solidFill>
                </w14:textFill>
              </w:rPr>
              <w:t>根据以下</w:t>
            </w:r>
            <w:r>
              <w:rPr>
                <w:rFonts w:hint="default" w:ascii="Times New Roman" w:hAnsi="Times New Roman" w:eastAsia="PMingLiU" w:cs="Times New Roman"/>
                <w:color w:val="000000" w:themeColor="text1"/>
                <w:sz w:val="20"/>
                <w:szCs w:val="20"/>
                <w14:textFill>
                  <w14:solidFill>
                    <w14:schemeClr w14:val="tx1"/>
                  </w14:solidFill>
                </w14:textFill>
              </w:rPr>
              <w:t>标</w:t>
            </w:r>
            <w:r>
              <w:rPr>
                <w:rFonts w:hint="default" w:ascii="Times New Roman" w:hAnsi="Times New Roman" w:eastAsia="MS Mincho" w:cs="Times New Roman"/>
                <w:color w:val="000000" w:themeColor="text1"/>
                <w:sz w:val="20"/>
                <w:szCs w:val="20"/>
                <w14:textFill>
                  <w14:solidFill>
                    <w14:schemeClr w14:val="tx1"/>
                  </w14:solidFill>
                </w14:textFill>
              </w:rPr>
              <w:t>准</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分：</w:t>
            </w:r>
            <w:r>
              <w:rPr>
                <w:rFonts w:hint="default" w:ascii="Times New Roman" w:hAnsi="Times New Roman" w:cs="Times New Roman"/>
                <w:color w:val="000000" w:themeColor="text1"/>
                <w:sz w:val="20"/>
                <w:szCs w:val="20"/>
                <w14:textFill>
                  <w14:solidFill>
                    <w14:schemeClr w14:val="tx1"/>
                  </w14:solidFill>
                </w14:textFill>
              </w:rPr>
              <w:t>1=</w:t>
            </w:r>
            <w:r>
              <w:rPr>
                <w:rFonts w:hint="default" w:ascii="Times New Roman" w:hAnsi="Times New Roman" w:eastAsia="MS Mincho" w:cs="Times New Roman"/>
                <w:color w:val="000000" w:themeColor="text1"/>
                <w:sz w:val="20"/>
                <w:szCs w:val="20"/>
                <w14:textFill>
                  <w14:solidFill>
                    <w14:schemeClr w14:val="tx1"/>
                  </w14:solidFill>
                </w14:textFill>
              </w:rPr>
              <w:t>我没有参加</w:t>
            </w:r>
            <w:r>
              <w:rPr>
                <w:rFonts w:hint="default" w:ascii="Times New Roman" w:hAnsi="Times New Roman" w:eastAsia="PMingLiU" w:cs="Times New Roman"/>
                <w:color w:val="000000" w:themeColor="text1"/>
                <w:sz w:val="20"/>
                <w:szCs w:val="20"/>
                <w14:textFill>
                  <w14:solidFill>
                    <w14:schemeClr w14:val="tx1"/>
                  </w14:solidFill>
                </w14:textFill>
              </w:rPr>
              <w:t>这</w:t>
            </w:r>
            <w:r>
              <w:rPr>
                <w:rFonts w:hint="default" w:ascii="Times New Roman" w:hAnsi="Times New Roman" w:eastAsia="MS Mincho" w:cs="Times New Roman"/>
                <w:color w:val="000000" w:themeColor="text1"/>
                <w:sz w:val="20"/>
                <w:szCs w:val="20"/>
                <w14:textFill>
                  <w14:solidFill>
                    <w14:schemeClr w14:val="tx1"/>
                  </w14:solidFill>
                </w14:textFill>
              </w:rPr>
              <w:t>次培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eastAsia="MS Mincho" w:cs="Times New Roman"/>
                <w:color w:val="000000" w:themeColor="text1"/>
                <w:sz w:val="20"/>
                <w:szCs w:val="20"/>
                <w14:textFill>
                  <w14:solidFill>
                    <w14:schemeClr w14:val="tx1"/>
                  </w14:solidFill>
                </w14:textFill>
              </w:rPr>
              <w:t>非常不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3=</w:t>
            </w:r>
            <w:r>
              <w:rPr>
                <w:rFonts w:hint="default" w:ascii="Times New Roman" w:hAnsi="Times New Roman" w:eastAsia="MS Mincho" w:cs="Times New Roman"/>
                <w:color w:val="000000" w:themeColor="text1"/>
                <w:sz w:val="20"/>
                <w:szCs w:val="20"/>
                <w14:textFill>
                  <w14:solidFill>
                    <w14:schemeClr w14:val="tx1"/>
                  </w14:solidFill>
                </w14:textFill>
              </w:rPr>
              <w:t>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4=</w:t>
            </w:r>
            <w:r>
              <w:rPr>
                <w:rFonts w:hint="default" w:ascii="Times New Roman" w:hAnsi="Times New Roman" w:eastAsia="MS Mincho" w:cs="Times New Roman"/>
                <w:color w:val="000000" w:themeColor="text1"/>
                <w:sz w:val="20"/>
                <w:szCs w:val="20"/>
                <w14:textFill>
                  <w14:solidFill>
                    <w14:schemeClr w14:val="tx1"/>
                  </w14:solidFill>
                </w14:textFill>
              </w:rPr>
              <w:t>整体</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5=</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Управление стрессом ★ ★ ★ ★ ★ ★</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压</w:t>
            </w:r>
            <w:r>
              <w:rPr>
                <w:rFonts w:hint="default" w:ascii="Times New Roman" w:hAnsi="Times New Roman" w:eastAsia="MS Mincho" w:cs="Times New Roman"/>
                <w:color w:val="000000" w:themeColor="text1"/>
                <w:sz w:val="20"/>
                <w:szCs w:val="20"/>
                <w14:textFill>
                  <w14:solidFill>
                    <w14:schemeClr w14:val="tx1"/>
                  </w14:solidFill>
                </w14:textFill>
              </w:rPr>
              <w:t>力管理</w:t>
            </w:r>
            <w:r>
              <w:rPr>
                <w:rFonts w:hint="default" w:ascii="Times New Roman" w:hAnsi="Times New Roman" w:cs="Times New Roman"/>
                <w:color w:val="000000" w:themeColor="text1"/>
                <w:sz w:val="20"/>
                <w:szCs w:val="20"/>
                <w14:textFill>
                  <w14:solidFill>
                    <w14:schemeClr w14:val="tx1"/>
                  </w14:solidFill>
                </w14:textFill>
              </w:rPr>
              <w:t>★ ★ ★ ★ ★ ★</w:t>
            </w:r>
          </w:p>
        </w:tc>
      </w:tr>
    </w:tbl>
    <w:p>
      <w:pPr>
        <w:rPr>
          <w:rFonts w:hint="default" w:ascii="Times New Roman" w:hAnsi="Times New Roman" w:cs="Times New Roman"/>
          <w:lang w:bidi="ar"/>
        </w:rPr>
      </w:pPr>
      <w:r>
        <w:rPr>
          <w:rFonts w:hint="default" w:ascii="Times New Roman" w:hAnsi="Times New Roman" w:cs="Times New Roman"/>
          <w:lang w:bidi="ar"/>
        </w:rPr>
        <w:t xml:space="preserve">Также необходимо уточнить некоторые новшества, которые будут указаны в результатах анализа. Управление стрессом - это важный фактор, которые формирует навыки в команде на основе обучения.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29 - Характеристика двадцать восьмого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Q28:Как вы оцениваете следующие учебные проекты с точки зрения содержания и эффекта обучения, Удовлетворены ли вы своим коллективом и организуемыми им мероприятиями?</w:t>
            </w:r>
          </w:p>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Пожалуйста, оцените по следующим критериям: 1=я не участвовал в этом тренинге 2 = очень недоволен 3 = недоволен 4 = общий эффект 5 = удовлетворен</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28. </w:t>
            </w:r>
            <w:r>
              <w:rPr>
                <w:rFonts w:hint="default" w:ascii="Times New Roman" w:hAnsi="Times New Roman" w:eastAsia="MS Mincho" w:cs="Times New Roman"/>
                <w:color w:val="000000" w:themeColor="text1"/>
                <w:sz w:val="20"/>
                <w:szCs w:val="20"/>
                <w14:textFill>
                  <w14:solidFill>
                    <w14:schemeClr w14:val="tx1"/>
                  </w14:solidFill>
                </w14:textFill>
              </w:rPr>
              <w:t>你如何从培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内容和效果方面</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估以下培</w:t>
            </w:r>
            <w:r>
              <w:rPr>
                <w:rFonts w:hint="default" w:ascii="Times New Roman" w:hAnsi="Times New Roman" w:eastAsia="PMingLiU" w:cs="Times New Roman"/>
                <w:color w:val="000000" w:themeColor="text1"/>
                <w:sz w:val="20"/>
                <w:szCs w:val="20"/>
                <w14:textFill>
                  <w14:solidFill>
                    <w14:schemeClr w14:val="tx1"/>
                  </w14:solidFill>
                </w14:textFill>
              </w:rPr>
              <w:t>训项</w:t>
            </w:r>
            <w:r>
              <w:rPr>
                <w:rFonts w:hint="default" w:ascii="Times New Roman" w:hAnsi="Times New Roman" w:eastAsia="MS Mincho" w:cs="Times New Roman"/>
                <w:color w:val="000000" w:themeColor="text1"/>
                <w:sz w:val="20"/>
                <w:szCs w:val="20"/>
                <w14:textFill>
                  <w14:solidFill>
                    <w14:schemeClr w14:val="tx1"/>
                  </w14:solidFill>
                </w14:textFill>
              </w:rPr>
              <w:t>目？</w:t>
            </w:r>
            <w:r>
              <w:rPr>
                <w:rFonts w:hint="default" w:ascii="Times New Roman" w:hAnsi="Times New Roman" w:eastAsia="PMingLiU" w:cs="Times New Roman"/>
                <w:color w:val="000000" w:themeColor="text1"/>
                <w:sz w:val="20"/>
                <w:szCs w:val="20"/>
                <w14:textFill>
                  <w14:solidFill>
                    <w14:schemeClr w14:val="tx1"/>
                  </w14:solidFill>
                </w14:textFill>
              </w:rPr>
              <w:t>请</w:t>
            </w:r>
            <w:r>
              <w:rPr>
                <w:rFonts w:hint="default" w:ascii="Times New Roman" w:hAnsi="Times New Roman" w:eastAsia="MS Mincho" w:cs="Times New Roman"/>
                <w:color w:val="000000" w:themeColor="text1"/>
                <w:sz w:val="20"/>
                <w:szCs w:val="20"/>
                <w14:textFill>
                  <w14:solidFill>
                    <w14:schemeClr w14:val="tx1"/>
                  </w14:solidFill>
                </w14:textFill>
              </w:rPr>
              <w:t>根据以下</w:t>
            </w:r>
            <w:r>
              <w:rPr>
                <w:rFonts w:hint="default" w:ascii="Times New Roman" w:hAnsi="Times New Roman" w:eastAsia="PMingLiU" w:cs="Times New Roman"/>
                <w:color w:val="000000" w:themeColor="text1"/>
                <w:sz w:val="20"/>
                <w:szCs w:val="20"/>
                <w14:textFill>
                  <w14:solidFill>
                    <w14:schemeClr w14:val="tx1"/>
                  </w14:solidFill>
                </w14:textFill>
              </w:rPr>
              <w:t>标</w:t>
            </w:r>
            <w:r>
              <w:rPr>
                <w:rFonts w:hint="default" w:ascii="Times New Roman" w:hAnsi="Times New Roman" w:eastAsia="MS Mincho" w:cs="Times New Roman"/>
                <w:color w:val="000000" w:themeColor="text1"/>
                <w:sz w:val="20"/>
                <w:szCs w:val="20"/>
                <w14:textFill>
                  <w14:solidFill>
                    <w14:schemeClr w14:val="tx1"/>
                  </w14:solidFill>
                </w14:textFill>
              </w:rPr>
              <w:t>准</w:t>
            </w:r>
            <w:r>
              <w:rPr>
                <w:rFonts w:hint="default" w:ascii="Times New Roman" w:hAnsi="Times New Roman" w:eastAsia="PMingLiU" w:cs="Times New Roman"/>
                <w:color w:val="000000" w:themeColor="text1"/>
                <w:sz w:val="20"/>
                <w:szCs w:val="20"/>
                <w14:textFill>
                  <w14:solidFill>
                    <w14:schemeClr w14:val="tx1"/>
                  </w14:solidFill>
                </w14:textFill>
              </w:rPr>
              <w:t>评</w:t>
            </w:r>
            <w:r>
              <w:rPr>
                <w:rFonts w:hint="default" w:ascii="Times New Roman" w:hAnsi="Times New Roman" w:eastAsia="MS Mincho" w:cs="Times New Roman"/>
                <w:color w:val="000000" w:themeColor="text1"/>
                <w:sz w:val="20"/>
                <w:szCs w:val="20"/>
                <w14:textFill>
                  <w14:solidFill>
                    <w14:schemeClr w14:val="tx1"/>
                  </w14:solidFill>
                </w14:textFill>
              </w:rPr>
              <w:t>分：</w:t>
            </w:r>
            <w:r>
              <w:rPr>
                <w:rFonts w:hint="default" w:ascii="Times New Roman" w:hAnsi="Times New Roman" w:cs="Times New Roman"/>
                <w:color w:val="000000" w:themeColor="text1"/>
                <w:sz w:val="20"/>
                <w:szCs w:val="20"/>
                <w14:textFill>
                  <w14:solidFill>
                    <w14:schemeClr w14:val="tx1"/>
                  </w14:solidFill>
                </w14:textFill>
              </w:rPr>
              <w:t>1=</w:t>
            </w:r>
            <w:r>
              <w:rPr>
                <w:rFonts w:hint="default" w:ascii="Times New Roman" w:hAnsi="Times New Roman" w:eastAsia="MS Mincho" w:cs="Times New Roman"/>
                <w:color w:val="000000" w:themeColor="text1"/>
                <w:sz w:val="20"/>
                <w:szCs w:val="20"/>
                <w14:textFill>
                  <w14:solidFill>
                    <w14:schemeClr w14:val="tx1"/>
                  </w14:solidFill>
                </w14:textFill>
              </w:rPr>
              <w:t>我没有参加</w:t>
            </w:r>
            <w:r>
              <w:rPr>
                <w:rFonts w:hint="default" w:ascii="Times New Roman" w:hAnsi="Times New Roman" w:eastAsia="PMingLiU" w:cs="Times New Roman"/>
                <w:color w:val="000000" w:themeColor="text1"/>
                <w:sz w:val="20"/>
                <w:szCs w:val="20"/>
                <w14:textFill>
                  <w14:solidFill>
                    <w14:schemeClr w14:val="tx1"/>
                  </w14:solidFill>
                </w14:textFill>
              </w:rPr>
              <w:t>这</w:t>
            </w:r>
            <w:r>
              <w:rPr>
                <w:rFonts w:hint="default" w:ascii="Times New Roman" w:hAnsi="Times New Roman" w:eastAsia="MS Mincho" w:cs="Times New Roman"/>
                <w:color w:val="000000" w:themeColor="text1"/>
                <w:sz w:val="20"/>
                <w:szCs w:val="20"/>
                <w14:textFill>
                  <w14:solidFill>
                    <w14:schemeClr w14:val="tx1"/>
                  </w14:solidFill>
                </w14:textFill>
              </w:rPr>
              <w:t>次培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eastAsia="MS Mincho" w:cs="Times New Roman"/>
                <w:color w:val="000000" w:themeColor="text1"/>
                <w:sz w:val="20"/>
                <w:szCs w:val="20"/>
                <w14:textFill>
                  <w14:solidFill>
                    <w14:schemeClr w14:val="tx1"/>
                  </w14:solidFill>
                </w14:textFill>
              </w:rPr>
              <w:t>非常不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3=</w:t>
            </w:r>
            <w:r>
              <w:rPr>
                <w:rFonts w:hint="default" w:ascii="Times New Roman" w:hAnsi="Times New Roman" w:eastAsia="MS Mincho" w:cs="Times New Roman"/>
                <w:color w:val="000000" w:themeColor="text1"/>
                <w:sz w:val="20"/>
                <w:szCs w:val="20"/>
                <w14:textFill>
                  <w14:solidFill>
                    <w14:schemeClr w14:val="tx1"/>
                  </w14:solidFill>
                </w14:textFill>
              </w:rPr>
              <w:t>不</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4=</w:t>
            </w:r>
            <w:r>
              <w:rPr>
                <w:rFonts w:hint="default" w:ascii="Times New Roman" w:hAnsi="Times New Roman" w:eastAsia="MS Mincho" w:cs="Times New Roman"/>
                <w:color w:val="000000" w:themeColor="text1"/>
                <w:sz w:val="20"/>
                <w:szCs w:val="20"/>
                <w14:textFill>
                  <w14:solidFill>
                    <w14:schemeClr w14:val="tx1"/>
                  </w14:solidFill>
                </w14:textFill>
              </w:rPr>
              <w:t>整体</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r>
              <w:rPr>
                <w:rFonts w:hint="default" w:ascii="Times New Roman" w:hAnsi="Times New Roman" w:cs="Times New Roman"/>
                <w:color w:val="000000" w:themeColor="text1"/>
                <w:sz w:val="20"/>
                <w:szCs w:val="20"/>
                <w14:textFill>
                  <w14:solidFill>
                    <w14:schemeClr w14:val="tx1"/>
                  </w14:solidFill>
                </w14:textFill>
              </w:rPr>
              <w:t>5=</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Инновационное мышление ★ ★ ★ ★ ★ ★</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PMingLiU" w:cs="Times New Roman"/>
                <w:color w:val="000000" w:themeColor="text1"/>
                <w:sz w:val="20"/>
                <w:szCs w:val="20"/>
                <w14:textFill>
                  <w14:solidFill>
                    <w14:schemeClr w14:val="tx1"/>
                  </w14:solidFill>
                </w14:textFill>
              </w:rPr>
              <w:t>创</w:t>
            </w:r>
            <w:r>
              <w:rPr>
                <w:rFonts w:hint="default" w:ascii="Times New Roman" w:hAnsi="Times New Roman" w:eastAsia="MS Mincho" w:cs="Times New Roman"/>
                <w:color w:val="000000" w:themeColor="text1"/>
                <w:sz w:val="20"/>
                <w:szCs w:val="20"/>
                <w14:textFill>
                  <w14:solidFill>
                    <w14:schemeClr w14:val="tx1"/>
                  </w14:solidFill>
                </w14:textFill>
              </w:rPr>
              <w:t>新思</w:t>
            </w:r>
            <w:r>
              <w:rPr>
                <w:rFonts w:hint="default" w:ascii="Times New Roman" w:hAnsi="Times New Roman" w:eastAsia="PMingLiU" w:cs="Times New Roman"/>
                <w:color w:val="000000" w:themeColor="text1"/>
                <w:sz w:val="20"/>
                <w:szCs w:val="20"/>
                <w14:textFill>
                  <w14:solidFill>
                    <w14:schemeClr w14:val="tx1"/>
                  </w14:solidFill>
                </w14:textFill>
              </w:rPr>
              <w:t>维</w:t>
            </w:r>
            <w:r>
              <w:rPr>
                <w:rFonts w:hint="default" w:ascii="Times New Roman" w:hAnsi="Times New Roman" w:cs="Times New Roman"/>
                <w:color w:val="000000" w:themeColor="text1"/>
                <w:sz w:val="20"/>
                <w:szCs w:val="20"/>
                <w14:textFill>
                  <w14:solidFill>
                    <w14:schemeClr w14:val="tx1"/>
                  </w14:solidFill>
                </w14:textFill>
              </w:rPr>
              <w:t xml:space="preserve"> ★ ★ ★ ★ ★ ★</w:t>
            </w:r>
          </w:p>
        </w:tc>
      </w:tr>
    </w:tbl>
    <w:p>
      <w:pPr>
        <w:rPr>
          <w:rFonts w:hint="default" w:ascii="Times New Roman" w:hAnsi="Times New Roman" w:cs="Times New Roman"/>
          <w:lang w:bidi="ar"/>
        </w:rPr>
      </w:pPr>
      <w:r>
        <w:rPr>
          <w:rFonts w:hint="default" w:ascii="Times New Roman" w:hAnsi="Times New Roman" w:cs="Times New Roman"/>
          <w:lang w:bidi="ar"/>
        </w:rPr>
        <w:t xml:space="preserve">В этом вопросе будет определена эффективность инновационного управления мышлением среди сотрудников, которые могут быть применены в проектах. </w:t>
      </w:r>
    </w:p>
    <w:p>
      <w:pPr>
        <w:spacing w:line="240" w:lineRule="auto"/>
        <w:ind w:firstLine="0"/>
        <w:rPr>
          <w:rFonts w:hint="default" w:ascii="Times New Roman" w:hAnsi="Times New Roman" w:cs="Times New Roman"/>
          <w:lang w:bidi="ar"/>
        </w:rPr>
      </w:pPr>
      <w:r>
        <w:rPr>
          <w:rFonts w:hint="default" w:ascii="Times New Roman" w:hAnsi="Times New Roman" w:cs="Times New Roman"/>
          <w:lang w:bidi="ar"/>
        </w:rPr>
        <w:t>Таблица 30 - Характеристика двадцать девятого вопроса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Q29: Если ваша оценка удовлетворенности одним / несколькими учебными заданиями в вопросе 23-28 меньше или равна 3 баллам, отметьте следующие причины и предложения по улучшению или укажите свои причины и предложения по улучшению.</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 xml:space="preserve">29. </w:t>
            </w:r>
            <w:r>
              <w:rPr>
                <w:rFonts w:hint="default" w:ascii="Times New Roman" w:hAnsi="Times New Roman" w:eastAsia="MS Mincho" w:cs="Times New Roman"/>
                <w:color w:val="000000" w:themeColor="text1"/>
                <w:sz w:val="20"/>
                <w:szCs w:val="20"/>
                <w14:textFill>
                  <w14:solidFill>
                    <w14:schemeClr w14:val="tx1"/>
                  </w14:solidFill>
                </w14:textFill>
              </w:rPr>
              <w:t>如果您</w:t>
            </w:r>
            <w:r>
              <w:rPr>
                <w:rFonts w:hint="default" w:ascii="Times New Roman" w:hAnsi="Times New Roman" w:eastAsia="PMingLiU" w:cs="Times New Roman"/>
                <w:color w:val="000000" w:themeColor="text1"/>
                <w:sz w:val="20"/>
                <w:szCs w:val="20"/>
                <w14:textFill>
                  <w14:solidFill>
                    <w14:schemeClr w14:val="tx1"/>
                  </w14:solidFill>
                </w14:textFill>
              </w:rPr>
              <w:t>对问题</w:t>
            </w:r>
            <w:r>
              <w:rPr>
                <w:rFonts w:hint="default" w:ascii="Times New Roman" w:hAnsi="Times New Roman" w:cs="Times New Roman"/>
                <w:color w:val="000000" w:themeColor="text1"/>
                <w:sz w:val="20"/>
                <w:szCs w:val="20"/>
                <w14:textFill>
                  <w14:solidFill>
                    <w14:schemeClr w14:val="tx1"/>
                  </w14:solidFill>
                </w14:textFill>
              </w:rPr>
              <w:t>23-28</w:t>
            </w:r>
            <w:r>
              <w:rPr>
                <w:rFonts w:hint="default" w:ascii="Times New Roman" w:hAnsi="Times New Roman" w:eastAsia="MS Mincho" w:cs="Times New Roman"/>
                <w:color w:val="000000" w:themeColor="text1"/>
                <w:sz w:val="20"/>
                <w:szCs w:val="20"/>
                <w14:textFill>
                  <w14:solidFill>
                    <w14:schemeClr w14:val="tx1"/>
                  </w14:solidFill>
                </w14:textFill>
              </w:rPr>
              <w:t>中的一</w:t>
            </w:r>
            <w:r>
              <w:rPr>
                <w:rFonts w:hint="default" w:ascii="Times New Roman" w:hAnsi="Times New Roman" w:eastAsia="PMingLiU" w:cs="Times New Roman"/>
                <w:color w:val="000000" w:themeColor="text1"/>
                <w:sz w:val="20"/>
                <w:szCs w:val="20"/>
                <w14:textFill>
                  <w14:solidFill>
                    <w14:schemeClr w14:val="tx1"/>
                  </w14:solidFill>
                </w14:textFill>
              </w:rPr>
              <w:t>项</w:t>
            </w:r>
            <w:r>
              <w:rPr>
                <w:rFonts w:hint="default" w:ascii="Times New Roman" w:hAnsi="Times New Roman" w:eastAsia="MS Mincho" w:cs="Times New Roman"/>
                <w:color w:val="000000" w:themeColor="text1"/>
                <w:sz w:val="20"/>
                <w:szCs w:val="20"/>
                <w14:textFill>
                  <w14:solidFill>
                    <w14:schemeClr w14:val="tx1"/>
                  </w14:solidFill>
                </w14:textFill>
              </w:rPr>
              <w:t>或多</w:t>
            </w:r>
            <w:r>
              <w:rPr>
                <w:rFonts w:hint="default" w:ascii="Times New Roman" w:hAnsi="Times New Roman" w:eastAsia="PMingLiU" w:cs="Times New Roman"/>
                <w:color w:val="000000" w:themeColor="text1"/>
                <w:sz w:val="20"/>
                <w:szCs w:val="20"/>
                <w14:textFill>
                  <w14:solidFill>
                    <w14:schemeClr w14:val="tx1"/>
                  </w14:solidFill>
                </w14:textFill>
              </w:rPr>
              <w:t>项</w:t>
            </w:r>
            <w:r>
              <w:rPr>
                <w:rFonts w:hint="default" w:ascii="Times New Roman" w:hAnsi="Times New Roman" w:eastAsia="MS Mincho" w:cs="Times New Roman"/>
                <w:color w:val="000000" w:themeColor="text1"/>
                <w:sz w:val="20"/>
                <w:szCs w:val="20"/>
                <w14:textFill>
                  <w14:solidFill>
                    <w14:schemeClr w14:val="tx1"/>
                  </w14:solidFill>
                </w14:textFill>
              </w:rPr>
              <w:t>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任</w:t>
            </w:r>
            <w:r>
              <w:rPr>
                <w:rFonts w:hint="default" w:ascii="Times New Roman" w:hAnsi="Times New Roman" w:eastAsia="PMingLiU" w:cs="Times New Roman"/>
                <w:color w:val="000000" w:themeColor="text1"/>
                <w:sz w:val="20"/>
                <w:szCs w:val="20"/>
                <w14:textFill>
                  <w14:solidFill>
                    <w14:schemeClr w14:val="tx1"/>
                  </w14:solidFill>
                </w14:textFill>
              </w:rPr>
              <w:t>务</w:t>
            </w:r>
            <w:r>
              <w:rPr>
                <w:rFonts w:hint="default" w:ascii="Times New Roman" w:hAnsi="Times New Roman" w:eastAsia="MS Mincho" w:cs="Times New Roman"/>
                <w:color w:val="000000" w:themeColor="text1"/>
                <w:sz w:val="20"/>
                <w:szCs w:val="20"/>
                <w14:textFill>
                  <w14:solidFill>
                    <w14:schemeClr w14:val="tx1"/>
                  </w14:solidFill>
                </w14:textFill>
              </w:rPr>
              <w:t>的</w:t>
            </w:r>
            <w:r>
              <w:rPr>
                <w:rFonts w:hint="default" w:ascii="Times New Roman" w:hAnsi="Times New Roman" w:eastAsia="PMingLiU" w:cs="Times New Roman"/>
                <w:color w:val="000000" w:themeColor="text1"/>
                <w:sz w:val="20"/>
                <w:szCs w:val="20"/>
                <w14:textFill>
                  <w14:solidFill>
                    <w14:schemeClr w14:val="tx1"/>
                  </w14:solidFill>
                </w14:textFill>
              </w:rPr>
              <w:t>满</w:t>
            </w:r>
            <w:r>
              <w:rPr>
                <w:rFonts w:hint="default" w:ascii="Times New Roman" w:hAnsi="Times New Roman" w:eastAsia="MS Mincho" w:cs="Times New Roman"/>
                <w:color w:val="000000" w:themeColor="text1"/>
                <w:sz w:val="20"/>
                <w:szCs w:val="20"/>
                <w14:textFill>
                  <w14:solidFill>
                    <w14:schemeClr w14:val="tx1"/>
                  </w14:solidFill>
                </w14:textFill>
              </w:rPr>
              <w:t>意度分数小于或等于</w:t>
            </w:r>
            <w:r>
              <w:rPr>
                <w:rFonts w:hint="default" w:ascii="Times New Roman" w:hAnsi="Times New Roman" w:cs="Times New Roman"/>
                <w:color w:val="000000" w:themeColor="text1"/>
                <w:sz w:val="20"/>
                <w:szCs w:val="20"/>
                <w14:textFill>
                  <w14:solidFill>
                    <w14:schemeClr w14:val="tx1"/>
                  </w14:solidFill>
                </w14:textFill>
              </w:rPr>
              <w:t>3</w:t>
            </w:r>
            <w:r>
              <w:rPr>
                <w:rFonts w:hint="default" w:ascii="Times New Roman" w:hAnsi="Times New Roman" w:eastAsia="MS Mincho" w:cs="Times New Roman"/>
                <w:color w:val="000000" w:themeColor="text1"/>
                <w:sz w:val="20"/>
                <w:szCs w:val="20"/>
                <w14:textFill>
                  <w14:solidFill>
                    <w14:schemeClr w14:val="tx1"/>
                  </w14:solidFill>
                </w14:textFill>
              </w:rPr>
              <w:t>分，</w:t>
            </w:r>
            <w:r>
              <w:rPr>
                <w:rFonts w:hint="default" w:ascii="Times New Roman" w:hAnsi="Times New Roman" w:eastAsia="PMingLiU" w:cs="Times New Roman"/>
                <w:color w:val="000000" w:themeColor="text1"/>
                <w:sz w:val="20"/>
                <w:szCs w:val="20"/>
                <w14:textFill>
                  <w14:solidFill>
                    <w14:schemeClr w14:val="tx1"/>
                  </w14:solidFill>
                </w14:textFill>
              </w:rPr>
              <w:t>请</w:t>
            </w:r>
            <w:r>
              <w:rPr>
                <w:rFonts w:hint="default" w:ascii="Times New Roman" w:hAnsi="Times New Roman" w:eastAsia="MS Mincho" w:cs="Times New Roman"/>
                <w:color w:val="000000" w:themeColor="text1"/>
                <w:sz w:val="20"/>
                <w:szCs w:val="20"/>
                <w14:textFill>
                  <w14:solidFill>
                    <w14:schemeClr w14:val="tx1"/>
                  </w14:solidFill>
                </w14:textFill>
              </w:rPr>
              <w:t>注意以下改</w:t>
            </w:r>
            <w:r>
              <w:rPr>
                <w:rFonts w:hint="default" w:ascii="Times New Roman" w:hAnsi="Times New Roman" w:eastAsia="PMingLiU" w:cs="Times New Roman"/>
                <w:color w:val="000000" w:themeColor="text1"/>
                <w:sz w:val="20"/>
                <w:szCs w:val="20"/>
                <w14:textFill>
                  <w14:solidFill>
                    <w14:schemeClr w14:val="tx1"/>
                  </w14:solidFill>
                </w14:textFill>
              </w:rPr>
              <w:t>进</w:t>
            </w:r>
            <w:r>
              <w:rPr>
                <w:rFonts w:hint="default" w:ascii="Times New Roman" w:hAnsi="Times New Roman" w:eastAsia="MS Mincho" w:cs="Times New Roman"/>
                <w:color w:val="000000" w:themeColor="text1"/>
                <w:sz w:val="20"/>
                <w:szCs w:val="20"/>
                <w14:textFill>
                  <w14:solidFill>
                    <w14:schemeClr w14:val="tx1"/>
                  </w14:solidFill>
                </w14:textFill>
              </w:rPr>
              <w:t>理由和建</w:t>
            </w:r>
            <w:r>
              <w:rPr>
                <w:rFonts w:hint="default" w:ascii="Times New Roman" w:hAnsi="Times New Roman" w:eastAsia="PMingLiU" w:cs="Times New Roman"/>
                <w:color w:val="000000" w:themeColor="text1"/>
                <w:sz w:val="20"/>
                <w:szCs w:val="20"/>
                <w14:textFill>
                  <w14:solidFill>
                    <w14:schemeClr w14:val="tx1"/>
                  </w14:solidFill>
                </w14:textFill>
              </w:rPr>
              <w:t>议</w:t>
            </w:r>
            <w:r>
              <w:rPr>
                <w:rFonts w:hint="default" w:ascii="Times New Roman" w:hAnsi="Times New Roman" w:eastAsia="MS Mincho" w:cs="Times New Roman"/>
                <w:color w:val="000000" w:themeColor="text1"/>
                <w:sz w:val="20"/>
                <w:szCs w:val="20"/>
                <w14:textFill>
                  <w14:solidFill>
                    <w14:schemeClr w14:val="tx1"/>
                  </w14:solidFill>
                </w14:textFill>
              </w:rPr>
              <w:t>或注明您的改</w:t>
            </w:r>
            <w:r>
              <w:rPr>
                <w:rFonts w:hint="default" w:ascii="Times New Roman" w:hAnsi="Times New Roman" w:eastAsia="PMingLiU" w:cs="Times New Roman"/>
                <w:color w:val="000000" w:themeColor="text1"/>
                <w:sz w:val="20"/>
                <w:szCs w:val="20"/>
                <w14:textFill>
                  <w14:solidFill>
                    <w14:schemeClr w14:val="tx1"/>
                  </w14:solidFill>
                </w14:textFill>
              </w:rPr>
              <w:t>进</w:t>
            </w:r>
            <w:r>
              <w:rPr>
                <w:rFonts w:hint="default" w:ascii="Times New Roman" w:hAnsi="Times New Roman" w:eastAsia="MS Mincho" w:cs="Times New Roman"/>
                <w:color w:val="000000" w:themeColor="text1"/>
                <w:sz w:val="20"/>
                <w:szCs w:val="20"/>
                <w14:textFill>
                  <w14:solidFill>
                    <w14:schemeClr w14:val="tx1"/>
                  </w14:solidFill>
                </w14:textFill>
              </w:rPr>
              <w:t>理由和建</w:t>
            </w:r>
            <w:r>
              <w:rPr>
                <w:rFonts w:hint="default" w:ascii="Times New Roman" w:hAnsi="Times New Roman" w:eastAsia="PMingLiU" w:cs="Times New Roman"/>
                <w:color w:val="000000" w:themeColor="text1"/>
                <w:sz w:val="20"/>
                <w:szCs w:val="20"/>
                <w14:textFill>
                  <w14:solidFill>
                    <w14:schemeClr w14:val="tx1"/>
                  </w14:solidFill>
                </w14:textFill>
              </w:rPr>
              <w:t>议</w:t>
            </w:r>
            <w:r>
              <w:rPr>
                <w:rFonts w:hint="default" w:ascii="Times New Roman" w:hAnsi="Times New Roman" w:eastAsia="MS Mincho" w:cs="Times New Roman"/>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bookmarkStart w:id="11" w:name="OLE_LINK6"/>
            <w:r>
              <w:rPr>
                <w:rFonts w:hint="default" w:ascii="Times New Roman" w:hAnsi="Times New Roman" w:cs="Times New Roman"/>
                <w:color w:val="000000" w:themeColor="text1"/>
                <w:sz w:val="20"/>
                <w:szCs w:val="20"/>
                <w14:textFill>
                  <w14:solidFill>
                    <w14:schemeClr w14:val="tx1"/>
                  </w14:solidFill>
                </w14:textFill>
              </w:rPr>
              <w:t>Сроки неразумны и должны сочетаться с организацией работы и производства.</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休息</w:t>
            </w:r>
            <w:r>
              <w:rPr>
                <w:rFonts w:hint="default" w:ascii="Times New Roman" w:hAnsi="Times New Roman" w:eastAsia="PMingLiU" w:cs="Times New Roman"/>
                <w:color w:val="000000" w:themeColor="text1"/>
                <w:sz w:val="20"/>
                <w:szCs w:val="20"/>
                <w14:textFill>
                  <w14:solidFill>
                    <w14:schemeClr w14:val="tx1"/>
                  </w14:solidFill>
                </w14:textFill>
              </w:rPr>
              <w:t>时间</w:t>
            </w:r>
            <w:r>
              <w:rPr>
                <w:rFonts w:hint="default" w:ascii="Times New Roman" w:hAnsi="Times New Roman" w:eastAsia="MS Mincho" w:cs="Times New Roman"/>
                <w:color w:val="000000" w:themeColor="text1"/>
                <w:sz w:val="20"/>
                <w:szCs w:val="20"/>
                <w14:textFill>
                  <w14:solidFill>
                    <w14:schemeClr w14:val="tx1"/>
                  </w14:solidFill>
                </w14:textFill>
              </w:rPr>
              <w:t>是不合理的，</w:t>
            </w:r>
            <w:r>
              <w:rPr>
                <w:rFonts w:hint="default" w:ascii="Times New Roman" w:hAnsi="Times New Roman" w:eastAsia="PMingLiU" w:cs="Times New Roman"/>
                <w:color w:val="000000" w:themeColor="text1"/>
                <w:sz w:val="20"/>
                <w:szCs w:val="20"/>
                <w14:textFill>
                  <w14:solidFill>
                    <w14:schemeClr w14:val="tx1"/>
                  </w14:solidFill>
                </w14:textFill>
              </w:rPr>
              <w:t>应该结</w:t>
            </w:r>
            <w:r>
              <w:rPr>
                <w:rFonts w:hint="default" w:ascii="Times New Roman" w:hAnsi="Times New Roman" w:eastAsia="MS Mincho" w:cs="Times New Roman"/>
                <w:color w:val="000000" w:themeColor="text1"/>
                <w:sz w:val="20"/>
                <w:szCs w:val="20"/>
                <w14:textFill>
                  <w14:solidFill>
                    <w14:schemeClr w14:val="tx1"/>
                  </w14:solidFill>
                </w14:textFill>
              </w:rPr>
              <w:t>合工作和生</w:t>
            </w:r>
            <w:r>
              <w:rPr>
                <w:rFonts w:hint="default" w:ascii="Times New Roman" w:hAnsi="Times New Roman" w:eastAsia="PMingLiU" w:cs="Times New Roman"/>
                <w:color w:val="000000" w:themeColor="text1"/>
                <w:sz w:val="20"/>
                <w:szCs w:val="20"/>
                <w14:textFill>
                  <w14:solidFill>
                    <w14:schemeClr w14:val="tx1"/>
                  </w14:solidFill>
                </w14:textFill>
              </w:rPr>
              <w:t>产</w:t>
            </w:r>
            <w:r>
              <w:rPr>
                <w:rFonts w:hint="default" w:ascii="Times New Roman" w:hAnsi="Times New Roman" w:eastAsia="MS Mincho" w:cs="Times New Roman"/>
                <w:color w:val="000000" w:themeColor="text1"/>
                <w:sz w:val="20"/>
                <w:szCs w:val="20"/>
                <w14:textFill>
                  <w14:solidFill>
                    <w14:schemeClr w14:val="tx1"/>
                  </w14:solidFill>
                </w14:textFill>
              </w:rPr>
              <w:t>的</w:t>
            </w:r>
            <w:r>
              <w:rPr>
                <w:rFonts w:hint="default" w:ascii="Times New Roman" w:hAnsi="Times New Roman" w:eastAsia="PMingLiU" w:cs="Times New Roman"/>
                <w:color w:val="000000" w:themeColor="text1"/>
                <w:sz w:val="20"/>
                <w:szCs w:val="20"/>
                <w14:textFill>
                  <w14:solidFill>
                    <w14:schemeClr w14:val="tx1"/>
                  </w14:solidFill>
                </w14:textFill>
              </w:rPr>
              <w:t>组织</w:t>
            </w:r>
            <w:r>
              <w:rPr>
                <w:rFonts w:hint="default" w:ascii="Times New Roman" w:hAnsi="Times New Roman" w:eastAsia="MS Mincho" w:cs="Times New Roman"/>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Содержание обучения должно соответствовать реальным рабочим потребностям, с упором на практичность и посадку.</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内容</w:t>
            </w:r>
            <w:r>
              <w:rPr>
                <w:rFonts w:hint="default" w:ascii="Times New Roman" w:hAnsi="Times New Roman" w:eastAsia="PMingLiU" w:cs="Times New Roman"/>
                <w:color w:val="000000" w:themeColor="text1"/>
                <w:sz w:val="20"/>
                <w:szCs w:val="20"/>
                <w14:textFill>
                  <w14:solidFill>
                    <w14:schemeClr w14:val="tx1"/>
                  </w14:solidFill>
                </w14:textFill>
              </w:rPr>
              <w:t>应</w:t>
            </w:r>
            <w:r>
              <w:rPr>
                <w:rFonts w:hint="default" w:ascii="Times New Roman" w:hAnsi="Times New Roman" w:eastAsia="MS Mincho" w:cs="Times New Roman"/>
                <w:color w:val="000000" w:themeColor="text1"/>
                <w:sz w:val="20"/>
                <w:szCs w:val="20"/>
                <w14:textFill>
                  <w14:solidFill>
                    <w14:schemeClr w14:val="tx1"/>
                  </w14:solidFill>
                </w14:textFill>
              </w:rPr>
              <w:t>符合</w:t>
            </w:r>
            <w:r>
              <w:rPr>
                <w:rFonts w:hint="default" w:ascii="Times New Roman" w:hAnsi="Times New Roman" w:eastAsia="PMingLiU" w:cs="Times New Roman"/>
                <w:color w:val="000000" w:themeColor="text1"/>
                <w:sz w:val="20"/>
                <w:szCs w:val="20"/>
                <w14:textFill>
                  <w14:solidFill>
                    <w14:schemeClr w14:val="tx1"/>
                  </w14:solidFill>
                </w14:textFill>
              </w:rPr>
              <w:t>实际</w:t>
            </w:r>
            <w:r>
              <w:rPr>
                <w:rFonts w:hint="default" w:ascii="Times New Roman" w:hAnsi="Times New Roman" w:eastAsia="MS Mincho" w:cs="Times New Roman"/>
                <w:color w:val="000000" w:themeColor="text1"/>
                <w:sz w:val="20"/>
                <w:szCs w:val="20"/>
                <w14:textFill>
                  <w14:solidFill>
                    <w14:schemeClr w14:val="tx1"/>
                  </w14:solidFill>
                </w14:textFill>
              </w:rPr>
              <w:t>工作需要，注重</w:t>
            </w:r>
            <w:r>
              <w:rPr>
                <w:rFonts w:hint="default" w:ascii="Times New Roman" w:hAnsi="Times New Roman" w:eastAsia="PMingLiU" w:cs="Times New Roman"/>
                <w:color w:val="000000" w:themeColor="text1"/>
                <w:sz w:val="20"/>
                <w:szCs w:val="20"/>
                <w14:textFill>
                  <w14:solidFill>
                    <w14:schemeClr w14:val="tx1"/>
                  </w14:solidFill>
                </w14:textFill>
              </w:rPr>
              <w:t>实</w:t>
            </w:r>
            <w:r>
              <w:rPr>
                <w:rFonts w:hint="default" w:ascii="Times New Roman" w:hAnsi="Times New Roman" w:eastAsia="MS Mincho" w:cs="Times New Roman"/>
                <w:color w:val="000000" w:themeColor="text1"/>
                <w:sz w:val="20"/>
                <w:szCs w:val="20"/>
                <w14:textFill>
                  <w14:solidFill>
                    <w14:schemeClr w14:val="tx1"/>
                  </w14:solidFill>
                </w14:textFill>
              </w:rPr>
              <w:t>用性和契合度。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Формы обучения следует разнообразить, чтобы уменьшить противоречия между работой и учебой и повысить энтузиазм к обучению.</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培</w:t>
            </w:r>
            <w:r>
              <w:rPr>
                <w:rFonts w:hint="default" w:ascii="Times New Roman" w:hAnsi="Times New Roman" w:eastAsia="PMingLiU" w:cs="Times New Roman"/>
                <w:color w:val="000000" w:themeColor="text1"/>
                <w:sz w:val="20"/>
                <w:szCs w:val="20"/>
                <w14:textFill>
                  <w14:solidFill>
                    <w14:schemeClr w14:val="tx1"/>
                  </w14:solidFill>
                </w14:textFill>
              </w:rPr>
              <w:t>训</w:t>
            </w:r>
            <w:r>
              <w:rPr>
                <w:rFonts w:hint="default" w:ascii="Times New Roman" w:hAnsi="Times New Roman" w:eastAsia="MS Mincho" w:cs="Times New Roman"/>
                <w:color w:val="000000" w:themeColor="text1"/>
                <w:sz w:val="20"/>
                <w:szCs w:val="20"/>
                <w14:textFill>
                  <w14:solidFill>
                    <w14:schemeClr w14:val="tx1"/>
                  </w14:solidFill>
                </w14:textFill>
              </w:rPr>
              <w:t>形式要多</w:t>
            </w:r>
            <w:r>
              <w:rPr>
                <w:rFonts w:hint="default" w:ascii="Times New Roman" w:hAnsi="Times New Roman" w:eastAsia="PMingLiU" w:cs="Times New Roman"/>
                <w:color w:val="000000" w:themeColor="text1"/>
                <w:sz w:val="20"/>
                <w:szCs w:val="20"/>
                <w14:textFill>
                  <w14:solidFill>
                    <w14:schemeClr w14:val="tx1"/>
                  </w14:solidFill>
                </w14:textFill>
              </w:rPr>
              <w:t>样</w:t>
            </w:r>
            <w:r>
              <w:rPr>
                <w:rFonts w:hint="default" w:ascii="Times New Roman" w:hAnsi="Times New Roman" w:eastAsia="MS Mincho" w:cs="Times New Roman"/>
                <w:color w:val="000000" w:themeColor="text1"/>
                <w:sz w:val="20"/>
                <w:szCs w:val="20"/>
                <w14:textFill>
                  <w14:solidFill>
                    <w14:schemeClr w14:val="tx1"/>
                  </w14:solidFill>
                </w14:textFill>
              </w:rPr>
              <w:t>化，以减少工作与学</w:t>
            </w:r>
            <w:r>
              <w:rPr>
                <w:rFonts w:hint="default" w:ascii="Times New Roman" w:hAnsi="Times New Roman" w:eastAsia="PMingLiU" w:cs="Times New Roman"/>
                <w:color w:val="000000" w:themeColor="text1"/>
                <w:sz w:val="20"/>
                <w:szCs w:val="20"/>
                <w14:textFill>
                  <w14:solidFill>
                    <w14:schemeClr w14:val="tx1"/>
                  </w14:solidFill>
                </w14:textFill>
              </w:rPr>
              <w:t>习</w:t>
            </w:r>
            <w:r>
              <w:rPr>
                <w:rFonts w:hint="default" w:ascii="Times New Roman" w:hAnsi="Times New Roman" w:eastAsia="MS Mincho" w:cs="Times New Roman"/>
                <w:color w:val="000000" w:themeColor="text1"/>
                <w:sz w:val="20"/>
                <w:szCs w:val="20"/>
                <w14:textFill>
                  <w14:solidFill>
                    <w14:schemeClr w14:val="tx1"/>
                  </w14:solidFill>
                </w14:textFill>
              </w:rPr>
              <w:t>的矛盾，增加学</w:t>
            </w:r>
            <w:r>
              <w:rPr>
                <w:rFonts w:hint="default" w:ascii="Times New Roman" w:hAnsi="Times New Roman" w:eastAsia="PMingLiU" w:cs="Times New Roman"/>
                <w:color w:val="000000" w:themeColor="text1"/>
                <w:sz w:val="20"/>
                <w:szCs w:val="20"/>
                <w14:textFill>
                  <w14:solidFill>
                    <w14:schemeClr w14:val="tx1"/>
                  </w14:solidFill>
                </w14:textFill>
              </w:rPr>
              <w:t>习</w:t>
            </w:r>
            <w:r>
              <w:rPr>
                <w:rFonts w:hint="default" w:ascii="Times New Roman" w:hAnsi="Times New Roman" w:eastAsia="MS Mincho" w:cs="Times New Roman"/>
                <w:color w:val="000000" w:themeColor="text1"/>
                <w:sz w:val="20"/>
                <w:szCs w:val="20"/>
                <w14:textFill>
                  <w14:solidFill>
                    <w14:schemeClr w14:val="tx1"/>
                  </w14:solidFill>
                </w14:textFill>
              </w:rPr>
              <w:t>的</w:t>
            </w:r>
            <w:r>
              <w:rPr>
                <w:rFonts w:hint="default" w:ascii="Times New Roman" w:hAnsi="Times New Roman" w:eastAsia="PMingLiU" w:cs="Times New Roman"/>
                <w:color w:val="000000" w:themeColor="text1"/>
                <w:sz w:val="20"/>
                <w:szCs w:val="20"/>
                <w14:textFill>
                  <w14:solidFill>
                    <w14:schemeClr w14:val="tx1"/>
                  </w14:solidFill>
                </w14:textFill>
              </w:rPr>
              <w:t>积</w:t>
            </w:r>
            <w:r>
              <w:rPr>
                <w:rFonts w:hint="default" w:ascii="Times New Roman" w:hAnsi="Times New Roman" w:eastAsia="MS Mincho" w:cs="Times New Roman"/>
                <w:color w:val="000000" w:themeColor="text1"/>
                <w:sz w:val="20"/>
                <w:szCs w:val="20"/>
                <w14:textFill>
                  <w14:solidFill>
                    <w14:schemeClr w14:val="tx1"/>
                  </w14:solidFill>
                </w14:textFill>
              </w:rPr>
              <w:t>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Повысить уровень преподавателей, обеспечить, чтобы преподаватели делали теорию и новейшую практическую работу комбинации.</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提高教</w:t>
            </w:r>
            <w:r>
              <w:rPr>
                <w:rFonts w:hint="default" w:ascii="Times New Roman" w:hAnsi="Times New Roman" w:eastAsia="PMingLiU" w:cs="Times New Roman"/>
                <w:color w:val="000000" w:themeColor="text1"/>
                <w:sz w:val="20"/>
                <w:szCs w:val="20"/>
                <w14:textFill>
                  <w14:solidFill>
                    <w14:schemeClr w14:val="tx1"/>
                  </w14:solidFill>
                </w14:textFill>
              </w:rPr>
              <w:t>师</w:t>
            </w:r>
            <w:r>
              <w:rPr>
                <w:rFonts w:hint="default" w:ascii="Times New Roman" w:hAnsi="Times New Roman" w:eastAsia="MS Mincho" w:cs="Times New Roman"/>
                <w:color w:val="000000" w:themeColor="text1"/>
                <w:sz w:val="20"/>
                <w:szCs w:val="20"/>
                <w14:textFill>
                  <w14:solidFill>
                    <w14:schemeClr w14:val="tx1"/>
                  </w14:solidFill>
                </w14:textFill>
              </w:rPr>
              <w:t>水平，确保教</w:t>
            </w:r>
            <w:r>
              <w:rPr>
                <w:rFonts w:hint="default" w:ascii="Times New Roman" w:hAnsi="Times New Roman" w:eastAsia="PMingLiU" w:cs="Times New Roman"/>
                <w:color w:val="000000" w:themeColor="text1"/>
                <w:sz w:val="20"/>
                <w:szCs w:val="20"/>
                <w14:textFill>
                  <w14:solidFill>
                    <w14:schemeClr w14:val="tx1"/>
                  </w14:solidFill>
                </w14:textFill>
              </w:rPr>
              <w:t>师</w:t>
            </w:r>
            <w:r>
              <w:rPr>
                <w:rFonts w:hint="default" w:ascii="Times New Roman" w:hAnsi="Times New Roman" w:eastAsia="MS Mincho" w:cs="Times New Roman"/>
                <w:color w:val="000000" w:themeColor="text1"/>
                <w:sz w:val="20"/>
                <w:szCs w:val="20"/>
                <w14:textFill>
                  <w14:solidFill>
                    <w14:schemeClr w14:val="tx1"/>
                  </w14:solidFill>
                </w14:textFill>
              </w:rPr>
              <w:t>做到理</w:t>
            </w:r>
            <w:r>
              <w:rPr>
                <w:rFonts w:hint="default" w:ascii="Times New Roman" w:hAnsi="Times New Roman" w:eastAsia="PMingLiU" w:cs="Times New Roman"/>
                <w:color w:val="000000" w:themeColor="text1"/>
                <w:sz w:val="20"/>
                <w:szCs w:val="20"/>
                <w14:textFill>
                  <w14:solidFill>
                    <w14:schemeClr w14:val="tx1"/>
                  </w14:solidFill>
                </w14:textFill>
              </w:rPr>
              <w:t>论</w:t>
            </w:r>
            <w:r>
              <w:rPr>
                <w:rFonts w:hint="default" w:ascii="Times New Roman" w:hAnsi="Times New Roman" w:eastAsia="MS Mincho" w:cs="Times New Roman"/>
                <w:color w:val="000000" w:themeColor="text1"/>
                <w:sz w:val="20"/>
                <w:szCs w:val="20"/>
                <w14:textFill>
                  <w14:solidFill>
                    <w14:schemeClr w14:val="tx1"/>
                  </w14:solidFill>
                </w14:textFill>
              </w:rPr>
              <w:t>与最新</w:t>
            </w:r>
            <w:r>
              <w:rPr>
                <w:rFonts w:hint="default" w:ascii="Times New Roman" w:hAnsi="Times New Roman" w:eastAsia="PMingLiU" w:cs="Times New Roman"/>
                <w:color w:val="000000" w:themeColor="text1"/>
                <w:sz w:val="20"/>
                <w:szCs w:val="20"/>
                <w14:textFill>
                  <w14:solidFill>
                    <w14:schemeClr w14:val="tx1"/>
                  </w14:solidFill>
                </w14:textFill>
              </w:rPr>
              <w:t>实际</w:t>
            </w:r>
            <w:r>
              <w:rPr>
                <w:rFonts w:hint="default" w:ascii="Times New Roman" w:hAnsi="Times New Roman" w:eastAsia="MS Mincho" w:cs="Times New Roman"/>
                <w:color w:val="000000" w:themeColor="text1"/>
                <w:sz w:val="20"/>
                <w:szCs w:val="20"/>
                <w14:textFill>
                  <w14:solidFill>
                    <w14:schemeClr w14:val="tx1"/>
                  </w14:solidFill>
                </w14:textFill>
              </w:rPr>
              <w:t>工作相</w:t>
            </w:r>
            <w:r>
              <w:rPr>
                <w:rFonts w:hint="default" w:ascii="Times New Roman" w:hAnsi="Times New Roman" w:eastAsia="PMingLiU" w:cs="Times New Roman"/>
                <w:color w:val="000000" w:themeColor="text1"/>
                <w:sz w:val="20"/>
                <w:szCs w:val="20"/>
                <w14:textFill>
                  <w14:solidFill>
                    <w14:schemeClr w14:val="tx1"/>
                  </w14:solidFill>
                </w14:textFill>
              </w:rPr>
              <w:t>结</w:t>
            </w:r>
            <w:r>
              <w:rPr>
                <w:rFonts w:hint="default" w:ascii="Times New Roman" w:hAnsi="Times New Roman" w:eastAsia="MS Mincho" w:cs="Times New Roman"/>
                <w:color w:val="000000" w:themeColor="text1"/>
                <w:sz w:val="20"/>
                <w:szCs w:val="20"/>
                <w14:textFill>
                  <w14:solidFill>
                    <w14:schemeClr w14:val="tx1"/>
                  </w14:solidFill>
                </w14:textFill>
              </w:rPr>
              <w:t>合。</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500" w:type="pct"/>
            <w:vAlign w:val="center"/>
          </w:tcPr>
          <w:p>
            <w:pPr>
              <w:spacing w:line="240" w:lineRule="auto"/>
              <w:ind w:firstLine="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Другое(пожалуйста, уточните</w:t>
            </w:r>
            <w:r>
              <w:rPr>
                <w:rFonts w:hint="default" w:ascii="Times New Roman" w:hAnsi="Times New Roman" w:eastAsia="MS Gothic" w:cs="Times New Roman"/>
                <w:color w:val="000000" w:themeColor="text1"/>
                <w:sz w:val="20"/>
                <w:szCs w:val="20"/>
                <w14:textFill>
                  <w14:solidFill>
                    <w14:schemeClr w14:val="tx1"/>
                  </w14:solidFill>
                </w14:textFill>
              </w:rPr>
              <w:t>）：</w:t>
            </w:r>
          </w:p>
        </w:tc>
        <w:tc>
          <w:tcPr>
            <w:tcW w:w="2500" w:type="pct"/>
            <w:vAlign w:val="center"/>
          </w:tcPr>
          <w:p>
            <w:pPr>
              <w:spacing w:line="240" w:lineRule="auto"/>
              <w:ind w:firstLine="0"/>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eastAsia="MS Mincho" w:cs="Times New Roman"/>
                <w:color w:val="000000" w:themeColor="text1"/>
                <w:sz w:val="20"/>
                <w:szCs w:val="20"/>
                <w14:textFill>
                  <w14:solidFill>
                    <w14:schemeClr w14:val="tx1"/>
                  </w14:solidFill>
                </w14:textFill>
              </w:rPr>
              <w:t>其他：</w:t>
            </w:r>
          </w:p>
        </w:tc>
      </w:tr>
    </w:tbl>
    <w:p>
      <w:pPr>
        <w:rPr>
          <w:rFonts w:hint="default" w:ascii="Times New Roman" w:hAnsi="Times New Roman" w:cs="Times New Roman"/>
          <w:lang w:bidi="ar"/>
        </w:rPr>
      </w:pPr>
      <w:r>
        <w:rPr>
          <w:rFonts w:hint="default" w:ascii="Times New Roman" w:hAnsi="Times New Roman" w:cs="Times New Roman"/>
          <w:lang w:bidi="ar"/>
        </w:rPr>
        <w:t xml:space="preserve">На основе всей проделанной работы устанавливаются факторы, которые могут повлиять на систему управления человеческими ресурсами и развитии в компании. Поэтому предлагается перейти непосредственно к анализу полученных результатов. </w:t>
      </w:r>
    </w:p>
    <w:p>
      <w:pPr>
        <w:rPr>
          <w:rFonts w:hint="default" w:ascii="Times New Roman" w:hAnsi="Times New Roman" w:cs="Times New Roman"/>
          <w:lang w:bidi="ar"/>
        </w:rPr>
      </w:pPr>
    </w:p>
    <w:p>
      <w:pPr>
        <w:pStyle w:val="2"/>
        <w:rPr>
          <w:rFonts w:hint="default" w:ascii="Times New Roman" w:hAnsi="Times New Roman" w:eastAsia="宋体" w:cs="Times New Roman"/>
          <w:lang w:bidi="ar"/>
        </w:rPr>
      </w:pPr>
      <w:bookmarkStart w:id="12" w:name="_Toc86919089"/>
      <w:r>
        <w:rPr>
          <w:rFonts w:hint="default" w:ascii="Times New Roman" w:hAnsi="Times New Roman" w:cs="Times New Roman"/>
        </w:rPr>
        <w:t xml:space="preserve">2.2. Анализ системы управления человеческими ресурсами на предприятии </w:t>
      </w:r>
      <w:r>
        <w:rPr>
          <w:rFonts w:hint="default" w:ascii="Times New Roman" w:hAnsi="Times New Roman" w:eastAsia="宋体" w:cs="Times New Roman"/>
          <w:lang w:bidi="ar"/>
        </w:rPr>
        <w:t>Huawei</w:t>
      </w:r>
      <w:bookmarkEnd w:id="12"/>
    </w:p>
    <w:p>
      <w:pPr>
        <w:rPr>
          <w:rFonts w:hint="default" w:ascii="Times New Roman" w:hAnsi="Times New Roman" w:cs="Times New Roman"/>
          <w:lang w:bidi="ar"/>
        </w:rPr>
      </w:pPr>
    </w:p>
    <w:p>
      <w:pPr>
        <w:rPr>
          <w:rFonts w:hint="default" w:ascii="Times New Roman" w:hAnsi="Times New Roman" w:cs="Times New Roman"/>
          <w:lang w:bidi="ar"/>
        </w:rPr>
      </w:pPr>
      <w:r>
        <w:rPr>
          <w:rFonts w:hint="default" w:ascii="Times New Roman" w:hAnsi="Times New Roman" w:cs="Times New Roman"/>
          <w:lang w:bidi="ar"/>
        </w:rPr>
        <w:t xml:space="preserve">В рамках данного раздела будет проведен обзор результатов социологического опроса, который должен будет ответить на вопрос возможности и наличия потребности корректировки стратегии и системы управления человеческими ресурсами в анализируемой компании. Также это позволит в будущем выработать идеи, которые нужны сотрудникам в вопросе реализации их навыков и умений персонала. </w:t>
      </w:r>
    </w:p>
    <w:p>
      <w:pPr>
        <w:rPr>
          <w:rFonts w:hint="default" w:ascii="Times New Roman" w:hAnsi="Times New Roman" w:cs="Times New Roman"/>
          <w:lang w:bidi="ar"/>
        </w:rPr>
      </w:pPr>
      <w:r>
        <w:rPr>
          <w:rFonts w:hint="default" w:ascii="Times New Roman" w:hAnsi="Times New Roman" w:cs="Times New Roman"/>
          <w:lang w:bidi="ar"/>
        </w:rPr>
        <w:t xml:space="preserve">Комплексный социологический опрос предусматривает, что результаты смогут побудить сформировать рекомендации по единой системе развития персонала и улучшат ситуацию как в кадровом резерве, так и в общей системе управления компанией. </w:t>
      </w:r>
    </w:p>
    <w:p>
      <w:pPr>
        <w:rPr>
          <w:rFonts w:hint="default" w:ascii="Times New Roman" w:hAnsi="Times New Roman" w:cs="Times New Roman"/>
          <w:lang w:bidi="ar"/>
        </w:rPr>
      </w:pPr>
      <w:r>
        <w:rPr>
          <w:rFonts w:hint="default" w:ascii="Times New Roman" w:hAnsi="Times New Roman" w:cs="Times New Roman"/>
          <w:lang w:bidi="ar"/>
        </w:rPr>
        <w:t xml:space="preserve">В рамках проведенного опроса были проанализированы 26 мужчин и 26 женщин в компании </w:t>
      </w:r>
      <w:r>
        <w:rPr>
          <w:rFonts w:hint="default" w:ascii="Times New Roman" w:hAnsi="Times New Roman" w:cs="Times New Roman"/>
          <w:lang w:val="en-US" w:bidi="ar"/>
        </w:rPr>
        <w:t>Huawei</w:t>
      </w:r>
      <w:r>
        <w:rPr>
          <w:rFonts w:hint="default" w:ascii="Times New Roman" w:hAnsi="Times New Roman" w:cs="Times New Roman"/>
          <w:lang w:bidi="ar"/>
        </w:rPr>
        <w:t xml:space="preserve">.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95975" cy="2206625"/>
            <wp:effectExtent l="0" t="0" r="9525" b="15875"/>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4 - Анализ первого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С целью объективного анализа было учтено, что данные сотрудники будут одинаковы в части половой принадлежности, но будут представителями разных рабочих классов и звеньев на предприятии, чтобы минимизировать риск ошибки в анализируемых данных. К сожалению, чтобы провести анализ с большей выборкой человек необходимо быть более интегрированным в систему </w:t>
      </w:r>
      <w:r>
        <w:rPr>
          <w:rFonts w:hint="default" w:ascii="Times New Roman" w:hAnsi="Times New Roman" w:cs="Times New Roman"/>
          <w:lang w:val="en-US" w:bidi="ar"/>
        </w:rPr>
        <w:t>Huawei</w:t>
      </w:r>
      <w:r>
        <w:rPr>
          <w:rFonts w:hint="default" w:ascii="Times New Roman" w:hAnsi="Times New Roman" w:cs="Times New Roman"/>
          <w:lang w:bidi="ar"/>
        </w:rPr>
        <w:t>, где распространение кадровой информации является внутренней (конфиденциальной) информацией и может грозить увольнением сотрудника.</w:t>
      </w:r>
    </w:p>
    <w:p>
      <w:pPr>
        <w:ind w:firstLine="0"/>
        <w:rPr>
          <w:rFonts w:hint="default" w:ascii="Times New Roman" w:hAnsi="Times New Roman" w:cs="Times New Roman"/>
          <w:lang w:bidi="ar"/>
        </w:rPr>
      </w:pPr>
      <w:r>
        <w:rPr>
          <w:rFonts w:hint="default" w:ascii="Times New Roman" w:hAnsi="Times New Roman" w:cs="Times New Roman"/>
          <w:color w:val="000000" w:themeColor="text1"/>
          <w14:textFill>
            <w14:solidFill>
              <w14:schemeClr w14:val="tx1"/>
            </w14:solidFill>
          </w14:textFill>
        </w:rPr>
        <w:drawing>
          <wp:inline distT="0" distB="0" distL="0" distR="0">
            <wp:extent cx="5925185" cy="2553970"/>
            <wp:effectExtent l="0" t="0" r="18415" b="1143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5 - Анализ второго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В рамках проводимого анализа были получены сведения о том, что значительное число респондентов имеют стаж в размере от года до трех, при этом большая часть опрошенных сообщила, что у них стаж работы всего полгода в компании.  Одновременно с этим около 10 человек ответили, что их стаж работы составляет более трех лет. Это позволяет сделать вывод, что представители компании — это сменяемые рабочие, а также некоторые руководители, которые согласились поучаствовать в анонимном опросе.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925185" cy="3468370"/>
            <wp:effectExtent l="0" t="0" r="18415" b="11430"/>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6 - Анализ третьего вопроса</w:t>
      </w:r>
    </w:p>
    <w:p>
      <w:pPr>
        <w:rPr>
          <w:rFonts w:hint="default" w:ascii="Times New Roman" w:hAnsi="Times New Roman" w:cs="Times New Roman"/>
          <w:lang w:bidi="ar"/>
        </w:rPr>
      </w:pPr>
      <w:r>
        <w:rPr>
          <w:rFonts w:hint="default" w:ascii="Times New Roman" w:hAnsi="Times New Roman" w:cs="Times New Roman"/>
          <w:lang w:bidi="ar"/>
        </w:rPr>
        <w:t xml:space="preserve">С точки зрения уровня образования распределение показало, что высшее образование есть у 70% опрошенных, при этом половина из этого числа остановилась на уровне бакалавра, а еще половина остановилась на уровне магистратуры. Одновременно с этим около 17 человек из респондентов являются людьми со средним или средним профессиональным образованием. Эти люди является рабочими на заводах компании, либо инженерной службой. Стоит сказать, что высшее образование как правило способствует высокому социальному лифту в компании, так как китайские граждане на работе стремятся окружать себя превосходным кадровым составом в компании.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33745" cy="2743200"/>
            <wp:effectExtent l="0" t="0" r="8255" b="1270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7 - Анализ четвертого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При анализе вопросов направления деятельности было получено, что большая часть респондентов работает в администрации, что указывает на их профессиональное образование. Одновременно с этим на производстве и в продажах работает обычно не самая высоко квалифицированная рабочая сила. При этом около четверти опрошенных также работают в НИОКР, которые занимаются разработкой новых технологий.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723890" cy="3218180"/>
            <wp:effectExtent l="0" t="0" r="16510" b="762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8 - Анализ пятого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С точки зрения позиций в компании, опрошенные указали, что на наличие своего присутствия в высшем управленческом звене компании, четверть опрошенных является административным штабом - это бухгалтерия и финансы, при этом представители среднего звена - это 6 человек, а продажи в фронт-офисе это около 17 человек из опрошенных.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88355" cy="2743200"/>
            <wp:effectExtent l="0" t="0" r="17145" b="1270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9 - Анализ шестого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Стоит отметить, что структуры компании предоставляют возможности занятости как на официальной ставке, так и вне официального трудоустройства. Это как правило привлечение сотрудников на сезонную занятость или привлечение студентов в связи с ростом продаж компании для прохождения практики.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88355" cy="2884805"/>
            <wp:effectExtent l="0" t="0" r="17145" b="10795"/>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10 - Анализ седьмого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Каждому сотруднику компании выдается должностная инструкция, которую он должен внимательно изучить.  Эта инструкция является базисом в основах его работы в компании, что позволяет его выполнять нормативные действия и требования в рамках поставленных задач. Согласно опросу указано, что около 2/3 опрошенных сотрудников имеют полное или частичное понимание должностной инструкции, которая позволяет им быть более мобильными в условиях нормативной документации. При этом еще 1/3 сотрудников имеют не особо укрепленное знание о должностных обязанностях в полной мере.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15330" cy="3072130"/>
            <wp:effectExtent l="0" t="0" r="13970" b="13970"/>
            <wp:docPr id="78"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11 - Анализ восьмого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В условиях управления и регулирования в отделе важно также учитывать, что стоит обращать внимание не градацию кадров, а также на параметры кадрового управления. В связи с этим в административном, финансовом, генеральном штабе и НИОКР все с этим ясно и понятно, однако на производстве и в продажах иногда возникают пересмены и трудности в понимании высшего руководства. </w:t>
      </w:r>
    </w:p>
    <w:p>
      <w:pPr>
        <w:rPr>
          <w:rFonts w:hint="default" w:ascii="Times New Roman" w:hAnsi="Times New Roman" w:cs="Times New Roman"/>
          <w:lang w:bidi="ar"/>
        </w:rPr>
      </w:pPr>
      <w:r>
        <w:rPr>
          <w:rFonts w:hint="default" w:ascii="Times New Roman" w:hAnsi="Times New Roman" w:cs="Times New Roman"/>
          <w:lang w:bidi="ar"/>
        </w:rPr>
        <w:t xml:space="preserve">Таким образом, стоит отметить, что в компании значительное число сотрудников понимают свое место в системе управления персоналом в компании.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925185" cy="2743200"/>
            <wp:effectExtent l="0" t="0" r="18415" b="1270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12 - Анализ девятого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С учетом проводимого опроса и исследования системы управления персоналом было важно понимать, что требует определенной оптимизации в управлении компанией. В рамках этого вопроса можно было ответить на множество параметров. Сотрудники в большей степени считают, что в компании снижается исполнительность сотрудников, а также что им требуются дополнительные навыки для выполнения работы. Одновременно с этим часть сотрудников хотела бы, чтобы штат компании возрос, а трудовое время сократилось, так как для них такая нагрузка является чрезмерной.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925185" cy="2780665"/>
            <wp:effectExtent l="0" t="0" r="18415" b="13335"/>
            <wp:docPr id="80" name="Диаграм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13 - Анализ десятого вопроса</w:t>
      </w:r>
    </w:p>
    <w:p>
      <w:pPr>
        <w:rPr>
          <w:rFonts w:hint="default" w:ascii="Times New Roman" w:hAnsi="Times New Roman" w:cs="Times New Roman"/>
          <w:lang w:bidi="ar"/>
        </w:rPr>
      </w:pPr>
      <w:r>
        <w:rPr>
          <w:rFonts w:hint="default" w:ascii="Times New Roman" w:hAnsi="Times New Roman" w:cs="Times New Roman"/>
          <w:lang w:bidi="ar"/>
        </w:rPr>
        <w:t>В рамках полученной информации сотрудники хотели бы чаще работать сообща, чем работать самостоятельно, это в основном касается управленческих и финансовых коммуникаций, а также производства. При этом сотрудники группы НИОКР хотели бы, чтобы им не мешали производить расчеты в самостоятельном режиме.</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15330" cy="4208780"/>
            <wp:effectExtent l="0" t="0" r="13970" b="7620"/>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14 - Анализ одиннадцатого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С точки зрения социального обеспечения, нужно сказать, что компания управляет данными вопросами достаточно хорошо. Распределение прибыли по процедурам социального обеспечения позволяет сотрудникам компании иметь специальные ценными бумаги предприятия, обеспечивающие им прибыль от годового дохода компании. Это важно, потому что это мотивирует сотрудников на достижение поставленных задач и увеличивает им их оклад. Таким образом растет продуктивность персонала и привлекательность компании в обществе. Важно отметить, что совокупная эффективность также обеспечивается добровольным медицинским страхованием, социальной помощью, льготами и общим коллективным договором в компании.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705475" cy="2695575"/>
            <wp:effectExtent l="0" t="0" r="9525" b="9525"/>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15 - Анализ двенадцатого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В вопросе изменения оклада сотрудников было интересным узнать возможности структурного определения эффективности рабочих. Было исследовано, что компания изменяет уровни оклада в значительной степени от эффективности сотрудника. Это может быть достигнуто, как и раз в год, так и раз в несколько лет в зависимости от ценности работника и вносимого им вклада в работу предприятия.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705475" cy="3018790"/>
            <wp:effectExtent l="0" t="0" r="9525" b="16510"/>
            <wp:docPr id="86" name="Диаграм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16 - Анализ тринадцатого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В вопросе обеспечения службой контроля базовых параметров проверки эффективности персонала было указано, что аудиторы проверяют как работоспособность, так и качество работы, и отношение к работе среди сотрудников. Аудит - важная сфера проверки эффективности работы предприятия, которая позволяет понимать реальное соотношение дел в рассматриваемом коллективе с учетом достижения ими поставленных целей и задач.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927725" cy="2443480"/>
            <wp:effectExtent l="0" t="0" r="15875" b="762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17 - Анализ четырнадцатого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Опрос показывает, что в компании есть официальная система правил, с которыми сотрудник должен быть знакомлен. При этом часть сотрудников стремится к тому, чтобы быть подготовленными о понимании ее составляющей структуры на практике.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17235" cy="1954530"/>
            <wp:effectExtent l="0" t="0" r="12065" b="1397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18 - Анализ пятнадцатого вопроса</w:t>
      </w:r>
    </w:p>
    <w:p>
      <w:pPr>
        <w:rPr>
          <w:rFonts w:hint="default" w:ascii="Times New Roman" w:hAnsi="Times New Roman" w:cs="Times New Roman"/>
          <w:lang w:bidi="ar"/>
        </w:rPr>
      </w:pPr>
      <w:r>
        <w:rPr>
          <w:rFonts w:hint="default" w:ascii="Times New Roman" w:hAnsi="Times New Roman" w:cs="Times New Roman"/>
          <w:lang w:bidi="ar"/>
        </w:rPr>
        <w:t>В рамках этого вопроса нам стало понятно, что система повышения квалификации в компании имеется, однако четверть сотрудников низшего звена не могут получить к ней адекватный доступ для осуществления данных процессов и работ с целью получения новых навыков и умений. Поэтому следует сформировать критерии доступа к образовательным программам при системе управления кадрами в компании.</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33745" cy="2743200"/>
            <wp:effectExtent l="0" t="0" r="8255" b="1270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19 - Анализ шестнадцатого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Набор персонала в компанию часто осуществляется при помощи разных каналов поиска персонала. В данном случае видно, что большая часть сотрудников была набрана при помощи рынка талантов, университетских встреч, а также систем интернет и при помощи сотруднических связей.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906770" cy="2743200"/>
            <wp:effectExtent l="0" t="0" r="11430" b="1270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20 - Анализ семнадцатого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Оценка влияния управленческих кадров по мнению респондентов  в  большей степени оценена на уровне «хорошо», чем  «отлично», это связано с  тем, что присутствуют некоторые проблемы в процессе подготовки персонала, рабочем процессе и системах управления персоналом на основе обучения и повышения квалификации.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742305" cy="2931795"/>
            <wp:effectExtent l="0" t="0" r="10795" b="14605"/>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21 - Анализ восемнадцатого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С точки зрения понимания планирования ресурсов в компании большая часть сотрудников посчитала, что они выстроены верно, однако около 1/5 сотрудников считает, что им уделяется мало внимания в процессе совершенствования навыков и систематизации знаний для работы.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906770" cy="3200400"/>
            <wp:effectExtent l="0" t="0" r="11430" b="12700"/>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22 - Анализ девятнадцатого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При анализе кадрового планирования и стратегии развития предприятий большая часть сотрудников уточнила, что реализация поставленных задач в компании происходит по сформированному для них сценарию обучения.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906770" cy="2743200"/>
            <wp:effectExtent l="0" t="0" r="11430" b="1270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23 - Анализ двадцатого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По вопросу к персоналу: что бы вы хотели улучшить из предложенных направлений, был получен ответ - профессионализм, а также рабочие навыки и саморазвитие. Из-за жестких графиков люди останавливаются в саморазвитии и не могут использовать концепцию социализации и непрерывного обучения.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69940" cy="2743200"/>
            <wp:effectExtent l="0" t="0" r="10160" b="1270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24 - Анализ двадцать первого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В прямом вопросе к персоналу по тематике управления системой развития сотрудников было установлено, что большая часть хотела бы увидеть в своем развития рост навыков и сопровождающие обучение программы для улучшения работы и улучшения квалификации. Также сотрудники учитывают вопросы потребности анализа собственного профессионализма и сопоставляют это с тем, что им нужны мотивационные и дополнительные личностные качества, которые позволили бы им направить себя в нужное русло для проведения обучения.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69940" cy="2743200"/>
            <wp:effectExtent l="0" t="0" r="10160" b="1270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25 - Анализ двадцать второго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С точки зрения пожеланий по переподготовке сотрудников было учтено, что большая часть из них хотела бы в повседневной работе и тренингах иметь возможности к большей практике по новым программам и анализируемым задачам. Одновременно с этим многие сотрудники учитывают, что они сами должны находить время на проработку вопросов обучения, а также иметь возможности проходить задачи самостоятельно. Но при этом возникают проблемы, которые приводят к не понимают руководства и замедлению рабочих процессов, что снижает продуктивность персонала. Это руководство хоть и старается учитывать, но не всегда принимает всерьез, потому что сроки и задачи перед ними ставятся очень жесткие.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15330" cy="2272030"/>
            <wp:effectExtent l="0" t="0" r="13970" b="1397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26 - Анализ двадцать третьего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Оценка социально-учебного развития в компании показывают, что не все является совершенным с точки зрения работающего персонала. Многие учитывают, что не все процессы являются эффективными. В связи с этим необходимо учитывать вопросы разработки социально-адаптированной программы развития системы  управления подготовкой персонала.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15330" cy="2743200"/>
            <wp:effectExtent l="0" t="0" r="13970" b="1270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27 - Анализ двадцать четвертого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С точки зрения оценки учебных проектов, многие сотрудники высказались, что им нравится то, каким образом организовано обучение в компании по модели содержания, однако не все вопросы сотрудники компании могли бы усвоить вовремя, так как сроки обучения могут быть серьезно сжатыми и проблематичными.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52160" cy="2390775"/>
            <wp:effectExtent l="0" t="0" r="15240" b="9525"/>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28 - Анализ двадцать пятого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В процессе проведения тренинга было учтено, что частично эффективность работы кадров с персоналом не является оптимальной, так как трудно организовать индивидуальный подход в процессе выполнения данных задач.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852160" cy="2175510"/>
            <wp:effectExtent l="0" t="0" r="15240" b="889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29 - Анализ двадцать шестого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Коллектив компании понимает, что тренинги для предприятия важны, однако формируются некоторые проблемы, которые не позволяют каждому сотруднику усиленно улучшать навыки и знания. Данные проблемы могут быть связаны с огромным вовлечением в процесс работы, а также отсутствии свободного времени для закрепления навыков на практике.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961380" cy="2907030"/>
            <wp:effectExtent l="0" t="0" r="7620" b="1397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30 - Анализ двадцать седьмого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В рамках этого вопроса оценивался уровень дизайнерского мышления на основе социального взаимодействия и кооперативов в коллективе, которые позволяли улучшать социализацию сотрудников. Повышение эффективности и возможности развития улучшают системы управления персоналом, командное понимание и создают новые стимулы для развития персонала не только на основе конкуренции, а также и на основе человеческой мотивации и добропорядочности.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961380" cy="2206625"/>
            <wp:effectExtent l="0" t="0" r="7620" b="15875"/>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31 - Анализ двадцать восьмого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На предпоследний вопрос градация ответов в значительном направлении указывает, что в компании удовлетворены своим коллективом, что возможности включения дополнительных навыков для компании в значительной степени обеспечиваются, а персонал почти на половину понимает возможности развития в собственной компании. </w:t>
      </w:r>
    </w:p>
    <w:p>
      <w:pPr>
        <w:ind w:firstLine="0"/>
        <w:rPr>
          <w:rFonts w:hint="default" w:ascii="Times New Roman" w:hAnsi="Times New Roman" w:cs="Times New Roman"/>
          <w:lang w:bidi="ar"/>
        </w:rPr>
      </w:pPr>
      <w:r>
        <w:rPr>
          <w:rFonts w:hint="default" w:ascii="Times New Roman" w:hAnsi="Times New Roman" w:cs="Times New Roman"/>
        </w:rPr>
        <w:drawing>
          <wp:inline distT="0" distB="0" distL="0" distR="0">
            <wp:extent cx="5906770" cy="2853055"/>
            <wp:effectExtent l="0" t="0" r="11430" b="17145"/>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ind w:firstLine="0"/>
        <w:jc w:val="center"/>
        <w:rPr>
          <w:rFonts w:hint="default" w:ascii="Times New Roman" w:hAnsi="Times New Roman" w:cs="Times New Roman"/>
          <w:lang w:bidi="ar"/>
        </w:rPr>
      </w:pPr>
      <w:r>
        <w:rPr>
          <w:rFonts w:hint="default" w:ascii="Times New Roman" w:hAnsi="Times New Roman" w:cs="Times New Roman"/>
          <w:lang w:bidi="ar"/>
        </w:rPr>
        <w:t>Рисунок 32 - Анализ двадцать девятого вопроса</w:t>
      </w:r>
    </w:p>
    <w:p>
      <w:pPr>
        <w:rPr>
          <w:rFonts w:hint="default" w:ascii="Times New Roman" w:hAnsi="Times New Roman" w:cs="Times New Roman"/>
          <w:lang w:bidi="ar"/>
        </w:rPr>
      </w:pPr>
      <w:r>
        <w:rPr>
          <w:rFonts w:hint="default" w:ascii="Times New Roman" w:hAnsi="Times New Roman" w:cs="Times New Roman"/>
          <w:lang w:bidi="ar"/>
        </w:rPr>
        <w:t xml:space="preserve">В рамках последнего вопроса проводимого опроса в компании удалось узнать, что предприятию по мнению сотрудников нужно улучшить тренинги и образование для увеличения эффективности работы команды. Это позволило бы развивать энтузиазм и желание к обучению и повышению квалификации. Одновременно с этим у них есть пожелания к улучшению эффективности обучения за счет применения навыков на практике, что позволяло бы закреплять материал и быть уверенным в процессе выполнения своих должностных обязанностей. </w:t>
      </w:r>
    </w:p>
    <w:p>
      <w:pPr>
        <w:rPr>
          <w:rFonts w:hint="default" w:ascii="Times New Roman" w:hAnsi="Times New Roman" w:cs="Times New Roman"/>
          <w:lang w:bidi="ar"/>
        </w:rPr>
      </w:pPr>
      <w:r>
        <w:rPr>
          <w:rFonts w:hint="default" w:ascii="Times New Roman" w:hAnsi="Times New Roman" w:cs="Times New Roman"/>
          <w:lang w:bidi="ar"/>
        </w:rPr>
        <w:t xml:space="preserve">Таким образом, проведенный социологический опрос предоставил возможность определить различные проблемы управления системой развития персонала и сформировать независимое мнение на основе данных, полученных от сотрудников компании. Эти данные позволят учитывать различные аспекты развития профессионализма и социализации персонала, а также сформировать идею по совершенствованию образовательных программ в компании с целью повышения коммуникабельности, сотрудничества, мотивации, инновационного мышления, взаимодействия и эффективной работы в команде и в компании в целом. </w:t>
      </w:r>
    </w:p>
    <w:p>
      <w:pPr>
        <w:rPr>
          <w:rFonts w:hint="default" w:ascii="Times New Roman" w:hAnsi="Times New Roman" w:cs="Times New Roman"/>
          <w:lang w:bidi="ar"/>
        </w:rPr>
      </w:pPr>
    </w:p>
    <w:p>
      <w:pPr>
        <w:pStyle w:val="2"/>
        <w:rPr>
          <w:rFonts w:hint="default" w:ascii="Times New Roman" w:hAnsi="Times New Roman" w:cs="Times New Roman"/>
        </w:rPr>
      </w:pPr>
      <w:bookmarkStart w:id="13" w:name="_Toc86919090"/>
      <w:r>
        <w:rPr>
          <w:rFonts w:hint="default" w:ascii="Times New Roman" w:hAnsi="Times New Roman" w:cs="Times New Roman"/>
        </w:rPr>
        <w:t>2.3. Развитие и профессиональная социализация персонала. Опыт Huawei</w:t>
      </w:r>
      <w:bookmarkEnd w:id="13"/>
    </w:p>
    <w:p>
      <w:pPr>
        <w:ind w:firstLine="0"/>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Социализация сотрудников относится к процессу, с помощью которого новые сотрудники обнаруживают свои роли в организации и адаптируются к этой новой среде. Первоначально социализация сотрудников означает, что новые сотрудники понимают правила, но теперь она также включает в себя процесс, позволяющий людям понять роли, организационные ценности и социальную принадлежность.</w:t>
      </w:r>
    </w:p>
    <w:p>
      <w:pPr>
        <w:rPr>
          <w:rFonts w:hint="default" w:ascii="Times New Roman" w:hAnsi="Times New Roman" w:cs="Times New Roman"/>
        </w:rPr>
      </w:pPr>
      <w:r>
        <w:rPr>
          <w:rFonts w:hint="default" w:ascii="Times New Roman" w:hAnsi="Times New Roman" w:cs="Times New Roman"/>
        </w:rPr>
        <w:t xml:space="preserve">Моррисон считает, что социализация сотрудников — это понимание новыми сотрудниками поведения и отношения к своим ролям в организации. Дон Гельригель и Джон У. Слокум определить сотрудник социализацию как в организациях «s процесс адаптации, то есть организация «s систематическая инженерия привлечения новых сотрудников в свою культуру, и старшее поколение обеспечивает молодое поколение с обществом необходимо успешно выполнить организационные роли и полные организационные задачи. </w:t>
      </w:r>
    </w:p>
    <w:p>
      <w:pPr>
        <w:rPr>
          <w:rFonts w:hint="default" w:ascii="Times New Roman" w:hAnsi="Times New Roman" w:cs="Times New Roman"/>
        </w:rPr>
      </w:pPr>
      <w:r>
        <w:rPr>
          <w:rFonts w:hint="default" w:ascii="Times New Roman" w:hAnsi="Times New Roman" w:cs="Times New Roman"/>
        </w:rPr>
        <w:t>Отечественные ученые Чжан Лимин и Ху Хао считают, что социализация новых сотрудников, также известная как организация новых сотрудников или интернализация новых сотрудников, — это процесс, с помощью которого новые сотрудники приобретают необходимые отношения, поведение и знания, чтобы стать членом организации. В этом процессе новые сотрудники общаются со всеми аспектами организации, влияют друг на друга и, наконец, формируют отношения взаимного принятия и признания.</w:t>
      </w:r>
    </w:p>
    <w:p>
      <w:pPr>
        <w:rPr>
          <w:rFonts w:hint="default" w:ascii="Times New Roman" w:hAnsi="Times New Roman" w:cs="Times New Roman"/>
        </w:rPr>
      </w:pPr>
      <w:r>
        <w:rPr>
          <w:rFonts w:hint="default" w:ascii="Times New Roman" w:hAnsi="Times New Roman" w:cs="Times New Roman"/>
        </w:rPr>
        <w:t>Бюлент Менгук и Сейгён предложили в 2007 году, что процесс социализации новых сотрудников включает три этапа: стратегия социализации, процесс адаптации нового сотрудника и процесс адаптации нового сотрудника. Стратегия социализации является предпосылкой для адаптации и адаптации новых сотрудников. Процесс адаптации относится к новым сотрудникам, которые понимают, что от них требуется организации, и учатся быть частью рабочей группы. Признание ролей и социальная интеграция помогают сотрудникам адаптироваться к организации. Исследования показали, что инициатива — это не только влияние социальной организации сотрудников, но также важна собственная инициатива нового сотрудника. Поэтому социализацию сотрудников новых сотрудников можно разделить на активную социализацию социальных организаций и активную социализацию. В отечественных статьях эти две точки зрения также называются стратегией нового сотрудника и стратегией организации.</w:t>
      </w:r>
    </w:p>
    <w:p>
      <w:pPr>
        <w:rPr>
          <w:rFonts w:hint="default" w:ascii="Times New Roman" w:hAnsi="Times New Roman" w:cs="Times New Roman"/>
        </w:rPr>
      </w:pPr>
      <w:r>
        <w:rPr>
          <w:rFonts w:hint="default" w:ascii="Times New Roman" w:hAnsi="Times New Roman" w:cs="Times New Roman"/>
        </w:rPr>
        <w:t xml:space="preserve">В процессе социализации новых сотрудников новые сотрудники будут активно применять некоторые стратегии, чтобы как можно скорее интегрироваться в организацию. Эти стратегии представляют собой стратегии новых сотрудников в процессе социализации новых сотрудников и являются еще одним фактором, который взаимодействует со стратегиями организации. Она сосредоточена на следующих четырех аспектах: сбор информации, построения отношений, изменения себя «s осознание и изменение поведения и задачи. </w:t>
      </w:r>
    </w:p>
    <w:p>
      <w:pPr>
        <w:rPr>
          <w:rFonts w:hint="default" w:ascii="Times New Roman" w:hAnsi="Times New Roman" w:cs="Times New Roman"/>
        </w:rPr>
      </w:pPr>
      <w:r>
        <w:rPr>
          <w:rFonts w:hint="default" w:ascii="Times New Roman" w:hAnsi="Times New Roman" w:cs="Times New Roman"/>
        </w:rPr>
        <w:t>Наиболее представительный анализ и классификация стратегии нового найма предложены Griffin.Colella и Goparaju. Они используют методы анализа литературы для классификации и обобщения стратегий, которые могут принять новые сотрудники, и классифицируют стратегии новых сотрудников на следующие категории: обратная связь и сбор информации, построение взаимоотношений, неформальное наставничество, изменение рабочих переговоров, активная концепция, участие в смежных мероприятиях, Управление собственным поведением, наблюдение или имитация.</w:t>
      </w:r>
    </w:p>
    <w:p>
      <w:pPr>
        <w:rPr>
          <w:rFonts w:hint="default" w:ascii="Times New Roman" w:hAnsi="Times New Roman" w:cs="Times New Roman"/>
        </w:rPr>
      </w:pPr>
      <w:r>
        <w:rPr>
          <w:rFonts w:hint="default" w:ascii="Times New Roman" w:hAnsi="Times New Roman" w:cs="Times New Roman"/>
        </w:rPr>
        <w:t xml:space="preserve">Чтобы новые сотрудники могли изучать и распознавать корпоративную культуру, компания будет активно разрабатывать, устанавливать и внедрять определенные стратегии для новых сотрудников, то есть стратегию активной социализации организации или корпоративную стратегию. В настоящее время шесть типов корпоративных стратегических моделей Ван Маанен и Шайна являются самым узнаваемым всеми для классификации корпоративной стратегии. </w:t>
      </w:r>
    </w:p>
    <w:p>
      <w:pPr>
        <w:rPr>
          <w:rFonts w:hint="default" w:ascii="Times New Roman" w:hAnsi="Times New Roman" w:cs="Times New Roman"/>
        </w:rPr>
      </w:pPr>
      <w:r>
        <w:rPr>
          <w:rFonts w:hint="default" w:ascii="Times New Roman" w:hAnsi="Times New Roman" w:cs="Times New Roman"/>
        </w:rPr>
        <w:t>Джонс указал в ходе исследования, что его классификацию можно использовать как два измерения корпоративной стратегии, одно из которых представляет институциональную тенденцию корпоративной стратегии, а другое измерение представляет собой индивидуализированную тенденцию корпоративной стратегии. Существуют формальный, коллективный, фиксированный, упорядоченный, централизованный и непрерывный типы институционализации. Существуют неформальные, индивидуальные, переменные, случайные, авторизованные и дискретные типы персонализации.</w:t>
      </w:r>
    </w:p>
    <w:p>
      <w:pPr>
        <w:rPr>
          <w:rFonts w:hint="default" w:ascii="Times New Roman" w:hAnsi="Times New Roman" w:cs="Times New Roman"/>
        </w:rPr>
      </w:pPr>
      <w:r>
        <w:rPr>
          <w:rFonts w:hint="default" w:ascii="Times New Roman" w:hAnsi="Times New Roman" w:cs="Times New Roman"/>
        </w:rPr>
        <w:t>Институциональное измерение требует, чтобы компании давали новым сотрудникам специальный логотип, а именно «новые сотрудники», формально направляли новых сотрудников в команду, предоставляли фиксированные каналы развития карьеры, коллективно позволяли новым сотрудникам пройти хорошо организованный процесс социализации и устраняли новых сотрудников. Обладая собственными особыми личными характеристиками, новые сотрудники могут становиться членами организации, требуемыми конкретными ролями, в то время как персонализированное измерение фокусируется на личных характеристиках сотрудников, предоставляя новым сотрудникам личное руководство, более разнообразные каналы развития карьеры и меньшее количество ролей. требует меньше сотрудников для устранения своих собственных характеристик, что приведет к появлению более новаторских сотрудников.</w:t>
      </w:r>
    </w:p>
    <w:p>
      <w:pPr>
        <w:rPr>
          <w:rFonts w:hint="default" w:ascii="Times New Roman" w:hAnsi="Times New Roman" w:cs="Times New Roman"/>
        </w:rPr>
      </w:pPr>
      <w:r>
        <w:rPr>
          <w:rFonts w:hint="default" w:ascii="Times New Roman" w:hAnsi="Times New Roman" w:cs="Times New Roman"/>
        </w:rPr>
        <w:t xml:space="preserve">В Huawei уровень образования, стаж работы, социальная честь и социальное звание не являются основанием для получения стимулов сотрудниками, а результаты ответственности являются единственной основой для получения вознаграждений сотрудниками. Huawei рассматривает вклад ответственности и больше работы, и больше прибыли в качестве основного принципа распределения стоимости заработной платы. Она внедряет систему управления заработной платой «оценка за должностью, заработная плата по классам, сопоставление людей и должности и изменение заработной платы» и определяет уровень заработной платы сотрудников в соответствии с обязанностями и вкладом сотрудников на работу. Это резко контрастирует с методами распределения заработной платы и составом заработной платы, внедренными многими государственными научно-исследовательскими институтами. </w:t>
      </w:r>
    </w:p>
    <w:p>
      <w:pPr>
        <w:rPr>
          <w:rFonts w:hint="default" w:ascii="Times New Roman" w:hAnsi="Times New Roman" w:cs="Times New Roman"/>
        </w:rPr>
      </w:pPr>
      <w:r>
        <w:rPr>
          <w:rFonts w:hint="default" w:ascii="Times New Roman" w:hAnsi="Times New Roman" w:cs="Times New Roman"/>
        </w:rPr>
        <w:t>В то время как многие люди все еще торгуются по поводу своей годовой зарплаты (шалфейная зарплата), зарплаты за навыки (зарплата за титул), Huawei сделала программу для сотрудников, у каждого из которых годовая зарплата составляет до 20120 юаней. С одной стороны, это показывает, что Huawei придает большое Метод распределения заработной платы и продвинутая концепция управления талантами. Huawei довольно противоречива, она создала большую ценность и стремительно развивает предприятия.</w:t>
      </w:r>
    </w:p>
    <w:p>
      <w:pPr>
        <w:rPr>
          <w:rFonts w:hint="default" w:ascii="Times New Roman" w:hAnsi="Times New Roman" w:cs="Times New Roman"/>
        </w:rPr>
      </w:pPr>
      <w:r>
        <w:rPr>
          <w:rFonts w:hint="default" w:ascii="Times New Roman" w:hAnsi="Times New Roman" w:cs="Times New Roman"/>
        </w:rPr>
        <w:t xml:space="preserve">По сравнению с сотрудниками Huawei, в то время как сотрудники Huawei стремятся расширять свою территорию и усердно работать, исследователи из некоторых государственных научно-исследовательских институтов сосредоточены на ранжировании стажа и оценке профессионального звания, а не на формировании своей основной конкурентоспособности. Huawei предоставляет краткосрочные стимулы для сотрудников получать бонусы и т. д., чтобы избежать недостатка недостатков сотрудников </w:t>
      </w:r>
    </w:p>
    <w:p>
      <w:pPr>
        <w:rPr>
          <w:rFonts w:hint="default" w:ascii="Times New Roman" w:hAnsi="Times New Roman" w:cs="Times New Roman"/>
        </w:rPr>
      </w:pPr>
      <w:r>
        <w:rPr>
          <w:rFonts w:hint="default" w:ascii="Times New Roman" w:hAnsi="Times New Roman" w:cs="Times New Roman"/>
        </w:rPr>
        <w:t>Для многих государственных научно-исследовательских институтов явления делать больше и делать меньше, делать и не делать то же самое, не делать много работы и не иметь в виду являются препятствиями и препятствиями преткновения на пути к прогрессу научных исследований и организационного развития, которые должны быть искоренены в настоящее время. Крайне важно сломать эгалитаризм и «рис в большом горшке». Если Лэй Фэну не позволять понести убытки, борцы должны быть вознаграждены. Это справедливый и разумный способ распространения.</w:t>
      </w:r>
    </w:p>
    <w:p>
      <w:pPr>
        <w:ind w:firstLine="0"/>
        <w:rPr>
          <w:rFonts w:hint="default" w:ascii="Times New Roman" w:hAnsi="Times New Roman" w:cs="Times New Roman"/>
        </w:rPr>
      </w:pPr>
      <w:r>
        <w:rPr>
          <w:rFonts w:hint="default" w:ascii="Times New Roman" w:hAnsi="Times New Roman" w:cs="Times New Roman"/>
        </w:rPr>
        <w:t xml:space="preserve">Таблица 31 - Проблематика и идеи решения, которые требуются для развития системы управления персоналом в компании </w:t>
      </w:r>
      <w:r>
        <w:rPr>
          <w:rFonts w:hint="default" w:ascii="Times New Roman" w:hAnsi="Times New Roman" w:cs="Times New Roman"/>
          <w:lang w:val="en-US"/>
        </w:rPr>
        <w:t>Huawei</w:t>
      </w:r>
      <w:r>
        <w:rPr>
          <w:rFonts w:hint="default" w:ascii="Times New Roman" w:hAnsi="Times New Roman" w:cs="Times New Roma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2" w:type="dxa"/>
          </w:tcPr>
          <w:p>
            <w:pPr>
              <w:spacing w:line="240" w:lineRule="auto"/>
              <w:ind w:firstLine="0"/>
              <w:rPr>
                <w:rFonts w:hint="default"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color w:val="000000" w:themeColor="text1"/>
                <w:sz w:val="24"/>
                <w:szCs w:val="28"/>
                <w14:textFill>
                  <w14:solidFill>
                    <w14:schemeClr w14:val="tx1"/>
                  </w14:solidFill>
                </w14:textFill>
              </w:rPr>
              <w:t>Проблема</w:t>
            </w:r>
          </w:p>
        </w:tc>
        <w:tc>
          <w:tcPr>
            <w:tcW w:w="4673" w:type="dxa"/>
          </w:tcPr>
          <w:p>
            <w:pPr>
              <w:spacing w:line="240" w:lineRule="auto"/>
              <w:ind w:firstLine="0"/>
              <w:rPr>
                <w:rFonts w:hint="default"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color w:val="000000" w:themeColor="text1"/>
                <w:sz w:val="24"/>
                <w:szCs w:val="28"/>
                <w14:textFill>
                  <w14:solidFill>
                    <w14:schemeClr w14:val="tx1"/>
                  </w14:solidFill>
                </w14:textFill>
              </w:rPr>
              <w:t>Решение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line="240" w:lineRule="auto"/>
              <w:ind w:firstLine="0"/>
              <w:rPr>
                <w:rFonts w:hint="default"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color w:val="000000" w:themeColor="text1"/>
                <w:sz w:val="24"/>
                <w:szCs w:val="28"/>
                <w14:textFill>
                  <w14:solidFill>
                    <w14:schemeClr w14:val="tx1"/>
                  </w14:solidFill>
                </w14:textFill>
              </w:rPr>
              <w:t>Доступ</w:t>
            </w:r>
          </w:p>
        </w:tc>
        <w:tc>
          <w:tcPr>
            <w:tcW w:w="4673" w:type="dxa"/>
            <w:vMerge w:val="restart"/>
          </w:tcPr>
          <w:p>
            <w:pPr>
              <w:spacing w:line="240" w:lineRule="auto"/>
              <w:rPr>
                <w:rFonts w:hint="default"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color w:val="000000" w:themeColor="text1"/>
                <w:sz w:val="24"/>
                <w:szCs w:val="28"/>
                <w14:textFill>
                  <w14:solidFill>
                    <w14:schemeClr w14:val="tx1"/>
                  </w14:solidFill>
                </w14:textFill>
              </w:rPr>
              <w:t xml:space="preserve">Сформировать программу развития, которая позволяет кадрам работать с предоставленными для них материалами исследования и обучения в открытом доступе в свободное время. При этом кадры должны понимать, что они могут иметь возможность проявлять эти навыки на практике в условиях тренировочной базы и систем обеспечения доступа к концепции непрерывного образования.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line="240" w:lineRule="auto"/>
              <w:ind w:firstLine="0"/>
              <w:rPr>
                <w:rFonts w:hint="default"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color w:val="000000" w:themeColor="text1"/>
                <w:sz w:val="24"/>
                <w:szCs w:val="28"/>
                <w14:textFill>
                  <w14:solidFill>
                    <w14:schemeClr w14:val="tx1"/>
                  </w14:solidFill>
                </w14:textFill>
              </w:rPr>
              <w:t>Программы развития</w:t>
            </w:r>
          </w:p>
        </w:tc>
        <w:tc>
          <w:tcPr>
            <w:tcW w:w="4673" w:type="dxa"/>
            <w:vMerge w:val="continue"/>
          </w:tcPr>
          <w:p>
            <w:pPr>
              <w:spacing w:line="240" w:lineRule="auto"/>
              <w:rPr>
                <w:rFonts w:hint="default" w:ascii="Times New Roman" w:hAnsi="Times New Roman" w:cs="Times New Roman"/>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line="240" w:lineRule="auto"/>
              <w:ind w:firstLine="0"/>
              <w:rPr>
                <w:rFonts w:hint="default"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color w:val="000000" w:themeColor="text1"/>
                <w:sz w:val="24"/>
                <w:szCs w:val="28"/>
                <w14:textFill>
                  <w14:solidFill>
                    <w14:schemeClr w14:val="tx1"/>
                  </w14:solidFill>
                </w14:textFill>
              </w:rPr>
              <w:t>Социализация в коллективе</w:t>
            </w:r>
          </w:p>
        </w:tc>
        <w:tc>
          <w:tcPr>
            <w:tcW w:w="4673" w:type="dxa"/>
            <w:vMerge w:val="continue"/>
          </w:tcPr>
          <w:p>
            <w:pPr>
              <w:spacing w:line="240" w:lineRule="auto"/>
              <w:rPr>
                <w:rFonts w:hint="default" w:ascii="Times New Roman" w:hAnsi="Times New Roman" w:cs="Times New Roman"/>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2" w:type="dxa"/>
          </w:tcPr>
          <w:p>
            <w:pPr>
              <w:spacing w:line="240" w:lineRule="auto"/>
              <w:ind w:firstLine="0"/>
              <w:rPr>
                <w:rFonts w:hint="default"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color w:val="000000" w:themeColor="text1"/>
                <w:sz w:val="24"/>
                <w:szCs w:val="28"/>
                <w14:textFill>
                  <w14:solidFill>
                    <w14:schemeClr w14:val="tx1"/>
                  </w14:solidFill>
                </w14:textFill>
              </w:rPr>
              <w:t>Учебные мероприятия и практика</w:t>
            </w:r>
          </w:p>
        </w:tc>
        <w:tc>
          <w:tcPr>
            <w:tcW w:w="4673" w:type="dxa"/>
            <w:vMerge w:val="continue"/>
          </w:tcPr>
          <w:p>
            <w:pPr>
              <w:spacing w:line="240" w:lineRule="auto"/>
              <w:ind w:firstLine="0"/>
              <w:rPr>
                <w:rFonts w:hint="default" w:ascii="Times New Roman" w:hAnsi="Times New Roman" w:cs="Times New Roman"/>
                <w:color w:val="000000" w:themeColor="text1"/>
                <w:sz w:val="24"/>
                <w:szCs w:val="28"/>
                <w14:textFill>
                  <w14:solidFill>
                    <w14:schemeClr w14:val="tx1"/>
                  </w14:solidFill>
                </w14:textFill>
              </w:rPr>
            </w:pPr>
          </w:p>
        </w:tc>
      </w:tr>
    </w:tbl>
    <w:p>
      <w:pPr>
        <w:ind w:firstLine="708"/>
        <w:rPr>
          <w:rFonts w:hint="default" w:ascii="Times New Roman" w:hAnsi="Times New Roman" w:cs="Times New Roman"/>
        </w:rPr>
      </w:pPr>
      <w:r>
        <w:rPr>
          <w:rFonts w:hint="default" w:ascii="Times New Roman" w:hAnsi="Times New Roman" w:cs="Times New Roman"/>
        </w:rPr>
        <w:t xml:space="preserve">Huawei установила концепцию «кадры печатаются сами по себе». Был создан механизм управления кадрами для отбора кадров в успешной практике, исследования кадров в ключевых событиях и оттачивания кадров в деловой практике. С точки зрения отбора кадров, основанного на «на поле боя, стрельбе и ранениях», исходя из результатов ответственности, мы придерживаемся передовых руководств низовых, решительно сопротивляемся старшинству, сбалансированному уходу и т. д., чтобы молодые кадры, которые берут на себя ответственность, осмеливаются рисковать и сражаться, выделялись. Что касается оценки кадров, мы должны внедрить систему кадров, способных подниматься и опускаться, осуществлять ликвидацию 10% неквалифицированных кадров на последней должности и продвигать кадры, чтобы они брали на себя ответственность и отвечать с чувством кризиса. С точки зрения кадровой мотивации полностью санкционируйте и поощряйте ответственность, чтобы сотрудники более трепетно подходили к поставленным задачам в компании. </w:t>
      </w:r>
    </w:p>
    <w:p>
      <w:pPr>
        <w:rPr>
          <w:rFonts w:hint="default" w:ascii="Times New Roman" w:hAnsi="Times New Roman" w:cs="Times New Roman"/>
        </w:rPr>
      </w:pPr>
      <w:r>
        <w:rPr>
          <w:rFonts w:hint="default" w:ascii="Times New Roman" w:hAnsi="Times New Roman" w:cs="Times New Roman"/>
        </w:rPr>
        <w:t>Таким образом, только путем правильной оценки значения значение может быть разумно распределено. Научные и эффективные методы служебной аттестации могут не только обеспечить справедливое и справедливое распределение заработной платы, но и сыграть положительную роль в создании «позитивной энергии».</w:t>
      </w:r>
    </w:p>
    <w:p>
      <w:pPr>
        <w:rPr>
          <w:rFonts w:hint="default" w:ascii="Times New Roman" w:hAnsi="Times New Roman" w:cs="Times New Roman"/>
        </w:rPr>
      </w:pPr>
      <w:r>
        <w:rPr>
          <w:rFonts w:hint="default" w:ascii="Times New Roman" w:hAnsi="Times New Roman" w:cs="Times New Roman"/>
        </w:rPr>
        <w:t>Научно-технические инновации находятся между идеями. Индивидуальные инновационные способности и креативность напрямую определяют уровень и развитие отрасли или области. «Персональный героизм» Huawei очень подходит для научно-технических исследований и разработок. Играя рычаг и руководящую роль распределения заработной платы, рентабельность стоимости наклоняется в сторону выдающихся и стремящихся, которые создают большую ценность. Подчеркните, что стимулирующие ресурсы наклонены к переднему ряду научных исследований, и ключевые позиции научных исследований должны быть выше, чем позиции вспомогательных должностей в сфере услуг, и следует получить большую долю распределения стоимости. Предоставлять исследователям лучшую материально-техническую поддержку и стимулы к заработной плате, культивировать героизм и патриотизм рабочих, а также поощрять сотрудников к инновациям, созданию и вносить свой вклад в научные исследования и научно-технические проекты.</w:t>
      </w:r>
    </w:p>
    <w:p>
      <w:pPr>
        <w:rPr>
          <w:rFonts w:hint="default" w:ascii="Times New Roman" w:hAnsi="Times New Roman" w:cs="Times New Roman"/>
        </w:rPr>
      </w:pPr>
      <w:r>
        <w:rPr>
          <w:rFonts w:hint="default" w:ascii="Times New Roman" w:hAnsi="Times New Roman" w:cs="Times New Roman"/>
        </w:rPr>
        <w:t>Необходимо в компании не только учитывать «личный героизм», но и координировать творчество отдельных лиц и команд, а также учиться у Huawei для создания организации работы, масштабирования и механизма управления оценкой. Должность определяется на основе вклада в ответственность, и руководство, учитывающее научные исследования, трудности и стратегические должности, было всесторонне рассмотрено, формируя уникальную систему должностей, обеспечивающую базовую гарантию рациональной оценки вклада персонала без отрыва от работы. Изучите эффективность работы команды, сформируйте гибкий механизм контроля организационного масштаба, который разделяет питание и самодисциплину, установите принцип непрерывного самосовершенствования управления инвестициями в ресурсы на основе прошлой реальности и постоянно повышайте организационную эффективность. Свяжите пакет заработной платы с результатами работы и развития бизнеса, измените управление бонусным пакетом с «сверху вниз, искусственное распределение» на «снизу вверх, получите обмен» и повысить сотрудников, чтобы сосредоточить всю свою энергию на работе и развитии бизнеса.</w:t>
      </w:r>
    </w:p>
    <w:p>
      <w:pPr>
        <w:rPr>
          <w:rFonts w:hint="default" w:ascii="Times New Roman" w:hAnsi="Times New Roman" w:cs="Times New Roman"/>
        </w:rPr>
      </w:pPr>
      <w:r>
        <w:rPr>
          <w:rFonts w:hint="default" w:ascii="Times New Roman" w:hAnsi="Times New Roman" w:cs="Times New Roman"/>
        </w:rPr>
        <w:t xml:space="preserve">Основываясь на различном ценностном позиционировании разных талантов в стратегии компании, классификация талантов классифицируется в соответствии с характером взятых на себя обязанностей, стратификация талантов осуществляется в соответствии с важностью взятых обязанностей, а пирамида талантов обрамлена, закладывая предварительную основу для изучения дифференцированных механизмов управления талантами для разных Он создал структуру компенсации с базовой конкурентоспособностью рынка заработной платы, краткосрочными стимулами для отражения результатов работы и долгосрочными стимулами делиться достижениями в области развития компании, чтобы своевременно окупить творческий вклад талантов. </w:t>
      </w:r>
    </w:p>
    <w:p>
      <w:pPr>
        <w:rPr>
          <w:rFonts w:hint="default" w:ascii="Times New Roman" w:hAnsi="Times New Roman" w:cs="Times New Roman"/>
        </w:rPr>
      </w:pPr>
      <w:r>
        <w:rPr>
          <w:rFonts w:hint="default" w:ascii="Times New Roman" w:hAnsi="Times New Roman" w:cs="Times New Roman"/>
        </w:rPr>
        <w:t xml:space="preserve">Соблюдение культуры скачек выживания самых приспособленных, поощрение культивирования выдающихся талантов и своевременное наказание низко производительных и ленивых работников - все это места, которые стоит учиться во многих государственных научно-исследовательских институтах. Шаг по неровной дороге — это путь, который позволит обучаться всем и по всем направлениям. Реформа системы управления кадрами в рамках предприятий и интеграция гражданских лиц неизбежны для исторического развития компании. Управление человеческими ресурсами является прорывом и фокусом организационной трансформации и развития. То, как государственные научно-исследовательские институты реформируют, развиваются и пробиваются быстро на фоне маркетинга, также зависит от людей как ключевого фактора. Невозможно проделать хорошую работу по совершенствованию и модернизации ряда систем управления, таких как карьерный рост, распределение заработной платы, служебная аттестация и т. д. </w:t>
      </w:r>
    </w:p>
    <w:p>
      <w:pPr>
        <w:ind w:firstLine="0"/>
        <w:contextualSpacing w:val="0"/>
        <w:rPr>
          <w:rFonts w:hint="default" w:ascii="Times New Roman" w:hAnsi="Times New Roman" w:cs="Times New Roman"/>
        </w:rPr>
      </w:pPr>
      <w:r>
        <w:rPr>
          <w:rFonts w:hint="default" w:ascii="Times New Roman" w:hAnsi="Times New Roman" w:cs="Times New Roman"/>
        </w:rPr>
        <w:br w:type="page"/>
      </w:r>
    </w:p>
    <w:p>
      <w:pPr>
        <w:pStyle w:val="2"/>
        <w:rPr>
          <w:rFonts w:hint="default" w:ascii="Times New Roman" w:hAnsi="Times New Roman" w:eastAsia="Times New Roman" w:cs="Times New Roman"/>
          <w:lang w:eastAsia="ru-RU"/>
        </w:rPr>
      </w:pPr>
      <w:bookmarkStart w:id="14" w:name="_Toc86919091"/>
      <w:r>
        <w:rPr>
          <w:rFonts w:hint="default" w:ascii="Times New Roman" w:hAnsi="Times New Roman" w:eastAsia="Times New Roman" w:cs="Times New Roman"/>
          <w:shd w:val="clear" w:color="auto" w:fill="FFFFFF"/>
          <w:lang w:eastAsia="ru-RU"/>
        </w:rPr>
        <w:t>Глава 3. Пути совершенствования системы управления человеческими ресурсами компании Huawei</w:t>
      </w:r>
      <w:bookmarkEnd w:id="14"/>
      <w:r>
        <w:rPr>
          <w:rFonts w:hint="default" w:ascii="Times New Roman" w:hAnsi="Times New Roman" w:eastAsia="Times New Roman" w:cs="Times New Roman"/>
          <w:shd w:val="clear" w:color="auto" w:fill="FFFFFF"/>
          <w:lang w:eastAsia="ru-RU"/>
        </w:rPr>
        <w:t> </w:t>
      </w:r>
    </w:p>
    <w:p>
      <w:pPr>
        <w:pStyle w:val="2"/>
        <w:rPr>
          <w:rFonts w:hint="default" w:ascii="Times New Roman" w:hAnsi="Times New Roman" w:eastAsia="Times New Roman" w:cs="Times New Roman"/>
          <w:shd w:val="clear" w:color="auto" w:fill="FFFFFF"/>
          <w:lang w:eastAsia="ru-RU"/>
        </w:rPr>
      </w:pPr>
      <w:bookmarkStart w:id="15" w:name="_Toc86919092"/>
      <w:r>
        <w:rPr>
          <w:rFonts w:hint="default" w:ascii="Times New Roman" w:hAnsi="Times New Roman" w:eastAsia="Times New Roman" w:cs="Times New Roman"/>
          <w:shd w:val="clear" w:color="auto" w:fill="FFFFFF"/>
          <w:lang w:eastAsia="ru-RU"/>
        </w:rPr>
        <w:t>3.1 Рекомендации по улучшению системы управления персоналом</w:t>
      </w:r>
      <w:bookmarkEnd w:id="15"/>
      <w:r>
        <w:rPr>
          <w:rFonts w:hint="default" w:ascii="Times New Roman" w:hAnsi="Times New Roman" w:eastAsia="Times New Roman" w:cs="Times New Roman"/>
          <w:shd w:val="clear" w:color="auto" w:fill="FFFFFF"/>
          <w:lang w:eastAsia="ru-RU"/>
        </w:rPr>
        <w:t> </w:t>
      </w:r>
    </w:p>
    <w:p>
      <w:pPr>
        <w:ind w:firstLine="0"/>
        <w:rPr>
          <w:rFonts w:hint="default" w:ascii="Times New Roman" w:hAnsi="Times New Roman" w:cs="Times New Roman"/>
          <w:lang w:eastAsia="ru-RU"/>
        </w:rPr>
      </w:pPr>
    </w:p>
    <w:p>
      <w:pPr>
        <w:rPr>
          <w:rFonts w:hint="default" w:ascii="Times New Roman" w:hAnsi="Times New Roman" w:cs="Times New Roman"/>
          <w:lang w:eastAsia="ru-RU"/>
        </w:rPr>
      </w:pPr>
      <w:r>
        <w:rPr>
          <w:rFonts w:hint="default" w:ascii="Times New Roman" w:hAnsi="Times New Roman" w:cs="Times New Roman"/>
          <w:lang w:eastAsia="ru-RU"/>
        </w:rPr>
        <w:t>Причина высокого уровня экономической конкуренции в последнее время заключается в том, что представителю высшего руководства необходимо продемонстрировать лидерские качества, за исключением того, что организация не может этого сделать. Современные предприятия стремятся приобрести практическую квалификацию управленческого персонала своих сотрудников на психологическом уровне и повысить ее посредством обучения лидерству.</w:t>
      </w:r>
    </w:p>
    <w:p>
      <w:pPr>
        <w:rPr>
          <w:rFonts w:hint="default" w:ascii="Times New Roman" w:hAnsi="Times New Roman" w:cs="Times New Roman"/>
          <w:lang w:eastAsia="ru-RU"/>
        </w:rPr>
      </w:pPr>
      <w:r>
        <w:rPr>
          <w:rFonts w:hint="default" w:ascii="Times New Roman" w:hAnsi="Times New Roman" w:cs="Times New Roman"/>
          <w:lang w:eastAsia="ru-RU"/>
        </w:rPr>
        <w:t>Наиболее важным фактором в определении характеристик лидерства в сообществе и культуре является важность рабочих отношений с сотрудниками и демонстрации силы лидерства во время встреч с лидерами различных организаций. Эти ценности отражают отношение человека к тому или иному процессу. Следует понимать, что руководители бизнеса КНР — это избранные лица, или любой, кто выполнил свою работу в соответствии со своим культурным статусом, немедленно вступает в ряды по традиции.</w:t>
      </w:r>
    </w:p>
    <w:p>
      <w:pPr>
        <w:ind w:firstLine="0"/>
        <w:rPr>
          <w:rFonts w:hint="default" w:ascii="Times New Roman" w:hAnsi="Times New Roman" w:cs="Times New Roman"/>
          <w:lang w:eastAsia="ru-RU"/>
        </w:rPr>
      </w:pPr>
      <w:r>
        <w:rPr>
          <w:rFonts w:hint="default" w:ascii="Times New Roman" w:hAnsi="Times New Roman" w:cs="Times New Roman"/>
          <w:lang w:eastAsia="ru-RU"/>
        </w:rPr>
        <w:t>Таблица 32 - Предложения по проведению мероприятий для улучшения командного взаимодействия и получения навыков для развития системы управления персоналом</w:t>
      </w:r>
    </w:p>
    <w:tbl>
      <w:tblPr>
        <w:tblStyle w:val="18"/>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3094"/>
        <w:gridCol w:w="615"/>
        <w:gridCol w:w="976"/>
        <w:gridCol w:w="976"/>
        <w:gridCol w:w="617"/>
        <w:gridCol w:w="30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000" w:type="pct"/>
            <w:gridSpan w:val="6"/>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Командные и лидерские тренинги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651" w:type="pc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Команда совершенствуется</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прояснить статус-кво</w:t>
            </w:r>
          </w:p>
        </w:tc>
        <w:tc>
          <w:tcPr>
            <w:tcW w:w="1699" w:type="pct"/>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contextualSpacing w:val="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 xml:space="preserve"> Вдохновляющие ценности</w:t>
            </w:r>
          </w:p>
          <w:p>
            <w:pPr>
              <w:spacing w:line="240" w:lineRule="auto"/>
              <w:ind w:firstLine="0"/>
              <w:contextualSpacing w:val="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Революционная производительность</w:t>
            </w:r>
          </w:p>
        </w:tc>
        <w:tc>
          <w:tcPr>
            <w:tcW w:w="1650" w:type="pc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numPr>
                <w:ilvl w:val="1"/>
                <w:numId w:val="3"/>
              </w:numPr>
              <w:spacing w:line="240" w:lineRule="auto"/>
              <w:ind w:left="0" w:firstLine="0"/>
              <w:contextualSpacing w:val="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Точные цели</w:t>
            </w:r>
          </w:p>
          <w:p>
            <w:pPr>
              <w:numPr>
                <w:ilvl w:val="1"/>
                <w:numId w:val="3"/>
              </w:numPr>
              <w:spacing w:line="240" w:lineRule="auto"/>
              <w:ind w:left="0" w:firstLine="0"/>
              <w:contextualSpacing w:val="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Плавильный бригада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000" w:type="pct"/>
            <w:gridSpan w:val="6"/>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Отбор, использование, воспитание и удержание талантов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500" w:type="pct"/>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Как нанять нужного человека</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Эффективная авторизация и коммуникация</w:t>
            </w:r>
          </w:p>
        </w:tc>
        <w:tc>
          <w:tcPr>
            <w:tcW w:w="2500" w:type="pct"/>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Как создать эффективную систему служебной аттестации</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Обучение и карьерный рост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000" w:type="pct"/>
            <w:gridSpan w:val="6"/>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Маркетинговая стратегия и тактика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651" w:type="pc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Какая маркетинговая стратегия нам нужна</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Измерение и повышение степени удовлетворенности клиентов</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Новые изменения в каналах продаж Китая</w:t>
            </w:r>
          </w:p>
        </w:tc>
        <w:tc>
          <w:tcPr>
            <w:tcW w:w="1699" w:type="pct"/>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Анализ структуры рынка и конкурентов</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Использование бренда для создания конкурентного преимущества предприятия.</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Реагирование на угрозу цен конкурентов</w:t>
            </w:r>
          </w:p>
        </w:tc>
        <w:tc>
          <w:tcPr>
            <w:tcW w:w="1650" w:type="pc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Используйте позиционирование для формирования конкурентного преимущества</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Создайте конкурентоспособный канал сбыта.</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Неотложное лечение маркетингового кризиса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000" w:type="pct"/>
            <w:gridSpan w:val="6"/>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Управление взаимоотношениями с клиентами и маркетинг ключевых клиентов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651" w:type="pc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Клиентоориентированная маркетинговая стратегия</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Шестиэтапный метод продаж для процесса закупок.</w:t>
            </w:r>
          </w:p>
        </w:tc>
        <w:tc>
          <w:tcPr>
            <w:tcW w:w="1699" w:type="pct"/>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Установите взаимное доверие и превзойдите ожидания</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Торговые презентации и навыки ведения переговоров</w:t>
            </w:r>
          </w:p>
        </w:tc>
        <w:tc>
          <w:tcPr>
            <w:tcW w:w="1650" w:type="pc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Шесть этапов закупки у клиентов</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Успешно продано восемь видов оружия.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000" w:type="pct"/>
            <w:gridSpan w:val="6"/>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Работа бренда и маркетинговое планирование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500" w:type="pct"/>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numPr>
                <w:ilvl w:val="1"/>
                <w:numId w:val="3"/>
              </w:numPr>
              <w:spacing w:line="240" w:lineRule="auto"/>
              <w:ind w:left="0" w:firstLine="0"/>
              <w:contextualSpacing w:val="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Создайте сильный бренд быстро и эффективно.</w:t>
            </w:r>
          </w:p>
          <w:p>
            <w:pPr>
              <w:numPr>
                <w:ilvl w:val="1"/>
                <w:numId w:val="3"/>
              </w:numPr>
              <w:spacing w:line="240" w:lineRule="auto"/>
              <w:ind w:left="0" w:firstLine="0"/>
              <w:contextualSpacing w:val="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o Дифференциальное выражение: основная работа успешного бренда</w:t>
            </w:r>
          </w:p>
          <w:p>
            <w:pPr>
              <w:numPr>
                <w:ilvl w:val="1"/>
                <w:numId w:val="3"/>
              </w:numPr>
              <w:spacing w:line="240" w:lineRule="auto"/>
              <w:ind w:left="0" w:firstLine="0"/>
              <w:contextualSpacing w:val="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Анализ кейсов успешного маркетингового планирования</w:t>
            </w:r>
          </w:p>
        </w:tc>
        <w:tc>
          <w:tcPr>
            <w:tcW w:w="2500" w:type="pct"/>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numPr>
                <w:ilvl w:val="1"/>
                <w:numId w:val="3"/>
              </w:numPr>
              <w:spacing w:line="240" w:lineRule="auto"/>
              <w:ind w:left="0" w:firstLine="0"/>
              <w:contextualSpacing w:val="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Планирование бренда и инновации в продуктах.</w:t>
            </w:r>
          </w:p>
          <w:p>
            <w:pPr>
              <w:numPr>
                <w:ilvl w:val="1"/>
                <w:numId w:val="3"/>
              </w:numPr>
              <w:spacing w:line="240" w:lineRule="auto"/>
              <w:ind w:left="0" w:firstLine="0"/>
              <w:contextualSpacing w:val="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Выражение продукта: ключ к успешной работе бренда</w:t>
            </w:r>
          </w:p>
          <w:p>
            <w:pPr>
              <w:numPr>
                <w:ilvl w:val="1"/>
                <w:numId w:val="3"/>
              </w:numPr>
              <w:spacing w:line="240" w:lineRule="auto"/>
              <w:ind w:left="0" w:firstLine="0"/>
              <w:contextualSpacing w:val="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Как сделать так, чтобы инновация продукта показала свои преимущества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000" w:type="pct"/>
            <w:gridSpan w:val="6"/>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Создайте высокопроизводительную команду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979" w:type="pct"/>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Найдите [Золотой ключик] командной работы</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Раскройте личные таланты, максимизируйте сильные стороны и избегайте слабых мест</w:t>
            </w:r>
          </w:p>
        </w:tc>
        <w:tc>
          <w:tcPr>
            <w:tcW w:w="1042" w:type="pct"/>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Сочетание оценки производительности и прогнозирования потенциала</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Расшифровка трех измерений человеческой природы</w:t>
            </w:r>
          </w:p>
        </w:tc>
        <w:tc>
          <w:tcPr>
            <w:tcW w:w="1979" w:type="pct"/>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цикл PDCA</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52 двигателя, которые мотивируют сотрудников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000" w:type="pct"/>
            <w:gridSpan w:val="6"/>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Навыки ведения переговоров о продажах и профессионального сбора платежей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979" w:type="pct"/>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Несколько практических приемов настройки менталитета перед переговорами</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Как вести переговоры и идти на уступки?</w:t>
            </w:r>
          </w:p>
        </w:tc>
        <w:tc>
          <w:tcPr>
            <w:tcW w:w="1042" w:type="pct"/>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Психология переговоров</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Пять успешных стратегий переговоров по сбору</w:t>
            </w:r>
          </w:p>
        </w:tc>
        <w:tc>
          <w:tcPr>
            <w:tcW w:w="1979" w:type="pct"/>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Распространенные оправдания и решения опозданий со стороны клиентов</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Анализ нескольких успешных случаев взыскания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000" w:type="pct"/>
            <w:gridSpan w:val="6"/>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Спецкурсы и лекции (неограниченное количество раз)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979" w:type="pct"/>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Современная экономическая ситуация и анализ политики Китая</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Искусство войны и деловая мудрость Сунь Цзы</w:t>
            </w:r>
          </w:p>
        </w:tc>
        <w:tc>
          <w:tcPr>
            <w:tcW w:w="1042" w:type="pct"/>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Лидерство и управленческие инновации</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Профессионализм и солнечный ум</w:t>
            </w:r>
          </w:p>
        </w:tc>
        <w:tc>
          <w:tcPr>
            <w:tcW w:w="1979" w:type="pct"/>
            <w:gridSpan w:val="2"/>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Создание эффективного исполнения</w:t>
            </w:r>
          </w:p>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eastAsia="宋体" w:cs="Times New Roman"/>
                <w:sz w:val="22"/>
                <w:szCs w:val="13"/>
              </w:rPr>
              <w:t>Применение психологии управления на практике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651" w:type="pc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cs="Times New Roman"/>
                <w:sz w:val="22"/>
                <w:szCs w:val="13"/>
              </w:rPr>
              <w:t>Учитель Фан Дэн Сиань Книжный клуб (Неограниченное количество раз)</w:t>
            </w:r>
          </w:p>
        </w:tc>
        <w:tc>
          <w:tcPr>
            <w:tcW w:w="1699" w:type="pct"/>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cs="Times New Roman"/>
                <w:sz w:val="22"/>
                <w:szCs w:val="13"/>
              </w:rPr>
              <w:t>Учитель Фан Дэн Сиань Книжный клуб (Неограниченное количество раз)</w:t>
            </w:r>
          </w:p>
        </w:tc>
        <w:tc>
          <w:tcPr>
            <w:tcW w:w="1650" w:type="pc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cs="Times New Roman"/>
                <w:sz w:val="22"/>
                <w:szCs w:val="13"/>
              </w:rPr>
              <w:t>Учитель Фан Дэн Сиань Книжный клуб (Неограниченное количество раз)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651" w:type="pc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cs="Times New Roman"/>
                <w:sz w:val="22"/>
                <w:szCs w:val="13"/>
              </w:rPr>
              <w:t>Посещение предприятия (неограниченное количество раз)</w:t>
            </w:r>
          </w:p>
        </w:tc>
        <w:tc>
          <w:tcPr>
            <w:tcW w:w="1699" w:type="pct"/>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cs="Times New Roman"/>
                <w:sz w:val="22"/>
                <w:szCs w:val="13"/>
              </w:rPr>
              <w:t>Посещение предприятия (неограниченное количество раз)</w:t>
            </w:r>
          </w:p>
        </w:tc>
        <w:tc>
          <w:tcPr>
            <w:tcW w:w="1650" w:type="pc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left"/>
              <w:rPr>
                <w:rFonts w:hint="default" w:ascii="Times New Roman" w:hAnsi="Times New Roman" w:eastAsia="宋体" w:cs="Times New Roman"/>
                <w:sz w:val="22"/>
                <w:szCs w:val="13"/>
              </w:rPr>
            </w:pPr>
            <w:r>
              <w:rPr>
                <w:rFonts w:hint="default" w:ascii="Times New Roman" w:hAnsi="Times New Roman" w:cs="Times New Roman"/>
                <w:sz w:val="22"/>
                <w:szCs w:val="13"/>
              </w:rPr>
              <w:t>Посещение предприятия (неограниченное количество раз)</w:t>
            </w:r>
          </w:p>
        </w:tc>
      </w:tr>
    </w:tbl>
    <w:p>
      <w:pPr>
        <w:rPr>
          <w:rFonts w:hint="default" w:ascii="Times New Roman" w:hAnsi="Times New Roman" w:cs="Times New Roman"/>
          <w:lang w:eastAsia="ru-RU"/>
        </w:rPr>
      </w:pPr>
    </w:p>
    <w:p>
      <w:pPr>
        <w:rPr>
          <w:rFonts w:hint="default" w:ascii="Times New Roman" w:hAnsi="Times New Roman" w:cs="Times New Roman"/>
          <w:lang w:eastAsia="ru-RU"/>
        </w:rPr>
      </w:pPr>
      <w:r>
        <w:rPr>
          <w:rFonts w:hint="default" w:ascii="Times New Roman" w:hAnsi="Times New Roman" w:cs="Times New Roman"/>
          <w:lang w:eastAsia="ru-RU"/>
        </w:rPr>
        <w:t>В рамках этого курса и развития системы управления необходимо создать лидеров и внедрить креативные и лидерские качества в каждого сотрудника за счет эрудиции и опыта по виду деятельности персонала.</w:t>
      </w:r>
    </w:p>
    <w:p>
      <w:pPr>
        <w:rPr>
          <w:rFonts w:hint="default" w:ascii="Times New Roman" w:hAnsi="Times New Roman" w:cs="Times New Roman"/>
          <w:lang w:eastAsia="ru-RU"/>
        </w:rPr>
      </w:pPr>
      <w:r>
        <w:rPr>
          <w:rFonts w:hint="default" w:ascii="Times New Roman" w:hAnsi="Times New Roman" w:cs="Times New Roman"/>
          <w:lang w:eastAsia="ru-RU"/>
        </w:rPr>
        <w:t xml:space="preserve">Эти принципы уходят корнями в традиционную китайскую философию, а принципы безнравственности уходят корнями в возраст. Традиционно китайцы были ограничены системой «расширенных» семей, где дети и родители, дяди и двоюродные братья, двоюродные братья, внуки и правнуки, семьи женщин и мужчин и многие из их родственников были гораздо ближе, чем Китай и Запад. </w:t>
      </w:r>
    </w:p>
    <w:p>
      <w:pPr>
        <w:rPr>
          <w:rFonts w:hint="default" w:ascii="Times New Roman" w:hAnsi="Times New Roman" w:cs="Times New Roman"/>
          <w:lang w:eastAsia="ru-RU"/>
        </w:rPr>
      </w:pPr>
      <w:r>
        <w:rPr>
          <w:rFonts w:hint="default" w:ascii="Times New Roman" w:hAnsi="Times New Roman" w:cs="Times New Roman"/>
          <w:lang w:eastAsia="ru-RU"/>
        </w:rPr>
        <w:t>В зависимости от того, как меняется социальная структура группы, роль каждого постоянно меняется: приезжает пожилой человек, входит старший брат или отец, заходит определенная группа автобусов и заходит высокий.</w:t>
      </w:r>
    </w:p>
    <w:p>
      <w:pPr>
        <w:rPr>
          <w:rFonts w:hint="default" w:ascii="Times New Roman" w:hAnsi="Times New Roman" w:cs="Times New Roman"/>
          <w:lang w:eastAsia="ru-RU"/>
        </w:rPr>
      </w:pPr>
      <w:r>
        <w:rPr>
          <w:rFonts w:hint="default" w:ascii="Times New Roman" w:hAnsi="Times New Roman" w:cs="Times New Roman"/>
          <w:lang w:eastAsia="ru-RU"/>
        </w:rPr>
        <w:t>Поведение людей изменится от лидерства к смирению, то есть, по-китайски, лидер никогда не остается на своей работе, он всегда меняется, он меняется: он лидер, он его брат, мой отец. есть сын и так далее. Роль можно очень быстро изменить, полагаясь на такую осведомленную и социальную среду. В то же время выполняются все части, возникающие отношения служат коллективной работе сообщества.</w:t>
      </w:r>
    </w:p>
    <w:p>
      <w:pPr>
        <w:rPr>
          <w:rFonts w:hint="default" w:ascii="Times New Roman" w:hAnsi="Times New Roman" w:cs="Times New Roman"/>
          <w:lang w:eastAsia="ru-RU"/>
        </w:rPr>
      </w:pPr>
      <w:r>
        <w:rPr>
          <w:rFonts w:hint="default" w:ascii="Times New Roman" w:hAnsi="Times New Roman" w:cs="Times New Roman"/>
          <w:lang w:eastAsia="ru-RU"/>
        </w:rPr>
        <w:t>Лидер не может игнорировать такой момент, как слияние; таким образом, он отлично выполняет все особые роли. Взаимная забота о «сохранении лица» и постоянное взаимодействие во взаимоотношениях способствуют доверию и согласию. Китайские власти пытаются сделать это в рамках своего понимания, и если партнер не поддерживает свое лицо, он или она не будет полностью выполнять обязанности, возложенные на него совместным предприятием - это не так. с таким бизнесом можно вести дела. персона.</w:t>
      </w:r>
    </w:p>
    <w:p>
      <w:pPr>
        <w:rPr>
          <w:rFonts w:hint="default" w:ascii="Times New Roman" w:hAnsi="Times New Roman" w:cs="Times New Roman"/>
          <w:lang w:eastAsia="ru-RU"/>
        </w:rPr>
      </w:pPr>
      <w:r>
        <w:rPr>
          <w:rFonts w:hint="default" w:ascii="Times New Roman" w:hAnsi="Times New Roman" w:cs="Times New Roman"/>
          <w:lang w:eastAsia="ru-RU"/>
        </w:rPr>
        <w:t>Эта часть общества и ее сохранение важны, потому что западное чувство личной свободы не существует в Китае. Но это культурная основа социального развития Китая. Следует отметить, что такие вещи, как освобождение человека, начали улучшаться в Западной Европе и Соединенных Штатах. В начале 19 века воров вызывали в Соединенные Штаты, чтобы расстрелять рабочих во время промышленной забастовки.</w:t>
      </w:r>
    </w:p>
    <w:p>
      <w:pPr>
        <w:rPr>
          <w:rFonts w:hint="default" w:ascii="Times New Roman" w:hAnsi="Times New Roman" w:cs="Times New Roman"/>
          <w:lang w:eastAsia="ru-RU"/>
        </w:rPr>
      </w:pPr>
      <w:r>
        <w:rPr>
          <w:rFonts w:hint="default" w:ascii="Times New Roman" w:hAnsi="Times New Roman" w:cs="Times New Roman"/>
          <w:lang w:eastAsia="ru-RU"/>
        </w:rPr>
        <w:t>Современное использование информации от граждан развитых стран также не оставляет сомнений в том, что права человека будут преобладать.</w:t>
      </w:r>
    </w:p>
    <w:p>
      <w:pPr>
        <w:rPr>
          <w:rFonts w:hint="default" w:ascii="Times New Roman" w:hAnsi="Times New Roman" w:cs="Times New Roman"/>
          <w:lang w:eastAsia="ru-RU"/>
        </w:rPr>
      </w:pPr>
      <w:r>
        <w:rPr>
          <w:rFonts w:hint="default" w:ascii="Times New Roman" w:hAnsi="Times New Roman" w:cs="Times New Roman"/>
          <w:lang w:eastAsia="ru-RU"/>
        </w:rPr>
        <w:t>Более того, в таких компаниях, как IBM, больших успехов удалось добиться благодаря сильному руководству ее руководителей. Таким образом, права человека в Китае рассматриваются как 5000-летняя призма развития многих старейших институтов мира [42].</w:t>
      </w:r>
    </w:p>
    <w:p>
      <w:pPr>
        <w:rPr>
          <w:rFonts w:hint="default" w:ascii="Times New Roman" w:hAnsi="Times New Roman" w:cs="Times New Roman"/>
          <w:lang w:eastAsia="ru-RU"/>
        </w:rPr>
      </w:pPr>
      <w:r>
        <w:rPr>
          <w:rFonts w:hint="default" w:ascii="Times New Roman" w:hAnsi="Times New Roman" w:cs="Times New Roman"/>
          <w:lang w:eastAsia="ru-RU"/>
        </w:rPr>
        <w:t>Китайский народ, следуя строгим принципам конфуцианства и других древних традиций, включил их в свою деловую культуру. В китайском деловом мире преобладают малые и средние компании, которые предоставляют специализированных специалистов или услуги по производству определенного типа продукции и, по закону, включают широкий спектр отраслей, связанных с оказанием услуг.</w:t>
      </w:r>
    </w:p>
    <w:p>
      <w:pPr>
        <w:rPr>
          <w:rFonts w:hint="default" w:ascii="Times New Roman" w:hAnsi="Times New Roman" w:cs="Times New Roman"/>
          <w:lang w:eastAsia="ru-RU"/>
        </w:rPr>
      </w:pPr>
      <w:r>
        <w:rPr>
          <w:rFonts w:hint="default" w:ascii="Times New Roman" w:hAnsi="Times New Roman" w:cs="Times New Roman"/>
          <w:lang w:eastAsia="ru-RU"/>
        </w:rPr>
        <w:t>1. Бизнес-лидеры. Они начали свой бизнес, приняв приглашение Коммунистической партии Китая. Адекватный социально-экономический статус и деловой талант способствовали росту их бизнеса. Эти бизнес-лидеры часто являются владельцами своего семейного бизнеса. Однако многие из этих предпринимателей, особенно те, кто потерпел крах во время культурной революции, не имеют образования. Принимая свои решения, они часто руководствуются традициями, деловой хваткой, административными наклонностями и плохим умственным планированием.</w:t>
      </w:r>
    </w:p>
    <w:p>
      <w:pPr>
        <w:rPr>
          <w:rFonts w:hint="default" w:ascii="Times New Roman" w:hAnsi="Times New Roman" w:cs="Times New Roman"/>
          <w:lang w:eastAsia="ru-RU"/>
        </w:rPr>
      </w:pPr>
      <w:r>
        <w:rPr>
          <w:rFonts w:hint="default" w:ascii="Times New Roman" w:hAnsi="Times New Roman" w:cs="Times New Roman"/>
          <w:lang w:eastAsia="ru-RU"/>
        </w:rPr>
        <w:t>В жизни компании ее владельца в Лаобапе, Китай, сложилась уникальная ситуация. Он тот, кто принимает почти все решения, касающиеся организации и ведения своего бизнеса, и, кроме того, берет на себя роль лидера в виде патриарха, который давно исчез с Запада и делает своих подчиненных сострадательными и трудолюбивыми [15].</w:t>
      </w:r>
    </w:p>
    <w:p>
      <w:pPr>
        <w:rPr>
          <w:rFonts w:hint="default" w:ascii="Times New Roman" w:hAnsi="Times New Roman" w:cs="Times New Roman"/>
          <w:lang w:eastAsia="ru-RU"/>
        </w:rPr>
      </w:pPr>
      <w:r>
        <w:rPr>
          <w:rFonts w:hint="default" w:ascii="Times New Roman" w:hAnsi="Times New Roman" w:cs="Times New Roman"/>
          <w:lang w:eastAsia="ru-RU"/>
        </w:rPr>
        <w:t>Согласно древним законам «Искусства силы» в Китае, он единственный, кто имеет полную информацию о состоянии отрасли и редко делится ею со своим персоналом в зависимости от его работы и статуса. Ему известна только цель и план решения, что позволяет ему занять нужное место с персоналом. Осведомленность подчиненных о деятельности подчиненных считается разумной и необходимой [15].</w:t>
      </w:r>
    </w:p>
    <w:p>
      <w:pPr>
        <w:rPr>
          <w:rFonts w:hint="default" w:ascii="Times New Roman" w:hAnsi="Times New Roman" w:cs="Times New Roman"/>
          <w:lang w:eastAsia="ru-RU"/>
        </w:rPr>
      </w:pPr>
      <w:r>
        <w:rPr>
          <w:rFonts w:hint="default" w:ascii="Times New Roman" w:hAnsi="Times New Roman" w:cs="Times New Roman"/>
          <w:lang w:eastAsia="ru-RU"/>
        </w:rPr>
        <w:t>Естественно, корпоративное руководство китайской компании подрывает этот процесс в пользу низших каст и снижает их чувство личной ответственности.</w:t>
      </w:r>
    </w:p>
    <w:p>
      <w:pPr>
        <w:rPr>
          <w:rFonts w:hint="default" w:ascii="Times New Roman" w:hAnsi="Times New Roman" w:cs="Times New Roman"/>
          <w:lang w:eastAsia="ru-RU"/>
        </w:rPr>
      </w:pPr>
      <w:r>
        <w:rPr>
          <w:rFonts w:hint="default" w:ascii="Times New Roman" w:hAnsi="Times New Roman" w:cs="Times New Roman"/>
          <w:lang w:eastAsia="ru-RU"/>
        </w:rPr>
        <w:t>Еще один серьезный недостаток китайского семейного бизнеса - отсутствие роста компании. Они не только намереваются сохранить главную собственность во всех аспектах бизнеса, они также обмениваются этими функциями, но и установили твердые ограничения для успешного роста бизнеса посредством традиционных предупреждений китайских предпринимателей. Это часто приводило к созданию новой компании, возглавляемой членами семьи, ведущими бизнес. Хотя компания со временем растет, она по-прежнему работает как семейный бизнес.</w:t>
      </w:r>
    </w:p>
    <w:p>
      <w:pPr>
        <w:rPr>
          <w:rFonts w:hint="default" w:ascii="Times New Roman" w:hAnsi="Times New Roman" w:cs="Times New Roman"/>
          <w:lang w:eastAsia="ru-RU"/>
        </w:rPr>
      </w:pPr>
      <w:r>
        <w:rPr>
          <w:rFonts w:hint="default" w:ascii="Times New Roman" w:hAnsi="Times New Roman" w:cs="Times New Roman"/>
          <w:lang w:eastAsia="ru-RU"/>
        </w:rPr>
        <w:t>Как и у любой другой организации, у них есть свои сильные и слабые стороны в китайском семейном бизнесе, и об их деятельности нельзя судить явно. Преимуществами таких компаний являются относительно высокий уровень интеграции персонала, эффективное сотрудничество благодаря прочным личным связям, низкие транзакционные издержки, способность быстро реагировать на изменения окружающей среды и отсутствие контроля над персоналом и производством.</w:t>
      </w:r>
    </w:p>
    <w:p>
      <w:pPr>
        <w:rPr>
          <w:rFonts w:hint="default" w:ascii="Times New Roman" w:hAnsi="Times New Roman" w:cs="Times New Roman"/>
          <w:lang w:eastAsia="ru-RU"/>
        </w:rPr>
      </w:pPr>
      <w:r>
        <w:rPr>
          <w:rFonts w:hint="default" w:ascii="Times New Roman" w:hAnsi="Times New Roman" w:cs="Times New Roman"/>
          <w:lang w:eastAsia="ru-RU"/>
        </w:rPr>
        <w:t>К ошибкам относятся бездействие, отсутствие действий и управления среди сотрудников нижнего уровня с четкой стратегией, недостаток знаний и ограниченные возможности для сотрудничества с персоналом.</w:t>
      </w:r>
    </w:p>
    <w:p>
      <w:pPr>
        <w:rPr>
          <w:rFonts w:hint="default" w:ascii="Times New Roman" w:hAnsi="Times New Roman" w:cs="Times New Roman"/>
          <w:lang w:eastAsia="ru-RU"/>
        </w:rPr>
      </w:pPr>
      <w:r>
        <w:rPr>
          <w:rFonts w:hint="default" w:ascii="Times New Roman" w:hAnsi="Times New Roman" w:cs="Times New Roman"/>
          <w:lang w:eastAsia="ru-RU"/>
        </w:rPr>
        <w:t>Кроме того, отечественные предприниматели преображают современный Китай. Среда, в которой они работают, требует прочного взаимодействия с группами и правительственными чиновниками, и они сталкиваются с жесткой конкуренцией со стороны государственных предприятий.</w:t>
      </w:r>
    </w:p>
    <w:p>
      <w:pPr>
        <w:rPr>
          <w:rFonts w:hint="default" w:ascii="Times New Roman" w:hAnsi="Times New Roman" w:cs="Times New Roman"/>
          <w:lang w:eastAsia="ru-RU"/>
        </w:rPr>
      </w:pPr>
      <w:r>
        <w:rPr>
          <w:rFonts w:hint="default" w:ascii="Times New Roman" w:hAnsi="Times New Roman" w:cs="Times New Roman"/>
          <w:lang w:eastAsia="ru-RU"/>
        </w:rPr>
        <w:t>Все это привлекает их этику лидерства и создает видение развития предпринимателей и бизнес-лидеров. Исследование показало, что руководители китайских семейных предприятий, а также накопители богатства, власти и прав наследования описывались как личные владельцы семейных предприятий; Основное внимание уделялось личным отношениям, распространению личных причин в отношениях и, в-третьих, интеграции его организации и защите интересов ее членов.</w:t>
      </w:r>
    </w:p>
    <w:p>
      <w:pPr>
        <w:rPr>
          <w:rFonts w:hint="default" w:ascii="Times New Roman" w:hAnsi="Times New Roman" w:cs="Times New Roman"/>
          <w:lang w:eastAsia="ru-RU"/>
        </w:rPr>
      </w:pPr>
      <w:r>
        <w:rPr>
          <w:rFonts w:hint="default" w:ascii="Times New Roman" w:hAnsi="Times New Roman" w:cs="Times New Roman"/>
          <w:lang w:eastAsia="ru-RU"/>
        </w:rPr>
        <w:t>2. Руководители китайских государственных предприятий (так называемые управленческие команды). Группа была сформирована при поддержке правящей партии и правящей партии. Среди них есть успешные предприниматели, но большинство директоров - это бизнес-ассоциации и менеджеры, имеющие опыт работы в правительственных зданиях. Руководителем государственных предприятий является лицо, назначаемое правительством с правом на это за годы службы, образования, соблюдения общественных традиций, что укрепляет структуру его руководства.</w:t>
      </w:r>
    </w:p>
    <w:p>
      <w:pPr>
        <w:rPr>
          <w:rFonts w:hint="default" w:ascii="Times New Roman" w:hAnsi="Times New Roman" w:cs="Times New Roman"/>
          <w:lang w:eastAsia="ru-RU"/>
        </w:rPr>
      </w:pPr>
      <w:r>
        <w:rPr>
          <w:rFonts w:hint="default" w:ascii="Times New Roman" w:hAnsi="Times New Roman" w:cs="Times New Roman"/>
          <w:lang w:eastAsia="ru-RU"/>
        </w:rPr>
        <w:t>3. Профессиональный менеджер. В эту группу входят новые лидеры, прошедшие профессиональную подготовку в области управления, часто за рубежом. В 1980-х годах иностранные компании, в том числе некоторые в Гонконге, создали «рынок» для квалифицированных торговцев и предложили им конкурентоспособную заработную плату на государственных предприятиях.</w:t>
      </w:r>
    </w:p>
    <w:p>
      <w:pPr>
        <w:rPr>
          <w:rFonts w:hint="default" w:ascii="Times New Roman" w:hAnsi="Times New Roman" w:cs="Times New Roman"/>
          <w:lang w:eastAsia="ru-RU"/>
        </w:rPr>
      </w:pPr>
      <w:r>
        <w:rPr>
          <w:rFonts w:hint="default" w:ascii="Times New Roman" w:hAnsi="Times New Roman" w:cs="Times New Roman"/>
          <w:lang w:eastAsia="ru-RU"/>
        </w:rPr>
        <w:t>Таким образом, при кратком изучении лидерских качеств и лидерских качеств у топ-менеджеров Китая и России можно отметить некоторые его характеристики:</w:t>
      </w:r>
    </w:p>
    <w:p>
      <w:pPr>
        <w:rPr>
          <w:rFonts w:hint="default" w:ascii="Times New Roman" w:hAnsi="Times New Roman" w:cs="Times New Roman"/>
          <w:lang w:eastAsia="ru-RU"/>
        </w:rPr>
      </w:pPr>
      <w:r>
        <w:rPr>
          <w:rFonts w:hint="default" w:ascii="Times New Roman" w:hAnsi="Times New Roman" w:cs="Times New Roman"/>
          <w:lang w:eastAsia="ru-RU"/>
        </w:rPr>
        <w:t>1. Исторический ландшафт между сферами управления здесь очень хорош. В результате 4000 лет центрального правления послушание стало традицией.</w:t>
      </w:r>
    </w:p>
    <w:p>
      <w:pPr>
        <w:rPr>
          <w:rFonts w:hint="default" w:ascii="Times New Roman" w:hAnsi="Times New Roman" w:cs="Times New Roman"/>
          <w:lang w:eastAsia="ru-RU"/>
        </w:rPr>
      </w:pPr>
      <w:r>
        <w:rPr>
          <w:rFonts w:hint="default" w:ascii="Times New Roman" w:hAnsi="Times New Roman" w:cs="Times New Roman"/>
          <w:lang w:eastAsia="ru-RU"/>
        </w:rPr>
        <w:t>2. Неравенство в отношениях необходимо и желательно.</w:t>
      </w:r>
    </w:p>
    <w:p>
      <w:pPr>
        <w:rPr>
          <w:rFonts w:hint="default" w:ascii="Times New Roman" w:hAnsi="Times New Roman" w:cs="Times New Roman"/>
          <w:lang w:eastAsia="ru-RU"/>
        </w:rPr>
      </w:pPr>
      <w:r>
        <w:rPr>
          <w:rFonts w:hint="default" w:ascii="Times New Roman" w:hAnsi="Times New Roman" w:cs="Times New Roman"/>
          <w:lang w:eastAsia="ru-RU"/>
        </w:rPr>
        <w:t>3. Слабые сильные должны полагаться на сильных, которые в будущем должны защищать их, заботиться об их работе и их здоровье.</w:t>
      </w:r>
    </w:p>
    <w:p>
      <w:pPr>
        <w:rPr>
          <w:rFonts w:hint="default" w:ascii="Times New Roman" w:hAnsi="Times New Roman" w:cs="Times New Roman"/>
          <w:lang w:eastAsia="ru-RU"/>
        </w:rPr>
      </w:pPr>
      <w:r>
        <w:rPr>
          <w:rFonts w:hint="default" w:ascii="Times New Roman" w:hAnsi="Times New Roman" w:cs="Times New Roman"/>
          <w:lang w:eastAsia="ru-RU"/>
        </w:rPr>
        <w:t>4. Слушайтесь своих родителей, учителей и руководителей. Он предлагает высокое качество в зависимости от возраста. В организациях существуют разные типы вознаграждений между «вверх» и «вниз». Идеология - это независимый внутренний помощник. Менеджеры зависят от льгот и принимают их</w:t>
      </w:r>
    </w:p>
    <w:p>
      <w:pPr>
        <w:rPr>
          <w:rFonts w:hint="default" w:ascii="Times New Roman" w:hAnsi="Times New Roman" w:cs="Times New Roman"/>
          <w:lang w:eastAsia="ru-RU"/>
        </w:rPr>
      </w:pPr>
      <w:r>
        <w:rPr>
          <w:rFonts w:hint="default" w:ascii="Times New Roman" w:hAnsi="Times New Roman" w:cs="Times New Roman"/>
          <w:lang w:eastAsia="ru-RU"/>
        </w:rPr>
        <w:t>5. Люди ниже хотят знать, что им делать.</w:t>
      </w:r>
    </w:p>
    <w:p>
      <w:pPr>
        <w:rPr>
          <w:rFonts w:hint="default" w:ascii="Times New Roman" w:hAnsi="Times New Roman" w:cs="Times New Roman"/>
          <w:lang w:eastAsia="ru-RU"/>
        </w:rPr>
      </w:pPr>
      <w:r>
        <w:rPr>
          <w:rFonts w:hint="default" w:ascii="Times New Roman" w:hAnsi="Times New Roman" w:cs="Times New Roman"/>
          <w:lang w:eastAsia="ru-RU"/>
        </w:rPr>
        <w:t>6. Ограничение конфиденциальности. Отношения между людьми важнее, чем работа, которую они делают</w:t>
      </w:r>
    </w:p>
    <w:p>
      <w:pPr>
        <w:rPr>
          <w:rFonts w:hint="default" w:ascii="Times New Roman" w:hAnsi="Times New Roman" w:cs="Times New Roman"/>
          <w:lang w:eastAsia="ru-RU"/>
        </w:rPr>
      </w:pPr>
      <w:r>
        <w:rPr>
          <w:rFonts w:hint="default" w:ascii="Times New Roman" w:hAnsi="Times New Roman" w:cs="Times New Roman"/>
          <w:lang w:eastAsia="ru-RU"/>
        </w:rPr>
        <w:t>7. Общение должно происходить лицом к лицу. Конечная цель - достижение стабильности и консенсуса.</w:t>
      </w:r>
    </w:p>
    <w:p>
      <w:pPr>
        <w:rPr>
          <w:rFonts w:hint="default" w:ascii="Times New Roman" w:hAnsi="Times New Roman" w:cs="Times New Roman"/>
          <w:lang w:eastAsia="ru-RU"/>
        </w:rPr>
      </w:pPr>
      <w:r>
        <w:rPr>
          <w:rFonts w:hint="default" w:ascii="Times New Roman" w:hAnsi="Times New Roman" w:cs="Times New Roman"/>
          <w:lang w:eastAsia="ru-RU"/>
        </w:rPr>
        <w:t>8. Искать добра важнее, чем искать истину. И «А», и «Б» могут работать, если они хорошего качества и имеют долгосрочный подход и долгосрочные цели.</w:t>
      </w:r>
    </w:p>
    <w:p>
      <w:pPr>
        <w:rPr>
          <w:rFonts w:hint="default" w:ascii="Times New Roman" w:hAnsi="Times New Roman" w:cs="Times New Roman"/>
          <w:lang w:eastAsia="ru-RU"/>
        </w:rPr>
      </w:pPr>
      <w:r>
        <w:rPr>
          <w:rFonts w:hint="default" w:ascii="Times New Roman" w:hAnsi="Times New Roman" w:cs="Times New Roman"/>
          <w:lang w:eastAsia="ru-RU"/>
        </w:rPr>
        <w:t>9. На собраниях китайцы предпочитают носить повседневную одежду, хотя обычно они носят простую одежду.</w:t>
      </w:r>
    </w:p>
    <w:p>
      <w:pPr>
        <w:rPr>
          <w:rFonts w:hint="default" w:ascii="Times New Roman" w:hAnsi="Times New Roman" w:cs="Times New Roman"/>
          <w:lang w:eastAsia="ru-RU"/>
        </w:rPr>
      </w:pPr>
      <w:r>
        <w:rPr>
          <w:rFonts w:hint="default" w:ascii="Times New Roman" w:hAnsi="Times New Roman" w:cs="Times New Roman"/>
          <w:lang w:eastAsia="ru-RU"/>
        </w:rPr>
        <w:t>10. Они сидят в очереди на обслуживание и обмениваются визитками.</w:t>
      </w:r>
    </w:p>
    <w:p>
      <w:pPr>
        <w:rPr>
          <w:rFonts w:hint="default" w:ascii="Times New Roman" w:hAnsi="Times New Roman" w:cs="Times New Roman"/>
          <w:lang w:eastAsia="ru-RU"/>
        </w:rPr>
      </w:pPr>
      <w:r>
        <w:rPr>
          <w:rFonts w:hint="default" w:ascii="Times New Roman" w:hAnsi="Times New Roman" w:cs="Times New Roman"/>
          <w:lang w:eastAsia="ru-RU"/>
        </w:rPr>
        <w:t>11. К руководителям групп следует относиться с уважением и вниманием, даже если они не участвуют в обсуждениях.</w:t>
      </w:r>
    </w:p>
    <w:p>
      <w:pPr>
        <w:rPr>
          <w:rFonts w:hint="default" w:ascii="Times New Roman" w:hAnsi="Times New Roman" w:cs="Times New Roman"/>
          <w:lang w:eastAsia="ru-RU"/>
        </w:rPr>
      </w:pPr>
      <w:r>
        <w:rPr>
          <w:rFonts w:hint="default" w:ascii="Times New Roman" w:hAnsi="Times New Roman" w:cs="Times New Roman"/>
          <w:lang w:eastAsia="ru-RU"/>
        </w:rPr>
        <w:t>12. Решения обычно принимаются заместителем председателя или заместителем председателя. Встречи не принимают реального решения, которое используется в первую очередь для сбора информации. Они понимают друг друга медленно и индивидуально.</w:t>
      </w:r>
    </w:p>
    <w:p>
      <w:pPr>
        <w:rPr>
          <w:rFonts w:hint="default" w:ascii="Times New Roman" w:hAnsi="Times New Roman" w:cs="Times New Roman"/>
          <w:lang w:eastAsia="ru-RU"/>
        </w:rPr>
      </w:pPr>
      <w:r>
        <w:rPr>
          <w:rFonts w:hint="default" w:ascii="Times New Roman" w:hAnsi="Times New Roman" w:cs="Times New Roman"/>
          <w:lang w:eastAsia="ru-RU"/>
        </w:rPr>
        <w:t>13. Западным бизнесменам чрезмерное счастье в китайских отношениях кажется слишком долгим и нормальным бизнесом. Они всегда ведут себя уважительно, пытаются смотреть в лицо и «теряют лицо» (с обеих сторон). Китайцы редко отказываются и указывают на это только в сложных ситуациях.</w:t>
      </w:r>
    </w:p>
    <w:p>
      <w:pPr>
        <w:rPr>
          <w:rFonts w:hint="default" w:ascii="Times New Roman" w:hAnsi="Times New Roman" w:cs="Times New Roman"/>
          <w:lang w:eastAsia="ru-RU"/>
        </w:rPr>
      </w:pPr>
      <w:r>
        <w:rPr>
          <w:rFonts w:hint="default" w:ascii="Times New Roman" w:hAnsi="Times New Roman" w:cs="Times New Roman"/>
          <w:lang w:eastAsia="ru-RU"/>
        </w:rPr>
        <w:t>14. В их понимании царит дух собирательства и команды.</w:t>
      </w:r>
    </w:p>
    <w:p>
      <w:pPr>
        <w:rPr>
          <w:rFonts w:hint="default" w:ascii="Times New Roman" w:hAnsi="Times New Roman" w:cs="Times New Roman"/>
          <w:lang w:eastAsia="ru-RU"/>
        </w:rPr>
      </w:pPr>
      <w:r>
        <w:rPr>
          <w:rFonts w:hint="default" w:ascii="Times New Roman" w:hAnsi="Times New Roman" w:cs="Times New Roman"/>
          <w:lang w:eastAsia="ru-RU"/>
        </w:rPr>
        <w:t>15. В общей культуре люди избегают ответственности за решения. Низшие классы не по ошибке переходят от могущественных лидеров.</w:t>
      </w:r>
    </w:p>
    <w:p>
      <w:pPr>
        <w:rPr>
          <w:rFonts w:hint="default" w:ascii="Times New Roman" w:hAnsi="Times New Roman" w:cs="Times New Roman"/>
          <w:lang w:eastAsia="ru-RU"/>
        </w:rPr>
      </w:pPr>
      <w:r>
        <w:rPr>
          <w:rFonts w:hint="default" w:ascii="Times New Roman" w:hAnsi="Times New Roman" w:cs="Times New Roman"/>
          <w:lang w:eastAsia="ru-RU"/>
        </w:rPr>
        <w:t>Таким образом, китайское общество включает три уровня или аспекта отношений. Его внутренняя поверхность, или корень, представляет собой естественный вес жизни. Так бывает, особенно в семье, где поведение человека определяется чувством ответственности за проступок: здесь каждый может сделать все, что в его силах, и, если может, несмотря ни на что, несмотря на вознаграждение. Но каждый донор знает, что всегда может рассчитывать на помощь и поддержку семейной группы.</w:t>
      </w:r>
    </w:p>
    <w:p>
      <w:pPr>
        <w:rPr>
          <w:rFonts w:hint="default" w:ascii="Times New Roman" w:hAnsi="Times New Roman" w:cs="Times New Roman"/>
          <w:lang w:eastAsia="ru-RU"/>
        </w:rPr>
      </w:pPr>
      <w:r>
        <w:rPr>
          <w:rFonts w:hint="default" w:ascii="Times New Roman" w:hAnsi="Times New Roman" w:cs="Times New Roman"/>
          <w:lang w:eastAsia="ru-RU"/>
        </w:rPr>
        <w:t>Китайские рабочие экономически осведомлены, осторожны и терпеливы в своих этических стратегиях. На это указывает предел их необходимости выполнять свои служебные обязанности.</w:t>
      </w:r>
    </w:p>
    <w:p>
      <w:pPr>
        <w:rPr>
          <w:rFonts w:hint="default" w:ascii="Times New Roman" w:hAnsi="Times New Roman" w:cs="Times New Roman"/>
          <w:lang w:eastAsia="ru-RU"/>
        </w:rPr>
      </w:pPr>
      <w:r>
        <w:rPr>
          <w:rFonts w:hint="default" w:ascii="Times New Roman" w:hAnsi="Times New Roman" w:cs="Times New Roman"/>
          <w:lang w:eastAsia="ru-RU"/>
        </w:rPr>
        <w:t xml:space="preserve">Сотрудники китайской компании - большая семья, начальник - пожилой человек, младший - менеджер. По словам </w:t>
      </w:r>
      <w:r>
        <w:rPr>
          <w:rFonts w:hint="default" w:ascii="Times New Roman" w:hAnsi="Times New Roman" w:cs="Times New Roman"/>
          <w:lang w:val="en-US" w:eastAsia="ru-RU"/>
        </w:rPr>
        <w:t>Huawei</w:t>
      </w:r>
      <w:r>
        <w:rPr>
          <w:rFonts w:hint="default" w:ascii="Times New Roman" w:hAnsi="Times New Roman" w:cs="Times New Roman"/>
          <w:lang w:eastAsia="ru-RU"/>
        </w:rPr>
        <w:t>, директор выполняет несколько функций: старший, ученый, преподаватель, что позволяет ему сосредоточиться на кадрах, укрепляя свой авторитет. Хотя между китайцами и коллегами часто бывают близкие отношения, попытки менеджера продемонстрировать равенство могут пойти вспять, так как это отрицательно скажется на его репутации [15].</w:t>
      </w:r>
    </w:p>
    <w:p>
      <w:pPr>
        <w:rPr>
          <w:rFonts w:hint="default" w:ascii="Times New Roman" w:hAnsi="Times New Roman" w:cs="Times New Roman"/>
          <w:lang w:eastAsia="ru-RU"/>
        </w:rPr>
      </w:pPr>
      <w:r>
        <w:rPr>
          <w:rFonts w:hint="default" w:ascii="Times New Roman" w:hAnsi="Times New Roman" w:cs="Times New Roman"/>
          <w:lang w:eastAsia="ru-RU"/>
        </w:rPr>
        <w:t xml:space="preserve">Девиз Huawei означает, что компания - вторая семья. В офисе компании работают преданные своему делу сотрудники, которые готовят чай и едят весь день. В канун Нового года домовладельцы раздают красные конверты с деньгами сотрудникам, например старшим членам семьи, которые проводят игры, зарплаты и караоке-вечеринки. В целом, следующие политики управления персоналом приводят к успешной работе корпорации. </w:t>
      </w:r>
    </w:p>
    <w:p>
      <w:pPr>
        <w:rPr>
          <w:rFonts w:hint="default" w:ascii="Times New Roman" w:hAnsi="Times New Roman" w:cs="Times New Roman"/>
          <w:lang w:eastAsia="ru-RU"/>
        </w:rPr>
      </w:pPr>
    </w:p>
    <w:p>
      <w:pPr>
        <w:pStyle w:val="2"/>
        <w:rPr>
          <w:rFonts w:hint="default" w:ascii="Times New Roman" w:hAnsi="Times New Roman" w:eastAsia="Times New Roman" w:cs="Times New Roman"/>
          <w:shd w:val="clear" w:color="auto" w:fill="FFFFFF"/>
          <w:lang w:eastAsia="ru-RU"/>
        </w:rPr>
      </w:pPr>
      <w:bookmarkStart w:id="16" w:name="_Toc86919093"/>
      <w:r>
        <w:rPr>
          <w:rFonts w:hint="default" w:ascii="Times New Roman" w:hAnsi="Times New Roman" w:eastAsia="Times New Roman" w:cs="Times New Roman"/>
          <w:shd w:val="clear" w:color="auto" w:fill="FFFFFF"/>
          <w:lang w:eastAsia="ru-RU"/>
        </w:rPr>
        <w:t>3.2 Разработка программы системы и курсов по оптимальной подготовке работников</w:t>
      </w:r>
      <w:bookmarkEnd w:id="16"/>
      <w:r>
        <w:rPr>
          <w:rFonts w:hint="default" w:ascii="Times New Roman" w:hAnsi="Times New Roman" w:eastAsia="Times New Roman" w:cs="Times New Roman"/>
          <w:shd w:val="clear" w:color="auto" w:fill="FFFFFF"/>
          <w:lang w:eastAsia="ru-RU"/>
        </w:rPr>
        <w:t> </w:t>
      </w:r>
    </w:p>
    <w:p>
      <w:pPr>
        <w:rPr>
          <w:rFonts w:hint="default" w:ascii="Times New Roman" w:hAnsi="Times New Roman" w:cs="Times New Roman"/>
          <w:lang w:eastAsia="ru-RU"/>
        </w:rPr>
      </w:pPr>
    </w:p>
    <w:p>
      <w:pPr>
        <w:pStyle w:val="36"/>
        <w:rPr>
          <w:rFonts w:hint="default" w:ascii="Times New Roman" w:hAnsi="Times New Roman" w:cs="Times New Roman"/>
        </w:rPr>
      </w:pPr>
      <w:r>
        <w:rPr>
          <w:rFonts w:hint="default" w:ascii="Times New Roman" w:hAnsi="Times New Roman" w:cs="Times New Roman"/>
        </w:rPr>
        <w:t>По результатам проделанной работы, рекомендаций и обзора, сделанного Huawei в отношении корректировки и повышения квалификации персонала и менеджеров команды, необходимо продолжить разработку системы улучшения системы обучения в Huawei.</w:t>
      </w:r>
    </w:p>
    <w:p>
      <w:pPr>
        <w:pStyle w:val="36"/>
        <w:rPr>
          <w:rFonts w:hint="default" w:ascii="Times New Roman" w:hAnsi="Times New Roman" w:cs="Times New Roman"/>
        </w:rPr>
      </w:pPr>
      <w:r>
        <w:rPr>
          <w:rFonts w:hint="default" w:ascii="Times New Roman" w:hAnsi="Times New Roman" w:cs="Times New Roman"/>
        </w:rPr>
        <w:t>В частности, по мнению автора, совершенная система обучения могла бы развить лучшие качества супервизора как супервизора и сделать его или ее человеком высокого, качественного управленческого персонала.  На примере различных тренингов, проводимых в Китайской Народной Республике для административного персонала. Ожидается, что продолжительность этого курса будет около одного месяца. Рассмотрим учебный план.</w:t>
      </w:r>
    </w:p>
    <w:p>
      <w:pPr>
        <w:pStyle w:val="36"/>
        <w:ind w:firstLine="0"/>
        <w:rPr>
          <w:rFonts w:hint="default" w:ascii="Times New Roman" w:hAnsi="Times New Roman" w:cs="Times New Roman"/>
        </w:rPr>
      </w:pPr>
      <w:r>
        <w:rPr>
          <w:rFonts w:hint="default" w:ascii="Times New Roman" w:hAnsi="Times New Roman" w:cs="Times New Roman"/>
        </w:rPr>
        <w:t xml:space="preserve">Таблица 33 - Учебный план курсов по повышению квалификации персонала </w:t>
      </w:r>
      <w:r>
        <w:rPr>
          <w:rFonts w:hint="default" w:ascii="Times New Roman" w:hAnsi="Times New Roman" w:cs="Times New Roman"/>
          <w:lang w:val="en-US"/>
        </w:rPr>
        <w:t>Huawei</w:t>
      </w:r>
    </w:p>
    <w:tbl>
      <w:tblPr>
        <w:tblStyle w:val="18"/>
        <w:tblW w:w="929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56"/>
        <w:gridCol w:w="5205"/>
        <w:gridCol w:w="2290"/>
        <w:gridCol w:w="1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8"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序号</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Учебный план</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Тип курса</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Часы занятий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8"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Командные и лидерские тренинги</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Класс на открытом воздухе</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8"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2</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управление</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Обязательный курс</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8"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3</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Управленческое общение</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Обязательный курс</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8"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4</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Корпоративные финансы</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Обязательный курс</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8"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5</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Искусство управления</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Обязательный курс</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8"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6</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Корпоративная правовая система</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Обязательный курс</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8"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7</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Управление персоналом, не связанное с человеческими ресурсами</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Обязательный курс</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8</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Организационное поведение</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Обязательный курс</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8"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9</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Деловые переговоры</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Обязательный курс</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10</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Стратегический менеджмент</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Обязательный курс</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8"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11</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Управление продажами</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Обязательный курс</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управление проектом</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cs="Times New Roman"/>
                <w:szCs w:val="28"/>
              </w:rPr>
              <w:t>Обязательный курс</w:t>
            </w:r>
          </w:p>
        </w:tc>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spacing w:line="240" w:lineRule="auto"/>
              <w:ind w:firstLine="0"/>
              <w:jc w:val="center"/>
              <w:rPr>
                <w:rFonts w:hint="default" w:ascii="Times New Roman" w:hAnsi="Times New Roman" w:eastAsia="宋体" w:cs="Times New Roman"/>
                <w:szCs w:val="28"/>
              </w:rPr>
            </w:pPr>
            <w:r>
              <w:rPr>
                <w:rFonts w:hint="default" w:ascii="Times New Roman" w:hAnsi="Times New Roman" w:eastAsia="宋体" w:cs="Times New Roman"/>
                <w:szCs w:val="28"/>
              </w:rPr>
              <w:t>12</w:t>
            </w:r>
          </w:p>
        </w:tc>
      </w:tr>
    </w:tbl>
    <w:p>
      <w:pPr>
        <w:pStyle w:val="36"/>
        <w:rPr>
          <w:rFonts w:hint="default" w:ascii="Times New Roman" w:hAnsi="Times New Roman" w:cs="Times New Roman"/>
        </w:rPr>
      </w:pPr>
      <w:r>
        <w:rPr>
          <w:rFonts w:hint="default" w:ascii="Times New Roman" w:hAnsi="Times New Roman" w:cs="Times New Roman"/>
        </w:rPr>
        <w:t>На базе представленного учебного плана каждый сотрудник среднего звена сможет получить возможности интеграции по вопросам лидерских навыков, управления, общения, коммуникаций, корпоративных финансов, логики и методов управления, формирования правовой системы, формирования организационных навыков поведения в коллективе, обеспечения деловых переговоров между сотрудниками и клиентами, а также учете стратегического менеджмента, управления продажами и проектами.</w:t>
      </w:r>
    </w:p>
    <w:p>
      <w:pPr>
        <w:pStyle w:val="36"/>
        <w:rPr>
          <w:rFonts w:hint="default" w:ascii="Times New Roman" w:hAnsi="Times New Roman" w:cs="Times New Roman"/>
        </w:rPr>
      </w:pPr>
      <w:r>
        <w:rPr>
          <w:rFonts w:hint="default" w:ascii="Times New Roman" w:hAnsi="Times New Roman" w:cs="Times New Roman"/>
        </w:rPr>
        <w:t xml:space="preserve">Все это сможет обеспечить плавное заполнение навыков каждого сотрудника таким образом, чтобы они смогли в будущем принести эффективность и креативное мышление для своих коллег в компании.  Поэтому, принимая во внимание среду обучения, необходимо стремиться разработать подход к управлению, основанный на обучении, который приведен в таблицах ниже. </w:t>
      </w:r>
    </w:p>
    <w:p>
      <w:pPr>
        <w:pStyle w:val="36"/>
        <w:ind w:firstLine="0"/>
        <w:rPr>
          <w:rFonts w:hint="default" w:ascii="Times New Roman" w:hAnsi="Times New Roman" w:cs="Times New Roman"/>
        </w:rPr>
      </w:pPr>
      <w:r>
        <w:rPr>
          <w:rFonts w:hint="default" w:ascii="Times New Roman" w:hAnsi="Times New Roman" w:cs="Times New Roman"/>
        </w:rPr>
        <w:t>Таблица 34 - программа курсов для повышения квалификации персонала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291"/>
        <w:gridCol w:w="2389"/>
        <w:gridCol w:w="1543"/>
        <w:gridCol w:w="184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pacing w:line="240" w:lineRule="auto"/>
              <w:ind w:firstLine="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Модуль</w:t>
            </w:r>
          </w:p>
        </w:tc>
        <w:tc>
          <w:tcPr>
            <w:tcW w:w="646" w:type="pct"/>
          </w:tcPr>
          <w:p>
            <w:pPr>
              <w:spacing w:line="240" w:lineRule="auto"/>
              <w:ind w:firstLine="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Тема</w:t>
            </w:r>
          </w:p>
        </w:tc>
        <w:tc>
          <w:tcPr>
            <w:tcW w:w="2045" w:type="pct"/>
            <w:gridSpan w:val="2"/>
          </w:tcPr>
          <w:p>
            <w:pPr>
              <w:spacing w:line="240" w:lineRule="auto"/>
              <w:ind w:firstLine="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Детали курса</w:t>
            </w:r>
          </w:p>
        </w:tc>
        <w:tc>
          <w:tcPr>
            <w:tcW w:w="1842" w:type="pct"/>
            <w:gridSpan w:val="2"/>
          </w:tcPr>
          <w:p>
            <w:pPr>
              <w:spacing w:line="240" w:lineRule="auto"/>
              <w:ind w:firstLine="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Курсы с добавленной стоимостью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Модуль 1</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646"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Экономика и менеджмент</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1: «Анализ макроэкономической ситуации»</w:t>
            </w:r>
          </w:p>
        </w:tc>
        <w:tc>
          <w:tcPr>
            <w:tcW w:w="857"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Знайте новую ситуацию и делайте четкий выбор</w:t>
            </w:r>
          </w:p>
        </w:tc>
        <w:tc>
          <w:tcPr>
            <w:tcW w:w="920"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«Самосознание и командная интеграция»</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922"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Создайте отличный классовый коллектив для достижения развития взаимопомощи, максимизируйте классовые ресурсы;</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646"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2: «Управление корпоративными проектами»</w:t>
            </w:r>
          </w:p>
        </w:tc>
        <w:tc>
          <w:tcPr>
            <w:tcW w:w="857"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Проектно-ориентированное мышление для обеспечения эффективности</w:t>
            </w:r>
          </w:p>
        </w:tc>
        <w:tc>
          <w:tcPr>
            <w:tcW w:w="920"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922" w:type="pct"/>
            <w:vMerge w:val="continue"/>
          </w:tcPr>
          <w:p>
            <w:pPr>
              <w:spacing w:line="240" w:lineRule="auto"/>
              <w:ind w:firstLine="0"/>
              <w:jc w:val="left"/>
              <w:rPr>
                <w:rFonts w:hint="default" w:ascii="Times New Roman" w:hAnsi="Times New Roman" w:eastAsia="宋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646"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3: «Стратегии лидерства и управление лидерством»</w:t>
            </w:r>
          </w:p>
        </w:tc>
        <w:tc>
          <w:tcPr>
            <w:tcW w:w="857"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После сотни сражений снова возвращайтесь к учебе, менталитет определяет отправную точку.</w:t>
            </w:r>
          </w:p>
        </w:tc>
        <w:tc>
          <w:tcPr>
            <w:tcW w:w="920"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922" w:type="pct"/>
            <w:vMerge w:val="continue"/>
          </w:tcPr>
          <w:p>
            <w:pPr>
              <w:spacing w:line="240" w:lineRule="auto"/>
              <w:ind w:firstLine="0"/>
              <w:jc w:val="left"/>
              <w:rPr>
                <w:rFonts w:hint="default" w:ascii="Times New Roman" w:hAnsi="Times New Roman" w:eastAsia="宋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Модуль второй</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646"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Стратегия и прорыв</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4: «Стратегическое мышление и лидерство»</w:t>
            </w:r>
          </w:p>
        </w:tc>
        <w:tc>
          <w:tcPr>
            <w:tcW w:w="857"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Деловое море борется с приливом, а узор определяет высоту</w:t>
            </w:r>
          </w:p>
        </w:tc>
        <w:tc>
          <w:tcPr>
            <w:tcW w:w="920"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«Развитие предпринимателя»</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922"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Рост и структура предпринимателей определяют высоту нашего предприятия;</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646"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5: «Десять достижений китайских предпринимателей»</w:t>
            </w:r>
          </w:p>
        </w:tc>
        <w:tc>
          <w:tcPr>
            <w:tcW w:w="857"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Познание определяет поведение, рост происходит благодаря прорыву</w:t>
            </w:r>
          </w:p>
        </w:tc>
        <w:tc>
          <w:tcPr>
            <w:tcW w:w="920"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922" w:type="pct"/>
            <w:vMerge w:val="continue"/>
          </w:tcPr>
          <w:p>
            <w:pPr>
              <w:spacing w:line="240" w:lineRule="auto"/>
              <w:ind w:firstLine="0"/>
              <w:jc w:val="left"/>
              <w:rPr>
                <w:rFonts w:hint="default" w:ascii="Times New Roman" w:hAnsi="Times New Roman" w:eastAsia="宋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Модуль 3</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646"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Гуманизм и инновации</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6: «Человеко-ориентированный менеджмент»</w:t>
            </w:r>
          </w:p>
        </w:tc>
        <w:tc>
          <w:tcPr>
            <w:tcW w:w="857"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В новой ситуации создание людей — это основа предприятия.</w:t>
            </w:r>
          </w:p>
        </w:tc>
        <w:tc>
          <w:tcPr>
            <w:tcW w:w="920"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«Корпоративная стратегическая трансформация»</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922"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Трансформация — это тенденция. Готовы ли мы, помимо сознания, к своим способностям?</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646"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7: «Инновационное мышление и основная конкурентоспособность»</w:t>
            </w:r>
          </w:p>
        </w:tc>
        <w:tc>
          <w:tcPr>
            <w:tcW w:w="857"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Новые тенденции, инновации необходимы для выживания</w:t>
            </w:r>
          </w:p>
        </w:tc>
        <w:tc>
          <w:tcPr>
            <w:tcW w:w="920"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922" w:type="pct"/>
            <w:vMerge w:val="continue"/>
          </w:tcPr>
          <w:p>
            <w:pPr>
              <w:spacing w:line="240" w:lineRule="auto"/>
              <w:ind w:firstLine="0"/>
              <w:jc w:val="left"/>
              <w:rPr>
                <w:rFonts w:hint="default" w:ascii="Times New Roman" w:hAnsi="Times New Roman" w:eastAsia="宋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Модуль четыре</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646"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Финансы и право</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8: «Построение и реализация корпоративной финансовой стратегии».</w:t>
            </w:r>
          </w:p>
        </w:tc>
        <w:tc>
          <w:tcPr>
            <w:tcW w:w="857"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Финансы — это кровь предприятия, и их необходимо повысить до стратегического уровня.</w:t>
            </w:r>
          </w:p>
        </w:tc>
        <w:tc>
          <w:tcPr>
            <w:tcW w:w="920"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«Лидерство и ментальная модель»</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922"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Что такое лидерство? Как это влияет на нас.</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646"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9: «Избежание правовых рисков в деятельности предприятия».</w:t>
            </w:r>
          </w:p>
        </w:tc>
        <w:tc>
          <w:tcPr>
            <w:tcW w:w="857"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Закон — это основная правовая среда предприятия, требующая внимания, </w:t>
            </w:r>
          </w:p>
        </w:tc>
        <w:tc>
          <w:tcPr>
            <w:tcW w:w="920"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922" w:type="pct"/>
            <w:vMerge w:val="continue"/>
          </w:tcPr>
          <w:p>
            <w:pPr>
              <w:spacing w:line="240" w:lineRule="auto"/>
              <w:ind w:firstLine="0"/>
              <w:jc w:val="left"/>
              <w:rPr>
                <w:rFonts w:hint="default" w:ascii="Times New Roman" w:hAnsi="Times New Roman" w:eastAsia="宋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Модуль пятый</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646"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Цели и прибыль</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10: «Коучинг по корпоративному управлению эффективностью».</w:t>
            </w:r>
          </w:p>
        </w:tc>
        <w:tc>
          <w:tcPr>
            <w:tcW w:w="857"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Здесь потребуется конкретный путь и метод работы для достижения цели по прибыли?</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920"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«Воспитание наследников»</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922"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Преемственность бизнеса</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646"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11: «Прорыв целевой прибыли»</w:t>
            </w:r>
          </w:p>
        </w:tc>
        <w:tc>
          <w:tcPr>
            <w:tcW w:w="857"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920"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922" w:type="pct"/>
            <w:vMerge w:val="continue"/>
          </w:tcPr>
          <w:p>
            <w:pPr>
              <w:spacing w:line="240" w:lineRule="auto"/>
              <w:ind w:firstLine="0"/>
              <w:jc w:val="left"/>
              <w:rPr>
                <w:rFonts w:hint="default" w:ascii="Times New Roman" w:hAnsi="Times New Roman" w:eastAsia="宋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Модуль Шесть</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646"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Операции и управление</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12: «Капитальные операции»</w:t>
            </w:r>
          </w:p>
        </w:tc>
        <w:tc>
          <w:tcPr>
            <w:tcW w:w="857"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Предприятиям нужна мощь капитала, чтобы совершить скачкообразное развитие</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Знайте новую ситуацию и делайте четкий выбор</w:t>
            </w:r>
          </w:p>
        </w:tc>
        <w:tc>
          <w:tcPr>
            <w:tcW w:w="920"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«Весна капитала»</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c>
          <w:tcPr>
            <w:tcW w:w="922" w:type="pct"/>
            <w:vMerge w:val="restart"/>
          </w:tcPr>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Власть капитала</w:t>
            </w:r>
          </w:p>
          <w:p>
            <w:pPr>
              <w:spacing w:line="240" w:lineRule="auto"/>
              <w:ind w:firstLine="0"/>
              <w:jc w:val="lef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646"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13: «Корпоративное управление»</w:t>
            </w:r>
          </w:p>
        </w:tc>
        <w:tc>
          <w:tcPr>
            <w:tcW w:w="857"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920"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922" w:type="pct"/>
            <w:vMerge w:val="continue"/>
          </w:tcPr>
          <w:p>
            <w:pPr>
              <w:spacing w:line="240" w:lineRule="auto"/>
              <w:ind w:firstLine="0"/>
              <w:jc w:val="left"/>
              <w:rPr>
                <w:rFonts w:hint="default" w:ascii="Times New Roman" w:hAnsi="Times New Roman" w:eastAsia="宋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restar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Модуль седьмой</w:t>
            </w:r>
          </w:p>
        </w:tc>
        <w:tc>
          <w:tcPr>
            <w:tcW w:w="646" w:type="pct"/>
            <w:vMerge w:val="restar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Культура и мудрость</w:t>
            </w:r>
          </w:p>
          <w:p>
            <w:pPr>
              <w:spacing w:line="240" w:lineRule="auto"/>
              <w:jc w:val="left"/>
              <w:rPr>
                <w:rFonts w:hint="default" w:ascii="Times New Roman" w:hAnsi="Times New Roman" w:eastAsia="宋体" w:cs="Times New Roman"/>
                <w:color w:val="333333"/>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 </w:t>
            </w: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14: «Сущность китаеведения и корпоративной культуры»</w:t>
            </w:r>
          </w:p>
        </w:tc>
        <w:tc>
          <w:tcPr>
            <w:tcW w:w="857" w:type="pct"/>
            <w:vMerge w:val="restar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Проектно-ориентированное мышление для обеспечения эффективности</w:t>
            </w:r>
          </w:p>
        </w:tc>
        <w:tc>
          <w:tcPr>
            <w:tcW w:w="920" w:type="pct"/>
            <w:vMerge w:val="restart"/>
          </w:tcPr>
          <w:p>
            <w:pPr>
              <w:spacing w:line="240" w:lineRule="auto"/>
              <w:ind w:firstLine="0"/>
              <w:jc w:val="left"/>
              <w:rPr>
                <w:rFonts w:hint="default" w:ascii="Times New Roman" w:hAnsi="Times New Roman" w:eastAsia="宋体" w:cs="Times New Roman"/>
                <w:color w:val="333333"/>
                <w:sz w:val="24"/>
                <w:szCs w:val="24"/>
              </w:rPr>
            </w:pPr>
            <w:bookmarkStart w:id="17" w:name="5"/>
            <w:bookmarkEnd w:id="17"/>
            <w:r>
              <w:rPr>
                <w:rFonts w:hint="default" w:ascii="Times New Roman" w:hAnsi="Times New Roman" w:cs="Times New Roman"/>
                <w:color w:val="000000" w:themeColor="text1"/>
                <w:sz w:val="24"/>
                <w:szCs w:val="24"/>
                <w14:textFill>
                  <w14:solidFill>
                    <w14:schemeClr w14:val="tx1"/>
                  </w14:solidFill>
                </w14:textFill>
              </w:rPr>
              <w:t>Закрытие защиты</w:t>
            </w:r>
          </w:p>
        </w:tc>
        <w:tc>
          <w:tcPr>
            <w:tcW w:w="922" w:type="pct"/>
            <w:vMerge w:val="restar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Команда экспертов (все учителя в классе)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646" w:type="pct"/>
            <w:vMerge w:val="continue"/>
          </w:tcPr>
          <w:p>
            <w:pPr>
              <w:spacing w:line="240" w:lineRule="auto"/>
              <w:ind w:firstLine="0"/>
              <w:jc w:val="left"/>
              <w:rPr>
                <w:rFonts w:hint="default" w:ascii="Times New Roman" w:hAnsi="Times New Roman" w:eastAsia="宋体" w:cs="Times New Roman"/>
                <w:color w:val="000000" w:themeColor="text1"/>
                <w:sz w:val="24"/>
                <w:szCs w:val="24"/>
                <w14:textFill>
                  <w14:solidFill>
                    <w14:schemeClr w14:val="tx1"/>
                  </w14:solidFill>
                </w14:textFill>
              </w:rPr>
            </w:pPr>
          </w:p>
        </w:tc>
        <w:tc>
          <w:tcPr>
            <w:tcW w:w="1188" w:type="pct"/>
          </w:tcPr>
          <w:p>
            <w:pPr>
              <w:spacing w:line="240" w:lineRule="auto"/>
              <w:ind w:firstLine="0"/>
              <w:jc w:val="left"/>
              <w:rPr>
                <w:rFonts w:hint="default" w:ascii="Times New Roman" w:hAnsi="Times New Roman" w:eastAsia="宋体" w:cs="Times New Roman"/>
                <w:color w:val="333333"/>
                <w:sz w:val="24"/>
                <w:szCs w:val="24"/>
              </w:rPr>
            </w:pPr>
            <w:r>
              <w:rPr>
                <w:rFonts w:hint="default" w:ascii="Times New Roman" w:hAnsi="Times New Roman" w:cs="Times New Roman"/>
                <w:color w:val="000000" w:themeColor="text1"/>
                <w:sz w:val="24"/>
                <w:szCs w:val="24"/>
                <w14:textFill>
                  <w14:solidFill>
                    <w14:schemeClr w14:val="tx1"/>
                  </w14:solidFill>
                </w14:textFill>
              </w:rPr>
              <w:t>Курс 15: «Традиционная культура и жизненная мудрость»</w:t>
            </w:r>
          </w:p>
        </w:tc>
        <w:tc>
          <w:tcPr>
            <w:tcW w:w="857"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920" w:type="pct"/>
            <w:vMerge w:val="continue"/>
          </w:tcPr>
          <w:p>
            <w:pPr>
              <w:spacing w:line="240" w:lineRule="auto"/>
              <w:ind w:firstLine="0"/>
              <w:jc w:val="left"/>
              <w:rPr>
                <w:rFonts w:hint="default" w:ascii="Times New Roman" w:hAnsi="Times New Roman" w:eastAsia="宋体" w:cs="Times New Roman"/>
                <w:color w:val="333333"/>
                <w:sz w:val="24"/>
                <w:szCs w:val="24"/>
              </w:rPr>
            </w:pPr>
          </w:p>
        </w:tc>
        <w:tc>
          <w:tcPr>
            <w:tcW w:w="922" w:type="pct"/>
            <w:vMerge w:val="continue"/>
          </w:tcPr>
          <w:p>
            <w:pPr>
              <w:spacing w:line="240" w:lineRule="auto"/>
              <w:ind w:firstLine="0"/>
              <w:jc w:val="left"/>
              <w:rPr>
                <w:rFonts w:hint="default" w:ascii="Times New Roman" w:hAnsi="Times New Roman" w:eastAsia="宋体" w:cs="Times New Roman"/>
                <w:color w:val="333333"/>
                <w:sz w:val="24"/>
                <w:szCs w:val="24"/>
              </w:rPr>
            </w:pPr>
          </w:p>
        </w:tc>
      </w:tr>
    </w:tbl>
    <w:p>
      <w:pPr>
        <w:pStyle w:val="36"/>
        <w:ind w:firstLine="0"/>
        <w:rPr>
          <w:rFonts w:hint="default" w:ascii="Times New Roman" w:hAnsi="Times New Roman" w:cs="Times New Roman"/>
        </w:rPr>
      </w:pPr>
    </w:p>
    <w:p>
      <w:pPr>
        <w:rPr>
          <w:rFonts w:hint="default" w:ascii="Times New Roman" w:hAnsi="Times New Roman" w:eastAsia="宋体" w:cs="Times New Roman"/>
          <w:szCs w:val="20"/>
          <w:lang w:eastAsia="ru-RU"/>
        </w:rPr>
      </w:pPr>
      <w:r>
        <w:rPr>
          <w:rFonts w:hint="default" w:ascii="Times New Roman" w:hAnsi="Times New Roman" w:eastAsia="宋体" w:cs="Times New Roman"/>
          <w:szCs w:val="20"/>
          <w:lang w:eastAsia="ru-RU"/>
        </w:rPr>
        <w:t>Поэтому, основываясь на рекомендациях, сделанных в рамках тренинга, созданного для повышения эффективности управленческого персонала Huawei в России и Китае, важно принять следующие решения:</w:t>
      </w:r>
    </w:p>
    <w:p>
      <w:pPr>
        <w:rPr>
          <w:rFonts w:hint="default" w:ascii="Times New Roman" w:hAnsi="Times New Roman" w:eastAsia="宋体" w:cs="Times New Roman"/>
          <w:szCs w:val="20"/>
          <w:lang w:eastAsia="ru-RU"/>
        </w:rPr>
      </w:pPr>
      <w:r>
        <w:rPr>
          <w:rFonts w:hint="default" w:ascii="Times New Roman" w:hAnsi="Times New Roman" w:eastAsia="宋体" w:cs="Times New Roman"/>
          <w:szCs w:val="20"/>
          <w:lang w:eastAsia="ru-RU"/>
        </w:rPr>
        <w:t>1. Управление политикой должно согласовываться с проблемой передачи информации об основных инструментах анализа политики. В России используются не все диагностические инструменты, что не позволяет персоналу точно видеть всю ситуацию.</w:t>
      </w:r>
    </w:p>
    <w:p>
      <w:pPr>
        <w:rPr>
          <w:rFonts w:hint="default" w:ascii="Times New Roman" w:hAnsi="Times New Roman" w:eastAsia="宋体" w:cs="Times New Roman"/>
          <w:szCs w:val="20"/>
          <w:lang w:eastAsia="ru-RU"/>
        </w:rPr>
      </w:pPr>
      <w:r>
        <w:rPr>
          <w:rFonts w:hint="default" w:ascii="Times New Roman" w:hAnsi="Times New Roman" w:eastAsia="宋体" w:cs="Times New Roman"/>
          <w:szCs w:val="20"/>
          <w:lang w:eastAsia="ru-RU"/>
        </w:rPr>
        <w:t>2. Курсы управления бизнесом для России и Китая должны способствовать пониманию китайской деловой культуры, которая является более эффективной и должна быть всеобъемлющей для российских руководителей.</w:t>
      </w:r>
    </w:p>
    <w:p>
      <w:pPr>
        <w:rPr>
          <w:rFonts w:hint="default" w:ascii="Times New Roman" w:hAnsi="Times New Roman" w:eastAsia="宋体" w:cs="Times New Roman"/>
          <w:szCs w:val="20"/>
          <w:lang w:eastAsia="ru-RU"/>
        </w:rPr>
      </w:pPr>
      <w:r>
        <w:rPr>
          <w:rFonts w:hint="default" w:ascii="Times New Roman" w:hAnsi="Times New Roman" w:eastAsia="宋体" w:cs="Times New Roman"/>
          <w:szCs w:val="20"/>
          <w:lang w:eastAsia="ru-RU"/>
        </w:rPr>
        <w:t>3. Управление рекламной политикой для российских и китайских коллег, по мнению автора, должно быть более комплексным. Это должно включать такие вопросы, как производительность данных и процессы мышления в рамках анализа больших данных. Обычная статистика транзакций позволяет корректировать цены на продукты и измерять показатели продаж в зависимости от предпочтений клиентов. Это будет стратегическое время для высшего руководства, которое улучшит условия продаж и увеличит прибыль компании.</w:t>
      </w:r>
    </w:p>
    <w:p>
      <w:pPr>
        <w:rPr>
          <w:rFonts w:hint="default" w:ascii="Times New Roman" w:hAnsi="Times New Roman" w:eastAsia="宋体" w:cs="Times New Roman"/>
          <w:szCs w:val="20"/>
          <w:lang w:eastAsia="ru-RU"/>
        </w:rPr>
      </w:pPr>
      <w:r>
        <w:rPr>
          <w:rFonts w:hint="default" w:ascii="Times New Roman" w:hAnsi="Times New Roman" w:eastAsia="宋体" w:cs="Times New Roman"/>
          <w:szCs w:val="20"/>
          <w:lang w:eastAsia="ru-RU"/>
        </w:rPr>
        <w:t>4. Финансовый менеджмент и финансовый менеджмент - этот тренинг должен быть наиболее эффективным в борьбе с коррупцией. Это особенно важно для российских властей, которые вынуждены следовать общей торговой политике кумовства и взяточничества, укорененной в финансовой системе России. Противодействие этим вопросам - приоритет в бизнесе. Это сэкономит ресурсы и направит их на человеческое и корпоративное развитие.</w:t>
      </w:r>
    </w:p>
    <w:p>
      <w:pPr>
        <w:rPr>
          <w:rFonts w:hint="default" w:ascii="Times New Roman" w:hAnsi="Times New Roman" w:eastAsia="宋体" w:cs="Times New Roman"/>
          <w:szCs w:val="20"/>
          <w:lang w:eastAsia="ru-RU"/>
        </w:rPr>
      </w:pPr>
      <w:r>
        <w:rPr>
          <w:rFonts w:hint="default" w:ascii="Times New Roman" w:hAnsi="Times New Roman" w:eastAsia="宋体" w:cs="Times New Roman"/>
          <w:szCs w:val="20"/>
          <w:lang w:eastAsia="ru-RU"/>
        </w:rPr>
        <w:t>5. Управление человеческими ресурсами будет мотивировать менеджеров управлять глобальными методами управления человеческими ресурсами в бизнесе.</w:t>
      </w:r>
    </w:p>
    <w:p>
      <w:pPr>
        <w:rPr>
          <w:rFonts w:hint="default" w:ascii="Times New Roman" w:hAnsi="Times New Roman" w:eastAsia="宋体" w:cs="Times New Roman"/>
          <w:szCs w:val="20"/>
          <w:lang w:eastAsia="ru-RU"/>
        </w:rPr>
      </w:pPr>
      <w:r>
        <w:rPr>
          <w:rFonts w:hint="default" w:ascii="Times New Roman" w:hAnsi="Times New Roman" w:eastAsia="宋体" w:cs="Times New Roman"/>
          <w:szCs w:val="20"/>
          <w:lang w:eastAsia="ru-RU"/>
        </w:rPr>
        <w:t>6. Личные знания лидера — это сложная форма профессиональной подготовки, которая может дать Российской Федерации и Китаю терпеливых и целеустремленных лидеров. Они могут создать условия для развития новой компании и создать более эффективную экосистему.</w:t>
      </w:r>
    </w:p>
    <w:p>
      <w:pPr>
        <w:rPr>
          <w:rFonts w:hint="default" w:ascii="Times New Roman" w:hAnsi="Times New Roman" w:eastAsia="宋体" w:cs="Times New Roman"/>
          <w:szCs w:val="20"/>
          <w:lang w:eastAsia="ru-RU"/>
        </w:rPr>
      </w:pPr>
      <w:r>
        <w:rPr>
          <w:rFonts w:hint="default" w:ascii="Times New Roman" w:hAnsi="Times New Roman" w:eastAsia="宋体" w:cs="Times New Roman"/>
          <w:szCs w:val="20"/>
          <w:lang w:eastAsia="ru-RU"/>
        </w:rPr>
        <w:t>7. В рамках программы повышения административной квалификации менеджеров и предпринимателей важно улучшить показатели. Это относится как к самому управленческому персоналу, так и к работе команды.</w:t>
      </w:r>
    </w:p>
    <w:p>
      <w:pPr>
        <w:rPr>
          <w:rFonts w:hint="default" w:ascii="Times New Roman" w:hAnsi="Times New Roman" w:eastAsia="宋体" w:cs="Times New Roman"/>
          <w:szCs w:val="20"/>
          <w:lang w:eastAsia="ru-RU"/>
        </w:rPr>
      </w:pPr>
      <w:r>
        <w:rPr>
          <w:rFonts w:hint="default" w:ascii="Times New Roman" w:hAnsi="Times New Roman" w:eastAsia="宋体" w:cs="Times New Roman"/>
          <w:szCs w:val="20"/>
          <w:lang w:eastAsia="ru-RU"/>
        </w:rPr>
        <w:t>8. Дополнительное обучение — это знакомство с китайской деловой средой, которая создает основу для уголовных решений и способствует долгосрочному служению в организации, основанному на профессиональной этике и успехе в работе.</w:t>
      </w:r>
    </w:p>
    <w:p>
      <w:pPr>
        <w:rPr>
          <w:rFonts w:hint="default" w:ascii="Times New Roman" w:hAnsi="Times New Roman" w:eastAsia="宋体" w:cs="Times New Roman"/>
          <w:szCs w:val="20"/>
          <w:lang w:eastAsia="ru-RU"/>
        </w:rPr>
      </w:pPr>
      <w:r>
        <w:rPr>
          <w:rFonts w:hint="default" w:ascii="Times New Roman" w:hAnsi="Times New Roman" w:eastAsia="宋体" w:cs="Times New Roman"/>
          <w:szCs w:val="20"/>
          <w:lang w:eastAsia="ru-RU"/>
        </w:rPr>
        <w:t xml:space="preserve">На основе предложенного учебного плана и сформированных программ курсов возможно осуществить интегрированное решение проблемы непрерывного обучения персонала для сглаживания социальной стратификации работников компании в условиях передачи знаний и навыков по основной работе. Это позволит как омолодить компанию, так и сохранить кадры. Сохранение кадров возможно за счет интегрированного обучения, а омоложение команды за счет новой информации позволит предоставить равный уровень освоения информации и современных управленческих решений как опытным сотрудникам, так и новому поколению. </w:t>
      </w:r>
    </w:p>
    <w:p>
      <w:pPr>
        <w:rPr>
          <w:rFonts w:hint="default" w:ascii="Times New Roman" w:hAnsi="Times New Roman" w:cs="Times New Roman"/>
          <w:lang w:eastAsia="ru-RU"/>
        </w:rPr>
      </w:pPr>
    </w:p>
    <w:p>
      <w:pPr>
        <w:pStyle w:val="2"/>
        <w:rPr>
          <w:rFonts w:hint="default" w:ascii="Times New Roman" w:hAnsi="Times New Roman" w:cs="Times New Roman"/>
          <w:sz w:val="24"/>
          <w:szCs w:val="24"/>
          <w:lang w:eastAsia="ru-RU"/>
        </w:rPr>
      </w:pPr>
      <w:bookmarkStart w:id="18" w:name="_Toc86919094"/>
      <w:r>
        <w:rPr>
          <w:rFonts w:hint="default" w:ascii="Times New Roman" w:hAnsi="Times New Roman" w:eastAsia="Times New Roman" w:cs="Times New Roman"/>
          <w:shd w:val="clear" w:color="auto" w:fill="FFFFFF"/>
          <w:lang w:eastAsia="ru-RU"/>
        </w:rPr>
        <w:t>3.3 Формирование системы социализации в коллективе</w:t>
      </w:r>
      <w:bookmarkEnd w:id="18"/>
    </w:p>
    <w:p>
      <w:pPr>
        <w:rPr>
          <w:rFonts w:hint="default" w:ascii="Times New Roman" w:hAnsi="Times New Roman" w:cs="Times New Roman"/>
          <w:lang w:eastAsia="ru-RU"/>
        </w:rPr>
      </w:pPr>
    </w:p>
    <w:p>
      <w:pPr>
        <w:rPr>
          <w:rFonts w:hint="default" w:ascii="Times New Roman" w:hAnsi="Times New Roman" w:cs="Times New Roman"/>
          <w:lang w:eastAsia="ru-RU"/>
        </w:rPr>
      </w:pPr>
      <w:r>
        <w:rPr>
          <w:rFonts w:hint="default" w:ascii="Times New Roman" w:hAnsi="Times New Roman" w:cs="Times New Roman"/>
          <w:lang w:eastAsia="ru-RU"/>
        </w:rPr>
        <w:t xml:space="preserve">Новые сотрудники не знакомы с бизнесом, и трудно проникнуть в круг коллег. Они часто делают свои вещи в неизвестности и игнорируют важность проникновения в коммуникационный круг новых компаний. Однако, если не интернироваться в круг коллег, не получится иметь всестороннее представление о новой компании, что не способствует будущему карьерному росту. Чем быстрее они смогут интегрироваться в новую компанию, тем лучше.  Для реализации данной процедуры и решения проблемы необходимо пройти курсы по психологической интеграции и подготовке, чтобы установить более прочные связи в коллективе. </w:t>
      </w:r>
    </w:p>
    <w:p>
      <w:pPr>
        <w:ind w:firstLine="0"/>
        <w:rPr>
          <w:rFonts w:hint="default" w:ascii="Times New Roman" w:hAnsi="Times New Roman" w:cs="Times New Roman"/>
          <w:lang w:eastAsia="ru-RU"/>
        </w:rPr>
      </w:pPr>
      <w:r>
        <w:rPr>
          <w:rFonts w:hint="default" w:ascii="Times New Roman" w:hAnsi="Times New Roman" w:cs="Times New Roman"/>
          <w:lang w:eastAsia="ru-RU"/>
        </w:rPr>
        <w:t>Таблица 35- Рекомендации для проведения обучения по социализации персонала</w:t>
      </w:r>
    </w:p>
    <w:tbl>
      <w:tblPr>
        <w:tblStyle w:val="1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Глава первая Когнитивная психология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Преимущества: направляют предпринимателей к пробуждению, преодолевают внутренние ограничения, расширяют кругозор и шаблоны.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1 «Самовнушение, самопознание, самопрорыв».</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Психологическая истина «что ты хочешь делать» и «что хочешь делать»: распознать тайну работы «сознания» и «подсознания», пробудить препятствия самому себе в глубине своего сердца и прорваться через них одно за другим. , дабы пробить «внутренний потолок» карьеры!</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2 Восстановление и усиление острого и точного интуитивного обучения.</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3 изучает наиболее профессиональные и эффективные психологические приемы, устраняет ограничивающие убеждения лидера,</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Только пробить «внутренний потолок» карьеры!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Глава вторая Психологический капитал предпринимателя и принятие решений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Преимущества: преодолеть ограничения исходной модели мышления, расширить свое мышление, усилить внутреннюю положительную энергию и принять более мудрые и новаторские решения для своей компании!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1 Модель мышления и рамки, необходимые для будущей конкуренции</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2 Обучение навыкам творческого мышления</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3 Развитие лидерства изнутри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Глава третья «Коучинговое лидерство». Навыки управления с высоким 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Преимущества: изучите один из самых передовых методов управления в сегодняшних 500 крупнейших компаниях. С точки зрения лидерства, глубоко практикуйте навыки «эмоционального интеллекта и улучшения влияния», глубоко узнавайте и мотивируйте сотрудников к активному стремлению и позвольте президенту возглавить Самый усталый, Вырасти в тренера, который «водит сердца людей»!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1 Настроения предпринимателей и улучшение управления стрессом</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2 «Коучинговые» лидерские навыки.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Глава четвертая Психология эффективного тимбилдинга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Преимущества: проанализировать психологическую сущность занятости, понять когнитивную психологию и технологию подбора персонала, понять подчиненных и психологию команды с точки зрения психологического поведения, культивировать чувствительность и точность при приеме на работу президента, а также улучшить способность менеджера распознавать и нанимать людей.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1 Организационное поведение</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2 Оценка и отбор талантов</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3 Организация, ведение, диагностика и консультация</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4 Девятитипная личность и знающие люди, найм людей и управление людьми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Глава 5 Психология переговоров и общения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Преимущества: с более тщательной профессиональной точки зрения психологии, понимание сердец людей, познание себя и других, использование гипнотических коммуникативных навыков, умная игра, овладение психологическими стратегиями в процессе переговоров, психологическая война языка переговоров, психологическое непонимание переговоры, психологическое качество переговорщиков и т. д. Лучше добиться беспроигрышной ситуации!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1 Применение социальной психологии: анализ китайского лица, человеческих взаимоотношений и взаимоотношений</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2 Навыки внутрифирменной коммуникации и управление взаимоотношениями с сотрудниками</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3 Применение в переговорной практике «Психология игры».</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4 Тренировка навыков гипнотической коммуникации НЛП</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5 «Язык тела, микровыражение», понимание истины человеческого сердца.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Глава 6 Психологическое конструирование счастливой семьи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Доход: Боль семьи, каким бы успешным ни был бизнес, она не может ее компенсировать! Научитесь строить интимные отношения между мужем и женой, а также между родителями и детьми, и узнайте, как ладить друг с другом, что действительно приносит "любовь" из основного уровня психологической энергии!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tcPr>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1 «Душевная боль» и исцеление модели семейного общения «Сатия».</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2 Пять языков любви --- Психологическая энергетическая война в браке</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3 Психологическая конструкция «сексуального благополучия» для пар</w:t>
            </w:r>
          </w:p>
          <w:p>
            <w:pPr>
              <w:spacing w:before="100" w:beforeAutospacing="1" w:after="100" w:afterAutospacing="1" w:line="240" w:lineRule="auto"/>
              <w:ind w:firstLine="0"/>
              <w:jc w:val="left"/>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Модуль 4 Как вырастить богатую элиту второго поколения, обладающую сильными физическими и умственными способностями.  </w:t>
            </w:r>
          </w:p>
        </w:tc>
      </w:tr>
    </w:tbl>
    <w:p>
      <w:pPr>
        <w:ind w:firstLine="0"/>
        <w:rPr>
          <w:rFonts w:hint="default" w:ascii="Times New Roman" w:hAnsi="Times New Roman" w:cs="Times New Roman"/>
          <w:lang w:eastAsia="ru-RU"/>
        </w:rPr>
      </w:pPr>
    </w:p>
    <w:p>
      <w:pPr>
        <w:rPr>
          <w:rFonts w:hint="default" w:ascii="Times New Roman" w:hAnsi="Times New Roman" w:cs="Times New Roman"/>
          <w:lang w:eastAsia="ru-RU"/>
        </w:rPr>
      </w:pPr>
      <w:r>
        <w:rPr>
          <w:rFonts w:hint="default" w:ascii="Times New Roman" w:hAnsi="Times New Roman" w:cs="Times New Roman"/>
          <w:lang w:eastAsia="ru-RU"/>
        </w:rPr>
        <w:t xml:space="preserve">У многих бизнес-менеджеров возникнут такие проблемы: новые сотрудники не смогут быстро интегрироваться в компанию после входа в компанию, что приведет к неэффективности, и даже некоторые новые сотрудники покинут компанию из-за непригодности. </w:t>
      </w:r>
    </w:p>
    <w:p>
      <w:pPr>
        <w:rPr>
          <w:rFonts w:hint="default" w:ascii="Times New Roman" w:hAnsi="Times New Roman" w:cs="Times New Roman"/>
          <w:lang w:eastAsia="ru-RU"/>
        </w:rPr>
      </w:pPr>
      <w:r>
        <w:rPr>
          <w:rFonts w:hint="default" w:ascii="Times New Roman" w:hAnsi="Times New Roman" w:cs="Times New Roman"/>
          <w:lang w:eastAsia="ru-RU"/>
        </w:rPr>
        <w:t>Нет никаких сомнений в том, что новые сотрудники вступают в новую компанию в надежде быстро интегрироваться и внести свой вклад. Если предприятие и руководители смогут начать с «пяти чувств» новых сотрудников и создать больше возможностей и путей для новых сотрудников, то они определенно интегрируются в компанию как можно скорее, чтобы обеспечить все большую ценность для компании.</w:t>
      </w:r>
    </w:p>
    <w:p>
      <w:pPr>
        <w:ind w:firstLine="0"/>
        <w:rPr>
          <w:rFonts w:hint="default" w:ascii="Times New Roman" w:hAnsi="Times New Roman" w:cs="Times New Roman"/>
          <w:lang w:eastAsia="ru-RU"/>
        </w:rPr>
      </w:pPr>
      <w:r>
        <w:rPr>
          <w:rFonts w:hint="default" w:ascii="Times New Roman" w:hAnsi="Times New Roman" w:cs="Times New Roman"/>
          <w:lang w:eastAsia="ru-RU"/>
        </w:rPr>
        <w:drawing>
          <wp:inline distT="0" distB="0" distL="0" distR="0">
            <wp:extent cx="5833745" cy="4260850"/>
            <wp:effectExtent l="0" t="0" r="0" b="0"/>
            <wp:docPr id="39" name="Схе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pPr>
        <w:ind w:firstLine="0"/>
        <w:jc w:val="center"/>
        <w:rPr>
          <w:rFonts w:hint="default" w:ascii="Times New Roman" w:hAnsi="Times New Roman" w:cs="Times New Roman"/>
          <w:lang w:eastAsia="ru-RU"/>
        </w:rPr>
      </w:pPr>
      <w:r>
        <w:rPr>
          <w:rFonts w:hint="default" w:ascii="Times New Roman" w:hAnsi="Times New Roman" w:cs="Times New Roman"/>
          <w:lang w:eastAsia="ru-RU"/>
        </w:rPr>
        <w:t xml:space="preserve">Рисунок 33 - Система трех основ эффективного менеджмента системы управления персоналом для </w:t>
      </w:r>
      <w:r>
        <w:rPr>
          <w:rFonts w:hint="default" w:ascii="Times New Roman" w:hAnsi="Times New Roman" w:cs="Times New Roman"/>
          <w:lang w:val="en-US" w:eastAsia="ru-RU"/>
        </w:rPr>
        <w:t>Huawei</w:t>
      </w:r>
    </w:p>
    <w:p>
      <w:pPr>
        <w:rPr>
          <w:rFonts w:hint="default" w:ascii="Times New Roman" w:hAnsi="Times New Roman" w:cs="Times New Roman"/>
          <w:lang w:eastAsia="ru-RU"/>
        </w:rPr>
      </w:pPr>
      <w:r>
        <w:rPr>
          <w:rFonts w:hint="default" w:ascii="Times New Roman" w:hAnsi="Times New Roman" w:cs="Times New Roman"/>
          <w:lang w:eastAsia="ru-RU"/>
        </w:rPr>
        <w:t xml:space="preserve">Так называемое чувство безопасности на самом деле является уверенностью. Новые сотрудники сталкиваются с очень неопределенной средой после присоединения к компании. Возможно ли предоставить некоторые детерминированные факторы в этой неопределенной среде, чтобы сотрудники могли получить ощущение социализации в коллективе. </w:t>
      </w:r>
    </w:p>
    <w:p>
      <w:pPr>
        <w:rPr>
          <w:rFonts w:hint="default" w:ascii="Times New Roman" w:hAnsi="Times New Roman" w:cs="Times New Roman"/>
          <w:lang w:eastAsia="ru-RU"/>
        </w:rPr>
      </w:pPr>
      <w:r>
        <w:rPr>
          <w:rFonts w:hint="default" w:ascii="Times New Roman" w:hAnsi="Times New Roman" w:cs="Times New Roman"/>
          <w:lang w:eastAsia="ru-RU"/>
        </w:rPr>
        <w:t>Чувство принадлежности — это в основном признание и доверие сотрудника к компании. Как повысить чувство принадлежности новых сотрудников?</w:t>
      </w:r>
    </w:p>
    <w:p>
      <w:pPr>
        <w:rPr>
          <w:rFonts w:hint="default" w:ascii="Times New Roman" w:hAnsi="Times New Roman" w:cs="Times New Roman"/>
          <w:lang w:eastAsia="ru-RU"/>
        </w:rPr>
      </w:pPr>
      <w:r>
        <w:rPr>
          <w:rFonts w:hint="default" w:ascii="Times New Roman" w:hAnsi="Times New Roman" w:cs="Times New Roman"/>
          <w:lang w:eastAsia="ru-RU"/>
        </w:rPr>
        <w:t>Прежде всего, когда новые сотрудники поступают в компанию, они должны максимально сообщить компании, должности и отделу и минимизировать странность новых сотрудников для компании.</w:t>
      </w:r>
    </w:p>
    <w:p>
      <w:pPr>
        <w:rPr>
          <w:rFonts w:hint="default" w:ascii="Times New Roman" w:hAnsi="Times New Roman" w:cs="Times New Roman"/>
          <w:lang w:eastAsia="ru-RU"/>
        </w:rPr>
      </w:pPr>
      <w:r>
        <w:rPr>
          <w:rFonts w:hint="default" w:ascii="Times New Roman" w:hAnsi="Times New Roman" w:cs="Times New Roman"/>
          <w:lang w:eastAsia="ru-RU"/>
        </w:rPr>
        <w:t>Во-вторых, соответствующий персонал того же отдела, особенно непосредственное начальство новых сотрудников, должен знать больше о новых сотрудниках, уделять как можно больше заботы и поощрения новым сотрудникам и стараться изо всех сил общаться с новыми сотрудниками.</w:t>
      </w:r>
    </w:p>
    <w:p>
      <w:pPr>
        <w:rPr>
          <w:rFonts w:hint="default" w:ascii="Times New Roman" w:hAnsi="Times New Roman" w:cs="Times New Roman"/>
          <w:lang w:eastAsia="ru-RU"/>
        </w:rPr>
      </w:pPr>
      <w:r>
        <w:rPr>
          <w:rFonts w:hint="default" w:ascii="Times New Roman" w:hAnsi="Times New Roman" w:cs="Times New Roman"/>
          <w:lang w:eastAsia="ru-RU"/>
        </w:rPr>
        <w:t>Чувство традиций на самом деле очень простое, то есть дать новым сотрудникам больше пиковых впечатлений и неожиданных моментов, таких как приветственная открытка и церемония приветствия в день входа, приветственная речь самого босса и т. д.</w:t>
      </w:r>
    </w:p>
    <w:p>
      <w:pPr>
        <w:rPr>
          <w:rFonts w:hint="default" w:ascii="Times New Roman" w:hAnsi="Times New Roman" w:cs="Times New Roman"/>
          <w:lang w:eastAsia="ru-RU"/>
        </w:rPr>
      </w:pPr>
      <w:r>
        <w:rPr>
          <w:rFonts w:hint="default" w:ascii="Times New Roman" w:hAnsi="Times New Roman" w:cs="Times New Roman"/>
          <w:lang w:eastAsia="ru-RU"/>
        </w:rPr>
        <w:t>Чувство достижения новых сотрудников в большей степени исходит от утверждения начальников. То есть во время прибытия нового сотрудника начальство может сознательно дать больше признания тому, что новые сотрудники делают хорошо, что заставит новых сотрудников иметь большее чувство достижений и, таким образом, мотивирует новых сотрудников работать усерднее.</w:t>
      </w:r>
    </w:p>
    <w:p>
      <w:pPr>
        <w:rPr>
          <w:rFonts w:hint="default" w:ascii="Times New Roman" w:hAnsi="Times New Roman" w:cs="Times New Roman"/>
          <w:lang w:eastAsia="ru-RU"/>
        </w:rPr>
      </w:pPr>
      <w:r>
        <w:rPr>
          <w:rFonts w:hint="default" w:ascii="Times New Roman" w:hAnsi="Times New Roman" w:cs="Times New Roman"/>
          <w:lang w:eastAsia="ru-RU"/>
        </w:rPr>
        <w:t>Сотрудники входят в компанию в основном для того, чтобы создать ценность для компании, но, если необходимо, чтобы сотрудники создавали все больше и больше ценности, вам нужно позволить сотрудникам что-то получить. Это так называемая беспроигрышная ситуация.</w:t>
      </w:r>
    </w:p>
    <w:p>
      <w:pPr>
        <w:rPr>
          <w:rFonts w:hint="default" w:ascii="Times New Roman" w:hAnsi="Times New Roman" w:cs="Times New Roman"/>
          <w:lang w:eastAsia="ru-RU"/>
        </w:rPr>
      </w:pPr>
      <w:r>
        <w:rPr>
          <w:rFonts w:hint="default" w:ascii="Times New Roman" w:hAnsi="Times New Roman" w:cs="Times New Roman"/>
          <w:lang w:eastAsia="ru-RU"/>
        </w:rPr>
        <w:t>Чувство полезности для нового сотрудника в большей степени обусловлено обучением и возможностями компании, конечно, при условии, что учебные курсы компании действительно полезны и ценны, а возможности, предоставляемые новыми сотрудниками, необходимы и могут в полной мере реализовать их преимущества.</w:t>
      </w:r>
    </w:p>
    <w:p>
      <w:pPr>
        <w:rPr>
          <w:rFonts w:hint="default" w:ascii="Times New Roman" w:hAnsi="Times New Roman" w:cs="Times New Roman"/>
          <w:lang w:eastAsia="ru-RU"/>
        </w:rPr>
      </w:pPr>
      <w:r>
        <w:rPr>
          <w:rFonts w:hint="default" w:ascii="Times New Roman" w:hAnsi="Times New Roman" w:cs="Times New Roman"/>
          <w:lang w:eastAsia="ru-RU"/>
        </w:rPr>
        <w:t>В Китае, как правило, когда лидер является лидером, лидер несет ответственность не только за компанию, но и за компанию или владельца компании, но и за всю команду. То есть у процесса нет личной цели. Он полноправный член общества и будет следовать его правилам. Все остальные китайские лидеры будут играть иную роль в обществе.</w:t>
      </w:r>
    </w:p>
    <w:p>
      <w:pPr>
        <w:rPr>
          <w:rFonts w:hint="default" w:ascii="Times New Roman" w:hAnsi="Times New Roman" w:cs="Times New Roman"/>
          <w:lang w:eastAsia="ru-RU"/>
        </w:rPr>
      </w:pPr>
      <w:r>
        <w:rPr>
          <w:rFonts w:hint="default" w:ascii="Times New Roman" w:hAnsi="Times New Roman" w:cs="Times New Roman"/>
          <w:lang w:eastAsia="ru-RU"/>
        </w:rPr>
        <w:t>Тип руководства в Китае отличается от западного в следующих отношениях:</w:t>
      </w:r>
    </w:p>
    <w:p>
      <w:pPr>
        <w:rPr>
          <w:rFonts w:hint="default" w:ascii="Times New Roman" w:hAnsi="Times New Roman" w:cs="Times New Roman"/>
          <w:lang w:eastAsia="ru-RU"/>
        </w:rPr>
      </w:pPr>
      <w:r>
        <w:rPr>
          <w:rFonts w:hint="default" w:ascii="Times New Roman" w:hAnsi="Times New Roman" w:cs="Times New Roman"/>
          <w:lang w:eastAsia="ru-RU"/>
        </w:rPr>
        <w:t>1. Первое отличие - самосовершенствование, руководителю нужно все понимать лучше, чем подчиненным.</w:t>
      </w:r>
    </w:p>
    <w:p>
      <w:pPr>
        <w:rPr>
          <w:rFonts w:hint="default" w:ascii="Times New Roman" w:hAnsi="Times New Roman" w:cs="Times New Roman"/>
          <w:lang w:eastAsia="ru-RU"/>
        </w:rPr>
      </w:pPr>
      <w:r>
        <w:rPr>
          <w:rFonts w:hint="default" w:ascii="Times New Roman" w:hAnsi="Times New Roman" w:cs="Times New Roman"/>
          <w:lang w:eastAsia="ru-RU"/>
        </w:rPr>
        <w:t xml:space="preserve">2. Во-вторых, лидер не свободен от общества. Он по-прежнему член, и его обязанности возрастают. Это то, что дает ему право руководить и мотивировать всех поступать правильно. Повышение ответственного роста сосредоточено на ключевых направлениях деятельности. Важное объяснение - первый руководитель в своей карьере подвергает риску все: свое лицо, свою репутацию, свой голос, свой голос партнеров, перед командой компании, перед партнерами и фондами. </w:t>
      </w:r>
    </w:p>
    <w:p>
      <w:pPr>
        <w:rPr>
          <w:rFonts w:hint="default" w:ascii="Times New Roman" w:hAnsi="Times New Roman" w:cs="Times New Roman"/>
          <w:lang w:eastAsia="ru-RU"/>
        </w:rPr>
      </w:pPr>
      <w:r>
        <w:rPr>
          <w:rFonts w:hint="default" w:ascii="Times New Roman" w:hAnsi="Times New Roman" w:cs="Times New Roman"/>
          <w:lang w:eastAsia="ru-RU"/>
        </w:rPr>
        <w:t>Восточный лидер не освобождается от всего вышеперечисленного, и, если он потерпит неудачу, он не сможет переехать в другое место для новой должности, например, на Запад. А чтобы вернуть себе славу, он будет простым рабочим или инженером - «своим лицом».</w:t>
      </w:r>
    </w:p>
    <w:p>
      <w:pPr>
        <w:rPr>
          <w:rFonts w:hint="default" w:ascii="Times New Roman" w:hAnsi="Times New Roman" w:cs="Times New Roman"/>
          <w:lang w:eastAsia="ru-RU"/>
        </w:rPr>
      </w:pPr>
      <w:r>
        <w:rPr>
          <w:rFonts w:hint="default" w:ascii="Times New Roman" w:hAnsi="Times New Roman" w:cs="Times New Roman"/>
          <w:lang w:eastAsia="ru-RU"/>
        </w:rPr>
        <w:t>3. Менеджер первого уровня становится главой сообщества или группы для удовлетворения своих потребностей. В прошлом успех рассматривался как шаг к достижению желаемой цели.</w:t>
      </w:r>
    </w:p>
    <w:p>
      <w:pPr>
        <w:rPr>
          <w:rFonts w:hint="default" w:ascii="Times New Roman" w:hAnsi="Times New Roman" w:cs="Times New Roman"/>
          <w:lang w:eastAsia="ru-RU"/>
        </w:rPr>
      </w:pPr>
      <w:r>
        <w:rPr>
          <w:rFonts w:hint="default" w:ascii="Times New Roman" w:hAnsi="Times New Roman" w:cs="Times New Roman"/>
          <w:lang w:eastAsia="ru-RU"/>
        </w:rPr>
        <w:t>4. В этом отношении они полагались на концепцию человека Конфуция, такую как «благородный человек», и подражание древним людям необходимо для установления китайского лидерства.</w:t>
      </w:r>
    </w:p>
    <w:p>
      <w:pPr>
        <w:rPr>
          <w:rFonts w:hint="default" w:ascii="Times New Roman" w:hAnsi="Times New Roman" w:cs="Times New Roman"/>
          <w:lang w:eastAsia="ru-RU"/>
        </w:rPr>
      </w:pPr>
      <w:r>
        <w:rPr>
          <w:rFonts w:hint="default" w:ascii="Times New Roman" w:hAnsi="Times New Roman" w:cs="Times New Roman"/>
          <w:lang w:eastAsia="ru-RU"/>
        </w:rPr>
        <w:t>По словам Донга Фучжэна [40], следующие десять должностей помогут менеджерам оправдать улучшение своего обучения и станут более эффективными для Huawei.</w:t>
      </w:r>
    </w:p>
    <w:p>
      <w:pPr>
        <w:rPr>
          <w:rFonts w:hint="default" w:ascii="Times New Roman" w:hAnsi="Times New Roman" w:cs="Times New Roman"/>
          <w:lang w:eastAsia="ru-RU"/>
        </w:rPr>
      </w:pPr>
      <w:r>
        <w:rPr>
          <w:rFonts w:hint="default" w:ascii="Times New Roman" w:hAnsi="Times New Roman" w:cs="Times New Roman"/>
          <w:lang w:eastAsia="ru-RU"/>
        </w:rPr>
        <w:t>1. Нужно быть уверенным и позитивным. В любом деле, если вы вкладываете в это душу, вы должны понимать, «чего не делать» и «каким мыслям следовать». Однако концепция компилирования и компилирования таким образом никогда не была систематической философией. Настоящий лидер тренируется и развивается, исследует философию прогрессивной системы и доводит ее до совершенства.</w:t>
      </w:r>
    </w:p>
    <w:p>
      <w:pPr>
        <w:rPr>
          <w:rFonts w:hint="default" w:ascii="Times New Roman" w:hAnsi="Times New Roman" w:cs="Times New Roman"/>
          <w:lang w:eastAsia="ru-RU"/>
        </w:rPr>
      </w:pPr>
      <w:r>
        <w:rPr>
          <w:rFonts w:hint="default" w:ascii="Times New Roman" w:hAnsi="Times New Roman" w:cs="Times New Roman"/>
          <w:lang w:eastAsia="ru-RU"/>
        </w:rPr>
        <w:t>2. Необходимо любить свою работу и получать от нее удовольствие. Если сотрудникам действительно нравится руководить, даже в сложных ситуациях, их поведение будет сплоченным, способным решать проблемы и доставлять удовольствие.</w:t>
      </w:r>
    </w:p>
    <w:p>
      <w:pPr>
        <w:rPr>
          <w:rFonts w:hint="default" w:ascii="Times New Roman" w:hAnsi="Times New Roman" w:cs="Times New Roman"/>
          <w:lang w:eastAsia="ru-RU"/>
        </w:rPr>
      </w:pPr>
      <w:r>
        <w:rPr>
          <w:rFonts w:hint="default" w:ascii="Times New Roman" w:hAnsi="Times New Roman" w:cs="Times New Roman"/>
          <w:lang w:eastAsia="ru-RU"/>
        </w:rPr>
        <w:t>3. Необходимо развивать характер и чувство собственного достоинства. Если лидер не достигнет определенного уровня культуры и образования, подчиненные будут его ненавидеть.</w:t>
      </w:r>
    </w:p>
    <w:p>
      <w:pPr>
        <w:rPr>
          <w:rFonts w:hint="default" w:ascii="Times New Roman" w:hAnsi="Times New Roman" w:cs="Times New Roman"/>
          <w:lang w:eastAsia="ru-RU"/>
        </w:rPr>
      </w:pPr>
      <w:r>
        <w:rPr>
          <w:rFonts w:hint="default" w:ascii="Times New Roman" w:hAnsi="Times New Roman" w:cs="Times New Roman"/>
          <w:lang w:eastAsia="ru-RU"/>
        </w:rPr>
        <w:t>4. Главное качество руководителя - это любовь к людям.</w:t>
      </w:r>
    </w:p>
    <w:p>
      <w:pPr>
        <w:rPr>
          <w:rFonts w:hint="default" w:ascii="Times New Roman" w:hAnsi="Times New Roman" w:cs="Times New Roman"/>
          <w:lang w:eastAsia="ru-RU"/>
        </w:rPr>
      </w:pPr>
      <w:r>
        <w:rPr>
          <w:rFonts w:hint="default" w:ascii="Times New Roman" w:hAnsi="Times New Roman" w:cs="Times New Roman"/>
          <w:lang w:eastAsia="ru-RU"/>
        </w:rPr>
        <w:t xml:space="preserve">5. Необходимо быть активны в своей работе. Необходимо создать глубокую любовь и служить самим людям, глубина безграничного бизнеса. </w:t>
      </w:r>
    </w:p>
    <w:p>
      <w:pPr>
        <w:rPr>
          <w:rFonts w:hint="default" w:ascii="Times New Roman" w:hAnsi="Times New Roman" w:cs="Times New Roman"/>
          <w:lang w:eastAsia="ru-RU"/>
        </w:rPr>
      </w:pPr>
      <w:r>
        <w:rPr>
          <w:rFonts w:hint="default" w:ascii="Times New Roman" w:hAnsi="Times New Roman" w:cs="Times New Roman"/>
          <w:lang w:eastAsia="ru-RU"/>
        </w:rPr>
        <w:t>6. Необходимо быть счастливым и получать удовольствие. Лидер должен быть ярким человеком, то есть он будет не только оказывать положительное влияние на окружающих, но и постоянно следить за успехами своих подчиненных и вселять в них доверие.</w:t>
      </w:r>
    </w:p>
    <w:p>
      <w:pPr>
        <w:rPr>
          <w:rFonts w:hint="default" w:ascii="Times New Roman" w:hAnsi="Times New Roman" w:cs="Times New Roman"/>
          <w:lang w:eastAsia="ru-RU"/>
        </w:rPr>
      </w:pPr>
      <w:r>
        <w:rPr>
          <w:rFonts w:hint="default" w:ascii="Times New Roman" w:hAnsi="Times New Roman" w:cs="Times New Roman"/>
          <w:lang w:eastAsia="ru-RU"/>
        </w:rPr>
        <w:t>7. Нужно мечтать и создавать источник счастья. Высокие мечты человека увеличивают силу его влечения</w:t>
      </w:r>
    </w:p>
    <w:p>
      <w:pPr>
        <w:rPr>
          <w:rFonts w:hint="default" w:ascii="Times New Roman" w:hAnsi="Times New Roman" w:cs="Times New Roman"/>
          <w:lang w:eastAsia="ru-RU"/>
        </w:rPr>
      </w:pPr>
      <w:r>
        <w:rPr>
          <w:rFonts w:hint="default" w:ascii="Times New Roman" w:hAnsi="Times New Roman" w:cs="Times New Roman"/>
          <w:lang w:eastAsia="ru-RU"/>
        </w:rPr>
        <w:t>8. Нужно развивать здравый смысл и дальновидность. Человек, который пытается быть лидером, должен думать обо всем, что связано с его компанией: о продуктах, связанных с технологиями, проблемами бизнеса и стандартами управления. Ему должно быть интересно все, кроме собственной красоты</w:t>
      </w:r>
    </w:p>
    <w:p>
      <w:pPr>
        <w:rPr>
          <w:rFonts w:hint="default" w:ascii="Times New Roman" w:hAnsi="Times New Roman" w:cs="Times New Roman"/>
          <w:lang w:eastAsia="ru-RU"/>
        </w:rPr>
      </w:pPr>
      <w:r>
        <w:rPr>
          <w:rFonts w:hint="default" w:ascii="Times New Roman" w:hAnsi="Times New Roman" w:cs="Times New Roman"/>
          <w:lang w:eastAsia="ru-RU"/>
        </w:rPr>
        <w:t>9. Не останавливайтесь на своем развитии. Обязанности лидеров меняются по мере изменения их обстоятельств и обстоятельств.</w:t>
      </w:r>
    </w:p>
    <w:p>
      <w:pPr>
        <w:rPr>
          <w:rFonts w:hint="default" w:ascii="Times New Roman" w:hAnsi="Times New Roman" w:cs="Times New Roman"/>
          <w:lang w:eastAsia="ru-RU"/>
        </w:rPr>
      </w:pPr>
      <w:r>
        <w:rPr>
          <w:rFonts w:hint="default" w:ascii="Times New Roman" w:hAnsi="Times New Roman" w:cs="Times New Roman"/>
          <w:lang w:eastAsia="ru-RU"/>
        </w:rPr>
        <w:t>10. Заботьтесь о своем здоровье. Умение контролировать свою жизнь - одна из важнейших частей писем менеджера.</w:t>
      </w:r>
    </w:p>
    <w:p>
      <w:pPr>
        <w:rPr>
          <w:rFonts w:hint="default" w:ascii="Times New Roman" w:hAnsi="Times New Roman" w:cs="Times New Roman"/>
          <w:lang w:eastAsia="ru-RU"/>
        </w:rPr>
      </w:pPr>
      <w:r>
        <w:rPr>
          <w:rFonts w:hint="default" w:ascii="Times New Roman" w:hAnsi="Times New Roman" w:cs="Times New Roman"/>
          <w:lang w:eastAsia="ru-RU"/>
        </w:rPr>
        <w:t>Дун Фуцзин подчеркивает, что лидерство не дается человеку от рождения. Это просто результат его собственных усилий, стремления к знаниям, усилия воли и состояния действия. Этот момент также лежит в политике Китая, которым руководствуется то или иное поведение китайских лидеров.</w:t>
      </w:r>
    </w:p>
    <w:p>
      <w:pPr>
        <w:rPr>
          <w:rFonts w:hint="default" w:ascii="Times New Roman" w:hAnsi="Times New Roman" w:cs="Times New Roman"/>
          <w:lang w:eastAsia="ru-RU"/>
        </w:rPr>
      </w:pPr>
      <w:r>
        <w:rPr>
          <w:rFonts w:hint="default" w:ascii="Times New Roman" w:hAnsi="Times New Roman" w:cs="Times New Roman"/>
          <w:lang w:eastAsia="ru-RU"/>
        </w:rPr>
        <w:t>Теперь рассмотрим результаты сравнительного исследования становления высокопоставленных административных лиц в Китае и России с точки зрения образования и статус-кво по определенному количеству баллов. Система управления данными основана на концепциях и основах предыдущих разделов.</w:t>
      </w:r>
    </w:p>
    <w:p>
      <w:pPr>
        <w:rPr>
          <w:rFonts w:hint="default" w:ascii="Times New Roman" w:hAnsi="Times New Roman" w:cs="Times New Roman"/>
          <w:lang w:eastAsia="ru-RU"/>
        </w:rPr>
      </w:pPr>
      <w:r>
        <w:rPr>
          <w:rFonts w:hint="default" w:ascii="Times New Roman" w:hAnsi="Times New Roman" w:cs="Times New Roman"/>
          <w:lang w:eastAsia="ru-RU"/>
        </w:rPr>
        <w:t>Опрос, проведенный с точки зрения таких показателей, как качество работы и потребность в вознаграждении, показывает, что российская администрация высокого уровня хочет зарабатывать больше с точки зрения качества выполняемой работы. В отличие от России, этот Китай совсем другой. Китайские лидеры стремятся к эффективности и авторитету. Награда для них - не конечный результат.</w:t>
      </w:r>
    </w:p>
    <w:p>
      <w:pPr>
        <w:rPr>
          <w:rFonts w:hint="default" w:ascii="Times New Roman" w:hAnsi="Times New Roman" w:cs="Times New Roman"/>
          <w:lang w:eastAsia="ru-RU"/>
        </w:rPr>
      </w:pPr>
      <w:r>
        <w:rPr>
          <w:rFonts w:hint="default" w:ascii="Times New Roman" w:hAnsi="Times New Roman" w:cs="Times New Roman"/>
          <w:lang w:eastAsia="ru-RU"/>
        </w:rPr>
        <w:t>Тест основан на средней успешности и производительности сотрудников в аналогичном тесте в соответствии с моделью Huawei. показал, что компании связаны таким образом, что китайские предприятия очень хорошо умеют создавать управленческий персонал. Их международная квалификация позволяет им общаться и принимать решения.</w:t>
      </w:r>
    </w:p>
    <w:p>
      <w:pPr>
        <w:rPr>
          <w:rFonts w:hint="default" w:ascii="Times New Roman" w:hAnsi="Times New Roman" w:cs="Times New Roman"/>
          <w:lang w:eastAsia="ru-RU"/>
        </w:rPr>
      </w:pPr>
      <w:r>
        <w:rPr>
          <w:rFonts w:hint="default" w:ascii="Times New Roman" w:hAnsi="Times New Roman" w:cs="Times New Roman"/>
          <w:lang w:eastAsia="ru-RU"/>
        </w:rPr>
        <w:t>Деловая культура — это вопрос стратегии расширения и расширения возможностей бизнеса, важная часть деловой конкуренции. Хорошая деловая культура — это духовная основа и источник силы для долгосрочного развития бизнеса.</w:t>
      </w:r>
    </w:p>
    <w:p>
      <w:pPr>
        <w:rPr>
          <w:rFonts w:hint="default" w:ascii="Times New Roman" w:hAnsi="Times New Roman" w:cs="Times New Roman"/>
          <w:lang w:eastAsia="ru-RU"/>
        </w:rPr>
      </w:pPr>
      <w:r>
        <w:rPr>
          <w:rFonts w:hint="default" w:ascii="Times New Roman" w:hAnsi="Times New Roman" w:cs="Times New Roman"/>
          <w:lang w:eastAsia="ru-RU"/>
        </w:rPr>
        <w:t>Далее рассмотрим такие факторы, как создание конкурентных преимуществ компании с точки зрения деловых качеств. Здесь можно увидеть, что китайские компании имеют или менее успешны в создании конкурентных преимуществ в торговле и конкуренции с западными странами, чем китайские компании.  В рамках бизнеса ключом к решению проблемы создания деловой культуры является, прежде всего, формулирование идей и признание схожести основных ценностей сотрудников и бизнеса. Этот тип мышления заключается не только в усвоении основных концепций бизнеса или их запоминании и чтении. Он также касается признания и принятия культурной концепции сотрудниками, но также требует от сотрудников полной и твердой поддержки основных ценностей деловой культуры и реализации своего повседневного поведения.</w:t>
      </w:r>
    </w:p>
    <w:p>
      <w:pPr>
        <w:rPr>
          <w:rFonts w:hint="default" w:ascii="Times New Roman" w:hAnsi="Times New Roman" w:cs="Times New Roman"/>
          <w:lang w:eastAsia="ru-RU"/>
        </w:rPr>
      </w:pPr>
      <w:r>
        <w:rPr>
          <w:rFonts w:hint="default" w:ascii="Times New Roman" w:hAnsi="Times New Roman" w:cs="Times New Roman"/>
          <w:lang w:eastAsia="ru-RU"/>
        </w:rPr>
        <w:t>Поэтому внедрение бизнес-культуры — это плановый проект. Вкратце, это способ продвижения, проникновения, изучения и развития культурных теорий, но в целом это процесс роста бизнеса и долгосрочный процесс эволюции. Он включает три концепции или три звена: трансформация деловой культуры от последней бизнес-идеи к видению, согласованному всеми сотрудниками; от девиза эмоционального уровня к правилам институционального уровня; от девиза и институциональных правил, напечатанных на бумаге и повешенных на стене, до поведения каждого. При этом системные риски с точки зрения внешних и внутренних воздействий практически одинаковы. Китайские компании настроены против западных компаний и их управленческих групп. Российские руководители также хотят противостоять западным компаниям, чтобы создать свой собственный бизнес и конкурентный рынок.</w:t>
      </w:r>
    </w:p>
    <w:p>
      <w:pPr>
        <w:rPr>
          <w:rFonts w:hint="default" w:ascii="Times New Roman" w:hAnsi="Times New Roman" w:cs="Times New Roman"/>
          <w:lang w:eastAsia="ru-RU"/>
        </w:rPr>
      </w:pPr>
      <w:r>
        <w:rPr>
          <w:rFonts w:hint="default" w:ascii="Times New Roman" w:hAnsi="Times New Roman" w:cs="Times New Roman"/>
          <w:lang w:eastAsia="ru-RU"/>
        </w:rPr>
        <w:t>Таким образом, с социальной точки зрения китайский лидер — это «хороший человек», «качественный человек», который стремится к совершенствованию во имя других, подчеркивая порядок, семейные ценности и сохраняя культуру. Прежде всего, необходима комплексная организация для оповещения сотрудников. Посредством языковых конференций и сборников широкая, всесторонняя и всесторонняя реклама делается в форме рекламных щитов, досок, досок, брошюр, радио, слайдов и т. д. Для продвижения деловой культуры. Благодаря точным и стандартным размерам концепции, на основе того, что все сотрудники могут сформировать начальное понимание логотипа и бизнес-концепции, так что содержание, структура и значение традиционной бизнес-структуры могут создать общую идею. эмоции в сознании сотрудников.</w:t>
      </w:r>
    </w:p>
    <w:p>
      <w:pPr>
        <w:rPr>
          <w:rFonts w:hint="default" w:ascii="Times New Roman" w:hAnsi="Times New Roman" w:cs="Times New Roman"/>
          <w:lang w:eastAsia="ru-RU"/>
        </w:rPr>
      </w:pPr>
      <w:r>
        <w:rPr>
          <w:rFonts w:hint="default" w:ascii="Times New Roman" w:hAnsi="Times New Roman" w:cs="Times New Roman"/>
          <w:lang w:eastAsia="ru-RU"/>
        </w:rPr>
        <w:t>Во-вторых, вам необходимо усилить обучение и известность, а также повысить осведомленность персонала. Традиционные инструменты бизнес-маркетинга, такие как руководство для сотрудника, необходимо подготовить и распространить среди каждого сотрудника. Необходимо использовать базовое образование, проводить временные собрания, чтобы сосредоточиться на обучении, обсуждениях и обмене опытом, написании опыта обучения и т. д. Для углубления понимания и понимания когнитивной системы бизнеса, этики и системы восприятия, а также глубины. понимать и осознавать важность и огромное влияние построения корпоративной культуры.</w:t>
      </w:r>
    </w:p>
    <w:p>
      <w:pPr>
        <w:rPr>
          <w:rFonts w:hint="default" w:ascii="Times New Roman" w:hAnsi="Times New Roman" w:cs="Times New Roman"/>
          <w:lang w:eastAsia="ru-RU"/>
        </w:rPr>
      </w:pPr>
      <w:r>
        <w:rPr>
          <w:rFonts w:hint="default" w:ascii="Times New Roman" w:hAnsi="Times New Roman" w:cs="Times New Roman"/>
          <w:lang w:eastAsia="ru-RU"/>
        </w:rPr>
        <w:t>Это необходимо для того, чтобы заложить фундамент культурного строительства. Например, Билл Гейтс, президент Microsoft, сказал: «Знакомство с компанией - важный урок для каждого сотрудника, потому что только если вы знаете статус компании».</w:t>
      </w:r>
    </w:p>
    <w:p>
      <w:pPr>
        <w:rPr>
          <w:rFonts w:hint="default" w:ascii="Times New Roman" w:hAnsi="Times New Roman" w:cs="Times New Roman"/>
          <w:lang w:eastAsia="ru-RU"/>
        </w:rPr>
      </w:pPr>
      <w:r>
        <w:rPr>
          <w:rFonts w:hint="default" w:ascii="Times New Roman" w:hAnsi="Times New Roman" w:cs="Times New Roman"/>
          <w:lang w:eastAsia="ru-RU"/>
        </w:rPr>
        <w:t>Менеджмент и высшее руководство — это высший уровень управления бизнесом, и культурное развитие стало важной частью развития бизнеса. Поиск правильной точки входа - ключ к культурному признанию.</w:t>
      </w:r>
    </w:p>
    <w:p>
      <w:pPr>
        <w:rPr>
          <w:rFonts w:hint="default" w:ascii="Times New Roman" w:hAnsi="Times New Roman" w:cs="Times New Roman"/>
          <w:lang w:eastAsia="ru-RU"/>
        </w:rPr>
      </w:pPr>
      <w:r>
        <w:rPr>
          <w:rFonts w:hint="default" w:ascii="Times New Roman" w:hAnsi="Times New Roman" w:cs="Times New Roman"/>
          <w:lang w:eastAsia="ru-RU"/>
        </w:rPr>
        <w:t>Huawei должна придерживаться концепции «системы, ориентированной на человека», принимая ее за отправную точку и повышая качество всех сотрудников, уделяя особое внимание профессиональному развитию, профессиональной этике, конкурентоспособности и командному духу. Для всех сотрудников и всегда. улучшить конкуренцию в сфере основного бизнеса.</w:t>
      </w:r>
    </w:p>
    <w:p>
      <w:pPr>
        <w:rPr>
          <w:rFonts w:hint="default" w:ascii="Times New Roman" w:hAnsi="Times New Roman" w:cs="Times New Roman"/>
          <w:lang w:eastAsia="ru-RU"/>
        </w:rPr>
      </w:pPr>
      <w:r>
        <w:rPr>
          <w:rFonts w:hint="default" w:ascii="Times New Roman" w:hAnsi="Times New Roman" w:cs="Times New Roman"/>
          <w:lang w:eastAsia="ru-RU"/>
        </w:rPr>
        <w:t>1. Необходимо повысить качество управленческой команды.</w:t>
      </w:r>
    </w:p>
    <w:p>
      <w:pPr>
        <w:rPr>
          <w:rFonts w:hint="default" w:ascii="Times New Roman" w:hAnsi="Times New Roman" w:cs="Times New Roman"/>
          <w:lang w:eastAsia="ru-RU"/>
        </w:rPr>
      </w:pPr>
      <w:r>
        <w:rPr>
          <w:rFonts w:hint="default" w:ascii="Times New Roman" w:hAnsi="Times New Roman" w:cs="Times New Roman"/>
          <w:lang w:eastAsia="ru-RU"/>
        </w:rPr>
        <w:t xml:space="preserve">«Результаты указывают на успех или неудачу» — это девиз, которому верит </w:t>
      </w:r>
      <w:r>
        <w:rPr>
          <w:rFonts w:hint="default" w:ascii="Times New Roman" w:hAnsi="Times New Roman" w:cs="Times New Roman"/>
          <w:lang w:val="en-US" w:eastAsia="ru-RU"/>
        </w:rPr>
        <w:t>Huawei</w:t>
      </w:r>
      <w:r>
        <w:rPr>
          <w:rFonts w:hint="default" w:ascii="Times New Roman" w:hAnsi="Times New Roman" w:cs="Times New Roman"/>
          <w:lang w:eastAsia="ru-RU"/>
        </w:rPr>
        <w:t>. Они всегда присутствуют в производстве, продажах и услугах по продаже современных продуктов и, наконец, входят в число 500 лучших в мире. Этот пример говорит нам, что люди обращают внимание на любую точку зрения. Качество продукции и развитие бизнеса в конечном итоге зависят от качества каждого сотрудника.</w:t>
      </w:r>
    </w:p>
    <w:p>
      <w:pPr>
        <w:rPr>
          <w:rFonts w:hint="default" w:ascii="Times New Roman" w:hAnsi="Times New Roman" w:cs="Times New Roman"/>
          <w:lang w:eastAsia="ru-RU"/>
        </w:rPr>
      </w:pPr>
      <w:r>
        <w:rPr>
          <w:rFonts w:hint="default" w:ascii="Times New Roman" w:hAnsi="Times New Roman" w:cs="Times New Roman"/>
          <w:lang w:eastAsia="ru-RU"/>
        </w:rPr>
        <w:t>2. Необходимо повысить производительность.</w:t>
      </w:r>
    </w:p>
    <w:p>
      <w:pPr>
        <w:rPr>
          <w:rFonts w:hint="default" w:ascii="Times New Roman" w:hAnsi="Times New Roman" w:cs="Times New Roman"/>
          <w:lang w:eastAsia="ru-RU"/>
        </w:rPr>
      </w:pPr>
      <w:r>
        <w:rPr>
          <w:rFonts w:hint="default" w:ascii="Times New Roman" w:hAnsi="Times New Roman" w:cs="Times New Roman"/>
          <w:lang w:eastAsia="ru-RU"/>
        </w:rPr>
        <w:t>Необходимо обратить внимание на повышение общих операционных навыков бизнес-персонала. Чтобы улучшить общие операционные навыки делового персонала, в процессе найма следует выбирать, с одной стороны, тех, кто имеет большой опыт работы, а с другой стороны, необходимо проводить постоянное поведенческое обучение внутри предприятия, особенно посредством обучения. лидерские качества и оценка использования профессиональных навыков.</w:t>
      </w:r>
    </w:p>
    <w:p>
      <w:pPr>
        <w:rPr>
          <w:rFonts w:hint="default" w:ascii="Times New Roman" w:hAnsi="Times New Roman" w:cs="Times New Roman"/>
          <w:lang w:eastAsia="ru-RU"/>
        </w:rPr>
      </w:pPr>
      <w:r>
        <w:rPr>
          <w:rFonts w:hint="default" w:ascii="Times New Roman" w:hAnsi="Times New Roman" w:cs="Times New Roman"/>
          <w:lang w:eastAsia="ru-RU"/>
        </w:rPr>
        <w:t>Руководители высшего звена преуспевают в теоретической и практической подготовке. Все отделы на всех уровнях должны активно устанавливать стандарты для обеспечения обучения и стандартов обучения сотрудников. Люди также должны продолжать повышать свое качество на всех уровнях, добровольно обучаясь и постепенно развивая свои рабочие навыки в области дальнейшего образования и физической подготовки.</w:t>
      </w:r>
    </w:p>
    <w:p>
      <w:pPr>
        <w:rPr>
          <w:rFonts w:hint="default" w:ascii="Times New Roman" w:hAnsi="Times New Roman" w:cs="Times New Roman"/>
          <w:lang w:eastAsia="ru-RU"/>
        </w:rPr>
      </w:pPr>
      <w:r>
        <w:rPr>
          <w:rFonts w:hint="default" w:ascii="Times New Roman" w:hAnsi="Times New Roman" w:cs="Times New Roman"/>
          <w:lang w:eastAsia="ru-RU"/>
        </w:rPr>
        <w:t>Успешный менеджер должен быть активным пользователем построения деловой культуры. За исключением исполнительной власти, все напрасно. Ценности бизнеса, основанные на источнике, являются ценностью предпринимателей. Только когда топ-менеджеры практикуют, стремятся поощрять и объединять мышление лидеров с осторожной практикой рабочих и объединять то же самое, где можно построить бизнес-культуру.</w:t>
      </w:r>
    </w:p>
    <w:p>
      <w:pPr>
        <w:rPr>
          <w:rFonts w:hint="default" w:ascii="Times New Roman" w:hAnsi="Times New Roman" w:cs="Times New Roman"/>
          <w:lang w:eastAsia="ru-RU"/>
        </w:rPr>
      </w:pPr>
      <w:r>
        <w:rPr>
          <w:rFonts w:hint="default" w:ascii="Times New Roman" w:hAnsi="Times New Roman" w:cs="Times New Roman"/>
          <w:lang w:eastAsia="ru-RU"/>
        </w:rPr>
        <w:t>Участие в построении деловой культуры — это долгосрочная цель, которая не может быть достигнута в одночасье, не говоря уже о стремлении к краткосрочному успеху.</w:t>
      </w:r>
    </w:p>
    <w:p>
      <w:pPr>
        <w:rPr>
          <w:rFonts w:hint="default" w:ascii="Times New Roman" w:hAnsi="Times New Roman" w:cs="Times New Roman"/>
          <w:lang w:eastAsia="ru-RU"/>
        </w:rPr>
      </w:pPr>
      <w:r>
        <w:rPr>
          <w:rFonts w:hint="default" w:ascii="Times New Roman" w:hAnsi="Times New Roman" w:cs="Times New Roman"/>
          <w:lang w:eastAsia="ru-RU"/>
        </w:rPr>
        <w:t>В процессе продвижения бизнес-культуры Huawei необходимо вводить новшества, постоянно развиваться, разрабатывать разные подходы и подходы, а также разрабатывать способ урегулирования культуры с разных точек зрения и контекстов.</w:t>
      </w:r>
    </w:p>
    <w:p>
      <w:pPr>
        <w:rPr>
          <w:rFonts w:hint="default" w:ascii="Times New Roman" w:hAnsi="Times New Roman" w:cs="Times New Roman"/>
          <w:lang w:eastAsia="ru-RU"/>
        </w:rPr>
      </w:pPr>
      <w:r>
        <w:rPr>
          <w:rFonts w:hint="default" w:ascii="Times New Roman" w:hAnsi="Times New Roman" w:cs="Times New Roman"/>
          <w:lang w:eastAsia="ru-RU"/>
        </w:rPr>
        <w:t>1. Необходимо улучшить культурную жизнь и проявить личный интерес.</w:t>
      </w:r>
    </w:p>
    <w:p>
      <w:pPr>
        <w:rPr>
          <w:rFonts w:hint="default" w:ascii="Times New Roman" w:hAnsi="Times New Roman" w:cs="Times New Roman"/>
          <w:lang w:eastAsia="ru-RU"/>
        </w:rPr>
      </w:pPr>
      <w:r>
        <w:rPr>
          <w:rFonts w:hint="default" w:ascii="Times New Roman" w:hAnsi="Times New Roman" w:cs="Times New Roman"/>
          <w:lang w:eastAsia="ru-RU"/>
        </w:rPr>
        <w:t>Чтобы воплотить нашу культуру в жизнь, мы должны сосредоточиться на людях и создать для сотрудников максимально комфортную рабочую и жилую среду. Создавайте культурные и спортивные объекты и обогащайте бизнес</w:t>
      </w:r>
    </w:p>
    <w:p>
      <w:pPr>
        <w:rPr>
          <w:rFonts w:hint="default" w:ascii="Times New Roman" w:hAnsi="Times New Roman" w:cs="Times New Roman"/>
          <w:lang w:eastAsia="ru-RU"/>
        </w:rPr>
      </w:pPr>
      <w:r>
        <w:rPr>
          <w:rFonts w:hint="default" w:ascii="Times New Roman" w:hAnsi="Times New Roman" w:cs="Times New Roman"/>
          <w:lang w:eastAsia="ru-RU"/>
        </w:rPr>
        <w:t>Материальная культура и духовная жизнь индустриальной культуры обеспечивают комфорт для здоровья и благополучия рабочих.</w:t>
      </w:r>
    </w:p>
    <w:p>
      <w:pPr>
        <w:rPr>
          <w:rFonts w:hint="default" w:ascii="Times New Roman" w:hAnsi="Times New Roman" w:cs="Times New Roman"/>
          <w:lang w:eastAsia="ru-RU"/>
        </w:rPr>
      </w:pPr>
      <w:r>
        <w:rPr>
          <w:rFonts w:hint="default" w:ascii="Times New Roman" w:hAnsi="Times New Roman" w:cs="Times New Roman"/>
          <w:lang w:eastAsia="ru-RU"/>
        </w:rPr>
        <w:t>Необходимо создать культурную среду, полную надежды и любви, чтобы сотрудники могли объединяться и быть сплоченными, дружелюбными, эмоциональными, возвышенными, активно участвовать в построении деловой культуры и способствовать гармоничному развитию бизнеса.</w:t>
      </w:r>
    </w:p>
    <w:p>
      <w:pPr>
        <w:rPr>
          <w:rFonts w:hint="default" w:ascii="Times New Roman" w:hAnsi="Times New Roman" w:cs="Times New Roman"/>
          <w:lang w:eastAsia="ru-RU"/>
        </w:rPr>
      </w:pPr>
      <w:r>
        <w:rPr>
          <w:rFonts w:hint="default" w:ascii="Times New Roman" w:hAnsi="Times New Roman" w:cs="Times New Roman"/>
          <w:lang w:eastAsia="ru-RU"/>
        </w:rPr>
        <w:t>Одним из наиболее успешных примеров китайского бизнеса в 1980-х годах было создание культурной среды, полной надежды и любви к бизнесу.</w:t>
      </w:r>
    </w:p>
    <w:p>
      <w:pPr>
        <w:rPr>
          <w:rFonts w:hint="default" w:ascii="Times New Roman" w:hAnsi="Times New Roman" w:cs="Times New Roman"/>
          <w:lang w:eastAsia="ru-RU"/>
        </w:rPr>
      </w:pPr>
      <w:r>
        <w:rPr>
          <w:rFonts w:hint="default" w:ascii="Times New Roman" w:hAnsi="Times New Roman" w:cs="Times New Roman"/>
          <w:lang w:eastAsia="ru-RU"/>
        </w:rPr>
        <w:t>2. Существует необходимость в усилении институционального строительства учреждения и усилении корпоративного управления.</w:t>
      </w:r>
    </w:p>
    <w:p>
      <w:pPr>
        <w:rPr>
          <w:rFonts w:hint="default" w:ascii="Times New Roman" w:hAnsi="Times New Roman" w:cs="Times New Roman"/>
          <w:lang w:eastAsia="ru-RU"/>
        </w:rPr>
      </w:pPr>
      <w:r>
        <w:rPr>
          <w:rFonts w:hint="default" w:ascii="Times New Roman" w:hAnsi="Times New Roman" w:cs="Times New Roman"/>
          <w:lang w:eastAsia="ru-RU"/>
        </w:rPr>
        <w:t>Порядок и стиль — это форма культуры. В процессе продвижения производства деловой культуры предприятия должны создать надлежащую систему управления бизнесом, то есть превратить материальный объект в материальный, гибкий и сложный, установить сбалансированный и последовательный подход и обеспечить надежную систему для непрерывного развития, деловой культуры.</w:t>
      </w:r>
    </w:p>
    <w:p>
      <w:pPr>
        <w:rPr>
          <w:rFonts w:hint="default" w:ascii="Times New Roman" w:hAnsi="Times New Roman" w:cs="Times New Roman"/>
          <w:lang w:eastAsia="ru-RU"/>
        </w:rPr>
      </w:pPr>
      <w:r>
        <w:rPr>
          <w:rFonts w:hint="default" w:ascii="Times New Roman" w:hAnsi="Times New Roman" w:cs="Times New Roman"/>
          <w:lang w:eastAsia="ru-RU"/>
        </w:rPr>
        <w:t>Китайский административный персонал должен ратифицировать основы политики и улучшить деловую практику. При разработке бизнес-плана мы должны придерживаться последовательного подхода и не менять его ежедневно, чтобы менеджер мог внимательно следовать этому руководству.</w:t>
      </w:r>
    </w:p>
    <w:p>
      <w:pPr>
        <w:rPr>
          <w:rFonts w:hint="default" w:ascii="Times New Roman" w:hAnsi="Times New Roman" w:cs="Times New Roman"/>
          <w:lang w:eastAsia="ru-RU"/>
        </w:rPr>
      </w:pPr>
      <w:r>
        <w:rPr>
          <w:rFonts w:hint="default" w:ascii="Times New Roman" w:hAnsi="Times New Roman" w:cs="Times New Roman"/>
          <w:lang w:eastAsia="ru-RU"/>
        </w:rPr>
        <w:t>В то же время в крупных бизнес-сетях необходимо найти несколько основных направлений, чтобы прояснить каждую операцию бизнес-деятельности в соответствии с реальной бизнес-ситуацией, упростить сложность, упростить вещи и использовать мотивационный подход. Задача производителя - дать понять производителю, что делать, а что не делать.</w:t>
      </w:r>
    </w:p>
    <w:p>
      <w:pPr>
        <w:rPr>
          <w:rFonts w:hint="default" w:ascii="Times New Roman" w:hAnsi="Times New Roman" w:cs="Times New Roman"/>
          <w:lang w:eastAsia="ru-RU"/>
        </w:rPr>
      </w:pPr>
      <w:r>
        <w:rPr>
          <w:rFonts w:hint="default" w:ascii="Times New Roman" w:hAnsi="Times New Roman" w:cs="Times New Roman"/>
          <w:lang w:eastAsia="ru-RU"/>
        </w:rPr>
        <w:t>Это может вынудить руководство бизнеса продолжать разработку научных и институциональных рекомендаций и привнести бизнес-культуру в более разнообразную бизнес-среду.</w:t>
      </w:r>
    </w:p>
    <w:p>
      <w:pPr>
        <w:rPr>
          <w:rFonts w:hint="default" w:ascii="Times New Roman" w:hAnsi="Times New Roman" w:cs="Times New Roman"/>
          <w:lang w:eastAsia="ru-RU"/>
        </w:rPr>
      </w:pPr>
      <w:r>
        <w:rPr>
          <w:rFonts w:hint="default" w:ascii="Times New Roman" w:hAnsi="Times New Roman" w:cs="Times New Roman"/>
          <w:lang w:eastAsia="ru-RU"/>
        </w:rPr>
        <w:t>3. Продвигать бизнес-культуру и улучшать деловой имидж.</w:t>
      </w:r>
    </w:p>
    <w:p>
      <w:pPr>
        <w:rPr>
          <w:rFonts w:hint="default" w:ascii="Times New Roman" w:hAnsi="Times New Roman" w:cs="Times New Roman"/>
          <w:lang w:eastAsia="ru-RU"/>
        </w:rPr>
      </w:pPr>
      <w:r>
        <w:rPr>
          <w:rFonts w:hint="default" w:ascii="Times New Roman" w:hAnsi="Times New Roman" w:cs="Times New Roman"/>
          <w:lang w:eastAsia="ru-RU"/>
        </w:rPr>
        <w:t>Распространение идей бизнес-культуры за рубежом — это не только необходимость улучшения имиджа бизнеса и структуры сети, но и необходимость мотивировать и мотивировать внутренний бизнес-персонал.</w:t>
      </w:r>
    </w:p>
    <w:p>
      <w:pPr>
        <w:rPr>
          <w:rFonts w:hint="default" w:ascii="Times New Roman" w:hAnsi="Times New Roman" w:cs="Times New Roman"/>
          <w:lang w:eastAsia="ru-RU"/>
        </w:rPr>
      </w:pPr>
      <w:r>
        <w:rPr>
          <w:rFonts w:hint="default" w:ascii="Times New Roman" w:hAnsi="Times New Roman" w:cs="Times New Roman"/>
          <w:lang w:eastAsia="ru-RU"/>
        </w:rPr>
        <w:t>Работая над своей позитивной приверженностью социальной ответственности и «позитивно говоря» о культурных идеях и культурных влияниях, компании будут создавать положительный имидж в обществе, и сотрудники будут гордиться тем, что являются частью посередине, поэтому они полностью пробуждают свой внутренний энтузиазм и креативность.</w:t>
      </w:r>
    </w:p>
    <w:p>
      <w:pPr>
        <w:rPr>
          <w:rFonts w:hint="default" w:ascii="Times New Roman" w:hAnsi="Times New Roman" w:cs="Times New Roman"/>
          <w:lang w:eastAsia="ru-RU"/>
        </w:rPr>
      </w:pPr>
      <w:r>
        <w:rPr>
          <w:rFonts w:hint="default" w:ascii="Times New Roman" w:hAnsi="Times New Roman" w:cs="Times New Roman"/>
          <w:lang w:eastAsia="ru-RU"/>
        </w:rPr>
        <w:t>4. Необходимо улучшить психическое здоровье сотрудников и повысить эффективность труда.</w:t>
      </w:r>
    </w:p>
    <w:p>
      <w:pPr>
        <w:rPr>
          <w:rFonts w:hint="default" w:ascii="Times New Roman" w:hAnsi="Times New Roman" w:cs="Times New Roman"/>
          <w:lang w:eastAsia="ru-RU"/>
        </w:rPr>
      </w:pPr>
      <w:r>
        <w:rPr>
          <w:rFonts w:hint="default" w:ascii="Times New Roman" w:hAnsi="Times New Roman" w:cs="Times New Roman"/>
          <w:lang w:eastAsia="ru-RU"/>
        </w:rPr>
        <w:t>Следовательно, важным шагом к краху деловой культуры является улучшение психологической модели рабочих, чтобы развитая культура могла противостоять негативной культуре и устранить ее.</w:t>
      </w:r>
    </w:p>
    <w:p>
      <w:pPr>
        <w:rPr>
          <w:rFonts w:hint="default" w:ascii="Times New Roman" w:hAnsi="Times New Roman" w:cs="Times New Roman"/>
          <w:lang w:eastAsia="ru-RU"/>
        </w:rPr>
      </w:pPr>
      <w:r>
        <w:rPr>
          <w:rFonts w:hint="default" w:ascii="Times New Roman" w:hAnsi="Times New Roman" w:cs="Times New Roman"/>
          <w:lang w:eastAsia="ru-RU"/>
        </w:rPr>
        <w:t xml:space="preserve">Компаниям необходимо разработать подход, ориентированный на человека, поощрять положительные отзывы, высокую производительность и превосходство, а также стимулировать маркетинг с добавленной стоимостью, чтобы трудолюбивые сотрудники могли получать много материальных вознаграждений, удовлетворяя их глубокие духовные потребности и повышая лояльность сотрудников. </w:t>
      </w:r>
    </w:p>
    <w:p>
      <w:pPr>
        <w:rPr>
          <w:rFonts w:hint="default" w:ascii="Times New Roman" w:hAnsi="Times New Roman" w:cs="Times New Roman"/>
          <w:lang w:eastAsia="ru-RU"/>
        </w:rPr>
      </w:pPr>
      <w:r>
        <w:rPr>
          <w:rFonts w:hint="default" w:ascii="Times New Roman" w:hAnsi="Times New Roman" w:cs="Times New Roman"/>
          <w:lang w:eastAsia="ru-RU"/>
        </w:rPr>
        <w:t>Для достижения эффективной административной работы необходимо иметь желание создать критическое видение, сформулировать видение общего бизнеса и индивидуального развития сотрудников, определить направление и цель общего роста персонала. и предприятия, чтобы сотрудники имели сильное чувство причастности и ответственности в бизнесе, добровольно внося свой вклад в свою порядочность и таланты в развитии бизнеса, стали конкурентами в бизнесе. Практическая практика руководства для менеджмента представляет собой смесь культурных и духовных реалий, созданных предприятиями в сфере производства, эксплуатации и управления на определенных социальных и исторических уровнях. В частности, говоря об общей осведомленности сотрудников, идеях, деловой этике, деловой этике, этике, деловой этике, этике, управлении бизнесом, культурной среде, бизнес-продуктах - среди них есть важные ценности, это основа деловой культуры. В целом ученые считают, что у него пять функций, а именно целенаправленная работа, сотрудничество, функция интеграции, функция блокировки и функция влияния.</w:t>
      </w:r>
    </w:p>
    <w:p>
      <w:pPr>
        <w:rPr>
          <w:rFonts w:hint="default" w:ascii="Times New Roman" w:hAnsi="Times New Roman" w:cs="Times New Roman"/>
          <w:lang w:eastAsia="ru-RU"/>
        </w:rPr>
      </w:pPr>
      <w:r>
        <w:rPr>
          <w:rFonts w:hint="default" w:ascii="Times New Roman" w:hAnsi="Times New Roman" w:cs="Times New Roman"/>
          <w:lang w:eastAsia="ru-RU"/>
        </w:rPr>
        <w:t xml:space="preserve">Таким образом, предложенные идеи позволят осуществить триединство системы развития персонала компании </w:t>
      </w:r>
      <w:r>
        <w:rPr>
          <w:rFonts w:hint="default" w:ascii="Times New Roman" w:hAnsi="Times New Roman" w:cs="Times New Roman"/>
          <w:lang w:val="en-US" w:eastAsia="ru-RU"/>
        </w:rPr>
        <w:t>Huawei</w:t>
      </w:r>
      <w:r>
        <w:rPr>
          <w:rFonts w:hint="default" w:ascii="Times New Roman" w:hAnsi="Times New Roman" w:cs="Times New Roman"/>
          <w:lang w:eastAsia="ru-RU"/>
        </w:rPr>
        <w:t xml:space="preserve"> за счет социализации, обучения и повышения квалификации для обеспечения устойчивого развития, снижения социальной стратификации и дисперсии, а также за счет повышения корпоративно-социальной ответственности персонала за каждого члена его команды.</w:t>
      </w:r>
    </w:p>
    <w:p>
      <w:pPr>
        <w:ind w:firstLine="0"/>
        <w:contextualSpacing w:val="0"/>
        <w:rPr>
          <w:rFonts w:hint="default" w:ascii="Times New Roman" w:hAnsi="Times New Roman" w:cs="Times New Roman"/>
        </w:rPr>
      </w:pPr>
      <w:r>
        <w:rPr>
          <w:rFonts w:hint="default" w:ascii="Times New Roman" w:hAnsi="Times New Roman" w:cs="Times New Roman"/>
        </w:rPr>
        <w:br w:type="page"/>
      </w:r>
    </w:p>
    <w:p>
      <w:pPr>
        <w:pStyle w:val="2"/>
        <w:rPr>
          <w:rFonts w:hint="default" w:ascii="Times New Roman" w:hAnsi="Times New Roman" w:cs="Times New Roman"/>
        </w:rPr>
      </w:pPr>
      <w:bookmarkStart w:id="19" w:name="_Toc86919095"/>
      <w:r>
        <w:rPr>
          <w:rFonts w:hint="default" w:ascii="Times New Roman" w:hAnsi="Times New Roman" w:cs="Times New Roman"/>
        </w:rPr>
        <w:t>ЗАКЛЮЧЕНИЕ</w:t>
      </w:r>
      <w:bookmarkEnd w:id="19"/>
    </w:p>
    <w:p>
      <w:pPr>
        <w:rPr>
          <w:rFonts w:hint="default" w:ascii="Times New Roman" w:hAnsi="Times New Roman" w:cs="Times New Roman"/>
        </w:rPr>
      </w:pPr>
      <w:r>
        <w:rPr>
          <w:rFonts w:hint="default" w:ascii="Times New Roman" w:hAnsi="Times New Roman" w:cs="Times New Roman"/>
        </w:rPr>
        <w:t xml:space="preserve">На основе проведенного исследования можно сделать вывод, что обнаруженные проблемы были решены при помощи специальных мер и разработок, связанных с планами развития персонала компании </w:t>
      </w:r>
      <w:r>
        <w:rPr>
          <w:rFonts w:hint="default" w:ascii="Times New Roman" w:hAnsi="Times New Roman" w:cs="Times New Roman"/>
          <w:lang w:val="en-US"/>
        </w:rPr>
        <w:t>Huawei</w:t>
      </w:r>
      <w:r>
        <w:rPr>
          <w:rFonts w:hint="default" w:ascii="Times New Roman" w:hAnsi="Times New Roman" w:cs="Times New Roman"/>
        </w:rPr>
        <w:t xml:space="preserve">. На взгляд автора, данные меры и предложенные учебные планы возможно интегрировать с компанией и осуществить совершенствование системы управления персоналом в компании за счет предлагаемых планов обучения, развития и социализации в коллективе. Комплексные идеи и учебные планы могут позволить каждому сотруднику интегрироваться в коллективе, освоить новые навыки и знания, а также сформировать ресурсы и инструменты для креативного развития компании. С точки зрения </w:t>
      </w:r>
      <w:r>
        <w:rPr>
          <w:rFonts w:hint="default" w:ascii="Times New Roman" w:hAnsi="Times New Roman" w:cs="Times New Roman"/>
          <w:lang w:val="en-US"/>
        </w:rPr>
        <w:t>Huawei</w:t>
      </w:r>
      <w:r>
        <w:rPr>
          <w:rFonts w:hint="default" w:ascii="Times New Roman" w:hAnsi="Times New Roman" w:cs="Times New Roman"/>
        </w:rPr>
        <w:t xml:space="preserve"> данный опрос возможно передать отделу управления человеческими ресурсами для вопросов интеграции идей для реального практического применения. </w:t>
      </w:r>
    </w:p>
    <w:p>
      <w:pPr>
        <w:rPr>
          <w:rFonts w:hint="default" w:ascii="Times New Roman" w:hAnsi="Times New Roman" w:cs="Times New Roman"/>
        </w:rPr>
      </w:pPr>
      <w:r>
        <w:rPr>
          <w:rFonts w:hint="default" w:ascii="Times New Roman" w:hAnsi="Times New Roman" w:cs="Times New Roman"/>
        </w:rPr>
        <w:t>Сформированные теоретические знания и инструменты анализа позволили предложить идею проведения социологического опроса и определить основные направления, которые потребовалось бы изучить в процессе исследования. Формирование идей и направлений было обеспечено ведущими преподавателями Петербургского университета, а также книгами различных авторов, представленных в первой главе исследования и списке литературы.</w:t>
      </w:r>
    </w:p>
    <w:p>
      <w:pPr>
        <w:rPr>
          <w:rFonts w:hint="default" w:ascii="Times New Roman" w:hAnsi="Times New Roman" w:cs="Times New Roman"/>
        </w:rPr>
      </w:pPr>
      <w:r>
        <w:rPr>
          <w:rFonts w:hint="default" w:ascii="Times New Roman" w:hAnsi="Times New Roman" w:cs="Times New Roman"/>
        </w:rPr>
        <w:t xml:space="preserve">На основе предложенных механизмов и идей во второй главе были сформированы двадцать девять вопросов социологического опроса работников компании </w:t>
      </w:r>
      <w:r>
        <w:rPr>
          <w:rFonts w:hint="default" w:ascii="Times New Roman" w:hAnsi="Times New Roman" w:cs="Times New Roman"/>
          <w:lang w:val="en-US"/>
        </w:rPr>
        <w:t>Huawei</w:t>
      </w:r>
      <w:r>
        <w:rPr>
          <w:rFonts w:hint="default" w:ascii="Times New Roman" w:hAnsi="Times New Roman" w:cs="Times New Roman"/>
        </w:rPr>
        <w:t xml:space="preserve">, который был проведен за время летней практики в компаниях, связанных с управлением и подготовкой персоналом. Данный опыт позволил определить соционические качества и проблемы, формируемые различным уровнем доступа к общественным благами на фоне растущей проблемы социальной дифференциации и доступа к знаниям в Китае. Эти проблемы могут быть связаны с социализацией, прогрессом в личных знаниях, эрудицией, а также креативным мышлением для сотрудников компании. Совокупность эффективного применения данных знаний согласно теории жизненного цикла позволит компании быть постоянно в центре эффективного управления продуктами и преобразовываться для достижения новых высот. </w:t>
      </w:r>
    </w:p>
    <w:p>
      <w:pPr>
        <w:rPr>
          <w:rFonts w:hint="default" w:ascii="Times New Roman" w:hAnsi="Times New Roman" w:cs="Times New Roman"/>
        </w:rPr>
      </w:pPr>
      <w:r>
        <w:rPr>
          <w:rFonts w:hint="default" w:ascii="Times New Roman" w:hAnsi="Times New Roman" w:cs="Times New Roman"/>
        </w:rPr>
        <w:t xml:space="preserve">Определенные во второй главе проблемы позволили перейти к трем основным направлениям разработки программ учебных планов и рекомендаций для третьей главы для компании </w:t>
      </w:r>
      <w:r>
        <w:rPr>
          <w:rFonts w:hint="default" w:ascii="Times New Roman" w:hAnsi="Times New Roman" w:cs="Times New Roman"/>
          <w:lang w:val="en-US"/>
        </w:rPr>
        <w:t>Huawei</w:t>
      </w:r>
      <w:r>
        <w:rPr>
          <w:rFonts w:hint="default" w:ascii="Times New Roman" w:hAnsi="Times New Roman" w:cs="Times New Roman"/>
        </w:rPr>
        <w:t>. Совокупность предложенных методик, учебных планов и идей, связанных с социализацией персонала, креативным обучением, расширением кругозора и улучшением фундамента знаний людей позволит сориентировать людей не только на достижение целевых показателей деятельности в компании, но и адаптировать их в коллективе и предоставить им более быстрый доступ к инструментам развития креативного мышления.</w:t>
      </w:r>
    </w:p>
    <w:p>
      <w:pPr>
        <w:rPr>
          <w:rFonts w:hint="default" w:ascii="Times New Roman" w:hAnsi="Times New Roman" w:cs="Times New Roman"/>
        </w:rPr>
      </w:pPr>
      <w:r>
        <w:rPr>
          <w:rFonts w:hint="default" w:ascii="Times New Roman" w:hAnsi="Times New Roman" w:cs="Times New Roman"/>
        </w:rPr>
        <w:t>Креативное мышление, как итог формирования всех данных знаний и навыков в компании, позволит развивать системы интеграции инноваций не только в деятельность компании, но и в систему управления персоналом, чтобы предотвратить утечку мозгов и обеспечить институциональную эффективность сохранения и передачи знаний в компании за счет корпоративно-социальной ответственности и обеспечения устойчивого развития предприятия через факторы системы управления персоналом.</w:t>
      </w:r>
    </w:p>
    <w:p>
      <w:pPr>
        <w:rPr>
          <w:rFonts w:hint="default" w:ascii="Times New Roman" w:hAnsi="Times New Roman" w:cs="Times New Roman"/>
        </w:rPr>
      </w:pPr>
      <w:r>
        <w:rPr>
          <w:rFonts w:hint="default" w:ascii="Times New Roman" w:hAnsi="Times New Roman" w:cs="Times New Roman"/>
        </w:rPr>
        <w:t xml:space="preserve">Конечная цель, достигнутая в данной работе, позволит предоставить компании устойчивый фундамент для будущего развития и интеграции новых продуктов и идей за счет обеспечения эффективного функционирования команд с высоким уровнем знаний в различных отраслях, с высоким уровнем эрудиции и профессиональной подготовки, высоким уровнем доверия, надежности и ответственности в коллективе. </w:t>
      </w:r>
    </w:p>
    <w:p>
      <w:pPr>
        <w:rPr>
          <w:rFonts w:hint="default" w:ascii="Times New Roman" w:hAnsi="Times New Roman" w:cs="Times New Roman"/>
        </w:rPr>
      </w:pPr>
      <w:r>
        <w:rPr>
          <w:rFonts w:hint="default" w:ascii="Times New Roman" w:hAnsi="Times New Roman" w:cs="Times New Roman"/>
        </w:rPr>
        <w:t xml:space="preserve">Именно благодаря данным параметрам компания </w:t>
      </w:r>
      <w:r>
        <w:rPr>
          <w:rFonts w:hint="default" w:ascii="Times New Roman" w:hAnsi="Times New Roman" w:cs="Times New Roman"/>
          <w:lang w:val="en-US"/>
        </w:rPr>
        <w:t>Huawei</w:t>
      </w:r>
      <w:r>
        <w:rPr>
          <w:rFonts w:hint="default" w:ascii="Times New Roman" w:hAnsi="Times New Roman" w:cs="Times New Roman"/>
        </w:rPr>
        <w:t xml:space="preserve"> сможет усилить систему управления персоналом и передать будущим поколениям свои разработки и знания для усиления роли компании на международных рынках информационно-технологических систем в Азии, Европе и Америке. </w:t>
      </w:r>
    </w:p>
    <w:p>
      <w:pPr>
        <w:rPr>
          <w:rFonts w:hint="default" w:ascii="Times New Roman" w:hAnsi="Times New Roman" w:cs="Times New Roman"/>
        </w:rPr>
      </w:pPr>
      <w:r>
        <w:rPr>
          <w:rFonts w:hint="default" w:ascii="Times New Roman" w:hAnsi="Times New Roman" w:cs="Times New Roman"/>
        </w:rPr>
        <w:br w:type="page"/>
      </w:r>
    </w:p>
    <w:p>
      <w:pPr>
        <w:pStyle w:val="2"/>
        <w:rPr>
          <w:rFonts w:hint="default" w:ascii="Times New Roman" w:hAnsi="Times New Roman" w:cs="Times New Roman"/>
        </w:rPr>
      </w:pPr>
      <w:r>
        <w:rPr>
          <w:rFonts w:hint="default" w:ascii="Times New Roman" w:hAnsi="Times New Roman" w:cs="Times New Roman"/>
        </w:rPr>
        <w:t>СПИСОК ИСПОЛЬЗОВАННОЙ ЛИТЕРАТУРЫ</w:t>
      </w:r>
    </w:p>
    <w:p>
      <w:pPr>
        <w:ind w:firstLine="0"/>
        <w:rPr>
          <w:rFonts w:hint="default" w:ascii="Times New Roman" w:hAnsi="Times New Roman" w:cs="Times New Roman" w:eastAsiaTheme="minorEastAsia"/>
          <w:szCs w:val="28"/>
        </w:rPr>
      </w:pP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Акбулатова А.М. Основные направления совершенствования кадровой политики / А.М. Акбулатова // «Научно-практический журнал Аллея Науки» . – 2018. — №1(17). – С. 1-4.</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Алавердов А.Д. Управление персоналом. </w:t>
      </w:r>
      <w:r>
        <w:rPr>
          <w:rFonts w:hint="default" w:ascii="Times New Roman" w:hAnsi="Times New Roman" w:cs="Times New Roman"/>
          <w:color w:val="000000" w:themeColor="text1"/>
          <w:sz w:val="28"/>
          <w:szCs w:val="28"/>
          <w14:textFill>
            <w14:solidFill>
              <w14:schemeClr w14:val="tx1"/>
            </w14:solidFill>
          </w14:textFill>
        </w:rPr>
        <w:t>Учебник. — М.: Синергия, 2019. — 192 с.</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Андруник А.П., Суглобов А.Е., Руденко М.Н. Кадровая безопасность. инновационные технологии управления персоналом. </w:t>
      </w:r>
      <w:r>
        <w:rPr>
          <w:rFonts w:hint="default" w:ascii="Times New Roman" w:hAnsi="Times New Roman" w:cs="Times New Roman"/>
          <w:color w:val="000000" w:themeColor="text1"/>
          <w:sz w:val="28"/>
          <w:szCs w:val="28"/>
          <w14:textFill>
            <w14:solidFill>
              <w14:schemeClr w14:val="tx1"/>
            </w14:solidFill>
          </w14:textFill>
        </w:rPr>
        <w:t>Учебное пособие. 2-е изд. — М.: Дашков и Ко. 2020. 508 с.</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Асалиев, А.М. Экономика и управление человеческими ресурсами: Учебное пособие / А.М. Асалиев, Г.Г. Вукович, Т.Г. Строителева. - М.: Инфра-М, 2017. - 240 </w:t>
      </w:r>
      <w:r>
        <w:rPr>
          <w:rFonts w:hint="default" w:ascii="Times New Roman" w:hAnsi="Times New Roman" w:cs="Times New Roman"/>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lang w:val="ru-RU"/>
          <w14:textFill>
            <w14:solidFill>
              <w14:schemeClr w14:val="tx1"/>
            </w14:solidFill>
          </w14:textFill>
        </w:rPr>
        <w:t>.</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Боковня, А. Е. Мотивация - основа управления человеческими ресурсами (теория и практика формирования мотивирующей организационной среды и создания единой системы мотивации компании) / А.Е. Боковня. - М.: ИНФРА-М, 2015. - 144 </w:t>
      </w:r>
      <w:r>
        <w:rPr>
          <w:rFonts w:hint="default" w:ascii="Times New Roman" w:hAnsi="Times New Roman" w:cs="Times New Roman"/>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lang w:val="ru-RU"/>
          <w14:textFill>
            <w14:solidFill>
              <w14:schemeClr w14:val="tx1"/>
            </w14:solidFill>
          </w14:textFill>
        </w:rPr>
        <w:t>.</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Веприкова М. Я. Исследование внутренней среды организации в период нестабильной экономической ситуации // Научно-методический электронный журнал «Концепт» . – 2016. – Т. 15. – С. 1231–1235.</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Веснин, В.Р. Управление человеческими ресурсами.Теория и практика: Учебник / В.Р. Веснин. - М.: Проспект, 2015. - 688 </w:t>
      </w:r>
      <w:r>
        <w:rPr>
          <w:rFonts w:hint="default" w:ascii="Times New Roman" w:hAnsi="Times New Roman" w:cs="Times New Roman"/>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lang w:val="ru-RU"/>
          <w14:textFill>
            <w14:solidFill>
              <w14:schemeClr w14:val="tx1"/>
            </w14:solidFill>
          </w14:textFill>
        </w:rPr>
        <w:t>.</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Гонова А. А. Основные направления повышения эффективности системы мотивации персонала на предприятии // Проблемы региональной экономики. - 2018. - </w:t>
      </w:r>
      <w:r>
        <w:rPr>
          <w:rFonts w:hint="default" w:ascii="Times New Roman" w:hAnsi="Times New Roman" w:cs="Times New Roman"/>
          <w:color w:val="000000" w:themeColor="text1"/>
          <w:sz w:val="28"/>
          <w:szCs w:val="28"/>
          <w14:textFill>
            <w14:solidFill>
              <w14:schemeClr w14:val="tx1"/>
            </w14:solidFill>
          </w14:textFill>
        </w:rPr>
        <w:t>N</w:t>
      </w:r>
      <w:r>
        <w:rPr>
          <w:rFonts w:hint="default" w:ascii="Times New Roman" w:hAnsi="Times New Roman" w:cs="Times New Roman"/>
          <w:color w:val="000000" w:themeColor="text1"/>
          <w:sz w:val="28"/>
          <w:szCs w:val="28"/>
          <w:lang w:val="ru-RU"/>
          <w14:textFill>
            <w14:solidFill>
              <w14:schemeClr w14:val="tx1"/>
            </w14:solidFill>
          </w14:textFill>
        </w:rPr>
        <w:t xml:space="preserve"> 1/2. - С. 207-208.</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Горленко О. А., Ерохин Д. В., Можаева Т. П. Управление персоналом. </w:t>
      </w:r>
      <w:r>
        <w:rPr>
          <w:rFonts w:hint="default" w:ascii="Times New Roman" w:hAnsi="Times New Roman" w:cs="Times New Roman"/>
          <w:color w:val="000000" w:themeColor="text1"/>
          <w:sz w:val="28"/>
          <w:szCs w:val="28"/>
          <w14:textFill>
            <w14:solidFill>
              <w14:schemeClr w14:val="tx1"/>
            </w14:solidFill>
          </w14:textFill>
        </w:rPr>
        <w:t>Учебник для академического бакалавриата. — М.: Юрайт. 2019. 250 с.</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Дейнека А.А. Управление персоналом организации. </w:t>
      </w:r>
      <w:r>
        <w:rPr>
          <w:rFonts w:hint="default" w:ascii="Times New Roman" w:hAnsi="Times New Roman" w:cs="Times New Roman"/>
          <w:color w:val="000000" w:themeColor="text1"/>
          <w:sz w:val="28"/>
          <w:szCs w:val="28"/>
          <w14:textFill>
            <w14:solidFill>
              <w14:schemeClr w14:val="tx1"/>
            </w14:solidFill>
          </w14:textFill>
        </w:rPr>
        <w:t>Учебник. — М.: Дашков и Ко, 2020. — 288 с.</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Егоршин А. П. Управление персоналом: учеб. пособие / А. П. Егоршин. – Н. Новгород: Нижегор. ин-т менеджмента и бизнеса.- </w:t>
      </w:r>
      <w:r>
        <w:rPr>
          <w:rFonts w:hint="default" w:ascii="Times New Roman" w:hAnsi="Times New Roman" w:cs="Times New Roman"/>
          <w:color w:val="000000" w:themeColor="text1"/>
          <w:sz w:val="28"/>
          <w:szCs w:val="28"/>
          <w14:textFill>
            <w14:solidFill>
              <w14:schemeClr w14:val="tx1"/>
            </w14:solidFill>
          </w14:textFill>
        </w:rPr>
        <w:t>2016. – 624 с.</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Зайцев, Г.Г. Управление человеческими ресурсами: учебник / Г.Г. Зайцев. - М.: </w:t>
      </w:r>
      <w:r>
        <w:rPr>
          <w:rFonts w:hint="default" w:ascii="Times New Roman" w:hAnsi="Times New Roman" w:cs="Times New Roman"/>
          <w:color w:val="000000" w:themeColor="text1"/>
          <w:sz w:val="28"/>
          <w:szCs w:val="28"/>
          <w14:textFill>
            <w14:solidFill>
              <w14:schemeClr w14:val="tx1"/>
            </w14:solidFill>
          </w14:textFill>
        </w:rPr>
        <w:t>Academia</w:t>
      </w:r>
      <w:r>
        <w:rPr>
          <w:rFonts w:hint="default" w:ascii="Times New Roman" w:hAnsi="Times New Roman" w:cs="Times New Roman"/>
          <w:color w:val="000000" w:themeColor="text1"/>
          <w:sz w:val="28"/>
          <w:szCs w:val="28"/>
          <w:lang w:val="ru-RU"/>
          <w14:textFill>
            <w14:solidFill>
              <w14:schemeClr w14:val="tx1"/>
            </w14:solidFill>
          </w14:textFill>
        </w:rPr>
        <w:t xml:space="preserve">, 2018. - 352 </w:t>
      </w:r>
      <w:r>
        <w:rPr>
          <w:rFonts w:hint="default" w:ascii="Times New Roman" w:hAnsi="Times New Roman" w:cs="Times New Roman"/>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lang w:val="ru-RU"/>
          <w14:textFill>
            <w14:solidFill>
              <w14:schemeClr w14:val="tx1"/>
            </w14:solidFill>
          </w14:textFill>
        </w:rPr>
        <w:t>.</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Кибанов А. Я.: Управление персоналом организации: стратегия, маркетинг, интернационализация. - М: ИНФРА-М, 2017</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Колесова Е. В. Непрерывное совершенствование - базовый принцип системы менеджмента качества // Стандарты и качество. – 2017. - </w:t>
      </w:r>
      <w:r>
        <w:rPr>
          <w:rFonts w:hint="default" w:ascii="Times New Roman" w:hAnsi="Times New Roman" w:cs="Times New Roman"/>
          <w:color w:val="000000" w:themeColor="text1"/>
          <w:sz w:val="28"/>
          <w:szCs w:val="28"/>
          <w14:textFill>
            <w14:solidFill>
              <w14:schemeClr w14:val="tx1"/>
            </w14:solidFill>
          </w14:textFill>
        </w:rPr>
        <w:t>N</w:t>
      </w:r>
      <w:r>
        <w:rPr>
          <w:rFonts w:hint="default" w:ascii="Times New Roman" w:hAnsi="Times New Roman" w:cs="Times New Roman"/>
          <w:color w:val="000000" w:themeColor="text1"/>
          <w:sz w:val="28"/>
          <w:szCs w:val="28"/>
          <w:lang w:val="ru-RU"/>
          <w14:textFill>
            <w14:solidFill>
              <w14:schemeClr w14:val="tx1"/>
            </w14:solidFill>
          </w14:textFill>
        </w:rPr>
        <w:t xml:space="preserve"> 3. - С. 56-63.</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Кристенсен, Ральф Стратегическое управление человеческими ресурсами. </w:t>
      </w:r>
      <w:r>
        <w:rPr>
          <w:rFonts w:hint="default" w:ascii="Times New Roman" w:hAnsi="Times New Roman" w:cs="Times New Roman"/>
          <w:color w:val="000000" w:themeColor="text1"/>
          <w:sz w:val="28"/>
          <w:szCs w:val="28"/>
          <w14:textFill>
            <w14:solidFill>
              <w14:schemeClr w14:val="tx1"/>
            </w14:solidFill>
          </w14:textFill>
        </w:rPr>
        <w:t>Дорожная карта. От великой идеи к деловой практике / Ральф Кристенсен. - М.: Олимп-Бизнес, 2017. - 288 c.</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Ларионов, Глеб Инновационное формирование тенденций управления человеческими ресурсами / Глеб Ларионов. - М.: Дашков и К, 2017. - 106 </w:t>
      </w:r>
      <w:r>
        <w:rPr>
          <w:rFonts w:hint="default" w:ascii="Times New Roman" w:hAnsi="Times New Roman" w:cs="Times New Roman"/>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lang w:val="ru-RU"/>
          <w14:textFill>
            <w14:solidFill>
              <w14:schemeClr w14:val="tx1"/>
            </w14:solidFill>
          </w14:textFill>
        </w:rPr>
        <w:t>.</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Маслов В.И. Стратегическое управление персоналом в условиях эффективной организационной культуры: Учебное пособие /В.И. Маслов М.:Издательство «Финпресс» .- </w:t>
      </w:r>
      <w:r>
        <w:rPr>
          <w:rFonts w:hint="default" w:ascii="Times New Roman" w:hAnsi="Times New Roman" w:cs="Times New Roman"/>
          <w:color w:val="000000" w:themeColor="text1"/>
          <w:sz w:val="28"/>
          <w:szCs w:val="28"/>
          <w14:textFill>
            <w14:solidFill>
              <w14:schemeClr w14:val="tx1"/>
            </w14:solidFill>
          </w14:textFill>
        </w:rPr>
        <w:t>2015 .- 288с.</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Михайлина Г.А., Матраева Л.З., Михайлин Д.Л., Беляк А.М. Управление персоналом. </w:t>
      </w:r>
      <w:r>
        <w:rPr>
          <w:rFonts w:hint="default" w:ascii="Times New Roman" w:hAnsi="Times New Roman" w:cs="Times New Roman"/>
          <w:color w:val="000000" w:themeColor="text1"/>
          <w:sz w:val="28"/>
          <w:szCs w:val="28"/>
          <w14:textFill>
            <w14:solidFill>
              <w14:schemeClr w14:val="tx1"/>
            </w14:solidFill>
          </w14:textFill>
        </w:rPr>
        <w:t>Учебник. — М.: Дашков и Ко, 2018. — 280 с.</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Овчинникова Т. Новая парадигма управления персоналом в условиях переходной экономики / Т. Овчинникова //Управление персоналом. – 2014. – №7. – С.34-39.</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Пархимчик Е.П. Кадровая политика организации: учеб. пособие / Е.П. Пархимчик. — Минск:, ГИУСТ БГУ,2016.-128 с.</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Пугачев В. П. Управление персоналом организации. </w:t>
      </w:r>
      <w:r>
        <w:rPr>
          <w:rFonts w:hint="default" w:ascii="Times New Roman" w:hAnsi="Times New Roman" w:cs="Times New Roman"/>
          <w:color w:val="000000" w:themeColor="text1"/>
          <w:sz w:val="28"/>
          <w:szCs w:val="28"/>
          <w14:textFill>
            <w14:solidFill>
              <w14:schemeClr w14:val="tx1"/>
            </w14:solidFill>
          </w14:textFill>
        </w:rPr>
        <w:t>Учебник и практикум для академического бакалавриата. – М.: Юрайт. 2019. 402 с.</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Пугачев, В.П. Стратегическое управление человеческими ресурсами организации: Учебное пособие / В.П. Пугачев, Н.Н. Опарина. - М.: КноРус, 2016. - 109 </w:t>
      </w:r>
      <w:r>
        <w:rPr>
          <w:rFonts w:hint="default" w:ascii="Times New Roman" w:hAnsi="Times New Roman" w:cs="Times New Roman"/>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lang w:val="ru-RU"/>
          <w14:textFill>
            <w14:solidFill>
              <w14:schemeClr w14:val="tx1"/>
            </w14:solidFill>
          </w14:textFill>
        </w:rPr>
        <w:t>.</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Пядина Т.И. Четыре шага к эффективному управлению персоналом организации / Т.И. Пядина // Молодежный научный вестник. – 2017. – № 2 (14). – С. 91-94.</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Травин, В.В. Управление человеческими ресурсами. </w:t>
      </w:r>
      <w:r>
        <w:rPr>
          <w:rFonts w:hint="default" w:ascii="Times New Roman" w:hAnsi="Times New Roman" w:cs="Times New Roman"/>
          <w:color w:val="000000" w:themeColor="text1"/>
          <w:sz w:val="28"/>
          <w:szCs w:val="28"/>
          <w14:textFill>
            <w14:solidFill>
              <w14:schemeClr w14:val="tx1"/>
            </w14:solidFill>
          </w14:textFill>
        </w:rPr>
        <w:t>Модуль IV: Учебно-практическое пособие / В.В. Травин. - М.: ИД Дело РАНХиГС, 2016. - 128 c.</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Трушков С.А. Управление персоналом в современных реалиях / С.А. Трушков, Н.В. Шарапова // Экономические исследования и разработки. – 2017. – № 2. – С. 77-86.</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Федорова, Н.В. Управление персоналом: Учебник / Н.В. Федорова, О.Ю. Минченкова. - М.: КноРус, 2018. - 384 </w:t>
      </w:r>
      <w:r>
        <w:rPr>
          <w:rFonts w:hint="default" w:ascii="Times New Roman" w:hAnsi="Times New Roman" w:cs="Times New Roman"/>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lang w:val="ru-RU"/>
          <w14:textFill>
            <w14:solidFill>
              <w14:schemeClr w14:val="tx1"/>
            </w14:solidFill>
          </w14:textFill>
        </w:rPr>
        <w:t>.</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Федосеев В.Н. Методы управления персоналом / В.Н. Федосеев, С.Н. Капустин. – М. : Экзамен, 2019. – 368 с.</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Хлынина А.Ю. Ключевые показатели эффективности системы управления персоналом / А.Ю. Хлынина, С.А. Тиньков, Е.В. Тинькова // Дельта науки. – 2017. – № 1. – С. 42-44.</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Хмелькова Н.В. Вопрос мотивации и стимулирования в управлении персоналом // Н.В. Хмелькова, Н.Е. Сорокина // Конкурентоспособность в глобальном мире: экономика, наука, технологии. – 2018. – № 3-2 (33). – С. 142-143.</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Шаховская, Л.С. Управление человеческими ресурсами (для бакалавров) / Л.С. Шаховская. - М.: КноРус, 2017. - 176 </w:t>
      </w:r>
      <w:r>
        <w:rPr>
          <w:rFonts w:hint="default" w:ascii="Times New Roman" w:hAnsi="Times New Roman" w:cs="Times New Roman"/>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lang w:val="ru-RU"/>
          <w14:textFill>
            <w14:solidFill>
              <w14:schemeClr w14:val="tx1"/>
            </w14:solidFill>
          </w14:textFill>
        </w:rPr>
        <w:t>.</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eastAsiaTheme="minorEastAsia"/>
          <w:sz w:val="28"/>
          <w:szCs w:val="28"/>
        </w:rPr>
        <w:t xml:space="preserve">Boam, R., Sparrow, P. Designing and Achieving Competency: A Competency Based Approach / R. Boam, P. Sparrow. – Maidenhead, 1992. – 203 p. </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eastAsiaTheme="minorEastAsia"/>
          <w:sz w:val="28"/>
          <w:szCs w:val="28"/>
        </w:rPr>
        <w:t xml:space="preserve">Boyatzis, R., Richard, E. The Competent Manager: A Model for Effective Performance / R. Boyatzis, E. Richard. – New York: John Wiley and Sons, 1982. – 382 p. </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eastAsiaTheme="minorEastAsia"/>
          <w:sz w:val="28"/>
          <w:szCs w:val="28"/>
        </w:rPr>
        <w:t>Gartner 2018. 4 Steps to Develop Digital Dexterity in Your Workplace.  [ЭЛЕКТРОННЫЙ РЕСУРС] РЕЖИМ ДОСТУПА: https://www.gartner.com/binaries/content/assets/events/keywords/ digital-workplace/pcce13/4_steps-infographics-3.pdf (Дата обращения 25.01.2020)</w:t>
      </w:r>
    </w:p>
    <w:p>
      <w:pPr>
        <w:pStyle w:val="24"/>
        <w:numPr>
          <w:ilvl w:val="0"/>
          <w:numId w:val="4"/>
        </w:numPr>
        <w:tabs>
          <w:tab w:val="left" w:pos="1005"/>
        </w:tabs>
        <w:spacing w:after="0" w:line="360" w:lineRule="auto"/>
        <w:ind w:left="0" w:firstLine="709"/>
        <w:rPr>
          <w:rFonts w:hint="default" w:ascii="Times New Roman" w:hAnsi="Times New Roman" w:cs="Times New Roman" w:eastAsiaTheme="minorHAnsi"/>
          <w:color w:val="000000" w:themeColor="text1"/>
          <w:sz w:val="28"/>
          <w:szCs w:val="28"/>
          <w14:textFill>
            <w14:solidFill>
              <w14:schemeClr w14:val="tx1"/>
            </w14:solidFill>
          </w14:textFill>
        </w:rPr>
      </w:pPr>
      <w:r>
        <w:rPr>
          <w:rFonts w:hint="default" w:ascii="Times New Roman" w:hAnsi="Times New Roman" w:cs="Times New Roman" w:eastAsiaTheme="minorEastAsia"/>
          <w:sz w:val="28"/>
          <w:szCs w:val="28"/>
        </w:rPr>
        <w:t xml:space="preserve">McClelland, D.C. A Guide to Job Competency Assessment / D. C. McClelland. –  Boston: Mc Ber, 1974. – 381 p. </w:t>
      </w:r>
    </w:p>
    <w:p>
      <w:pPr>
        <w:pStyle w:val="24"/>
        <w:numPr>
          <w:ilvl w:val="0"/>
          <w:numId w:val="4"/>
        </w:numPr>
        <w:spacing w:after="0" w:line="360" w:lineRule="auto"/>
        <w:ind w:left="0" w:firstLine="70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Whiddett, S., Hollyforde, S. A practical guide to competencies: how to enhance individual and organisational performance / Steve Whiddett, Sarah Hollyforde. – Chartered Institute of Personnel and Development, 2003</w:t>
      </w:r>
    </w:p>
    <w:p>
      <w:pPr>
        <w:pStyle w:val="24"/>
        <w:numPr>
          <w:ilvl w:val="0"/>
          <w:numId w:val="4"/>
        </w:numPr>
        <w:spacing w:after="0" w:line="360" w:lineRule="auto"/>
        <w:ind w:left="0" w:firstLine="709"/>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Базовая модель компетенций для цифровой экономики  </w:t>
      </w:r>
      <w:r>
        <w:rPr>
          <w:rFonts w:hint="default" w:ascii="Times New Roman" w:hAnsi="Times New Roman" w:cs="Times New Roman"/>
          <w:color w:val="000000" w:themeColor="text1"/>
          <w:sz w:val="28"/>
          <w:szCs w:val="28"/>
          <w:lang w:val="ru-RU"/>
          <w14:textFill>
            <w14:solidFill>
              <w14:schemeClr w14:val="tx1"/>
            </w14:solidFill>
          </w14:textFill>
        </w:rPr>
        <w:t xml:space="preserve">[Электронный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"https://data-economy.ru/01032019_2" </w:instrText>
      </w:r>
      <w:r>
        <w:rPr>
          <w:rFonts w:hint="default" w:ascii="Times New Roman" w:hAnsi="Times New Roman" w:cs="Times New Roman"/>
        </w:rPr>
        <w:fldChar w:fldCharType="separate"/>
      </w:r>
      <w:r>
        <w:rPr>
          <w:rFonts w:hint="default" w:ascii="Times New Roman" w:hAnsi="Times New Roman" w:cs="Times New Roman"/>
          <w:sz w:val="28"/>
          <w:szCs w:val="28"/>
        </w:rPr>
        <w:t>https</w:t>
      </w:r>
      <w:r>
        <w:rPr>
          <w:rFonts w:hint="default" w:ascii="Times New Roman" w:hAnsi="Times New Roman" w:cs="Times New Roman"/>
          <w:sz w:val="28"/>
          <w:szCs w:val="28"/>
          <w:lang w:val="ru-RU"/>
        </w:rPr>
        <w:t>://</w:t>
      </w:r>
      <w:r>
        <w:rPr>
          <w:rFonts w:hint="default" w:ascii="Times New Roman" w:hAnsi="Times New Roman" w:cs="Times New Roman"/>
          <w:sz w:val="28"/>
          <w:szCs w:val="28"/>
        </w:rPr>
        <w:t>data</w:t>
      </w:r>
      <w:r>
        <w:rPr>
          <w:rFonts w:hint="default" w:ascii="Times New Roman" w:hAnsi="Times New Roman" w:cs="Times New Roman"/>
          <w:sz w:val="28"/>
          <w:szCs w:val="28"/>
          <w:lang w:val="ru-RU"/>
        </w:rPr>
        <w:t>-</w:t>
      </w:r>
      <w:r>
        <w:rPr>
          <w:rFonts w:hint="default" w:ascii="Times New Roman" w:hAnsi="Times New Roman" w:cs="Times New Roman"/>
          <w:sz w:val="28"/>
          <w:szCs w:val="28"/>
        </w:rPr>
        <w:t>economy</w:t>
      </w:r>
      <w:r>
        <w:rPr>
          <w:rFonts w:hint="default" w:ascii="Times New Roman" w:hAnsi="Times New Roman" w:cs="Times New Roman"/>
          <w:sz w:val="28"/>
          <w:szCs w:val="28"/>
          <w:lang w:val="ru-RU"/>
        </w:rPr>
        <w:t>.</w:t>
      </w:r>
      <w:r>
        <w:rPr>
          <w:rFonts w:hint="default" w:ascii="Times New Roman" w:hAnsi="Times New Roman" w:cs="Times New Roman"/>
          <w:sz w:val="28"/>
          <w:szCs w:val="28"/>
        </w:rPr>
        <w:t>ru</w:t>
      </w:r>
      <w:r>
        <w:rPr>
          <w:rFonts w:hint="default" w:ascii="Times New Roman" w:hAnsi="Times New Roman" w:cs="Times New Roman"/>
          <w:sz w:val="28"/>
          <w:szCs w:val="28"/>
          <w:lang w:val="ru-RU"/>
        </w:rPr>
        <w:t>/01032019_2</w:t>
      </w:r>
      <w:r>
        <w:rPr>
          <w:rFonts w:hint="default" w:ascii="Times New Roman" w:hAnsi="Times New Roman" w:cs="Times New Roman"/>
          <w:sz w:val="28"/>
          <w:szCs w:val="28"/>
          <w:lang w:val="ru-RU"/>
        </w:rPr>
        <w:fldChar w:fldCharType="end"/>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4"/>
          <w:lang w:val="ru-RU"/>
        </w:rPr>
        <w:t>(дата обращения 04.11.2021)</w:t>
      </w:r>
    </w:p>
    <w:p>
      <w:pPr>
        <w:pStyle w:val="24"/>
        <w:numPr>
          <w:ilvl w:val="0"/>
          <w:numId w:val="4"/>
        </w:numPr>
        <w:spacing w:after="0" w:line="360" w:lineRule="auto"/>
        <w:ind w:left="0" w:firstLine="709"/>
        <w:rPr>
          <w:rFonts w:hint="default" w:ascii="Times New Roman" w:hAnsi="Times New Roman" w:cs="Times New Roman"/>
          <w:sz w:val="28"/>
          <w:szCs w:val="28"/>
          <w:lang w:val="ru-RU"/>
        </w:rPr>
      </w:pPr>
      <w:r>
        <w:rPr>
          <w:rFonts w:hint="default" w:ascii="Times New Roman" w:hAnsi="Times New Roman" w:cs="Times New Roman" w:eastAsiaTheme="minorEastAsia"/>
          <w:sz w:val="28"/>
          <w:szCs w:val="28"/>
          <w:lang w:val="ru-RU"/>
        </w:rPr>
        <w:t xml:space="preserve">Беляева, М. Как определить компетенции человека на собеседовании/ М. Беляева </w:t>
      </w:r>
      <w:r>
        <w:rPr>
          <w:rFonts w:hint="default" w:ascii="Times New Roman" w:hAnsi="Times New Roman" w:cs="Times New Roman"/>
          <w:color w:val="000000" w:themeColor="text1"/>
          <w:sz w:val="28"/>
          <w:szCs w:val="28"/>
          <w:lang w:val="ru-RU"/>
          <w14:textFill>
            <w14:solidFill>
              <w14:schemeClr w14:val="tx1"/>
            </w14:solidFill>
          </w14:textFill>
        </w:rPr>
        <w:t xml:space="preserve">[Электронный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"http://www.training.com.ua/live/news/kak_opredelit_kompetencii_cheloveka_na_sobesedovanii" </w:instrText>
      </w:r>
      <w:r>
        <w:rPr>
          <w:rFonts w:hint="default" w:ascii="Times New Roman" w:hAnsi="Times New Roman" w:cs="Times New Roman"/>
        </w:rPr>
        <w:fldChar w:fldCharType="separate"/>
      </w:r>
      <w:r>
        <w:rPr>
          <w:rStyle w:val="21"/>
          <w:rFonts w:hint="default" w:ascii="Times New Roman" w:hAnsi="Times New Roman" w:cs="Times New Roman" w:eastAsiaTheme="minorEastAsia"/>
          <w:sz w:val="28"/>
          <w:szCs w:val="28"/>
        </w:rPr>
        <w:t>http</w:t>
      </w:r>
      <w:r>
        <w:rPr>
          <w:rStyle w:val="21"/>
          <w:rFonts w:hint="default" w:ascii="Times New Roman" w:hAnsi="Times New Roman" w:cs="Times New Roman" w:eastAsiaTheme="minorEastAsia"/>
          <w:sz w:val="28"/>
          <w:szCs w:val="28"/>
          <w:lang w:val="ru-RU"/>
        </w:rPr>
        <w:t>://</w:t>
      </w:r>
      <w:r>
        <w:rPr>
          <w:rStyle w:val="21"/>
          <w:rFonts w:hint="default" w:ascii="Times New Roman" w:hAnsi="Times New Roman" w:cs="Times New Roman" w:eastAsiaTheme="minorEastAsia"/>
          <w:sz w:val="28"/>
          <w:szCs w:val="28"/>
        </w:rPr>
        <w:t>www</w:t>
      </w:r>
      <w:r>
        <w:rPr>
          <w:rStyle w:val="21"/>
          <w:rFonts w:hint="default" w:ascii="Times New Roman" w:hAnsi="Times New Roman" w:cs="Times New Roman" w:eastAsiaTheme="minorEastAsia"/>
          <w:sz w:val="28"/>
          <w:szCs w:val="28"/>
          <w:lang w:val="ru-RU"/>
        </w:rPr>
        <w:t>.</w:t>
      </w:r>
      <w:r>
        <w:rPr>
          <w:rStyle w:val="21"/>
          <w:rFonts w:hint="default" w:ascii="Times New Roman" w:hAnsi="Times New Roman" w:cs="Times New Roman" w:eastAsiaTheme="minorEastAsia"/>
          <w:sz w:val="28"/>
          <w:szCs w:val="28"/>
        </w:rPr>
        <w:t>training</w:t>
      </w:r>
      <w:r>
        <w:rPr>
          <w:rStyle w:val="21"/>
          <w:rFonts w:hint="default" w:ascii="Times New Roman" w:hAnsi="Times New Roman" w:cs="Times New Roman" w:eastAsiaTheme="minorEastAsia"/>
          <w:sz w:val="28"/>
          <w:szCs w:val="28"/>
          <w:lang w:val="ru-RU"/>
        </w:rPr>
        <w:t>.</w:t>
      </w:r>
      <w:r>
        <w:rPr>
          <w:rStyle w:val="21"/>
          <w:rFonts w:hint="default" w:ascii="Times New Roman" w:hAnsi="Times New Roman" w:cs="Times New Roman" w:eastAsiaTheme="minorEastAsia"/>
          <w:sz w:val="28"/>
          <w:szCs w:val="28"/>
        </w:rPr>
        <w:t>com</w:t>
      </w:r>
      <w:r>
        <w:rPr>
          <w:rStyle w:val="21"/>
          <w:rFonts w:hint="default" w:ascii="Times New Roman" w:hAnsi="Times New Roman" w:cs="Times New Roman" w:eastAsiaTheme="minorEastAsia"/>
          <w:sz w:val="28"/>
          <w:szCs w:val="28"/>
          <w:lang w:val="ru-RU"/>
        </w:rPr>
        <w:t>.</w:t>
      </w:r>
      <w:r>
        <w:rPr>
          <w:rStyle w:val="21"/>
          <w:rFonts w:hint="default" w:ascii="Times New Roman" w:hAnsi="Times New Roman" w:cs="Times New Roman" w:eastAsiaTheme="minorEastAsia"/>
          <w:sz w:val="28"/>
          <w:szCs w:val="28"/>
        </w:rPr>
        <w:t>ua</w:t>
      </w:r>
      <w:r>
        <w:rPr>
          <w:rStyle w:val="21"/>
          <w:rFonts w:hint="default" w:ascii="Times New Roman" w:hAnsi="Times New Roman" w:cs="Times New Roman" w:eastAsiaTheme="minorEastAsia"/>
          <w:sz w:val="28"/>
          <w:szCs w:val="28"/>
          <w:lang w:val="ru-RU"/>
        </w:rPr>
        <w:t>/</w:t>
      </w:r>
      <w:r>
        <w:rPr>
          <w:rStyle w:val="21"/>
          <w:rFonts w:hint="default" w:ascii="Times New Roman" w:hAnsi="Times New Roman" w:cs="Times New Roman" w:eastAsiaTheme="minorEastAsia"/>
          <w:sz w:val="28"/>
          <w:szCs w:val="28"/>
        </w:rPr>
        <w:t>live</w:t>
      </w:r>
      <w:r>
        <w:rPr>
          <w:rStyle w:val="21"/>
          <w:rFonts w:hint="default" w:ascii="Times New Roman" w:hAnsi="Times New Roman" w:cs="Times New Roman" w:eastAsiaTheme="minorEastAsia"/>
          <w:sz w:val="28"/>
          <w:szCs w:val="28"/>
          <w:lang w:val="ru-RU"/>
        </w:rPr>
        <w:t>/</w:t>
      </w:r>
      <w:r>
        <w:rPr>
          <w:rStyle w:val="21"/>
          <w:rFonts w:hint="default" w:ascii="Times New Roman" w:hAnsi="Times New Roman" w:cs="Times New Roman" w:eastAsiaTheme="minorEastAsia"/>
          <w:sz w:val="28"/>
          <w:szCs w:val="28"/>
        </w:rPr>
        <w:t>news</w:t>
      </w:r>
      <w:r>
        <w:rPr>
          <w:rStyle w:val="21"/>
          <w:rFonts w:hint="default" w:ascii="Times New Roman" w:hAnsi="Times New Roman" w:cs="Times New Roman" w:eastAsiaTheme="minorEastAsia"/>
          <w:sz w:val="28"/>
          <w:szCs w:val="28"/>
          <w:lang w:val="ru-RU"/>
        </w:rPr>
        <w:t>/</w:t>
      </w:r>
      <w:r>
        <w:rPr>
          <w:rStyle w:val="21"/>
          <w:rFonts w:hint="default" w:ascii="Times New Roman" w:hAnsi="Times New Roman" w:cs="Times New Roman" w:eastAsiaTheme="minorEastAsia"/>
          <w:sz w:val="28"/>
          <w:szCs w:val="28"/>
        </w:rPr>
        <w:t>kak</w:t>
      </w:r>
      <w:r>
        <w:rPr>
          <w:rStyle w:val="21"/>
          <w:rFonts w:hint="default" w:ascii="Times New Roman" w:hAnsi="Times New Roman" w:cs="Times New Roman" w:eastAsiaTheme="minorEastAsia"/>
          <w:sz w:val="28"/>
          <w:szCs w:val="28"/>
          <w:lang w:val="ru-RU"/>
        </w:rPr>
        <w:t>_</w:t>
      </w:r>
      <w:r>
        <w:rPr>
          <w:rStyle w:val="21"/>
          <w:rFonts w:hint="default" w:ascii="Times New Roman" w:hAnsi="Times New Roman" w:cs="Times New Roman" w:eastAsiaTheme="minorEastAsia"/>
          <w:sz w:val="28"/>
          <w:szCs w:val="28"/>
        </w:rPr>
        <w:t>opredelit</w:t>
      </w:r>
      <w:r>
        <w:rPr>
          <w:rStyle w:val="21"/>
          <w:rFonts w:hint="default" w:ascii="Times New Roman" w:hAnsi="Times New Roman" w:cs="Times New Roman" w:eastAsiaTheme="minorEastAsia"/>
          <w:sz w:val="28"/>
          <w:szCs w:val="28"/>
          <w:lang w:val="ru-RU"/>
        </w:rPr>
        <w:t>_</w:t>
      </w:r>
      <w:r>
        <w:rPr>
          <w:rStyle w:val="21"/>
          <w:rFonts w:hint="default" w:ascii="Times New Roman" w:hAnsi="Times New Roman" w:cs="Times New Roman" w:eastAsiaTheme="minorEastAsia"/>
          <w:sz w:val="28"/>
          <w:szCs w:val="28"/>
        </w:rPr>
        <w:t>kompetencii</w:t>
      </w:r>
      <w:r>
        <w:rPr>
          <w:rStyle w:val="21"/>
          <w:rFonts w:hint="default" w:ascii="Times New Roman" w:hAnsi="Times New Roman" w:cs="Times New Roman" w:eastAsiaTheme="minorEastAsia"/>
          <w:sz w:val="28"/>
          <w:szCs w:val="28"/>
          <w:lang w:val="ru-RU"/>
        </w:rPr>
        <w:t>_</w:t>
      </w:r>
      <w:r>
        <w:rPr>
          <w:rStyle w:val="21"/>
          <w:rFonts w:hint="default" w:ascii="Times New Roman" w:hAnsi="Times New Roman" w:cs="Times New Roman" w:eastAsiaTheme="minorEastAsia"/>
          <w:sz w:val="28"/>
          <w:szCs w:val="28"/>
        </w:rPr>
        <w:t>cheloveka</w:t>
      </w:r>
      <w:r>
        <w:rPr>
          <w:rStyle w:val="21"/>
          <w:rFonts w:hint="default" w:ascii="Times New Roman" w:hAnsi="Times New Roman" w:cs="Times New Roman" w:eastAsiaTheme="minorEastAsia"/>
          <w:sz w:val="28"/>
          <w:szCs w:val="28"/>
          <w:lang w:val="ru-RU"/>
        </w:rPr>
        <w:t>_</w:t>
      </w:r>
      <w:r>
        <w:rPr>
          <w:rStyle w:val="21"/>
          <w:rFonts w:hint="default" w:ascii="Times New Roman" w:hAnsi="Times New Roman" w:cs="Times New Roman" w:eastAsiaTheme="minorEastAsia"/>
          <w:sz w:val="28"/>
          <w:szCs w:val="28"/>
        </w:rPr>
        <w:t>na</w:t>
      </w:r>
      <w:r>
        <w:rPr>
          <w:rStyle w:val="21"/>
          <w:rFonts w:hint="default" w:ascii="Times New Roman" w:hAnsi="Times New Roman" w:cs="Times New Roman" w:eastAsiaTheme="minorEastAsia"/>
          <w:sz w:val="28"/>
          <w:szCs w:val="28"/>
          <w:lang w:val="ru-RU"/>
        </w:rPr>
        <w:t>_</w:t>
      </w:r>
      <w:r>
        <w:rPr>
          <w:rStyle w:val="21"/>
          <w:rFonts w:hint="default" w:ascii="Times New Roman" w:hAnsi="Times New Roman" w:cs="Times New Roman" w:eastAsiaTheme="minorEastAsia"/>
          <w:sz w:val="28"/>
          <w:szCs w:val="28"/>
        </w:rPr>
        <w:t>sobesedovanii</w:t>
      </w:r>
      <w:r>
        <w:rPr>
          <w:rStyle w:val="21"/>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ru-RU"/>
        </w:rPr>
        <w:t xml:space="preserve"> </w:t>
      </w:r>
      <w:r>
        <w:rPr>
          <w:rFonts w:hint="default" w:ascii="Times New Roman" w:hAnsi="Times New Roman" w:cs="Times New Roman"/>
          <w:sz w:val="28"/>
          <w:szCs w:val="24"/>
          <w:lang w:val="ru-RU"/>
        </w:rPr>
        <w:t>(дата обращения 04.11.2021)</w:t>
      </w:r>
    </w:p>
    <w:p>
      <w:pPr>
        <w:pStyle w:val="24"/>
        <w:numPr>
          <w:ilvl w:val="0"/>
          <w:numId w:val="4"/>
        </w:numPr>
        <w:spacing w:after="0" w:line="360" w:lineRule="auto"/>
        <w:ind w:left="0" w:firstLine="709"/>
        <w:rPr>
          <w:rFonts w:hint="default" w:ascii="Times New Roman" w:hAnsi="Times New Roman" w:cs="Times New Roman"/>
          <w:sz w:val="28"/>
          <w:szCs w:val="28"/>
          <w:lang w:val="ru-RU"/>
        </w:rPr>
      </w:pPr>
      <w:r>
        <w:rPr>
          <w:rFonts w:hint="default" w:ascii="Times New Roman" w:hAnsi="Times New Roman" w:cs="Times New Roman" w:eastAsiaTheme="minorEastAsia"/>
          <w:sz w:val="28"/>
          <w:szCs w:val="28"/>
          <w:lang w:val="ru-RU"/>
        </w:rPr>
        <w:t xml:space="preserve">Дуланова, О. Л. Актуальность компетентностного подхода в управлении персоналом </w:t>
      </w:r>
      <w:r>
        <w:rPr>
          <w:rFonts w:hint="default" w:ascii="Times New Roman" w:hAnsi="Times New Roman" w:cs="Times New Roman"/>
          <w:color w:val="000000" w:themeColor="text1"/>
          <w:sz w:val="28"/>
          <w:szCs w:val="28"/>
          <w:lang w:val="ru-RU"/>
          <w14:textFill>
            <w14:solidFill>
              <w14:schemeClr w14:val="tx1"/>
            </w14:solidFill>
          </w14:textFill>
        </w:rPr>
        <w:t xml:space="preserve">[Электронный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"https://naukovedenie.ru/PDF/79EVN514.pdf" </w:instrText>
      </w:r>
      <w:r>
        <w:rPr>
          <w:rFonts w:hint="default" w:ascii="Times New Roman" w:hAnsi="Times New Roman" w:cs="Times New Roman"/>
        </w:rPr>
        <w:fldChar w:fldCharType="separate"/>
      </w:r>
      <w:r>
        <w:rPr>
          <w:rFonts w:hint="default" w:ascii="Times New Roman" w:hAnsi="Times New Roman" w:cs="Times New Roman" w:eastAsiaTheme="minorEastAsia"/>
          <w:sz w:val="28"/>
          <w:szCs w:val="28"/>
        </w:rPr>
        <w:t>https</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naukovedenie</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ru</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PDF</w:t>
      </w:r>
      <w:r>
        <w:rPr>
          <w:rFonts w:hint="default" w:ascii="Times New Roman" w:hAnsi="Times New Roman" w:cs="Times New Roman" w:eastAsiaTheme="minorEastAsia"/>
          <w:sz w:val="28"/>
          <w:szCs w:val="28"/>
          <w:lang w:val="ru-RU"/>
        </w:rPr>
        <w:t>/79</w:t>
      </w:r>
      <w:r>
        <w:rPr>
          <w:rFonts w:hint="default" w:ascii="Times New Roman" w:hAnsi="Times New Roman" w:cs="Times New Roman" w:eastAsiaTheme="minorEastAsia"/>
          <w:sz w:val="28"/>
          <w:szCs w:val="28"/>
        </w:rPr>
        <w:t>EVN</w:t>
      </w:r>
      <w:r>
        <w:rPr>
          <w:rFonts w:hint="default" w:ascii="Times New Roman" w:hAnsi="Times New Roman" w:cs="Times New Roman" w:eastAsiaTheme="minorEastAsia"/>
          <w:sz w:val="28"/>
          <w:szCs w:val="28"/>
          <w:lang w:val="ru-RU"/>
        </w:rPr>
        <w:t>514.</w:t>
      </w:r>
      <w:r>
        <w:rPr>
          <w:rFonts w:hint="default" w:ascii="Times New Roman" w:hAnsi="Times New Roman" w:cs="Times New Roman" w:eastAsiaTheme="minorEastAsia"/>
          <w:sz w:val="28"/>
          <w:szCs w:val="28"/>
        </w:rPr>
        <w:t>pdf</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ru-RU"/>
        </w:rPr>
        <w:t xml:space="preserve"> </w:t>
      </w:r>
      <w:r>
        <w:rPr>
          <w:rFonts w:hint="default" w:ascii="Times New Roman" w:hAnsi="Times New Roman" w:cs="Times New Roman"/>
          <w:sz w:val="28"/>
          <w:szCs w:val="24"/>
          <w:lang w:val="ru-RU"/>
        </w:rPr>
        <w:t>(дата обращения 04.11.2021)</w:t>
      </w:r>
    </w:p>
    <w:p>
      <w:pPr>
        <w:pStyle w:val="24"/>
        <w:numPr>
          <w:ilvl w:val="0"/>
          <w:numId w:val="4"/>
        </w:numPr>
        <w:spacing w:after="0" w:line="360" w:lineRule="auto"/>
        <w:ind w:left="0" w:firstLine="709"/>
        <w:rPr>
          <w:rFonts w:hint="default" w:ascii="Times New Roman" w:hAnsi="Times New Roman" w:cs="Times New Roman"/>
          <w:sz w:val="28"/>
          <w:szCs w:val="28"/>
          <w:lang w:val="ru-RU"/>
        </w:rPr>
      </w:pPr>
      <w:r>
        <w:rPr>
          <w:rFonts w:hint="default" w:ascii="Times New Roman" w:hAnsi="Times New Roman" w:cs="Times New Roman" w:eastAsiaTheme="minorEastAsia"/>
          <w:sz w:val="28"/>
          <w:szCs w:val="28"/>
          <w:lang w:val="ru-RU"/>
        </w:rPr>
        <w:t>Залесский Илья, руководитель образовательных сервисов «Яндекса» Кадры для цифровой экономики: кто они</w:t>
      </w:r>
      <w:r>
        <w:rPr>
          <w:rFonts w:hint="default" w:ascii="Times New Roman" w:hAnsi="Times New Roman" w:cs="Times New Roman" w:eastAsiaTheme="minorEastAsia"/>
          <w:sz w:val="28"/>
          <w:szCs w:val="28"/>
        </w:rPr>
        <w:t> </w:t>
      </w:r>
      <w:r>
        <w:rPr>
          <w:rFonts w:hint="default" w:ascii="Times New Roman" w:hAnsi="Times New Roman" w:cs="Times New Roman" w:eastAsiaTheme="minorEastAsia"/>
          <w:sz w:val="28"/>
          <w:szCs w:val="28"/>
          <w:lang w:val="ru-RU"/>
        </w:rPr>
        <w:t xml:space="preserve">— дети, студенты, взрослые? </w:t>
      </w:r>
      <w:r>
        <w:rPr>
          <w:rFonts w:hint="default" w:ascii="Times New Roman" w:hAnsi="Times New Roman" w:cs="Times New Roman"/>
          <w:color w:val="000000" w:themeColor="text1"/>
          <w:sz w:val="28"/>
          <w:szCs w:val="28"/>
          <w:lang w:val="ru-RU"/>
          <w14:textFill>
            <w14:solidFill>
              <w14:schemeClr w14:val="tx1"/>
            </w14:solidFill>
          </w14:textFill>
        </w:rPr>
        <w:t xml:space="preserve">[Электронный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"https://www.rbc.ru/trends/education/5d7650c59a7947388bf382df" </w:instrText>
      </w:r>
      <w:r>
        <w:rPr>
          <w:rFonts w:hint="default" w:ascii="Times New Roman" w:hAnsi="Times New Roman" w:cs="Times New Roman"/>
        </w:rPr>
        <w:fldChar w:fldCharType="separate"/>
      </w:r>
      <w:r>
        <w:rPr>
          <w:rFonts w:hint="default" w:ascii="Times New Roman" w:hAnsi="Times New Roman" w:cs="Times New Roman" w:eastAsiaTheme="minorEastAsia"/>
          <w:sz w:val="28"/>
          <w:szCs w:val="28"/>
        </w:rPr>
        <w:t>https</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www</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rbc</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ru</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trends</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education</w:t>
      </w:r>
      <w:r>
        <w:rPr>
          <w:rFonts w:hint="default" w:ascii="Times New Roman" w:hAnsi="Times New Roman" w:cs="Times New Roman" w:eastAsiaTheme="minorEastAsia"/>
          <w:sz w:val="28"/>
          <w:szCs w:val="28"/>
          <w:lang w:val="ru-RU"/>
        </w:rPr>
        <w:t>/5</w:t>
      </w:r>
      <w:r>
        <w:rPr>
          <w:rFonts w:hint="default" w:ascii="Times New Roman" w:hAnsi="Times New Roman" w:cs="Times New Roman" w:eastAsiaTheme="minorEastAsia"/>
          <w:sz w:val="28"/>
          <w:szCs w:val="28"/>
        </w:rPr>
        <w:t>d</w:t>
      </w:r>
      <w:r>
        <w:rPr>
          <w:rFonts w:hint="default" w:ascii="Times New Roman" w:hAnsi="Times New Roman" w:cs="Times New Roman" w:eastAsiaTheme="minorEastAsia"/>
          <w:sz w:val="28"/>
          <w:szCs w:val="28"/>
          <w:lang w:val="ru-RU"/>
        </w:rPr>
        <w:t>7650</w:t>
      </w:r>
      <w:r>
        <w:rPr>
          <w:rFonts w:hint="default" w:ascii="Times New Roman" w:hAnsi="Times New Roman" w:cs="Times New Roman" w:eastAsiaTheme="minorEastAsia"/>
          <w:sz w:val="28"/>
          <w:szCs w:val="28"/>
        </w:rPr>
        <w:t>c</w:t>
      </w:r>
      <w:r>
        <w:rPr>
          <w:rFonts w:hint="default" w:ascii="Times New Roman" w:hAnsi="Times New Roman" w:cs="Times New Roman" w:eastAsiaTheme="minorEastAsia"/>
          <w:sz w:val="28"/>
          <w:szCs w:val="28"/>
          <w:lang w:val="ru-RU"/>
        </w:rPr>
        <w:t>59</w:t>
      </w:r>
      <w:r>
        <w:rPr>
          <w:rFonts w:hint="default" w:ascii="Times New Roman" w:hAnsi="Times New Roman" w:cs="Times New Roman" w:eastAsiaTheme="minorEastAsia"/>
          <w:sz w:val="28"/>
          <w:szCs w:val="28"/>
        </w:rPr>
        <w:t>a</w:t>
      </w:r>
      <w:r>
        <w:rPr>
          <w:rFonts w:hint="default" w:ascii="Times New Roman" w:hAnsi="Times New Roman" w:cs="Times New Roman" w:eastAsiaTheme="minorEastAsia"/>
          <w:sz w:val="28"/>
          <w:szCs w:val="28"/>
          <w:lang w:val="ru-RU"/>
        </w:rPr>
        <w:t>7947388</w:t>
      </w:r>
      <w:r>
        <w:rPr>
          <w:rFonts w:hint="default" w:ascii="Times New Roman" w:hAnsi="Times New Roman" w:cs="Times New Roman" w:eastAsiaTheme="minorEastAsia"/>
          <w:sz w:val="28"/>
          <w:szCs w:val="28"/>
        </w:rPr>
        <w:t>bf</w:t>
      </w:r>
      <w:r>
        <w:rPr>
          <w:rFonts w:hint="default" w:ascii="Times New Roman" w:hAnsi="Times New Roman" w:cs="Times New Roman" w:eastAsiaTheme="minorEastAsia"/>
          <w:sz w:val="28"/>
          <w:szCs w:val="28"/>
          <w:lang w:val="ru-RU"/>
        </w:rPr>
        <w:t>382</w:t>
      </w:r>
      <w:r>
        <w:rPr>
          <w:rFonts w:hint="default" w:ascii="Times New Roman" w:hAnsi="Times New Roman" w:cs="Times New Roman" w:eastAsiaTheme="minorEastAsia"/>
          <w:sz w:val="28"/>
          <w:szCs w:val="28"/>
        </w:rPr>
        <w:t>df</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ru-RU"/>
        </w:rPr>
        <w:t xml:space="preserve"> </w:t>
      </w:r>
      <w:r>
        <w:rPr>
          <w:rFonts w:hint="default" w:ascii="Times New Roman" w:hAnsi="Times New Roman" w:cs="Times New Roman"/>
          <w:sz w:val="28"/>
          <w:szCs w:val="24"/>
          <w:lang w:val="ru-RU"/>
        </w:rPr>
        <w:t>(дата обращения 04.11.2021)</w:t>
      </w:r>
    </w:p>
    <w:p>
      <w:pPr>
        <w:pStyle w:val="24"/>
        <w:numPr>
          <w:ilvl w:val="0"/>
          <w:numId w:val="4"/>
        </w:numPr>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eastAsiaTheme="minorEastAsia"/>
          <w:sz w:val="28"/>
          <w:szCs w:val="28"/>
          <w:lang w:val="ru-RU"/>
        </w:rPr>
        <w:t xml:space="preserve">Засухина </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Светлана, менеджер</w:t>
      </w:r>
      <w:r>
        <w:rPr>
          <w:rFonts w:hint="default" w:ascii="Times New Roman" w:hAnsi="Times New Roman" w:cs="Times New Roman" w:eastAsiaTheme="minorEastAsia"/>
          <w:color w:val="000000" w:themeColor="text1"/>
          <w:sz w:val="28"/>
          <w:szCs w:val="28"/>
          <w14:textFill>
            <w14:solidFill>
              <w14:schemeClr w14:val="tx1"/>
            </w14:solidFill>
          </w14:textFill>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"https://www.e-xecutive.ru/adv_5440/" \t "_blank"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sz w:val="28"/>
          <w:szCs w:val="28"/>
          <w:lang w:val="ru-RU"/>
          <w14:textFill>
            <w14:solidFill>
              <w14:schemeClr w14:val="tx1"/>
            </w14:solidFill>
          </w14:textFill>
        </w:rPr>
        <w:t xml:space="preserve">Академии </w:t>
      </w:r>
      <w:r>
        <w:rPr>
          <w:rFonts w:hint="default" w:ascii="Times New Roman" w:hAnsi="Times New Roman" w:cs="Times New Roman" w:eastAsiaTheme="minorEastAsia"/>
          <w:color w:val="000000" w:themeColor="text1"/>
          <w:sz w:val="28"/>
          <w:szCs w:val="28"/>
          <w14:textFill>
            <w14:solidFill>
              <w14:schemeClr w14:val="tx1"/>
            </w14:solidFill>
          </w14:textFill>
        </w:rPr>
        <w:t>PwC</w:t>
      </w:r>
      <w:r>
        <w:rPr>
          <w:rFonts w:hint="default" w:ascii="Times New Roman" w:hAnsi="Times New Roman" w:cs="Times New Roman" w:eastAsiaTheme="minorEastAsia"/>
          <w:color w:val="000000" w:themeColor="text1"/>
          <w:sz w:val="28"/>
          <w:szCs w:val="28"/>
          <w14:textFill>
            <w14:solidFill>
              <w14:schemeClr w14:val="tx1"/>
            </w14:solidFill>
          </w14:textFill>
        </w:rPr>
        <w:fldChar w:fldCharType="end"/>
      </w:r>
      <w:r>
        <w:rPr>
          <w:rFonts w:hint="default" w:ascii="Times New Roman" w:hAnsi="Times New Roman" w:cs="Times New Roman" w:eastAsiaTheme="minorEastAsia"/>
          <w:color w:val="000000" w:themeColor="text1"/>
          <w:sz w:val="28"/>
          <w:szCs w:val="28"/>
          <w:lang w:val="ru-RU"/>
          <w14:textFill>
            <w14:solidFill>
              <w14:schemeClr w14:val="tx1"/>
            </w14:solidFill>
          </w14:textFill>
        </w:rPr>
        <w:t xml:space="preserve">, Какие компетенции востребованы современным бизнесом: взгляд </w:t>
      </w:r>
      <w:r>
        <w:rPr>
          <w:rFonts w:hint="default" w:ascii="Times New Roman" w:hAnsi="Times New Roman" w:cs="Times New Roman" w:eastAsiaTheme="minorEastAsia"/>
          <w:color w:val="000000" w:themeColor="text1"/>
          <w:sz w:val="28"/>
          <w:szCs w:val="28"/>
          <w14:textFill>
            <w14:solidFill>
              <w14:schemeClr w14:val="tx1"/>
            </w14:solidFill>
          </w14:textFill>
        </w:rPr>
        <w:t>CIMA</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 xml:space="preserve"> и </w:t>
      </w:r>
      <w:r>
        <w:rPr>
          <w:rFonts w:hint="default" w:ascii="Times New Roman" w:hAnsi="Times New Roman" w:cs="Times New Roman" w:eastAsiaTheme="minorEastAsia"/>
          <w:color w:val="000000" w:themeColor="text1"/>
          <w:sz w:val="28"/>
          <w:szCs w:val="28"/>
          <w14:textFill>
            <w14:solidFill>
              <w14:schemeClr w14:val="tx1"/>
            </w14:solidFill>
          </w14:textFill>
        </w:rPr>
        <w:t>PwC</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 [</w:t>
      </w:r>
      <w:r>
        <w:rPr>
          <w:rFonts w:hint="default" w:ascii="Times New Roman" w:hAnsi="Times New Roman" w:cs="Times New Roman"/>
          <w:color w:val="000000" w:themeColor="text1"/>
          <w:sz w:val="28"/>
          <w:szCs w:val="28"/>
          <w:lang w:val="ru-RU"/>
          <w14:textFill>
            <w14:solidFill>
              <w14:schemeClr w14:val="tx1"/>
            </w14:solidFill>
          </w14:textFill>
        </w:rPr>
        <w:t xml:space="preserve">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"https://www.e-xecutive.ru/education/proeducation/1985718-kakie-kompetentsii-vostrebovany-sovremennym-biznesom-vzglyad-cima-i-pwc"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sz w:val="28"/>
          <w:szCs w:val="28"/>
          <w14:textFill>
            <w14:solidFill>
              <w14:schemeClr w14:val="tx1"/>
            </w14:solidFill>
          </w14:textFill>
        </w:rPr>
        <w:t>https</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www</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e</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xecutive</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ru</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education</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proeducation</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/1985718-</w:t>
      </w:r>
      <w:r>
        <w:rPr>
          <w:rFonts w:hint="default" w:ascii="Times New Roman" w:hAnsi="Times New Roman" w:cs="Times New Roman" w:eastAsiaTheme="minorEastAsia"/>
          <w:color w:val="000000" w:themeColor="text1"/>
          <w:sz w:val="28"/>
          <w:szCs w:val="28"/>
          <w14:textFill>
            <w14:solidFill>
              <w14:schemeClr w14:val="tx1"/>
            </w14:solidFill>
          </w14:textFill>
        </w:rPr>
        <w:t>kakie</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kompetentsii</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vostrebovany</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sovremennym</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biznesom</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vzglyad</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cima</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i</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pwc</w:t>
      </w:r>
      <w:r>
        <w:rPr>
          <w:rFonts w:hint="default" w:ascii="Times New Roman" w:hAnsi="Times New Roman" w:cs="Times New Roman" w:eastAsiaTheme="minorEastAsia"/>
          <w:color w:val="000000" w:themeColor="text1"/>
          <w:sz w:val="28"/>
          <w:szCs w:val="28"/>
          <w14:textFill>
            <w14:solidFill>
              <w14:schemeClr w14:val="tx1"/>
            </w14:solidFill>
          </w14:textFill>
        </w:rPr>
        <w:fldChar w:fldCharType="end"/>
      </w:r>
      <w:r>
        <w:rPr>
          <w:rFonts w:hint="default" w:ascii="Times New Roman" w:hAnsi="Times New Roman" w:cs="Times New Roman" w:eastAsiaTheme="minorEastAsia"/>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eastAsiaTheme="minorEastAsia"/>
          <w:color w:val="000000" w:themeColor="text1"/>
          <w:sz w:val="28"/>
          <w:szCs w:val="28"/>
          <w:lang w:val="ru-RU"/>
          <w14:textFill>
            <w14:solidFill>
              <w14:schemeClr w14:val="tx1"/>
            </w14:solidFill>
          </w14:textFill>
        </w:rPr>
        <w:t xml:space="preserve">Как в компаниях используется модель компетенций. </w:t>
      </w:r>
      <w:r>
        <w:rPr>
          <w:rFonts w:hint="default" w:ascii="Times New Roman" w:hAnsi="Times New Roman" w:cs="Times New Roman"/>
          <w:color w:val="000000" w:themeColor="text1"/>
          <w:sz w:val="28"/>
          <w:szCs w:val="28"/>
          <w:lang w:val="ru-RU"/>
          <w14:textFill>
            <w14:solidFill>
              <w14:schemeClr w14:val="tx1"/>
            </w14:solidFill>
          </w14:textFill>
        </w:rPr>
        <w:t xml:space="preserve">[Электронный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"http://www.trainings.ru/library/reviews/?id=12925"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sz w:val="28"/>
          <w:szCs w:val="28"/>
          <w14:textFill>
            <w14:solidFill>
              <w14:schemeClr w14:val="tx1"/>
            </w14:solidFill>
          </w14:textFill>
        </w:rPr>
        <w:t>http</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www</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trainings</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ru</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library</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reviews</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id</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=12925</w:t>
      </w:r>
      <w:r>
        <w:rPr>
          <w:rFonts w:hint="default" w:ascii="Times New Roman" w:hAnsi="Times New Roman" w:cs="Times New Roman" w:eastAsiaTheme="minorEastAsia"/>
          <w:color w:val="000000" w:themeColor="text1"/>
          <w:sz w:val="28"/>
          <w:szCs w:val="28"/>
          <w:lang w:val="ru-RU"/>
          <w14:textFill>
            <w14:solidFill>
              <w14:schemeClr w14:val="tx1"/>
            </w14:solidFill>
          </w14:textFill>
        </w:rPr>
        <w:fldChar w:fldCharType="end"/>
      </w:r>
      <w:r>
        <w:rPr>
          <w:rFonts w:hint="default" w:ascii="Times New Roman" w:hAnsi="Times New Roman" w:cs="Times New Roman" w:eastAsiaTheme="minorEastAsia"/>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eastAsiaTheme="minorEastAsia"/>
          <w:color w:val="000000" w:themeColor="text1"/>
          <w:sz w:val="28"/>
          <w:szCs w:val="28"/>
          <w:lang w:val="ru-RU"/>
          <w14:textFill>
            <w14:solidFill>
              <w14:schemeClr w14:val="tx1"/>
            </w14:solidFill>
          </w14:textFill>
        </w:rPr>
        <w:t xml:space="preserve">Каххаров Шавкатжон Над-профессиональные компетенции и управление ими. </w:t>
      </w:r>
      <w:r>
        <w:rPr>
          <w:rFonts w:hint="default" w:ascii="Times New Roman" w:hAnsi="Times New Roman" w:cs="Times New Roman"/>
          <w:color w:val="000000" w:themeColor="text1"/>
          <w:sz w:val="28"/>
          <w:szCs w:val="28"/>
          <w:lang w:val="ru-RU"/>
          <w14:textFill>
            <w14:solidFill>
              <w14:schemeClr w14:val="tx1"/>
            </w14:solidFill>
          </w14:textFill>
        </w:rPr>
        <w:t xml:space="preserve">[Электронный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"https://cyberleninka.ru/article/n/nad-professionalnye-kompetentsii-i-upravlenie-imi/viewer"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sz w:val="28"/>
          <w:szCs w:val="28"/>
          <w14:textFill>
            <w14:solidFill>
              <w14:schemeClr w14:val="tx1"/>
            </w14:solidFill>
          </w14:textFill>
        </w:rPr>
        <w:t>https</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cyberleninka</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ru</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article</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n</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nad</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professionalnye</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kompetentsii</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i</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upravlenie</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imi</w:t>
      </w:r>
      <w:r>
        <w:rPr>
          <w:rFonts w:hint="default" w:ascii="Times New Roman" w:hAnsi="Times New Roman" w:cs="Times New Roman" w:eastAsiaTheme="minorEastAsia"/>
          <w:color w:val="000000" w:themeColor="text1"/>
          <w:sz w:val="28"/>
          <w:szCs w:val="28"/>
          <w:lang w:val="ru-RU"/>
          <w14:textFill>
            <w14:solidFill>
              <w14:schemeClr w14:val="tx1"/>
            </w14:solidFill>
          </w14:textFill>
        </w:rPr>
        <w:t>/</w:t>
      </w:r>
      <w:r>
        <w:rPr>
          <w:rFonts w:hint="default" w:ascii="Times New Roman" w:hAnsi="Times New Roman" w:cs="Times New Roman" w:eastAsiaTheme="minorEastAsia"/>
          <w:color w:val="000000" w:themeColor="text1"/>
          <w:sz w:val="28"/>
          <w:szCs w:val="28"/>
          <w14:textFill>
            <w14:solidFill>
              <w14:schemeClr w14:val="tx1"/>
            </w14:solidFill>
          </w14:textFill>
        </w:rPr>
        <w:t>viewer</w:t>
      </w:r>
      <w:r>
        <w:rPr>
          <w:rFonts w:hint="default" w:ascii="Times New Roman" w:hAnsi="Times New Roman" w:cs="Times New Roman" w:eastAsiaTheme="minorEastAsia"/>
          <w:color w:val="000000" w:themeColor="text1"/>
          <w:sz w:val="28"/>
          <w:szCs w:val="28"/>
          <w14:textFill>
            <w14:solidFill>
              <w14:schemeClr w14:val="tx1"/>
            </w14:solidFill>
          </w14:textFill>
        </w:rPr>
        <w:fldChar w:fldCharType="end"/>
      </w:r>
      <w:r>
        <w:rPr>
          <w:rFonts w:hint="default" w:ascii="Times New Roman" w:hAnsi="Times New Roman" w:cs="Times New Roman" w:eastAsiaTheme="minorEastAsia"/>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Корпоративная культура </w:t>
      </w:r>
      <w:r>
        <w:rPr>
          <w:rFonts w:hint="default" w:ascii="Times New Roman" w:hAnsi="Times New Roman" w:cs="Times New Roman"/>
          <w:color w:val="000000" w:themeColor="text1"/>
          <w:sz w:val="28"/>
          <w:szCs w:val="28"/>
          <w14:textFill>
            <w14:solidFill>
              <w14:schemeClr w14:val="tx1"/>
            </w14:solidFill>
          </w14:textFill>
        </w:rPr>
        <w:t>Huawei</w:t>
      </w:r>
      <w:r>
        <w:rPr>
          <w:rFonts w:hint="default" w:ascii="Times New Roman" w:hAnsi="Times New Roman" w:cs="Times New Roman"/>
          <w:color w:val="000000" w:themeColor="text1"/>
          <w:sz w:val="28"/>
          <w:szCs w:val="28"/>
          <w:lang w:val="ru-RU"/>
          <w14:textFill>
            <w14:solidFill>
              <w14:schemeClr w14:val="tx1"/>
            </w14:solidFill>
          </w14:textFill>
        </w:rPr>
        <w:t xml:space="preserve"> [Электронный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"https://m.thepaper.cn/baijiahao_4784811" </w:instrText>
      </w:r>
      <w:r>
        <w:rPr>
          <w:rFonts w:hint="default" w:ascii="Times New Roman" w:hAnsi="Times New Roman" w:cs="Times New Roman"/>
        </w:rPr>
        <w:fldChar w:fldCharType="separate"/>
      </w:r>
      <w:r>
        <w:rPr>
          <w:rStyle w:val="21"/>
          <w:rFonts w:hint="default" w:ascii="Times New Roman" w:hAnsi="Times New Roman" w:cs="Times New Roman"/>
          <w:color w:val="000000" w:themeColor="text1"/>
          <w:sz w:val="28"/>
          <w:szCs w:val="28"/>
          <w14:textFill>
            <w14:solidFill>
              <w14:schemeClr w14:val="tx1"/>
            </w14:solidFill>
          </w14:textFill>
        </w:rPr>
        <w:t>https</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m</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thepaper</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cn</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baijiahao</w:t>
      </w:r>
      <w:r>
        <w:rPr>
          <w:rStyle w:val="21"/>
          <w:rFonts w:hint="default" w:ascii="Times New Roman" w:hAnsi="Times New Roman" w:cs="Times New Roman"/>
          <w:color w:val="000000" w:themeColor="text1"/>
          <w:sz w:val="28"/>
          <w:szCs w:val="28"/>
          <w:lang w:val="ru-RU"/>
          <w14:textFill>
            <w14:solidFill>
              <w14:schemeClr w14:val="tx1"/>
            </w14:solidFill>
          </w14:textFill>
        </w:rPr>
        <w:t>_4784811</w:t>
      </w:r>
      <w:r>
        <w:rPr>
          <w:rStyle w:val="21"/>
          <w:rFonts w:hint="default" w:ascii="Times New Roman" w:hAnsi="Times New Roman" w:cs="Times New Roman"/>
          <w:color w:val="000000" w:themeColor="text1"/>
          <w:sz w:val="28"/>
          <w:szCs w:val="28"/>
          <w:lang w:val="ru-RU"/>
          <w14:textFill>
            <w14:solidFill>
              <w14:schemeClr w14:val="tx1"/>
            </w14:solidFill>
          </w14:textFill>
        </w:rPr>
        <w:fldChar w:fldCharType="end"/>
      </w:r>
      <w:r>
        <w:rPr>
          <w:rStyle w:val="21"/>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Основной закон УЧР в </w:t>
      </w:r>
      <w:r>
        <w:rPr>
          <w:rFonts w:hint="default" w:ascii="Times New Roman" w:hAnsi="Times New Roman" w:cs="Times New Roman"/>
          <w:color w:val="000000" w:themeColor="text1"/>
          <w:sz w:val="28"/>
          <w:szCs w:val="28"/>
          <w14:textFill>
            <w14:solidFill>
              <w14:schemeClr w14:val="tx1"/>
            </w14:solidFill>
          </w14:textFill>
        </w:rPr>
        <w:t>Huawei</w:t>
      </w:r>
      <w:r>
        <w:rPr>
          <w:rFonts w:hint="default" w:ascii="Times New Roman" w:hAnsi="Times New Roman" w:cs="Times New Roman"/>
          <w:color w:val="000000" w:themeColor="text1"/>
          <w:sz w:val="28"/>
          <w:szCs w:val="28"/>
          <w:lang w:val="ru-RU"/>
          <w14:textFill>
            <w14:solidFill>
              <w14:schemeClr w14:val="tx1"/>
            </w14:solidFill>
          </w14:textFill>
        </w:rPr>
        <w:t xml:space="preserve"> [Электронный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"https://www.diyifanwen.com/fanwen/guizhangzhidu/3461497.html" </w:instrText>
      </w:r>
      <w:r>
        <w:rPr>
          <w:rFonts w:hint="default" w:ascii="Times New Roman" w:hAnsi="Times New Roman" w:cs="Times New Roman"/>
        </w:rPr>
        <w:fldChar w:fldCharType="separate"/>
      </w:r>
      <w:r>
        <w:rPr>
          <w:rStyle w:val="21"/>
          <w:rFonts w:hint="default" w:ascii="Times New Roman" w:hAnsi="Times New Roman" w:cs="Times New Roman"/>
          <w:color w:val="000000" w:themeColor="text1"/>
          <w:sz w:val="28"/>
          <w:szCs w:val="28"/>
          <w14:textFill>
            <w14:solidFill>
              <w14:schemeClr w14:val="tx1"/>
            </w14:solidFill>
          </w14:textFill>
        </w:rPr>
        <w:t>https</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www</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diyifanwen</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com</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fanwen</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guizhangzhidu</w:t>
      </w:r>
      <w:r>
        <w:rPr>
          <w:rStyle w:val="21"/>
          <w:rFonts w:hint="default" w:ascii="Times New Roman" w:hAnsi="Times New Roman" w:cs="Times New Roman"/>
          <w:color w:val="000000" w:themeColor="text1"/>
          <w:sz w:val="28"/>
          <w:szCs w:val="28"/>
          <w:lang w:val="ru-RU"/>
          <w14:textFill>
            <w14:solidFill>
              <w14:schemeClr w14:val="tx1"/>
            </w14:solidFill>
          </w14:textFill>
        </w:rPr>
        <w:t>/3461497.</w:t>
      </w:r>
      <w:r>
        <w:rPr>
          <w:rStyle w:val="21"/>
          <w:rFonts w:hint="default" w:ascii="Times New Roman" w:hAnsi="Times New Roman" w:cs="Times New Roman"/>
          <w:color w:val="000000" w:themeColor="text1"/>
          <w:sz w:val="28"/>
          <w:szCs w:val="28"/>
          <w14:textFill>
            <w14:solidFill>
              <w14:schemeClr w14:val="tx1"/>
            </w14:solidFill>
          </w14:textFill>
        </w:rPr>
        <w:t>html</w:t>
      </w:r>
      <w:r>
        <w:rPr>
          <w:rStyle w:val="21"/>
          <w:rFonts w:hint="default" w:ascii="Times New Roman" w:hAnsi="Times New Roman" w:cs="Times New Roman"/>
          <w:color w:val="000000" w:themeColor="text1"/>
          <w:sz w:val="28"/>
          <w:szCs w:val="28"/>
          <w14:textFill>
            <w14:solidFill>
              <w14:schemeClr w14:val="tx1"/>
            </w14:solidFill>
          </w14:textFill>
        </w:rPr>
        <w:fldChar w:fldCharType="end"/>
      </w:r>
      <w:r>
        <w:rPr>
          <w:rFonts w:hint="default" w:ascii="Times New Roman" w:hAnsi="Times New Roman" w:cs="Times New Roman"/>
          <w:color w:val="000000" w:themeColor="text1"/>
          <w:sz w:val="28"/>
          <w:szCs w:val="28"/>
          <w:lang w:val="ru-RU"/>
          <w14:textFill>
            <w14:solidFill>
              <w14:schemeClr w14:val="tx1"/>
            </w14:solidFill>
          </w14:textFill>
        </w:rPr>
        <w:t xml:space="preserve"> </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Особенности институциональных условий развития практики управления устойчивым развитием промышленных предприятий России и Китая [Электронный ресурс] Режим доступа: </w:t>
      </w:r>
      <w:r>
        <w:rPr>
          <w:rFonts w:hint="default" w:ascii="Times New Roman" w:hAnsi="Times New Roman" w:cs="Times New Roman"/>
          <w:color w:val="000000" w:themeColor="text1"/>
          <w:sz w:val="28"/>
          <w:szCs w:val="28"/>
          <w14:textFill>
            <w14:solidFill>
              <w14:schemeClr w14:val="tx1"/>
            </w14:solidFill>
          </w14:textFill>
        </w:rPr>
        <w:t>https</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naukovedenie</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ru</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PDF</w:t>
      </w:r>
      <w:r>
        <w:rPr>
          <w:rFonts w:hint="default" w:ascii="Times New Roman" w:hAnsi="Times New Roman" w:cs="Times New Roman"/>
          <w:color w:val="000000" w:themeColor="text1"/>
          <w:sz w:val="28"/>
          <w:szCs w:val="28"/>
          <w:lang w:val="ru-RU"/>
          <w14:textFill>
            <w14:solidFill>
              <w14:schemeClr w14:val="tx1"/>
            </w14:solidFill>
          </w14:textFill>
        </w:rPr>
        <w:t>/59</w:t>
      </w:r>
      <w:r>
        <w:rPr>
          <w:rFonts w:hint="default" w:ascii="Times New Roman" w:hAnsi="Times New Roman" w:cs="Times New Roman"/>
          <w:color w:val="000000" w:themeColor="text1"/>
          <w:sz w:val="28"/>
          <w:szCs w:val="28"/>
          <w14:textFill>
            <w14:solidFill>
              <w14:schemeClr w14:val="tx1"/>
            </w14:solidFill>
          </w14:textFill>
        </w:rPr>
        <w:t>EVN</w:t>
      </w:r>
      <w:r>
        <w:rPr>
          <w:rFonts w:hint="default" w:ascii="Times New Roman" w:hAnsi="Times New Roman" w:cs="Times New Roman"/>
          <w:color w:val="000000" w:themeColor="text1"/>
          <w:sz w:val="28"/>
          <w:szCs w:val="28"/>
          <w:lang w:val="ru-RU"/>
          <w14:textFill>
            <w14:solidFill>
              <w14:schemeClr w14:val="tx1"/>
            </w14:solidFill>
          </w14:textFill>
        </w:rPr>
        <w:t>517.</w:t>
      </w:r>
      <w:r>
        <w:rPr>
          <w:rFonts w:hint="default" w:ascii="Times New Roman" w:hAnsi="Times New Roman" w:cs="Times New Roman"/>
          <w:color w:val="000000" w:themeColor="text1"/>
          <w:sz w:val="28"/>
          <w:szCs w:val="28"/>
          <w14:textFill>
            <w14:solidFill>
              <w14:schemeClr w14:val="tx1"/>
            </w14:solidFill>
          </w14:textFill>
        </w:rPr>
        <w:t>pdf</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Особенности создания и продвижения бренда на мировом рынке [Электронный ресурс] Режим доступа: </w:t>
      </w:r>
      <w:r>
        <w:rPr>
          <w:rFonts w:hint="default" w:ascii="Times New Roman" w:hAnsi="Times New Roman" w:cs="Times New Roman"/>
          <w:color w:val="000000" w:themeColor="text1"/>
          <w:sz w:val="28"/>
          <w:szCs w:val="28"/>
          <w14:textFill>
            <w14:solidFill>
              <w14:schemeClr w14:val="tx1"/>
            </w14:solidFill>
          </w14:textFill>
        </w:rPr>
        <w:t>https</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cyberleninka</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ru</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article</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n</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osobennosti</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sozdaniya</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i</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prodvizheniya</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brenda</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na</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mirovom</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rynke</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Официальный сайт компании </w:t>
      </w:r>
      <w:r>
        <w:rPr>
          <w:rFonts w:hint="default" w:ascii="Times New Roman" w:hAnsi="Times New Roman" w:cs="Times New Roman"/>
          <w:color w:val="000000" w:themeColor="text1"/>
          <w:sz w:val="28"/>
          <w:szCs w:val="28"/>
          <w14:textFill>
            <w14:solidFill>
              <w14:schemeClr w14:val="tx1"/>
            </w14:solidFill>
          </w14:textFill>
        </w:rPr>
        <w:t>Huawei</w:t>
      </w:r>
      <w:r>
        <w:rPr>
          <w:rFonts w:hint="default" w:ascii="Times New Roman" w:hAnsi="Times New Roman" w:cs="Times New Roman"/>
          <w:color w:val="000000" w:themeColor="text1"/>
          <w:sz w:val="28"/>
          <w:szCs w:val="28"/>
          <w:lang w:val="ru-RU"/>
          <w14:textFill>
            <w14:solidFill>
              <w14:schemeClr w14:val="tx1"/>
            </w14:solidFill>
          </w14:textFill>
        </w:rPr>
        <w:t xml:space="preserve"> [Электронный ресурс] Режим доступа: </w:t>
      </w:r>
      <w:r>
        <w:rPr>
          <w:rFonts w:hint="default" w:ascii="Times New Roman" w:hAnsi="Times New Roman" w:cs="Times New Roman"/>
          <w:color w:val="000000" w:themeColor="text1"/>
          <w:sz w:val="28"/>
          <w:szCs w:val="28"/>
          <w14:textFill>
            <w14:solidFill>
              <w14:schemeClr w14:val="tx1"/>
            </w14:solidFill>
          </w14:textFill>
        </w:rPr>
        <w:t>http</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www</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huawei</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com</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ru</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spacing w:after="0" w:line="360" w:lineRule="auto"/>
        <w:ind w:left="0" w:firstLine="709"/>
        <w:rPr>
          <w:rFonts w:hint="default" w:ascii="Times New Roman" w:hAnsi="Times New Roman" w:cs="Times New Roman" w:eastAsiaTheme="minorHAnsi"/>
          <w:sz w:val="28"/>
          <w:szCs w:val="28"/>
          <w:lang w:val="ru-RU"/>
        </w:rPr>
      </w:pPr>
      <w:r>
        <w:rPr>
          <w:rFonts w:hint="default" w:ascii="Times New Roman" w:hAnsi="Times New Roman" w:cs="Times New Roman" w:eastAsiaTheme="minorEastAsia"/>
          <w:sz w:val="28"/>
          <w:szCs w:val="28"/>
          <w:lang w:val="ru-RU"/>
        </w:rPr>
        <w:t xml:space="preserve">РАЭК Экономика Рунета / Цифровая экономика России 2017. </w:t>
      </w:r>
      <w:r>
        <w:rPr>
          <w:rFonts w:hint="default" w:ascii="Times New Roman" w:hAnsi="Times New Roman" w:cs="Times New Roman"/>
          <w:color w:val="000000" w:themeColor="text1"/>
          <w:sz w:val="28"/>
          <w:szCs w:val="28"/>
          <w:lang w:val="ru-RU"/>
          <w14:textFill>
            <w14:solidFill>
              <w14:schemeClr w14:val="tx1"/>
            </w14:solidFill>
          </w14:textFill>
        </w:rPr>
        <w:t xml:space="preserve">[Электронный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"http://raec.ru/upload/files/de-itogi_booklet.pdf" </w:instrText>
      </w:r>
      <w:r>
        <w:rPr>
          <w:rFonts w:hint="default" w:ascii="Times New Roman" w:hAnsi="Times New Roman" w:cs="Times New Roman"/>
        </w:rPr>
        <w:fldChar w:fldCharType="separate"/>
      </w:r>
      <w:r>
        <w:rPr>
          <w:rFonts w:hint="default" w:ascii="Times New Roman" w:hAnsi="Times New Roman" w:cs="Times New Roman" w:eastAsiaTheme="minorEastAsia"/>
          <w:sz w:val="28"/>
          <w:szCs w:val="28"/>
        </w:rPr>
        <w:t>http</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raec</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ru</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upload</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files</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de</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itogi</w:t>
      </w:r>
      <w:r>
        <w:rPr>
          <w:rFonts w:hint="default" w:ascii="Times New Roman" w:hAnsi="Times New Roman" w:cs="Times New Roman" w:eastAsiaTheme="minorEastAsia"/>
          <w:sz w:val="28"/>
          <w:szCs w:val="28"/>
          <w:lang w:val="ru-RU"/>
        </w:rPr>
        <w:t>_</w:t>
      </w:r>
      <w:r>
        <w:rPr>
          <w:rFonts w:hint="default" w:ascii="Times New Roman" w:hAnsi="Times New Roman" w:cs="Times New Roman" w:eastAsiaTheme="minorEastAsia"/>
          <w:sz w:val="28"/>
          <w:szCs w:val="28"/>
        </w:rPr>
        <w:t>booklet</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pdf</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ru-RU"/>
        </w:rPr>
        <w:t xml:space="preserve"> </w:t>
      </w:r>
      <w:r>
        <w:rPr>
          <w:rFonts w:hint="default" w:ascii="Times New Roman" w:hAnsi="Times New Roman" w:cs="Times New Roman"/>
          <w:sz w:val="28"/>
          <w:szCs w:val="24"/>
          <w:lang w:val="ru-RU"/>
        </w:rPr>
        <w:t>(дата обращения 04.11.2021)</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Сведения по финансовым результатам и стоимости компании </w:t>
      </w:r>
      <w:r>
        <w:rPr>
          <w:rFonts w:hint="default" w:ascii="Times New Roman" w:hAnsi="Times New Roman" w:cs="Times New Roman"/>
          <w:color w:val="000000" w:themeColor="text1"/>
          <w:sz w:val="28"/>
          <w:szCs w:val="28"/>
          <w14:textFill>
            <w14:solidFill>
              <w14:schemeClr w14:val="tx1"/>
            </w14:solidFill>
          </w14:textFill>
        </w:rPr>
        <w:t>Huawei</w:t>
      </w:r>
      <w:r>
        <w:rPr>
          <w:rFonts w:hint="default" w:ascii="Times New Roman" w:hAnsi="Times New Roman" w:cs="Times New Roman"/>
          <w:color w:val="000000" w:themeColor="text1"/>
          <w:sz w:val="28"/>
          <w:szCs w:val="28"/>
          <w:lang w:val="ru-RU"/>
          <w14:textFill>
            <w14:solidFill>
              <w14:schemeClr w14:val="tx1"/>
            </w14:solidFill>
          </w14:textFill>
        </w:rPr>
        <w:t xml:space="preserve">  [Электронный ресурс] Режим доступа: </w:t>
      </w:r>
      <w:r>
        <w:rPr>
          <w:rFonts w:hint="default" w:ascii="Times New Roman" w:hAnsi="Times New Roman" w:cs="Times New Roman"/>
          <w:color w:val="000000" w:themeColor="text1"/>
          <w:sz w:val="28"/>
          <w:szCs w:val="28"/>
          <w14:textFill>
            <w14:solidFill>
              <w14:schemeClr w14:val="tx1"/>
            </w14:solidFill>
          </w14:textFill>
        </w:rPr>
        <w:t>https</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ru</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investing</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com</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equities</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huawei</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toys</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income</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statement</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Современные концепции развития ТНК [Электронный ресурс] Режим доступа: </w:t>
      </w:r>
      <w:r>
        <w:rPr>
          <w:rFonts w:hint="default" w:ascii="Times New Roman" w:hAnsi="Times New Roman" w:cs="Times New Roman"/>
          <w:color w:val="000000" w:themeColor="text1"/>
          <w:sz w:val="28"/>
          <w:szCs w:val="28"/>
          <w14:textFill>
            <w14:solidFill>
              <w14:schemeClr w14:val="tx1"/>
            </w14:solidFill>
          </w14:textFill>
        </w:rPr>
        <w:t>http</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studopedia</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org</w:t>
      </w:r>
      <w:r>
        <w:rPr>
          <w:rFonts w:hint="default" w:ascii="Times New Roman" w:hAnsi="Times New Roman" w:cs="Times New Roman"/>
          <w:color w:val="000000" w:themeColor="text1"/>
          <w:sz w:val="28"/>
          <w:szCs w:val="28"/>
          <w:lang w:val="ru-RU"/>
          <w14:textFill>
            <w14:solidFill>
              <w14:schemeClr w14:val="tx1"/>
            </w14:solidFill>
          </w14:textFill>
        </w:rPr>
        <w:t>/1-43308.</w:t>
      </w:r>
      <w:r>
        <w:rPr>
          <w:rFonts w:hint="default" w:ascii="Times New Roman" w:hAnsi="Times New Roman" w:cs="Times New Roman"/>
          <w:color w:val="000000" w:themeColor="text1"/>
          <w:sz w:val="28"/>
          <w:szCs w:val="28"/>
          <w14:textFill>
            <w14:solidFill>
              <w14:schemeClr w14:val="tx1"/>
            </w14:solidFill>
          </w14:textFill>
        </w:rPr>
        <w:t>html</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Стратегическое управление. </w:t>
      </w:r>
      <w:r>
        <w:rPr>
          <w:rFonts w:hint="default" w:ascii="Times New Roman" w:hAnsi="Times New Roman" w:cs="Times New Roman"/>
          <w:color w:val="000000" w:themeColor="text1"/>
          <w:sz w:val="28"/>
          <w:szCs w:val="28"/>
          <w:lang w:val="ru-RU"/>
          <w14:textFill>
            <w14:solidFill>
              <w14:schemeClr w14:val="tx1"/>
            </w14:solidFill>
          </w14:textFill>
        </w:rPr>
        <w:t xml:space="preserve">Основные понятия и определения» [Электронный ресурс] Режим доступа: </w:t>
      </w:r>
      <w:r>
        <w:rPr>
          <w:rFonts w:hint="default" w:ascii="Times New Roman" w:hAnsi="Times New Roman" w:cs="Times New Roman"/>
          <w:color w:val="000000" w:themeColor="text1"/>
          <w:sz w:val="28"/>
          <w:szCs w:val="28"/>
          <w14:textFill>
            <w14:solidFill>
              <w14:schemeClr w14:val="tx1"/>
            </w14:solidFill>
          </w14:textFill>
        </w:rPr>
        <w:t>http</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www</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stplan</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ru</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articles</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theory</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strman</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htm</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Управление персоналом в </w:t>
      </w:r>
      <w:r>
        <w:rPr>
          <w:rFonts w:hint="default" w:ascii="Times New Roman" w:hAnsi="Times New Roman" w:cs="Times New Roman"/>
          <w:color w:val="000000" w:themeColor="text1"/>
          <w:sz w:val="28"/>
          <w:szCs w:val="28"/>
          <w14:textFill>
            <w14:solidFill>
              <w14:schemeClr w14:val="tx1"/>
            </w14:solidFill>
          </w14:textFill>
        </w:rPr>
        <w:t>Huawei</w:t>
      </w:r>
      <w:r>
        <w:rPr>
          <w:rFonts w:hint="default" w:ascii="Times New Roman" w:hAnsi="Times New Roman" w:cs="Times New Roman"/>
          <w:color w:val="000000" w:themeColor="text1"/>
          <w:sz w:val="28"/>
          <w:szCs w:val="28"/>
          <w:lang w:val="ru-RU"/>
          <w14:textFill>
            <w14:solidFill>
              <w14:schemeClr w14:val="tx1"/>
            </w14:solidFill>
          </w14:textFill>
        </w:rPr>
        <w:t xml:space="preserve"> [Электронный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"http://www.bothink.top/news_show.asp?id=124" </w:instrText>
      </w:r>
      <w:r>
        <w:rPr>
          <w:rFonts w:hint="default" w:ascii="Times New Roman" w:hAnsi="Times New Roman" w:cs="Times New Roman"/>
        </w:rPr>
        <w:fldChar w:fldCharType="separate"/>
      </w:r>
      <w:r>
        <w:rPr>
          <w:rStyle w:val="21"/>
          <w:rFonts w:hint="default" w:ascii="Times New Roman" w:hAnsi="Times New Roman" w:cs="Times New Roman"/>
          <w:color w:val="000000" w:themeColor="text1"/>
          <w:sz w:val="28"/>
          <w:szCs w:val="28"/>
          <w14:textFill>
            <w14:solidFill>
              <w14:schemeClr w14:val="tx1"/>
            </w14:solidFill>
          </w14:textFill>
        </w:rPr>
        <w:t>http</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www</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bothink</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top</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news</w:t>
      </w:r>
      <w:r>
        <w:rPr>
          <w:rStyle w:val="21"/>
          <w:rFonts w:hint="default" w:ascii="Times New Roman" w:hAnsi="Times New Roman" w:cs="Times New Roman"/>
          <w:color w:val="000000" w:themeColor="text1"/>
          <w:sz w:val="28"/>
          <w:szCs w:val="28"/>
          <w:lang w:val="ru-RU"/>
          <w14:textFill>
            <w14:solidFill>
              <w14:schemeClr w14:val="tx1"/>
            </w14:solidFill>
          </w14:textFill>
        </w:rPr>
        <w:t>_</w:t>
      </w:r>
      <w:r>
        <w:rPr>
          <w:rStyle w:val="21"/>
          <w:rFonts w:hint="default" w:ascii="Times New Roman" w:hAnsi="Times New Roman" w:cs="Times New Roman"/>
          <w:color w:val="000000" w:themeColor="text1"/>
          <w:sz w:val="28"/>
          <w:szCs w:val="28"/>
          <w14:textFill>
            <w14:solidFill>
              <w14:schemeClr w14:val="tx1"/>
            </w14:solidFill>
          </w14:textFill>
        </w:rPr>
        <w:t>show</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asp</w:t>
      </w:r>
      <w:r>
        <w:rPr>
          <w:rStyle w:val="21"/>
          <w:rFonts w:hint="default" w:ascii="Times New Roman" w:hAnsi="Times New Roman" w:cs="Times New Roman"/>
          <w:color w:val="000000" w:themeColor="text1"/>
          <w:sz w:val="28"/>
          <w:szCs w:val="28"/>
          <w:lang w:val="ru-RU"/>
          <w14:textFill>
            <w14:solidFill>
              <w14:schemeClr w14:val="tx1"/>
            </w14:solidFill>
          </w14:textFill>
        </w:rPr>
        <w:t>?</w:t>
      </w:r>
      <w:r>
        <w:rPr>
          <w:rStyle w:val="21"/>
          <w:rFonts w:hint="default" w:ascii="Times New Roman" w:hAnsi="Times New Roman" w:cs="Times New Roman"/>
          <w:color w:val="000000" w:themeColor="text1"/>
          <w:sz w:val="28"/>
          <w:szCs w:val="28"/>
          <w14:textFill>
            <w14:solidFill>
              <w14:schemeClr w14:val="tx1"/>
            </w14:solidFill>
          </w14:textFill>
        </w:rPr>
        <w:t>id</w:t>
      </w:r>
      <w:r>
        <w:rPr>
          <w:rStyle w:val="21"/>
          <w:rFonts w:hint="default" w:ascii="Times New Roman" w:hAnsi="Times New Roman" w:cs="Times New Roman"/>
          <w:color w:val="000000" w:themeColor="text1"/>
          <w:sz w:val="28"/>
          <w:szCs w:val="28"/>
          <w:lang w:val="ru-RU"/>
          <w14:textFill>
            <w14:solidFill>
              <w14:schemeClr w14:val="tx1"/>
            </w14:solidFill>
          </w14:textFill>
        </w:rPr>
        <w:t>=124</w:t>
      </w:r>
      <w:r>
        <w:rPr>
          <w:rStyle w:val="21"/>
          <w:rFonts w:hint="default" w:ascii="Times New Roman" w:hAnsi="Times New Roman" w:cs="Times New Roman"/>
          <w:color w:val="000000" w:themeColor="text1"/>
          <w:sz w:val="28"/>
          <w:szCs w:val="28"/>
          <w:lang w:val="ru-RU"/>
          <w14:textFill>
            <w14:solidFill>
              <w14:schemeClr w14:val="tx1"/>
            </w14:solidFill>
          </w14:textFill>
        </w:rPr>
        <w:fldChar w:fldCharType="end"/>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tabs>
          <w:tab w:val="left" w:pos="1005"/>
        </w:tabs>
        <w:spacing w:after="0" w:line="360" w:lineRule="auto"/>
        <w:ind w:left="0" w:firstLine="709"/>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Управление фирмой Электронный ресурс] Режим доступа: </w:t>
      </w:r>
      <w:r>
        <w:rPr>
          <w:rFonts w:hint="default" w:ascii="Times New Roman" w:hAnsi="Times New Roman" w:cs="Times New Roman"/>
          <w:color w:val="000000" w:themeColor="text1"/>
          <w:sz w:val="28"/>
          <w:szCs w:val="28"/>
          <w14:textFill>
            <w14:solidFill>
              <w14:schemeClr w14:val="tx1"/>
            </w14:solidFill>
          </w14:textFill>
        </w:rPr>
        <w:t>http</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www</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zarabotu</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ru</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statyi</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Strategicheskoe</w:t>
      </w:r>
      <w:r>
        <w:rPr>
          <w:rFonts w:hint="default" w:ascii="Times New Roman" w:hAnsi="Times New Roman" w:cs="Times New Roman"/>
          <w:color w:val="000000" w:themeColor="text1"/>
          <w:sz w:val="28"/>
          <w:szCs w:val="28"/>
          <w:lang w:val="ru-RU"/>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html</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hint="default" w:ascii="Times New Roman" w:hAnsi="Times New Roman" w:cs="Times New Roman"/>
          <w:sz w:val="28"/>
          <w:szCs w:val="24"/>
          <w:lang w:val="ru-RU"/>
        </w:rPr>
        <w:t>(дата обращения 04.11.2021)</w:t>
      </w:r>
    </w:p>
    <w:p>
      <w:pPr>
        <w:pStyle w:val="24"/>
        <w:numPr>
          <w:ilvl w:val="0"/>
          <w:numId w:val="4"/>
        </w:numPr>
        <w:spacing w:after="0" w:line="360" w:lineRule="auto"/>
        <w:ind w:left="0" w:firstLine="709"/>
        <w:rPr>
          <w:rFonts w:hint="default" w:ascii="Times New Roman" w:hAnsi="Times New Roman" w:cs="Times New Roman"/>
          <w:sz w:val="28"/>
          <w:szCs w:val="28"/>
          <w:lang w:val="ru-RU"/>
        </w:rPr>
      </w:pPr>
      <w:r>
        <w:rPr>
          <w:rFonts w:hint="default" w:ascii="Times New Roman" w:hAnsi="Times New Roman" w:cs="Times New Roman" w:eastAsiaTheme="minorEastAsia"/>
          <w:color w:val="000000" w:themeColor="text1"/>
          <w:sz w:val="28"/>
          <w:szCs w:val="28"/>
          <w:lang w:val="ru-RU"/>
          <w14:textFill>
            <w14:solidFill>
              <w14:schemeClr w14:val="tx1"/>
            </w14:solidFill>
          </w14:textFill>
        </w:rPr>
        <w:t xml:space="preserve">Федотов А. Мотивация: спросите у подчиненных </w:t>
      </w:r>
      <w:r>
        <w:rPr>
          <w:rFonts w:hint="default" w:ascii="Times New Roman" w:hAnsi="Times New Roman" w:cs="Times New Roman" w:eastAsiaTheme="minorEastAsia"/>
          <w:sz w:val="28"/>
          <w:szCs w:val="28"/>
          <w:lang w:val="ru-RU"/>
        </w:rPr>
        <w:t xml:space="preserve">прямо – какого пряника они хотят </w:t>
      </w:r>
      <w:r>
        <w:rPr>
          <w:rFonts w:hint="default" w:ascii="Times New Roman" w:hAnsi="Times New Roman" w:cs="Times New Roman"/>
          <w:color w:val="000000" w:themeColor="text1"/>
          <w:sz w:val="28"/>
          <w:szCs w:val="28"/>
          <w:lang w:val="ru-RU"/>
          <w14:textFill>
            <w14:solidFill>
              <w14:schemeClr w14:val="tx1"/>
            </w14:solidFill>
          </w14:textFill>
        </w:rPr>
        <w:t xml:space="preserve">[Электронный ресурс] Режим доступа: </w:t>
      </w:r>
      <w:r>
        <w:rPr>
          <w:rFonts w:hint="default" w:ascii="Times New Roman" w:hAnsi="Times New Roman" w:cs="Times New Roman"/>
        </w:rPr>
        <w:fldChar w:fldCharType="begin"/>
      </w:r>
      <w:r>
        <w:rPr>
          <w:rFonts w:hint="default" w:ascii="Times New Roman" w:hAnsi="Times New Roman" w:cs="Times New Roman"/>
        </w:rPr>
        <w:instrText xml:space="preserve"> HYPERLINK "https://www.e-xecutive.ru/career/labormarket/1891419-Motivatsiya-sprosite-u-podchinennykh-pryamo-kakogo-pryanika-oni-khotyat" </w:instrText>
      </w:r>
      <w:r>
        <w:rPr>
          <w:rFonts w:hint="default" w:ascii="Times New Roman" w:hAnsi="Times New Roman" w:cs="Times New Roman"/>
        </w:rPr>
        <w:fldChar w:fldCharType="separate"/>
      </w:r>
      <w:r>
        <w:rPr>
          <w:rFonts w:hint="default" w:ascii="Times New Roman" w:hAnsi="Times New Roman" w:cs="Times New Roman" w:eastAsiaTheme="minorEastAsia"/>
          <w:sz w:val="28"/>
          <w:szCs w:val="28"/>
        </w:rPr>
        <w:t>https</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www</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e</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xecutive</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ru</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career</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labormarket</w:t>
      </w:r>
      <w:r>
        <w:rPr>
          <w:rFonts w:hint="default" w:ascii="Times New Roman" w:hAnsi="Times New Roman" w:cs="Times New Roman" w:eastAsiaTheme="minorEastAsia"/>
          <w:sz w:val="28"/>
          <w:szCs w:val="28"/>
          <w:lang w:val="ru-RU"/>
        </w:rPr>
        <w:t>/1891419-</w:t>
      </w:r>
      <w:r>
        <w:rPr>
          <w:rFonts w:hint="default" w:ascii="Times New Roman" w:hAnsi="Times New Roman" w:cs="Times New Roman" w:eastAsiaTheme="minorEastAsia"/>
          <w:sz w:val="28"/>
          <w:szCs w:val="28"/>
        </w:rPr>
        <w:t>Motivatsiya</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sprosite</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u</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podchinennykh</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pryamo</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kakogo</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pryanika</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oni</w:t>
      </w:r>
      <w:r>
        <w:rPr>
          <w:rFonts w:hint="default" w:ascii="Times New Roman" w:hAnsi="Times New Roman" w:cs="Times New Roman" w:eastAsiaTheme="minorEastAsia"/>
          <w:sz w:val="28"/>
          <w:szCs w:val="28"/>
          <w:lang w:val="ru-RU"/>
        </w:rPr>
        <w:t>-</w:t>
      </w:r>
      <w:r>
        <w:rPr>
          <w:rFonts w:hint="default" w:ascii="Times New Roman" w:hAnsi="Times New Roman" w:cs="Times New Roman" w:eastAsiaTheme="minorEastAsia"/>
          <w:sz w:val="28"/>
          <w:szCs w:val="28"/>
        </w:rPr>
        <w:t>khotyat</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ru-RU"/>
        </w:rPr>
        <w:t xml:space="preserve"> </w:t>
      </w:r>
      <w:r>
        <w:rPr>
          <w:rFonts w:hint="default" w:ascii="Times New Roman" w:hAnsi="Times New Roman" w:cs="Times New Roman"/>
          <w:sz w:val="28"/>
          <w:szCs w:val="24"/>
          <w:lang w:val="ru-RU"/>
        </w:rPr>
        <w:t>(дата обращения 04.11.2021)</w:t>
      </w:r>
    </w:p>
    <w:sectPr>
      <w:footerReference r:id="rId5" w:type="default"/>
      <w:pgSz w:w="11906" w:h="16838"/>
      <w:pgMar w:top="1134" w:right="850" w:bottom="1134" w:left="1701" w:header="708" w:footer="708" w:gutter="0"/>
      <w:pgNumType w:start="1"/>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Заголовки (сло">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swiss"/>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866357"/>
      <w:docPartObj>
        <w:docPartGallery w:val="autotext"/>
      </w:docPartObj>
    </w:sdtPr>
    <w:sdtContent>
      <w:p>
        <w:pPr>
          <w:pStyle w:val="8"/>
          <w:jc w:val="center"/>
        </w:pPr>
        <w:r>
          <w:fldChar w:fldCharType="begin"/>
        </w:r>
        <w:r>
          <w:instrText xml:space="preserve">PAGE   \* MERGEFORMAT</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D2E3B"/>
    <w:multiLevelType w:val="multilevel"/>
    <w:tmpl w:val="057D2E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7987357"/>
    <w:multiLevelType w:val="multilevel"/>
    <w:tmpl w:val="07987357"/>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107877F4"/>
    <w:multiLevelType w:val="multilevel"/>
    <w:tmpl w:val="107877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22F6BBD"/>
    <w:multiLevelType w:val="multilevel"/>
    <w:tmpl w:val="622F6BB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yNzNiYjk2YzkyYjg3Njg4MDAzYzA3MDIxN2E1ZGYifQ=="/>
  </w:docVars>
  <w:rsids>
    <w:rsidRoot w:val="00E91C96"/>
    <w:rsid w:val="00001880"/>
    <w:rsid w:val="00014EE8"/>
    <w:rsid w:val="00015225"/>
    <w:rsid w:val="00040A01"/>
    <w:rsid w:val="0006074D"/>
    <w:rsid w:val="00070AA0"/>
    <w:rsid w:val="00081CCD"/>
    <w:rsid w:val="000A42A3"/>
    <w:rsid w:val="000A76E1"/>
    <w:rsid w:val="000D66CA"/>
    <w:rsid w:val="000E3636"/>
    <w:rsid w:val="00114FB8"/>
    <w:rsid w:val="00132AE5"/>
    <w:rsid w:val="001360D5"/>
    <w:rsid w:val="001464AB"/>
    <w:rsid w:val="00153F3A"/>
    <w:rsid w:val="001C0166"/>
    <w:rsid w:val="001C297D"/>
    <w:rsid w:val="001D5BD3"/>
    <w:rsid w:val="001D5CA8"/>
    <w:rsid w:val="001E4B07"/>
    <w:rsid w:val="00204A01"/>
    <w:rsid w:val="00215400"/>
    <w:rsid w:val="00247E22"/>
    <w:rsid w:val="0025242E"/>
    <w:rsid w:val="002537A1"/>
    <w:rsid w:val="00267131"/>
    <w:rsid w:val="00274926"/>
    <w:rsid w:val="00292A7C"/>
    <w:rsid w:val="002946D6"/>
    <w:rsid w:val="002952D9"/>
    <w:rsid w:val="002A0ACA"/>
    <w:rsid w:val="002A18EC"/>
    <w:rsid w:val="002B71C7"/>
    <w:rsid w:val="002C51AB"/>
    <w:rsid w:val="002D788F"/>
    <w:rsid w:val="00305EED"/>
    <w:rsid w:val="00314CE2"/>
    <w:rsid w:val="00326854"/>
    <w:rsid w:val="00336B5C"/>
    <w:rsid w:val="00340180"/>
    <w:rsid w:val="00352F58"/>
    <w:rsid w:val="00356CE9"/>
    <w:rsid w:val="00357074"/>
    <w:rsid w:val="003737C0"/>
    <w:rsid w:val="00373944"/>
    <w:rsid w:val="00397169"/>
    <w:rsid w:val="003A33A1"/>
    <w:rsid w:val="003C2F00"/>
    <w:rsid w:val="003C5D8E"/>
    <w:rsid w:val="003D3DFE"/>
    <w:rsid w:val="003E1276"/>
    <w:rsid w:val="003F5C0B"/>
    <w:rsid w:val="00400E21"/>
    <w:rsid w:val="00416CC3"/>
    <w:rsid w:val="00443341"/>
    <w:rsid w:val="00454F5C"/>
    <w:rsid w:val="004A3BFF"/>
    <w:rsid w:val="004B1231"/>
    <w:rsid w:val="004C0DC9"/>
    <w:rsid w:val="004D3CED"/>
    <w:rsid w:val="004D4CC4"/>
    <w:rsid w:val="004D4FA9"/>
    <w:rsid w:val="004D5B42"/>
    <w:rsid w:val="004E3A62"/>
    <w:rsid w:val="004E4C4F"/>
    <w:rsid w:val="004E5466"/>
    <w:rsid w:val="005048B7"/>
    <w:rsid w:val="00505E66"/>
    <w:rsid w:val="00522ADE"/>
    <w:rsid w:val="005329D3"/>
    <w:rsid w:val="005338CC"/>
    <w:rsid w:val="00545E44"/>
    <w:rsid w:val="005630A8"/>
    <w:rsid w:val="005B2136"/>
    <w:rsid w:val="005D3052"/>
    <w:rsid w:val="005D672E"/>
    <w:rsid w:val="005E0696"/>
    <w:rsid w:val="005E2579"/>
    <w:rsid w:val="005F4F9C"/>
    <w:rsid w:val="00611310"/>
    <w:rsid w:val="006132BE"/>
    <w:rsid w:val="0062637E"/>
    <w:rsid w:val="00643F76"/>
    <w:rsid w:val="00651E2F"/>
    <w:rsid w:val="006562C9"/>
    <w:rsid w:val="006576DA"/>
    <w:rsid w:val="00676E1F"/>
    <w:rsid w:val="006869C5"/>
    <w:rsid w:val="00696216"/>
    <w:rsid w:val="006965D1"/>
    <w:rsid w:val="006A2A0A"/>
    <w:rsid w:val="006A2BC4"/>
    <w:rsid w:val="006B7DE3"/>
    <w:rsid w:val="006C0397"/>
    <w:rsid w:val="006E2094"/>
    <w:rsid w:val="006F0E56"/>
    <w:rsid w:val="006F3C49"/>
    <w:rsid w:val="007011C2"/>
    <w:rsid w:val="00731FB8"/>
    <w:rsid w:val="00735743"/>
    <w:rsid w:val="0074363C"/>
    <w:rsid w:val="007504F9"/>
    <w:rsid w:val="00773E52"/>
    <w:rsid w:val="007A511B"/>
    <w:rsid w:val="007B6AD1"/>
    <w:rsid w:val="007B7CA9"/>
    <w:rsid w:val="007E7BED"/>
    <w:rsid w:val="008013E4"/>
    <w:rsid w:val="008241F1"/>
    <w:rsid w:val="00841690"/>
    <w:rsid w:val="008434F2"/>
    <w:rsid w:val="008505E4"/>
    <w:rsid w:val="0086483F"/>
    <w:rsid w:val="00874EC9"/>
    <w:rsid w:val="00876681"/>
    <w:rsid w:val="00885305"/>
    <w:rsid w:val="00885DC7"/>
    <w:rsid w:val="00896168"/>
    <w:rsid w:val="008A4D24"/>
    <w:rsid w:val="008B78E6"/>
    <w:rsid w:val="008C1098"/>
    <w:rsid w:val="009172AD"/>
    <w:rsid w:val="00954DF5"/>
    <w:rsid w:val="00957BE9"/>
    <w:rsid w:val="009677F9"/>
    <w:rsid w:val="009705A8"/>
    <w:rsid w:val="009935BC"/>
    <w:rsid w:val="0099557A"/>
    <w:rsid w:val="009B11DA"/>
    <w:rsid w:val="009C63C4"/>
    <w:rsid w:val="009F34C3"/>
    <w:rsid w:val="009F3849"/>
    <w:rsid w:val="00A42C35"/>
    <w:rsid w:val="00A8341B"/>
    <w:rsid w:val="00A86615"/>
    <w:rsid w:val="00AA1861"/>
    <w:rsid w:val="00AA7B0D"/>
    <w:rsid w:val="00AB354E"/>
    <w:rsid w:val="00AC1EFE"/>
    <w:rsid w:val="00AD25F4"/>
    <w:rsid w:val="00AE1D77"/>
    <w:rsid w:val="00AE428D"/>
    <w:rsid w:val="00AE4CEE"/>
    <w:rsid w:val="00B22C9D"/>
    <w:rsid w:val="00B5308A"/>
    <w:rsid w:val="00B65C57"/>
    <w:rsid w:val="00B66F6C"/>
    <w:rsid w:val="00B81D71"/>
    <w:rsid w:val="00B87635"/>
    <w:rsid w:val="00BB4CBC"/>
    <w:rsid w:val="00BF2B71"/>
    <w:rsid w:val="00C61270"/>
    <w:rsid w:val="00C8017C"/>
    <w:rsid w:val="00CC171A"/>
    <w:rsid w:val="00CD224F"/>
    <w:rsid w:val="00CE69A3"/>
    <w:rsid w:val="00CF127F"/>
    <w:rsid w:val="00D17D69"/>
    <w:rsid w:val="00D20DEB"/>
    <w:rsid w:val="00D36E4B"/>
    <w:rsid w:val="00D52A5A"/>
    <w:rsid w:val="00D52DF4"/>
    <w:rsid w:val="00D54F50"/>
    <w:rsid w:val="00D60885"/>
    <w:rsid w:val="00D63F3D"/>
    <w:rsid w:val="00D82BD6"/>
    <w:rsid w:val="00D909D8"/>
    <w:rsid w:val="00D926BA"/>
    <w:rsid w:val="00DC30A2"/>
    <w:rsid w:val="00DC37AC"/>
    <w:rsid w:val="00DC76E7"/>
    <w:rsid w:val="00DD0B07"/>
    <w:rsid w:val="00DE0510"/>
    <w:rsid w:val="00DE50DB"/>
    <w:rsid w:val="00E1602C"/>
    <w:rsid w:val="00E26173"/>
    <w:rsid w:val="00E40BB2"/>
    <w:rsid w:val="00E50835"/>
    <w:rsid w:val="00E567F5"/>
    <w:rsid w:val="00E82AC8"/>
    <w:rsid w:val="00E91C96"/>
    <w:rsid w:val="00EB11A7"/>
    <w:rsid w:val="00EB51FF"/>
    <w:rsid w:val="00EC082F"/>
    <w:rsid w:val="00EC77DF"/>
    <w:rsid w:val="00F016FA"/>
    <w:rsid w:val="00F34392"/>
    <w:rsid w:val="00F45210"/>
    <w:rsid w:val="00F470A9"/>
    <w:rsid w:val="00F52AD0"/>
    <w:rsid w:val="00F7543E"/>
    <w:rsid w:val="00F8580A"/>
    <w:rsid w:val="00FE774F"/>
    <w:rsid w:val="00FF4E92"/>
    <w:rsid w:val="00FF54F1"/>
    <w:rsid w:val="0E8A1184"/>
    <w:rsid w:val="21BE6E5B"/>
    <w:rsid w:val="27382422"/>
    <w:rsid w:val="2A0457A7"/>
    <w:rsid w:val="34FD0812"/>
    <w:rsid w:val="4E795A90"/>
    <w:rsid w:val="552A76A0"/>
    <w:rsid w:val="65B865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709"/>
      <w:contextualSpacing/>
      <w:jc w:val="both"/>
    </w:pPr>
    <w:rPr>
      <w:rFonts w:ascii="Times New Roman" w:hAnsi="Times New Roman" w:eastAsiaTheme="minorHAnsi" w:cstheme="minorBidi"/>
      <w:sz w:val="28"/>
      <w:szCs w:val="22"/>
      <w:lang w:val="ru-RU" w:eastAsia="en-US" w:bidi="ar-SA"/>
    </w:rPr>
  </w:style>
  <w:style w:type="paragraph" w:styleId="2">
    <w:name w:val="heading 1"/>
    <w:basedOn w:val="1"/>
    <w:next w:val="1"/>
    <w:link w:val="25"/>
    <w:qFormat/>
    <w:uiPriority w:val="9"/>
    <w:pPr>
      <w:keepNext/>
      <w:keepLines/>
      <w:ind w:firstLine="0"/>
      <w:jc w:val="center"/>
      <w:outlineLvl w:val="0"/>
    </w:pPr>
    <w:rPr>
      <w:rFonts w:cs="Times New Roman (Заголовки (сло" w:eastAsiaTheme="majorEastAsia"/>
      <w:b/>
      <w:color w:val="000000" w:themeColor="text1"/>
      <w:szCs w:val="32"/>
      <w14:textFill>
        <w14:solidFill>
          <w14:schemeClr w14:val="tx1"/>
        </w14:solidFill>
      </w14:textFill>
    </w:rPr>
  </w:style>
  <w:style w:type="paragraph" w:styleId="3">
    <w:name w:val="heading 3"/>
    <w:basedOn w:val="1"/>
    <w:next w:val="1"/>
    <w:link w:val="31"/>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unhideWhenUsed/>
    <w:qFormat/>
    <w:uiPriority w:val="39"/>
    <w:pPr>
      <w:ind w:left="1680"/>
      <w:jc w:val="left"/>
    </w:pPr>
    <w:rPr>
      <w:rFonts w:asciiTheme="minorHAnsi" w:hAnsiTheme="minorHAnsi"/>
      <w:sz w:val="18"/>
      <w:szCs w:val="18"/>
    </w:rPr>
  </w:style>
  <w:style w:type="paragraph" w:styleId="5">
    <w:name w:val="toc 5"/>
    <w:basedOn w:val="1"/>
    <w:next w:val="1"/>
    <w:semiHidden/>
    <w:unhideWhenUsed/>
    <w:qFormat/>
    <w:uiPriority w:val="39"/>
    <w:pPr>
      <w:ind w:left="1120"/>
      <w:jc w:val="left"/>
    </w:pPr>
    <w:rPr>
      <w:rFonts w:asciiTheme="minorHAnsi" w:hAnsiTheme="minorHAnsi"/>
      <w:sz w:val="18"/>
      <w:szCs w:val="18"/>
    </w:rPr>
  </w:style>
  <w:style w:type="paragraph" w:styleId="6">
    <w:name w:val="toc 3"/>
    <w:basedOn w:val="1"/>
    <w:next w:val="1"/>
    <w:semiHidden/>
    <w:unhideWhenUsed/>
    <w:qFormat/>
    <w:uiPriority w:val="39"/>
    <w:pPr>
      <w:ind w:left="560"/>
      <w:jc w:val="left"/>
    </w:pPr>
    <w:rPr>
      <w:rFonts w:asciiTheme="minorHAnsi" w:hAnsiTheme="minorHAnsi"/>
      <w:i/>
      <w:iCs/>
      <w:sz w:val="20"/>
      <w:szCs w:val="20"/>
    </w:rPr>
  </w:style>
  <w:style w:type="paragraph" w:styleId="7">
    <w:name w:val="toc 8"/>
    <w:basedOn w:val="1"/>
    <w:next w:val="1"/>
    <w:semiHidden/>
    <w:unhideWhenUsed/>
    <w:qFormat/>
    <w:uiPriority w:val="39"/>
    <w:pPr>
      <w:ind w:left="1960"/>
      <w:jc w:val="left"/>
    </w:pPr>
    <w:rPr>
      <w:rFonts w:asciiTheme="minorHAnsi" w:hAnsiTheme="minorHAnsi"/>
      <w:sz w:val="18"/>
      <w:szCs w:val="18"/>
    </w:rPr>
  </w:style>
  <w:style w:type="paragraph" w:styleId="8">
    <w:name w:val="footer"/>
    <w:basedOn w:val="1"/>
    <w:link w:val="29"/>
    <w:unhideWhenUsed/>
    <w:qFormat/>
    <w:uiPriority w:val="99"/>
    <w:pPr>
      <w:tabs>
        <w:tab w:val="center" w:pos="4677"/>
        <w:tab w:val="right" w:pos="9355"/>
      </w:tabs>
      <w:spacing w:line="240" w:lineRule="auto"/>
    </w:pPr>
  </w:style>
  <w:style w:type="paragraph" w:styleId="9">
    <w:name w:val="header"/>
    <w:basedOn w:val="1"/>
    <w:link w:val="28"/>
    <w:unhideWhenUsed/>
    <w:qFormat/>
    <w:uiPriority w:val="99"/>
    <w:pPr>
      <w:tabs>
        <w:tab w:val="center" w:pos="4677"/>
        <w:tab w:val="right" w:pos="9355"/>
      </w:tabs>
      <w:spacing w:line="240" w:lineRule="auto"/>
    </w:pPr>
  </w:style>
  <w:style w:type="paragraph" w:styleId="10">
    <w:name w:val="toc 1"/>
    <w:basedOn w:val="1"/>
    <w:next w:val="1"/>
    <w:unhideWhenUsed/>
    <w:qFormat/>
    <w:uiPriority w:val="39"/>
    <w:pPr>
      <w:spacing w:before="120" w:after="120"/>
      <w:jc w:val="left"/>
    </w:pPr>
    <w:rPr>
      <w:rFonts w:asciiTheme="minorHAnsi" w:hAnsiTheme="minorHAnsi"/>
      <w:b/>
      <w:bCs/>
      <w:caps/>
      <w:sz w:val="20"/>
      <w:szCs w:val="20"/>
    </w:rPr>
  </w:style>
  <w:style w:type="paragraph" w:styleId="11">
    <w:name w:val="toc 4"/>
    <w:basedOn w:val="1"/>
    <w:next w:val="1"/>
    <w:semiHidden/>
    <w:unhideWhenUsed/>
    <w:qFormat/>
    <w:uiPriority w:val="39"/>
    <w:pPr>
      <w:ind w:left="840"/>
      <w:jc w:val="left"/>
    </w:pPr>
    <w:rPr>
      <w:rFonts w:asciiTheme="minorHAnsi" w:hAnsiTheme="minorHAnsi"/>
      <w:sz w:val="18"/>
      <w:szCs w:val="18"/>
    </w:rPr>
  </w:style>
  <w:style w:type="paragraph" w:styleId="12">
    <w:name w:val="footnote text"/>
    <w:basedOn w:val="1"/>
    <w:link w:val="27"/>
    <w:semiHidden/>
    <w:unhideWhenUsed/>
    <w:qFormat/>
    <w:uiPriority w:val="99"/>
    <w:pPr>
      <w:spacing w:line="240" w:lineRule="auto"/>
    </w:pPr>
    <w:rPr>
      <w:rFonts w:cs="Times New Roman"/>
      <w:color w:val="000000" w:themeColor="text1"/>
      <w:sz w:val="20"/>
      <w:szCs w:val="20"/>
      <w14:textFill>
        <w14:solidFill>
          <w14:schemeClr w14:val="tx1"/>
        </w14:solidFill>
      </w14:textFill>
    </w:rPr>
  </w:style>
  <w:style w:type="paragraph" w:styleId="13">
    <w:name w:val="toc 6"/>
    <w:basedOn w:val="1"/>
    <w:next w:val="1"/>
    <w:semiHidden/>
    <w:unhideWhenUsed/>
    <w:qFormat/>
    <w:uiPriority w:val="39"/>
    <w:pPr>
      <w:ind w:left="1400"/>
      <w:jc w:val="left"/>
    </w:pPr>
    <w:rPr>
      <w:rFonts w:asciiTheme="minorHAnsi" w:hAnsiTheme="minorHAnsi"/>
      <w:sz w:val="18"/>
      <w:szCs w:val="18"/>
    </w:rPr>
  </w:style>
  <w:style w:type="paragraph" w:styleId="14">
    <w:name w:val="toc 2"/>
    <w:basedOn w:val="1"/>
    <w:next w:val="1"/>
    <w:semiHidden/>
    <w:unhideWhenUsed/>
    <w:qFormat/>
    <w:uiPriority w:val="39"/>
    <w:pPr>
      <w:ind w:left="280"/>
      <w:jc w:val="left"/>
    </w:pPr>
    <w:rPr>
      <w:rFonts w:asciiTheme="minorHAnsi" w:hAnsiTheme="minorHAnsi"/>
      <w:smallCaps/>
      <w:sz w:val="20"/>
      <w:szCs w:val="20"/>
    </w:rPr>
  </w:style>
  <w:style w:type="paragraph" w:styleId="15">
    <w:name w:val="toc 9"/>
    <w:basedOn w:val="1"/>
    <w:next w:val="1"/>
    <w:semiHidden/>
    <w:unhideWhenUsed/>
    <w:qFormat/>
    <w:uiPriority w:val="39"/>
    <w:pPr>
      <w:ind w:left="2240"/>
      <w:jc w:val="left"/>
    </w:pPr>
    <w:rPr>
      <w:rFonts w:asciiTheme="minorHAnsi" w:hAnsiTheme="minorHAnsi"/>
      <w:sz w:val="18"/>
      <w:szCs w:val="18"/>
    </w:rPr>
  </w:style>
  <w:style w:type="paragraph" w:styleId="16">
    <w:name w:val="Normal (Web)"/>
    <w:basedOn w:val="1"/>
    <w:semiHidden/>
    <w:unhideWhenUsed/>
    <w:qFormat/>
    <w:uiPriority w:val="99"/>
    <w:pPr>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styleId="17">
    <w:name w:val="Title"/>
    <w:basedOn w:val="1"/>
    <w:next w:val="1"/>
    <w:link w:val="30"/>
    <w:qFormat/>
    <w:uiPriority w:val="10"/>
    <w:pPr>
      <w:jc w:val="center"/>
    </w:pPr>
    <w:rPr>
      <w:rFonts w:eastAsiaTheme="majorEastAsia" w:cstheme="majorBidi"/>
      <w:spacing w:val="-10"/>
      <w:kern w:val="28"/>
      <w:szCs w:val="56"/>
    </w:rPr>
  </w:style>
  <w:style w:type="table" w:styleId="19">
    <w:name w:val="Table Grid"/>
    <w:basedOn w:val="18"/>
    <w:qFormat/>
    <w:uiPriority w:val="0"/>
    <w:pPr>
      <w:spacing w:line="240" w:lineRule="auto"/>
    </w:pPr>
    <w:rPr>
      <w:rFonts w:cs="Times New Roman"/>
      <w:color w:val="000000" w:themeColor="text1"/>
      <w:szCs w:val="28"/>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99"/>
    <w:rPr>
      <w:color w:val="0000FF"/>
      <w:u w:val="none"/>
    </w:rPr>
  </w:style>
  <w:style w:type="character" w:styleId="22">
    <w:name w:val="footnote reference"/>
    <w:basedOn w:val="20"/>
    <w:semiHidden/>
    <w:unhideWhenUsed/>
    <w:qFormat/>
    <w:uiPriority w:val="99"/>
    <w:rPr>
      <w:vertAlign w:val="superscript"/>
    </w:rPr>
  </w:style>
  <w:style w:type="paragraph" w:styleId="23">
    <w:name w:val="No Spacing"/>
    <w:qFormat/>
    <w:uiPriority w:val="1"/>
    <w:pPr>
      <w:spacing w:after="200" w:line="276" w:lineRule="auto"/>
      <w:jc w:val="left"/>
    </w:pPr>
    <w:rPr>
      <w:rFonts w:asciiTheme="minorHAnsi" w:hAnsiTheme="minorHAnsi" w:eastAsiaTheme="minorEastAsia" w:cstheme="minorBidi"/>
      <w:sz w:val="22"/>
      <w:szCs w:val="22"/>
      <w:lang w:val="en-US" w:eastAsia="zh-CN" w:bidi="ar-SA"/>
    </w:rPr>
  </w:style>
  <w:style w:type="paragraph" w:styleId="24">
    <w:name w:val="List Paragraph"/>
    <w:basedOn w:val="1"/>
    <w:link w:val="35"/>
    <w:qFormat/>
    <w:uiPriority w:val="34"/>
    <w:pPr>
      <w:widowControl w:val="0"/>
      <w:spacing w:after="200" w:line="276" w:lineRule="auto"/>
      <w:ind w:left="720"/>
    </w:pPr>
    <w:rPr>
      <w:rFonts w:eastAsia="宋体" w:cs="Times New Roman"/>
      <w:kern w:val="2"/>
      <w:sz w:val="21"/>
      <w:szCs w:val="20"/>
      <w:lang w:val="en-US" w:eastAsia="zh-CN"/>
    </w:rPr>
  </w:style>
  <w:style w:type="character" w:customStyle="1" w:styleId="25">
    <w:name w:val="Заголовок 1 Знак"/>
    <w:basedOn w:val="20"/>
    <w:link w:val="2"/>
    <w:qFormat/>
    <w:uiPriority w:val="9"/>
    <w:rPr>
      <w:rFonts w:cs="Times New Roman (Заголовки (сло" w:eastAsiaTheme="majorEastAsia"/>
      <w:b/>
      <w:color w:val="000000" w:themeColor="text1"/>
      <w:szCs w:val="32"/>
      <w14:textFill>
        <w14:solidFill>
          <w14:schemeClr w14:val="tx1"/>
        </w14:solidFill>
      </w14:textFill>
    </w:rPr>
  </w:style>
  <w:style w:type="paragraph" w:customStyle="1" w:styleId="26">
    <w:name w:val="Default"/>
    <w:qFormat/>
    <w:uiPriority w:val="0"/>
    <w:pPr>
      <w:autoSpaceDE w:val="0"/>
      <w:autoSpaceDN w:val="0"/>
      <w:adjustRightInd w:val="0"/>
      <w:spacing w:line="240" w:lineRule="auto"/>
      <w:jc w:val="left"/>
    </w:pPr>
    <w:rPr>
      <w:rFonts w:ascii="Times New Roman" w:hAnsi="Times New Roman" w:cs="Times New Roman" w:eastAsiaTheme="minorHAnsi"/>
      <w:color w:val="000000"/>
      <w:sz w:val="24"/>
      <w:szCs w:val="24"/>
      <w:lang w:val="ru-RU" w:eastAsia="en-US" w:bidi="ar-SA"/>
    </w:rPr>
  </w:style>
  <w:style w:type="character" w:customStyle="1" w:styleId="27">
    <w:name w:val="Текст сноски Знак"/>
    <w:basedOn w:val="20"/>
    <w:link w:val="12"/>
    <w:semiHidden/>
    <w:qFormat/>
    <w:uiPriority w:val="99"/>
    <w:rPr>
      <w:rFonts w:cs="Times New Roman"/>
      <w:color w:val="000000" w:themeColor="text1"/>
      <w:sz w:val="20"/>
      <w:szCs w:val="20"/>
      <w14:textFill>
        <w14:solidFill>
          <w14:schemeClr w14:val="tx1"/>
        </w14:solidFill>
      </w14:textFill>
    </w:rPr>
  </w:style>
  <w:style w:type="character" w:customStyle="1" w:styleId="28">
    <w:name w:val="Верхний колонтитул Знак"/>
    <w:basedOn w:val="20"/>
    <w:link w:val="9"/>
    <w:qFormat/>
    <w:uiPriority w:val="99"/>
  </w:style>
  <w:style w:type="character" w:customStyle="1" w:styleId="29">
    <w:name w:val="Нижний колонтитул Знак"/>
    <w:basedOn w:val="20"/>
    <w:link w:val="8"/>
    <w:qFormat/>
    <w:uiPriority w:val="99"/>
  </w:style>
  <w:style w:type="character" w:customStyle="1" w:styleId="30">
    <w:name w:val="Заголовок Знак"/>
    <w:basedOn w:val="20"/>
    <w:link w:val="17"/>
    <w:qFormat/>
    <w:uiPriority w:val="10"/>
    <w:rPr>
      <w:rFonts w:eastAsiaTheme="majorEastAsia" w:cstheme="majorBidi"/>
      <w:spacing w:val="-10"/>
      <w:kern w:val="28"/>
      <w:szCs w:val="56"/>
    </w:rPr>
  </w:style>
  <w:style w:type="character" w:customStyle="1" w:styleId="31">
    <w:name w:val="Заголовок 3 Знак"/>
    <w:basedOn w:val="20"/>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32">
    <w:name w:val="Unresolved Mention"/>
    <w:basedOn w:val="20"/>
    <w:semiHidden/>
    <w:unhideWhenUsed/>
    <w:qFormat/>
    <w:uiPriority w:val="99"/>
    <w:rPr>
      <w:color w:val="605E5C"/>
      <w:shd w:val="clear" w:color="auto" w:fill="E1DFDD"/>
    </w:rPr>
  </w:style>
  <w:style w:type="paragraph" w:customStyle="1" w:styleId="33">
    <w:name w:val="TOC Heading"/>
    <w:basedOn w:val="2"/>
    <w:next w:val="1"/>
    <w:unhideWhenUsed/>
    <w:qFormat/>
    <w:uiPriority w:val="39"/>
    <w:pPr>
      <w:spacing w:before="480" w:line="276" w:lineRule="auto"/>
      <w:contextualSpacing w:val="0"/>
      <w:jc w:val="left"/>
      <w:outlineLvl w:val="9"/>
    </w:pPr>
    <w:rPr>
      <w:rFonts w:asciiTheme="majorHAnsi" w:hAnsiTheme="majorHAnsi" w:cstheme="majorBidi"/>
      <w:bCs/>
      <w:color w:val="376092" w:themeColor="accent1" w:themeShade="BF"/>
      <w:szCs w:val="28"/>
      <w:lang w:eastAsia="ru-RU"/>
    </w:rPr>
  </w:style>
  <w:style w:type="character" w:customStyle="1" w:styleId="34">
    <w:name w:val="apple-converted-space"/>
    <w:basedOn w:val="20"/>
    <w:qFormat/>
    <w:uiPriority w:val="0"/>
  </w:style>
  <w:style w:type="character" w:customStyle="1" w:styleId="35">
    <w:name w:val="Абзац списка Знак"/>
    <w:basedOn w:val="20"/>
    <w:link w:val="24"/>
    <w:qFormat/>
    <w:locked/>
    <w:uiPriority w:val="34"/>
    <w:rPr>
      <w:rFonts w:eastAsia="宋体" w:cs="Times New Roman"/>
      <w:kern w:val="2"/>
      <w:sz w:val="21"/>
      <w:szCs w:val="20"/>
      <w:lang w:val="en-US" w:eastAsia="zh-CN"/>
    </w:rPr>
  </w:style>
  <w:style w:type="paragraph" w:customStyle="1" w:styleId="36">
    <w:name w:val="База"/>
    <w:basedOn w:val="1"/>
    <w:link w:val="37"/>
    <w:qFormat/>
    <w:uiPriority w:val="99"/>
    <w:pPr>
      <w:ind w:firstLine="680"/>
    </w:pPr>
    <w:rPr>
      <w:rFonts w:eastAsia="宋体" w:cs="Times New Roman"/>
      <w:szCs w:val="20"/>
      <w:lang w:eastAsia="ru-RU"/>
    </w:rPr>
  </w:style>
  <w:style w:type="character" w:customStyle="1" w:styleId="37">
    <w:name w:val="База Знак"/>
    <w:basedOn w:val="20"/>
    <w:link w:val="36"/>
    <w:qFormat/>
    <w:locked/>
    <w:uiPriority w:val="99"/>
    <w:rPr>
      <w:rFonts w:eastAsia="宋体" w:cs="Times New Roman"/>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theme" Target="theme/theme1.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microsoft.com/office/2007/relationships/diagramDrawing" Target="diagrams/drawing3.xml"/><Relationship Id="rId5" Type="http://schemas.openxmlformats.org/officeDocument/2006/relationships/footer" Target="footer1.xml"/><Relationship Id="rId49" Type="http://schemas.openxmlformats.org/officeDocument/2006/relationships/diagramColors" Target="diagrams/colors3.xml"/><Relationship Id="rId48" Type="http://schemas.openxmlformats.org/officeDocument/2006/relationships/diagramQuickStyle" Target="diagrams/quickStyle3.xml"/><Relationship Id="rId47" Type="http://schemas.openxmlformats.org/officeDocument/2006/relationships/diagramLayout" Target="diagrams/layout3.xml"/><Relationship Id="rId46" Type="http://schemas.openxmlformats.org/officeDocument/2006/relationships/diagramData" Target="diagrams/data3.xml"/><Relationship Id="rId45" Type="http://schemas.openxmlformats.org/officeDocument/2006/relationships/chart" Target="charts/chart29.xml"/><Relationship Id="rId44" Type="http://schemas.openxmlformats.org/officeDocument/2006/relationships/chart" Target="charts/chart28.xml"/><Relationship Id="rId43" Type="http://schemas.openxmlformats.org/officeDocument/2006/relationships/chart" Target="charts/chart27.xml"/><Relationship Id="rId42" Type="http://schemas.openxmlformats.org/officeDocument/2006/relationships/chart" Target="charts/chart26.xml"/><Relationship Id="rId41" Type="http://schemas.openxmlformats.org/officeDocument/2006/relationships/chart" Target="charts/chart25.xml"/><Relationship Id="rId40" Type="http://schemas.openxmlformats.org/officeDocument/2006/relationships/chart" Target="charts/chart24.xml"/><Relationship Id="rId4" Type="http://schemas.openxmlformats.org/officeDocument/2006/relationships/endnotes" Target="endnotes.xml"/><Relationship Id="rId39" Type="http://schemas.openxmlformats.org/officeDocument/2006/relationships/chart" Target="charts/chart23.xml"/><Relationship Id="rId38" Type="http://schemas.openxmlformats.org/officeDocument/2006/relationships/chart" Target="charts/chart22.xml"/><Relationship Id="rId37" Type="http://schemas.openxmlformats.org/officeDocument/2006/relationships/chart" Target="charts/chart21.xml"/><Relationship Id="rId36" Type="http://schemas.openxmlformats.org/officeDocument/2006/relationships/chart" Target="charts/chart20.xml"/><Relationship Id="rId35" Type="http://schemas.openxmlformats.org/officeDocument/2006/relationships/chart" Target="charts/chart19.xml"/><Relationship Id="rId34" Type="http://schemas.openxmlformats.org/officeDocument/2006/relationships/chart" Target="charts/chart18.xml"/><Relationship Id="rId33" Type="http://schemas.openxmlformats.org/officeDocument/2006/relationships/chart" Target="charts/chart17.xml"/><Relationship Id="rId32" Type="http://schemas.openxmlformats.org/officeDocument/2006/relationships/chart" Target="charts/chart16.xml"/><Relationship Id="rId31" Type="http://schemas.openxmlformats.org/officeDocument/2006/relationships/chart" Target="charts/chart15.xml"/><Relationship Id="rId30" Type="http://schemas.openxmlformats.org/officeDocument/2006/relationships/chart" Target="charts/chart14.xml"/><Relationship Id="rId3" Type="http://schemas.openxmlformats.org/officeDocument/2006/relationships/footnotes" Target="footnotes.xml"/><Relationship Id="rId29" Type="http://schemas.openxmlformats.org/officeDocument/2006/relationships/chart" Target="charts/chart13.xml"/><Relationship Id="rId28" Type="http://schemas.openxmlformats.org/officeDocument/2006/relationships/chart" Target="charts/chart12.xml"/><Relationship Id="rId27" Type="http://schemas.openxmlformats.org/officeDocument/2006/relationships/chart" Target="charts/chart11.xml"/><Relationship Id="rId26" Type="http://schemas.openxmlformats.org/officeDocument/2006/relationships/chart" Target="charts/chart10.xml"/><Relationship Id="rId25" Type="http://schemas.openxmlformats.org/officeDocument/2006/relationships/chart" Target="charts/chart9.xml"/><Relationship Id="rId24" Type="http://schemas.openxmlformats.org/officeDocument/2006/relationships/chart" Target="charts/chart8.xml"/><Relationship Id="rId23" Type="http://schemas.openxmlformats.org/officeDocument/2006/relationships/chart" Target="charts/chart7.xml"/><Relationship Id="rId22" Type="http://schemas.openxmlformats.org/officeDocument/2006/relationships/chart" Target="charts/chart6.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microsoft.com/office/2007/relationships/diagramDrawing" Target="diagrams/drawing2.xml"/><Relationship Id="rId15" Type="http://schemas.openxmlformats.org/officeDocument/2006/relationships/diagramColors" Target="diagrams/colors2.xml"/><Relationship Id="rId14" Type="http://schemas.openxmlformats.org/officeDocument/2006/relationships/diagramQuickStyle" Target="diagrams/quickStyle2.xml"/><Relationship Id="rId13" Type="http://schemas.openxmlformats.org/officeDocument/2006/relationships/diagramLayout" Target="diagrams/layout2.xml"/><Relationship Id="rId12" Type="http://schemas.openxmlformats.org/officeDocument/2006/relationships/diagramData" Target="diagrams/data2.xml"/><Relationship Id="rId11" Type="http://schemas.microsoft.com/office/2007/relationships/diagramDrawing" Target="diagrams/drawing1.xml"/><Relationship Id="rId10" Type="http://schemas.openxmlformats.org/officeDocument/2006/relationships/diagramColors" Target="diagrams/colors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1050;&#1085;&#1080;&#1075;&#1072;2"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oleObject" Target="&#1050;&#1085;&#1080;&#1075;&#1072;2"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29.xml"/><Relationship Id="rId2" Type="http://schemas.microsoft.com/office/2011/relationships/chartStyle" Target="style29.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1050;&#1085;&#1080;&#1075;&#1072;2"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23.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24.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25.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26.xml.rels><?xml version="1.0" encoding="UTF-8" standalone="yes"?>
<Relationships xmlns="http://schemas.openxmlformats.org/package/2006/relationships"><Relationship Id="rId3" Type="http://schemas.microsoft.com/office/2011/relationships/chartColorStyle" Target="colors28.xml"/><Relationship Id="rId2" Type="http://schemas.microsoft.com/office/2011/relationships/chartStyle" Target="style28.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27.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28.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29.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Users\virsellt\Yandex.Disk.localized\University\&#1044;&#1077;&#1103;&#1090;&#1077;&#1083;&#1100;&#1085;&#1086;&#1089;&#1090;&#1100;\&#1056;&#1072;&#1073;&#1086;&#1090;&#1072;\&#1047;&#1072;&#1082;&#1072;&#1079;&#1095;&#1080;&#1082;&#1080;\2021\&#1061;&#1072;&#1085;&#1100;&#1083;&#1102;%20&#1062;&#1091;&#1080;&#774;\&#1042;&#1050;&#1056;\&#1043;&#1088;&#1072;&#1092;&#1080;&#1082;&#1080;%20&#1061;&#1072;&#1085;&#1100;&#1083;&#1102;%20&#1062;&#1091;&#1080;&#774;.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4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Лист1!$C$25</c:f>
              <c:strCache>
                <c:ptCount val="1"/>
                <c:pt idx="0">
                  <c:v>Какой ваш пол?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Лист1!$B$26:$B$27</c:f>
              <c:strCache>
                <c:ptCount val="2"/>
                <c:pt idx="0">
                  <c:v>Женщина</c:v>
                </c:pt>
                <c:pt idx="1">
                  <c:v>Мужчина</c:v>
                </c:pt>
              </c:strCache>
            </c:strRef>
          </c:cat>
          <c:val>
            <c:numRef>
              <c:f>Лист1!$C$26:$C$27</c:f>
              <c:numCache>
                <c:formatCode>General</c:formatCode>
                <c:ptCount val="2"/>
                <c:pt idx="0">
                  <c:v>26</c:v>
                </c:pt>
                <c:pt idx="1">
                  <c:v>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4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Лист5!$C$34</c:f>
              <c:strCache>
                <c:ptCount val="1"/>
                <c:pt idx="0">
                  <c:v>Когда вам нужна помощь соответствующего персонала, как вы взаимодействуете с кадрами на работе?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Лист5!$B$35:$B$37</c:f>
              <c:strCache>
                <c:ptCount val="3"/>
                <c:pt idx="0">
                  <c:v>Более тесно работаю вместе</c:v>
                </c:pt>
                <c:pt idx="1">
                  <c:v>Сотрудничаю</c:v>
                </c:pt>
                <c:pt idx="2">
                  <c:v>Самостоятельно делаю задачи</c:v>
                </c:pt>
              </c:strCache>
            </c:strRef>
          </c:cat>
          <c:val>
            <c:numRef>
              <c:f>Лист5!$C$35:$C$37</c:f>
              <c:numCache>
                <c:formatCode>0%</c:formatCode>
                <c:ptCount val="3"/>
                <c:pt idx="0">
                  <c:v>0.44</c:v>
                </c:pt>
                <c:pt idx="1">
                  <c:v>0.43</c:v>
                </c:pt>
                <c:pt idx="2">
                  <c:v>0.13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Лист6!$D$29</c:f>
              <c:strCache>
                <c:ptCount val="1"/>
                <c:pt idx="0">
                  <c:v>Удовлетворены ли вы системой социального обеспечения компании?</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Лист6!$C$30:$C$32</c:f>
              <c:strCache>
                <c:ptCount val="3"/>
                <c:pt idx="0">
                  <c:v>Очень доволен</c:v>
                </c:pt>
                <c:pt idx="1">
                  <c:v>Общие</c:v>
                </c:pt>
                <c:pt idx="2">
                  <c:v>Очень недоволен</c:v>
                </c:pt>
              </c:strCache>
            </c:strRef>
          </c:cat>
          <c:val>
            <c:numRef>
              <c:f>Лист6!$D$30:$D$32</c:f>
              <c:numCache>
                <c:formatCode>0%</c:formatCode>
                <c:ptCount val="3"/>
                <c:pt idx="0">
                  <c:v>0.52</c:v>
                </c:pt>
                <c:pt idx="1">
                  <c:v>0.07</c:v>
                </c:pt>
                <c:pt idx="2">
                  <c:v>0.41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Лист6!$D$34</c:f>
              <c:strCache>
                <c:ptCount val="1"/>
                <c:pt idx="0">
                  <c:v>В соответствии с действующей системой оплаты труда как часто компания меняет зарплату сотрудников?</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Лист6!$C$35:$C$38</c:f>
              <c:strCache>
                <c:ptCount val="4"/>
                <c:pt idx="0">
                  <c:v>Полгода</c:v>
                </c:pt>
                <c:pt idx="1">
                  <c:v>Раз в год</c:v>
                </c:pt>
                <c:pt idx="2">
                  <c:v>Раз в 1-3 года</c:v>
                </c:pt>
                <c:pt idx="3">
                  <c:v>Раз более чем в 3 года</c:v>
                </c:pt>
              </c:strCache>
            </c:strRef>
          </c:cat>
          <c:val>
            <c:numRef>
              <c:f>Лист6!$D$35:$D$38</c:f>
              <c:numCache>
                <c:formatCode>0%</c:formatCode>
                <c:ptCount val="4"/>
                <c:pt idx="0">
                  <c:v>0.21</c:v>
                </c:pt>
                <c:pt idx="1">
                  <c:v>0.27</c:v>
                </c:pt>
                <c:pt idx="2">
                  <c:v>0.35</c:v>
                </c:pt>
                <c:pt idx="3">
                  <c:v>0.18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Лист8!$D$26</c:f>
              <c:strCache>
                <c:ptCount val="1"/>
                <c:pt idx="0">
                  <c:v>Каково основное содержание оценки службы аудита компании?</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Лист8!$C$27:$C$30</c:f>
              <c:strCache>
                <c:ptCount val="4"/>
                <c:pt idx="0">
                  <c:v>Качество работы</c:v>
                </c:pt>
                <c:pt idx="1">
                  <c:v>Отношение к работе</c:v>
                </c:pt>
                <c:pt idx="2">
                  <c:v>Рабоспособность</c:v>
                </c:pt>
                <c:pt idx="3">
                  <c:v>Все три аспекта</c:v>
                </c:pt>
              </c:strCache>
            </c:strRef>
          </c:cat>
          <c:val>
            <c:numRef>
              <c:f>Лист8!$D$27:$D$30</c:f>
              <c:numCache>
                <c:formatCode>0%</c:formatCode>
                <c:ptCount val="4"/>
                <c:pt idx="0">
                  <c:v>0.2</c:v>
                </c:pt>
                <c:pt idx="1">
                  <c:v>0.27</c:v>
                </c:pt>
                <c:pt idx="2">
                  <c:v>0.15</c:v>
                </c:pt>
                <c:pt idx="3">
                  <c:v>0.39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Лист8!$C$32</c:f>
              <c:strCache>
                <c:ptCount val="1"/>
                <c:pt idx="0">
                  <c:v>Есть ли в компании официальная система обучения или правил?</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Лист8!$B$33:$B$35</c:f>
              <c:strCache>
                <c:ptCount val="3"/>
                <c:pt idx="0">
                  <c:v>Да</c:v>
                </c:pt>
                <c:pt idx="1">
                  <c:v>Нет</c:v>
                </c:pt>
                <c:pt idx="2">
                  <c:v>В процессе подготовки</c:v>
                </c:pt>
              </c:strCache>
            </c:strRef>
          </c:cat>
          <c:val>
            <c:numRef>
              <c:f>Лист8!$C$33:$C$35</c:f>
              <c:numCache>
                <c:formatCode>0%</c:formatCode>
                <c:ptCount val="3"/>
                <c:pt idx="0">
                  <c:v>0.8</c:v>
                </c:pt>
                <c:pt idx="1">
                  <c:v>0.15</c:v>
                </c:pt>
                <c:pt idx="2">
                  <c:v>0.05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Лист7!$D$28</c:f>
              <c:strCache>
                <c:ptCount val="1"/>
                <c:pt idx="0">
                  <c:v>Есть ли в компании официальная система повышения квалифкации, работаете ли в с ней?</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Лист7!$C$29:$C$30</c:f>
              <c:strCache>
                <c:ptCount val="2"/>
                <c:pt idx="0">
                  <c:v>Да</c:v>
                </c:pt>
                <c:pt idx="1">
                  <c:v>Нет</c:v>
                </c:pt>
              </c:strCache>
            </c:strRef>
          </c:cat>
          <c:val>
            <c:numRef>
              <c:f>Лист7!$D$29:$D$30</c:f>
              <c:numCache>
                <c:formatCode>0%</c:formatCode>
                <c:ptCount val="2"/>
                <c:pt idx="0">
                  <c:v>0.7</c:v>
                </c:pt>
                <c:pt idx="1">
                  <c:v>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Лист7!$D$32</c:f>
              <c:strCache>
                <c:ptCount val="1"/>
                <c:pt idx="0">
                  <c:v>Какой образом вы попали в компани?</c:v>
                </c:pt>
              </c:strCache>
            </c:strRef>
          </c:tx>
          <c:spPr>
            <a:solidFill>
              <a:schemeClr val="accent1"/>
            </a:solidFill>
            <a:ln>
              <a:noFill/>
            </a:ln>
            <a:effectLst/>
          </c:spPr>
          <c:invertIfNegative val="0"/>
          <c:dLbls>
            <c:delete val="1"/>
          </c:dLbls>
          <c:cat>
            <c:strRef>
              <c:f>Лист7!$C$33:$C$36</c:f>
              <c:strCache>
                <c:ptCount val="4"/>
                <c:pt idx="0">
                  <c:v>Привлечение точечным образом</c:v>
                </c:pt>
                <c:pt idx="1">
                  <c:v>Рынок талантов</c:v>
                </c:pt>
                <c:pt idx="2">
                  <c:v>Набор персонала в кампус</c:v>
                </c:pt>
                <c:pt idx="3">
                  <c:v>Интернет</c:v>
                </c:pt>
              </c:strCache>
            </c:strRef>
          </c:cat>
          <c:val>
            <c:numRef>
              <c:f>Лист7!$D$33:$D$36</c:f>
              <c:numCache>
                <c:formatCode>General</c:formatCode>
                <c:ptCount val="4"/>
                <c:pt idx="0">
                  <c:v>18</c:v>
                </c:pt>
                <c:pt idx="1">
                  <c:v>41</c:v>
                </c:pt>
                <c:pt idx="2">
                  <c:v>33</c:v>
                </c:pt>
                <c:pt idx="3">
                  <c:v>16</c:v>
                </c:pt>
              </c:numCache>
            </c:numRef>
          </c:val>
        </c:ser>
        <c:dLbls>
          <c:showLegendKey val="0"/>
          <c:showVal val="0"/>
          <c:showCatName val="0"/>
          <c:showSerName val="0"/>
          <c:showPercent val="0"/>
          <c:showBubbleSize val="0"/>
        </c:dLbls>
        <c:gapWidth val="182"/>
        <c:axId val="303372639"/>
        <c:axId val="331833759"/>
      </c:barChart>
      <c:catAx>
        <c:axId val="3033726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31833759"/>
        <c:crosses val="autoZero"/>
        <c:auto val="1"/>
        <c:lblAlgn val="ctr"/>
        <c:lblOffset val="100"/>
        <c:noMultiLvlLbl val="0"/>
      </c:catAx>
      <c:valAx>
        <c:axId val="3318337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033726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Лист9!$C$30</c:f>
              <c:strCache>
                <c:ptCount val="1"/>
                <c:pt idx="0">
                  <c:v>Насколько менеджер кадров может влиять на кадровую политику?</c:v>
                </c:pt>
              </c:strCache>
            </c:strRef>
          </c:tx>
          <c:spPr>
            <a:solidFill>
              <a:schemeClr val="accent1"/>
            </a:solidFill>
            <a:ln>
              <a:noFill/>
            </a:ln>
            <a:effectLst/>
          </c:spPr>
          <c:invertIfNegative val="0"/>
          <c:dLbls>
            <c:delete val="1"/>
          </c:dLbls>
          <c:cat>
            <c:strRef>
              <c:f>Лист9!$B$31:$B$36</c:f>
              <c:strCache>
                <c:ptCount val="6"/>
                <c:pt idx="0">
                  <c:v>0 Баллов</c:v>
                </c:pt>
                <c:pt idx="1">
                  <c:v>1 Балл</c:v>
                </c:pt>
                <c:pt idx="2">
                  <c:v>2 Балла</c:v>
                </c:pt>
                <c:pt idx="3">
                  <c:v>3 Балла</c:v>
                </c:pt>
                <c:pt idx="4">
                  <c:v>4 Балла</c:v>
                </c:pt>
                <c:pt idx="5">
                  <c:v>5 Баллов</c:v>
                </c:pt>
              </c:strCache>
            </c:strRef>
          </c:cat>
          <c:val>
            <c:numRef>
              <c:f>Лист9!$C$31:$C$36</c:f>
              <c:numCache>
                <c:formatCode>General</c:formatCode>
                <c:ptCount val="6"/>
                <c:pt idx="0">
                  <c:v>1</c:v>
                </c:pt>
                <c:pt idx="1">
                  <c:v>1</c:v>
                </c:pt>
                <c:pt idx="2">
                  <c:v>2</c:v>
                </c:pt>
                <c:pt idx="3">
                  <c:v>9</c:v>
                </c:pt>
                <c:pt idx="4">
                  <c:v>21</c:v>
                </c:pt>
                <c:pt idx="5">
                  <c:v>18</c:v>
                </c:pt>
              </c:numCache>
            </c:numRef>
          </c:val>
        </c:ser>
        <c:dLbls>
          <c:showLegendKey val="0"/>
          <c:showVal val="0"/>
          <c:showCatName val="0"/>
          <c:showSerName val="0"/>
          <c:showPercent val="0"/>
          <c:showBubbleSize val="0"/>
        </c:dLbls>
        <c:gapWidth val="182"/>
        <c:axId val="273417567"/>
        <c:axId val="332552367"/>
      </c:barChart>
      <c:catAx>
        <c:axId val="273417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32552367"/>
        <c:crosses val="autoZero"/>
        <c:auto val="1"/>
        <c:lblAlgn val="ctr"/>
        <c:lblOffset val="100"/>
        <c:noMultiLvlLbl val="0"/>
      </c:catAx>
      <c:valAx>
        <c:axId val="3325523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273417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32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Лист9!$C$38</c:f>
              <c:strCache>
                <c:ptCount val="1"/>
                <c:pt idx="0">
                  <c:v>Как вы думаете: насколько эффективно планирование использования человеческих ресурсов в компании?</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Лист9!$B$39:$B$41</c:f>
              <c:strCache>
                <c:ptCount val="3"/>
                <c:pt idx="0">
                  <c:v>Необоснованно</c:v>
                </c:pt>
                <c:pt idx="1">
                  <c:v>Разумно</c:v>
                </c:pt>
                <c:pt idx="2">
                  <c:v>Очень верно</c:v>
                </c:pt>
              </c:strCache>
            </c:strRef>
          </c:cat>
          <c:val>
            <c:numRef>
              <c:f>Лист9!$C$39:$C$41</c:f>
              <c:numCache>
                <c:formatCode>0%</c:formatCode>
                <c:ptCount val="3"/>
                <c:pt idx="0">
                  <c:v>0.21</c:v>
                </c:pt>
                <c:pt idx="1">
                  <c:v>0.67</c:v>
                </c:pt>
                <c:pt idx="2">
                  <c:v>0.12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1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Лист10!$D$27</c:f>
              <c:strCache>
                <c:ptCount val="1"/>
                <c:pt idx="0">
                  <c:v>Осуществляется ли кадровое планирование со стратегией развития предприятия в соответствии с планом?</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dLblPos val="bestFi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Лист10!$C$28:$C$31</c:f>
              <c:strCache>
                <c:ptCount val="4"/>
                <c:pt idx="0">
                  <c:v>Да, реализуется по плану</c:v>
                </c:pt>
                <c:pt idx="1">
                  <c:v>Да полностью реализуется</c:v>
                </c:pt>
                <c:pt idx="2">
                  <c:v>Предлагается</c:v>
                </c:pt>
                <c:pt idx="3">
                  <c:v>Нет, не реализуется</c:v>
                </c:pt>
              </c:strCache>
            </c:strRef>
          </c:cat>
          <c:val>
            <c:numRef>
              <c:f>Лист10!$D$28:$D$31</c:f>
              <c:numCache>
                <c:formatCode>0%</c:formatCode>
                <c:ptCount val="4"/>
                <c:pt idx="0">
                  <c:v>0.46</c:v>
                </c:pt>
                <c:pt idx="1">
                  <c:v>0.4</c:v>
                </c:pt>
                <c:pt idx="2">
                  <c:v>0.13</c:v>
                </c:pt>
                <c:pt idx="3">
                  <c:v>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4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Лист1!$C$30</c:f>
              <c:strCache>
                <c:ptCount val="1"/>
                <c:pt idx="0">
                  <c:v>Какой у вас трудовой стаж в компании?</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Лист1!$B$31:$B$34</c:f>
              <c:strCache>
                <c:ptCount val="4"/>
                <c:pt idx="0">
                  <c:v>Полгода</c:v>
                </c:pt>
                <c:pt idx="1">
                  <c:v>Год</c:v>
                </c:pt>
                <c:pt idx="2">
                  <c:v>От 1 до 3 лет</c:v>
                </c:pt>
                <c:pt idx="3">
                  <c:v>Более 3 лет</c:v>
                </c:pt>
              </c:strCache>
            </c:strRef>
          </c:cat>
          <c:val>
            <c:numRef>
              <c:f>Лист1!$C$31:$C$34</c:f>
              <c:numCache>
                <c:formatCode>0.00%</c:formatCode>
                <c:ptCount val="4"/>
                <c:pt idx="0">
                  <c:v>0.288</c:v>
                </c:pt>
                <c:pt idx="1" c:formatCode="0%">
                  <c:v>0.36</c:v>
                </c:pt>
                <c:pt idx="2" c:formatCode="0%">
                  <c:v>0.29</c:v>
                </c:pt>
                <c:pt idx="3">
                  <c:v>0.173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Лист10!$D$33</c:f>
              <c:strCache>
                <c:ptCount val="1"/>
                <c:pt idx="0">
                  <c:v>Какие из следующих областей вы хотели бы улучшить?</c:v>
                </c:pt>
              </c:strCache>
            </c:strRef>
          </c:tx>
          <c:spPr>
            <a:solidFill>
              <a:schemeClr val="accent1"/>
            </a:solidFill>
            <a:ln>
              <a:noFill/>
            </a:ln>
            <a:effectLst/>
          </c:spPr>
          <c:invertIfNegative val="0"/>
          <c:dLbls>
            <c:delete val="1"/>
          </c:dLbls>
          <c:cat>
            <c:strRef>
              <c:f>Лист10!$C$34:$C$38</c:f>
              <c:strCache>
                <c:ptCount val="5"/>
                <c:pt idx="0">
                  <c:v>Профессиональная экспертиза</c:v>
                </c:pt>
                <c:pt idx="1">
                  <c:v>Рабочие навыки</c:v>
                </c:pt>
                <c:pt idx="2">
                  <c:v>Управление саморазвитием</c:v>
                </c:pt>
                <c:pt idx="3">
                  <c:v>Профессионализм</c:v>
                </c:pt>
                <c:pt idx="4">
                  <c:v>Самотренировка</c:v>
                </c:pt>
              </c:strCache>
            </c:strRef>
          </c:cat>
          <c:val>
            <c:numRef>
              <c:f>Лист10!$D$34:$D$38</c:f>
              <c:numCache>
                <c:formatCode>_(* #,##0.00_);_(* \(#,##0.00\);_(* "-"??_);_(@_)</c:formatCode>
                <c:ptCount val="5"/>
                <c:pt idx="0">
                  <c:v>25</c:v>
                </c:pt>
                <c:pt idx="1">
                  <c:v>31</c:v>
                </c:pt>
                <c:pt idx="2">
                  <c:v>28</c:v>
                </c:pt>
                <c:pt idx="3">
                  <c:v>17</c:v>
                </c:pt>
                <c:pt idx="4">
                  <c:v>11</c:v>
                </c:pt>
              </c:numCache>
            </c:numRef>
          </c:val>
        </c:ser>
        <c:dLbls>
          <c:showLegendKey val="0"/>
          <c:showVal val="0"/>
          <c:showCatName val="0"/>
          <c:showSerName val="0"/>
          <c:showPercent val="0"/>
          <c:showBubbleSize val="0"/>
        </c:dLbls>
        <c:gapWidth val="182"/>
        <c:axId val="331812959"/>
        <c:axId val="331995967"/>
      </c:barChart>
      <c:catAx>
        <c:axId val="331812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31995967"/>
        <c:crosses val="autoZero"/>
        <c:auto val="1"/>
        <c:lblAlgn val="ctr"/>
        <c:lblOffset val="100"/>
        <c:noMultiLvlLbl val="0"/>
      </c:catAx>
      <c:valAx>
        <c:axId val="331995967"/>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318129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Лист11!$D$31</c:f>
              <c:strCache>
                <c:ptCount val="1"/>
                <c:pt idx="0">
                  <c:v>Какие методы работы могут помочь повысить эффективность работы персонала?</c:v>
                </c:pt>
              </c:strCache>
            </c:strRef>
          </c:tx>
          <c:spPr>
            <a:solidFill>
              <a:schemeClr val="accent1"/>
            </a:solidFill>
            <a:ln>
              <a:noFill/>
            </a:ln>
            <a:effectLst/>
          </c:spPr>
          <c:invertIfNegative val="0"/>
          <c:dLbls>
            <c:delete val="1"/>
          </c:dLbls>
          <c:cat>
            <c:strRef>
              <c:f>Лист11!$C$32:$C$34</c:f>
              <c:strCache>
                <c:ptCount val="3"/>
                <c:pt idx="0">
                  <c:v>Рост навыков</c:v>
                </c:pt>
                <c:pt idx="1">
                  <c:v>Анализ профессионализма</c:v>
                </c:pt>
                <c:pt idx="2">
                  <c:v>Личные качества?</c:v>
                </c:pt>
              </c:strCache>
            </c:strRef>
          </c:cat>
          <c:val>
            <c:numRef>
              <c:f>Лист11!$D$32:$D$34</c:f>
              <c:numCache>
                <c:formatCode>General</c:formatCode>
                <c:ptCount val="3"/>
                <c:pt idx="0">
                  <c:v>36</c:v>
                </c:pt>
                <c:pt idx="1">
                  <c:v>29</c:v>
                </c:pt>
                <c:pt idx="2">
                  <c:v>23</c:v>
                </c:pt>
              </c:numCache>
            </c:numRef>
          </c:val>
        </c:ser>
        <c:dLbls>
          <c:showLegendKey val="0"/>
          <c:showVal val="0"/>
          <c:showCatName val="0"/>
          <c:showSerName val="0"/>
          <c:showPercent val="0"/>
          <c:showBubbleSize val="0"/>
        </c:dLbls>
        <c:gapWidth val="182"/>
        <c:axId val="237425311"/>
        <c:axId val="350270159"/>
      </c:barChart>
      <c:catAx>
        <c:axId val="2374253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50270159"/>
        <c:crosses val="autoZero"/>
        <c:auto val="1"/>
        <c:lblAlgn val="ctr"/>
        <c:lblOffset val="100"/>
        <c:noMultiLvlLbl val="0"/>
      </c:catAx>
      <c:valAx>
        <c:axId val="3502701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2374253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Лист11!$D$44</c:f>
              <c:strCache>
                <c:ptCount val="1"/>
                <c:pt idx="0">
                  <c:v>Какие направления в переподготовке надо улучшить?</c:v>
                </c:pt>
              </c:strCache>
            </c:strRef>
          </c:tx>
          <c:spPr>
            <a:solidFill>
              <a:schemeClr val="accent1"/>
            </a:solidFill>
            <a:ln>
              <a:noFill/>
            </a:ln>
            <a:effectLst/>
          </c:spPr>
          <c:invertIfNegative val="0"/>
          <c:dLbls>
            <c:delete val="1"/>
          </c:dLbls>
          <c:cat>
            <c:strRef>
              <c:f>Лист11!$C$45:$C$48</c:f>
              <c:strCache>
                <c:ptCount val="4"/>
                <c:pt idx="0">
                  <c:v>В соответствии с потребностями работы, полное личное обучение и планирование роста.</c:v>
                </c:pt>
                <c:pt idx="1">
                  <c:v>В повседневной работе своевременно вышестоящим руководителям и руководству тренингов выражать свои потребности в обучении.</c:v>
                </c:pt>
                <c:pt idx="2">
                  <c:v>Сталкиваясь с проблемами в применении новых знаний и новых навыков, активно обращайтесь за помощью и поддержкой к руководителям.</c:v>
                </c:pt>
                <c:pt idx="3">
                  <c:v>Беру на себя инициативу по предоставлению мнений и предложений по улучшению учебных курсов лекторам / инструкторам и отделам управления обучением.</c:v>
                </c:pt>
              </c:strCache>
            </c:strRef>
          </c:cat>
          <c:val>
            <c:numRef>
              <c:f>Лист11!$D$45:$D$48</c:f>
              <c:numCache>
                <c:formatCode>General</c:formatCode>
                <c:ptCount val="4"/>
                <c:pt idx="0">
                  <c:v>16</c:v>
                </c:pt>
                <c:pt idx="1">
                  <c:v>31</c:v>
                </c:pt>
                <c:pt idx="2">
                  <c:v>27</c:v>
                </c:pt>
                <c:pt idx="3">
                  <c:v>21</c:v>
                </c:pt>
              </c:numCache>
            </c:numRef>
          </c:val>
        </c:ser>
        <c:dLbls>
          <c:showLegendKey val="0"/>
          <c:showVal val="0"/>
          <c:showCatName val="0"/>
          <c:showSerName val="0"/>
          <c:showPercent val="0"/>
          <c:showBubbleSize val="0"/>
        </c:dLbls>
        <c:gapWidth val="182"/>
        <c:axId val="247868703"/>
        <c:axId val="303154767"/>
      </c:barChart>
      <c:catAx>
        <c:axId val="247868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03154767"/>
        <c:crosses val="autoZero"/>
        <c:auto val="1"/>
        <c:lblAlgn val="ctr"/>
        <c:lblOffset val="100"/>
        <c:noMultiLvlLbl val="0"/>
      </c:catAx>
      <c:valAx>
        <c:axId val="3031547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2478687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Лист12!$D$32</c:f>
              <c:strCache>
                <c:ptCount val="1"/>
                <c:pt idx="0">
                  <c:v>Как вы оцениваете проекты социально-учебного развития в компании?</c:v>
                </c:pt>
              </c:strCache>
            </c:strRef>
          </c:tx>
          <c:spPr>
            <a:solidFill>
              <a:schemeClr val="accent1"/>
            </a:solidFill>
            <a:ln>
              <a:noFill/>
            </a:ln>
            <a:effectLst/>
          </c:spPr>
          <c:invertIfNegative val="0"/>
          <c:dLbls>
            <c:delete val="1"/>
          </c:dLbls>
          <c:cat>
            <c:strRef>
              <c:f>Лист12!$C$33:$C$37</c:f>
              <c:strCache>
                <c:ptCount val="5"/>
                <c:pt idx="0">
                  <c:v>1 балл</c:v>
                </c:pt>
                <c:pt idx="1">
                  <c:v>2 балла</c:v>
                </c:pt>
                <c:pt idx="2">
                  <c:v>3 балла</c:v>
                </c:pt>
                <c:pt idx="3">
                  <c:v>4 балла</c:v>
                </c:pt>
                <c:pt idx="4">
                  <c:v>5 баллов</c:v>
                </c:pt>
              </c:strCache>
            </c:strRef>
          </c:cat>
          <c:val>
            <c:numRef>
              <c:f>Лист12!$D$33:$D$37</c:f>
              <c:numCache>
                <c:formatCode>General</c:formatCode>
                <c:ptCount val="5"/>
                <c:pt idx="0">
                  <c:v>0</c:v>
                </c:pt>
                <c:pt idx="1">
                  <c:v>4</c:v>
                </c:pt>
                <c:pt idx="2">
                  <c:v>9</c:v>
                </c:pt>
                <c:pt idx="3">
                  <c:v>14</c:v>
                </c:pt>
                <c:pt idx="4">
                  <c:v>25</c:v>
                </c:pt>
              </c:numCache>
            </c:numRef>
          </c:val>
        </c:ser>
        <c:dLbls>
          <c:showLegendKey val="0"/>
          <c:showVal val="0"/>
          <c:showCatName val="0"/>
          <c:showSerName val="0"/>
          <c:showPercent val="0"/>
          <c:showBubbleSize val="0"/>
        </c:dLbls>
        <c:gapWidth val="182"/>
        <c:axId val="293907775"/>
        <c:axId val="350859583"/>
      </c:barChart>
      <c:catAx>
        <c:axId val="293907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50859583"/>
        <c:crosses val="autoZero"/>
        <c:auto val="1"/>
        <c:lblAlgn val="ctr"/>
        <c:lblOffset val="100"/>
        <c:noMultiLvlLbl val="0"/>
      </c:catAx>
      <c:valAx>
        <c:axId val="3508595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293907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Лист12!$D$39</c:f>
              <c:strCache>
                <c:ptCount val="1"/>
                <c:pt idx="0">
                  <c:v>Как вы оцениваете учебные проекты с точки зрения содержания в компании?</c:v>
                </c:pt>
              </c:strCache>
            </c:strRef>
          </c:tx>
          <c:spPr>
            <a:solidFill>
              <a:schemeClr val="accent1"/>
            </a:solidFill>
            <a:ln>
              <a:noFill/>
            </a:ln>
            <a:effectLst/>
          </c:spPr>
          <c:invertIfNegative val="0"/>
          <c:dLbls>
            <c:delete val="1"/>
          </c:dLbls>
          <c:cat>
            <c:strRef>
              <c:f>Лист12!$C$40:$C$44</c:f>
              <c:strCache>
                <c:ptCount val="5"/>
                <c:pt idx="0">
                  <c:v>1 балл</c:v>
                </c:pt>
                <c:pt idx="1">
                  <c:v>2 балла</c:v>
                </c:pt>
                <c:pt idx="2">
                  <c:v>3 балла </c:v>
                </c:pt>
                <c:pt idx="3">
                  <c:v>4 балла</c:v>
                </c:pt>
                <c:pt idx="4">
                  <c:v>5 баллов</c:v>
                </c:pt>
              </c:strCache>
            </c:strRef>
          </c:cat>
          <c:val>
            <c:numRef>
              <c:f>Лист12!$D$40:$D$44</c:f>
              <c:numCache>
                <c:formatCode>General</c:formatCode>
                <c:ptCount val="5"/>
                <c:pt idx="0">
                  <c:v>0</c:v>
                </c:pt>
                <c:pt idx="1">
                  <c:v>4</c:v>
                </c:pt>
                <c:pt idx="2">
                  <c:v>10</c:v>
                </c:pt>
                <c:pt idx="3">
                  <c:v>19</c:v>
                </c:pt>
                <c:pt idx="4">
                  <c:v>19</c:v>
                </c:pt>
              </c:numCache>
            </c:numRef>
          </c:val>
        </c:ser>
        <c:dLbls>
          <c:showLegendKey val="0"/>
          <c:showVal val="0"/>
          <c:showCatName val="0"/>
          <c:showSerName val="0"/>
          <c:showPercent val="0"/>
          <c:showBubbleSize val="0"/>
        </c:dLbls>
        <c:gapWidth val="182"/>
        <c:axId val="351576623"/>
        <c:axId val="218076607"/>
      </c:barChart>
      <c:catAx>
        <c:axId val="3515766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218076607"/>
        <c:crosses val="autoZero"/>
        <c:auto val="1"/>
        <c:lblAlgn val="ctr"/>
        <c:lblOffset val="100"/>
        <c:noMultiLvlLbl val="0"/>
      </c:catAx>
      <c:valAx>
        <c:axId val="2180766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51576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Лист12!$D$70</c:f>
              <c:strCache>
                <c:ptCount val="1"/>
                <c:pt idx="0">
                  <c:v>Как вы оцениваете эффективность работы кадров с персоналом в тренингах и учениях? </c:v>
                </c:pt>
              </c:strCache>
            </c:strRef>
          </c:tx>
          <c:spPr>
            <a:solidFill>
              <a:schemeClr val="accent1"/>
            </a:solidFill>
            <a:ln>
              <a:noFill/>
            </a:ln>
            <a:effectLst/>
          </c:spPr>
          <c:invertIfNegative val="0"/>
          <c:dLbls>
            <c:delete val="1"/>
          </c:dLbls>
          <c:cat>
            <c:strRef>
              <c:f>Лист12!$C$71:$C$75</c:f>
              <c:strCache>
                <c:ptCount val="5"/>
                <c:pt idx="0">
                  <c:v>1 балл</c:v>
                </c:pt>
                <c:pt idx="1">
                  <c:v>2 балла</c:v>
                </c:pt>
                <c:pt idx="2">
                  <c:v>3 балла </c:v>
                </c:pt>
                <c:pt idx="3">
                  <c:v>4 балла</c:v>
                </c:pt>
                <c:pt idx="4">
                  <c:v>5 баллов</c:v>
                </c:pt>
              </c:strCache>
            </c:strRef>
          </c:cat>
          <c:val>
            <c:numRef>
              <c:f>Лист12!$D$71:$D$75</c:f>
              <c:numCache>
                <c:formatCode>General</c:formatCode>
                <c:ptCount val="5"/>
                <c:pt idx="0">
                  <c:v>0</c:v>
                </c:pt>
                <c:pt idx="1">
                  <c:v>3</c:v>
                </c:pt>
                <c:pt idx="2">
                  <c:v>10</c:v>
                </c:pt>
                <c:pt idx="3">
                  <c:v>16</c:v>
                </c:pt>
                <c:pt idx="4">
                  <c:v>23</c:v>
                </c:pt>
              </c:numCache>
            </c:numRef>
          </c:val>
        </c:ser>
        <c:dLbls>
          <c:showLegendKey val="0"/>
          <c:showVal val="0"/>
          <c:showCatName val="0"/>
          <c:showSerName val="0"/>
          <c:showPercent val="0"/>
          <c:showBubbleSize val="0"/>
        </c:dLbls>
        <c:gapWidth val="182"/>
        <c:axId val="366332543"/>
        <c:axId val="366732959"/>
      </c:barChart>
      <c:catAx>
        <c:axId val="3663325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66732959"/>
        <c:crosses val="autoZero"/>
        <c:auto val="1"/>
        <c:lblAlgn val="ctr"/>
        <c:lblOffset val="100"/>
        <c:noMultiLvlLbl val="0"/>
      </c:catAx>
      <c:valAx>
        <c:axId val="3667329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663325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Лист13!$D$30</c:f>
              <c:strCache>
                <c:ptCount val="1"/>
                <c:pt idx="0">
                  <c:v>Насколько вам важны тренинги в организации?</c:v>
                </c:pt>
              </c:strCache>
            </c:strRef>
          </c:tx>
          <c:spPr>
            <a:solidFill>
              <a:schemeClr val="accent1"/>
            </a:solidFill>
            <a:ln>
              <a:noFill/>
            </a:ln>
            <a:effectLst/>
          </c:spPr>
          <c:invertIfNegative val="0"/>
          <c:dLbls>
            <c:delete val="1"/>
          </c:dLbls>
          <c:cat>
            <c:strRef>
              <c:f>Лист13!$C$31:$C$35</c:f>
              <c:strCache>
                <c:ptCount val="5"/>
                <c:pt idx="0">
                  <c:v>1 балл</c:v>
                </c:pt>
                <c:pt idx="1">
                  <c:v>2 балла</c:v>
                </c:pt>
                <c:pt idx="2">
                  <c:v>3 балла</c:v>
                </c:pt>
                <c:pt idx="3">
                  <c:v>4 балла </c:v>
                </c:pt>
                <c:pt idx="4">
                  <c:v>5 баллов</c:v>
                </c:pt>
              </c:strCache>
            </c:strRef>
          </c:cat>
          <c:val>
            <c:numRef>
              <c:f>Лист13!$D$31:$D$35</c:f>
              <c:numCache>
                <c:formatCode>General</c:formatCode>
                <c:ptCount val="5"/>
                <c:pt idx="0">
                  <c:v>0</c:v>
                </c:pt>
                <c:pt idx="1">
                  <c:v>3</c:v>
                </c:pt>
                <c:pt idx="2">
                  <c:v>11</c:v>
                </c:pt>
                <c:pt idx="3">
                  <c:v>18</c:v>
                </c:pt>
                <c:pt idx="4">
                  <c:v>20</c:v>
                </c:pt>
              </c:numCache>
            </c:numRef>
          </c:val>
        </c:ser>
        <c:dLbls>
          <c:showLegendKey val="0"/>
          <c:showVal val="0"/>
          <c:showCatName val="0"/>
          <c:showSerName val="0"/>
          <c:showPercent val="0"/>
          <c:showBubbleSize val="0"/>
        </c:dLbls>
        <c:gapWidth val="182"/>
        <c:axId val="351455023"/>
        <c:axId val="332146975"/>
      </c:barChart>
      <c:catAx>
        <c:axId val="351455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32146975"/>
        <c:crosses val="autoZero"/>
        <c:auto val="1"/>
        <c:lblAlgn val="ctr"/>
        <c:lblOffset val="100"/>
        <c:noMultiLvlLbl val="0"/>
      </c:catAx>
      <c:valAx>
        <c:axId val="3321469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514550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Лист13!$D$38</c:f>
              <c:strCache>
                <c:ptCount val="1"/>
                <c:pt idx="0">
                  <c:v>Нравятся ли вам организуемые корпоративы и социальное взаимодействие в коллективе?</c:v>
                </c:pt>
              </c:strCache>
            </c:strRef>
          </c:tx>
          <c:spPr>
            <a:solidFill>
              <a:schemeClr val="accent1"/>
            </a:solidFill>
            <a:ln>
              <a:noFill/>
            </a:ln>
            <a:effectLst/>
          </c:spPr>
          <c:invertIfNegative val="0"/>
          <c:dLbls>
            <c:delete val="1"/>
          </c:dLbls>
          <c:cat>
            <c:strRef>
              <c:f>Лист13!$C$39:$C$43</c:f>
              <c:strCache>
                <c:ptCount val="5"/>
                <c:pt idx="0">
                  <c:v>1 балл</c:v>
                </c:pt>
                <c:pt idx="1">
                  <c:v>2 балла</c:v>
                </c:pt>
                <c:pt idx="2">
                  <c:v>3 балла</c:v>
                </c:pt>
                <c:pt idx="3">
                  <c:v>4 балла </c:v>
                </c:pt>
                <c:pt idx="4">
                  <c:v>5 баллов</c:v>
                </c:pt>
              </c:strCache>
            </c:strRef>
          </c:cat>
          <c:val>
            <c:numRef>
              <c:f>Лист13!$D$39:$D$43</c:f>
              <c:numCache>
                <c:formatCode>General</c:formatCode>
                <c:ptCount val="5"/>
                <c:pt idx="0">
                  <c:v>1</c:v>
                </c:pt>
                <c:pt idx="1">
                  <c:v>2</c:v>
                </c:pt>
                <c:pt idx="2">
                  <c:v>12</c:v>
                </c:pt>
                <c:pt idx="3">
                  <c:v>14</c:v>
                </c:pt>
                <c:pt idx="4">
                  <c:v>23</c:v>
                </c:pt>
              </c:numCache>
            </c:numRef>
          </c:val>
        </c:ser>
        <c:dLbls>
          <c:showLegendKey val="0"/>
          <c:showVal val="0"/>
          <c:showCatName val="0"/>
          <c:showSerName val="0"/>
          <c:showPercent val="0"/>
          <c:showBubbleSize val="0"/>
        </c:dLbls>
        <c:gapWidth val="182"/>
        <c:axId val="351162847"/>
        <c:axId val="383415279"/>
      </c:barChart>
      <c:catAx>
        <c:axId val="3511628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83415279"/>
        <c:crosses val="autoZero"/>
        <c:auto val="1"/>
        <c:lblAlgn val="ctr"/>
        <c:lblOffset val="100"/>
        <c:noMultiLvlLbl val="0"/>
      </c:catAx>
      <c:valAx>
        <c:axId val="3834152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511628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r>
              <a:rPr lang="ru-RU"/>
              <a:t>Удовлетворены ли вы своим коллективом и организуемыми им мероприятиями?</a:t>
            </a:r>
            <a:endParaRPr lang="ru-RU"/>
          </a:p>
        </c:rich>
      </c:tx>
      <c:layout/>
      <c:overlay val="0"/>
      <c:spPr>
        <a:noFill/>
        <a:ln>
          <a:noFill/>
        </a:ln>
        <a:effectLst/>
      </c:spPr>
    </c:title>
    <c:autoTitleDeleted val="0"/>
    <c:plotArea>
      <c:layout/>
      <c:barChart>
        <c:barDir val="bar"/>
        <c:grouping val="clustered"/>
        <c:varyColors val="0"/>
        <c:ser>
          <c:idx val="0"/>
          <c:order val="0"/>
          <c:tx>
            <c:strRef>
              <c:f>Лист14!$D$31</c:f>
              <c:strCache>
                <c:ptCount val="1"/>
                <c:pt idx="0">
                  <c:v>Удовлетворены ли вы своим коллективо и организуемыми им мероприятиями?</c:v>
                </c:pt>
              </c:strCache>
            </c:strRef>
          </c:tx>
          <c:spPr>
            <a:solidFill>
              <a:schemeClr val="accent1"/>
            </a:solidFill>
            <a:ln>
              <a:noFill/>
            </a:ln>
            <a:effectLst/>
          </c:spPr>
          <c:invertIfNegative val="0"/>
          <c:dLbls>
            <c:delete val="1"/>
          </c:dLbls>
          <c:cat>
            <c:strRef>
              <c:f>Лист14!$C$32:$C$36</c:f>
              <c:strCache>
                <c:ptCount val="5"/>
                <c:pt idx="0">
                  <c:v>1 балл</c:v>
                </c:pt>
                <c:pt idx="1">
                  <c:v>2 балла</c:v>
                </c:pt>
                <c:pt idx="2">
                  <c:v>3 балла</c:v>
                </c:pt>
                <c:pt idx="3">
                  <c:v>4 балла</c:v>
                </c:pt>
                <c:pt idx="4">
                  <c:v>5 баллов</c:v>
                </c:pt>
              </c:strCache>
            </c:strRef>
          </c:cat>
          <c:val>
            <c:numRef>
              <c:f>Лист14!$D$32:$D$36</c:f>
              <c:numCache>
                <c:formatCode>General</c:formatCode>
                <c:ptCount val="5"/>
                <c:pt idx="0">
                  <c:v>0</c:v>
                </c:pt>
                <c:pt idx="1">
                  <c:v>4</c:v>
                </c:pt>
                <c:pt idx="2">
                  <c:v>11</c:v>
                </c:pt>
                <c:pt idx="3">
                  <c:v>14</c:v>
                </c:pt>
                <c:pt idx="4">
                  <c:v>23</c:v>
                </c:pt>
              </c:numCache>
            </c:numRef>
          </c:val>
        </c:ser>
        <c:dLbls>
          <c:showLegendKey val="0"/>
          <c:showVal val="0"/>
          <c:showCatName val="0"/>
          <c:showSerName val="0"/>
          <c:showPercent val="0"/>
          <c:showBubbleSize val="0"/>
        </c:dLbls>
        <c:gapWidth val="182"/>
        <c:axId val="374080447"/>
        <c:axId val="373718111"/>
      </c:barChart>
      <c:catAx>
        <c:axId val="3740804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73718111"/>
        <c:crosses val="autoZero"/>
        <c:auto val="1"/>
        <c:lblAlgn val="ctr"/>
        <c:lblOffset val="100"/>
        <c:noMultiLvlLbl val="0"/>
      </c:catAx>
      <c:valAx>
        <c:axId val="3737181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74080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Лист14!$D$38</c:f>
              <c:strCache>
                <c:ptCount val="1"/>
                <c:pt idx="0">
                  <c:v>Если вы оценили предыдущие 5 вопросов не выше трех баллов, то отметьте возможные причины вашего решения:</c:v>
                </c:pt>
              </c:strCache>
            </c:strRef>
          </c:tx>
          <c:spPr>
            <a:solidFill>
              <a:schemeClr val="accent1"/>
            </a:solidFill>
            <a:ln>
              <a:noFill/>
            </a:ln>
            <a:effectLst/>
          </c:spPr>
          <c:invertIfNegative val="0"/>
          <c:dLbls>
            <c:delete val="1"/>
          </c:dLbls>
          <c:cat>
            <c:strRef>
              <c:f>Лист14!$C$39:$C$42</c:f>
              <c:strCache>
                <c:ptCount val="4"/>
                <c:pt idx="0">
                  <c:v>Сроки неразумны и должны сочетаться с организацией работы и производства.</c:v>
                </c:pt>
                <c:pt idx="1">
                  <c:v>Содержание обучения должно соответствовать реальным рабочим потребностям, с упором на практичность и посадку.</c:v>
                </c:pt>
                <c:pt idx="2">
                  <c:v>Формы обучения следует разнообразить, чтобы уменьшить противоречия между работой и учебой и повысить энтузиазм к обучению.</c:v>
                </c:pt>
                <c:pt idx="3">
                  <c:v>Повысить уровень преподавателей, обеспечить, чтобы преподаватели делали теорию и новейшую практическую работу комбинации.</c:v>
                </c:pt>
              </c:strCache>
            </c:strRef>
          </c:cat>
          <c:val>
            <c:numRef>
              <c:f>Лист14!$D$39:$D$42</c:f>
              <c:numCache>
                <c:formatCode>General</c:formatCode>
                <c:ptCount val="4"/>
                <c:pt idx="0">
                  <c:v>25</c:v>
                </c:pt>
                <c:pt idx="1">
                  <c:v>35</c:v>
                </c:pt>
                <c:pt idx="2">
                  <c:v>27</c:v>
                </c:pt>
                <c:pt idx="3">
                  <c:v>13</c:v>
                </c:pt>
              </c:numCache>
            </c:numRef>
          </c:val>
        </c:ser>
        <c:dLbls>
          <c:showLegendKey val="0"/>
          <c:showVal val="0"/>
          <c:showCatName val="0"/>
          <c:showSerName val="0"/>
          <c:showPercent val="0"/>
          <c:showBubbleSize val="0"/>
        </c:dLbls>
        <c:gapWidth val="182"/>
        <c:axId val="351357023"/>
        <c:axId val="351518159"/>
      </c:barChart>
      <c:catAx>
        <c:axId val="351357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51518159"/>
        <c:crosses val="autoZero"/>
        <c:auto val="1"/>
        <c:lblAlgn val="ctr"/>
        <c:lblOffset val="100"/>
        <c:noMultiLvlLbl val="0"/>
      </c:catAx>
      <c:valAx>
        <c:axId val="3515181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3513570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32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Лист2!$D$24</c:f>
              <c:strCache>
                <c:ptCount val="1"/>
                <c:pt idx="0">
                  <c:v>Какое у вас образование?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Лист2!$C$25:$C$28</c:f>
              <c:strCache>
                <c:ptCount val="4"/>
                <c:pt idx="0">
                  <c:v>Среднее</c:v>
                </c:pt>
                <c:pt idx="1">
                  <c:v>Среднее профессиональное</c:v>
                </c:pt>
                <c:pt idx="2">
                  <c:v>Бакалавр (высшее)</c:v>
                </c:pt>
                <c:pt idx="3">
                  <c:v>Магистр и выше (высшее)</c:v>
                </c:pt>
              </c:strCache>
            </c:strRef>
          </c:cat>
          <c:val>
            <c:numRef>
              <c:f>Лист2!$D$25:$D$28</c:f>
              <c:numCache>
                <c:formatCode>0%</c:formatCode>
                <c:ptCount val="4"/>
                <c:pt idx="0">
                  <c:v>0.13</c:v>
                </c:pt>
                <c:pt idx="1">
                  <c:v>0.17</c:v>
                </c:pt>
                <c:pt idx="2">
                  <c:v>0.35</c:v>
                </c:pt>
                <c:pt idx="3">
                  <c:v>0.35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1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4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Лист2!$D$31</c:f>
              <c:strCache>
                <c:ptCount val="1"/>
                <c:pt idx="0">
                  <c:v>Какое напраление вашей деятельности на работе?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Лист2!$C$32:$C$36</c:f>
              <c:strCache>
                <c:ptCount val="5"/>
                <c:pt idx="0">
                  <c:v>Производство</c:v>
                </c:pt>
                <c:pt idx="1">
                  <c:v>Продажи</c:v>
                </c:pt>
                <c:pt idx="2">
                  <c:v>Финансовый персонал</c:v>
                </c:pt>
                <c:pt idx="3">
                  <c:v>Административный персонал</c:v>
                </c:pt>
                <c:pt idx="4">
                  <c:v>НИОКР</c:v>
                </c:pt>
              </c:strCache>
            </c:strRef>
          </c:cat>
          <c:val>
            <c:numRef>
              <c:f>Лист2!$D$32:$D$36</c:f>
              <c:numCache>
                <c:formatCode>0%</c:formatCode>
                <c:ptCount val="5"/>
                <c:pt idx="0">
                  <c:v>0.12</c:v>
                </c:pt>
                <c:pt idx="1">
                  <c:v>0.23</c:v>
                </c:pt>
                <c:pt idx="2">
                  <c:v>0.23</c:v>
                </c:pt>
                <c:pt idx="3">
                  <c:v>0.29</c:v>
                </c:pt>
                <c:pt idx="4">
                  <c:v>0.23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68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Лист3!$C$26</c:f>
              <c:strCache>
                <c:ptCount val="1"/>
                <c:pt idx="0">
                  <c:v>Какой уровень вашей позиции в компании?</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Лист3!$B$27:$B$30</c:f>
              <c:strCache>
                <c:ptCount val="4"/>
                <c:pt idx="0">
                  <c:v>Генеральный штаб</c:v>
                </c:pt>
                <c:pt idx="1">
                  <c:v>Фронт-офис менеджмент</c:v>
                </c:pt>
                <c:pt idx="2">
                  <c:v>Среднее звено</c:v>
                </c:pt>
                <c:pt idx="3">
                  <c:v>Высшее звено</c:v>
                </c:pt>
              </c:strCache>
            </c:strRef>
          </c:cat>
          <c:val>
            <c:numRef>
              <c:f>Лист3!$C$27:$C$30</c:f>
              <c:numCache>
                <c:formatCode>0%</c:formatCode>
                <c:ptCount val="4"/>
                <c:pt idx="0">
                  <c:v>0.25</c:v>
                </c:pt>
                <c:pt idx="1">
                  <c:v>0.27</c:v>
                </c:pt>
                <c:pt idx="2">
                  <c:v>0.1</c:v>
                </c:pt>
                <c:pt idx="3">
                  <c:v>0.39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68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Лист3!$C$33</c:f>
              <c:strCache>
                <c:ptCount val="1"/>
                <c:pt idx="0">
                  <c:v>Вы числитесь на официальной ставке?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Лист3!$B$34:$B$35</c:f>
              <c:strCache>
                <c:ptCount val="2"/>
                <c:pt idx="0">
                  <c:v>Да</c:v>
                </c:pt>
                <c:pt idx="1">
                  <c:v>Нет</c:v>
                </c:pt>
              </c:strCache>
            </c:strRef>
          </c:cat>
          <c:val>
            <c:numRef>
              <c:f>Лист3!$C$34:$C$35</c:f>
              <c:numCache>
                <c:formatCode>0%</c:formatCode>
                <c:ptCount val="2"/>
                <c:pt idx="0">
                  <c:v>0.88</c:v>
                </c:pt>
                <c:pt idx="1">
                  <c:v>0.12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68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Лист4!$D$30</c:f>
              <c:strCache>
                <c:ptCount val="1"/>
                <c:pt idx="0">
                  <c:v>Понимаете ли вы нормативную инструкцию отдела и знаете ли вы ее полностью?</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Лист4!$C$31:$C$34</c:f>
              <c:strCache>
                <c:ptCount val="4"/>
                <c:pt idx="0">
                  <c:v>Да, ясно</c:v>
                </c:pt>
                <c:pt idx="1">
                  <c:v>Частично ясно</c:v>
                </c:pt>
                <c:pt idx="2">
                  <c:v>Не уверен</c:v>
                </c:pt>
                <c:pt idx="3">
                  <c:v>Не все понятно</c:v>
                </c:pt>
              </c:strCache>
            </c:strRef>
          </c:cat>
          <c:val>
            <c:numRef>
              <c:f>Лист4!$D$31:$D$34</c:f>
              <c:numCache>
                <c:formatCode>0%</c:formatCode>
                <c:ptCount val="4"/>
                <c:pt idx="0">
                  <c:v>0.42</c:v>
                </c:pt>
                <c:pt idx="1">
                  <c:v>0.35</c:v>
                </c:pt>
                <c:pt idx="2">
                  <c:v>0.21</c:v>
                </c:pt>
                <c:pt idx="3">
                  <c:v>0.02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68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pieChart>
        <c:varyColors val="1"/>
        <c:ser>
          <c:idx val="0"/>
          <c:order val="0"/>
          <c:tx>
            <c:strRef>
              <c:f>Лист4!$D$36</c:f>
              <c:strCache>
                <c:ptCount val="1"/>
                <c:pt idx="0">
                  <c:v>Ясно ли вам должностное управление в вашем отделе?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Лист4!$C$37:$C$39</c:f>
              <c:strCache>
                <c:ptCount val="3"/>
                <c:pt idx="0">
                  <c:v>Да</c:v>
                </c:pt>
                <c:pt idx="1">
                  <c:v>Частично</c:v>
                </c:pt>
                <c:pt idx="2">
                  <c:v>Нет</c:v>
                </c:pt>
              </c:strCache>
            </c:strRef>
          </c:cat>
          <c:val>
            <c:numRef>
              <c:f>Лист4!$D$37:$D$39</c:f>
              <c:numCache>
                <c:formatCode>0%</c:formatCode>
                <c:ptCount val="3"/>
                <c:pt idx="0">
                  <c:v>0.33</c:v>
                </c:pt>
                <c:pt idx="1">
                  <c:v>0.25</c:v>
                </c:pt>
                <c:pt idx="2">
                  <c:v>0.42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solidFill>
              <a:latin typeface="Times New Roman" panose="02020603050405020304" charset="0"/>
              <a:ea typeface="+mn-ea"/>
              <a:cs typeface="Times New Roman" panose="02020603050405020304" charset="0"/>
            </a:defRPr>
          </a:pPr>
        </a:p>
      </c:txPr>
    </c:title>
    <c:autoTitleDeleted val="0"/>
    <c:plotArea>
      <c:layout/>
      <c:barChart>
        <c:barDir val="bar"/>
        <c:grouping val="clustered"/>
        <c:varyColors val="0"/>
        <c:ser>
          <c:idx val="0"/>
          <c:order val="0"/>
          <c:tx>
            <c:strRef>
              <c:f>Лист5!$C$27</c:f>
              <c:strCache>
                <c:ptCount val="1"/>
                <c:pt idx="0">
                  <c:v>Какие направления трудовой деятельности требуют оптимизации?</c:v>
                </c:pt>
              </c:strCache>
            </c:strRef>
          </c:tx>
          <c:spPr>
            <a:solidFill>
              <a:schemeClr val="accent1"/>
            </a:solidFill>
            <a:ln>
              <a:noFill/>
            </a:ln>
            <a:effectLst/>
          </c:spPr>
          <c:invertIfNegative val="0"/>
          <c:dLbls>
            <c:delete val="1"/>
          </c:dLbls>
          <c:cat>
            <c:strRef>
              <c:f>Лист5!$B$28:$B$32</c:f>
              <c:strCache>
                <c:ptCount val="5"/>
                <c:pt idx="0">
                  <c:v>Укрепить собственные навыки</c:v>
                </c:pt>
                <c:pt idx="1">
                  <c:v>Изменить уровень работы</c:v>
                </c:pt>
                <c:pt idx="2">
                  <c:v>Усилить исполнительность</c:v>
                </c:pt>
                <c:pt idx="3">
                  <c:v>Увеличить/Уменьшить штат</c:v>
                </c:pt>
                <c:pt idx="4">
                  <c:v>Оптимизаця не требуется</c:v>
                </c:pt>
              </c:strCache>
            </c:strRef>
          </c:cat>
          <c:val>
            <c:numRef>
              <c:f>Лист5!$C$28:$C$32</c:f>
              <c:numCache>
                <c:formatCode>General</c:formatCode>
                <c:ptCount val="5"/>
                <c:pt idx="0">
                  <c:v>21</c:v>
                </c:pt>
                <c:pt idx="1">
                  <c:v>14</c:v>
                </c:pt>
                <c:pt idx="2">
                  <c:v>26</c:v>
                </c:pt>
                <c:pt idx="3">
                  <c:v>11</c:v>
                </c:pt>
                <c:pt idx="4">
                  <c:v>11</c:v>
                </c:pt>
              </c:numCache>
            </c:numRef>
          </c:val>
        </c:ser>
        <c:dLbls>
          <c:showLegendKey val="0"/>
          <c:showVal val="0"/>
          <c:showCatName val="0"/>
          <c:showSerName val="0"/>
          <c:showPercent val="0"/>
          <c:showBubbleSize val="0"/>
        </c:dLbls>
        <c:gapWidth val="182"/>
        <c:axId val="240925135"/>
        <c:axId val="240820543"/>
      </c:barChart>
      <c:catAx>
        <c:axId val="2409251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240820543"/>
        <c:crosses val="autoZero"/>
        <c:auto val="1"/>
        <c:lblAlgn val="ctr"/>
        <c:lblOffset val="100"/>
        <c:noMultiLvlLbl val="0"/>
      </c:catAx>
      <c:valAx>
        <c:axId val="2408205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240925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714F348-A462-4EFF-9A9D-D5294F0F7E04}" type="doc">
      <dgm:prSet loTypeId="urn:microsoft.com/office/officeart/2005/8/layout/hierarchy4" loCatId="hierarchy" qsTypeId="urn:microsoft.com/office/officeart/2005/8/quickstyle/simple1" qsCatId="simple" csTypeId="urn:microsoft.com/office/officeart/2005/8/colors/accent1_2" csCatId="accent1" phldr="1"/>
      <dgm:spPr/>
      <dgm:t>
        <a:bodyPr/>
        <a:p>
          <a:endParaRPr lang="ru-RU"/>
        </a:p>
      </dgm:t>
    </dgm:pt>
    <dgm:pt modelId="{CC9B6924-C1BB-4149-8299-AFE3FA30D083}">
      <dgm:prSet phldrT="[Текст]" custT="1"/>
      <dgm:spPr/>
      <dgm:t>
        <a:bodyPr/>
        <a:p>
          <a:r>
            <a:rPr lang="ru-RU" sz="1200">
              <a:latin typeface="Times New Roman" panose="02020603050405020304" charset="0"/>
              <a:cs typeface="Times New Roman" panose="02020603050405020304" charset="0"/>
            </a:rPr>
            <a:t>Черты личности руководителя в коллективе</a:t>
          </a:r>
        </a:p>
      </dgm:t>
    </dgm:pt>
    <dgm:pt modelId="{DFD04C6B-085A-4F38-8711-7EF574DD299B}" cxnId="{6549398D-16F6-452A-8B9E-5DA7A0B8B63D}" type="parTrans">
      <dgm:prSet/>
      <dgm:spPr/>
      <dgm:t>
        <a:bodyPr/>
        <a:p>
          <a:endParaRPr lang="ru-RU" sz="1200">
            <a:latin typeface="Times New Roman" panose="02020603050405020304" charset="0"/>
            <a:cs typeface="Times New Roman" panose="02020603050405020304" charset="0"/>
          </a:endParaRPr>
        </a:p>
      </dgm:t>
    </dgm:pt>
    <dgm:pt modelId="{8ED8F90E-05FC-4ED7-B388-3AA727796AD2}" cxnId="{6549398D-16F6-452A-8B9E-5DA7A0B8B63D}" type="sibTrans">
      <dgm:prSet/>
      <dgm:spPr/>
      <dgm:t>
        <a:bodyPr/>
        <a:p>
          <a:endParaRPr lang="ru-RU" sz="1200">
            <a:latin typeface="Times New Roman" panose="02020603050405020304" charset="0"/>
            <a:cs typeface="Times New Roman" panose="02020603050405020304" charset="0"/>
          </a:endParaRPr>
        </a:p>
      </dgm:t>
    </dgm:pt>
    <dgm:pt modelId="{4EB6C2E0-A888-4681-97EA-2C88FC0FFCA3}">
      <dgm:prSet phldrT="[Текст]" custT="1"/>
      <dgm:spPr/>
      <dgm:t>
        <a:bodyPr/>
        <a:p>
          <a:r>
            <a:rPr lang="ru-RU" sz="1200">
              <a:latin typeface="Times New Roman" panose="02020603050405020304" charset="0"/>
              <a:cs typeface="Times New Roman" panose="02020603050405020304" charset="0"/>
            </a:rPr>
            <a:t>Креативность</a:t>
          </a:r>
        </a:p>
        <a:p>
          <a:r>
            <a:rPr lang="ru-RU" sz="1200">
              <a:latin typeface="Times New Roman" panose="02020603050405020304" charset="0"/>
              <a:cs typeface="Times New Roman" panose="02020603050405020304" charset="0"/>
            </a:rPr>
            <a:t>Стрессовоустойчивость </a:t>
          </a:r>
        </a:p>
      </dgm:t>
    </dgm:pt>
    <dgm:pt modelId="{070F93F7-D4AE-49EC-A2D0-77AB71EED770}" cxnId="{B2E1C543-4B02-4A6D-8825-FFB4DC75E272}" type="parTrans">
      <dgm:prSet/>
      <dgm:spPr/>
      <dgm:t>
        <a:bodyPr/>
        <a:p>
          <a:endParaRPr lang="ru-RU" sz="1200">
            <a:latin typeface="Times New Roman" panose="02020603050405020304" charset="0"/>
            <a:cs typeface="Times New Roman" panose="02020603050405020304" charset="0"/>
          </a:endParaRPr>
        </a:p>
      </dgm:t>
    </dgm:pt>
    <dgm:pt modelId="{CF190CF6-DB96-42CA-98D1-B3B789F09ED6}" cxnId="{B2E1C543-4B02-4A6D-8825-FFB4DC75E272}" type="sibTrans">
      <dgm:prSet/>
      <dgm:spPr/>
      <dgm:t>
        <a:bodyPr/>
        <a:p>
          <a:endParaRPr lang="ru-RU" sz="1200">
            <a:latin typeface="Times New Roman" panose="02020603050405020304" charset="0"/>
            <a:cs typeface="Times New Roman" panose="02020603050405020304" charset="0"/>
          </a:endParaRPr>
        </a:p>
      </dgm:t>
    </dgm:pt>
    <dgm:pt modelId="{F615B135-1C74-4BD6-9AEF-509C24A15A6C}">
      <dgm:prSet phldrT="[Текст]" custT="1"/>
      <dgm:spPr/>
      <dgm:t>
        <a:bodyPr/>
        <a:p>
          <a:r>
            <a:rPr lang="ru-RU" sz="1200">
              <a:latin typeface="Times New Roman" panose="02020603050405020304" charset="0"/>
              <a:cs typeface="Times New Roman" panose="02020603050405020304" charset="0"/>
            </a:rPr>
            <a:t>Стремление к достижению</a:t>
          </a:r>
        </a:p>
        <a:p>
          <a:r>
            <a:rPr lang="ru-RU" sz="1200">
              <a:latin typeface="Times New Roman" panose="02020603050405020304" charset="0"/>
              <a:cs typeface="Times New Roman" panose="02020603050405020304" charset="0"/>
            </a:rPr>
            <a:t>Предприимчивость</a:t>
          </a:r>
        </a:p>
        <a:p>
          <a:r>
            <a:rPr lang="ru-RU" sz="1200">
              <a:latin typeface="Times New Roman" panose="02020603050405020304" charset="0"/>
              <a:cs typeface="Times New Roman" panose="02020603050405020304" charset="0"/>
            </a:rPr>
            <a:t>Независимость</a:t>
          </a:r>
        </a:p>
        <a:p>
          <a:r>
            <a:rPr lang="ru-RU" sz="1200">
              <a:latin typeface="Times New Roman" panose="02020603050405020304" charset="0"/>
              <a:cs typeface="Times New Roman" panose="02020603050405020304" charset="0"/>
            </a:rPr>
            <a:t>Надежность в выполнении задач</a:t>
          </a:r>
        </a:p>
        <a:p>
          <a:r>
            <a:rPr lang="ru-RU" sz="1200">
              <a:latin typeface="Times New Roman" panose="02020603050405020304" charset="0"/>
              <a:cs typeface="Times New Roman" panose="02020603050405020304" charset="0"/>
            </a:rPr>
            <a:t>Общительность</a:t>
          </a:r>
        </a:p>
      </dgm:t>
    </dgm:pt>
    <dgm:pt modelId="{2A36A8D9-1E1B-4801-B97F-248B0FA1F56B}" cxnId="{70C6AE86-20FE-453B-BD44-BA897A18AEAD}" type="parTrans">
      <dgm:prSet/>
      <dgm:spPr/>
      <dgm:t>
        <a:bodyPr/>
        <a:p>
          <a:endParaRPr lang="ru-RU" sz="1200">
            <a:latin typeface="Times New Roman" panose="02020603050405020304" charset="0"/>
            <a:cs typeface="Times New Roman" panose="02020603050405020304" charset="0"/>
          </a:endParaRPr>
        </a:p>
      </dgm:t>
    </dgm:pt>
    <dgm:pt modelId="{4730D5BE-C998-4AF5-8E9E-21CAE90CEF1C}" cxnId="{70C6AE86-20FE-453B-BD44-BA897A18AEAD}" type="sibTrans">
      <dgm:prSet/>
      <dgm:spPr/>
      <dgm:t>
        <a:bodyPr/>
        <a:p>
          <a:endParaRPr lang="ru-RU" sz="1200">
            <a:latin typeface="Times New Roman" panose="02020603050405020304" charset="0"/>
            <a:cs typeface="Times New Roman" panose="02020603050405020304" charset="0"/>
          </a:endParaRPr>
        </a:p>
      </dgm:t>
    </dgm:pt>
    <dgm:pt modelId="{65B88E0F-4DA0-409D-8205-3565C2017B7C}">
      <dgm:prSet phldrT="[Текст]" custT="1"/>
      <dgm:spPr/>
      <dgm:t>
        <a:bodyPr/>
        <a:p>
          <a:r>
            <a:rPr lang="ru-RU" sz="1200">
              <a:latin typeface="Times New Roman" panose="02020603050405020304" charset="0"/>
              <a:cs typeface="Times New Roman" panose="02020603050405020304" charset="0"/>
            </a:rPr>
            <a:t>Уверенность в себе</a:t>
          </a:r>
        </a:p>
        <a:p>
          <a:r>
            <a:rPr lang="ru-RU" sz="1200">
              <a:latin typeface="Times New Roman" panose="02020603050405020304" charset="0"/>
              <a:cs typeface="Times New Roman" panose="02020603050405020304" charset="0"/>
            </a:rPr>
            <a:t>Эмоциональная уравновешенность</a:t>
          </a:r>
        </a:p>
        <a:p>
          <a:r>
            <a:rPr lang="ru-RU" sz="1200">
              <a:latin typeface="Times New Roman" panose="02020603050405020304" charset="0"/>
              <a:cs typeface="Times New Roman" panose="02020603050405020304" charset="0"/>
            </a:rPr>
            <a:t>Одаренный или преобретенный навык</a:t>
          </a:r>
        </a:p>
        <a:p>
          <a:r>
            <a:rPr lang="ru-RU" sz="1200">
              <a:latin typeface="Times New Roman" panose="02020603050405020304" charset="0"/>
              <a:cs typeface="Times New Roman" panose="02020603050405020304" charset="0"/>
            </a:rPr>
            <a:t>Ответственность</a:t>
          </a:r>
        </a:p>
        <a:p>
          <a:r>
            <a:rPr lang="ru-RU" sz="1200">
              <a:latin typeface="Times New Roman" panose="02020603050405020304" charset="0"/>
              <a:cs typeface="Times New Roman" panose="02020603050405020304" charset="0"/>
            </a:rPr>
            <a:t>Доминантность</a:t>
          </a:r>
        </a:p>
      </dgm:t>
    </dgm:pt>
    <dgm:pt modelId="{CF203478-C648-462F-AECD-C690BC8D0152}" cxnId="{78F76CA0-83FA-46F8-8A1E-D85B79C6B086}" type="parTrans">
      <dgm:prSet/>
      <dgm:spPr/>
      <dgm:t>
        <a:bodyPr/>
        <a:p>
          <a:endParaRPr lang="ru-RU" sz="1200">
            <a:latin typeface="Times New Roman" panose="02020603050405020304" charset="0"/>
            <a:cs typeface="Times New Roman" panose="02020603050405020304" charset="0"/>
          </a:endParaRPr>
        </a:p>
      </dgm:t>
    </dgm:pt>
    <dgm:pt modelId="{BA4A585A-487A-4648-A8CE-C2BC9969B50B}" cxnId="{78F76CA0-83FA-46F8-8A1E-D85B79C6B086}" type="sibTrans">
      <dgm:prSet/>
      <dgm:spPr/>
      <dgm:t>
        <a:bodyPr/>
        <a:p>
          <a:endParaRPr lang="ru-RU" sz="1200">
            <a:latin typeface="Times New Roman" panose="02020603050405020304" charset="0"/>
            <a:cs typeface="Times New Roman" panose="02020603050405020304" charset="0"/>
          </a:endParaRPr>
        </a:p>
      </dgm:t>
    </dgm:pt>
    <dgm:pt modelId="{B692F024-99D4-4226-B31E-A256CB85D1B4}" type="pres">
      <dgm:prSet presAssocID="{A714F348-A462-4EFF-9A9D-D5294F0F7E04}" presName="Name0" presStyleCnt="0">
        <dgm:presLayoutVars>
          <dgm:chPref val="1"/>
          <dgm:dir/>
          <dgm:animOne val="branch"/>
          <dgm:animLvl val="lvl"/>
          <dgm:resizeHandles/>
        </dgm:presLayoutVars>
      </dgm:prSet>
      <dgm:spPr/>
    </dgm:pt>
    <dgm:pt modelId="{D264E235-B523-4311-A086-9689C5C12BE0}" type="pres">
      <dgm:prSet presAssocID="{CC9B6924-C1BB-4149-8299-AFE3FA30D083}" presName="vertOne" presStyleCnt="0"/>
      <dgm:spPr/>
    </dgm:pt>
    <dgm:pt modelId="{2D2E13F1-7BB3-419B-9F59-501B562C7706}" type="pres">
      <dgm:prSet presAssocID="{CC9B6924-C1BB-4149-8299-AFE3FA30D083}" presName="txOne" presStyleLbl="node0" presStyleIdx="0" presStyleCnt="1" custScaleY="36218">
        <dgm:presLayoutVars>
          <dgm:chPref val="3"/>
        </dgm:presLayoutVars>
      </dgm:prSet>
      <dgm:spPr/>
    </dgm:pt>
    <dgm:pt modelId="{FBBFCF38-B23B-4E05-95CB-B3DE95C0DA82}" type="pres">
      <dgm:prSet presAssocID="{CC9B6924-C1BB-4149-8299-AFE3FA30D083}" presName="parTransOne" presStyleCnt="0"/>
      <dgm:spPr/>
    </dgm:pt>
    <dgm:pt modelId="{6A8CCA5C-4687-4E4C-AC61-5A67AAF914BE}" type="pres">
      <dgm:prSet presAssocID="{CC9B6924-C1BB-4149-8299-AFE3FA30D083}" presName="horzOne" presStyleCnt="0"/>
      <dgm:spPr/>
    </dgm:pt>
    <dgm:pt modelId="{AF40C8D8-25AF-4A7A-BE8B-C5D23E9A150A}" type="pres">
      <dgm:prSet presAssocID="{4EB6C2E0-A888-4681-97EA-2C88FC0FFCA3}" presName="vertTwo" presStyleCnt="0"/>
      <dgm:spPr/>
    </dgm:pt>
    <dgm:pt modelId="{C39B01ED-5460-44CF-B923-CEC79FEEBB83}" type="pres">
      <dgm:prSet presAssocID="{4EB6C2E0-A888-4681-97EA-2C88FC0FFCA3}" presName="txTwo" presStyleLbl="node2" presStyleIdx="0" presStyleCnt="3">
        <dgm:presLayoutVars>
          <dgm:chPref val="3"/>
        </dgm:presLayoutVars>
      </dgm:prSet>
      <dgm:spPr/>
    </dgm:pt>
    <dgm:pt modelId="{BD812E0F-8B7C-4846-9812-207D361CE578}" type="pres">
      <dgm:prSet presAssocID="{4EB6C2E0-A888-4681-97EA-2C88FC0FFCA3}" presName="horzTwo" presStyleCnt="0"/>
      <dgm:spPr/>
    </dgm:pt>
    <dgm:pt modelId="{B3C9EBF4-D2F8-417C-87B8-6FE1EC7C8AAC}" type="pres">
      <dgm:prSet presAssocID="{CF190CF6-DB96-42CA-98D1-B3B789F09ED6}" presName="sibSpaceTwo" presStyleCnt="0"/>
      <dgm:spPr/>
    </dgm:pt>
    <dgm:pt modelId="{7614ADCB-700D-4DD6-9D90-0219ADAEF3CC}" type="pres">
      <dgm:prSet presAssocID="{F615B135-1C74-4BD6-9AEF-509C24A15A6C}" presName="vertTwo" presStyleCnt="0"/>
      <dgm:spPr/>
    </dgm:pt>
    <dgm:pt modelId="{5CDE55F2-D39C-4F82-B086-6D5204453F15}" type="pres">
      <dgm:prSet presAssocID="{F615B135-1C74-4BD6-9AEF-509C24A15A6C}" presName="txTwo" presStyleLbl="node2" presStyleIdx="1" presStyleCnt="3">
        <dgm:presLayoutVars>
          <dgm:chPref val="3"/>
        </dgm:presLayoutVars>
      </dgm:prSet>
      <dgm:spPr/>
    </dgm:pt>
    <dgm:pt modelId="{E036493E-8E3A-4279-B315-080C8E4A1AD5}" type="pres">
      <dgm:prSet presAssocID="{F615B135-1C74-4BD6-9AEF-509C24A15A6C}" presName="horzTwo" presStyleCnt="0"/>
      <dgm:spPr/>
    </dgm:pt>
    <dgm:pt modelId="{1442B314-D2F5-4073-AD51-1BB3A04A5FD5}" type="pres">
      <dgm:prSet presAssocID="{4730D5BE-C998-4AF5-8E9E-21CAE90CEF1C}" presName="sibSpaceTwo" presStyleCnt="0"/>
      <dgm:spPr/>
    </dgm:pt>
    <dgm:pt modelId="{070B09E5-9206-4BE8-8EE7-56FE3DD81697}" type="pres">
      <dgm:prSet presAssocID="{65B88E0F-4DA0-409D-8205-3565C2017B7C}" presName="vertTwo" presStyleCnt="0"/>
      <dgm:spPr/>
    </dgm:pt>
    <dgm:pt modelId="{416D9D15-B4CB-4FEB-9B29-CFDC41F7FBCD}" type="pres">
      <dgm:prSet presAssocID="{65B88E0F-4DA0-409D-8205-3565C2017B7C}" presName="txTwo" presStyleLbl="node2" presStyleIdx="2" presStyleCnt="3">
        <dgm:presLayoutVars>
          <dgm:chPref val="3"/>
        </dgm:presLayoutVars>
      </dgm:prSet>
      <dgm:spPr/>
    </dgm:pt>
    <dgm:pt modelId="{A8284FB5-2505-401D-B84F-A10BE40DE893}" type="pres">
      <dgm:prSet presAssocID="{65B88E0F-4DA0-409D-8205-3565C2017B7C}" presName="horzTwo" presStyleCnt="0"/>
      <dgm:spPr/>
    </dgm:pt>
  </dgm:ptLst>
  <dgm:cxnLst>
    <dgm:cxn modelId="{44D8540E-30EF-4583-8FF7-615D9194E465}" type="presOf" srcId="{65B88E0F-4DA0-409D-8205-3565C2017B7C}" destId="{416D9D15-B4CB-4FEB-9B29-CFDC41F7FBCD}" srcOrd="0" destOrd="0" presId="urn:microsoft.com/office/officeart/2005/8/layout/hierarchy4"/>
    <dgm:cxn modelId="{2C8D3722-7E6C-46D7-8DA2-C53309321208}" type="presOf" srcId="{4EB6C2E0-A888-4681-97EA-2C88FC0FFCA3}" destId="{C39B01ED-5460-44CF-B923-CEC79FEEBB83}" srcOrd="0" destOrd="0" presId="urn:microsoft.com/office/officeart/2005/8/layout/hierarchy4"/>
    <dgm:cxn modelId="{6FD69735-A6AF-4BDF-BCE4-9B9B89EFD937}" type="presOf" srcId="{CC9B6924-C1BB-4149-8299-AFE3FA30D083}" destId="{2D2E13F1-7BB3-419B-9F59-501B562C7706}" srcOrd="0" destOrd="0" presId="urn:microsoft.com/office/officeart/2005/8/layout/hierarchy4"/>
    <dgm:cxn modelId="{B2E1C543-4B02-4A6D-8825-FFB4DC75E272}" srcId="{CC9B6924-C1BB-4149-8299-AFE3FA30D083}" destId="{4EB6C2E0-A888-4681-97EA-2C88FC0FFCA3}" srcOrd="0" destOrd="0" parTransId="{070F93F7-D4AE-49EC-A2D0-77AB71EED770}" sibTransId="{CF190CF6-DB96-42CA-98D1-B3B789F09ED6}"/>
    <dgm:cxn modelId="{660D4646-8B83-4F7D-9D39-EF6D4F87A4C9}" type="presOf" srcId="{A714F348-A462-4EFF-9A9D-D5294F0F7E04}" destId="{B692F024-99D4-4226-B31E-A256CB85D1B4}" srcOrd="0" destOrd="0" presId="urn:microsoft.com/office/officeart/2005/8/layout/hierarchy4"/>
    <dgm:cxn modelId="{70C6AE86-20FE-453B-BD44-BA897A18AEAD}" srcId="{CC9B6924-C1BB-4149-8299-AFE3FA30D083}" destId="{F615B135-1C74-4BD6-9AEF-509C24A15A6C}" srcOrd="1" destOrd="0" parTransId="{2A36A8D9-1E1B-4801-B97F-248B0FA1F56B}" sibTransId="{4730D5BE-C998-4AF5-8E9E-21CAE90CEF1C}"/>
    <dgm:cxn modelId="{6549398D-16F6-452A-8B9E-5DA7A0B8B63D}" srcId="{A714F348-A462-4EFF-9A9D-D5294F0F7E04}" destId="{CC9B6924-C1BB-4149-8299-AFE3FA30D083}" srcOrd="0" destOrd="0" parTransId="{DFD04C6B-085A-4F38-8711-7EF574DD299B}" sibTransId="{8ED8F90E-05FC-4ED7-B388-3AA727796AD2}"/>
    <dgm:cxn modelId="{78F76CA0-83FA-46F8-8A1E-D85B79C6B086}" srcId="{CC9B6924-C1BB-4149-8299-AFE3FA30D083}" destId="{65B88E0F-4DA0-409D-8205-3565C2017B7C}" srcOrd="2" destOrd="0" parTransId="{CF203478-C648-462F-AECD-C690BC8D0152}" sibTransId="{BA4A585A-487A-4648-A8CE-C2BC9969B50B}"/>
    <dgm:cxn modelId="{5DF6D9C2-C15A-48E9-9638-F110F541D06B}" type="presOf" srcId="{F615B135-1C74-4BD6-9AEF-509C24A15A6C}" destId="{5CDE55F2-D39C-4F82-B086-6D5204453F15}" srcOrd="0" destOrd="0" presId="urn:microsoft.com/office/officeart/2005/8/layout/hierarchy4"/>
    <dgm:cxn modelId="{81A70CCC-A906-4B89-AA3E-9FDEF3384ED7}" type="presParOf" srcId="{B692F024-99D4-4226-B31E-A256CB85D1B4}" destId="{D264E235-B523-4311-A086-9689C5C12BE0}" srcOrd="0" destOrd="0" presId="urn:microsoft.com/office/officeart/2005/8/layout/hierarchy4"/>
    <dgm:cxn modelId="{55EF100B-2B6D-43F9-9D50-5F993531C1EF}" type="presParOf" srcId="{D264E235-B523-4311-A086-9689C5C12BE0}" destId="{2D2E13F1-7BB3-419B-9F59-501B562C7706}" srcOrd="0" destOrd="0" presId="urn:microsoft.com/office/officeart/2005/8/layout/hierarchy4"/>
    <dgm:cxn modelId="{A1A3292E-6A1D-43CA-A8F8-C47DC2C7332F}" type="presParOf" srcId="{D264E235-B523-4311-A086-9689C5C12BE0}" destId="{FBBFCF38-B23B-4E05-95CB-B3DE95C0DA82}" srcOrd="1" destOrd="0" presId="urn:microsoft.com/office/officeart/2005/8/layout/hierarchy4"/>
    <dgm:cxn modelId="{BF2972FF-EC5F-42DD-B074-C4400EEB328B}" type="presParOf" srcId="{D264E235-B523-4311-A086-9689C5C12BE0}" destId="{6A8CCA5C-4687-4E4C-AC61-5A67AAF914BE}" srcOrd="2" destOrd="0" presId="urn:microsoft.com/office/officeart/2005/8/layout/hierarchy4"/>
    <dgm:cxn modelId="{CEDDC098-2B4E-4C70-8041-D93D4F1D0F89}" type="presParOf" srcId="{6A8CCA5C-4687-4E4C-AC61-5A67AAF914BE}" destId="{AF40C8D8-25AF-4A7A-BE8B-C5D23E9A150A}" srcOrd="0" destOrd="0" presId="urn:microsoft.com/office/officeart/2005/8/layout/hierarchy4"/>
    <dgm:cxn modelId="{D1C65D77-D094-4371-AC12-21CFA654DEEC}" type="presParOf" srcId="{AF40C8D8-25AF-4A7A-BE8B-C5D23E9A150A}" destId="{C39B01ED-5460-44CF-B923-CEC79FEEBB83}" srcOrd="0" destOrd="0" presId="urn:microsoft.com/office/officeart/2005/8/layout/hierarchy4"/>
    <dgm:cxn modelId="{F7A473D9-2D78-428A-83E4-6A72D8B4D72C}" type="presParOf" srcId="{AF40C8D8-25AF-4A7A-BE8B-C5D23E9A150A}" destId="{BD812E0F-8B7C-4846-9812-207D361CE578}" srcOrd="1" destOrd="0" presId="urn:microsoft.com/office/officeart/2005/8/layout/hierarchy4"/>
    <dgm:cxn modelId="{1C796171-4419-4890-90F2-4E812284AC0F}" type="presParOf" srcId="{6A8CCA5C-4687-4E4C-AC61-5A67AAF914BE}" destId="{B3C9EBF4-D2F8-417C-87B8-6FE1EC7C8AAC}" srcOrd="1" destOrd="0" presId="urn:microsoft.com/office/officeart/2005/8/layout/hierarchy4"/>
    <dgm:cxn modelId="{A3893EFB-4628-48F7-801A-9E755DD6CDD6}" type="presParOf" srcId="{6A8CCA5C-4687-4E4C-AC61-5A67AAF914BE}" destId="{7614ADCB-700D-4DD6-9D90-0219ADAEF3CC}" srcOrd="2" destOrd="0" presId="urn:microsoft.com/office/officeart/2005/8/layout/hierarchy4"/>
    <dgm:cxn modelId="{4617C4E5-6841-4C6E-86B2-4C5CEAD0966A}" type="presParOf" srcId="{7614ADCB-700D-4DD6-9D90-0219ADAEF3CC}" destId="{5CDE55F2-D39C-4F82-B086-6D5204453F15}" srcOrd="0" destOrd="0" presId="urn:microsoft.com/office/officeart/2005/8/layout/hierarchy4"/>
    <dgm:cxn modelId="{81374F64-7B38-4A2F-9F53-83CD2FA70AE7}" type="presParOf" srcId="{7614ADCB-700D-4DD6-9D90-0219ADAEF3CC}" destId="{E036493E-8E3A-4279-B315-080C8E4A1AD5}" srcOrd="1" destOrd="0" presId="urn:microsoft.com/office/officeart/2005/8/layout/hierarchy4"/>
    <dgm:cxn modelId="{515A32EB-7226-493D-A655-88C02ADBC584}" type="presParOf" srcId="{6A8CCA5C-4687-4E4C-AC61-5A67AAF914BE}" destId="{1442B314-D2F5-4073-AD51-1BB3A04A5FD5}" srcOrd="3" destOrd="0" presId="urn:microsoft.com/office/officeart/2005/8/layout/hierarchy4"/>
    <dgm:cxn modelId="{7AFAE98B-0230-47B7-B6E2-3A5BE6AFA5C2}" type="presParOf" srcId="{6A8CCA5C-4687-4E4C-AC61-5A67AAF914BE}" destId="{070B09E5-9206-4BE8-8EE7-56FE3DD81697}" srcOrd="4" destOrd="0" presId="urn:microsoft.com/office/officeart/2005/8/layout/hierarchy4"/>
    <dgm:cxn modelId="{3E0FECF5-5FD4-475D-8102-50BA7235B447}" type="presParOf" srcId="{070B09E5-9206-4BE8-8EE7-56FE3DD81697}" destId="{416D9D15-B4CB-4FEB-9B29-CFDC41F7FBCD}" srcOrd="0" destOrd="0" presId="urn:microsoft.com/office/officeart/2005/8/layout/hierarchy4"/>
    <dgm:cxn modelId="{A762ACD0-3176-4172-AD6B-29669FE8812C}" type="presParOf" srcId="{070B09E5-9206-4BE8-8EE7-56FE3DD81697}" destId="{A8284FB5-2505-401D-B84F-A10BE40DE893}" srcOrd="1" destOrd="0" presId="urn:microsoft.com/office/officeart/2005/8/layout/hierarchy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A4137B-13E4-4E3B-AF03-51BEE40C0F5E}" type="doc">
      <dgm:prSet loTypeId="urn:microsoft.com/office/officeart/2005/8/layout/pyramid2" loCatId="pyramid" qsTypeId="urn:microsoft.com/office/officeart/2005/8/quickstyle/simple1" qsCatId="simple" csTypeId="urn:microsoft.com/office/officeart/2005/8/colors/accent1_2" csCatId="accent1" phldr="1"/>
      <dgm:spPr/>
    </dgm:pt>
    <dgm:pt modelId="{ABED3936-47AA-4F4D-8175-F975AFA9D88D}">
      <dgm:prSet phldrT="[Текст]" custT="1"/>
      <dgm:spPr/>
      <dgm:t>
        <a:bodyPr/>
        <a:p>
          <a:pPr algn="ctr"/>
          <a:r>
            <a:rPr lang="ru-RU" sz="1400">
              <a:latin typeface="Times New Roman" panose="02020603050405020304" charset="0"/>
              <a:cs typeface="Times New Roman" panose="02020603050405020304" charset="0"/>
            </a:rPr>
            <a:t>Управленческий уровень</a:t>
          </a:r>
        </a:p>
      </dgm:t>
    </dgm:pt>
    <dgm:pt modelId="{946C418A-96C4-4869-9E32-91BC7BFD0B62}" cxnId="{C59BDE9B-7E1C-4764-A839-E97ADAE113CD}" type="parTrans">
      <dgm:prSet/>
      <dgm:spPr/>
      <dgm:t>
        <a:bodyPr/>
        <a:p>
          <a:pPr algn="ctr"/>
          <a:endParaRPr lang="ru-RU" sz="1400">
            <a:latin typeface="Times New Roman" panose="02020603050405020304" charset="0"/>
            <a:cs typeface="Times New Roman" panose="02020603050405020304" charset="0"/>
          </a:endParaRPr>
        </a:p>
      </dgm:t>
    </dgm:pt>
    <dgm:pt modelId="{B8129710-6BD9-4242-A1AF-AC74E9CFE00A}" cxnId="{C59BDE9B-7E1C-4764-A839-E97ADAE113CD}" type="sibTrans">
      <dgm:prSet/>
      <dgm:spPr/>
      <dgm:t>
        <a:bodyPr/>
        <a:p>
          <a:pPr algn="ctr"/>
          <a:endParaRPr lang="ru-RU" sz="1400">
            <a:latin typeface="Times New Roman" panose="02020603050405020304" charset="0"/>
            <a:cs typeface="Times New Roman" panose="02020603050405020304" charset="0"/>
          </a:endParaRPr>
        </a:p>
      </dgm:t>
    </dgm:pt>
    <dgm:pt modelId="{EFD0508D-E05D-435C-B338-165299ED5B51}">
      <dgm:prSet phldrT="[Текст]" custT="1"/>
      <dgm:spPr/>
      <dgm:t>
        <a:bodyPr/>
        <a:p>
          <a:pPr algn="ctr"/>
          <a:r>
            <a:rPr lang="ru-RU" sz="1400">
              <a:latin typeface="Times New Roman" panose="02020603050405020304" charset="0"/>
              <a:cs typeface="Times New Roman" panose="02020603050405020304" charset="0"/>
            </a:rPr>
            <a:t>Профессиональный уровень</a:t>
          </a:r>
        </a:p>
      </dgm:t>
    </dgm:pt>
    <dgm:pt modelId="{8A13F96B-EDE9-4065-B4A7-A08BFF40E13F}" cxnId="{DF267830-476D-4EEE-B7BC-E37E00ECC728}" type="parTrans">
      <dgm:prSet/>
      <dgm:spPr/>
      <dgm:t>
        <a:bodyPr/>
        <a:p>
          <a:pPr algn="ctr"/>
          <a:endParaRPr lang="ru-RU" sz="1400">
            <a:latin typeface="Times New Roman" panose="02020603050405020304" charset="0"/>
            <a:cs typeface="Times New Roman" panose="02020603050405020304" charset="0"/>
          </a:endParaRPr>
        </a:p>
      </dgm:t>
    </dgm:pt>
    <dgm:pt modelId="{FF3AD6A5-97BC-4370-8E77-1BF014CD87ED}" cxnId="{DF267830-476D-4EEE-B7BC-E37E00ECC728}" type="sibTrans">
      <dgm:prSet/>
      <dgm:spPr/>
      <dgm:t>
        <a:bodyPr/>
        <a:p>
          <a:pPr algn="ctr"/>
          <a:endParaRPr lang="ru-RU" sz="1400">
            <a:latin typeface="Times New Roman" panose="02020603050405020304" charset="0"/>
            <a:cs typeface="Times New Roman" panose="02020603050405020304" charset="0"/>
          </a:endParaRPr>
        </a:p>
      </dgm:t>
    </dgm:pt>
    <dgm:pt modelId="{CC61E180-5E84-4203-8FAB-ACC63883224E}">
      <dgm:prSet phldrT="[Текст]" custT="1"/>
      <dgm:spPr/>
      <dgm:t>
        <a:bodyPr/>
        <a:p>
          <a:pPr algn="ctr"/>
          <a:r>
            <a:rPr lang="ru-RU" sz="1400">
              <a:latin typeface="Times New Roman" panose="02020603050405020304" charset="0"/>
              <a:cs typeface="Times New Roman" panose="02020603050405020304" charset="0"/>
            </a:rPr>
            <a:t>Базовый уровень</a:t>
          </a:r>
        </a:p>
      </dgm:t>
    </dgm:pt>
    <dgm:pt modelId="{A8E69DE0-BF8B-4C64-B379-7D94A9E5B2FB}" cxnId="{C0CA2024-4A42-45EA-A4F1-A13D10293F57}" type="parTrans">
      <dgm:prSet/>
      <dgm:spPr/>
      <dgm:t>
        <a:bodyPr/>
        <a:p>
          <a:pPr algn="ctr"/>
          <a:endParaRPr lang="ru-RU" sz="1400">
            <a:latin typeface="Times New Roman" panose="02020603050405020304" charset="0"/>
            <a:cs typeface="Times New Roman" panose="02020603050405020304" charset="0"/>
          </a:endParaRPr>
        </a:p>
      </dgm:t>
    </dgm:pt>
    <dgm:pt modelId="{FFCE27C8-D401-4C58-811F-7C4DAC4F64EF}" cxnId="{C0CA2024-4A42-45EA-A4F1-A13D10293F57}" type="sibTrans">
      <dgm:prSet/>
      <dgm:spPr/>
      <dgm:t>
        <a:bodyPr/>
        <a:p>
          <a:pPr algn="ctr"/>
          <a:endParaRPr lang="ru-RU" sz="1400">
            <a:latin typeface="Times New Roman" panose="02020603050405020304" charset="0"/>
            <a:cs typeface="Times New Roman" panose="02020603050405020304" charset="0"/>
          </a:endParaRPr>
        </a:p>
      </dgm:t>
    </dgm:pt>
    <dgm:pt modelId="{E959E7E2-B08F-4A6F-9891-F25CE45DEC86}">
      <dgm:prSet custT="1"/>
      <dgm:spPr/>
      <dgm:t>
        <a:bodyPr/>
        <a:p>
          <a:pPr algn="ctr"/>
          <a:r>
            <a:rPr lang="ru-RU" sz="1400">
              <a:latin typeface="Times New Roman" panose="02020603050405020304" charset="0"/>
              <a:cs typeface="Times New Roman" panose="02020603050405020304" charset="0"/>
            </a:rPr>
            <a:t>Личностный уровень</a:t>
          </a:r>
        </a:p>
      </dgm:t>
    </dgm:pt>
    <dgm:pt modelId="{F6E7FD48-3A7B-49F7-926F-7013B81FEB66}" cxnId="{FE70214F-CFFA-4C61-9FDA-0556627D680D}" type="parTrans">
      <dgm:prSet/>
      <dgm:spPr/>
      <dgm:t>
        <a:bodyPr/>
        <a:p>
          <a:pPr algn="ctr"/>
          <a:endParaRPr lang="ru-RU" sz="1400">
            <a:latin typeface="Times New Roman" panose="02020603050405020304" charset="0"/>
            <a:cs typeface="Times New Roman" panose="02020603050405020304" charset="0"/>
          </a:endParaRPr>
        </a:p>
      </dgm:t>
    </dgm:pt>
    <dgm:pt modelId="{D07C6B7C-9FA5-4142-A117-B85C0EDB2DD8}" cxnId="{FE70214F-CFFA-4C61-9FDA-0556627D680D}" type="sibTrans">
      <dgm:prSet/>
      <dgm:spPr/>
      <dgm:t>
        <a:bodyPr/>
        <a:p>
          <a:pPr algn="ctr"/>
          <a:endParaRPr lang="ru-RU" sz="1400">
            <a:latin typeface="Times New Roman" panose="02020603050405020304" charset="0"/>
            <a:cs typeface="Times New Roman" panose="02020603050405020304" charset="0"/>
          </a:endParaRPr>
        </a:p>
      </dgm:t>
    </dgm:pt>
    <dgm:pt modelId="{7DA10748-1EFD-4A3F-A564-7999C04B0478}">
      <dgm:prSet custT="1"/>
      <dgm:spPr/>
      <dgm:t>
        <a:bodyPr/>
        <a:p>
          <a:pPr algn="ctr"/>
          <a:r>
            <a:rPr lang="ru-RU" sz="1400">
              <a:latin typeface="Times New Roman" panose="02020603050405020304" charset="0"/>
              <a:cs typeface="Times New Roman" panose="02020603050405020304" charset="0"/>
            </a:rPr>
            <a:t>Социальный уровень</a:t>
          </a:r>
        </a:p>
      </dgm:t>
    </dgm:pt>
    <dgm:pt modelId="{DC9E75BA-FF0E-4D0D-B229-E349566AB683}" cxnId="{1DA9C0F4-C63C-4568-B4FA-47C7C249CB68}" type="parTrans">
      <dgm:prSet/>
      <dgm:spPr/>
      <dgm:t>
        <a:bodyPr/>
        <a:p>
          <a:pPr algn="ctr"/>
          <a:endParaRPr lang="ru-RU" sz="1400">
            <a:latin typeface="Times New Roman" panose="02020603050405020304" charset="0"/>
            <a:cs typeface="Times New Roman" panose="02020603050405020304" charset="0"/>
          </a:endParaRPr>
        </a:p>
      </dgm:t>
    </dgm:pt>
    <dgm:pt modelId="{20C6F194-A755-4E03-934C-B90331FE5C97}" cxnId="{1DA9C0F4-C63C-4568-B4FA-47C7C249CB68}" type="sibTrans">
      <dgm:prSet/>
      <dgm:spPr/>
      <dgm:t>
        <a:bodyPr/>
        <a:p>
          <a:pPr algn="ctr"/>
          <a:endParaRPr lang="ru-RU" sz="1400">
            <a:latin typeface="Times New Roman" panose="02020603050405020304" charset="0"/>
            <a:cs typeface="Times New Roman" panose="02020603050405020304" charset="0"/>
          </a:endParaRPr>
        </a:p>
      </dgm:t>
    </dgm:pt>
    <dgm:pt modelId="{05E599C3-1321-408A-948E-C93A6E4799FC}" type="pres">
      <dgm:prSet presAssocID="{D1A4137B-13E4-4E3B-AF03-51BEE40C0F5E}" presName="compositeShape" presStyleCnt="0">
        <dgm:presLayoutVars>
          <dgm:dir/>
          <dgm:resizeHandles/>
        </dgm:presLayoutVars>
      </dgm:prSet>
      <dgm:spPr/>
    </dgm:pt>
    <dgm:pt modelId="{D47771FD-26B1-4F85-A998-88D1BCA15379}" type="pres">
      <dgm:prSet presAssocID="{D1A4137B-13E4-4E3B-AF03-51BEE40C0F5E}" presName="pyramid" presStyleLbl="node1" presStyleIdx="0" presStyleCnt="1"/>
      <dgm:spPr/>
    </dgm:pt>
    <dgm:pt modelId="{FB6F751D-6B2F-4A83-920D-38FA56354464}" type="pres">
      <dgm:prSet presAssocID="{D1A4137B-13E4-4E3B-AF03-51BEE40C0F5E}" presName="theList" presStyleCnt="0"/>
      <dgm:spPr/>
    </dgm:pt>
    <dgm:pt modelId="{98D9FC22-B916-4AF5-B20F-9C37FD97F6BC}" type="pres">
      <dgm:prSet presAssocID="{ABED3936-47AA-4F4D-8175-F975AFA9D88D}" presName="aNode" presStyleLbl="fgAcc1" presStyleIdx="0" presStyleCnt="5">
        <dgm:presLayoutVars>
          <dgm:bulletEnabled val="1"/>
        </dgm:presLayoutVars>
      </dgm:prSet>
      <dgm:spPr/>
    </dgm:pt>
    <dgm:pt modelId="{15772988-D0A9-4D4F-AA7D-DF2A7534AFBA}" type="pres">
      <dgm:prSet presAssocID="{ABED3936-47AA-4F4D-8175-F975AFA9D88D}" presName="aSpace" presStyleCnt="0"/>
      <dgm:spPr/>
    </dgm:pt>
    <dgm:pt modelId="{26CB24C6-101B-43F3-9A8D-B057F46EE032}" type="pres">
      <dgm:prSet presAssocID="{EFD0508D-E05D-435C-B338-165299ED5B51}" presName="aNode" presStyleLbl="fgAcc1" presStyleIdx="1" presStyleCnt="5" custScaleY="140611">
        <dgm:presLayoutVars>
          <dgm:bulletEnabled val="1"/>
        </dgm:presLayoutVars>
      </dgm:prSet>
      <dgm:spPr/>
    </dgm:pt>
    <dgm:pt modelId="{D7C02BA7-C037-468E-8B34-B19ADB092161}" type="pres">
      <dgm:prSet presAssocID="{EFD0508D-E05D-435C-B338-165299ED5B51}" presName="aSpace" presStyleCnt="0"/>
      <dgm:spPr/>
    </dgm:pt>
    <dgm:pt modelId="{AB1EAFF2-EC32-4FF8-83A3-33648E506153}" type="pres">
      <dgm:prSet presAssocID="{7DA10748-1EFD-4A3F-A564-7999C04B0478}" presName="aNode" presStyleLbl="fgAcc1" presStyleIdx="2" presStyleCnt="5">
        <dgm:presLayoutVars>
          <dgm:bulletEnabled val="1"/>
        </dgm:presLayoutVars>
      </dgm:prSet>
      <dgm:spPr/>
    </dgm:pt>
    <dgm:pt modelId="{D9C358D2-E6CA-4C50-9091-208F19FD2E7E}" type="pres">
      <dgm:prSet presAssocID="{7DA10748-1EFD-4A3F-A564-7999C04B0478}" presName="aSpace" presStyleCnt="0"/>
      <dgm:spPr/>
    </dgm:pt>
    <dgm:pt modelId="{237089DE-3878-40D6-B7AB-E70E249EEBE8}" type="pres">
      <dgm:prSet presAssocID="{E959E7E2-B08F-4A6F-9891-F25CE45DEC86}" presName="aNode" presStyleLbl="fgAcc1" presStyleIdx="3" presStyleCnt="5">
        <dgm:presLayoutVars>
          <dgm:bulletEnabled val="1"/>
        </dgm:presLayoutVars>
      </dgm:prSet>
      <dgm:spPr/>
    </dgm:pt>
    <dgm:pt modelId="{A1355E3A-A367-4B0F-B04D-45A4FA993A62}" type="pres">
      <dgm:prSet presAssocID="{E959E7E2-B08F-4A6F-9891-F25CE45DEC86}" presName="aSpace" presStyleCnt="0"/>
      <dgm:spPr/>
    </dgm:pt>
    <dgm:pt modelId="{1AA8FC92-24CC-47A0-A074-9775305F12A2}" type="pres">
      <dgm:prSet presAssocID="{CC61E180-5E84-4203-8FAB-ACC63883224E}" presName="aNode" presStyleLbl="fgAcc1" presStyleIdx="4" presStyleCnt="5">
        <dgm:presLayoutVars>
          <dgm:bulletEnabled val="1"/>
        </dgm:presLayoutVars>
      </dgm:prSet>
      <dgm:spPr/>
    </dgm:pt>
    <dgm:pt modelId="{9A6ACA6D-F968-4FE9-A4F3-7CAD2981CCE2}" type="pres">
      <dgm:prSet presAssocID="{CC61E180-5E84-4203-8FAB-ACC63883224E}" presName="aSpace" presStyleCnt="0"/>
      <dgm:spPr/>
    </dgm:pt>
  </dgm:ptLst>
  <dgm:cxnLst>
    <dgm:cxn modelId="{C0CA2024-4A42-45EA-A4F1-A13D10293F57}" srcId="{D1A4137B-13E4-4E3B-AF03-51BEE40C0F5E}" destId="{CC61E180-5E84-4203-8FAB-ACC63883224E}" srcOrd="4" destOrd="0" parTransId="{A8E69DE0-BF8B-4C64-B379-7D94A9E5B2FB}" sibTransId="{FFCE27C8-D401-4C58-811F-7C4DAC4F64EF}"/>
    <dgm:cxn modelId="{DF267830-476D-4EEE-B7BC-E37E00ECC728}" srcId="{D1A4137B-13E4-4E3B-AF03-51BEE40C0F5E}" destId="{EFD0508D-E05D-435C-B338-165299ED5B51}" srcOrd="1" destOrd="0" parTransId="{8A13F96B-EDE9-4065-B4A7-A08BFF40E13F}" sibTransId="{FF3AD6A5-97BC-4370-8E77-1BF014CD87ED}"/>
    <dgm:cxn modelId="{BFE1CD32-4041-4197-96CB-27394153C273}" type="presOf" srcId="{EFD0508D-E05D-435C-B338-165299ED5B51}" destId="{26CB24C6-101B-43F3-9A8D-B057F46EE032}" srcOrd="0" destOrd="0" presId="urn:microsoft.com/office/officeart/2005/8/layout/pyramid2"/>
    <dgm:cxn modelId="{FE70214F-CFFA-4C61-9FDA-0556627D680D}" srcId="{D1A4137B-13E4-4E3B-AF03-51BEE40C0F5E}" destId="{E959E7E2-B08F-4A6F-9891-F25CE45DEC86}" srcOrd="3" destOrd="0" parTransId="{F6E7FD48-3A7B-49F7-926F-7013B81FEB66}" sibTransId="{D07C6B7C-9FA5-4142-A117-B85C0EDB2DD8}"/>
    <dgm:cxn modelId="{14B4A455-F6D8-4B4C-B026-02EB304F0683}" type="presOf" srcId="{CC61E180-5E84-4203-8FAB-ACC63883224E}" destId="{1AA8FC92-24CC-47A0-A074-9775305F12A2}" srcOrd="0" destOrd="0" presId="urn:microsoft.com/office/officeart/2005/8/layout/pyramid2"/>
    <dgm:cxn modelId="{3B95796D-6CE5-4A93-8798-FEA70807F54D}" type="presOf" srcId="{E959E7E2-B08F-4A6F-9891-F25CE45DEC86}" destId="{237089DE-3878-40D6-B7AB-E70E249EEBE8}" srcOrd="0" destOrd="0" presId="urn:microsoft.com/office/officeart/2005/8/layout/pyramid2"/>
    <dgm:cxn modelId="{C59BDE9B-7E1C-4764-A839-E97ADAE113CD}" srcId="{D1A4137B-13E4-4E3B-AF03-51BEE40C0F5E}" destId="{ABED3936-47AA-4F4D-8175-F975AFA9D88D}" srcOrd="0" destOrd="0" parTransId="{946C418A-96C4-4869-9E32-91BC7BFD0B62}" sibTransId="{B8129710-6BD9-4242-A1AF-AC74E9CFE00A}"/>
    <dgm:cxn modelId="{090BF6EB-D722-45B6-B863-4185CAE7566F}" type="presOf" srcId="{7DA10748-1EFD-4A3F-A564-7999C04B0478}" destId="{AB1EAFF2-EC32-4FF8-83A3-33648E506153}" srcOrd="0" destOrd="0" presId="urn:microsoft.com/office/officeart/2005/8/layout/pyramid2"/>
    <dgm:cxn modelId="{91295BF3-4FF1-4477-AC47-2C2FFF689938}" type="presOf" srcId="{ABED3936-47AA-4F4D-8175-F975AFA9D88D}" destId="{98D9FC22-B916-4AF5-B20F-9C37FD97F6BC}" srcOrd="0" destOrd="0" presId="urn:microsoft.com/office/officeart/2005/8/layout/pyramid2"/>
    <dgm:cxn modelId="{1DA9C0F4-C63C-4568-B4FA-47C7C249CB68}" srcId="{D1A4137B-13E4-4E3B-AF03-51BEE40C0F5E}" destId="{7DA10748-1EFD-4A3F-A564-7999C04B0478}" srcOrd="2" destOrd="0" parTransId="{DC9E75BA-FF0E-4D0D-B229-E349566AB683}" sibTransId="{20C6F194-A755-4E03-934C-B90331FE5C97}"/>
    <dgm:cxn modelId="{0719FEFD-6822-42A6-A2E2-707918BEF59F}" type="presOf" srcId="{D1A4137B-13E4-4E3B-AF03-51BEE40C0F5E}" destId="{05E599C3-1321-408A-948E-C93A6E4799FC}" srcOrd="0" destOrd="0" presId="urn:microsoft.com/office/officeart/2005/8/layout/pyramid2"/>
    <dgm:cxn modelId="{930E06DA-E95F-40B3-9AC0-C677C1F37340}" type="presParOf" srcId="{05E599C3-1321-408A-948E-C93A6E4799FC}" destId="{D47771FD-26B1-4F85-A998-88D1BCA15379}" srcOrd="0" destOrd="0" presId="urn:microsoft.com/office/officeart/2005/8/layout/pyramid2"/>
    <dgm:cxn modelId="{E970EC7F-5BDE-4F50-B7AC-95F8CBDDD6D6}" type="presParOf" srcId="{05E599C3-1321-408A-948E-C93A6E4799FC}" destId="{FB6F751D-6B2F-4A83-920D-38FA56354464}" srcOrd="1" destOrd="0" presId="urn:microsoft.com/office/officeart/2005/8/layout/pyramid2"/>
    <dgm:cxn modelId="{F2D29604-FF29-4003-91D5-CF42F04F8EC9}" type="presParOf" srcId="{FB6F751D-6B2F-4A83-920D-38FA56354464}" destId="{98D9FC22-B916-4AF5-B20F-9C37FD97F6BC}" srcOrd="0" destOrd="0" presId="urn:microsoft.com/office/officeart/2005/8/layout/pyramid2"/>
    <dgm:cxn modelId="{ADBD3039-6E0F-4FE1-BCCB-514E301BB0C1}" type="presParOf" srcId="{FB6F751D-6B2F-4A83-920D-38FA56354464}" destId="{15772988-D0A9-4D4F-AA7D-DF2A7534AFBA}" srcOrd="1" destOrd="0" presId="urn:microsoft.com/office/officeart/2005/8/layout/pyramid2"/>
    <dgm:cxn modelId="{CFF1CA62-D05C-4DC8-98EB-E9678DF89C23}" type="presParOf" srcId="{FB6F751D-6B2F-4A83-920D-38FA56354464}" destId="{26CB24C6-101B-43F3-9A8D-B057F46EE032}" srcOrd="2" destOrd="0" presId="urn:microsoft.com/office/officeart/2005/8/layout/pyramid2"/>
    <dgm:cxn modelId="{8323D70A-55AC-440F-BF42-BCAE62AEF20F}" type="presParOf" srcId="{FB6F751D-6B2F-4A83-920D-38FA56354464}" destId="{D7C02BA7-C037-468E-8B34-B19ADB092161}" srcOrd="3" destOrd="0" presId="urn:microsoft.com/office/officeart/2005/8/layout/pyramid2"/>
    <dgm:cxn modelId="{61198750-284C-4106-B51F-269AEA2C2017}" type="presParOf" srcId="{FB6F751D-6B2F-4A83-920D-38FA56354464}" destId="{AB1EAFF2-EC32-4FF8-83A3-33648E506153}" srcOrd="4" destOrd="0" presId="urn:microsoft.com/office/officeart/2005/8/layout/pyramid2"/>
    <dgm:cxn modelId="{FC61C108-598C-4A4B-9F97-CCA91D5346E1}" type="presParOf" srcId="{FB6F751D-6B2F-4A83-920D-38FA56354464}" destId="{D9C358D2-E6CA-4C50-9091-208F19FD2E7E}" srcOrd="5" destOrd="0" presId="urn:microsoft.com/office/officeart/2005/8/layout/pyramid2"/>
    <dgm:cxn modelId="{23EE843D-E0C2-435C-83C5-898B1C4F4D2D}" type="presParOf" srcId="{FB6F751D-6B2F-4A83-920D-38FA56354464}" destId="{237089DE-3878-40D6-B7AB-E70E249EEBE8}" srcOrd="6" destOrd="0" presId="urn:microsoft.com/office/officeart/2005/8/layout/pyramid2"/>
    <dgm:cxn modelId="{A11856BA-B4CD-4797-8312-7D6715E87E42}" type="presParOf" srcId="{FB6F751D-6B2F-4A83-920D-38FA56354464}" destId="{A1355E3A-A367-4B0F-B04D-45A4FA993A62}" srcOrd="7" destOrd="0" presId="urn:microsoft.com/office/officeart/2005/8/layout/pyramid2"/>
    <dgm:cxn modelId="{28C62CF1-7C1A-4E5C-916B-6385BEC0762D}" type="presParOf" srcId="{FB6F751D-6B2F-4A83-920D-38FA56354464}" destId="{1AA8FC92-24CC-47A0-A074-9775305F12A2}" srcOrd="8" destOrd="0" presId="urn:microsoft.com/office/officeart/2005/8/layout/pyramid2"/>
    <dgm:cxn modelId="{D3046600-171C-4CCF-91F3-E90D187E3CCA}" type="presParOf" srcId="{FB6F751D-6B2F-4A83-920D-38FA56354464}" destId="{9A6ACA6D-F968-4FE9-A4F3-7CAD2981CCE2}" srcOrd="9" destOrd="0" presId="urn:microsoft.com/office/officeart/2005/8/layout/pyramid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3DBF064-E84D-B449-9C4C-3E9D983AC274}" type="doc">
      <dgm:prSet loTypeId="urn:microsoft.com/office/officeart/2005/8/layout/cycle8" loCatId="" qsTypeId="urn:microsoft.com/office/officeart/2005/8/quickstyle/simple1" qsCatId="simple" csTypeId="urn:microsoft.com/office/officeart/2005/8/colors/accent1_2" csCatId="accent1" phldr="1"/>
      <dgm:spPr/>
    </dgm:pt>
    <dgm:pt modelId="{D4598BB1-F109-5A40-BAA8-4E734B0793A2}">
      <dgm:prSet phldrT="[Текст]" custT="1"/>
      <dgm:spPr/>
      <dgm:t>
        <a:bodyPr/>
        <a:p>
          <a:r>
            <a:rPr lang="ru-RU" sz="1400">
              <a:latin typeface="Times New Roman" panose="02020603050405020304" charset="0"/>
              <a:cs typeface="Times New Roman" panose="02020603050405020304" charset="0"/>
            </a:rPr>
            <a:t>Социализация в коллективе</a:t>
          </a:r>
        </a:p>
      </dgm:t>
    </dgm:pt>
    <dgm:pt modelId="{D30C3612-3A00-1A4A-9B97-6A1D44D58CA4}" cxnId="{EC10A830-B6D8-E74D-AAE0-1AB75794FB3C}" type="parTrans">
      <dgm:prSet/>
      <dgm:spPr/>
      <dgm:t>
        <a:bodyPr/>
        <a:p>
          <a:endParaRPr lang="ru-RU" sz="2000">
            <a:latin typeface="Times New Roman" panose="02020603050405020304" charset="0"/>
            <a:cs typeface="Times New Roman" panose="02020603050405020304" charset="0"/>
          </a:endParaRPr>
        </a:p>
      </dgm:t>
    </dgm:pt>
    <dgm:pt modelId="{F7C54D0F-48FD-624C-A3FD-A67E7837211C}" cxnId="{EC10A830-B6D8-E74D-AAE0-1AB75794FB3C}" type="sibTrans">
      <dgm:prSet/>
      <dgm:spPr/>
      <dgm:t>
        <a:bodyPr/>
        <a:p>
          <a:endParaRPr lang="ru-RU" sz="2000">
            <a:latin typeface="Times New Roman" panose="02020603050405020304" charset="0"/>
            <a:cs typeface="Times New Roman" panose="02020603050405020304" charset="0"/>
          </a:endParaRPr>
        </a:p>
      </dgm:t>
    </dgm:pt>
    <dgm:pt modelId="{40F1B7FC-E670-954B-BD8D-7BC727106F12}">
      <dgm:prSet phldrT="[Текст]" custT="1"/>
      <dgm:spPr/>
      <dgm:t>
        <a:bodyPr/>
        <a:p>
          <a:r>
            <a:rPr lang="ru-RU" sz="1400">
              <a:latin typeface="Times New Roman" panose="02020603050405020304" charset="0"/>
              <a:cs typeface="Times New Roman" panose="02020603050405020304" charset="0"/>
            </a:rPr>
            <a:t>Непрерывное обучение</a:t>
          </a:r>
        </a:p>
      </dgm:t>
    </dgm:pt>
    <dgm:pt modelId="{81631627-1369-EA4F-8C17-2668C91FDB3A}" cxnId="{86B0950B-38E1-C743-8557-BFFFB9FB0062}" type="parTrans">
      <dgm:prSet/>
      <dgm:spPr/>
      <dgm:t>
        <a:bodyPr/>
        <a:p>
          <a:endParaRPr lang="ru-RU" sz="2000">
            <a:latin typeface="Times New Roman" panose="02020603050405020304" charset="0"/>
            <a:cs typeface="Times New Roman" panose="02020603050405020304" charset="0"/>
          </a:endParaRPr>
        </a:p>
      </dgm:t>
    </dgm:pt>
    <dgm:pt modelId="{CA0E80D8-5840-DE4F-BFFF-158067A4CF75}" cxnId="{86B0950B-38E1-C743-8557-BFFFB9FB0062}" type="sibTrans">
      <dgm:prSet/>
      <dgm:spPr/>
      <dgm:t>
        <a:bodyPr/>
        <a:p>
          <a:endParaRPr lang="ru-RU" sz="2000">
            <a:latin typeface="Times New Roman" panose="02020603050405020304" charset="0"/>
            <a:cs typeface="Times New Roman" panose="02020603050405020304" charset="0"/>
          </a:endParaRPr>
        </a:p>
      </dgm:t>
    </dgm:pt>
    <dgm:pt modelId="{C3E48E25-819B-DE4E-9EF9-100F354ABD73}">
      <dgm:prSet phldrT="[Текст]" custT="1"/>
      <dgm:spPr/>
      <dgm:t>
        <a:bodyPr/>
        <a:p>
          <a:r>
            <a:rPr lang="ru-RU" sz="1400">
              <a:latin typeface="Times New Roman" panose="02020603050405020304" charset="0"/>
              <a:cs typeface="Times New Roman" panose="02020603050405020304" charset="0"/>
            </a:rPr>
            <a:t>Прогресс и креативное мышление</a:t>
          </a:r>
        </a:p>
      </dgm:t>
    </dgm:pt>
    <dgm:pt modelId="{A27DC73B-9701-CF4F-8512-E23C299D3ED6}" cxnId="{005556DC-78C2-F340-9B79-04054C28C963}" type="parTrans">
      <dgm:prSet/>
      <dgm:spPr/>
      <dgm:t>
        <a:bodyPr/>
        <a:p>
          <a:endParaRPr lang="ru-RU" sz="2000">
            <a:latin typeface="Times New Roman" panose="02020603050405020304" charset="0"/>
            <a:cs typeface="Times New Roman" panose="02020603050405020304" charset="0"/>
          </a:endParaRPr>
        </a:p>
      </dgm:t>
    </dgm:pt>
    <dgm:pt modelId="{135117C6-1C1C-3B41-A15C-00AEAD9D3D1B}" cxnId="{005556DC-78C2-F340-9B79-04054C28C963}" type="sibTrans">
      <dgm:prSet/>
      <dgm:spPr/>
      <dgm:t>
        <a:bodyPr/>
        <a:p>
          <a:endParaRPr lang="ru-RU" sz="2000">
            <a:latin typeface="Times New Roman" panose="02020603050405020304" charset="0"/>
            <a:cs typeface="Times New Roman" panose="02020603050405020304" charset="0"/>
          </a:endParaRPr>
        </a:p>
      </dgm:t>
    </dgm:pt>
    <dgm:pt modelId="{4D344EBA-9625-E74B-8F91-E2CA15193622}" type="pres">
      <dgm:prSet presAssocID="{53DBF064-E84D-B449-9C4C-3E9D983AC274}" presName="compositeShape" presStyleCnt="0">
        <dgm:presLayoutVars>
          <dgm:chMax val="7"/>
          <dgm:dir/>
          <dgm:resizeHandles val="exact"/>
        </dgm:presLayoutVars>
      </dgm:prSet>
      <dgm:spPr/>
    </dgm:pt>
    <dgm:pt modelId="{5CE67620-DBF5-4E48-AF6A-BAA08CD5A1D3}" type="pres">
      <dgm:prSet presAssocID="{53DBF064-E84D-B449-9C4C-3E9D983AC274}" presName="wedge1" presStyleLbl="node1" presStyleIdx="0" presStyleCnt="3"/>
      <dgm:spPr/>
    </dgm:pt>
    <dgm:pt modelId="{7C17B5DD-2CDB-CF46-8B62-DA5CAF97C83C}" type="pres">
      <dgm:prSet presAssocID="{53DBF064-E84D-B449-9C4C-3E9D983AC274}" presName="dummy1a" presStyleCnt="0"/>
      <dgm:spPr/>
    </dgm:pt>
    <dgm:pt modelId="{D3E9642A-C395-6948-AA00-B4CD18D09CE7}" type="pres">
      <dgm:prSet presAssocID="{53DBF064-E84D-B449-9C4C-3E9D983AC274}" presName="dummy1b" presStyleCnt="0"/>
      <dgm:spPr/>
    </dgm:pt>
    <dgm:pt modelId="{A6B67D0D-3EF8-E34C-889E-B58BF2C0AECB}" type="pres">
      <dgm:prSet presAssocID="{53DBF064-E84D-B449-9C4C-3E9D983AC274}" presName="wedge1Tx" presStyleLbl="node1" presStyleIdx="0" presStyleCnt="3">
        <dgm:presLayoutVars>
          <dgm:chMax val="0"/>
          <dgm:chPref val="0"/>
          <dgm:bulletEnabled val="1"/>
        </dgm:presLayoutVars>
      </dgm:prSet>
      <dgm:spPr/>
    </dgm:pt>
    <dgm:pt modelId="{0AC7E96E-5C3F-A84F-95A3-A6F1CC327D4E}" type="pres">
      <dgm:prSet presAssocID="{53DBF064-E84D-B449-9C4C-3E9D983AC274}" presName="wedge2" presStyleLbl="node1" presStyleIdx="1" presStyleCnt="3"/>
      <dgm:spPr/>
    </dgm:pt>
    <dgm:pt modelId="{0AA24910-30D0-6C4D-A083-56A9EE1E0DD2}" type="pres">
      <dgm:prSet presAssocID="{53DBF064-E84D-B449-9C4C-3E9D983AC274}" presName="dummy2a" presStyleCnt="0"/>
      <dgm:spPr/>
    </dgm:pt>
    <dgm:pt modelId="{2E7C8A90-3AD2-0E43-AC1D-E07D20F0064A}" type="pres">
      <dgm:prSet presAssocID="{53DBF064-E84D-B449-9C4C-3E9D983AC274}" presName="dummy2b" presStyleCnt="0"/>
      <dgm:spPr/>
    </dgm:pt>
    <dgm:pt modelId="{EA5199F5-2FA8-9048-9845-458B85B3A8AA}" type="pres">
      <dgm:prSet presAssocID="{53DBF064-E84D-B449-9C4C-3E9D983AC274}" presName="wedge2Tx" presStyleLbl="node1" presStyleIdx="1" presStyleCnt="3">
        <dgm:presLayoutVars>
          <dgm:chMax val="0"/>
          <dgm:chPref val="0"/>
          <dgm:bulletEnabled val="1"/>
        </dgm:presLayoutVars>
      </dgm:prSet>
      <dgm:spPr/>
    </dgm:pt>
    <dgm:pt modelId="{3E29A0D9-728D-3342-9452-323D1F6B4C87}" type="pres">
      <dgm:prSet presAssocID="{53DBF064-E84D-B449-9C4C-3E9D983AC274}" presName="wedge3" presStyleLbl="node1" presStyleIdx="2" presStyleCnt="3"/>
      <dgm:spPr/>
    </dgm:pt>
    <dgm:pt modelId="{B52E07BD-D0AD-C84C-8EB5-62D5092ECC19}" type="pres">
      <dgm:prSet presAssocID="{53DBF064-E84D-B449-9C4C-3E9D983AC274}" presName="dummy3a" presStyleCnt="0"/>
      <dgm:spPr/>
    </dgm:pt>
    <dgm:pt modelId="{7B175DF9-FBEC-DD42-9290-FEABCD6F5BD0}" type="pres">
      <dgm:prSet presAssocID="{53DBF064-E84D-B449-9C4C-3E9D983AC274}" presName="dummy3b" presStyleCnt="0"/>
      <dgm:spPr/>
    </dgm:pt>
    <dgm:pt modelId="{11C5648E-7B2C-DA41-912A-890F781F5FBB}" type="pres">
      <dgm:prSet presAssocID="{53DBF064-E84D-B449-9C4C-3E9D983AC274}" presName="wedge3Tx" presStyleLbl="node1" presStyleIdx="2" presStyleCnt="3">
        <dgm:presLayoutVars>
          <dgm:chMax val="0"/>
          <dgm:chPref val="0"/>
          <dgm:bulletEnabled val="1"/>
        </dgm:presLayoutVars>
      </dgm:prSet>
      <dgm:spPr/>
    </dgm:pt>
    <dgm:pt modelId="{51D1C430-4BAD-904C-93F0-FCF42BA1F388}" type="pres">
      <dgm:prSet presAssocID="{F7C54D0F-48FD-624C-A3FD-A67E7837211C}" presName="arrowWedge1" presStyleLbl="fgSibTrans2D1" presStyleIdx="0" presStyleCnt="3"/>
      <dgm:spPr/>
    </dgm:pt>
    <dgm:pt modelId="{E5BA4908-955D-4F49-BCB2-90043BD79DE2}" type="pres">
      <dgm:prSet presAssocID="{CA0E80D8-5840-DE4F-BFFF-158067A4CF75}" presName="arrowWedge2" presStyleLbl="fgSibTrans2D1" presStyleIdx="1" presStyleCnt="3"/>
      <dgm:spPr/>
    </dgm:pt>
    <dgm:pt modelId="{8C89A790-921D-3F42-8DE8-08B40D412A49}" type="pres">
      <dgm:prSet presAssocID="{135117C6-1C1C-3B41-A15C-00AEAD9D3D1B}" presName="arrowWedge3" presStyleLbl="fgSibTrans2D1" presStyleIdx="2" presStyleCnt="3"/>
      <dgm:spPr/>
    </dgm:pt>
  </dgm:ptLst>
  <dgm:cxnLst>
    <dgm:cxn modelId="{CE256604-623C-004D-8F55-29524CC994E8}" type="presOf" srcId="{D4598BB1-F109-5A40-BAA8-4E734B0793A2}" destId="{5CE67620-DBF5-4E48-AF6A-BAA08CD5A1D3}" srcOrd="0" destOrd="0" presId="urn:microsoft.com/office/officeart/2005/8/layout/cycle8"/>
    <dgm:cxn modelId="{86B0950B-38E1-C743-8557-BFFFB9FB0062}" srcId="{53DBF064-E84D-B449-9C4C-3E9D983AC274}" destId="{40F1B7FC-E670-954B-BD8D-7BC727106F12}" srcOrd="1" destOrd="0" parTransId="{81631627-1369-EA4F-8C17-2668C91FDB3A}" sibTransId="{CA0E80D8-5840-DE4F-BFFF-158067A4CF75}"/>
    <dgm:cxn modelId="{EC10A830-B6D8-E74D-AAE0-1AB75794FB3C}" srcId="{53DBF064-E84D-B449-9C4C-3E9D983AC274}" destId="{D4598BB1-F109-5A40-BAA8-4E734B0793A2}" srcOrd="0" destOrd="0" parTransId="{D30C3612-3A00-1A4A-9B97-6A1D44D58CA4}" sibTransId="{F7C54D0F-48FD-624C-A3FD-A67E7837211C}"/>
    <dgm:cxn modelId="{6E136C4D-9FD9-E741-BEF0-C35C7D9B9C8C}" type="presOf" srcId="{C3E48E25-819B-DE4E-9EF9-100F354ABD73}" destId="{11C5648E-7B2C-DA41-912A-890F781F5FBB}" srcOrd="1" destOrd="0" presId="urn:microsoft.com/office/officeart/2005/8/layout/cycle8"/>
    <dgm:cxn modelId="{40F8CA71-03F2-4440-9D2C-049883D4C380}" type="presOf" srcId="{D4598BB1-F109-5A40-BAA8-4E734B0793A2}" destId="{A6B67D0D-3EF8-E34C-889E-B58BF2C0AECB}" srcOrd="1" destOrd="0" presId="urn:microsoft.com/office/officeart/2005/8/layout/cycle8"/>
    <dgm:cxn modelId="{0D8D5474-B358-BF41-BF7A-B07087A8A974}" type="presOf" srcId="{53DBF064-E84D-B449-9C4C-3E9D983AC274}" destId="{4D344EBA-9625-E74B-8F91-E2CA15193622}" srcOrd="0" destOrd="0" presId="urn:microsoft.com/office/officeart/2005/8/layout/cycle8"/>
    <dgm:cxn modelId="{C09F168D-410D-FA49-A3A0-BB31151B44BE}" type="presOf" srcId="{40F1B7FC-E670-954B-BD8D-7BC727106F12}" destId="{0AC7E96E-5C3F-A84F-95A3-A6F1CC327D4E}" srcOrd="0" destOrd="0" presId="urn:microsoft.com/office/officeart/2005/8/layout/cycle8"/>
    <dgm:cxn modelId="{2B6893B0-7F34-F444-AD4D-E4EEAA05B029}" type="presOf" srcId="{C3E48E25-819B-DE4E-9EF9-100F354ABD73}" destId="{3E29A0D9-728D-3342-9452-323D1F6B4C87}" srcOrd="0" destOrd="0" presId="urn:microsoft.com/office/officeart/2005/8/layout/cycle8"/>
    <dgm:cxn modelId="{005556DC-78C2-F340-9B79-04054C28C963}" srcId="{53DBF064-E84D-B449-9C4C-3E9D983AC274}" destId="{C3E48E25-819B-DE4E-9EF9-100F354ABD73}" srcOrd="2" destOrd="0" parTransId="{A27DC73B-9701-CF4F-8512-E23C299D3ED6}" sibTransId="{135117C6-1C1C-3B41-A15C-00AEAD9D3D1B}"/>
    <dgm:cxn modelId="{C88375F7-202F-BE45-BE74-BFC2754D15FD}" type="presOf" srcId="{40F1B7FC-E670-954B-BD8D-7BC727106F12}" destId="{EA5199F5-2FA8-9048-9845-458B85B3A8AA}" srcOrd="1" destOrd="0" presId="urn:microsoft.com/office/officeart/2005/8/layout/cycle8"/>
    <dgm:cxn modelId="{CDB53CB1-ABD1-0B40-AE2D-D1221CE21BBC}" type="presParOf" srcId="{4D344EBA-9625-E74B-8F91-E2CA15193622}" destId="{5CE67620-DBF5-4E48-AF6A-BAA08CD5A1D3}" srcOrd="0" destOrd="0" presId="urn:microsoft.com/office/officeart/2005/8/layout/cycle8"/>
    <dgm:cxn modelId="{8486E822-5C35-054B-A3BD-0EB9A3425F9B}" type="presParOf" srcId="{4D344EBA-9625-E74B-8F91-E2CA15193622}" destId="{7C17B5DD-2CDB-CF46-8B62-DA5CAF97C83C}" srcOrd="1" destOrd="0" presId="urn:microsoft.com/office/officeart/2005/8/layout/cycle8"/>
    <dgm:cxn modelId="{B1F3CBD3-5F8B-3742-A307-93AE3347442F}" type="presParOf" srcId="{4D344EBA-9625-E74B-8F91-E2CA15193622}" destId="{D3E9642A-C395-6948-AA00-B4CD18D09CE7}" srcOrd="2" destOrd="0" presId="urn:microsoft.com/office/officeart/2005/8/layout/cycle8"/>
    <dgm:cxn modelId="{D689E031-6F31-5F46-885A-4A13434EAD03}" type="presParOf" srcId="{4D344EBA-9625-E74B-8F91-E2CA15193622}" destId="{A6B67D0D-3EF8-E34C-889E-B58BF2C0AECB}" srcOrd="3" destOrd="0" presId="urn:microsoft.com/office/officeart/2005/8/layout/cycle8"/>
    <dgm:cxn modelId="{106839DB-C420-1442-B5C0-33C43FD5AB46}" type="presParOf" srcId="{4D344EBA-9625-E74B-8F91-E2CA15193622}" destId="{0AC7E96E-5C3F-A84F-95A3-A6F1CC327D4E}" srcOrd="4" destOrd="0" presId="urn:microsoft.com/office/officeart/2005/8/layout/cycle8"/>
    <dgm:cxn modelId="{BB69381D-95D7-5E48-8CD5-9FE61C6E931C}" type="presParOf" srcId="{4D344EBA-9625-E74B-8F91-E2CA15193622}" destId="{0AA24910-30D0-6C4D-A083-56A9EE1E0DD2}" srcOrd="5" destOrd="0" presId="urn:microsoft.com/office/officeart/2005/8/layout/cycle8"/>
    <dgm:cxn modelId="{A1B633E0-44A2-1947-A523-A0BFBDAA2D9A}" type="presParOf" srcId="{4D344EBA-9625-E74B-8F91-E2CA15193622}" destId="{2E7C8A90-3AD2-0E43-AC1D-E07D20F0064A}" srcOrd="6" destOrd="0" presId="urn:microsoft.com/office/officeart/2005/8/layout/cycle8"/>
    <dgm:cxn modelId="{495CEC9A-BB70-894B-809D-F45B1BE27D52}" type="presParOf" srcId="{4D344EBA-9625-E74B-8F91-E2CA15193622}" destId="{EA5199F5-2FA8-9048-9845-458B85B3A8AA}" srcOrd="7" destOrd="0" presId="urn:microsoft.com/office/officeart/2005/8/layout/cycle8"/>
    <dgm:cxn modelId="{E3A1A2A1-A60B-9543-A14C-9E37948849BC}" type="presParOf" srcId="{4D344EBA-9625-E74B-8F91-E2CA15193622}" destId="{3E29A0D9-728D-3342-9452-323D1F6B4C87}" srcOrd="8" destOrd="0" presId="urn:microsoft.com/office/officeart/2005/8/layout/cycle8"/>
    <dgm:cxn modelId="{236306B2-1506-EC44-8FDC-DEE7E69222CF}" type="presParOf" srcId="{4D344EBA-9625-E74B-8F91-E2CA15193622}" destId="{B52E07BD-D0AD-C84C-8EB5-62D5092ECC19}" srcOrd="9" destOrd="0" presId="urn:microsoft.com/office/officeart/2005/8/layout/cycle8"/>
    <dgm:cxn modelId="{DB006621-F0B1-A343-98CA-A04D589F2E4C}" type="presParOf" srcId="{4D344EBA-9625-E74B-8F91-E2CA15193622}" destId="{7B175DF9-FBEC-DD42-9290-FEABCD6F5BD0}" srcOrd="10" destOrd="0" presId="urn:microsoft.com/office/officeart/2005/8/layout/cycle8"/>
    <dgm:cxn modelId="{2C59A745-C0E2-164C-9DD5-3037DC4748DB}" type="presParOf" srcId="{4D344EBA-9625-E74B-8F91-E2CA15193622}" destId="{11C5648E-7B2C-DA41-912A-890F781F5FBB}" srcOrd="11" destOrd="0" presId="urn:microsoft.com/office/officeart/2005/8/layout/cycle8"/>
    <dgm:cxn modelId="{5343CEE5-AD8A-014C-847C-D9B98D9C4510}" type="presParOf" srcId="{4D344EBA-9625-E74B-8F91-E2CA15193622}" destId="{51D1C430-4BAD-904C-93F0-FCF42BA1F388}" srcOrd="12" destOrd="0" presId="urn:microsoft.com/office/officeart/2005/8/layout/cycle8"/>
    <dgm:cxn modelId="{48A1806C-D895-244B-A05A-E0AF9B78C8D1}" type="presParOf" srcId="{4D344EBA-9625-E74B-8F91-E2CA15193622}" destId="{E5BA4908-955D-4F49-BCB2-90043BD79DE2}" srcOrd="13" destOrd="0" presId="urn:microsoft.com/office/officeart/2005/8/layout/cycle8"/>
    <dgm:cxn modelId="{056EB2C9-955D-224F-A966-E152681AF138}" type="presParOf" srcId="{4D344EBA-9625-E74B-8F91-E2CA15193622}" destId="{8C89A790-921D-3F42-8DE8-08B40D412A49}" srcOrd="14" destOrd="0" presId="urn:microsoft.com/office/officeart/2005/8/layout/cycle8"/>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868670" cy="2658110"/>
        <a:chOff x="0" y="0"/>
        <a:chExt cx="5868670" cy="2658110"/>
      </a:xfrm>
    </dsp:grpSpPr>
    <dsp:sp modelId="{2D2E13F1-7BB3-419B-9F59-501B562C7706}">
      <dsp:nvSpPr>
        <dsp:cNvPr id="3" name="圆角矩形 2"/>
        <dsp:cNvSpPr/>
      </dsp:nvSpPr>
      <dsp:spPr bwMode="white">
        <a:xfrm>
          <a:off x="0" y="0"/>
          <a:ext cx="5868670" cy="64793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latin typeface="Times New Roman" panose="02020603050405020304" charset="0"/>
              <a:cs typeface="Times New Roman" panose="02020603050405020304" charset="0"/>
            </a:rPr>
            <a:t>Черты личности руководителя в коллективе</a:t>
          </a:r>
        </a:p>
      </dsp:txBody>
      <dsp:txXfrm>
        <a:off x="0" y="0"/>
        <a:ext cx="5868670" cy="647935"/>
      </dsp:txXfrm>
    </dsp:sp>
    <dsp:sp modelId="{C39B01ED-5460-44CF-B923-CEC79FEEBB83}">
      <dsp:nvSpPr>
        <dsp:cNvPr id="4" name="圆角矩形 3"/>
        <dsp:cNvSpPr/>
      </dsp:nvSpPr>
      <dsp:spPr bwMode="white">
        <a:xfrm>
          <a:off x="0" y="869123"/>
          <a:ext cx="1852484" cy="1788987"/>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latin typeface="Times New Roman" panose="02020603050405020304" charset="0"/>
              <a:cs typeface="Times New Roman" panose="02020603050405020304" charset="0"/>
            </a:rPr>
            <a:t>Креативность</a:t>
          </a:r>
          <a:endParaRPr lang="ru-RU" sz="1200">
            <a:latin typeface="Times New Roman" panose="02020603050405020304" charset="0"/>
            <a:cs typeface="Times New Roman" panose="02020603050405020304" charset="0"/>
          </a:endParaRPr>
        </a:p>
        <a:p>
          <a:pPr lvl="0">
            <a:lnSpc>
              <a:spcPct val="100000"/>
            </a:lnSpc>
            <a:spcBef>
              <a:spcPct val="0"/>
            </a:spcBef>
            <a:spcAft>
              <a:spcPct val="35000"/>
            </a:spcAft>
          </a:pPr>
          <a:r>
            <a:rPr lang="ru-RU" sz="1200">
              <a:latin typeface="Times New Roman" panose="02020603050405020304" charset="0"/>
              <a:cs typeface="Times New Roman" panose="02020603050405020304" charset="0"/>
            </a:rPr>
            <a:t>Стрессовоустойчивость </a:t>
          </a:r>
        </a:p>
      </dsp:txBody>
      <dsp:txXfrm>
        <a:off x="0" y="869123"/>
        <a:ext cx="1852484" cy="1788987"/>
      </dsp:txXfrm>
    </dsp:sp>
    <dsp:sp modelId="{5CDE55F2-D39C-4F82-B086-6D5204453F15}">
      <dsp:nvSpPr>
        <dsp:cNvPr id="5" name="圆角矩形 4"/>
        <dsp:cNvSpPr/>
      </dsp:nvSpPr>
      <dsp:spPr bwMode="white">
        <a:xfrm>
          <a:off x="2008093" y="869123"/>
          <a:ext cx="1852484" cy="1788987"/>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latin typeface="Times New Roman" panose="02020603050405020304" charset="0"/>
              <a:cs typeface="Times New Roman" panose="02020603050405020304" charset="0"/>
            </a:rPr>
            <a:t>Стремление к достижению</a:t>
          </a:r>
          <a:endParaRPr lang="ru-RU" sz="1200">
            <a:latin typeface="Times New Roman" panose="02020603050405020304" charset="0"/>
            <a:cs typeface="Times New Roman" panose="02020603050405020304" charset="0"/>
          </a:endParaRPr>
        </a:p>
        <a:p>
          <a:pPr lvl="0">
            <a:lnSpc>
              <a:spcPct val="100000"/>
            </a:lnSpc>
            <a:spcBef>
              <a:spcPct val="0"/>
            </a:spcBef>
            <a:spcAft>
              <a:spcPct val="35000"/>
            </a:spcAft>
          </a:pPr>
          <a:r>
            <a:rPr lang="ru-RU" sz="1200">
              <a:latin typeface="Times New Roman" panose="02020603050405020304" charset="0"/>
              <a:cs typeface="Times New Roman" panose="02020603050405020304" charset="0"/>
            </a:rPr>
            <a:t>Предприимчивость</a:t>
          </a:r>
          <a:endParaRPr lang="ru-RU" sz="1200">
            <a:latin typeface="Times New Roman" panose="02020603050405020304" charset="0"/>
            <a:cs typeface="Times New Roman" panose="02020603050405020304" charset="0"/>
          </a:endParaRPr>
        </a:p>
        <a:p>
          <a:pPr lvl="0">
            <a:lnSpc>
              <a:spcPct val="100000"/>
            </a:lnSpc>
            <a:spcBef>
              <a:spcPct val="0"/>
            </a:spcBef>
            <a:spcAft>
              <a:spcPct val="35000"/>
            </a:spcAft>
          </a:pPr>
          <a:r>
            <a:rPr lang="ru-RU" sz="1200">
              <a:latin typeface="Times New Roman" panose="02020603050405020304" charset="0"/>
              <a:cs typeface="Times New Roman" panose="02020603050405020304" charset="0"/>
            </a:rPr>
            <a:t>Независимость</a:t>
          </a:r>
          <a:endParaRPr lang="ru-RU" sz="1200">
            <a:latin typeface="Times New Roman" panose="02020603050405020304" charset="0"/>
            <a:cs typeface="Times New Roman" panose="02020603050405020304" charset="0"/>
          </a:endParaRPr>
        </a:p>
        <a:p>
          <a:pPr lvl="0">
            <a:lnSpc>
              <a:spcPct val="100000"/>
            </a:lnSpc>
            <a:spcBef>
              <a:spcPct val="0"/>
            </a:spcBef>
            <a:spcAft>
              <a:spcPct val="35000"/>
            </a:spcAft>
          </a:pPr>
          <a:r>
            <a:rPr lang="ru-RU" sz="1200">
              <a:latin typeface="Times New Roman" panose="02020603050405020304" charset="0"/>
              <a:cs typeface="Times New Roman" panose="02020603050405020304" charset="0"/>
            </a:rPr>
            <a:t>Надежность в выполнении задач</a:t>
          </a:r>
          <a:endParaRPr lang="ru-RU" sz="1200">
            <a:latin typeface="Times New Roman" panose="02020603050405020304" charset="0"/>
            <a:cs typeface="Times New Roman" panose="02020603050405020304" charset="0"/>
          </a:endParaRPr>
        </a:p>
        <a:p>
          <a:pPr lvl="0">
            <a:lnSpc>
              <a:spcPct val="100000"/>
            </a:lnSpc>
            <a:spcBef>
              <a:spcPct val="0"/>
            </a:spcBef>
            <a:spcAft>
              <a:spcPct val="35000"/>
            </a:spcAft>
          </a:pPr>
          <a:r>
            <a:rPr lang="ru-RU" sz="1200">
              <a:latin typeface="Times New Roman" panose="02020603050405020304" charset="0"/>
              <a:cs typeface="Times New Roman" panose="02020603050405020304" charset="0"/>
            </a:rPr>
            <a:t>Общительность</a:t>
          </a:r>
        </a:p>
      </dsp:txBody>
      <dsp:txXfrm>
        <a:off x="2008093" y="869123"/>
        <a:ext cx="1852484" cy="1788987"/>
      </dsp:txXfrm>
    </dsp:sp>
    <dsp:sp modelId="{416D9D15-B4CB-4FEB-9B29-CFDC41F7FBCD}">
      <dsp:nvSpPr>
        <dsp:cNvPr id="6" name="圆角矩形 5"/>
        <dsp:cNvSpPr/>
      </dsp:nvSpPr>
      <dsp:spPr bwMode="white">
        <a:xfrm>
          <a:off x="4016186" y="869123"/>
          <a:ext cx="1852484" cy="1788987"/>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latin typeface="Times New Roman" panose="02020603050405020304" charset="0"/>
              <a:cs typeface="Times New Roman" panose="02020603050405020304" charset="0"/>
            </a:rPr>
            <a:t>Уверенность в себе</a:t>
          </a:r>
          <a:endParaRPr lang="ru-RU" sz="1200">
            <a:latin typeface="Times New Roman" panose="02020603050405020304" charset="0"/>
            <a:cs typeface="Times New Roman" panose="02020603050405020304" charset="0"/>
          </a:endParaRPr>
        </a:p>
        <a:p>
          <a:pPr lvl="0">
            <a:lnSpc>
              <a:spcPct val="100000"/>
            </a:lnSpc>
            <a:spcBef>
              <a:spcPct val="0"/>
            </a:spcBef>
            <a:spcAft>
              <a:spcPct val="35000"/>
            </a:spcAft>
          </a:pPr>
          <a:r>
            <a:rPr lang="ru-RU" sz="1200">
              <a:latin typeface="Times New Roman" panose="02020603050405020304" charset="0"/>
              <a:cs typeface="Times New Roman" panose="02020603050405020304" charset="0"/>
            </a:rPr>
            <a:t>Эмоциональная уравновешенность</a:t>
          </a:r>
          <a:endParaRPr lang="ru-RU" sz="1200">
            <a:latin typeface="Times New Roman" panose="02020603050405020304" charset="0"/>
            <a:cs typeface="Times New Roman" panose="02020603050405020304" charset="0"/>
          </a:endParaRPr>
        </a:p>
        <a:p>
          <a:pPr lvl="0">
            <a:lnSpc>
              <a:spcPct val="100000"/>
            </a:lnSpc>
            <a:spcBef>
              <a:spcPct val="0"/>
            </a:spcBef>
            <a:spcAft>
              <a:spcPct val="35000"/>
            </a:spcAft>
          </a:pPr>
          <a:r>
            <a:rPr lang="ru-RU" sz="1200">
              <a:latin typeface="Times New Roman" panose="02020603050405020304" charset="0"/>
              <a:cs typeface="Times New Roman" panose="02020603050405020304" charset="0"/>
            </a:rPr>
            <a:t>Одаренный или преобретенный навык</a:t>
          </a:r>
          <a:endParaRPr lang="ru-RU" sz="1200">
            <a:latin typeface="Times New Roman" panose="02020603050405020304" charset="0"/>
            <a:cs typeface="Times New Roman" panose="02020603050405020304" charset="0"/>
          </a:endParaRPr>
        </a:p>
        <a:p>
          <a:pPr lvl="0">
            <a:lnSpc>
              <a:spcPct val="100000"/>
            </a:lnSpc>
            <a:spcBef>
              <a:spcPct val="0"/>
            </a:spcBef>
            <a:spcAft>
              <a:spcPct val="35000"/>
            </a:spcAft>
          </a:pPr>
          <a:r>
            <a:rPr lang="ru-RU" sz="1200">
              <a:latin typeface="Times New Roman" panose="02020603050405020304" charset="0"/>
              <a:cs typeface="Times New Roman" panose="02020603050405020304" charset="0"/>
            </a:rPr>
            <a:t>Ответственность</a:t>
          </a:r>
          <a:endParaRPr lang="ru-RU" sz="1200">
            <a:latin typeface="Times New Roman" panose="02020603050405020304" charset="0"/>
            <a:cs typeface="Times New Roman" panose="02020603050405020304" charset="0"/>
          </a:endParaRPr>
        </a:p>
        <a:p>
          <a:pPr lvl="0">
            <a:lnSpc>
              <a:spcPct val="100000"/>
            </a:lnSpc>
            <a:spcBef>
              <a:spcPct val="0"/>
            </a:spcBef>
            <a:spcAft>
              <a:spcPct val="35000"/>
            </a:spcAft>
          </a:pPr>
          <a:r>
            <a:rPr lang="ru-RU" sz="1200">
              <a:latin typeface="Times New Roman" panose="02020603050405020304" charset="0"/>
              <a:cs typeface="Times New Roman" panose="02020603050405020304" charset="0"/>
            </a:rPr>
            <a:t>Доминантность</a:t>
          </a:r>
        </a:p>
      </dsp:txBody>
      <dsp:txXfrm>
        <a:off x="4016186" y="869123"/>
        <a:ext cx="1852484" cy="17889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486400" cy="3125470"/>
        <a:chOff x="0" y="0"/>
        <a:chExt cx="5486400" cy="3125470"/>
      </a:xfrm>
    </dsp:grpSpPr>
    <dsp:sp modelId="{D47771FD-26B1-4F85-A998-88D1BCA15379}">
      <dsp:nvSpPr>
        <dsp:cNvPr id="3" name="等腰三角形 2"/>
        <dsp:cNvSpPr/>
      </dsp:nvSpPr>
      <dsp:spPr bwMode="white">
        <a:xfrm>
          <a:off x="946055" y="0"/>
          <a:ext cx="3125470" cy="3125470"/>
        </a:xfrm>
        <a:prstGeom prst="triangle">
          <a:avLst/>
        </a:prstGeom>
      </dsp:spPr>
      <dsp:style>
        <a:lnRef idx="2">
          <a:schemeClr val="lt1"/>
        </a:lnRef>
        <a:fillRef idx="1">
          <a:schemeClr val="accent1"/>
        </a:fillRef>
        <a:effectRef idx="0">
          <a:scrgbClr r="0" g="0" b="0"/>
        </a:effectRef>
        <a:fontRef idx="minor">
          <a:schemeClr val="lt1"/>
        </a:fontRef>
      </dsp:style>
      <dsp:txXfrm>
        <a:off x="946055" y="0"/>
        <a:ext cx="3125470" cy="3125470"/>
      </dsp:txXfrm>
    </dsp:sp>
    <dsp:sp modelId="{98D9FC22-B916-4AF5-B20F-9C37FD97F6BC}">
      <dsp:nvSpPr>
        <dsp:cNvPr id="4" name="圆角矩形 3"/>
        <dsp:cNvSpPr/>
      </dsp:nvSpPr>
      <dsp:spPr bwMode="white">
        <a:xfrm>
          <a:off x="2508790" y="312547"/>
          <a:ext cx="2031556" cy="414580"/>
        </a:xfrm>
        <a:prstGeom prst="roundRect">
          <a:avLst/>
        </a:prstGeom>
      </dsp:spPr>
      <dsp:style>
        <a:lnRef idx="2">
          <a:schemeClr val="accent1"/>
        </a:lnRef>
        <a:fillRef idx="1">
          <a:schemeClr val="lt1">
            <a:alpha val="90000"/>
          </a:schemeClr>
        </a:fillRef>
        <a:effectRef idx="0">
          <a:scrgbClr r="0" g="0" b="0"/>
        </a:effectRef>
        <a:fontRef idx="minor"/>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400">
              <a:solidFill>
                <a:schemeClr val="dk1"/>
              </a:solidFill>
              <a:latin typeface="Times New Roman" panose="02020603050405020304" charset="0"/>
              <a:cs typeface="Times New Roman" panose="02020603050405020304" charset="0"/>
            </a:rPr>
            <a:t>Управленческий уровень</a:t>
          </a:r>
          <a:endParaRPr>
            <a:solidFill>
              <a:schemeClr val="dk1"/>
            </a:solidFill>
          </a:endParaRPr>
        </a:p>
      </dsp:txBody>
      <dsp:txXfrm>
        <a:off x="2508790" y="312547"/>
        <a:ext cx="2031556" cy="414580"/>
      </dsp:txXfrm>
    </dsp:sp>
    <dsp:sp modelId="{26CB24C6-101B-43F3-9A8D-B057F46EE032}">
      <dsp:nvSpPr>
        <dsp:cNvPr id="5" name="圆角矩形 4"/>
        <dsp:cNvSpPr/>
      </dsp:nvSpPr>
      <dsp:spPr bwMode="white">
        <a:xfrm>
          <a:off x="2508790" y="778949"/>
          <a:ext cx="2031556" cy="582945"/>
        </a:xfrm>
        <a:prstGeom prst="roundRect">
          <a:avLst/>
        </a:prstGeom>
      </dsp:spPr>
      <dsp:style>
        <a:lnRef idx="2">
          <a:schemeClr val="accent1"/>
        </a:lnRef>
        <a:fillRef idx="1">
          <a:schemeClr val="lt1">
            <a:alpha val="90000"/>
          </a:schemeClr>
        </a:fillRef>
        <a:effectRef idx="0">
          <a:scrgbClr r="0" g="0" b="0"/>
        </a:effectRef>
        <a:fontRef idx="minor"/>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400">
              <a:solidFill>
                <a:schemeClr val="dk1"/>
              </a:solidFill>
              <a:latin typeface="Times New Roman" panose="02020603050405020304" charset="0"/>
              <a:cs typeface="Times New Roman" panose="02020603050405020304" charset="0"/>
            </a:rPr>
            <a:t>Профессиональный уровень</a:t>
          </a:r>
          <a:endParaRPr>
            <a:solidFill>
              <a:schemeClr val="dk1"/>
            </a:solidFill>
          </a:endParaRPr>
        </a:p>
      </dsp:txBody>
      <dsp:txXfrm>
        <a:off x="2508790" y="778949"/>
        <a:ext cx="2031556" cy="582945"/>
      </dsp:txXfrm>
    </dsp:sp>
    <dsp:sp modelId="{AB1EAFF2-EC32-4FF8-83A3-33648E506153}">
      <dsp:nvSpPr>
        <dsp:cNvPr id="6" name="圆角矩形 5"/>
        <dsp:cNvSpPr/>
      </dsp:nvSpPr>
      <dsp:spPr bwMode="white">
        <a:xfrm>
          <a:off x="2508790" y="1413716"/>
          <a:ext cx="2031556" cy="414580"/>
        </a:xfrm>
        <a:prstGeom prst="roundRect">
          <a:avLst/>
        </a:prstGeom>
      </dsp:spPr>
      <dsp:style>
        <a:lnRef idx="2">
          <a:schemeClr val="accent1"/>
        </a:lnRef>
        <a:fillRef idx="1">
          <a:schemeClr val="lt1">
            <a:alpha val="90000"/>
          </a:schemeClr>
        </a:fillRef>
        <a:effectRef idx="0">
          <a:scrgbClr r="0" g="0" b="0"/>
        </a:effectRef>
        <a:fontRef idx="minor"/>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400">
              <a:solidFill>
                <a:schemeClr val="dk1"/>
              </a:solidFill>
              <a:latin typeface="Times New Roman" panose="02020603050405020304" charset="0"/>
              <a:cs typeface="Times New Roman" panose="02020603050405020304" charset="0"/>
            </a:rPr>
            <a:t>Социальный уровень</a:t>
          </a:r>
          <a:endParaRPr>
            <a:solidFill>
              <a:schemeClr val="dk1"/>
            </a:solidFill>
          </a:endParaRPr>
        </a:p>
      </dsp:txBody>
      <dsp:txXfrm>
        <a:off x="2508790" y="1413716"/>
        <a:ext cx="2031556" cy="414580"/>
      </dsp:txXfrm>
    </dsp:sp>
    <dsp:sp modelId="{237089DE-3878-40D6-B7AB-E70E249EEBE8}">
      <dsp:nvSpPr>
        <dsp:cNvPr id="7" name="圆角矩形 6"/>
        <dsp:cNvSpPr/>
      </dsp:nvSpPr>
      <dsp:spPr bwMode="white">
        <a:xfrm>
          <a:off x="2508790" y="1880119"/>
          <a:ext cx="2031556" cy="414580"/>
        </a:xfrm>
        <a:prstGeom prst="roundRect">
          <a:avLst/>
        </a:prstGeom>
      </dsp:spPr>
      <dsp:style>
        <a:lnRef idx="2">
          <a:schemeClr val="accent1"/>
        </a:lnRef>
        <a:fillRef idx="1">
          <a:schemeClr val="lt1">
            <a:alpha val="90000"/>
          </a:schemeClr>
        </a:fillRef>
        <a:effectRef idx="0">
          <a:scrgbClr r="0" g="0" b="0"/>
        </a:effectRef>
        <a:fontRef idx="minor"/>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400">
              <a:solidFill>
                <a:schemeClr val="dk1"/>
              </a:solidFill>
              <a:latin typeface="Times New Roman" panose="02020603050405020304" charset="0"/>
              <a:cs typeface="Times New Roman" panose="02020603050405020304" charset="0"/>
            </a:rPr>
            <a:t>Личностный уровень</a:t>
          </a:r>
          <a:endParaRPr>
            <a:solidFill>
              <a:schemeClr val="dk1"/>
            </a:solidFill>
          </a:endParaRPr>
        </a:p>
      </dsp:txBody>
      <dsp:txXfrm>
        <a:off x="2508790" y="1880119"/>
        <a:ext cx="2031556" cy="414580"/>
      </dsp:txXfrm>
    </dsp:sp>
    <dsp:sp modelId="{1AA8FC92-24CC-47A0-A074-9775305F12A2}">
      <dsp:nvSpPr>
        <dsp:cNvPr id="8" name="圆角矩形 7"/>
        <dsp:cNvSpPr/>
      </dsp:nvSpPr>
      <dsp:spPr bwMode="white">
        <a:xfrm>
          <a:off x="2508790" y="2346521"/>
          <a:ext cx="2031556" cy="414580"/>
        </a:xfrm>
        <a:prstGeom prst="roundRect">
          <a:avLst/>
        </a:prstGeom>
      </dsp:spPr>
      <dsp:style>
        <a:lnRef idx="2">
          <a:schemeClr val="accent1"/>
        </a:lnRef>
        <a:fillRef idx="1">
          <a:schemeClr val="lt1">
            <a:alpha val="90000"/>
          </a:schemeClr>
        </a:fillRef>
        <a:effectRef idx="0">
          <a:scrgbClr r="0" g="0" b="0"/>
        </a:effectRef>
        <a:fontRef idx="minor"/>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ru-RU" sz="1400">
              <a:solidFill>
                <a:schemeClr val="dk1"/>
              </a:solidFill>
              <a:latin typeface="Times New Roman" panose="02020603050405020304" charset="0"/>
              <a:cs typeface="Times New Roman" panose="02020603050405020304" charset="0"/>
            </a:rPr>
            <a:t>Базовый уровень</a:t>
          </a:r>
          <a:endParaRPr>
            <a:solidFill>
              <a:schemeClr val="dk1"/>
            </a:solidFill>
          </a:endParaRPr>
        </a:p>
      </dsp:txBody>
      <dsp:txXfrm>
        <a:off x="2508790" y="2346521"/>
        <a:ext cx="2031556" cy="4145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260850" cy="4260850"/>
        <a:chOff x="0" y="0"/>
        <a:chExt cx="4260850" cy="4260850"/>
      </a:xfrm>
    </dsp:grpSpPr>
    <dsp:sp modelId="{5CE67620-DBF5-4E48-AF6A-BAA08CD5A1D3}">
      <dsp:nvSpPr>
        <dsp:cNvPr id="3" name="饼形 2"/>
        <dsp:cNvSpPr/>
      </dsp:nvSpPr>
      <dsp:spPr bwMode="white">
        <a:xfrm>
          <a:off x="1201028" y="276955"/>
          <a:ext cx="3579114" cy="3579114"/>
        </a:xfrm>
        <a:prstGeom prst="pie">
          <a:avLst>
            <a:gd name="adj1" fmla="val 16200000"/>
            <a:gd name="adj2" fmla="val 1800000"/>
          </a:avLst>
        </a:prstGeom>
      </dsp:spPr>
      <dsp:style>
        <a:lnRef idx="2">
          <a:schemeClr val="lt1"/>
        </a:lnRef>
        <a:fillRef idx="1">
          <a:schemeClr val="accent1"/>
        </a:fillRef>
        <a:effectRef idx="0">
          <a:scrgbClr r="0" g="0" b="0"/>
        </a:effectRef>
        <a:fontRef idx="minor">
          <a:schemeClr val="lt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400">
              <a:latin typeface="Times New Roman" panose="02020603050405020304" charset="0"/>
              <a:cs typeface="Times New Roman" panose="02020603050405020304" charset="0"/>
            </a:rPr>
            <a:t>Социализация в коллективе</a:t>
          </a:r>
        </a:p>
      </dsp:txBody>
      <dsp:txXfrm>
        <a:off x="1201028" y="276955"/>
        <a:ext cx="3579114" cy="3579114"/>
      </dsp:txXfrm>
    </dsp:sp>
    <dsp:sp modelId="{0AC7E96E-5C3F-A84F-95A3-A6F1CC327D4E}">
      <dsp:nvSpPr>
        <dsp:cNvPr id="4" name="饼形 3"/>
        <dsp:cNvSpPr/>
      </dsp:nvSpPr>
      <dsp:spPr bwMode="white">
        <a:xfrm>
          <a:off x="1127316" y="404781"/>
          <a:ext cx="3579114" cy="3579114"/>
        </a:xfrm>
        <a:prstGeom prst="pie">
          <a:avLst>
            <a:gd name="adj1" fmla="val 1800000"/>
            <a:gd name="adj2" fmla="val 9000000"/>
          </a:avLst>
        </a:prstGeom>
      </dsp:spPr>
      <dsp:style>
        <a:lnRef idx="2">
          <a:schemeClr val="lt1"/>
        </a:lnRef>
        <a:fillRef idx="1">
          <a:schemeClr val="accent1"/>
        </a:fillRef>
        <a:effectRef idx="0">
          <a:scrgbClr r="0" g="0" b="0"/>
        </a:effectRef>
        <a:fontRef idx="minor">
          <a:schemeClr val="lt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400">
              <a:latin typeface="Times New Roman" panose="02020603050405020304" charset="0"/>
              <a:cs typeface="Times New Roman" panose="02020603050405020304" charset="0"/>
            </a:rPr>
            <a:t>Непрерывное обучение</a:t>
          </a:r>
        </a:p>
      </dsp:txBody>
      <dsp:txXfrm>
        <a:off x="1127316" y="404781"/>
        <a:ext cx="3579114" cy="3579114"/>
      </dsp:txXfrm>
    </dsp:sp>
    <dsp:sp modelId="{3E29A0D9-728D-3342-9452-323D1F6B4C87}">
      <dsp:nvSpPr>
        <dsp:cNvPr id="5" name="饼形 4"/>
        <dsp:cNvSpPr/>
      </dsp:nvSpPr>
      <dsp:spPr bwMode="white">
        <a:xfrm>
          <a:off x="1053603" y="276955"/>
          <a:ext cx="3579114" cy="3579114"/>
        </a:xfrm>
        <a:prstGeom prst="pie">
          <a:avLst>
            <a:gd name="adj1" fmla="val 9000000"/>
            <a:gd name="adj2" fmla="val 16200000"/>
          </a:avLst>
        </a:prstGeom>
      </dsp:spPr>
      <dsp:style>
        <a:lnRef idx="2">
          <a:schemeClr val="lt1"/>
        </a:lnRef>
        <a:fillRef idx="1">
          <a:schemeClr val="accent1"/>
        </a:fillRef>
        <a:effectRef idx="0">
          <a:scrgbClr r="0" g="0" b="0"/>
        </a:effectRef>
        <a:fontRef idx="minor">
          <a:schemeClr val="lt1"/>
        </a:fontRef>
      </dsp:style>
      <dsp:txBody>
        <a:bodyPr lIns="17780" tIns="17780" rIns="17780" bIns="177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400">
              <a:latin typeface="Times New Roman" panose="02020603050405020304" charset="0"/>
              <a:cs typeface="Times New Roman" panose="02020603050405020304" charset="0"/>
            </a:rPr>
            <a:t>Прогресс и креативное мышление</a:t>
          </a:r>
        </a:p>
      </dsp:txBody>
      <dsp:txXfrm>
        <a:off x="1053603" y="276955"/>
        <a:ext cx="3579114" cy="3579114"/>
      </dsp:txXfrm>
    </dsp:sp>
    <dsp:sp modelId="{51D1C430-4BAD-904C-93F0-FCF42BA1F388}">
      <dsp:nvSpPr>
        <dsp:cNvPr id="6" name="环形箭头 5"/>
        <dsp:cNvSpPr/>
      </dsp:nvSpPr>
      <dsp:spPr bwMode="white">
        <a:xfrm>
          <a:off x="1004472" y="80104"/>
          <a:ext cx="3972817" cy="3972817"/>
        </a:xfrm>
        <a:prstGeom prst="circularArrow">
          <a:avLst>
            <a:gd name="adj1" fmla="val 5000"/>
            <a:gd name="adj2" fmla="val 360000"/>
            <a:gd name="adj3" fmla="val 1440000"/>
            <a:gd name="adj4" fmla="val 16199432"/>
            <a:gd name="adj5" fmla="val 55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1004472" y="80104"/>
        <a:ext cx="3972817" cy="3972817"/>
      </dsp:txXfrm>
    </dsp:sp>
    <dsp:sp modelId="{E5BA4908-955D-4F49-BCB2-90043BD79DE2}">
      <dsp:nvSpPr>
        <dsp:cNvPr id="7" name="环形箭头 6"/>
        <dsp:cNvSpPr/>
      </dsp:nvSpPr>
      <dsp:spPr bwMode="white">
        <a:xfrm>
          <a:off x="930464" y="207703"/>
          <a:ext cx="3972817" cy="3972817"/>
        </a:xfrm>
        <a:prstGeom prst="circularArrow">
          <a:avLst>
            <a:gd name="adj1" fmla="val 5000"/>
            <a:gd name="adj2" fmla="val 360000"/>
            <a:gd name="adj3" fmla="val 8639497"/>
            <a:gd name="adj4" fmla="val 1800502"/>
            <a:gd name="adj5" fmla="val 55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930464" y="207703"/>
        <a:ext cx="3972817" cy="3972817"/>
      </dsp:txXfrm>
    </dsp:sp>
    <dsp:sp modelId="{8C89A790-921D-3F42-8DE8-08B40D412A49}">
      <dsp:nvSpPr>
        <dsp:cNvPr id="8" name="环形箭头 7"/>
        <dsp:cNvSpPr/>
      </dsp:nvSpPr>
      <dsp:spPr bwMode="white">
        <a:xfrm>
          <a:off x="856456" y="80104"/>
          <a:ext cx="3972817" cy="3972817"/>
        </a:xfrm>
        <a:prstGeom prst="circularArrow">
          <a:avLst>
            <a:gd name="adj1" fmla="val 5000"/>
            <a:gd name="adj2" fmla="val 360000"/>
            <a:gd name="adj3" fmla="val 15840567"/>
            <a:gd name="adj4" fmla="val 8999999"/>
            <a:gd name="adj5" fmla="val 55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856456" y="80104"/>
        <a:ext cx="3972817" cy="39728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varLst>
      <dgm:dir/>
      <dgm:resizeHandles/>
    </dgm:varLst>
    <dgm:alg type="composite"/>
    <dgm:shape xmlns:r="http://schemas.openxmlformats.org/officeDocument/2006/relationships" r:blip="">
      <dgm:adjLst/>
    </dgm:shape>
    <dgm:presOf/>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vertAlign" val="mid"/>
      <dgm:param type="horzAlign" val="ctr"/>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srcNode" val="dummy1a"/>
                  <dgm:param type="dstNode" val="dummy1b"/>
                  <dgm:param type="begSty" val="arr"/>
                  <dgm:param type="endSty" val="noArr"/>
                  <dgm:param type="connRout" val="longCurve"/>
                  <dgm:param type="begPts" val="tL"/>
                  <dgm:param type="endPts" val="tR"/>
                </dgm:alg>
              </dgm:if>
              <dgm:else name="Name175">
                <dgm:alg type="conn">
                  <dgm:param type="srcNode" val="dummy1a"/>
                  <dgm:param type="dstNode" val="dummy1b"/>
                  <dgm:param type="begSty" val="noArr"/>
                  <dgm:param type="endSty" val="arr"/>
                  <dgm:param type="connRout" val="longCurve"/>
                  <dgm:param type="begPts" val="tL"/>
                  <dgm:param type="endPts" val="t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srcNode" val="dummy1a"/>
                  <dgm:param type="dstNode" val="dummy1b"/>
                  <dgm:param type="begSty" val="noArr"/>
                  <dgm:param type="endSty" val="arr"/>
                  <dgm:param type="connRout" val="curve"/>
                  <dgm:param type="begPts" val="tL"/>
                  <dgm:param type="endPts" val="tL"/>
                </dgm:alg>
              </dgm:if>
              <dgm:else name="Name180">
                <dgm:alg type="conn">
                  <dgm:param type="srcNode" val="dummy1a"/>
                  <dgm:param type="dstNode" val="dummy1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srcNode" val="dummy2a"/>
              <dgm:param type="dstNode" val="dummy2b"/>
              <dgm:param type="begSty" val="noArr"/>
              <dgm:param type="endSty" val="arr"/>
              <dgm:param type="connRout" val="curve"/>
              <dgm:param type="begPts" val="tL"/>
              <dgm:param type="endPts" val="tL"/>
            </dgm:alg>
          </dgm:if>
          <dgm:else name="Name185">
            <dgm:alg type="conn">
              <dgm:param type="srcNode" val="dummy2a"/>
              <dgm:param type="dstNode" val="dummy2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srcNode" val="dummy3a"/>
              <dgm:param type="dstNode" val="dummy3b"/>
              <dgm:param type="begSty" val="noArr"/>
              <dgm:param type="endSty" val="arr"/>
              <dgm:param type="connRout" val="curve"/>
              <dgm:param type="begPts" val="tL"/>
              <dgm:param type="endPts" val="tL"/>
            </dgm:alg>
          </dgm:if>
          <dgm:else name="Name189">
            <dgm:alg type="conn">
              <dgm:param type="srcNode" val="dummy3a"/>
              <dgm:param type="dstNode" val="dummy3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srcNode" val="dummy4a"/>
              <dgm:param type="dstNode" val="dummy4b"/>
              <dgm:param type="begSty" val="noArr"/>
              <dgm:param type="endSty" val="arr"/>
              <dgm:param type="connRout" val="curve"/>
              <dgm:param type="begPts" val="tL"/>
              <dgm:param type="endPts" val="tL"/>
            </dgm:alg>
          </dgm:if>
          <dgm:else name="Name193">
            <dgm:alg type="conn">
              <dgm:param type="srcNode" val="dummy4a"/>
              <dgm:param type="dstNode" val="dummy4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srcNode" val="dummy5a"/>
              <dgm:param type="dstNode" val="dummy5b"/>
              <dgm:param type="begSty" val="noArr"/>
              <dgm:param type="endSty" val="arr"/>
              <dgm:param type="connRout" val="curve"/>
              <dgm:param type="begPts" val="tL"/>
              <dgm:param type="endPts" val="tL"/>
            </dgm:alg>
          </dgm:if>
          <dgm:else name="Name197">
            <dgm:alg type="conn">
              <dgm:param type="srcNode" val="dummy5a"/>
              <dgm:param type="dstNode" val="dummy5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srcNode" val="dummy6a"/>
              <dgm:param type="dstNode" val="dummy6b"/>
              <dgm:param type="begSty" val="noArr"/>
              <dgm:param type="endSty" val="arr"/>
              <dgm:param type="connRout" val="curve"/>
              <dgm:param type="begPts" val="tL"/>
              <dgm:param type="endPts" val="tL"/>
            </dgm:alg>
          </dgm:if>
          <dgm:else name="Name201">
            <dgm:alg type="conn">
              <dgm:param type="srcNode" val="dummy6a"/>
              <dgm:param type="dstNode" val="dummy6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srcNode" val="dummy7a"/>
              <dgm:param type="dstNode" val="dummy7b"/>
              <dgm:param type="begSty" val="noArr"/>
              <dgm:param type="endSty" val="arr"/>
              <dgm:param type="connRout" val="curve"/>
              <dgm:param type="begPts" val="tL"/>
              <dgm:param type="endPts" val="tL"/>
            </dgm:alg>
          </dgm:if>
          <dgm:else name="Name205">
            <dgm:alg type="conn">
              <dgm:param type="srcNode" val="dummy7a"/>
              <dgm:param type="dstNode" val="dummy7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A2457-E2C9-F541-B409-854DEB8A5124}">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20737</Words>
  <Characters>135276</Characters>
  <Lines>1110</Lines>
  <Paragraphs>312</Paragraphs>
  <TotalTime>14</TotalTime>
  <ScaleCrop>false</ScaleCrop>
  <LinksUpToDate>false</LinksUpToDate>
  <CharactersWithSpaces>154004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2021-11-04T09:00:00Z</dcterms:created>
  <dc:creator>Анастасия</dc:creator>
  <cp:lastModifiedBy>fray</cp:lastModifiedBy>
  <dcterms:modified xsi:type="dcterms:W3CDTF">2022-05-19T08:11:12Z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B9300E8BCCF949768DA76E65FD0A0E32</vt:lpwstr>
  </property>
</Properties>
</file>