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61" w:rsidRPr="00672414" w:rsidRDefault="006E3461" w:rsidP="006E3461">
      <w:pPr>
        <w:spacing w:after="0" w:line="360" w:lineRule="auto"/>
        <w:ind w:firstLine="851"/>
        <w:jc w:val="center"/>
        <w:rPr>
          <w:rFonts w:ascii="Times New Roman" w:eastAsia="Calibri" w:hAnsi="Times New Roman" w:cs="Times New Roman"/>
          <w:sz w:val="28"/>
        </w:rPr>
      </w:pPr>
      <w:r w:rsidRPr="00672414">
        <w:rPr>
          <w:rFonts w:ascii="Times New Roman" w:eastAsia="Calibri" w:hAnsi="Times New Roman" w:cs="Times New Roman"/>
          <w:sz w:val="28"/>
        </w:rPr>
        <w:t>САНКТ-ПЕТЕРБУРГСКИЙ ГОСУДАРСТВЕННЫЙ УНИВЕРСИТЕТ</w:t>
      </w:r>
    </w:p>
    <w:p w:rsidR="006E3461" w:rsidRPr="00672414" w:rsidRDefault="006E3461" w:rsidP="006E3461">
      <w:pPr>
        <w:spacing w:after="0" w:line="360" w:lineRule="auto"/>
        <w:ind w:firstLine="851"/>
        <w:jc w:val="center"/>
        <w:rPr>
          <w:rFonts w:ascii="Times New Roman" w:eastAsia="Calibri" w:hAnsi="Times New Roman" w:cs="Times New Roman"/>
          <w:sz w:val="28"/>
        </w:rPr>
      </w:pPr>
    </w:p>
    <w:p w:rsidR="006E3461" w:rsidRPr="00672414" w:rsidRDefault="006E3461" w:rsidP="006E3461">
      <w:pPr>
        <w:spacing w:after="0" w:line="360" w:lineRule="auto"/>
        <w:ind w:firstLine="851"/>
        <w:jc w:val="center"/>
        <w:rPr>
          <w:rFonts w:ascii="Times New Roman" w:eastAsia="Calibri" w:hAnsi="Times New Roman" w:cs="Times New Roman"/>
          <w:sz w:val="28"/>
        </w:rPr>
      </w:pPr>
    </w:p>
    <w:p w:rsidR="006E3461" w:rsidRPr="00672414" w:rsidRDefault="006E3461" w:rsidP="006E3461">
      <w:pPr>
        <w:spacing w:after="0" w:line="480" w:lineRule="auto"/>
        <w:ind w:firstLine="851"/>
        <w:jc w:val="center"/>
        <w:rPr>
          <w:rFonts w:ascii="Times New Roman" w:eastAsia="Calibri" w:hAnsi="Times New Roman" w:cs="Times New Roman"/>
          <w:sz w:val="28"/>
          <w:szCs w:val="28"/>
        </w:rPr>
      </w:pPr>
      <w:r w:rsidRPr="00672414">
        <w:rPr>
          <w:rFonts w:ascii="Times New Roman" w:eastAsia="Calibri" w:hAnsi="Times New Roman" w:cs="Times New Roman"/>
          <w:sz w:val="28"/>
          <w:szCs w:val="28"/>
        </w:rPr>
        <w:t>Бобровников Руслан Александрович</w:t>
      </w:r>
    </w:p>
    <w:p w:rsidR="006E3461" w:rsidRPr="00672414" w:rsidRDefault="006E3461" w:rsidP="006E3461">
      <w:pPr>
        <w:spacing w:after="0" w:line="480" w:lineRule="auto"/>
        <w:ind w:firstLine="851"/>
        <w:jc w:val="center"/>
        <w:rPr>
          <w:rFonts w:ascii="Times New Roman" w:eastAsia="Calibri" w:hAnsi="Times New Roman" w:cs="Times New Roman"/>
          <w:sz w:val="28"/>
          <w:szCs w:val="28"/>
        </w:rPr>
      </w:pPr>
      <w:r w:rsidRPr="00672414">
        <w:rPr>
          <w:rFonts w:ascii="Times New Roman" w:eastAsia="Calibri" w:hAnsi="Times New Roman" w:cs="Times New Roman"/>
          <w:sz w:val="28"/>
          <w:szCs w:val="28"/>
        </w:rPr>
        <w:t>Выпускная квалификационная работа</w:t>
      </w:r>
    </w:p>
    <w:p w:rsidR="006E3461" w:rsidRPr="00672414" w:rsidRDefault="006E3461" w:rsidP="006E3461">
      <w:pPr>
        <w:spacing w:after="0" w:line="480" w:lineRule="auto"/>
        <w:ind w:firstLine="851"/>
        <w:jc w:val="center"/>
        <w:rPr>
          <w:rFonts w:ascii="Times New Roman" w:eastAsia="Calibri" w:hAnsi="Times New Roman" w:cs="Times New Roman"/>
          <w:b/>
          <w:sz w:val="28"/>
          <w:szCs w:val="28"/>
        </w:rPr>
      </w:pPr>
      <w:r w:rsidRPr="00672414">
        <w:rPr>
          <w:rFonts w:ascii="Times New Roman" w:eastAsia="Calibri" w:hAnsi="Times New Roman" w:cs="Times New Roman"/>
          <w:sz w:val="28"/>
          <w:szCs w:val="28"/>
        </w:rPr>
        <w:t>ТЕМА:</w:t>
      </w:r>
      <w:r w:rsidRPr="00672414">
        <w:rPr>
          <w:rFonts w:ascii="Times New Roman" w:eastAsia="Calibri" w:hAnsi="Times New Roman" w:cs="Times New Roman"/>
          <w:b/>
          <w:sz w:val="28"/>
          <w:szCs w:val="28"/>
        </w:rPr>
        <w:t xml:space="preserve"> </w:t>
      </w:r>
      <w:r w:rsidRPr="00672414">
        <w:rPr>
          <w:rFonts w:ascii="Times New Roman" w:hAnsi="Times New Roman" w:cs="Times New Roman"/>
          <w:sz w:val="28"/>
          <w:szCs w:val="28"/>
          <w:shd w:val="clear" w:color="auto" w:fill="FFFFFF"/>
        </w:rPr>
        <w:t xml:space="preserve">"МЯГКАЯ СИЛА" РОССИИ В ОТНОШЕНИИ СТРАН </w:t>
      </w:r>
      <w:r w:rsidR="00672414" w:rsidRPr="00672414">
        <w:rPr>
          <w:rFonts w:ascii="Times New Roman" w:hAnsi="Times New Roman" w:cs="Times New Roman"/>
          <w:sz w:val="28"/>
          <w:szCs w:val="28"/>
          <w:shd w:val="clear" w:color="auto" w:fill="FFFFFF"/>
        </w:rPr>
        <w:t>ПРИБАЛТИКИ</w:t>
      </w:r>
    </w:p>
    <w:p w:rsidR="006E3461" w:rsidRPr="00672414" w:rsidRDefault="006E3461" w:rsidP="006E3461">
      <w:pPr>
        <w:spacing w:after="0" w:line="360" w:lineRule="auto"/>
        <w:ind w:firstLine="851"/>
        <w:jc w:val="both"/>
        <w:rPr>
          <w:rFonts w:ascii="Times New Roman" w:eastAsia="Calibri" w:hAnsi="Times New Roman" w:cs="Times New Roman"/>
          <w:b/>
          <w:sz w:val="28"/>
        </w:rPr>
      </w:pPr>
    </w:p>
    <w:p w:rsidR="006E3461" w:rsidRPr="00672414" w:rsidRDefault="006E3461" w:rsidP="006E3461">
      <w:pPr>
        <w:spacing w:after="0" w:line="360" w:lineRule="auto"/>
        <w:ind w:firstLine="851"/>
        <w:jc w:val="center"/>
        <w:rPr>
          <w:rFonts w:ascii="Times New Roman" w:eastAsia="Calibri" w:hAnsi="Times New Roman" w:cs="Times New Roman"/>
          <w:sz w:val="28"/>
        </w:rPr>
      </w:pPr>
      <w:r w:rsidRPr="00672414">
        <w:rPr>
          <w:rFonts w:ascii="Times New Roman" w:eastAsia="Calibri" w:hAnsi="Times New Roman" w:cs="Times New Roman"/>
          <w:sz w:val="28"/>
        </w:rPr>
        <w:t xml:space="preserve">Уровень образования: </w:t>
      </w:r>
      <w:proofErr w:type="spellStart"/>
      <w:r w:rsidRPr="00672414">
        <w:rPr>
          <w:rFonts w:ascii="Times New Roman" w:eastAsia="Calibri" w:hAnsi="Times New Roman" w:cs="Times New Roman"/>
          <w:sz w:val="28"/>
        </w:rPr>
        <w:t>бакалавриат</w:t>
      </w:r>
      <w:proofErr w:type="spellEnd"/>
    </w:p>
    <w:p w:rsidR="006E3461" w:rsidRPr="00672414" w:rsidRDefault="006E3461" w:rsidP="006E3461">
      <w:pPr>
        <w:spacing w:after="0" w:line="360" w:lineRule="auto"/>
        <w:ind w:firstLine="851"/>
        <w:jc w:val="center"/>
        <w:rPr>
          <w:rFonts w:ascii="Times New Roman" w:eastAsia="Calibri" w:hAnsi="Times New Roman" w:cs="Times New Roman"/>
          <w:sz w:val="28"/>
        </w:rPr>
      </w:pPr>
      <w:r w:rsidRPr="00672414">
        <w:rPr>
          <w:rFonts w:ascii="Times New Roman" w:eastAsia="Calibri" w:hAnsi="Times New Roman" w:cs="Times New Roman"/>
          <w:sz w:val="28"/>
        </w:rPr>
        <w:t>Направление 41.03.04 «Политология»</w:t>
      </w:r>
    </w:p>
    <w:p w:rsidR="006E3461" w:rsidRPr="00672414" w:rsidRDefault="006E3461" w:rsidP="006E3461">
      <w:pPr>
        <w:spacing w:after="0" w:line="360" w:lineRule="auto"/>
        <w:ind w:firstLine="851"/>
        <w:jc w:val="center"/>
        <w:rPr>
          <w:rFonts w:ascii="Times New Roman" w:eastAsia="Calibri" w:hAnsi="Times New Roman" w:cs="Times New Roman"/>
          <w:sz w:val="28"/>
        </w:rPr>
      </w:pPr>
      <w:r w:rsidRPr="00672414">
        <w:rPr>
          <w:rFonts w:ascii="Times New Roman" w:eastAsia="Calibri" w:hAnsi="Times New Roman" w:cs="Times New Roman"/>
          <w:sz w:val="28"/>
        </w:rPr>
        <w:t>Основная образовательная программа СВ.5027 «Политология»</w:t>
      </w:r>
    </w:p>
    <w:p w:rsidR="006E3461" w:rsidRPr="00672414" w:rsidRDefault="006E3461" w:rsidP="006E3461">
      <w:pPr>
        <w:spacing w:after="0" w:line="360" w:lineRule="auto"/>
        <w:ind w:firstLine="851"/>
        <w:jc w:val="both"/>
        <w:rPr>
          <w:rFonts w:ascii="Times New Roman" w:eastAsia="Calibri" w:hAnsi="Times New Roman" w:cs="Times New Roman"/>
          <w:sz w:val="28"/>
        </w:rPr>
      </w:pPr>
    </w:p>
    <w:p w:rsidR="006E3461" w:rsidRPr="00672414" w:rsidRDefault="006E3461" w:rsidP="006E3461">
      <w:pPr>
        <w:spacing w:after="0" w:line="360" w:lineRule="auto"/>
        <w:ind w:firstLine="851"/>
        <w:jc w:val="both"/>
        <w:rPr>
          <w:rFonts w:ascii="Times New Roman" w:eastAsia="Calibri" w:hAnsi="Times New Roman" w:cs="Times New Roman"/>
          <w:sz w:val="28"/>
        </w:rPr>
      </w:pPr>
    </w:p>
    <w:p w:rsidR="006E3461" w:rsidRPr="00672414" w:rsidRDefault="006E3461" w:rsidP="006E3461">
      <w:pPr>
        <w:spacing w:after="0" w:line="360" w:lineRule="auto"/>
        <w:ind w:firstLine="851"/>
        <w:jc w:val="right"/>
        <w:rPr>
          <w:rFonts w:ascii="Times New Roman" w:eastAsia="Calibri" w:hAnsi="Times New Roman" w:cs="Times New Roman"/>
          <w:sz w:val="28"/>
        </w:rPr>
      </w:pPr>
      <w:r w:rsidRPr="00672414">
        <w:rPr>
          <w:rFonts w:ascii="Times New Roman" w:eastAsia="Calibri" w:hAnsi="Times New Roman" w:cs="Times New Roman"/>
          <w:sz w:val="28"/>
        </w:rPr>
        <w:t>Научный руководитель:</w:t>
      </w:r>
    </w:p>
    <w:p w:rsidR="006E3461" w:rsidRPr="00672414" w:rsidRDefault="006E3461" w:rsidP="006E3461">
      <w:pPr>
        <w:spacing w:after="0" w:line="360" w:lineRule="auto"/>
        <w:ind w:firstLine="851"/>
        <w:jc w:val="right"/>
        <w:rPr>
          <w:rFonts w:ascii="Times New Roman" w:eastAsia="Calibri" w:hAnsi="Times New Roman" w:cs="Times New Roman"/>
          <w:sz w:val="28"/>
        </w:rPr>
      </w:pPr>
      <w:r w:rsidRPr="00672414">
        <w:rPr>
          <w:rFonts w:ascii="Times New Roman" w:eastAsia="Calibri" w:hAnsi="Times New Roman" w:cs="Times New Roman"/>
          <w:sz w:val="28"/>
        </w:rPr>
        <w:t xml:space="preserve">Доцент кафедры </w:t>
      </w:r>
      <w:proofErr w:type="gramStart"/>
      <w:r w:rsidRPr="00672414">
        <w:rPr>
          <w:rFonts w:ascii="Times New Roman" w:eastAsia="Calibri" w:hAnsi="Times New Roman" w:cs="Times New Roman"/>
          <w:sz w:val="28"/>
        </w:rPr>
        <w:t>международных</w:t>
      </w:r>
      <w:proofErr w:type="gramEnd"/>
      <w:r w:rsidRPr="00672414">
        <w:rPr>
          <w:rFonts w:ascii="Times New Roman" w:eastAsia="Calibri" w:hAnsi="Times New Roman" w:cs="Times New Roman"/>
          <w:sz w:val="28"/>
        </w:rPr>
        <w:t xml:space="preserve"> </w:t>
      </w:r>
    </w:p>
    <w:p w:rsidR="006E3461" w:rsidRPr="00672414" w:rsidRDefault="006E3461" w:rsidP="006E3461">
      <w:pPr>
        <w:spacing w:after="0" w:line="360" w:lineRule="auto"/>
        <w:ind w:firstLine="851"/>
        <w:jc w:val="right"/>
        <w:rPr>
          <w:rFonts w:ascii="Times New Roman" w:eastAsia="Calibri" w:hAnsi="Times New Roman" w:cs="Times New Roman"/>
          <w:sz w:val="28"/>
        </w:rPr>
      </w:pPr>
      <w:r w:rsidRPr="00672414">
        <w:rPr>
          <w:rFonts w:ascii="Times New Roman" w:eastAsia="Calibri" w:hAnsi="Times New Roman" w:cs="Times New Roman"/>
          <w:sz w:val="28"/>
        </w:rPr>
        <w:t>Политических процессов</w:t>
      </w:r>
    </w:p>
    <w:p w:rsidR="006E3461" w:rsidRPr="00672414" w:rsidRDefault="006E3461" w:rsidP="006E3461">
      <w:pPr>
        <w:spacing w:after="0" w:line="360" w:lineRule="auto"/>
        <w:ind w:firstLine="851"/>
        <w:jc w:val="right"/>
        <w:rPr>
          <w:rFonts w:ascii="Times New Roman" w:eastAsia="Calibri" w:hAnsi="Times New Roman" w:cs="Times New Roman"/>
          <w:sz w:val="28"/>
        </w:rPr>
      </w:pPr>
      <w:r w:rsidRPr="00672414">
        <w:rPr>
          <w:rFonts w:ascii="Times New Roman" w:eastAsia="Calibri" w:hAnsi="Times New Roman" w:cs="Times New Roman"/>
          <w:sz w:val="28"/>
        </w:rPr>
        <w:t>Герасимова Ольга Евгеньевна</w:t>
      </w:r>
    </w:p>
    <w:p w:rsidR="006E3461" w:rsidRPr="00672414" w:rsidRDefault="006E3461" w:rsidP="006E3461">
      <w:pPr>
        <w:spacing w:after="0" w:line="360" w:lineRule="auto"/>
        <w:ind w:firstLine="851"/>
        <w:jc w:val="both"/>
        <w:rPr>
          <w:rFonts w:ascii="Times New Roman" w:eastAsia="Calibri" w:hAnsi="Times New Roman" w:cs="Times New Roman"/>
          <w:sz w:val="28"/>
        </w:rPr>
      </w:pPr>
    </w:p>
    <w:p w:rsidR="006E3461" w:rsidRPr="00672414" w:rsidRDefault="006E3461" w:rsidP="006E3461">
      <w:pPr>
        <w:spacing w:after="0" w:line="360" w:lineRule="auto"/>
        <w:ind w:firstLine="851"/>
        <w:jc w:val="right"/>
        <w:rPr>
          <w:rFonts w:ascii="Times New Roman" w:eastAsia="Calibri" w:hAnsi="Times New Roman" w:cs="Times New Roman"/>
          <w:sz w:val="28"/>
        </w:rPr>
      </w:pPr>
    </w:p>
    <w:p w:rsidR="006E3461" w:rsidRPr="00672414" w:rsidRDefault="006E3461" w:rsidP="006E3461">
      <w:pPr>
        <w:spacing w:after="0" w:line="360" w:lineRule="auto"/>
        <w:ind w:firstLine="851"/>
        <w:jc w:val="right"/>
        <w:rPr>
          <w:rFonts w:ascii="Times New Roman" w:eastAsia="Calibri" w:hAnsi="Times New Roman" w:cs="Times New Roman"/>
          <w:sz w:val="28"/>
        </w:rPr>
      </w:pPr>
      <w:r w:rsidRPr="00672414">
        <w:rPr>
          <w:rFonts w:ascii="Times New Roman" w:eastAsia="Calibri" w:hAnsi="Times New Roman" w:cs="Times New Roman"/>
          <w:sz w:val="28"/>
        </w:rPr>
        <w:t>Рецензент:</w:t>
      </w:r>
    </w:p>
    <w:p w:rsidR="0029427C" w:rsidRPr="00672414" w:rsidRDefault="00B1731E" w:rsidP="0029427C">
      <w:pPr>
        <w:spacing w:after="0" w:line="360" w:lineRule="auto"/>
        <w:ind w:firstLine="851"/>
        <w:jc w:val="right"/>
        <w:rPr>
          <w:rFonts w:ascii="Times New Roman" w:eastAsia="Calibri" w:hAnsi="Times New Roman" w:cs="Times New Roman"/>
          <w:sz w:val="28"/>
        </w:rPr>
      </w:pPr>
      <w:r w:rsidRPr="00672414">
        <w:rPr>
          <w:rFonts w:ascii="Times New Roman" w:eastAsia="Calibri" w:hAnsi="Times New Roman" w:cs="Times New Roman"/>
          <w:sz w:val="28"/>
        </w:rPr>
        <w:t xml:space="preserve">     </w:t>
      </w:r>
      <w:r w:rsidR="0029427C" w:rsidRPr="00672414">
        <w:rPr>
          <w:rFonts w:ascii="Times New Roman" w:eastAsia="Calibri" w:hAnsi="Times New Roman" w:cs="Times New Roman"/>
          <w:sz w:val="28"/>
        </w:rPr>
        <w:t xml:space="preserve">    Доцент кафедры </w:t>
      </w:r>
      <w:proofErr w:type="gramStart"/>
      <w:r w:rsidR="0029427C" w:rsidRPr="00672414">
        <w:rPr>
          <w:rFonts w:ascii="Times New Roman" w:eastAsia="Calibri" w:hAnsi="Times New Roman" w:cs="Times New Roman"/>
          <w:sz w:val="28"/>
        </w:rPr>
        <w:t>международных</w:t>
      </w:r>
      <w:proofErr w:type="gramEnd"/>
      <w:r w:rsidR="0029427C" w:rsidRPr="00672414">
        <w:rPr>
          <w:rFonts w:ascii="Times New Roman" w:eastAsia="Calibri" w:hAnsi="Times New Roman" w:cs="Times New Roman"/>
          <w:sz w:val="28"/>
        </w:rPr>
        <w:t xml:space="preserve"> </w:t>
      </w:r>
    </w:p>
    <w:p w:rsidR="0029427C" w:rsidRPr="00672414" w:rsidRDefault="0029427C" w:rsidP="0029427C">
      <w:pPr>
        <w:spacing w:after="0" w:line="360" w:lineRule="auto"/>
        <w:ind w:firstLine="851"/>
        <w:jc w:val="right"/>
        <w:rPr>
          <w:rFonts w:ascii="Times New Roman" w:eastAsia="Calibri" w:hAnsi="Times New Roman" w:cs="Times New Roman"/>
          <w:sz w:val="28"/>
        </w:rPr>
      </w:pPr>
      <w:r w:rsidRPr="00672414">
        <w:rPr>
          <w:rFonts w:ascii="Times New Roman" w:eastAsia="Calibri" w:hAnsi="Times New Roman" w:cs="Times New Roman"/>
          <w:sz w:val="28"/>
        </w:rPr>
        <w:t>Политических процессов</w:t>
      </w:r>
    </w:p>
    <w:p w:rsidR="0029427C" w:rsidRPr="00672414" w:rsidRDefault="0029427C" w:rsidP="0029427C">
      <w:pPr>
        <w:spacing w:after="0" w:line="360" w:lineRule="auto"/>
        <w:ind w:firstLine="851"/>
        <w:jc w:val="right"/>
        <w:rPr>
          <w:rFonts w:ascii="Times New Roman" w:eastAsia="Calibri" w:hAnsi="Times New Roman" w:cs="Times New Roman"/>
          <w:sz w:val="28"/>
        </w:rPr>
      </w:pPr>
      <w:r w:rsidRPr="00672414">
        <w:rPr>
          <w:rFonts w:ascii="Times New Roman" w:eastAsia="Calibri" w:hAnsi="Times New Roman" w:cs="Times New Roman"/>
          <w:sz w:val="28"/>
        </w:rPr>
        <w:t>Наумов Сергей Александрович</w:t>
      </w:r>
    </w:p>
    <w:p w:rsidR="006E3461" w:rsidRPr="00672414" w:rsidRDefault="006E3461" w:rsidP="006E3461">
      <w:pPr>
        <w:spacing w:after="0" w:line="360" w:lineRule="auto"/>
        <w:ind w:firstLine="851"/>
        <w:jc w:val="center"/>
        <w:rPr>
          <w:rFonts w:ascii="Times New Roman" w:eastAsia="Calibri" w:hAnsi="Times New Roman" w:cs="Times New Roman"/>
          <w:sz w:val="28"/>
        </w:rPr>
      </w:pPr>
    </w:p>
    <w:p w:rsidR="006E3461" w:rsidRPr="00672414" w:rsidRDefault="006E3461" w:rsidP="006E3461">
      <w:pPr>
        <w:spacing w:after="0" w:line="360" w:lineRule="auto"/>
        <w:ind w:firstLine="851"/>
        <w:jc w:val="center"/>
        <w:rPr>
          <w:rFonts w:ascii="Times New Roman" w:eastAsia="Calibri" w:hAnsi="Times New Roman" w:cs="Times New Roman"/>
          <w:sz w:val="28"/>
        </w:rPr>
      </w:pPr>
    </w:p>
    <w:p w:rsidR="00A3510F" w:rsidRPr="00672414" w:rsidRDefault="00A3510F" w:rsidP="003F6103">
      <w:pPr>
        <w:spacing w:after="0" w:line="360" w:lineRule="auto"/>
        <w:rPr>
          <w:rFonts w:ascii="Times New Roman" w:eastAsia="Calibri" w:hAnsi="Times New Roman" w:cs="Times New Roman"/>
          <w:sz w:val="28"/>
        </w:rPr>
      </w:pPr>
    </w:p>
    <w:p w:rsidR="006A7677" w:rsidRPr="00672414" w:rsidRDefault="006A7677" w:rsidP="003A0FA9">
      <w:pPr>
        <w:spacing w:after="0" w:line="360" w:lineRule="auto"/>
        <w:rPr>
          <w:rFonts w:ascii="Times New Roman" w:eastAsia="Calibri" w:hAnsi="Times New Roman" w:cs="Times New Roman"/>
          <w:sz w:val="28"/>
        </w:rPr>
      </w:pPr>
    </w:p>
    <w:p w:rsidR="006E3461" w:rsidRPr="00672414" w:rsidRDefault="006E3461" w:rsidP="006E3461">
      <w:pPr>
        <w:spacing w:after="0" w:line="360" w:lineRule="auto"/>
        <w:ind w:firstLine="851"/>
        <w:jc w:val="center"/>
        <w:rPr>
          <w:rFonts w:ascii="Times New Roman" w:eastAsia="Calibri" w:hAnsi="Times New Roman" w:cs="Times New Roman"/>
          <w:sz w:val="28"/>
        </w:rPr>
      </w:pPr>
      <w:r w:rsidRPr="00672414">
        <w:rPr>
          <w:rFonts w:ascii="Times New Roman" w:eastAsia="Calibri" w:hAnsi="Times New Roman" w:cs="Times New Roman"/>
          <w:sz w:val="28"/>
        </w:rPr>
        <w:t>Санкт-Петербург</w:t>
      </w:r>
    </w:p>
    <w:p w:rsidR="006E3461" w:rsidRPr="0095281B" w:rsidRDefault="006E3461" w:rsidP="006E3461">
      <w:pPr>
        <w:spacing w:after="200" w:line="360" w:lineRule="auto"/>
        <w:ind w:firstLine="851"/>
        <w:jc w:val="center"/>
        <w:rPr>
          <w:rFonts w:ascii="Times New Roman" w:hAnsi="Times New Roman" w:cs="Times New Roman"/>
          <w:color w:val="000000" w:themeColor="text1"/>
        </w:rPr>
      </w:pPr>
      <w:r w:rsidRPr="0095281B">
        <w:rPr>
          <w:rFonts w:ascii="Times New Roman" w:eastAsia="Calibri" w:hAnsi="Times New Roman" w:cs="Times New Roman"/>
          <w:color w:val="000000" w:themeColor="text1"/>
          <w:sz w:val="28"/>
        </w:rPr>
        <w:t>202</w:t>
      </w:r>
      <w:r w:rsidR="00E21E17">
        <w:rPr>
          <w:rFonts w:ascii="Times New Roman" w:eastAsia="Calibri" w:hAnsi="Times New Roman" w:cs="Times New Roman"/>
          <w:color w:val="000000" w:themeColor="text1"/>
          <w:sz w:val="28"/>
        </w:rPr>
        <w:t>2</w:t>
      </w:r>
    </w:p>
    <w:p w:rsidR="00571A4B" w:rsidRDefault="00571A4B">
      <w:pPr>
        <w:rPr>
          <w:color w:val="000000" w:themeColor="text1"/>
        </w:rPr>
      </w:pPr>
    </w:p>
    <w:p w:rsidR="003A0FA9" w:rsidRPr="0095281B" w:rsidRDefault="003A0FA9">
      <w:pPr>
        <w:rPr>
          <w:color w:val="000000" w:themeColor="text1"/>
        </w:rPr>
      </w:pPr>
    </w:p>
    <w:p w:rsidR="006E3461" w:rsidRPr="0095281B" w:rsidRDefault="006E3461">
      <w:pPr>
        <w:rPr>
          <w:color w:val="000000" w:themeColor="text1"/>
        </w:rPr>
      </w:pPr>
    </w:p>
    <w:p w:rsidR="006E3461" w:rsidRPr="0095281B" w:rsidRDefault="006E3461" w:rsidP="006E3461">
      <w:pPr>
        <w:jc w:val="center"/>
        <w:rPr>
          <w:rFonts w:ascii="Times New Roman" w:hAnsi="Times New Roman" w:cs="Times New Roman"/>
          <w:b/>
          <w:color w:val="000000" w:themeColor="text1"/>
          <w:sz w:val="28"/>
          <w:szCs w:val="28"/>
        </w:rPr>
      </w:pPr>
      <w:r w:rsidRPr="0095281B">
        <w:rPr>
          <w:rFonts w:ascii="Times New Roman" w:hAnsi="Times New Roman" w:cs="Times New Roman"/>
          <w:b/>
          <w:color w:val="000000" w:themeColor="text1"/>
          <w:sz w:val="28"/>
          <w:szCs w:val="28"/>
        </w:rPr>
        <w:t>СОДЕРЖАНИЕ</w:t>
      </w:r>
    </w:p>
    <w:p w:rsidR="006E3461" w:rsidRPr="0095281B" w:rsidRDefault="006E3461" w:rsidP="006E3461">
      <w:pPr>
        <w:jc w:val="center"/>
        <w:rPr>
          <w:rFonts w:ascii="Times New Roman" w:hAnsi="Times New Roman" w:cs="Times New Roman"/>
          <w:b/>
          <w:color w:val="000000" w:themeColor="text1"/>
          <w:sz w:val="28"/>
          <w:szCs w:val="28"/>
        </w:rPr>
      </w:pPr>
    </w:p>
    <w:sdt>
      <w:sdtPr>
        <w:rPr>
          <w:rFonts w:asciiTheme="minorHAnsi" w:eastAsiaTheme="minorHAnsi" w:hAnsiTheme="minorHAnsi" w:cstheme="minorBidi"/>
          <w:b w:val="0"/>
          <w:bCs w:val="0"/>
          <w:color w:val="000000" w:themeColor="text1"/>
          <w:sz w:val="22"/>
          <w:szCs w:val="22"/>
        </w:rPr>
        <w:id w:val="33650087"/>
        <w:docPartObj>
          <w:docPartGallery w:val="Table of Contents"/>
          <w:docPartUnique/>
        </w:docPartObj>
      </w:sdtPr>
      <w:sdtContent>
        <w:p w:rsidR="00B1731E" w:rsidRPr="0095281B" w:rsidRDefault="00B1731E">
          <w:pPr>
            <w:pStyle w:val="af2"/>
            <w:rPr>
              <w:rFonts w:ascii="Times New Roman" w:hAnsi="Times New Roman" w:cs="Times New Roman"/>
              <w:color w:val="000000" w:themeColor="text1"/>
            </w:rPr>
          </w:pPr>
        </w:p>
        <w:p w:rsidR="00B1731E" w:rsidRPr="0095281B" w:rsidRDefault="00B1731E">
          <w:pPr>
            <w:pStyle w:val="12"/>
            <w:rPr>
              <w:rFonts w:ascii="Times New Roman" w:hAnsi="Times New Roman" w:cs="Times New Roman"/>
              <w:b/>
              <w:color w:val="000000" w:themeColor="text1"/>
              <w:sz w:val="28"/>
              <w:szCs w:val="28"/>
            </w:rPr>
          </w:pPr>
          <w:r w:rsidRPr="0095281B">
            <w:rPr>
              <w:rFonts w:ascii="Times New Roman" w:hAnsi="Times New Roman" w:cs="Times New Roman"/>
              <w:color w:val="000000" w:themeColor="text1"/>
              <w:sz w:val="28"/>
              <w:szCs w:val="28"/>
            </w:rPr>
            <w:t>ВВЕДЕНИЕ</w:t>
          </w:r>
          <w:r w:rsidRPr="0095281B">
            <w:rPr>
              <w:rFonts w:ascii="Times New Roman" w:hAnsi="Times New Roman" w:cs="Times New Roman"/>
              <w:color w:val="000000" w:themeColor="text1"/>
              <w:sz w:val="28"/>
              <w:szCs w:val="28"/>
            </w:rPr>
            <w:ptab w:relativeTo="margin" w:alignment="right" w:leader="dot"/>
          </w:r>
          <w:r w:rsidRPr="0095281B">
            <w:rPr>
              <w:rFonts w:ascii="Times New Roman" w:hAnsi="Times New Roman" w:cs="Times New Roman"/>
              <w:b/>
              <w:color w:val="000000" w:themeColor="text1"/>
              <w:sz w:val="28"/>
              <w:szCs w:val="28"/>
            </w:rPr>
            <w:t>3</w:t>
          </w:r>
        </w:p>
        <w:p w:rsidR="00B1731E" w:rsidRPr="0095281B" w:rsidRDefault="00B1731E" w:rsidP="00B1731E">
          <w:pPr>
            <w:pStyle w:val="12"/>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shd w:val="clear" w:color="auto" w:fill="FFFFFF"/>
            </w:rPr>
            <w:t>ГЛАВА 1. ТЕОРЕТИКО-МЕТОДОЛОГИЧЕСКИЕ ОСНОВАНИЯ КОНЦЕПЦИИ «МЯГКОЙ СИЛЫ» И ПОДХОДЫ К ЕЕ ИЗУЧЕНИЮ</w:t>
          </w:r>
          <w:r w:rsidRPr="0095281B">
            <w:rPr>
              <w:rFonts w:ascii="Times New Roman" w:hAnsi="Times New Roman" w:cs="Times New Roman"/>
              <w:b/>
              <w:color w:val="000000" w:themeColor="text1"/>
              <w:sz w:val="28"/>
              <w:szCs w:val="28"/>
              <w:shd w:val="clear" w:color="auto" w:fill="FFFFFF"/>
            </w:rPr>
            <w:t xml:space="preserve"> </w:t>
          </w:r>
          <w:r w:rsidRPr="0095281B">
            <w:rPr>
              <w:rFonts w:ascii="Times New Roman" w:hAnsi="Times New Roman" w:cs="Times New Roman"/>
              <w:color w:val="000000" w:themeColor="text1"/>
              <w:sz w:val="28"/>
              <w:szCs w:val="28"/>
            </w:rPr>
            <w:ptab w:relativeTo="margin" w:alignment="right" w:leader="dot"/>
          </w:r>
          <w:r w:rsidR="00571A4B" w:rsidRPr="0095281B">
            <w:rPr>
              <w:rFonts w:ascii="Times New Roman" w:hAnsi="Times New Roman" w:cs="Times New Roman"/>
              <w:b/>
              <w:color w:val="000000" w:themeColor="text1"/>
              <w:sz w:val="28"/>
              <w:szCs w:val="28"/>
            </w:rPr>
            <w:t>7</w:t>
          </w:r>
        </w:p>
        <w:p w:rsidR="00B1731E" w:rsidRPr="0095281B" w:rsidRDefault="00571A4B">
          <w:pPr>
            <w:pStyle w:val="21"/>
            <w:ind w:left="216"/>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shd w:val="clear" w:color="auto" w:fill="FFFFFF"/>
            </w:rPr>
            <w:t xml:space="preserve">1.1. Сущность концепции «мягкой силы» и история её возникновения </w:t>
          </w:r>
          <w:r w:rsidR="00B1731E" w:rsidRPr="0095281B">
            <w:rPr>
              <w:rFonts w:ascii="Times New Roman" w:hAnsi="Times New Roman" w:cs="Times New Roman"/>
              <w:color w:val="000000" w:themeColor="text1"/>
              <w:sz w:val="28"/>
              <w:szCs w:val="28"/>
            </w:rPr>
            <w:ptab w:relativeTo="margin" w:alignment="right" w:leader="dot"/>
          </w:r>
          <w:r w:rsidRPr="0095281B">
            <w:rPr>
              <w:rFonts w:ascii="Times New Roman" w:hAnsi="Times New Roman" w:cs="Times New Roman"/>
              <w:color w:val="000000" w:themeColor="text1"/>
              <w:sz w:val="28"/>
              <w:szCs w:val="28"/>
            </w:rPr>
            <w:t>7</w:t>
          </w:r>
        </w:p>
        <w:p w:rsidR="00B1731E" w:rsidRPr="0095281B" w:rsidRDefault="00571A4B">
          <w:pPr>
            <w:pStyle w:val="3"/>
            <w:ind w:left="446"/>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shd w:val="clear" w:color="auto" w:fill="FFFFFF"/>
            </w:rPr>
            <w:t>1.2. Различные подходы к изучению феномена «мягкой силы» в</w:t>
          </w:r>
          <w:r w:rsidR="00D40862" w:rsidRPr="0095281B">
            <w:rPr>
              <w:rFonts w:ascii="Times New Roman" w:hAnsi="Times New Roman" w:cs="Times New Roman"/>
              <w:color w:val="000000" w:themeColor="text1"/>
              <w:sz w:val="28"/>
              <w:szCs w:val="28"/>
              <w:shd w:val="clear" w:color="auto" w:fill="FFFFFF"/>
            </w:rPr>
            <w:t xml:space="preserve"> отечественных и зарубежных научных</w:t>
          </w:r>
          <w:r w:rsidRPr="0095281B">
            <w:rPr>
              <w:rFonts w:ascii="Times New Roman" w:hAnsi="Times New Roman" w:cs="Times New Roman"/>
              <w:color w:val="000000" w:themeColor="text1"/>
              <w:sz w:val="28"/>
              <w:szCs w:val="28"/>
              <w:shd w:val="clear" w:color="auto" w:fill="FFFFFF"/>
            </w:rPr>
            <w:t xml:space="preserve"> </w:t>
          </w:r>
          <w:r w:rsidR="00D40862" w:rsidRPr="0095281B">
            <w:rPr>
              <w:rFonts w:ascii="Times New Roman" w:hAnsi="Times New Roman" w:cs="Times New Roman"/>
              <w:color w:val="000000" w:themeColor="text1"/>
              <w:sz w:val="28"/>
              <w:szCs w:val="28"/>
              <w:shd w:val="clear" w:color="auto" w:fill="FFFFFF"/>
            </w:rPr>
            <w:t>кругах</w:t>
          </w:r>
          <w:r w:rsidRPr="0095281B">
            <w:rPr>
              <w:rFonts w:ascii="Times New Roman" w:hAnsi="Times New Roman" w:cs="Times New Roman"/>
              <w:color w:val="000000" w:themeColor="text1"/>
              <w:sz w:val="28"/>
              <w:szCs w:val="28"/>
              <w:shd w:val="clear" w:color="auto" w:fill="FFFFFF"/>
            </w:rPr>
            <w:t xml:space="preserve"> </w:t>
          </w:r>
          <w:r w:rsidR="00B1731E" w:rsidRPr="0095281B">
            <w:rPr>
              <w:rFonts w:ascii="Times New Roman" w:hAnsi="Times New Roman" w:cs="Times New Roman"/>
              <w:color w:val="000000" w:themeColor="text1"/>
              <w:sz w:val="28"/>
              <w:szCs w:val="28"/>
            </w:rPr>
            <w:ptab w:relativeTo="margin" w:alignment="right" w:leader="dot"/>
          </w:r>
          <w:r w:rsidRPr="0095281B">
            <w:rPr>
              <w:rFonts w:ascii="Times New Roman" w:hAnsi="Times New Roman" w:cs="Times New Roman"/>
              <w:color w:val="000000" w:themeColor="text1"/>
              <w:sz w:val="28"/>
              <w:szCs w:val="28"/>
            </w:rPr>
            <w:t>15</w:t>
          </w:r>
        </w:p>
        <w:p w:rsidR="00B1731E" w:rsidRPr="0095281B" w:rsidRDefault="00571A4B">
          <w:pPr>
            <w:pStyle w:val="12"/>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ГЛАВА 2. РЕАЛИЗАЦИЯ «МЯГКОЙ СИЛЫ» РОССИЙСКОЙ ФЕДЕРАЦИИ В СТРАНАХ </w:t>
          </w:r>
          <w:r w:rsidR="0002594B" w:rsidRPr="0095281B">
            <w:rPr>
              <w:rFonts w:ascii="Times New Roman" w:hAnsi="Times New Roman" w:cs="Times New Roman"/>
              <w:color w:val="000000" w:themeColor="text1"/>
              <w:sz w:val="28"/>
              <w:szCs w:val="28"/>
            </w:rPr>
            <w:t>БАЛТИИ</w:t>
          </w:r>
          <w:r w:rsidRPr="0095281B">
            <w:rPr>
              <w:rFonts w:ascii="Times New Roman" w:hAnsi="Times New Roman" w:cs="Times New Roman"/>
              <w:color w:val="000000" w:themeColor="text1"/>
              <w:sz w:val="28"/>
              <w:szCs w:val="28"/>
            </w:rPr>
            <w:t xml:space="preserve"> </w:t>
          </w:r>
          <w:r w:rsidR="00B1731E" w:rsidRPr="0095281B">
            <w:rPr>
              <w:rFonts w:ascii="Times New Roman" w:hAnsi="Times New Roman" w:cs="Times New Roman"/>
              <w:color w:val="000000" w:themeColor="text1"/>
              <w:sz w:val="28"/>
              <w:szCs w:val="28"/>
            </w:rPr>
            <w:ptab w:relativeTo="margin" w:alignment="right" w:leader="dot"/>
          </w:r>
          <w:r w:rsidRPr="0095281B">
            <w:rPr>
              <w:rFonts w:ascii="Times New Roman" w:hAnsi="Times New Roman" w:cs="Times New Roman"/>
              <w:b/>
              <w:color w:val="000000" w:themeColor="text1"/>
              <w:sz w:val="28"/>
              <w:szCs w:val="28"/>
            </w:rPr>
            <w:t>22</w:t>
          </w:r>
        </w:p>
        <w:p w:rsidR="00B1731E" w:rsidRPr="0095281B" w:rsidRDefault="00571A4B">
          <w:pPr>
            <w:pStyle w:val="21"/>
            <w:ind w:left="216"/>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2.1 Деятельность российских неправительственных организаций и фондов в странах </w:t>
          </w:r>
          <w:r w:rsidR="0002594B" w:rsidRPr="0095281B">
            <w:rPr>
              <w:rFonts w:ascii="Times New Roman" w:hAnsi="Times New Roman" w:cs="Times New Roman"/>
              <w:color w:val="000000" w:themeColor="text1"/>
              <w:sz w:val="28"/>
              <w:szCs w:val="28"/>
            </w:rPr>
            <w:t>Балтии</w:t>
          </w:r>
          <w:r w:rsidRPr="0095281B">
            <w:rPr>
              <w:rFonts w:ascii="Times New Roman" w:hAnsi="Times New Roman" w:cs="Times New Roman"/>
              <w:color w:val="000000" w:themeColor="text1"/>
              <w:sz w:val="28"/>
              <w:szCs w:val="28"/>
            </w:rPr>
            <w:t xml:space="preserve"> </w:t>
          </w:r>
          <w:r w:rsidR="00B1731E" w:rsidRPr="0095281B">
            <w:rPr>
              <w:rFonts w:ascii="Times New Roman" w:hAnsi="Times New Roman" w:cs="Times New Roman"/>
              <w:color w:val="000000" w:themeColor="text1"/>
              <w:sz w:val="28"/>
              <w:szCs w:val="28"/>
            </w:rPr>
            <w:ptab w:relativeTo="margin" w:alignment="right" w:leader="dot"/>
          </w:r>
          <w:r w:rsidRPr="0095281B">
            <w:rPr>
              <w:rFonts w:ascii="Times New Roman" w:hAnsi="Times New Roman" w:cs="Times New Roman"/>
              <w:color w:val="000000" w:themeColor="text1"/>
              <w:sz w:val="28"/>
              <w:szCs w:val="28"/>
            </w:rPr>
            <w:t>22</w:t>
          </w:r>
        </w:p>
        <w:p w:rsidR="00571A4B" w:rsidRPr="0095281B" w:rsidRDefault="00571A4B">
          <w:pPr>
            <w:pStyle w:val="3"/>
            <w:ind w:left="446"/>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2.2. Российские и русскоязычные СМИ на территории стран Балтии как проводник «мягкой силы» Российской Федерации </w:t>
          </w:r>
          <w:r w:rsidR="00B1731E" w:rsidRPr="0095281B">
            <w:rPr>
              <w:rFonts w:ascii="Times New Roman" w:hAnsi="Times New Roman" w:cs="Times New Roman"/>
              <w:color w:val="000000" w:themeColor="text1"/>
              <w:sz w:val="28"/>
              <w:szCs w:val="28"/>
            </w:rPr>
            <w:ptab w:relativeTo="margin" w:alignment="right" w:leader="dot"/>
          </w:r>
          <w:r w:rsidRPr="0095281B">
            <w:rPr>
              <w:rFonts w:ascii="Times New Roman" w:hAnsi="Times New Roman" w:cs="Times New Roman"/>
              <w:color w:val="000000" w:themeColor="text1"/>
              <w:sz w:val="28"/>
              <w:szCs w:val="28"/>
            </w:rPr>
            <w:t>3</w:t>
          </w:r>
          <w:r w:rsidR="0000520A">
            <w:rPr>
              <w:rFonts w:ascii="Times New Roman" w:hAnsi="Times New Roman" w:cs="Times New Roman"/>
              <w:color w:val="000000" w:themeColor="text1"/>
              <w:sz w:val="28"/>
              <w:szCs w:val="28"/>
            </w:rPr>
            <w:t>4</w:t>
          </w:r>
        </w:p>
        <w:p w:rsidR="00571A4B" w:rsidRPr="0095281B" w:rsidRDefault="00571A4B" w:rsidP="00571A4B">
          <w:pPr>
            <w:rPr>
              <w:rFonts w:ascii="Times New Roman" w:hAnsi="Times New Roman" w:cs="Times New Roman"/>
              <w:color w:val="000000" w:themeColor="text1"/>
              <w:sz w:val="28"/>
              <w:szCs w:val="28"/>
            </w:rPr>
          </w:pPr>
          <w:r w:rsidRPr="0095281B">
            <w:rPr>
              <w:color w:val="000000" w:themeColor="text1"/>
            </w:rPr>
            <w:t xml:space="preserve">         </w:t>
          </w:r>
          <w:r w:rsidRPr="0095281B">
            <w:rPr>
              <w:rFonts w:ascii="Times New Roman" w:hAnsi="Times New Roman" w:cs="Times New Roman"/>
              <w:color w:val="000000" w:themeColor="text1"/>
              <w:sz w:val="28"/>
              <w:szCs w:val="28"/>
            </w:rPr>
            <w:t xml:space="preserve">2.3. </w:t>
          </w:r>
          <w:r w:rsidR="00292810" w:rsidRPr="00292810">
            <w:rPr>
              <w:rFonts w:ascii="Times New Roman" w:hAnsi="Times New Roman" w:cs="Times New Roman"/>
              <w:color w:val="222222"/>
              <w:sz w:val="28"/>
              <w:szCs w:val="28"/>
              <w:shd w:val="clear" w:color="auto" w:fill="FFFFFF"/>
            </w:rPr>
            <w:t xml:space="preserve">Влияние </w:t>
          </w:r>
          <w:r w:rsidR="00C53809">
            <w:rPr>
              <w:rFonts w:ascii="Times New Roman" w:hAnsi="Times New Roman" w:cs="Times New Roman"/>
              <w:color w:val="222222"/>
              <w:sz w:val="28"/>
              <w:szCs w:val="28"/>
              <w:shd w:val="clear" w:color="auto" w:fill="FFFFFF"/>
            </w:rPr>
            <w:t>«</w:t>
          </w:r>
          <w:r w:rsidR="00292810" w:rsidRPr="00292810">
            <w:rPr>
              <w:rFonts w:ascii="Times New Roman" w:hAnsi="Times New Roman" w:cs="Times New Roman"/>
              <w:color w:val="222222"/>
              <w:sz w:val="28"/>
              <w:szCs w:val="28"/>
              <w:shd w:val="clear" w:color="auto" w:fill="FFFFFF"/>
            </w:rPr>
            <w:t>мягкой силы</w:t>
          </w:r>
          <w:r w:rsidR="00C53809">
            <w:rPr>
              <w:rFonts w:ascii="Times New Roman" w:hAnsi="Times New Roman" w:cs="Times New Roman"/>
              <w:color w:val="222222"/>
              <w:sz w:val="28"/>
              <w:szCs w:val="28"/>
              <w:shd w:val="clear" w:color="auto" w:fill="FFFFFF"/>
            </w:rPr>
            <w:t>»</w:t>
          </w:r>
          <w:r w:rsidR="00292810" w:rsidRPr="00292810">
            <w:rPr>
              <w:rFonts w:ascii="Times New Roman" w:hAnsi="Times New Roman" w:cs="Times New Roman"/>
              <w:color w:val="222222"/>
              <w:sz w:val="28"/>
              <w:szCs w:val="28"/>
              <w:shd w:val="clear" w:color="auto" w:fill="FFFFFF"/>
            </w:rPr>
            <w:t xml:space="preserve"> России на положение русскоязычного </w:t>
          </w:r>
          <w:r w:rsidR="00C53809">
            <w:rPr>
              <w:rFonts w:ascii="Times New Roman" w:hAnsi="Times New Roman" w:cs="Times New Roman"/>
              <w:color w:val="222222"/>
              <w:sz w:val="28"/>
              <w:szCs w:val="28"/>
              <w:shd w:val="clear" w:color="auto" w:fill="FFFFFF"/>
            </w:rPr>
            <w:t xml:space="preserve">   </w:t>
          </w:r>
          <w:r w:rsidR="00292810" w:rsidRPr="00292810">
            <w:rPr>
              <w:rFonts w:ascii="Times New Roman" w:hAnsi="Times New Roman" w:cs="Times New Roman"/>
              <w:color w:val="222222"/>
              <w:sz w:val="28"/>
              <w:szCs w:val="28"/>
              <w:shd w:val="clear" w:color="auto" w:fill="FFFFFF"/>
            </w:rPr>
            <w:t>населени</w:t>
          </w:r>
          <w:r w:rsidR="00292810">
            <w:rPr>
              <w:rFonts w:ascii="Times New Roman" w:hAnsi="Times New Roman" w:cs="Times New Roman"/>
              <w:color w:val="222222"/>
              <w:sz w:val="28"/>
              <w:szCs w:val="28"/>
              <w:shd w:val="clear" w:color="auto" w:fill="FFFFFF"/>
            </w:rPr>
            <w:t>я</w:t>
          </w:r>
          <w:r w:rsidR="00292810" w:rsidRPr="00292810">
            <w:rPr>
              <w:rFonts w:ascii="Times New Roman" w:hAnsi="Times New Roman" w:cs="Times New Roman"/>
              <w:color w:val="222222"/>
              <w:sz w:val="28"/>
              <w:szCs w:val="28"/>
              <w:shd w:val="clear" w:color="auto" w:fill="FFFFFF"/>
            </w:rPr>
            <w:t xml:space="preserve"> стран Балтии</w:t>
          </w:r>
          <w:r w:rsidRPr="0095281B">
            <w:rPr>
              <w:rFonts w:ascii="Times New Roman" w:hAnsi="Times New Roman" w:cs="Times New Roman"/>
              <w:color w:val="000000" w:themeColor="text1"/>
              <w:sz w:val="28"/>
              <w:szCs w:val="28"/>
            </w:rPr>
            <w:ptab w:relativeTo="margin" w:alignment="right" w:leader="dot"/>
          </w:r>
          <w:r w:rsidR="00385DA4" w:rsidRPr="0095281B">
            <w:rPr>
              <w:rFonts w:ascii="Times New Roman" w:hAnsi="Times New Roman" w:cs="Times New Roman"/>
              <w:color w:val="000000" w:themeColor="text1"/>
              <w:sz w:val="28"/>
              <w:szCs w:val="28"/>
            </w:rPr>
            <w:t>4</w:t>
          </w:r>
          <w:r w:rsidR="0000520A">
            <w:rPr>
              <w:rFonts w:ascii="Times New Roman" w:hAnsi="Times New Roman" w:cs="Times New Roman"/>
              <w:color w:val="000000" w:themeColor="text1"/>
              <w:sz w:val="28"/>
              <w:szCs w:val="28"/>
            </w:rPr>
            <w:t>1</w:t>
          </w:r>
        </w:p>
        <w:p w:rsidR="00571A4B" w:rsidRPr="0095281B" w:rsidRDefault="00571A4B" w:rsidP="00571A4B">
          <w:pPr>
            <w:rPr>
              <w:rFonts w:ascii="Times New Roman" w:hAnsi="Times New Roman" w:cs="Times New Roman"/>
              <w:b/>
              <w:color w:val="000000" w:themeColor="text1"/>
              <w:sz w:val="28"/>
              <w:szCs w:val="28"/>
            </w:rPr>
          </w:pPr>
          <w:r w:rsidRPr="0095281B">
            <w:rPr>
              <w:rFonts w:ascii="Times New Roman" w:hAnsi="Times New Roman" w:cs="Times New Roman"/>
              <w:color w:val="000000" w:themeColor="text1"/>
              <w:sz w:val="28"/>
              <w:szCs w:val="28"/>
            </w:rPr>
            <w:t>ЗАКЛЮЧЕНИЕ</w:t>
          </w:r>
          <w:r w:rsidRPr="0095281B">
            <w:rPr>
              <w:rFonts w:ascii="Times New Roman" w:hAnsi="Times New Roman" w:cs="Times New Roman"/>
              <w:color w:val="000000" w:themeColor="text1"/>
              <w:sz w:val="28"/>
              <w:szCs w:val="28"/>
            </w:rPr>
            <w:ptab w:relativeTo="margin" w:alignment="right" w:leader="dot"/>
          </w:r>
          <w:r w:rsidR="00385DA4" w:rsidRPr="0095281B">
            <w:rPr>
              <w:rFonts w:ascii="Times New Roman" w:hAnsi="Times New Roman" w:cs="Times New Roman"/>
              <w:b/>
              <w:color w:val="000000" w:themeColor="text1"/>
              <w:sz w:val="28"/>
              <w:szCs w:val="28"/>
            </w:rPr>
            <w:t>5</w:t>
          </w:r>
          <w:r w:rsidR="0000520A">
            <w:rPr>
              <w:rFonts w:ascii="Times New Roman" w:hAnsi="Times New Roman" w:cs="Times New Roman"/>
              <w:b/>
              <w:color w:val="000000" w:themeColor="text1"/>
              <w:sz w:val="28"/>
              <w:szCs w:val="28"/>
            </w:rPr>
            <w:t>3</w:t>
          </w:r>
        </w:p>
        <w:p w:rsidR="00571A4B" w:rsidRPr="0095281B" w:rsidRDefault="00571A4B" w:rsidP="00571A4B">
          <w:pPr>
            <w:rPr>
              <w:rFonts w:ascii="Times New Roman" w:hAnsi="Times New Roman" w:cs="Times New Roman"/>
              <w:b/>
              <w:color w:val="000000" w:themeColor="text1"/>
              <w:sz w:val="28"/>
              <w:szCs w:val="28"/>
            </w:rPr>
          </w:pPr>
          <w:r w:rsidRPr="0095281B">
            <w:rPr>
              <w:rFonts w:ascii="Times New Roman" w:hAnsi="Times New Roman" w:cs="Times New Roman"/>
              <w:color w:val="000000" w:themeColor="text1"/>
              <w:sz w:val="28"/>
              <w:szCs w:val="28"/>
            </w:rPr>
            <w:t xml:space="preserve">СПИСОК ИСПОЛЬЗОВАННОЙ ЛИТЕРАТУРЫ </w:t>
          </w:r>
          <w:r w:rsidRPr="0095281B">
            <w:rPr>
              <w:rFonts w:ascii="Times New Roman" w:hAnsi="Times New Roman" w:cs="Times New Roman"/>
              <w:color w:val="000000" w:themeColor="text1"/>
              <w:sz w:val="28"/>
              <w:szCs w:val="28"/>
            </w:rPr>
            <w:ptab w:relativeTo="margin" w:alignment="right" w:leader="dot"/>
          </w:r>
          <w:r w:rsidR="00385DA4" w:rsidRPr="0095281B">
            <w:rPr>
              <w:rFonts w:ascii="Times New Roman" w:hAnsi="Times New Roman" w:cs="Times New Roman"/>
              <w:b/>
              <w:color w:val="000000" w:themeColor="text1"/>
              <w:sz w:val="28"/>
              <w:szCs w:val="28"/>
            </w:rPr>
            <w:t>5</w:t>
          </w:r>
          <w:r w:rsidR="0000520A">
            <w:rPr>
              <w:rFonts w:ascii="Times New Roman" w:hAnsi="Times New Roman" w:cs="Times New Roman"/>
              <w:b/>
              <w:color w:val="000000" w:themeColor="text1"/>
              <w:sz w:val="28"/>
              <w:szCs w:val="28"/>
            </w:rPr>
            <w:t>7</w:t>
          </w:r>
        </w:p>
        <w:p w:rsidR="00571A4B" w:rsidRPr="0095281B" w:rsidRDefault="00571A4B" w:rsidP="00571A4B">
          <w:pPr>
            <w:rPr>
              <w:rFonts w:ascii="Times New Roman" w:hAnsi="Times New Roman" w:cs="Times New Roman"/>
              <w:b/>
              <w:color w:val="000000" w:themeColor="text1"/>
              <w:sz w:val="28"/>
              <w:szCs w:val="28"/>
            </w:rPr>
          </w:pPr>
          <w:r w:rsidRPr="0095281B">
            <w:rPr>
              <w:rFonts w:ascii="Times New Roman" w:hAnsi="Times New Roman" w:cs="Times New Roman"/>
              <w:color w:val="000000" w:themeColor="text1"/>
              <w:sz w:val="28"/>
              <w:szCs w:val="28"/>
            </w:rPr>
            <w:t>ПРИЛОЖЕНИЕ А</w:t>
          </w:r>
          <w:r w:rsidRPr="0095281B">
            <w:rPr>
              <w:rFonts w:ascii="Times New Roman" w:hAnsi="Times New Roman" w:cs="Times New Roman"/>
              <w:color w:val="000000" w:themeColor="text1"/>
              <w:sz w:val="28"/>
              <w:szCs w:val="28"/>
            </w:rPr>
            <w:ptab w:relativeTo="margin" w:alignment="right" w:leader="dot"/>
          </w:r>
          <w:r w:rsidR="00385DA4" w:rsidRPr="0095281B">
            <w:rPr>
              <w:rFonts w:ascii="Times New Roman" w:hAnsi="Times New Roman" w:cs="Times New Roman"/>
              <w:b/>
              <w:color w:val="000000" w:themeColor="text1"/>
              <w:sz w:val="28"/>
              <w:szCs w:val="28"/>
            </w:rPr>
            <w:t>6</w:t>
          </w:r>
          <w:r w:rsidR="0000520A">
            <w:rPr>
              <w:rFonts w:ascii="Times New Roman" w:hAnsi="Times New Roman" w:cs="Times New Roman"/>
              <w:b/>
              <w:color w:val="000000" w:themeColor="text1"/>
              <w:sz w:val="28"/>
              <w:szCs w:val="28"/>
            </w:rPr>
            <w:t>4</w:t>
          </w:r>
        </w:p>
        <w:p w:rsidR="00B1731E" w:rsidRPr="0095281B" w:rsidRDefault="00571A4B" w:rsidP="00571A4B">
          <w:pPr>
            <w:rPr>
              <w:color w:val="000000" w:themeColor="text1"/>
            </w:rPr>
          </w:pPr>
          <w:r w:rsidRPr="0095281B">
            <w:rPr>
              <w:rFonts w:ascii="Times New Roman" w:hAnsi="Times New Roman" w:cs="Times New Roman"/>
              <w:color w:val="000000" w:themeColor="text1"/>
              <w:sz w:val="28"/>
              <w:szCs w:val="28"/>
            </w:rPr>
            <w:t>ПРИЛОЖЕНИЕ Б</w:t>
          </w:r>
          <w:r w:rsidRPr="0095281B">
            <w:rPr>
              <w:rFonts w:ascii="Times New Roman" w:hAnsi="Times New Roman" w:cs="Times New Roman"/>
              <w:color w:val="000000" w:themeColor="text1"/>
              <w:sz w:val="28"/>
              <w:szCs w:val="28"/>
            </w:rPr>
            <w:ptab w:relativeTo="margin" w:alignment="right" w:leader="dot"/>
          </w:r>
          <w:r w:rsidRPr="0095281B">
            <w:rPr>
              <w:rFonts w:ascii="Times New Roman" w:hAnsi="Times New Roman" w:cs="Times New Roman"/>
              <w:b/>
              <w:color w:val="000000" w:themeColor="text1"/>
              <w:sz w:val="28"/>
              <w:szCs w:val="28"/>
            </w:rPr>
            <w:t>6</w:t>
          </w:r>
          <w:r w:rsidR="0000520A">
            <w:rPr>
              <w:rFonts w:ascii="Times New Roman" w:hAnsi="Times New Roman" w:cs="Times New Roman"/>
              <w:b/>
              <w:color w:val="000000" w:themeColor="text1"/>
              <w:sz w:val="28"/>
              <w:szCs w:val="28"/>
            </w:rPr>
            <w:t>8</w:t>
          </w:r>
        </w:p>
      </w:sdtContent>
    </w:sdt>
    <w:p w:rsidR="006E3461" w:rsidRPr="0095281B" w:rsidRDefault="006E3461" w:rsidP="006E3461">
      <w:pPr>
        <w:jc w:val="center"/>
        <w:rPr>
          <w:rFonts w:ascii="Times New Roman" w:hAnsi="Times New Roman" w:cs="Times New Roman"/>
          <w:b/>
          <w:color w:val="000000" w:themeColor="text1"/>
          <w:sz w:val="28"/>
          <w:szCs w:val="28"/>
        </w:rPr>
      </w:pPr>
    </w:p>
    <w:p w:rsidR="006E3461" w:rsidRPr="0095281B" w:rsidRDefault="006E3461" w:rsidP="006E3461">
      <w:pPr>
        <w:jc w:val="center"/>
        <w:rPr>
          <w:rFonts w:ascii="Times New Roman" w:hAnsi="Times New Roman" w:cs="Times New Roman"/>
          <w:b/>
          <w:color w:val="000000" w:themeColor="text1"/>
          <w:sz w:val="28"/>
          <w:szCs w:val="28"/>
        </w:rPr>
      </w:pPr>
    </w:p>
    <w:p w:rsidR="006E3461" w:rsidRPr="0095281B" w:rsidRDefault="006E3461" w:rsidP="006E3461">
      <w:pPr>
        <w:jc w:val="center"/>
        <w:rPr>
          <w:rFonts w:ascii="Times New Roman" w:hAnsi="Times New Roman" w:cs="Times New Roman"/>
          <w:b/>
          <w:color w:val="000000" w:themeColor="text1"/>
          <w:sz w:val="28"/>
          <w:szCs w:val="28"/>
        </w:rPr>
      </w:pPr>
    </w:p>
    <w:p w:rsidR="006E3461" w:rsidRPr="0095281B" w:rsidRDefault="006E3461" w:rsidP="006E3461">
      <w:pPr>
        <w:jc w:val="center"/>
        <w:rPr>
          <w:rFonts w:ascii="Times New Roman" w:hAnsi="Times New Roman" w:cs="Times New Roman"/>
          <w:b/>
          <w:color w:val="000000" w:themeColor="text1"/>
          <w:sz w:val="28"/>
          <w:szCs w:val="28"/>
        </w:rPr>
      </w:pPr>
    </w:p>
    <w:p w:rsidR="006E3461" w:rsidRPr="0095281B" w:rsidRDefault="006E3461" w:rsidP="00571A4B">
      <w:pPr>
        <w:rPr>
          <w:rFonts w:ascii="Times New Roman" w:hAnsi="Times New Roman" w:cs="Times New Roman"/>
          <w:b/>
          <w:color w:val="000000" w:themeColor="text1"/>
          <w:sz w:val="28"/>
          <w:szCs w:val="28"/>
        </w:rPr>
      </w:pPr>
    </w:p>
    <w:p w:rsidR="00571A4B" w:rsidRPr="0095281B" w:rsidRDefault="00571A4B" w:rsidP="00571A4B">
      <w:pPr>
        <w:rPr>
          <w:rFonts w:ascii="Times New Roman" w:hAnsi="Times New Roman" w:cs="Times New Roman"/>
          <w:b/>
          <w:color w:val="000000" w:themeColor="text1"/>
          <w:sz w:val="28"/>
          <w:szCs w:val="28"/>
        </w:rPr>
      </w:pPr>
    </w:p>
    <w:p w:rsidR="003A0FA9" w:rsidRPr="0095281B" w:rsidRDefault="003A0FA9" w:rsidP="00571A4B">
      <w:pPr>
        <w:rPr>
          <w:rFonts w:ascii="Times New Roman" w:hAnsi="Times New Roman" w:cs="Times New Roman"/>
          <w:b/>
          <w:color w:val="000000" w:themeColor="text1"/>
          <w:sz w:val="28"/>
          <w:szCs w:val="28"/>
        </w:rPr>
      </w:pPr>
    </w:p>
    <w:p w:rsidR="00272825" w:rsidRPr="0095281B" w:rsidRDefault="00272825" w:rsidP="00272825">
      <w:pPr>
        <w:spacing w:line="360" w:lineRule="auto"/>
        <w:jc w:val="center"/>
        <w:rPr>
          <w:rFonts w:ascii="Times New Roman" w:hAnsi="Times New Roman" w:cs="Times New Roman"/>
          <w:b/>
          <w:color w:val="000000" w:themeColor="text1"/>
          <w:sz w:val="28"/>
          <w:szCs w:val="28"/>
        </w:rPr>
      </w:pPr>
      <w:r w:rsidRPr="0095281B">
        <w:rPr>
          <w:rFonts w:ascii="Times New Roman" w:hAnsi="Times New Roman" w:cs="Times New Roman"/>
          <w:b/>
          <w:color w:val="000000" w:themeColor="text1"/>
          <w:sz w:val="28"/>
          <w:szCs w:val="28"/>
        </w:rPr>
        <w:t>ВВЕДЕНИЕ</w:t>
      </w:r>
    </w:p>
    <w:p w:rsidR="00F80010" w:rsidRPr="0095281B" w:rsidRDefault="008D2E00" w:rsidP="00272825">
      <w:pPr>
        <w:spacing w:line="360" w:lineRule="auto"/>
        <w:jc w:val="both"/>
        <w:rPr>
          <w:rFonts w:ascii="Times New Roman" w:hAnsi="Times New Roman" w:cs="Times New Roman"/>
          <w:b/>
          <w:color w:val="000000" w:themeColor="text1"/>
          <w:sz w:val="28"/>
          <w:szCs w:val="28"/>
        </w:rPr>
      </w:pPr>
      <w:r w:rsidRPr="0095281B">
        <w:rPr>
          <w:rFonts w:ascii="Times New Roman" w:hAnsi="Times New Roman" w:cs="Times New Roman"/>
          <w:color w:val="000000" w:themeColor="text1"/>
          <w:sz w:val="28"/>
          <w:szCs w:val="28"/>
        </w:rPr>
        <w:t xml:space="preserve">     Актуальность темы обусловлена тем, что</w:t>
      </w:r>
      <w:r w:rsidR="0007166F" w:rsidRPr="0095281B">
        <w:rPr>
          <w:rFonts w:ascii="Times New Roman" w:hAnsi="Times New Roman" w:cs="Times New Roman"/>
          <w:color w:val="000000" w:themeColor="text1"/>
          <w:sz w:val="28"/>
          <w:szCs w:val="28"/>
        </w:rPr>
        <w:t xml:space="preserve"> еще</w:t>
      </w:r>
      <w:r w:rsidRPr="0095281B">
        <w:rPr>
          <w:rFonts w:ascii="Times New Roman" w:hAnsi="Times New Roman" w:cs="Times New Roman"/>
          <w:color w:val="000000" w:themeColor="text1"/>
          <w:sz w:val="28"/>
          <w:szCs w:val="28"/>
        </w:rPr>
        <w:t xml:space="preserve"> в</w:t>
      </w:r>
      <w:r w:rsidR="00163897" w:rsidRPr="0095281B">
        <w:rPr>
          <w:rFonts w:ascii="Times New Roman" w:hAnsi="Times New Roman" w:cs="Times New Roman"/>
          <w:color w:val="000000" w:themeColor="text1"/>
          <w:sz w:val="28"/>
          <w:szCs w:val="28"/>
        </w:rPr>
        <w:t xml:space="preserve"> период распада Советского Союза </w:t>
      </w:r>
      <w:r w:rsidR="00E455B5" w:rsidRPr="0095281B">
        <w:rPr>
          <w:rFonts w:ascii="Times New Roman" w:hAnsi="Times New Roman" w:cs="Times New Roman"/>
          <w:color w:val="000000" w:themeColor="text1"/>
          <w:sz w:val="28"/>
          <w:szCs w:val="28"/>
        </w:rPr>
        <w:t xml:space="preserve">руководства прибалтийских </w:t>
      </w:r>
      <w:r w:rsidR="00D87418" w:rsidRPr="0095281B">
        <w:rPr>
          <w:rFonts w:ascii="Times New Roman" w:hAnsi="Times New Roman" w:cs="Times New Roman"/>
          <w:color w:val="000000" w:themeColor="text1"/>
          <w:sz w:val="28"/>
          <w:szCs w:val="28"/>
        </w:rPr>
        <w:t xml:space="preserve">советских </w:t>
      </w:r>
      <w:r w:rsidR="00E455B5" w:rsidRPr="0095281B">
        <w:rPr>
          <w:rFonts w:ascii="Times New Roman" w:hAnsi="Times New Roman" w:cs="Times New Roman"/>
          <w:color w:val="000000" w:themeColor="text1"/>
          <w:sz w:val="28"/>
          <w:szCs w:val="28"/>
        </w:rPr>
        <w:t>республик одними из первых взяли курс на создание независимых государств и выход из состава СССР. Уже в конце 1980-х</w:t>
      </w:r>
      <w:r w:rsidR="00163897" w:rsidRPr="0095281B">
        <w:rPr>
          <w:rFonts w:ascii="Times New Roman" w:hAnsi="Times New Roman" w:cs="Times New Roman"/>
          <w:color w:val="000000" w:themeColor="text1"/>
          <w:sz w:val="28"/>
          <w:szCs w:val="28"/>
        </w:rPr>
        <w:t xml:space="preserve"> годов в </w:t>
      </w:r>
      <w:r w:rsidR="00E455B5" w:rsidRPr="0095281B">
        <w:rPr>
          <w:rFonts w:ascii="Times New Roman" w:hAnsi="Times New Roman" w:cs="Times New Roman"/>
          <w:color w:val="000000" w:themeColor="text1"/>
          <w:sz w:val="28"/>
          <w:szCs w:val="28"/>
        </w:rPr>
        <w:t xml:space="preserve">Латвийской, Литовской и Эстонской </w:t>
      </w:r>
      <w:r w:rsidR="00D80973" w:rsidRPr="0095281B">
        <w:rPr>
          <w:rFonts w:ascii="Times New Roman" w:hAnsi="Times New Roman" w:cs="Times New Roman"/>
          <w:color w:val="000000" w:themeColor="text1"/>
          <w:sz w:val="28"/>
          <w:szCs w:val="28"/>
        </w:rPr>
        <w:t xml:space="preserve">советской </w:t>
      </w:r>
      <w:r w:rsidR="001161FD" w:rsidRPr="0095281B">
        <w:rPr>
          <w:rFonts w:ascii="Times New Roman" w:hAnsi="Times New Roman" w:cs="Times New Roman"/>
          <w:color w:val="000000" w:themeColor="text1"/>
          <w:sz w:val="28"/>
          <w:szCs w:val="28"/>
        </w:rPr>
        <w:t xml:space="preserve">социалистической </w:t>
      </w:r>
      <w:r w:rsidR="00E455B5" w:rsidRPr="0095281B">
        <w:rPr>
          <w:rFonts w:ascii="Times New Roman" w:hAnsi="Times New Roman" w:cs="Times New Roman"/>
          <w:color w:val="000000" w:themeColor="text1"/>
          <w:sz w:val="28"/>
          <w:szCs w:val="28"/>
        </w:rPr>
        <w:t>республик</w:t>
      </w:r>
      <w:r w:rsidR="00D80973" w:rsidRPr="0095281B">
        <w:rPr>
          <w:rFonts w:ascii="Times New Roman" w:hAnsi="Times New Roman" w:cs="Times New Roman"/>
          <w:color w:val="000000" w:themeColor="text1"/>
          <w:sz w:val="28"/>
          <w:szCs w:val="28"/>
        </w:rPr>
        <w:t>е</w:t>
      </w:r>
      <w:r w:rsidR="00E455B5" w:rsidRPr="0095281B">
        <w:rPr>
          <w:rFonts w:ascii="Times New Roman" w:hAnsi="Times New Roman" w:cs="Times New Roman"/>
          <w:color w:val="000000" w:themeColor="text1"/>
          <w:sz w:val="28"/>
          <w:szCs w:val="28"/>
        </w:rPr>
        <w:t xml:space="preserve"> формируется ряд общественно-политических движений, выступающих в поддержку перестройки и за независимость республик. После приобретения независимости в начале 1990-х годов внешнеполитический </w:t>
      </w:r>
      <w:r w:rsidR="00D80973" w:rsidRPr="0095281B">
        <w:rPr>
          <w:rFonts w:ascii="Times New Roman" w:hAnsi="Times New Roman" w:cs="Times New Roman"/>
          <w:color w:val="000000" w:themeColor="text1"/>
          <w:sz w:val="28"/>
          <w:szCs w:val="28"/>
        </w:rPr>
        <w:t>курс руководства</w:t>
      </w:r>
      <w:r w:rsidR="00E455B5" w:rsidRPr="0095281B">
        <w:rPr>
          <w:rFonts w:ascii="Times New Roman" w:hAnsi="Times New Roman" w:cs="Times New Roman"/>
          <w:color w:val="000000" w:themeColor="text1"/>
          <w:sz w:val="28"/>
          <w:szCs w:val="28"/>
        </w:rPr>
        <w:t xml:space="preserve"> стран </w:t>
      </w:r>
      <w:r w:rsidR="00EE6618" w:rsidRPr="0095281B">
        <w:rPr>
          <w:rFonts w:ascii="Times New Roman" w:hAnsi="Times New Roman" w:cs="Times New Roman"/>
          <w:color w:val="000000" w:themeColor="text1"/>
          <w:sz w:val="28"/>
          <w:szCs w:val="28"/>
        </w:rPr>
        <w:t>Балтии</w:t>
      </w:r>
      <w:r w:rsidR="00E455B5" w:rsidRPr="0095281B">
        <w:rPr>
          <w:rFonts w:ascii="Times New Roman" w:hAnsi="Times New Roman" w:cs="Times New Roman"/>
          <w:color w:val="000000" w:themeColor="text1"/>
          <w:sz w:val="28"/>
          <w:szCs w:val="28"/>
        </w:rPr>
        <w:t xml:space="preserve"> был направлен в сторону Западной Европы, осуществлялись мероприятия по становлению рыночной системы экономики</w:t>
      </w:r>
      <w:r w:rsidR="00D80973" w:rsidRPr="0095281B">
        <w:rPr>
          <w:rFonts w:ascii="Times New Roman" w:hAnsi="Times New Roman" w:cs="Times New Roman"/>
          <w:color w:val="000000" w:themeColor="text1"/>
          <w:sz w:val="28"/>
          <w:szCs w:val="28"/>
        </w:rPr>
        <w:t>. Правительства Латвии, Литвы и Эстонии проводили реформы, направленные на вступление в Европейский Союз и Североатлантический альянс</w:t>
      </w:r>
      <w:r w:rsidR="00FC534E" w:rsidRPr="0095281B">
        <w:rPr>
          <w:rFonts w:ascii="Times New Roman" w:hAnsi="Times New Roman" w:cs="Times New Roman"/>
          <w:color w:val="000000" w:themeColor="text1"/>
          <w:sz w:val="28"/>
          <w:szCs w:val="28"/>
        </w:rPr>
        <w:t>, а отношения с Российской Федерацией сводились к минимуму.</w:t>
      </w:r>
      <w:r w:rsidR="00D80973" w:rsidRPr="0095281B">
        <w:rPr>
          <w:rFonts w:ascii="Times New Roman" w:hAnsi="Times New Roman" w:cs="Times New Roman"/>
          <w:color w:val="000000" w:themeColor="text1"/>
          <w:sz w:val="28"/>
          <w:szCs w:val="28"/>
        </w:rPr>
        <w:t xml:space="preserve"> </w:t>
      </w:r>
      <w:r w:rsidR="00A55CB4" w:rsidRPr="0095281B">
        <w:rPr>
          <w:rFonts w:ascii="Times New Roman" w:hAnsi="Times New Roman" w:cs="Times New Roman"/>
          <w:color w:val="000000" w:themeColor="text1"/>
          <w:sz w:val="28"/>
          <w:szCs w:val="28"/>
        </w:rPr>
        <w:t>Несмотря на близкое соседство и достаточно богатое общее историческое прошлое, с</w:t>
      </w:r>
      <w:r w:rsidR="00D80973" w:rsidRPr="0095281B">
        <w:rPr>
          <w:rFonts w:ascii="Times New Roman" w:hAnsi="Times New Roman" w:cs="Times New Roman"/>
          <w:color w:val="000000" w:themeColor="text1"/>
          <w:sz w:val="28"/>
          <w:szCs w:val="28"/>
        </w:rPr>
        <w:t xml:space="preserve"> этого периода диалог между </w:t>
      </w:r>
      <w:r w:rsidR="00FC534E" w:rsidRPr="0095281B">
        <w:rPr>
          <w:rFonts w:ascii="Times New Roman" w:hAnsi="Times New Roman" w:cs="Times New Roman"/>
          <w:color w:val="000000" w:themeColor="text1"/>
          <w:sz w:val="28"/>
          <w:szCs w:val="28"/>
        </w:rPr>
        <w:t>Россией</w:t>
      </w:r>
      <w:r w:rsidR="00D80973" w:rsidRPr="0095281B">
        <w:rPr>
          <w:rFonts w:ascii="Times New Roman" w:hAnsi="Times New Roman" w:cs="Times New Roman"/>
          <w:color w:val="000000" w:themeColor="text1"/>
          <w:sz w:val="28"/>
          <w:szCs w:val="28"/>
        </w:rPr>
        <w:t xml:space="preserve"> и странами </w:t>
      </w:r>
      <w:r w:rsidR="00DC19AC" w:rsidRPr="0095281B">
        <w:rPr>
          <w:rFonts w:ascii="Times New Roman" w:hAnsi="Times New Roman" w:cs="Times New Roman"/>
          <w:color w:val="000000" w:themeColor="text1"/>
          <w:sz w:val="28"/>
          <w:szCs w:val="28"/>
        </w:rPr>
        <w:t>Балтии</w:t>
      </w:r>
      <w:r w:rsidR="00D80973" w:rsidRPr="0095281B">
        <w:rPr>
          <w:rFonts w:ascii="Times New Roman" w:hAnsi="Times New Roman" w:cs="Times New Roman"/>
          <w:color w:val="000000" w:themeColor="text1"/>
          <w:sz w:val="28"/>
          <w:szCs w:val="28"/>
        </w:rPr>
        <w:t xml:space="preserve"> на государственном уровне весьма ограничен и в настоящее время сводится лишь к формальным контактам. </w:t>
      </w:r>
      <w:r w:rsidR="00EB56C8" w:rsidRPr="0095281B">
        <w:rPr>
          <w:rFonts w:ascii="Times New Roman" w:hAnsi="Times New Roman" w:cs="Times New Roman"/>
          <w:color w:val="000000" w:themeColor="text1"/>
          <w:sz w:val="28"/>
          <w:szCs w:val="28"/>
        </w:rPr>
        <w:t xml:space="preserve">Кроме того, весьма часто представители высшего политического руководства </w:t>
      </w:r>
      <w:r w:rsidR="00FC534E" w:rsidRPr="0095281B">
        <w:rPr>
          <w:rFonts w:ascii="Times New Roman" w:hAnsi="Times New Roman" w:cs="Times New Roman"/>
          <w:color w:val="000000" w:themeColor="text1"/>
          <w:sz w:val="28"/>
          <w:szCs w:val="28"/>
        </w:rPr>
        <w:t xml:space="preserve">стран </w:t>
      </w:r>
      <w:r w:rsidR="00ED25D6" w:rsidRPr="0095281B">
        <w:rPr>
          <w:rFonts w:ascii="Times New Roman" w:hAnsi="Times New Roman" w:cs="Times New Roman"/>
          <w:color w:val="000000" w:themeColor="text1"/>
          <w:sz w:val="28"/>
          <w:szCs w:val="28"/>
        </w:rPr>
        <w:t xml:space="preserve">Балтии </w:t>
      </w:r>
      <w:r w:rsidR="00EB56C8" w:rsidRPr="0095281B">
        <w:rPr>
          <w:rFonts w:ascii="Times New Roman" w:hAnsi="Times New Roman" w:cs="Times New Roman"/>
          <w:color w:val="000000" w:themeColor="text1"/>
          <w:sz w:val="28"/>
          <w:szCs w:val="28"/>
        </w:rPr>
        <w:t>выступают</w:t>
      </w:r>
      <w:r w:rsidR="00FC534E" w:rsidRPr="0095281B">
        <w:rPr>
          <w:rFonts w:ascii="Times New Roman" w:hAnsi="Times New Roman" w:cs="Times New Roman"/>
          <w:color w:val="000000" w:themeColor="text1"/>
          <w:sz w:val="28"/>
          <w:szCs w:val="28"/>
        </w:rPr>
        <w:t xml:space="preserve"> с антироссийскими заявлениями, а в средствах массовой информации Латвии, Литвы и Эстонии в большинстве случаев высказывается </w:t>
      </w:r>
      <w:r w:rsidR="00ED25D6" w:rsidRPr="0095281B">
        <w:rPr>
          <w:rFonts w:ascii="Times New Roman" w:hAnsi="Times New Roman" w:cs="Times New Roman"/>
          <w:color w:val="000000" w:themeColor="text1"/>
          <w:sz w:val="28"/>
          <w:szCs w:val="28"/>
        </w:rPr>
        <w:t xml:space="preserve">лишь </w:t>
      </w:r>
      <w:r w:rsidR="00FC534E" w:rsidRPr="0095281B">
        <w:rPr>
          <w:rFonts w:ascii="Times New Roman" w:hAnsi="Times New Roman" w:cs="Times New Roman"/>
          <w:color w:val="000000" w:themeColor="text1"/>
          <w:sz w:val="28"/>
          <w:szCs w:val="28"/>
        </w:rPr>
        <w:t xml:space="preserve">критическая информация в отношении деятельности руководства Российской Федерации, а также ее внешнеполитического курса. </w:t>
      </w:r>
      <w:r w:rsidR="00C211FC" w:rsidRPr="0095281B">
        <w:rPr>
          <w:rFonts w:ascii="Times New Roman" w:hAnsi="Times New Roman" w:cs="Times New Roman"/>
          <w:color w:val="000000" w:themeColor="text1"/>
          <w:sz w:val="28"/>
          <w:szCs w:val="28"/>
        </w:rPr>
        <w:t xml:space="preserve">Особенно ситуация усугубилась в конце февраля 2022 года, когда президент России Владимир Путин принял решение о начале специальной войной операции на территории Украины. </w:t>
      </w:r>
      <w:r w:rsidR="00DC19AC" w:rsidRPr="0095281B">
        <w:rPr>
          <w:rFonts w:ascii="Times New Roman" w:hAnsi="Times New Roman" w:cs="Times New Roman"/>
          <w:color w:val="000000" w:themeColor="text1"/>
          <w:sz w:val="28"/>
          <w:szCs w:val="28"/>
        </w:rPr>
        <w:t>Руководства стран Балтии резко осудили деятельность правительства России, выразили приверженность территориальной целостности и суверенитету Украины, а также присоединились к антироссийским санкциям, которые были инициированы США и руководством Европейского союза.</w:t>
      </w:r>
      <w:r w:rsidR="00A55CB4" w:rsidRPr="0095281B">
        <w:rPr>
          <w:rFonts w:ascii="Times New Roman" w:hAnsi="Times New Roman" w:cs="Times New Roman"/>
          <w:b/>
          <w:color w:val="000000" w:themeColor="text1"/>
          <w:sz w:val="28"/>
          <w:szCs w:val="28"/>
        </w:rPr>
        <w:t xml:space="preserve"> </w:t>
      </w:r>
      <w:r w:rsidR="00E95DDA" w:rsidRPr="0095281B">
        <w:rPr>
          <w:rFonts w:ascii="Times New Roman" w:hAnsi="Times New Roman" w:cs="Times New Roman"/>
          <w:color w:val="000000" w:themeColor="text1"/>
          <w:sz w:val="28"/>
          <w:szCs w:val="28"/>
        </w:rPr>
        <w:t xml:space="preserve">В подобных </w:t>
      </w:r>
      <w:r w:rsidR="00E95DDA" w:rsidRPr="0095281B">
        <w:rPr>
          <w:rFonts w:ascii="Times New Roman" w:hAnsi="Times New Roman" w:cs="Times New Roman"/>
          <w:color w:val="000000" w:themeColor="text1"/>
          <w:sz w:val="28"/>
          <w:szCs w:val="28"/>
        </w:rPr>
        <w:lastRenderedPageBreak/>
        <w:t xml:space="preserve">условиях поддерживать связь между государствами </w:t>
      </w:r>
      <w:r w:rsidR="00273D1E" w:rsidRPr="0095281B">
        <w:rPr>
          <w:rFonts w:ascii="Times New Roman" w:hAnsi="Times New Roman" w:cs="Times New Roman"/>
          <w:color w:val="000000" w:themeColor="text1"/>
          <w:sz w:val="28"/>
          <w:szCs w:val="28"/>
        </w:rPr>
        <w:t>помогает</w:t>
      </w:r>
      <w:r w:rsidR="00E95DDA" w:rsidRPr="0095281B">
        <w:rPr>
          <w:rFonts w:ascii="Times New Roman" w:hAnsi="Times New Roman" w:cs="Times New Roman"/>
          <w:color w:val="000000" w:themeColor="text1"/>
          <w:sz w:val="28"/>
          <w:szCs w:val="28"/>
        </w:rPr>
        <w:t xml:space="preserve"> информационная и культурно-гуманитарная сфера. Ресурсы данных сфер преимущественно связаны с так называемой «мягкой силой».</w:t>
      </w:r>
    </w:p>
    <w:p w:rsidR="00DF0A4F" w:rsidRPr="0095281B" w:rsidRDefault="00DF0A4F" w:rsidP="00272825">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Кроме того, реализация «мягкой силы» по отношению к странам Балтии со стороны Российской Федерации </w:t>
      </w:r>
      <w:r w:rsidR="00EE6618" w:rsidRPr="0095281B">
        <w:rPr>
          <w:rFonts w:ascii="Times New Roman" w:hAnsi="Times New Roman" w:cs="Times New Roman"/>
          <w:color w:val="000000" w:themeColor="text1"/>
          <w:sz w:val="28"/>
          <w:szCs w:val="28"/>
        </w:rPr>
        <w:t>необходима,</w:t>
      </w:r>
      <w:r w:rsidRPr="0095281B">
        <w:rPr>
          <w:rFonts w:ascii="Times New Roman" w:hAnsi="Times New Roman" w:cs="Times New Roman"/>
          <w:color w:val="000000" w:themeColor="text1"/>
          <w:sz w:val="28"/>
          <w:szCs w:val="28"/>
        </w:rPr>
        <w:t xml:space="preserve"> </w:t>
      </w:r>
      <w:r w:rsidR="00962F06" w:rsidRPr="0095281B">
        <w:rPr>
          <w:rFonts w:ascii="Times New Roman" w:hAnsi="Times New Roman" w:cs="Times New Roman"/>
          <w:color w:val="000000" w:themeColor="text1"/>
          <w:sz w:val="28"/>
          <w:szCs w:val="28"/>
        </w:rPr>
        <w:t xml:space="preserve">так как </w:t>
      </w:r>
      <w:r w:rsidRPr="0095281B">
        <w:rPr>
          <w:rFonts w:ascii="Times New Roman" w:hAnsi="Times New Roman" w:cs="Times New Roman"/>
          <w:color w:val="000000" w:themeColor="text1"/>
          <w:sz w:val="28"/>
          <w:szCs w:val="28"/>
        </w:rPr>
        <w:t xml:space="preserve">на территории Латвии, Литвы и Эстонии проживает множество русскоязычных людей, и работа с данной группой лиц является весьма </w:t>
      </w:r>
      <w:r w:rsidR="00ED25D6" w:rsidRPr="0095281B">
        <w:rPr>
          <w:rFonts w:ascii="Times New Roman" w:hAnsi="Times New Roman" w:cs="Times New Roman"/>
          <w:color w:val="000000" w:themeColor="text1"/>
          <w:sz w:val="28"/>
          <w:szCs w:val="28"/>
        </w:rPr>
        <w:t>значимым</w:t>
      </w:r>
      <w:r w:rsidRPr="0095281B">
        <w:rPr>
          <w:rFonts w:ascii="Times New Roman" w:hAnsi="Times New Roman" w:cs="Times New Roman"/>
          <w:color w:val="000000" w:themeColor="text1"/>
          <w:sz w:val="28"/>
          <w:szCs w:val="28"/>
        </w:rPr>
        <w:t xml:space="preserve"> </w:t>
      </w:r>
      <w:r w:rsidR="00962F06" w:rsidRPr="0095281B">
        <w:rPr>
          <w:rFonts w:ascii="Times New Roman" w:hAnsi="Times New Roman" w:cs="Times New Roman"/>
          <w:color w:val="000000" w:themeColor="text1"/>
          <w:sz w:val="28"/>
          <w:szCs w:val="28"/>
        </w:rPr>
        <w:t>направлением</w:t>
      </w:r>
      <w:r w:rsidRPr="0095281B">
        <w:rPr>
          <w:rFonts w:ascii="Times New Roman" w:hAnsi="Times New Roman" w:cs="Times New Roman"/>
          <w:color w:val="000000" w:themeColor="text1"/>
          <w:sz w:val="28"/>
          <w:szCs w:val="28"/>
        </w:rPr>
        <w:t xml:space="preserve"> </w:t>
      </w:r>
      <w:r w:rsidR="00723438" w:rsidRPr="0095281B">
        <w:rPr>
          <w:rFonts w:ascii="Times New Roman" w:hAnsi="Times New Roman" w:cs="Times New Roman"/>
          <w:color w:val="000000" w:themeColor="text1"/>
          <w:sz w:val="28"/>
          <w:szCs w:val="28"/>
        </w:rPr>
        <w:t xml:space="preserve">для нашего </w:t>
      </w:r>
      <w:r w:rsidRPr="0095281B">
        <w:rPr>
          <w:rFonts w:ascii="Times New Roman" w:hAnsi="Times New Roman" w:cs="Times New Roman"/>
          <w:color w:val="000000" w:themeColor="text1"/>
          <w:sz w:val="28"/>
          <w:szCs w:val="28"/>
        </w:rPr>
        <w:t xml:space="preserve">государства. </w:t>
      </w:r>
      <w:r w:rsidR="00962F06" w:rsidRPr="0095281B">
        <w:rPr>
          <w:rFonts w:ascii="Times New Roman" w:hAnsi="Times New Roman" w:cs="Times New Roman"/>
          <w:color w:val="000000" w:themeColor="text1"/>
          <w:sz w:val="28"/>
          <w:szCs w:val="28"/>
        </w:rPr>
        <w:t xml:space="preserve">Особенно </w:t>
      </w:r>
      <w:r w:rsidR="00ED25D6" w:rsidRPr="0095281B">
        <w:rPr>
          <w:rFonts w:ascii="Times New Roman" w:hAnsi="Times New Roman" w:cs="Times New Roman"/>
          <w:color w:val="000000" w:themeColor="text1"/>
          <w:sz w:val="28"/>
          <w:szCs w:val="28"/>
        </w:rPr>
        <w:t xml:space="preserve">это важно </w:t>
      </w:r>
      <w:r w:rsidR="00962F06" w:rsidRPr="0095281B">
        <w:rPr>
          <w:rFonts w:ascii="Times New Roman" w:hAnsi="Times New Roman" w:cs="Times New Roman"/>
          <w:color w:val="000000" w:themeColor="text1"/>
          <w:sz w:val="28"/>
          <w:szCs w:val="28"/>
        </w:rPr>
        <w:t xml:space="preserve">в связи с тем, что на территории </w:t>
      </w:r>
      <w:r w:rsidR="00EE6618" w:rsidRPr="0095281B">
        <w:rPr>
          <w:rFonts w:ascii="Times New Roman" w:hAnsi="Times New Roman" w:cs="Times New Roman"/>
          <w:color w:val="000000" w:themeColor="text1"/>
          <w:sz w:val="28"/>
          <w:szCs w:val="28"/>
        </w:rPr>
        <w:t>указанных стран</w:t>
      </w:r>
      <w:r w:rsidR="00962F06" w:rsidRPr="0095281B">
        <w:rPr>
          <w:rFonts w:ascii="Times New Roman" w:hAnsi="Times New Roman" w:cs="Times New Roman"/>
          <w:color w:val="000000" w:themeColor="text1"/>
          <w:sz w:val="28"/>
          <w:szCs w:val="28"/>
        </w:rPr>
        <w:t xml:space="preserve"> представители </w:t>
      </w:r>
      <w:proofErr w:type="spellStart"/>
      <w:r w:rsidR="00962F06" w:rsidRPr="0095281B">
        <w:rPr>
          <w:rFonts w:ascii="Times New Roman" w:hAnsi="Times New Roman" w:cs="Times New Roman"/>
          <w:color w:val="000000" w:themeColor="text1"/>
          <w:sz w:val="28"/>
          <w:szCs w:val="28"/>
        </w:rPr>
        <w:t>нетитульной</w:t>
      </w:r>
      <w:proofErr w:type="spellEnd"/>
      <w:r w:rsidR="00962F06" w:rsidRPr="0095281B">
        <w:rPr>
          <w:rFonts w:ascii="Times New Roman" w:hAnsi="Times New Roman" w:cs="Times New Roman"/>
          <w:color w:val="000000" w:themeColor="text1"/>
          <w:sz w:val="28"/>
          <w:szCs w:val="28"/>
        </w:rPr>
        <w:t xml:space="preserve"> нации зачастую сталкиваются с дискриминацией в культурной, политической и социальной сфер</w:t>
      </w:r>
      <w:r w:rsidR="00375AC2" w:rsidRPr="0095281B">
        <w:rPr>
          <w:rFonts w:ascii="Times New Roman" w:hAnsi="Times New Roman" w:cs="Times New Roman"/>
          <w:color w:val="000000" w:themeColor="text1"/>
          <w:sz w:val="28"/>
          <w:szCs w:val="28"/>
        </w:rPr>
        <w:t>ах</w:t>
      </w:r>
      <w:r w:rsidR="00962F06" w:rsidRPr="0095281B">
        <w:rPr>
          <w:rFonts w:ascii="Times New Roman" w:hAnsi="Times New Roman" w:cs="Times New Roman"/>
          <w:color w:val="000000" w:themeColor="text1"/>
          <w:sz w:val="28"/>
          <w:szCs w:val="28"/>
        </w:rPr>
        <w:t xml:space="preserve">. </w:t>
      </w:r>
    </w:p>
    <w:p w:rsidR="009C65E3" w:rsidRPr="0095281B" w:rsidRDefault="00A4377A" w:rsidP="00272825">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Pr="0095281B">
        <w:rPr>
          <w:rFonts w:ascii="Times New Roman" w:hAnsi="Times New Roman" w:cs="Times New Roman"/>
          <w:b/>
          <w:color w:val="000000" w:themeColor="text1"/>
          <w:sz w:val="28"/>
          <w:szCs w:val="28"/>
        </w:rPr>
        <w:t>Степень разработанности</w:t>
      </w:r>
      <w:r w:rsidRPr="0095281B">
        <w:rPr>
          <w:rFonts w:ascii="Times New Roman" w:hAnsi="Times New Roman" w:cs="Times New Roman"/>
          <w:color w:val="000000" w:themeColor="text1"/>
          <w:sz w:val="28"/>
          <w:szCs w:val="28"/>
        </w:rPr>
        <w:t xml:space="preserve"> темы достаточно высока. Среди зарубежных авторов, изучающих «мягкую силу»</w:t>
      </w:r>
      <w:r w:rsidR="00855F57" w:rsidRPr="0095281B">
        <w:rPr>
          <w:rFonts w:ascii="Times New Roman" w:hAnsi="Times New Roman" w:cs="Times New Roman"/>
          <w:color w:val="000000" w:themeColor="text1"/>
          <w:sz w:val="28"/>
          <w:szCs w:val="28"/>
        </w:rPr>
        <w:t>,</w:t>
      </w:r>
      <w:r w:rsidRPr="0095281B">
        <w:rPr>
          <w:rFonts w:ascii="Times New Roman" w:hAnsi="Times New Roman" w:cs="Times New Roman"/>
          <w:color w:val="000000" w:themeColor="text1"/>
          <w:sz w:val="28"/>
          <w:szCs w:val="28"/>
        </w:rPr>
        <w:t xml:space="preserve"> наибольшее значение имеют труды </w:t>
      </w:r>
      <w:r w:rsidR="00387879" w:rsidRPr="0095281B">
        <w:rPr>
          <w:rFonts w:ascii="Times New Roman" w:hAnsi="Times New Roman" w:cs="Times New Roman"/>
          <w:color w:val="000000" w:themeColor="text1"/>
          <w:sz w:val="28"/>
          <w:szCs w:val="28"/>
        </w:rPr>
        <w:t xml:space="preserve">основоположника данной концепции </w:t>
      </w:r>
      <w:r w:rsidRPr="0095281B">
        <w:rPr>
          <w:rFonts w:ascii="Times New Roman" w:hAnsi="Times New Roman" w:cs="Times New Roman"/>
          <w:color w:val="000000" w:themeColor="text1"/>
          <w:sz w:val="28"/>
          <w:szCs w:val="28"/>
        </w:rPr>
        <w:t xml:space="preserve">Джозефа </w:t>
      </w:r>
      <w:proofErr w:type="spellStart"/>
      <w:r w:rsidRPr="0095281B">
        <w:rPr>
          <w:rFonts w:ascii="Times New Roman" w:hAnsi="Times New Roman" w:cs="Times New Roman"/>
          <w:color w:val="000000" w:themeColor="text1"/>
          <w:sz w:val="28"/>
          <w:szCs w:val="28"/>
        </w:rPr>
        <w:t>Ная</w:t>
      </w:r>
      <w:proofErr w:type="spellEnd"/>
      <w:r w:rsidR="00035AD3" w:rsidRPr="0095281B">
        <w:rPr>
          <w:rStyle w:val="a9"/>
          <w:rFonts w:ascii="Times New Roman" w:hAnsi="Times New Roman" w:cs="Times New Roman"/>
          <w:color w:val="000000" w:themeColor="text1"/>
          <w:sz w:val="28"/>
          <w:szCs w:val="28"/>
        </w:rPr>
        <w:footnoteReference w:id="1"/>
      </w:r>
      <w:r w:rsidRPr="0095281B">
        <w:rPr>
          <w:rFonts w:ascii="Times New Roman" w:hAnsi="Times New Roman" w:cs="Times New Roman"/>
          <w:color w:val="000000" w:themeColor="text1"/>
          <w:sz w:val="28"/>
          <w:szCs w:val="28"/>
        </w:rPr>
        <w:t>.</w:t>
      </w:r>
      <w:r w:rsidR="00035AD3" w:rsidRPr="0095281B">
        <w:rPr>
          <w:rFonts w:ascii="Times New Roman" w:hAnsi="Times New Roman" w:cs="Times New Roman"/>
          <w:color w:val="000000" w:themeColor="text1"/>
          <w:sz w:val="28"/>
          <w:szCs w:val="28"/>
        </w:rPr>
        <w:t xml:space="preserve"> Также для более детального изучения понятия «мягкой силы» были рассмотрены работы следующих западных авторов:</w:t>
      </w:r>
      <w:r w:rsidR="00035AD3" w:rsidRPr="0095281B">
        <w:rPr>
          <w:color w:val="000000" w:themeColor="text1"/>
        </w:rPr>
        <w:t xml:space="preserve"> </w:t>
      </w:r>
      <w:r w:rsidR="009F6F81" w:rsidRPr="0095281B">
        <w:rPr>
          <w:rFonts w:ascii="Times New Roman" w:hAnsi="Times New Roman" w:cs="Times New Roman"/>
          <w:color w:val="000000" w:themeColor="text1"/>
          <w:sz w:val="28"/>
          <w:szCs w:val="28"/>
        </w:rPr>
        <w:t>А</w:t>
      </w:r>
      <w:r w:rsidR="009C65E3" w:rsidRPr="0095281B">
        <w:rPr>
          <w:rFonts w:ascii="Times New Roman" w:hAnsi="Times New Roman" w:cs="Times New Roman"/>
          <w:color w:val="000000" w:themeColor="text1"/>
          <w:sz w:val="28"/>
          <w:szCs w:val="28"/>
        </w:rPr>
        <w:t xml:space="preserve">. </w:t>
      </w:r>
      <w:proofErr w:type="spellStart"/>
      <w:r w:rsidR="009F6F81" w:rsidRPr="0095281B">
        <w:rPr>
          <w:rFonts w:ascii="Times New Roman" w:hAnsi="Times New Roman" w:cs="Times New Roman"/>
          <w:color w:val="000000" w:themeColor="text1"/>
          <w:sz w:val="28"/>
          <w:szCs w:val="28"/>
        </w:rPr>
        <w:t>Вьювинга</w:t>
      </w:r>
      <w:proofErr w:type="spellEnd"/>
      <w:r w:rsidR="00035AD3" w:rsidRPr="0095281B">
        <w:rPr>
          <w:rFonts w:ascii="Times New Roman" w:hAnsi="Times New Roman" w:cs="Times New Roman"/>
          <w:color w:val="000000" w:themeColor="text1"/>
          <w:sz w:val="28"/>
          <w:szCs w:val="28"/>
        </w:rPr>
        <w:t>,</w:t>
      </w:r>
      <w:r w:rsidR="00035AD3" w:rsidRPr="0095281B">
        <w:rPr>
          <w:color w:val="000000" w:themeColor="text1"/>
        </w:rPr>
        <w:t xml:space="preserve"> </w:t>
      </w:r>
      <w:r w:rsidR="00035AD3" w:rsidRPr="0095281B">
        <w:rPr>
          <w:rFonts w:ascii="Times New Roman" w:hAnsi="Times New Roman" w:cs="Times New Roman"/>
          <w:color w:val="000000" w:themeColor="text1"/>
          <w:sz w:val="28"/>
          <w:szCs w:val="28"/>
        </w:rPr>
        <w:t xml:space="preserve">Дж. </w:t>
      </w:r>
      <w:proofErr w:type="spellStart"/>
      <w:r w:rsidR="00035AD3" w:rsidRPr="0095281B">
        <w:rPr>
          <w:rFonts w:ascii="Times New Roman" w:hAnsi="Times New Roman" w:cs="Times New Roman"/>
          <w:color w:val="000000" w:themeColor="text1"/>
          <w:sz w:val="28"/>
          <w:szCs w:val="28"/>
        </w:rPr>
        <w:t>Батлер</w:t>
      </w:r>
      <w:proofErr w:type="spellEnd"/>
      <w:r w:rsidR="00035AD3" w:rsidRPr="0095281B">
        <w:rPr>
          <w:rFonts w:ascii="Times New Roman" w:hAnsi="Times New Roman" w:cs="Times New Roman"/>
          <w:color w:val="000000" w:themeColor="text1"/>
          <w:sz w:val="28"/>
          <w:szCs w:val="28"/>
        </w:rPr>
        <w:t xml:space="preserve"> и </w:t>
      </w:r>
      <w:proofErr w:type="spellStart"/>
      <w:r w:rsidR="009F6F81" w:rsidRPr="0095281B">
        <w:rPr>
          <w:rFonts w:ascii="Times New Roman" w:hAnsi="Times New Roman" w:cs="Times New Roman"/>
          <w:color w:val="000000" w:themeColor="text1"/>
          <w:sz w:val="28"/>
          <w:szCs w:val="28"/>
        </w:rPr>
        <w:t>Н.Фергюссона</w:t>
      </w:r>
      <w:proofErr w:type="spellEnd"/>
      <w:r w:rsidR="009F6F81" w:rsidRPr="0095281B">
        <w:rPr>
          <w:rStyle w:val="a9"/>
          <w:rFonts w:ascii="Times New Roman" w:hAnsi="Times New Roman" w:cs="Times New Roman"/>
          <w:color w:val="000000" w:themeColor="text1"/>
          <w:sz w:val="28"/>
          <w:szCs w:val="28"/>
        </w:rPr>
        <w:t xml:space="preserve"> </w:t>
      </w:r>
      <w:r w:rsidR="00035AD3" w:rsidRPr="0095281B">
        <w:rPr>
          <w:rStyle w:val="a9"/>
          <w:rFonts w:ascii="Times New Roman" w:hAnsi="Times New Roman" w:cs="Times New Roman"/>
          <w:color w:val="000000" w:themeColor="text1"/>
          <w:sz w:val="28"/>
          <w:szCs w:val="28"/>
        </w:rPr>
        <w:footnoteReference w:id="2"/>
      </w:r>
      <w:r w:rsidR="00035AD3" w:rsidRPr="0095281B">
        <w:rPr>
          <w:rFonts w:ascii="Times New Roman" w:hAnsi="Times New Roman" w:cs="Times New Roman"/>
          <w:color w:val="000000" w:themeColor="text1"/>
          <w:sz w:val="28"/>
          <w:szCs w:val="28"/>
        </w:rPr>
        <w:t>.</w:t>
      </w:r>
      <w:r w:rsidR="009C65E3" w:rsidRPr="0095281B">
        <w:rPr>
          <w:rFonts w:ascii="Times New Roman" w:hAnsi="Times New Roman" w:cs="Times New Roman"/>
          <w:color w:val="000000" w:themeColor="text1"/>
          <w:sz w:val="28"/>
          <w:szCs w:val="28"/>
        </w:rPr>
        <w:t xml:space="preserve"> Среди российских исследователей также можно отметить ряд авторов: </w:t>
      </w:r>
      <w:r w:rsidR="00FD38E6" w:rsidRPr="0095281B">
        <w:rPr>
          <w:rFonts w:ascii="Times New Roman" w:hAnsi="Times New Roman" w:cs="Times New Roman"/>
          <w:color w:val="000000" w:themeColor="text1"/>
          <w:sz w:val="28"/>
          <w:szCs w:val="28"/>
        </w:rPr>
        <w:t xml:space="preserve">Дмитриева Т., </w:t>
      </w:r>
      <w:r w:rsidR="009C65E3" w:rsidRPr="0095281B">
        <w:rPr>
          <w:rFonts w:ascii="Times New Roman" w:hAnsi="Times New Roman" w:cs="Times New Roman"/>
          <w:color w:val="000000" w:themeColor="text1"/>
          <w:sz w:val="28"/>
          <w:szCs w:val="28"/>
        </w:rPr>
        <w:t xml:space="preserve">Лебедеву М., </w:t>
      </w:r>
      <w:proofErr w:type="spellStart"/>
      <w:r w:rsidR="009C65E3" w:rsidRPr="0095281B">
        <w:rPr>
          <w:rFonts w:ascii="Times New Roman" w:hAnsi="Times New Roman" w:cs="Times New Roman"/>
          <w:color w:val="000000" w:themeColor="text1"/>
          <w:sz w:val="28"/>
          <w:szCs w:val="28"/>
        </w:rPr>
        <w:t>Русакову</w:t>
      </w:r>
      <w:proofErr w:type="spellEnd"/>
      <w:r w:rsidR="009C65E3" w:rsidRPr="0095281B">
        <w:rPr>
          <w:rFonts w:ascii="Times New Roman" w:hAnsi="Times New Roman" w:cs="Times New Roman"/>
          <w:color w:val="000000" w:themeColor="text1"/>
          <w:sz w:val="28"/>
          <w:szCs w:val="28"/>
        </w:rPr>
        <w:t xml:space="preserve"> О. и </w:t>
      </w:r>
      <w:proofErr w:type="spellStart"/>
      <w:r w:rsidR="009C65E3" w:rsidRPr="0095281B">
        <w:rPr>
          <w:rFonts w:ascii="Times New Roman" w:hAnsi="Times New Roman" w:cs="Times New Roman"/>
          <w:color w:val="000000" w:themeColor="text1"/>
          <w:sz w:val="28"/>
          <w:szCs w:val="28"/>
        </w:rPr>
        <w:t>Харкевича</w:t>
      </w:r>
      <w:proofErr w:type="spellEnd"/>
      <w:r w:rsidR="009C65E3" w:rsidRPr="0095281B">
        <w:rPr>
          <w:rFonts w:ascii="Times New Roman" w:hAnsi="Times New Roman" w:cs="Times New Roman"/>
          <w:color w:val="000000" w:themeColor="text1"/>
          <w:sz w:val="28"/>
          <w:szCs w:val="28"/>
        </w:rPr>
        <w:t xml:space="preserve"> М.</w:t>
      </w:r>
      <w:r w:rsidR="009C65E3" w:rsidRPr="0095281B">
        <w:rPr>
          <w:rStyle w:val="a9"/>
          <w:rFonts w:ascii="Times New Roman" w:hAnsi="Times New Roman" w:cs="Times New Roman"/>
          <w:color w:val="000000" w:themeColor="text1"/>
          <w:sz w:val="28"/>
          <w:szCs w:val="28"/>
        </w:rPr>
        <w:footnoteReference w:id="3"/>
      </w:r>
    </w:p>
    <w:p w:rsidR="009C65E3" w:rsidRPr="0095281B" w:rsidRDefault="009C65E3" w:rsidP="00272825">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FD38E6" w:rsidRPr="0095281B">
        <w:rPr>
          <w:rFonts w:ascii="Times New Roman" w:hAnsi="Times New Roman" w:cs="Times New Roman"/>
          <w:color w:val="000000" w:themeColor="text1"/>
          <w:sz w:val="28"/>
          <w:szCs w:val="28"/>
        </w:rPr>
        <w:t xml:space="preserve">Кроме того, были изучены работы отечественных авторов, занимающихся изучением влияния «мягкой силы» России на страны Балтии. Это В. Смирнов и Л. </w:t>
      </w:r>
      <w:proofErr w:type="spellStart"/>
      <w:r w:rsidR="00FD38E6" w:rsidRPr="0095281B">
        <w:rPr>
          <w:rFonts w:ascii="Times New Roman" w:hAnsi="Times New Roman" w:cs="Times New Roman"/>
          <w:color w:val="000000" w:themeColor="text1"/>
          <w:sz w:val="28"/>
          <w:szCs w:val="28"/>
        </w:rPr>
        <w:t>Шишелина</w:t>
      </w:r>
      <w:proofErr w:type="spellEnd"/>
      <w:r w:rsidR="00FD38E6" w:rsidRPr="0095281B">
        <w:rPr>
          <w:rFonts w:ascii="Times New Roman" w:hAnsi="Times New Roman" w:cs="Times New Roman"/>
          <w:color w:val="000000" w:themeColor="text1"/>
          <w:sz w:val="28"/>
          <w:szCs w:val="28"/>
        </w:rPr>
        <w:t xml:space="preserve"> </w:t>
      </w:r>
      <w:r w:rsidR="00FD38E6" w:rsidRPr="0095281B">
        <w:rPr>
          <w:rStyle w:val="a9"/>
          <w:rFonts w:ascii="Times New Roman" w:hAnsi="Times New Roman" w:cs="Times New Roman"/>
          <w:color w:val="000000" w:themeColor="text1"/>
          <w:sz w:val="28"/>
          <w:szCs w:val="28"/>
        </w:rPr>
        <w:footnoteReference w:id="4"/>
      </w:r>
      <w:r w:rsidR="00FD38E6" w:rsidRPr="0095281B">
        <w:rPr>
          <w:rFonts w:ascii="Times New Roman" w:hAnsi="Times New Roman" w:cs="Times New Roman"/>
          <w:color w:val="000000" w:themeColor="text1"/>
          <w:sz w:val="28"/>
          <w:szCs w:val="28"/>
        </w:rPr>
        <w:t>.</w:t>
      </w:r>
    </w:p>
    <w:p w:rsidR="00DD3FF2" w:rsidRPr="0095281B" w:rsidRDefault="00DD3FF2" w:rsidP="00272825">
      <w:pPr>
        <w:spacing w:line="360" w:lineRule="auto"/>
        <w:jc w:val="both"/>
        <w:rPr>
          <w:rFonts w:ascii="Times New Roman" w:eastAsia="Times-Roman" w:hAnsi="Times New Roman" w:cs="Times New Roman"/>
          <w:color w:val="000000" w:themeColor="text1"/>
          <w:sz w:val="28"/>
          <w:szCs w:val="28"/>
        </w:rPr>
      </w:pPr>
      <w:r w:rsidRPr="0095281B">
        <w:rPr>
          <w:rFonts w:ascii="Times New Roman" w:hAnsi="Times New Roman" w:cs="Times New Roman"/>
          <w:color w:val="000000" w:themeColor="text1"/>
          <w:sz w:val="28"/>
          <w:szCs w:val="28"/>
        </w:rPr>
        <w:lastRenderedPageBreak/>
        <w:t xml:space="preserve">     В работе затрагивалось положение русскоязычного населения стран Балтии. </w:t>
      </w:r>
      <w:r w:rsidRPr="0095281B">
        <w:rPr>
          <w:rFonts w:ascii="Times New Roman" w:eastAsia="Times-Roman" w:hAnsi="Times New Roman" w:cs="Times New Roman"/>
          <w:color w:val="000000" w:themeColor="text1"/>
          <w:sz w:val="28"/>
          <w:szCs w:val="28"/>
        </w:rPr>
        <w:t xml:space="preserve">Надо отметить, что весьма широко распространено направление исследований, посвященных правовому положению представителей не титульных наций в странах Балтии в постсоветский период. Наиболее подробно данные вопросы освещены в сборнике работ «Современная европейская </w:t>
      </w:r>
      <w:proofErr w:type="spellStart"/>
      <w:r w:rsidRPr="0095281B">
        <w:rPr>
          <w:rFonts w:ascii="Times New Roman" w:eastAsia="Times-Roman" w:hAnsi="Times New Roman" w:cs="Times New Roman"/>
          <w:color w:val="000000" w:themeColor="text1"/>
          <w:sz w:val="28"/>
          <w:szCs w:val="28"/>
        </w:rPr>
        <w:t>этнократия</w:t>
      </w:r>
      <w:proofErr w:type="spellEnd"/>
      <w:r w:rsidRPr="0095281B">
        <w:rPr>
          <w:rFonts w:ascii="Times New Roman" w:eastAsia="Times-Roman" w:hAnsi="Times New Roman" w:cs="Times New Roman"/>
          <w:color w:val="000000" w:themeColor="text1"/>
          <w:sz w:val="28"/>
          <w:szCs w:val="28"/>
        </w:rPr>
        <w:t>: Нарушение прав национальных меньшинств в Эстонии и Латвии»</w:t>
      </w:r>
      <w:r w:rsidR="0051751C" w:rsidRPr="0095281B">
        <w:rPr>
          <w:rStyle w:val="a9"/>
          <w:rFonts w:ascii="Times New Roman" w:eastAsia="Times-Roman" w:hAnsi="Times New Roman" w:cs="Times New Roman"/>
          <w:color w:val="000000" w:themeColor="text1"/>
          <w:sz w:val="28"/>
          <w:szCs w:val="28"/>
        </w:rPr>
        <w:footnoteReference w:id="5"/>
      </w:r>
      <w:r w:rsidRPr="0095281B">
        <w:rPr>
          <w:rFonts w:ascii="Times New Roman" w:eastAsia="Times-Roman" w:hAnsi="Times New Roman" w:cs="Times New Roman"/>
          <w:color w:val="000000" w:themeColor="text1"/>
          <w:sz w:val="28"/>
          <w:szCs w:val="28"/>
        </w:rPr>
        <w:t xml:space="preserve">. </w:t>
      </w:r>
    </w:p>
    <w:p w:rsidR="0051751C" w:rsidRPr="0095281B" w:rsidRDefault="0051751C" w:rsidP="00D01AD0">
      <w:pPr>
        <w:autoSpaceDE w:val="0"/>
        <w:autoSpaceDN w:val="0"/>
        <w:adjustRightInd w:val="0"/>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При написании работы было использовано множество источников.</w:t>
      </w:r>
      <w:r w:rsidRPr="0095281B">
        <w:rPr>
          <w:rFonts w:ascii="Times New Roman" w:eastAsia="Times-Roman" w:hAnsi="Times New Roman" w:cs="Times New Roman"/>
          <w:b/>
          <w:color w:val="000000" w:themeColor="text1"/>
          <w:sz w:val="28"/>
          <w:szCs w:val="28"/>
        </w:rPr>
        <w:t xml:space="preserve"> </w:t>
      </w:r>
      <w:r w:rsidRPr="0095281B">
        <w:rPr>
          <w:rFonts w:ascii="Times New Roman" w:eastAsia="Times-Roman" w:hAnsi="Times New Roman" w:cs="Times New Roman"/>
          <w:color w:val="000000" w:themeColor="text1"/>
          <w:sz w:val="28"/>
          <w:szCs w:val="28"/>
        </w:rPr>
        <w:t xml:space="preserve">Значительную часть источников составили отечественные и зарубежные средства массовой информации, а также электронные ресурсы. Также были затронуты официальные документы России, Латвии, Литвы и Эстонии. К ним относятся различные законопроекты и государственные программы. Кроме того, при написании работы были взяты данные государственной статистики Российской Федерации и стран Балтии. </w:t>
      </w:r>
    </w:p>
    <w:p w:rsidR="00D01AD0" w:rsidRPr="0095281B" w:rsidRDefault="00D01AD0" w:rsidP="00D01AD0">
      <w:pPr>
        <w:autoSpaceDE w:val="0"/>
        <w:autoSpaceDN w:val="0"/>
        <w:adjustRightInd w:val="0"/>
        <w:spacing w:line="360" w:lineRule="auto"/>
        <w:jc w:val="both"/>
        <w:rPr>
          <w:rFonts w:ascii="Times New Roman" w:hAnsi="Times New Roman" w:cs="Times New Roman"/>
          <w:bCs/>
          <w:color w:val="000000" w:themeColor="text1"/>
          <w:sz w:val="28"/>
          <w:szCs w:val="28"/>
        </w:rPr>
      </w:pPr>
      <w:r w:rsidRPr="0095281B">
        <w:rPr>
          <w:rFonts w:ascii="Times New Roman" w:eastAsia="Times-Roman" w:hAnsi="Times New Roman" w:cs="Times New Roman"/>
          <w:color w:val="000000" w:themeColor="text1"/>
          <w:sz w:val="28"/>
          <w:szCs w:val="28"/>
        </w:rPr>
        <w:t xml:space="preserve">     </w:t>
      </w:r>
      <w:r w:rsidRPr="0095281B">
        <w:rPr>
          <w:rFonts w:ascii="Times New Roman" w:hAnsi="Times New Roman" w:cs="Times New Roman"/>
          <w:b/>
          <w:bCs/>
          <w:color w:val="000000" w:themeColor="text1"/>
          <w:sz w:val="28"/>
          <w:szCs w:val="28"/>
        </w:rPr>
        <w:t>Методология и методы исследования.</w:t>
      </w:r>
      <w:r w:rsidRPr="0095281B">
        <w:rPr>
          <w:rFonts w:ascii="Times New Roman" w:hAnsi="Times New Roman" w:cs="Times New Roman"/>
          <w:bCs/>
          <w:color w:val="000000" w:themeColor="text1"/>
          <w:sz w:val="28"/>
          <w:szCs w:val="28"/>
        </w:rPr>
        <w:t xml:space="preserve"> Данное</w:t>
      </w:r>
      <w:r w:rsidRPr="0095281B">
        <w:rPr>
          <w:rFonts w:ascii="Times New Roman" w:hAnsi="Times New Roman" w:cs="Times New Roman"/>
          <w:b/>
          <w:bCs/>
          <w:color w:val="000000" w:themeColor="text1"/>
          <w:sz w:val="28"/>
          <w:szCs w:val="28"/>
        </w:rPr>
        <w:t xml:space="preserve"> </w:t>
      </w:r>
      <w:r w:rsidRPr="0095281B">
        <w:rPr>
          <w:rFonts w:ascii="Times New Roman" w:hAnsi="Times New Roman" w:cs="Times New Roman"/>
          <w:bCs/>
          <w:color w:val="000000" w:themeColor="text1"/>
          <w:sz w:val="28"/>
          <w:szCs w:val="28"/>
        </w:rPr>
        <w:t>исследование готовилось на</w:t>
      </w:r>
      <w:r w:rsidRPr="0095281B">
        <w:rPr>
          <w:rFonts w:ascii="Times New Roman" w:hAnsi="Times New Roman" w:cs="Times New Roman"/>
          <w:b/>
          <w:bCs/>
          <w:color w:val="000000" w:themeColor="text1"/>
          <w:sz w:val="28"/>
          <w:szCs w:val="28"/>
        </w:rPr>
        <w:t xml:space="preserve"> </w:t>
      </w:r>
      <w:r w:rsidRPr="0095281B">
        <w:rPr>
          <w:rFonts w:ascii="Times New Roman" w:hAnsi="Times New Roman" w:cs="Times New Roman"/>
          <w:bCs/>
          <w:color w:val="000000" w:themeColor="text1"/>
          <w:sz w:val="28"/>
          <w:szCs w:val="28"/>
        </w:rPr>
        <w:t xml:space="preserve">основе </w:t>
      </w:r>
      <w:proofErr w:type="spellStart"/>
      <w:r w:rsidRPr="0095281B">
        <w:rPr>
          <w:rFonts w:ascii="Times New Roman" w:hAnsi="Times New Roman" w:cs="Times New Roman"/>
          <w:bCs/>
          <w:color w:val="000000" w:themeColor="text1"/>
          <w:sz w:val="28"/>
          <w:szCs w:val="28"/>
        </w:rPr>
        <w:t>неолиберального</w:t>
      </w:r>
      <w:proofErr w:type="spellEnd"/>
      <w:r w:rsidRPr="0095281B">
        <w:rPr>
          <w:rFonts w:ascii="Times New Roman" w:hAnsi="Times New Roman" w:cs="Times New Roman"/>
          <w:bCs/>
          <w:color w:val="000000" w:themeColor="text1"/>
          <w:sz w:val="28"/>
          <w:szCs w:val="28"/>
        </w:rPr>
        <w:t xml:space="preserve"> подхода к анализу международных процессов. В рамках данного подхода </w:t>
      </w:r>
      <w:proofErr w:type="spellStart"/>
      <w:r w:rsidRPr="0095281B">
        <w:rPr>
          <w:rFonts w:ascii="Times New Roman" w:hAnsi="Times New Roman" w:cs="Times New Roman"/>
          <w:bCs/>
          <w:color w:val="000000" w:themeColor="text1"/>
          <w:sz w:val="28"/>
          <w:szCs w:val="28"/>
        </w:rPr>
        <w:t>Джозей</w:t>
      </w:r>
      <w:proofErr w:type="spellEnd"/>
      <w:r w:rsidRPr="0095281B">
        <w:rPr>
          <w:rFonts w:ascii="Times New Roman" w:hAnsi="Times New Roman" w:cs="Times New Roman"/>
          <w:bCs/>
          <w:color w:val="000000" w:themeColor="text1"/>
          <w:sz w:val="28"/>
          <w:szCs w:val="28"/>
        </w:rPr>
        <w:t xml:space="preserve"> </w:t>
      </w:r>
      <w:proofErr w:type="spellStart"/>
      <w:r w:rsidRPr="0095281B">
        <w:rPr>
          <w:rFonts w:ascii="Times New Roman" w:hAnsi="Times New Roman" w:cs="Times New Roman"/>
          <w:bCs/>
          <w:color w:val="000000" w:themeColor="text1"/>
          <w:sz w:val="28"/>
          <w:szCs w:val="28"/>
        </w:rPr>
        <w:t>Най</w:t>
      </w:r>
      <w:proofErr w:type="spellEnd"/>
      <w:r w:rsidRPr="0095281B">
        <w:rPr>
          <w:rFonts w:ascii="Times New Roman" w:hAnsi="Times New Roman" w:cs="Times New Roman"/>
          <w:bCs/>
          <w:color w:val="000000" w:themeColor="text1"/>
          <w:sz w:val="28"/>
          <w:szCs w:val="28"/>
        </w:rPr>
        <w:t xml:space="preserve"> рассматривал концепцию «мягкой силы». </w:t>
      </w:r>
      <w:proofErr w:type="spellStart"/>
      <w:r w:rsidRPr="0095281B">
        <w:rPr>
          <w:rFonts w:ascii="Times New Roman" w:hAnsi="Times New Roman" w:cs="Times New Roman"/>
          <w:bCs/>
          <w:color w:val="000000" w:themeColor="text1"/>
          <w:sz w:val="28"/>
          <w:szCs w:val="28"/>
        </w:rPr>
        <w:t>Неолиберальный</w:t>
      </w:r>
      <w:proofErr w:type="spellEnd"/>
      <w:r w:rsidRPr="0095281B">
        <w:rPr>
          <w:rFonts w:ascii="Times New Roman" w:hAnsi="Times New Roman" w:cs="Times New Roman"/>
          <w:bCs/>
          <w:color w:val="000000" w:themeColor="text1"/>
          <w:sz w:val="28"/>
          <w:szCs w:val="28"/>
        </w:rPr>
        <w:t xml:space="preserve"> подход подразумевает, что диалог между государствами может осуществляться не только при помощи официальной власти, но и благодаря взаимодействию бизнеса, частных лиц и НПО. </w:t>
      </w:r>
    </w:p>
    <w:p w:rsidR="00D01AD0" w:rsidRPr="0095281B" w:rsidRDefault="00D01AD0" w:rsidP="00D01AD0">
      <w:pPr>
        <w:autoSpaceDE w:val="0"/>
        <w:autoSpaceDN w:val="0"/>
        <w:adjustRightInd w:val="0"/>
        <w:spacing w:line="360" w:lineRule="auto"/>
        <w:jc w:val="both"/>
        <w:rPr>
          <w:rFonts w:ascii="Times New Roman" w:hAnsi="Times New Roman" w:cs="Times New Roman"/>
          <w:bCs/>
          <w:color w:val="000000" w:themeColor="text1"/>
          <w:sz w:val="28"/>
          <w:szCs w:val="28"/>
        </w:rPr>
      </w:pPr>
      <w:r w:rsidRPr="0095281B">
        <w:rPr>
          <w:rFonts w:ascii="Times New Roman" w:hAnsi="Times New Roman" w:cs="Times New Roman"/>
          <w:bCs/>
          <w:color w:val="000000" w:themeColor="text1"/>
          <w:sz w:val="28"/>
          <w:szCs w:val="28"/>
        </w:rPr>
        <w:t xml:space="preserve">     </w:t>
      </w:r>
      <w:r w:rsidR="00EB3BF2" w:rsidRPr="0095281B">
        <w:rPr>
          <w:rFonts w:ascii="Times New Roman" w:hAnsi="Times New Roman" w:cs="Times New Roman"/>
          <w:bCs/>
          <w:color w:val="000000" w:themeColor="text1"/>
          <w:sz w:val="28"/>
          <w:szCs w:val="28"/>
        </w:rPr>
        <w:t>В настоящее время взаимоотношения между руководствами стран Балтии и России весьма напряженные и в подобных условиях межгосударственное сотрудничество на официальном уровне сильно ограничено. А реализация политики «мягкой силы» позволяет нашим государствам сохранять взаимодействие на уровне обществ.</w:t>
      </w:r>
    </w:p>
    <w:p w:rsidR="00EB3BF2" w:rsidRPr="0095281B" w:rsidRDefault="00EB3BF2" w:rsidP="00D01AD0">
      <w:pPr>
        <w:autoSpaceDE w:val="0"/>
        <w:autoSpaceDN w:val="0"/>
        <w:adjustRightInd w:val="0"/>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При проведении исследования было задействован</w:t>
      </w:r>
      <w:r w:rsidR="008365CF" w:rsidRPr="0095281B">
        <w:rPr>
          <w:rFonts w:ascii="Times New Roman" w:eastAsia="Times-Roman" w:hAnsi="Times New Roman" w:cs="Times New Roman"/>
          <w:color w:val="000000" w:themeColor="text1"/>
          <w:sz w:val="28"/>
          <w:szCs w:val="28"/>
        </w:rPr>
        <w:t xml:space="preserve"> ряд</w:t>
      </w:r>
      <w:r w:rsidRPr="0095281B">
        <w:rPr>
          <w:rFonts w:ascii="Times New Roman" w:eastAsia="Times-Roman" w:hAnsi="Times New Roman" w:cs="Times New Roman"/>
          <w:color w:val="000000" w:themeColor="text1"/>
          <w:sz w:val="28"/>
          <w:szCs w:val="28"/>
        </w:rPr>
        <w:t xml:space="preserve"> методов. Широко применялись методы эмпирической политологии, в том числе изучение </w:t>
      </w:r>
      <w:r w:rsidRPr="0095281B">
        <w:rPr>
          <w:rFonts w:ascii="Times New Roman" w:eastAsia="Times-Roman" w:hAnsi="Times New Roman" w:cs="Times New Roman"/>
          <w:color w:val="000000" w:themeColor="text1"/>
          <w:sz w:val="28"/>
          <w:szCs w:val="28"/>
        </w:rPr>
        <w:lastRenderedPageBreak/>
        <w:t>документов и анализ статистических данных. Так же при</w:t>
      </w:r>
      <w:r w:rsidR="008365CF" w:rsidRPr="0095281B">
        <w:rPr>
          <w:rFonts w:ascii="Times New Roman" w:eastAsia="Times-Roman" w:hAnsi="Times New Roman" w:cs="Times New Roman"/>
          <w:color w:val="000000" w:themeColor="text1"/>
          <w:sz w:val="28"/>
          <w:szCs w:val="28"/>
        </w:rPr>
        <w:t xml:space="preserve">менялся метод экспертной оценки и сравнительного анализа. </w:t>
      </w:r>
    </w:p>
    <w:p w:rsidR="00272825" w:rsidRPr="0095281B" w:rsidRDefault="000D446A" w:rsidP="000A0D3D">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b/>
          <w:color w:val="000000" w:themeColor="text1"/>
          <w:sz w:val="28"/>
          <w:szCs w:val="28"/>
        </w:rPr>
        <w:t xml:space="preserve">Объектом исследования </w:t>
      </w:r>
      <w:r w:rsidR="00E32A5D" w:rsidRPr="0095281B">
        <w:rPr>
          <w:rFonts w:ascii="Times New Roman" w:hAnsi="Times New Roman" w:cs="Times New Roman"/>
          <w:color w:val="000000" w:themeColor="text1"/>
          <w:sz w:val="28"/>
          <w:szCs w:val="28"/>
          <w:shd w:val="clear" w:color="auto" w:fill="FFFFFF"/>
        </w:rPr>
        <w:t>концепция "мягкой силы" в отечественной и зарубежной науке.</w:t>
      </w:r>
    </w:p>
    <w:p w:rsidR="00E32A5D" w:rsidRPr="0095281B" w:rsidRDefault="000D446A" w:rsidP="000A0D3D">
      <w:pPr>
        <w:spacing w:line="360" w:lineRule="auto"/>
        <w:jc w:val="both"/>
        <w:rPr>
          <w:rFonts w:ascii="Times New Roman" w:hAnsi="Times New Roman" w:cs="Times New Roman"/>
          <w:color w:val="000000" w:themeColor="text1"/>
          <w:sz w:val="28"/>
          <w:szCs w:val="28"/>
          <w:shd w:val="clear" w:color="auto" w:fill="FFFFFF"/>
        </w:rPr>
      </w:pPr>
      <w:r w:rsidRPr="0095281B">
        <w:rPr>
          <w:rFonts w:ascii="Times New Roman" w:hAnsi="Times New Roman" w:cs="Times New Roman"/>
          <w:b/>
          <w:color w:val="000000" w:themeColor="text1"/>
          <w:sz w:val="28"/>
          <w:szCs w:val="28"/>
        </w:rPr>
        <w:t>Предметом исследования</w:t>
      </w:r>
      <w:r w:rsidRPr="0095281B">
        <w:rPr>
          <w:rFonts w:ascii="Times New Roman" w:hAnsi="Times New Roman" w:cs="Times New Roman"/>
          <w:color w:val="000000" w:themeColor="text1"/>
          <w:sz w:val="28"/>
          <w:szCs w:val="28"/>
        </w:rPr>
        <w:t xml:space="preserve"> </w:t>
      </w:r>
      <w:r w:rsidR="00E32A5D" w:rsidRPr="0095281B">
        <w:rPr>
          <w:rFonts w:ascii="Times New Roman" w:hAnsi="Times New Roman" w:cs="Times New Roman"/>
          <w:color w:val="000000" w:themeColor="text1"/>
          <w:sz w:val="28"/>
          <w:szCs w:val="28"/>
          <w:shd w:val="clear" w:color="auto" w:fill="FFFFFF"/>
        </w:rPr>
        <w:t>реализация "мягкой силы" Российской Федерации на территории стран Балтии.</w:t>
      </w:r>
    </w:p>
    <w:p w:rsidR="000D446A" w:rsidRPr="0095281B" w:rsidRDefault="000D446A" w:rsidP="000A0D3D">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b/>
          <w:color w:val="000000" w:themeColor="text1"/>
          <w:sz w:val="28"/>
          <w:szCs w:val="28"/>
        </w:rPr>
        <w:t>Цель работы</w:t>
      </w:r>
      <w:r w:rsidRPr="0095281B">
        <w:rPr>
          <w:rFonts w:ascii="Times New Roman" w:hAnsi="Times New Roman" w:cs="Times New Roman"/>
          <w:color w:val="000000" w:themeColor="text1"/>
          <w:sz w:val="28"/>
          <w:szCs w:val="28"/>
        </w:rPr>
        <w:t xml:space="preserve"> – </w:t>
      </w:r>
      <w:r w:rsidR="00E32A5D" w:rsidRPr="0095281B">
        <w:rPr>
          <w:rFonts w:ascii="Times New Roman" w:hAnsi="Times New Roman" w:cs="Times New Roman"/>
          <w:color w:val="000000" w:themeColor="text1"/>
          <w:sz w:val="28"/>
          <w:szCs w:val="28"/>
          <w:shd w:val="clear" w:color="auto" w:fill="FFFFFF"/>
        </w:rPr>
        <w:t xml:space="preserve">изучить особенности "мягкой силы " как инструмента внешней политики РФ в странах Балтии, ее возможности и ограничения. </w:t>
      </w:r>
    </w:p>
    <w:p w:rsidR="000D446A" w:rsidRPr="0095281B" w:rsidRDefault="000D446A" w:rsidP="00272825">
      <w:pPr>
        <w:spacing w:line="360" w:lineRule="auto"/>
        <w:rPr>
          <w:rFonts w:ascii="Times New Roman" w:hAnsi="Times New Roman" w:cs="Times New Roman"/>
          <w:b/>
          <w:color w:val="000000" w:themeColor="text1"/>
          <w:sz w:val="28"/>
          <w:szCs w:val="28"/>
        </w:rPr>
      </w:pPr>
      <w:r w:rsidRPr="0095281B">
        <w:rPr>
          <w:rFonts w:ascii="Times New Roman" w:hAnsi="Times New Roman" w:cs="Times New Roman"/>
          <w:b/>
          <w:color w:val="000000" w:themeColor="text1"/>
          <w:sz w:val="28"/>
          <w:szCs w:val="28"/>
        </w:rPr>
        <w:t>Задачи исследования:</w:t>
      </w:r>
    </w:p>
    <w:p w:rsidR="000A0D3D" w:rsidRPr="0095281B" w:rsidRDefault="000A0D3D" w:rsidP="000A0D3D">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1) Рассмотреть сущность концепции «мягкой силы» и историю её возникновения</w:t>
      </w:r>
    </w:p>
    <w:p w:rsidR="000A0D3D" w:rsidRPr="0095281B" w:rsidRDefault="000A0D3D" w:rsidP="000A0D3D">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2)</w:t>
      </w:r>
      <w:r w:rsidR="0095281B">
        <w:rPr>
          <w:rFonts w:ascii="Times New Roman" w:hAnsi="Times New Roman" w:cs="Times New Roman"/>
          <w:color w:val="000000" w:themeColor="text1"/>
          <w:sz w:val="28"/>
          <w:szCs w:val="28"/>
        </w:rPr>
        <w:t xml:space="preserve"> </w:t>
      </w:r>
      <w:r w:rsidRPr="0095281B">
        <w:rPr>
          <w:rFonts w:ascii="Times New Roman" w:hAnsi="Times New Roman" w:cs="Times New Roman"/>
          <w:color w:val="000000" w:themeColor="text1"/>
          <w:sz w:val="28"/>
          <w:szCs w:val="28"/>
        </w:rPr>
        <w:t xml:space="preserve"> Проанализировать различные подходы к феномену «мягкой силы» в науке</w:t>
      </w:r>
    </w:p>
    <w:p w:rsidR="000A0D3D" w:rsidRPr="0095281B" w:rsidRDefault="0095281B" w:rsidP="0095281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0A0D3D" w:rsidRPr="0095281B">
        <w:rPr>
          <w:rFonts w:ascii="Times New Roman" w:hAnsi="Times New Roman" w:cs="Times New Roman"/>
          <w:color w:val="000000" w:themeColor="text1"/>
          <w:sz w:val="28"/>
          <w:szCs w:val="28"/>
        </w:rPr>
        <w:t>Проанализировать деятельность</w:t>
      </w:r>
      <w:r w:rsidR="002765DD" w:rsidRPr="0095281B">
        <w:rPr>
          <w:rFonts w:ascii="Times New Roman" w:hAnsi="Times New Roman" w:cs="Times New Roman"/>
          <w:color w:val="000000" w:themeColor="text1"/>
          <w:sz w:val="28"/>
          <w:szCs w:val="28"/>
        </w:rPr>
        <w:t xml:space="preserve"> российских неправительственных организаций и фондов </w:t>
      </w:r>
      <w:r w:rsidR="000A0D3D" w:rsidRPr="0095281B">
        <w:rPr>
          <w:rFonts w:ascii="Times New Roman" w:hAnsi="Times New Roman" w:cs="Times New Roman"/>
          <w:color w:val="000000" w:themeColor="text1"/>
          <w:sz w:val="28"/>
          <w:szCs w:val="28"/>
        </w:rPr>
        <w:t>на территории стран Балтии</w:t>
      </w:r>
      <w:r w:rsidR="002765DD" w:rsidRPr="0095281B">
        <w:rPr>
          <w:rFonts w:ascii="Times New Roman" w:hAnsi="Times New Roman" w:cs="Times New Roman"/>
          <w:color w:val="000000" w:themeColor="text1"/>
          <w:sz w:val="28"/>
          <w:szCs w:val="28"/>
        </w:rPr>
        <w:t xml:space="preserve">, а также оценить их эффективность как проводников «мягкой силы». </w:t>
      </w:r>
    </w:p>
    <w:p w:rsidR="002765DD" w:rsidRPr="0095281B" w:rsidRDefault="002765DD" w:rsidP="000A0D3D">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4) Проанализировать деятельность российских и русскоязычных СМИ на территории стран Балтии, а также оценить их эффективность как проводников «мягкой силы».</w:t>
      </w:r>
    </w:p>
    <w:p w:rsidR="000A0D3D" w:rsidRPr="0095281B" w:rsidRDefault="002765DD" w:rsidP="000A0D3D">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5</w:t>
      </w:r>
      <w:r w:rsidR="000A0D3D" w:rsidRPr="0095281B">
        <w:rPr>
          <w:rFonts w:ascii="Times New Roman" w:hAnsi="Times New Roman" w:cs="Times New Roman"/>
          <w:color w:val="000000" w:themeColor="text1"/>
          <w:sz w:val="28"/>
          <w:szCs w:val="28"/>
        </w:rPr>
        <w:t xml:space="preserve">) Изучить положение русскоязычного </w:t>
      </w:r>
      <w:r w:rsidR="0084341B" w:rsidRPr="0095281B">
        <w:rPr>
          <w:rFonts w:ascii="Times New Roman" w:hAnsi="Times New Roman" w:cs="Times New Roman"/>
          <w:color w:val="000000" w:themeColor="text1"/>
          <w:sz w:val="28"/>
          <w:szCs w:val="28"/>
        </w:rPr>
        <w:t>населения в странах Балтии и раскрыть политику руководства России по взаимодействию с соотечественниками</w:t>
      </w:r>
    </w:p>
    <w:p w:rsidR="00FD38E6" w:rsidRPr="0095281B" w:rsidRDefault="00E72638" w:rsidP="000A0D3D">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b/>
          <w:color w:val="000000" w:themeColor="text1"/>
          <w:sz w:val="28"/>
          <w:szCs w:val="28"/>
        </w:rPr>
        <w:t>Структура работы</w:t>
      </w:r>
      <w:r w:rsidRPr="0095281B">
        <w:rPr>
          <w:rFonts w:ascii="Times New Roman" w:eastAsia="Times-Roman" w:hAnsi="Times New Roman" w:cs="Times New Roman"/>
          <w:color w:val="000000" w:themeColor="text1"/>
          <w:sz w:val="28"/>
          <w:szCs w:val="28"/>
        </w:rPr>
        <w:t>. Работа состоит из введения, двух глав, заключения</w:t>
      </w:r>
      <w:r w:rsidR="00EB3BF2" w:rsidRPr="0095281B">
        <w:rPr>
          <w:rFonts w:ascii="Times New Roman" w:eastAsia="Times-Roman" w:hAnsi="Times New Roman" w:cs="Times New Roman"/>
          <w:color w:val="000000" w:themeColor="text1"/>
          <w:sz w:val="28"/>
          <w:szCs w:val="28"/>
        </w:rPr>
        <w:t xml:space="preserve"> </w:t>
      </w:r>
      <w:r w:rsidRPr="0095281B">
        <w:rPr>
          <w:rFonts w:ascii="Times New Roman" w:eastAsia="Times-Roman" w:hAnsi="Times New Roman" w:cs="Times New Roman"/>
          <w:color w:val="000000" w:themeColor="text1"/>
          <w:sz w:val="28"/>
          <w:szCs w:val="28"/>
        </w:rPr>
        <w:t>и списка использованной литературы</w:t>
      </w:r>
      <w:r w:rsidR="0051751C" w:rsidRPr="0095281B">
        <w:rPr>
          <w:rFonts w:ascii="Times New Roman" w:eastAsia="Times-Roman" w:hAnsi="Times New Roman" w:cs="Times New Roman"/>
          <w:color w:val="000000" w:themeColor="text1"/>
          <w:sz w:val="28"/>
          <w:szCs w:val="28"/>
        </w:rPr>
        <w:t>.</w:t>
      </w:r>
    </w:p>
    <w:p w:rsidR="0051751C" w:rsidRPr="0095281B" w:rsidRDefault="0051751C" w:rsidP="000A0D3D">
      <w:pPr>
        <w:spacing w:line="360" w:lineRule="auto"/>
        <w:jc w:val="both"/>
        <w:rPr>
          <w:rFonts w:ascii="Times New Roman" w:eastAsia="Times-Roman" w:hAnsi="Times New Roman" w:cs="Times New Roman"/>
          <w:color w:val="000000" w:themeColor="text1"/>
          <w:sz w:val="28"/>
          <w:szCs w:val="28"/>
        </w:rPr>
      </w:pPr>
    </w:p>
    <w:p w:rsidR="00571A4B" w:rsidRPr="0095281B" w:rsidRDefault="00571A4B" w:rsidP="000A0D3D">
      <w:pPr>
        <w:spacing w:line="360" w:lineRule="auto"/>
        <w:jc w:val="both"/>
        <w:rPr>
          <w:rFonts w:ascii="Times New Roman" w:eastAsia="Times-Roman" w:hAnsi="Times New Roman" w:cs="Times New Roman"/>
          <w:color w:val="000000" w:themeColor="text1"/>
          <w:sz w:val="28"/>
          <w:szCs w:val="28"/>
        </w:rPr>
      </w:pPr>
    </w:p>
    <w:p w:rsidR="001D0CE1" w:rsidRPr="0095281B" w:rsidRDefault="001D0CE1" w:rsidP="000A0D3D">
      <w:pPr>
        <w:spacing w:line="360" w:lineRule="auto"/>
        <w:jc w:val="both"/>
        <w:rPr>
          <w:rFonts w:ascii="Times New Roman" w:eastAsia="Times-Roman" w:hAnsi="Times New Roman" w:cs="Times New Roman"/>
          <w:color w:val="000000" w:themeColor="text1"/>
          <w:sz w:val="28"/>
          <w:szCs w:val="28"/>
        </w:rPr>
      </w:pPr>
    </w:p>
    <w:p w:rsidR="00ED585D" w:rsidRPr="0095281B" w:rsidRDefault="00ED585D" w:rsidP="00ED585D">
      <w:pPr>
        <w:spacing w:line="360" w:lineRule="auto"/>
        <w:jc w:val="center"/>
        <w:rPr>
          <w:rFonts w:ascii="Times New Roman" w:hAnsi="Times New Roman" w:cs="Times New Roman"/>
          <w:b/>
          <w:color w:val="000000" w:themeColor="text1"/>
          <w:sz w:val="28"/>
          <w:szCs w:val="28"/>
          <w:shd w:val="clear" w:color="auto" w:fill="FFFFFF"/>
        </w:rPr>
      </w:pPr>
      <w:r w:rsidRPr="0095281B">
        <w:rPr>
          <w:rFonts w:ascii="Times New Roman" w:hAnsi="Times New Roman" w:cs="Times New Roman"/>
          <w:b/>
          <w:color w:val="000000" w:themeColor="text1"/>
          <w:sz w:val="28"/>
          <w:szCs w:val="28"/>
          <w:shd w:val="clear" w:color="auto" w:fill="FFFFFF"/>
        </w:rPr>
        <w:lastRenderedPageBreak/>
        <w:t>ГЛАВА 1. ТЕОРЕТИКО-МЕТОДОЛОГИЧЕСКИЕ ОСНОВАНИЯ КОНЦЕПЦИИ «МЯГКОЙ СИЛЫ» И ПОДХОДЫ К ЕЕ ИЗУЧЕНИЮ</w:t>
      </w:r>
    </w:p>
    <w:p w:rsidR="00ED585D" w:rsidRPr="0095281B" w:rsidRDefault="00ED585D" w:rsidP="00ED585D">
      <w:pPr>
        <w:spacing w:line="360" w:lineRule="auto"/>
        <w:jc w:val="center"/>
        <w:rPr>
          <w:rFonts w:ascii="Times New Roman" w:hAnsi="Times New Roman" w:cs="Times New Roman"/>
          <w:b/>
          <w:color w:val="000000" w:themeColor="text1"/>
          <w:sz w:val="28"/>
          <w:szCs w:val="28"/>
          <w:shd w:val="clear" w:color="auto" w:fill="FFFFFF"/>
        </w:rPr>
      </w:pPr>
    </w:p>
    <w:p w:rsidR="00ED585D" w:rsidRPr="0095281B" w:rsidRDefault="00ED585D" w:rsidP="00ED585D">
      <w:pPr>
        <w:spacing w:line="360" w:lineRule="auto"/>
        <w:jc w:val="center"/>
        <w:rPr>
          <w:rFonts w:ascii="Times New Roman" w:hAnsi="Times New Roman" w:cs="Times New Roman"/>
          <w:color w:val="000000" w:themeColor="text1"/>
          <w:sz w:val="28"/>
          <w:szCs w:val="28"/>
          <w:shd w:val="clear" w:color="auto" w:fill="FFFFFF"/>
        </w:rPr>
      </w:pPr>
      <w:r w:rsidRPr="0095281B">
        <w:rPr>
          <w:rFonts w:ascii="Times New Roman" w:hAnsi="Times New Roman" w:cs="Times New Roman"/>
          <w:color w:val="000000" w:themeColor="text1"/>
          <w:sz w:val="28"/>
          <w:szCs w:val="28"/>
          <w:shd w:val="clear" w:color="auto" w:fill="FFFFFF"/>
        </w:rPr>
        <w:t>1.1. Сущность концепции «мягкой силы» и история её возникновения</w:t>
      </w:r>
    </w:p>
    <w:p w:rsidR="00ED585D" w:rsidRPr="0095281B" w:rsidRDefault="00ED585D" w:rsidP="00ED585D">
      <w:pPr>
        <w:spacing w:line="360" w:lineRule="auto"/>
        <w:jc w:val="center"/>
        <w:rPr>
          <w:rFonts w:ascii="Times New Roman" w:hAnsi="Times New Roman" w:cs="Times New Roman"/>
          <w:b/>
          <w:color w:val="000000" w:themeColor="text1"/>
          <w:sz w:val="28"/>
          <w:szCs w:val="28"/>
          <w:shd w:val="clear" w:color="auto" w:fill="FFFFFF"/>
        </w:rPr>
      </w:pPr>
    </w:p>
    <w:p w:rsidR="00CD55E7" w:rsidRPr="0095281B" w:rsidRDefault="00ED585D" w:rsidP="00ED585D">
      <w:pPr>
        <w:spacing w:line="360" w:lineRule="auto"/>
        <w:jc w:val="both"/>
        <w:rPr>
          <w:rFonts w:ascii="Times New Roman" w:hAnsi="Times New Roman" w:cs="Times New Roman"/>
          <w:color w:val="000000" w:themeColor="text1"/>
          <w:sz w:val="28"/>
          <w:szCs w:val="28"/>
          <w:shd w:val="clear" w:color="auto" w:fill="FFFFFF"/>
        </w:rPr>
      </w:pPr>
      <w:r w:rsidRPr="0095281B">
        <w:rPr>
          <w:rFonts w:ascii="Times New Roman" w:hAnsi="Times New Roman" w:cs="Times New Roman"/>
          <w:b/>
          <w:color w:val="000000" w:themeColor="text1"/>
          <w:sz w:val="28"/>
          <w:szCs w:val="28"/>
          <w:shd w:val="clear" w:color="auto" w:fill="FFFFFF"/>
        </w:rPr>
        <w:t xml:space="preserve">     </w:t>
      </w:r>
      <w:r w:rsidR="00CD55E7" w:rsidRPr="0095281B">
        <w:rPr>
          <w:rFonts w:ascii="Times New Roman" w:hAnsi="Times New Roman" w:cs="Times New Roman"/>
          <w:color w:val="000000" w:themeColor="text1"/>
          <w:sz w:val="28"/>
          <w:szCs w:val="28"/>
        </w:rPr>
        <w:t xml:space="preserve">В настоящее время способы воздействия одного государства на различные страны довольно обширны. В недавнем прошлом одним из ключевых элементов внешней политики являлась «жесткая сила». В «жесткую силу» включают военную мощь государства и его экономический потенциал, но в наши дни более эффективным способом воздействия является культурная привлекательность страны, что тесно связано с понятием «мягкой силы». </w:t>
      </w:r>
      <w:r w:rsidR="0027007D" w:rsidRPr="0095281B">
        <w:rPr>
          <w:rFonts w:ascii="Times New Roman" w:hAnsi="Times New Roman" w:cs="Times New Roman"/>
          <w:color w:val="000000" w:themeColor="text1"/>
          <w:sz w:val="28"/>
          <w:szCs w:val="28"/>
          <w:shd w:val="clear" w:color="auto" w:fill="FFFFFF"/>
        </w:rPr>
        <w:t xml:space="preserve">История возникновения концепции «мягкой силы» </w:t>
      </w:r>
      <w:r w:rsidR="00E92FFE" w:rsidRPr="0095281B">
        <w:rPr>
          <w:rFonts w:ascii="Times New Roman" w:hAnsi="Times New Roman" w:cs="Times New Roman"/>
          <w:color w:val="000000" w:themeColor="text1"/>
          <w:sz w:val="28"/>
          <w:szCs w:val="28"/>
          <w:shd w:val="clear" w:color="auto" w:fill="FFFFFF"/>
        </w:rPr>
        <w:t xml:space="preserve">напрямую </w:t>
      </w:r>
      <w:r w:rsidR="0027007D" w:rsidRPr="0095281B">
        <w:rPr>
          <w:rFonts w:ascii="Times New Roman" w:hAnsi="Times New Roman" w:cs="Times New Roman"/>
          <w:color w:val="000000" w:themeColor="text1"/>
          <w:sz w:val="28"/>
          <w:szCs w:val="28"/>
          <w:shd w:val="clear" w:color="auto" w:fill="FFFFFF"/>
        </w:rPr>
        <w:t xml:space="preserve">связана с её автором – </w:t>
      </w:r>
      <w:r w:rsidR="00732241" w:rsidRPr="0095281B">
        <w:rPr>
          <w:rFonts w:ascii="Times New Roman" w:hAnsi="Times New Roman" w:cs="Times New Roman"/>
          <w:color w:val="000000" w:themeColor="text1"/>
          <w:sz w:val="28"/>
          <w:szCs w:val="28"/>
          <w:shd w:val="clear" w:color="auto" w:fill="FFFFFF"/>
        </w:rPr>
        <w:t xml:space="preserve">современным </w:t>
      </w:r>
      <w:r w:rsidR="0027007D" w:rsidRPr="0095281B">
        <w:rPr>
          <w:rFonts w:ascii="Times New Roman" w:hAnsi="Times New Roman" w:cs="Times New Roman"/>
          <w:color w:val="000000" w:themeColor="text1"/>
          <w:sz w:val="28"/>
          <w:szCs w:val="28"/>
          <w:shd w:val="clear" w:color="auto" w:fill="FFFFFF"/>
        </w:rPr>
        <w:t xml:space="preserve">американским политологом Джозефом </w:t>
      </w:r>
      <w:proofErr w:type="spellStart"/>
      <w:r w:rsidR="0027007D" w:rsidRPr="0095281B">
        <w:rPr>
          <w:rFonts w:ascii="Times New Roman" w:hAnsi="Times New Roman" w:cs="Times New Roman"/>
          <w:color w:val="000000" w:themeColor="text1"/>
          <w:sz w:val="28"/>
          <w:szCs w:val="28"/>
          <w:shd w:val="clear" w:color="auto" w:fill="FFFFFF"/>
        </w:rPr>
        <w:t>Найем</w:t>
      </w:r>
      <w:proofErr w:type="spellEnd"/>
      <w:r w:rsidR="00C66914" w:rsidRPr="0095281B">
        <w:rPr>
          <w:rFonts w:ascii="Times New Roman" w:hAnsi="Times New Roman" w:cs="Times New Roman"/>
          <w:color w:val="000000" w:themeColor="text1"/>
          <w:sz w:val="28"/>
          <w:szCs w:val="28"/>
          <w:shd w:val="clear" w:color="auto" w:fill="FFFFFF"/>
        </w:rPr>
        <w:t>, который начал её разработку в конце прошлого века</w:t>
      </w:r>
      <w:r w:rsidR="0027007D" w:rsidRPr="0095281B">
        <w:rPr>
          <w:rFonts w:ascii="Times New Roman" w:hAnsi="Times New Roman" w:cs="Times New Roman"/>
          <w:color w:val="000000" w:themeColor="text1"/>
          <w:sz w:val="28"/>
          <w:szCs w:val="28"/>
          <w:shd w:val="clear" w:color="auto" w:fill="FFFFFF"/>
        </w:rPr>
        <w:t xml:space="preserve">. </w:t>
      </w:r>
      <w:r w:rsidR="00E92FFE" w:rsidRPr="0095281B">
        <w:rPr>
          <w:rFonts w:ascii="Times New Roman" w:hAnsi="Times New Roman" w:cs="Times New Roman"/>
          <w:color w:val="000000" w:themeColor="text1"/>
          <w:sz w:val="28"/>
          <w:szCs w:val="28"/>
          <w:shd w:val="clear" w:color="auto" w:fill="FFFFFF"/>
        </w:rPr>
        <w:t xml:space="preserve">Можно отметить, что Джозеф </w:t>
      </w:r>
      <w:proofErr w:type="spellStart"/>
      <w:r w:rsidR="00E92FFE" w:rsidRPr="0095281B">
        <w:rPr>
          <w:rFonts w:ascii="Times New Roman" w:hAnsi="Times New Roman" w:cs="Times New Roman"/>
          <w:color w:val="000000" w:themeColor="text1"/>
          <w:sz w:val="28"/>
          <w:szCs w:val="28"/>
          <w:shd w:val="clear" w:color="auto" w:fill="FFFFFF"/>
        </w:rPr>
        <w:t>Най</w:t>
      </w:r>
      <w:proofErr w:type="spellEnd"/>
      <w:r w:rsidR="00E92FFE" w:rsidRPr="0095281B">
        <w:rPr>
          <w:rFonts w:ascii="Times New Roman" w:hAnsi="Times New Roman" w:cs="Times New Roman"/>
          <w:color w:val="000000" w:themeColor="text1"/>
          <w:sz w:val="28"/>
          <w:szCs w:val="28"/>
          <w:shd w:val="clear" w:color="auto" w:fill="FFFFFF"/>
        </w:rPr>
        <w:t xml:space="preserve"> является представителем не только научной среды, но и политической</w:t>
      </w:r>
      <w:r w:rsidR="00732241" w:rsidRPr="0095281B">
        <w:rPr>
          <w:rFonts w:ascii="Times New Roman" w:hAnsi="Times New Roman" w:cs="Times New Roman"/>
          <w:color w:val="000000" w:themeColor="text1"/>
          <w:sz w:val="28"/>
          <w:szCs w:val="28"/>
          <w:shd w:val="clear" w:color="auto" w:fill="FFFFFF"/>
        </w:rPr>
        <w:t xml:space="preserve">, занимая важное место в американском истеблишменте. В недавнем прошлом, во время президентства Барака </w:t>
      </w:r>
      <w:proofErr w:type="spellStart"/>
      <w:r w:rsidR="00732241" w:rsidRPr="0095281B">
        <w:rPr>
          <w:rFonts w:ascii="Times New Roman" w:hAnsi="Times New Roman" w:cs="Times New Roman"/>
          <w:color w:val="000000" w:themeColor="text1"/>
          <w:sz w:val="28"/>
          <w:szCs w:val="28"/>
          <w:shd w:val="clear" w:color="auto" w:fill="FFFFFF"/>
        </w:rPr>
        <w:t>Обамы</w:t>
      </w:r>
      <w:proofErr w:type="spellEnd"/>
      <w:r w:rsidR="00732241" w:rsidRPr="0095281B">
        <w:rPr>
          <w:rFonts w:ascii="Times New Roman" w:hAnsi="Times New Roman" w:cs="Times New Roman"/>
          <w:color w:val="000000" w:themeColor="text1"/>
          <w:sz w:val="28"/>
          <w:szCs w:val="28"/>
          <w:shd w:val="clear" w:color="auto" w:fill="FFFFFF"/>
        </w:rPr>
        <w:t xml:space="preserve">, </w:t>
      </w:r>
      <w:proofErr w:type="spellStart"/>
      <w:r w:rsidR="00732241" w:rsidRPr="0095281B">
        <w:rPr>
          <w:rFonts w:ascii="Times New Roman" w:hAnsi="Times New Roman" w:cs="Times New Roman"/>
          <w:color w:val="000000" w:themeColor="text1"/>
          <w:sz w:val="28"/>
          <w:szCs w:val="28"/>
          <w:shd w:val="clear" w:color="auto" w:fill="FFFFFF"/>
        </w:rPr>
        <w:t>Най</w:t>
      </w:r>
      <w:proofErr w:type="spellEnd"/>
      <w:r w:rsidR="00732241" w:rsidRPr="0095281B">
        <w:rPr>
          <w:rFonts w:ascii="Times New Roman" w:hAnsi="Times New Roman" w:cs="Times New Roman"/>
          <w:color w:val="000000" w:themeColor="text1"/>
          <w:sz w:val="28"/>
          <w:szCs w:val="28"/>
          <w:shd w:val="clear" w:color="auto" w:fill="FFFFFF"/>
        </w:rPr>
        <w:t xml:space="preserve"> занимался разработкой концепции «умной силы», которая соединяла бы в себе элементы жесткой и мягкой силы. </w:t>
      </w:r>
    </w:p>
    <w:p w:rsidR="00BC505B" w:rsidRPr="0095281B" w:rsidRDefault="00CD55E7" w:rsidP="00ED585D">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F8501F" w:rsidRPr="0095281B">
        <w:rPr>
          <w:rFonts w:ascii="Times New Roman" w:hAnsi="Times New Roman" w:cs="Times New Roman"/>
          <w:color w:val="000000" w:themeColor="text1"/>
          <w:sz w:val="28"/>
          <w:szCs w:val="28"/>
        </w:rPr>
        <w:t xml:space="preserve"> </w:t>
      </w:r>
      <w:r w:rsidR="000331AA" w:rsidRPr="0095281B">
        <w:rPr>
          <w:rFonts w:ascii="Times New Roman" w:hAnsi="Times New Roman" w:cs="Times New Roman"/>
          <w:color w:val="000000" w:themeColor="text1"/>
          <w:sz w:val="28"/>
          <w:szCs w:val="28"/>
        </w:rPr>
        <w:t xml:space="preserve"> </w:t>
      </w:r>
      <w:r w:rsidRPr="0095281B">
        <w:rPr>
          <w:rFonts w:ascii="Times New Roman" w:hAnsi="Times New Roman" w:cs="Times New Roman"/>
          <w:color w:val="000000" w:themeColor="text1"/>
          <w:sz w:val="28"/>
          <w:szCs w:val="28"/>
        </w:rPr>
        <w:t xml:space="preserve">До государственной службы Джозеф </w:t>
      </w:r>
      <w:proofErr w:type="spellStart"/>
      <w:r w:rsidRPr="0095281B">
        <w:rPr>
          <w:rFonts w:ascii="Times New Roman" w:hAnsi="Times New Roman" w:cs="Times New Roman"/>
          <w:color w:val="000000" w:themeColor="text1"/>
          <w:sz w:val="28"/>
          <w:szCs w:val="28"/>
        </w:rPr>
        <w:t>Най</w:t>
      </w:r>
      <w:proofErr w:type="spellEnd"/>
      <w:r w:rsidRPr="0095281B">
        <w:rPr>
          <w:rFonts w:ascii="Times New Roman" w:hAnsi="Times New Roman" w:cs="Times New Roman"/>
          <w:color w:val="000000" w:themeColor="text1"/>
          <w:sz w:val="28"/>
          <w:szCs w:val="28"/>
        </w:rPr>
        <w:t xml:space="preserve"> являлся функционером Трехсторонней комиссии. Трехсторонняя комиссия – это неправительственная организация, в которой состоят представители </w:t>
      </w:r>
      <w:r w:rsidR="00F54656" w:rsidRPr="0095281B">
        <w:rPr>
          <w:rFonts w:ascii="Times New Roman" w:hAnsi="Times New Roman" w:cs="Times New Roman"/>
          <w:color w:val="000000" w:themeColor="text1"/>
          <w:sz w:val="28"/>
          <w:szCs w:val="28"/>
        </w:rPr>
        <w:t xml:space="preserve">стран Западной Европы, Северной Америки и Азии. И их основная задача заключается в решении глобальных международных проблем. В 70-е годы прошлого века одной из основных целей комиссии являлось противостояние влиянию СССР. Весьма не малую роль в работе Трехсторонней комиссии </w:t>
      </w:r>
      <w:r w:rsidR="007C19B0" w:rsidRPr="0095281B">
        <w:rPr>
          <w:rFonts w:ascii="Times New Roman" w:hAnsi="Times New Roman" w:cs="Times New Roman"/>
          <w:color w:val="000000" w:themeColor="text1"/>
          <w:sz w:val="28"/>
          <w:szCs w:val="28"/>
        </w:rPr>
        <w:t>играл</w:t>
      </w:r>
      <w:r w:rsidR="00F54656" w:rsidRPr="0095281B">
        <w:rPr>
          <w:rFonts w:ascii="Times New Roman" w:hAnsi="Times New Roman" w:cs="Times New Roman"/>
          <w:color w:val="000000" w:themeColor="text1"/>
          <w:sz w:val="28"/>
          <w:szCs w:val="28"/>
        </w:rPr>
        <w:t xml:space="preserve"> Дэвид Рокфеллер, который был представителем влиятельной финансово-энергетической группы американской элиты. И именно с ним Джозеф </w:t>
      </w:r>
      <w:proofErr w:type="spellStart"/>
      <w:r w:rsidR="00F54656" w:rsidRPr="0095281B">
        <w:rPr>
          <w:rFonts w:ascii="Times New Roman" w:hAnsi="Times New Roman" w:cs="Times New Roman"/>
          <w:color w:val="000000" w:themeColor="text1"/>
          <w:sz w:val="28"/>
          <w:szCs w:val="28"/>
        </w:rPr>
        <w:t>Най</w:t>
      </w:r>
      <w:proofErr w:type="spellEnd"/>
      <w:r w:rsidR="00F54656" w:rsidRPr="0095281B">
        <w:rPr>
          <w:rFonts w:ascii="Times New Roman" w:hAnsi="Times New Roman" w:cs="Times New Roman"/>
          <w:color w:val="000000" w:themeColor="text1"/>
          <w:sz w:val="28"/>
          <w:szCs w:val="28"/>
        </w:rPr>
        <w:t xml:space="preserve"> сблизился в этот период своей жизни, что очень повлияло на формирование его подхода. </w:t>
      </w:r>
      <w:r w:rsidR="00F8501F" w:rsidRPr="0095281B">
        <w:rPr>
          <w:rFonts w:ascii="Times New Roman" w:hAnsi="Times New Roman" w:cs="Times New Roman"/>
          <w:color w:val="000000" w:themeColor="text1"/>
          <w:sz w:val="28"/>
          <w:szCs w:val="28"/>
        </w:rPr>
        <w:t xml:space="preserve">В 1990 году </w:t>
      </w:r>
      <w:r w:rsidR="00F8501F" w:rsidRPr="0095281B">
        <w:rPr>
          <w:rFonts w:ascii="Times New Roman" w:hAnsi="Times New Roman" w:cs="Times New Roman"/>
          <w:color w:val="000000" w:themeColor="text1"/>
          <w:sz w:val="28"/>
          <w:szCs w:val="28"/>
        </w:rPr>
        <w:lastRenderedPageBreak/>
        <w:t xml:space="preserve">Джозеф </w:t>
      </w:r>
      <w:proofErr w:type="spellStart"/>
      <w:r w:rsidR="00F8501F" w:rsidRPr="0095281B">
        <w:rPr>
          <w:rFonts w:ascii="Times New Roman" w:hAnsi="Times New Roman" w:cs="Times New Roman"/>
          <w:color w:val="000000" w:themeColor="text1"/>
          <w:sz w:val="28"/>
          <w:szCs w:val="28"/>
        </w:rPr>
        <w:t>Най</w:t>
      </w:r>
      <w:proofErr w:type="spellEnd"/>
      <w:r w:rsidR="00F8501F" w:rsidRPr="0095281B">
        <w:rPr>
          <w:rFonts w:ascii="Times New Roman" w:hAnsi="Times New Roman" w:cs="Times New Roman"/>
          <w:color w:val="000000" w:themeColor="text1"/>
          <w:sz w:val="28"/>
          <w:szCs w:val="28"/>
        </w:rPr>
        <w:t xml:space="preserve"> раскрыл</w:t>
      </w:r>
      <w:r w:rsidR="004443CE" w:rsidRPr="0095281B">
        <w:rPr>
          <w:rFonts w:ascii="Times New Roman" w:hAnsi="Times New Roman" w:cs="Times New Roman"/>
          <w:color w:val="000000" w:themeColor="text1"/>
          <w:sz w:val="28"/>
          <w:szCs w:val="28"/>
        </w:rPr>
        <w:t xml:space="preserve"> свою </w:t>
      </w:r>
      <w:proofErr w:type="spellStart"/>
      <w:r w:rsidR="004443CE" w:rsidRPr="0095281B">
        <w:rPr>
          <w:rFonts w:ascii="Times New Roman" w:hAnsi="Times New Roman" w:cs="Times New Roman"/>
          <w:color w:val="000000" w:themeColor="text1"/>
          <w:sz w:val="28"/>
          <w:szCs w:val="28"/>
        </w:rPr>
        <w:t>неолиберальную</w:t>
      </w:r>
      <w:proofErr w:type="spellEnd"/>
      <w:r w:rsidR="00F8501F" w:rsidRPr="0095281B">
        <w:rPr>
          <w:rFonts w:ascii="Times New Roman" w:hAnsi="Times New Roman" w:cs="Times New Roman"/>
          <w:color w:val="000000" w:themeColor="text1"/>
          <w:sz w:val="28"/>
          <w:szCs w:val="28"/>
        </w:rPr>
        <w:t xml:space="preserve"> концепцию «мягкой силы» в работе «Обязаны быть лидером».</w:t>
      </w:r>
      <w:r w:rsidR="00622F8B" w:rsidRPr="0095281B">
        <w:rPr>
          <w:rFonts w:ascii="Times New Roman" w:hAnsi="Times New Roman" w:cs="Times New Roman"/>
          <w:color w:val="000000" w:themeColor="text1"/>
          <w:sz w:val="28"/>
          <w:szCs w:val="28"/>
        </w:rPr>
        <w:t xml:space="preserve"> </w:t>
      </w:r>
      <w:r w:rsidR="00F8501F" w:rsidRPr="0095281B">
        <w:rPr>
          <w:rFonts w:ascii="Times New Roman" w:hAnsi="Times New Roman" w:cs="Times New Roman"/>
          <w:color w:val="000000" w:themeColor="text1"/>
          <w:sz w:val="28"/>
          <w:szCs w:val="28"/>
        </w:rPr>
        <w:t>Американский политолог писал, что на пороге нового тысячелетия в мировой системе происходят радикальные перемены (экономическая взаимозависимость государств, общедоступность информации и т.п.) и в таких условиях применение лишь «жесткой силы» не является эффективным средством, чтобы государств</w:t>
      </w:r>
      <w:r w:rsidR="00EA4364" w:rsidRPr="0095281B">
        <w:rPr>
          <w:rFonts w:ascii="Times New Roman" w:hAnsi="Times New Roman" w:cs="Times New Roman"/>
          <w:color w:val="000000" w:themeColor="text1"/>
          <w:sz w:val="28"/>
          <w:szCs w:val="28"/>
        </w:rPr>
        <w:t>о</w:t>
      </w:r>
      <w:r w:rsidR="00F8501F" w:rsidRPr="0095281B">
        <w:rPr>
          <w:rFonts w:ascii="Times New Roman" w:hAnsi="Times New Roman" w:cs="Times New Roman"/>
          <w:color w:val="000000" w:themeColor="text1"/>
          <w:sz w:val="28"/>
          <w:szCs w:val="28"/>
        </w:rPr>
        <w:t xml:space="preserve"> достигло поставленных целей на международной арене. </w:t>
      </w:r>
      <w:r w:rsidR="001C1F5E" w:rsidRPr="0095281B">
        <w:rPr>
          <w:rFonts w:ascii="Times New Roman" w:hAnsi="Times New Roman" w:cs="Times New Roman"/>
          <w:color w:val="000000" w:themeColor="text1"/>
          <w:sz w:val="28"/>
          <w:szCs w:val="28"/>
        </w:rPr>
        <w:t xml:space="preserve">Джозеф </w:t>
      </w:r>
      <w:proofErr w:type="spellStart"/>
      <w:r w:rsidR="001C1F5E" w:rsidRPr="0095281B">
        <w:rPr>
          <w:rFonts w:ascii="Times New Roman" w:hAnsi="Times New Roman" w:cs="Times New Roman"/>
          <w:color w:val="000000" w:themeColor="text1"/>
          <w:sz w:val="28"/>
          <w:szCs w:val="28"/>
        </w:rPr>
        <w:t>Най</w:t>
      </w:r>
      <w:proofErr w:type="spellEnd"/>
      <w:r w:rsidR="001C1F5E" w:rsidRPr="0095281B">
        <w:rPr>
          <w:rFonts w:ascii="Times New Roman" w:hAnsi="Times New Roman" w:cs="Times New Roman"/>
          <w:color w:val="000000" w:themeColor="text1"/>
          <w:sz w:val="28"/>
          <w:szCs w:val="28"/>
        </w:rPr>
        <w:t xml:space="preserve"> писал, что: ««мягкая сила» - это </w:t>
      </w:r>
      <w:r w:rsidR="00622F8B" w:rsidRPr="0095281B">
        <w:rPr>
          <w:rFonts w:ascii="Times New Roman" w:hAnsi="Times New Roman" w:cs="Times New Roman"/>
          <w:color w:val="000000" w:themeColor="text1"/>
          <w:sz w:val="28"/>
          <w:szCs w:val="28"/>
        </w:rPr>
        <w:t>способность государств</w:t>
      </w:r>
      <w:r w:rsidR="00087EAC" w:rsidRPr="0095281B">
        <w:rPr>
          <w:rFonts w:ascii="Times New Roman" w:hAnsi="Times New Roman" w:cs="Times New Roman"/>
          <w:color w:val="000000" w:themeColor="text1"/>
          <w:sz w:val="28"/>
          <w:szCs w:val="28"/>
        </w:rPr>
        <w:t>а</w:t>
      </w:r>
      <w:r w:rsidR="00622F8B" w:rsidRPr="0095281B">
        <w:rPr>
          <w:rFonts w:ascii="Times New Roman" w:hAnsi="Times New Roman" w:cs="Times New Roman"/>
          <w:color w:val="000000" w:themeColor="text1"/>
          <w:sz w:val="28"/>
          <w:szCs w:val="28"/>
        </w:rPr>
        <w:t xml:space="preserve"> привлекать других на свою сторону, добиваясь поддержки собственной повестки дня в международных отношениях путем демонстрации своих культурно-нравственных ценностей, привлекательности политического курса и эффективности политических институтов». То есть </w:t>
      </w:r>
      <w:r w:rsidR="001C1F5E" w:rsidRPr="0095281B">
        <w:rPr>
          <w:rFonts w:ascii="Times New Roman" w:hAnsi="Times New Roman" w:cs="Times New Roman"/>
          <w:color w:val="000000" w:themeColor="text1"/>
          <w:sz w:val="28"/>
          <w:szCs w:val="28"/>
        </w:rPr>
        <w:t>под «мягкой силой» он понимал</w:t>
      </w:r>
      <w:r w:rsidR="00622F8B" w:rsidRPr="0095281B">
        <w:rPr>
          <w:rFonts w:ascii="Times New Roman" w:hAnsi="Times New Roman" w:cs="Times New Roman"/>
          <w:color w:val="000000" w:themeColor="text1"/>
          <w:sz w:val="28"/>
          <w:szCs w:val="28"/>
        </w:rPr>
        <w:t xml:space="preserve"> способность заставлять другого хотеть того же, чего хочешь ты</w:t>
      </w:r>
      <w:r w:rsidR="001C1F5E" w:rsidRPr="0095281B">
        <w:rPr>
          <w:rFonts w:ascii="Times New Roman" w:hAnsi="Times New Roman" w:cs="Times New Roman"/>
          <w:color w:val="000000" w:themeColor="text1"/>
          <w:sz w:val="28"/>
          <w:szCs w:val="28"/>
        </w:rPr>
        <w:t xml:space="preserve"> </w:t>
      </w:r>
      <w:r w:rsidR="00622F8B" w:rsidRPr="0095281B">
        <w:rPr>
          <w:rStyle w:val="a9"/>
          <w:rFonts w:ascii="Times New Roman" w:hAnsi="Times New Roman" w:cs="Times New Roman"/>
          <w:color w:val="000000" w:themeColor="text1"/>
          <w:sz w:val="28"/>
          <w:szCs w:val="28"/>
        </w:rPr>
        <w:footnoteReference w:id="6"/>
      </w:r>
      <w:r w:rsidR="001C1F5E" w:rsidRPr="0095281B">
        <w:rPr>
          <w:rFonts w:ascii="Times New Roman" w:hAnsi="Times New Roman" w:cs="Times New Roman"/>
          <w:color w:val="000000" w:themeColor="text1"/>
          <w:sz w:val="28"/>
          <w:szCs w:val="28"/>
        </w:rPr>
        <w:t>.</w:t>
      </w:r>
      <w:r w:rsidR="00622F8B" w:rsidRPr="0095281B">
        <w:rPr>
          <w:rFonts w:ascii="Times New Roman" w:hAnsi="Times New Roman" w:cs="Times New Roman"/>
          <w:color w:val="000000" w:themeColor="text1"/>
          <w:sz w:val="28"/>
          <w:szCs w:val="28"/>
        </w:rPr>
        <w:t xml:space="preserve"> </w:t>
      </w:r>
      <w:r w:rsidR="00742176" w:rsidRPr="0095281B">
        <w:rPr>
          <w:rFonts w:ascii="Times New Roman" w:hAnsi="Times New Roman" w:cs="Times New Roman"/>
          <w:color w:val="000000" w:themeColor="text1"/>
          <w:sz w:val="28"/>
          <w:szCs w:val="28"/>
        </w:rPr>
        <w:t xml:space="preserve">Это влияние, которое убеждает других работать на ваши идеалы, а также сила способная заставить подчиняться без применения оружия и угроз. </w:t>
      </w:r>
      <w:r w:rsidR="00622F8B" w:rsidRPr="0095281B">
        <w:rPr>
          <w:rFonts w:ascii="Times New Roman" w:hAnsi="Times New Roman" w:cs="Times New Roman"/>
          <w:color w:val="000000" w:themeColor="text1"/>
          <w:sz w:val="28"/>
          <w:szCs w:val="28"/>
        </w:rPr>
        <w:t>Таким образом, мы видим, что «мягкая сила» противопоставляется «жесткой силе», которая подразумевает навязывание против воли.</w:t>
      </w:r>
      <w:r w:rsidR="002D0FCD" w:rsidRPr="0095281B">
        <w:rPr>
          <w:rFonts w:ascii="Times New Roman" w:hAnsi="Times New Roman" w:cs="Times New Roman"/>
          <w:color w:val="000000" w:themeColor="text1"/>
          <w:sz w:val="28"/>
          <w:szCs w:val="28"/>
        </w:rPr>
        <w:t xml:space="preserve"> </w:t>
      </w:r>
      <w:r w:rsidR="00D33ADD" w:rsidRPr="0095281B">
        <w:rPr>
          <w:rFonts w:ascii="Times New Roman" w:hAnsi="Times New Roman" w:cs="Times New Roman"/>
          <w:color w:val="000000" w:themeColor="text1"/>
          <w:sz w:val="28"/>
          <w:szCs w:val="28"/>
        </w:rPr>
        <w:t xml:space="preserve">Главный смысл «мягкой силы» заключается в том, что должен быть создан образ привлекательной власти, которая способна оказывать влияние на умы людей не путем убеждений или угроз, а скрытно, заставляя людей делать то, что бы они никогда не сделали. </w:t>
      </w:r>
      <w:r w:rsidR="00B4375A" w:rsidRPr="0095281B">
        <w:rPr>
          <w:rFonts w:ascii="Times New Roman" w:hAnsi="Times New Roman" w:cs="Times New Roman"/>
          <w:color w:val="000000" w:themeColor="text1"/>
          <w:sz w:val="28"/>
          <w:szCs w:val="28"/>
        </w:rPr>
        <w:t xml:space="preserve">Также важно отметить, что идея привлекательности значительно отличает концепцию Джозефа </w:t>
      </w:r>
      <w:proofErr w:type="spellStart"/>
      <w:r w:rsidR="00B4375A" w:rsidRPr="0095281B">
        <w:rPr>
          <w:rFonts w:ascii="Times New Roman" w:hAnsi="Times New Roman" w:cs="Times New Roman"/>
          <w:color w:val="000000" w:themeColor="text1"/>
          <w:sz w:val="28"/>
          <w:szCs w:val="28"/>
        </w:rPr>
        <w:t>Ная</w:t>
      </w:r>
      <w:proofErr w:type="spellEnd"/>
      <w:r w:rsidR="00B4375A" w:rsidRPr="0095281B">
        <w:rPr>
          <w:rFonts w:ascii="Times New Roman" w:hAnsi="Times New Roman" w:cs="Times New Roman"/>
          <w:color w:val="000000" w:themeColor="text1"/>
          <w:sz w:val="28"/>
          <w:szCs w:val="28"/>
        </w:rPr>
        <w:t xml:space="preserve"> от всех предшествующих концепций влияния не военными методами.</w:t>
      </w:r>
      <w:r w:rsidR="00B4375A" w:rsidRPr="0095281B">
        <w:rPr>
          <w:rStyle w:val="a9"/>
          <w:rFonts w:ascii="Times New Roman" w:hAnsi="Times New Roman" w:cs="Times New Roman"/>
          <w:color w:val="000000" w:themeColor="text1"/>
          <w:sz w:val="28"/>
          <w:szCs w:val="28"/>
        </w:rPr>
        <w:footnoteReference w:id="7"/>
      </w:r>
      <w:r w:rsidR="00B4375A" w:rsidRPr="0095281B">
        <w:rPr>
          <w:rFonts w:ascii="Times New Roman" w:hAnsi="Times New Roman" w:cs="Times New Roman"/>
          <w:color w:val="000000" w:themeColor="text1"/>
          <w:sz w:val="28"/>
          <w:szCs w:val="28"/>
        </w:rPr>
        <w:t>.</w:t>
      </w:r>
      <w:r w:rsidR="00A51E3B" w:rsidRPr="0095281B">
        <w:rPr>
          <w:rFonts w:ascii="Times New Roman" w:hAnsi="Times New Roman" w:cs="Times New Roman"/>
          <w:color w:val="000000" w:themeColor="text1"/>
          <w:sz w:val="28"/>
          <w:szCs w:val="28"/>
        </w:rPr>
        <w:t xml:space="preserve"> </w:t>
      </w:r>
    </w:p>
    <w:p w:rsidR="00B701B8" w:rsidRPr="0095281B" w:rsidRDefault="00BC505B" w:rsidP="000331AA">
      <w:pPr>
        <w:autoSpaceDE w:val="0"/>
        <w:autoSpaceDN w:val="0"/>
        <w:adjustRightInd w:val="0"/>
        <w:spacing w:after="0"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B4375A" w:rsidRPr="0095281B">
        <w:rPr>
          <w:rFonts w:ascii="Times New Roman" w:hAnsi="Times New Roman" w:cs="Times New Roman"/>
          <w:color w:val="000000" w:themeColor="text1"/>
          <w:sz w:val="28"/>
          <w:szCs w:val="28"/>
        </w:rPr>
        <w:t xml:space="preserve"> </w:t>
      </w:r>
      <w:r w:rsidRPr="0095281B">
        <w:rPr>
          <w:rFonts w:ascii="Times New Roman" w:hAnsi="Times New Roman" w:cs="Times New Roman"/>
          <w:color w:val="000000" w:themeColor="text1"/>
          <w:sz w:val="28"/>
          <w:szCs w:val="28"/>
        </w:rPr>
        <w:t>Одной из предшествующих концепций «мягкой силы» являлась концепция «культурно-идеологической гегемонии» итальянского марксиста А.</w:t>
      </w:r>
      <w:r w:rsidR="000331AA" w:rsidRPr="0095281B">
        <w:rPr>
          <w:rFonts w:ascii="Times New Roman" w:hAnsi="Times New Roman" w:cs="Times New Roman"/>
          <w:color w:val="000000" w:themeColor="text1"/>
          <w:sz w:val="28"/>
          <w:szCs w:val="28"/>
        </w:rPr>
        <w:t xml:space="preserve"> </w:t>
      </w:r>
      <w:r w:rsidRPr="0095281B">
        <w:rPr>
          <w:rFonts w:ascii="Times New Roman" w:hAnsi="Times New Roman" w:cs="Times New Roman"/>
          <w:color w:val="000000" w:themeColor="text1"/>
          <w:sz w:val="28"/>
          <w:szCs w:val="28"/>
        </w:rPr>
        <w:t>Грамши, который считал, что любые политические, социальные и духовные изменения в обществе, которые не соотносятся с господствующей культурной гегемонией в этом обществе</w:t>
      </w:r>
      <w:r w:rsidR="00FC625E" w:rsidRPr="0095281B">
        <w:rPr>
          <w:rFonts w:ascii="Times New Roman" w:hAnsi="Times New Roman" w:cs="Times New Roman"/>
          <w:color w:val="000000" w:themeColor="text1"/>
          <w:sz w:val="28"/>
          <w:szCs w:val="28"/>
        </w:rPr>
        <w:t>,</w:t>
      </w:r>
      <w:r w:rsidRPr="0095281B">
        <w:rPr>
          <w:rFonts w:ascii="Times New Roman" w:hAnsi="Times New Roman" w:cs="Times New Roman"/>
          <w:color w:val="000000" w:themeColor="text1"/>
          <w:sz w:val="28"/>
          <w:szCs w:val="28"/>
        </w:rPr>
        <w:t xml:space="preserve"> будут терпеть </w:t>
      </w:r>
      <w:r w:rsidR="00FC625E" w:rsidRPr="0095281B">
        <w:rPr>
          <w:rFonts w:ascii="Times New Roman" w:hAnsi="Times New Roman" w:cs="Times New Roman"/>
          <w:color w:val="000000" w:themeColor="text1"/>
          <w:sz w:val="28"/>
          <w:szCs w:val="28"/>
        </w:rPr>
        <w:t>неудачу.</w:t>
      </w:r>
      <w:r w:rsidR="000331AA" w:rsidRPr="0095281B">
        <w:rPr>
          <w:rFonts w:ascii="Times New Roman" w:hAnsi="Times New Roman" w:cs="Times New Roman"/>
          <w:color w:val="000000" w:themeColor="text1"/>
          <w:sz w:val="28"/>
          <w:szCs w:val="28"/>
        </w:rPr>
        <w:t xml:space="preserve"> Данная концепция получила большую популярность в среде </w:t>
      </w:r>
      <w:proofErr w:type="spellStart"/>
      <w:r w:rsidR="000331AA" w:rsidRPr="0095281B">
        <w:rPr>
          <w:rFonts w:ascii="Times New Roman" w:hAnsi="Times New Roman" w:cs="Times New Roman"/>
          <w:color w:val="000000" w:themeColor="text1"/>
          <w:sz w:val="28"/>
          <w:szCs w:val="28"/>
        </w:rPr>
        <w:t>неоконсерваторов</w:t>
      </w:r>
      <w:proofErr w:type="spellEnd"/>
      <w:r w:rsidR="000331AA" w:rsidRPr="0095281B">
        <w:rPr>
          <w:rFonts w:ascii="Times New Roman" w:hAnsi="Times New Roman" w:cs="Times New Roman"/>
          <w:color w:val="000000" w:themeColor="text1"/>
          <w:sz w:val="28"/>
          <w:szCs w:val="28"/>
        </w:rPr>
        <w:t xml:space="preserve">. </w:t>
      </w:r>
      <w:r w:rsidR="002E4B2A" w:rsidRPr="0095281B">
        <w:rPr>
          <w:rFonts w:ascii="Times New Roman" w:hAnsi="Times New Roman" w:cs="Times New Roman"/>
          <w:color w:val="000000" w:themeColor="text1"/>
          <w:sz w:val="28"/>
          <w:szCs w:val="28"/>
        </w:rPr>
        <w:t>Кроме того, з</w:t>
      </w:r>
      <w:r w:rsidR="000331AA" w:rsidRPr="0095281B">
        <w:rPr>
          <w:rFonts w:ascii="Times New Roman" w:hAnsi="Times New Roman" w:cs="Times New Roman"/>
          <w:color w:val="000000" w:themeColor="text1"/>
          <w:sz w:val="28"/>
          <w:szCs w:val="28"/>
        </w:rPr>
        <w:t xml:space="preserve">аложенные в учении А. </w:t>
      </w:r>
      <w:r w:rsidR="000331AA" w:rsidRPr="0095281B">
        <w:rPr>
          <w:rFonts w:ascii="Times New Roman" w:hAnsi="Times New Roman" w:cs="Times New Roman"/>
          <w:color w:val="000000" w:themeColor="text1"/>
          <w:sz w:val="28"/>
          <w:szCs w:val="28"/>
        </w:rPr>
        <w:lastRenderedPageBreak/>
        <w:t>Грамши принципы достижения гегемонии весьма четко прослеживаются в концепте «мягкой силы»</w:t>
      </w:r>
      <w:r w:rsidR="000331AA" w:rsidRPr="0095281B">
        <w:rPr>
          <w:rStyle w:val="a9"/>
          <w:rFonts w:ascii="Times New Roman" w:hAnsi="Times New Roman" w:cs="Times New Roman"/>
          <w:color w:val="000000" w:themeColor="text1"/>
          <w:sz w:val="28"/>
          <w:szCs w:val="28"/>
        </w:rPr>
        <w:footnoteReference w:id="8"/>
      </w:r>
      <w:r w:rsidR="000331AA" w:rsidRPr="0095281B">
        <w:rPr>
          <w:rFonts w:ascii="Times New Roman" w:hAnsi="Times New Roman" w:cs="Times New Roman"/>
          <w:color w:val="000000" w:themeColor="text1"/>
          <w:sz w:val="28"/>
          <w:szCs w:val="28"/>
        </w:rPr>
        <w:t xml:space="preserve">. </w:t>
      </w:r>
    </w:p>
    <w:p w:rsidR="00CA2333" w:rsidRPr="0095281B" w:rsidRDefault="00CA2333" w:rsidP="000331AA">
      <w:pPr>
        <w:autoSpaceDE w:val="0"/>
        <w:autoSpaceDN w:val="0"/>
        <w:adjustRightInd w:val="0"/>
        <w:spacing w:after="0"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России интерес к концепции «мягкой силы» начал расти в 2000-х годах. Данный процесс происходил на фоне усиления позиций России на мировой арене и её стремления расширить свое влияние в мире. В феврале 2013 года </w:t>
      </w:r>
      <w:r w:rsidR="006B501D" w:rsidRPr="0095281B">
        <w:rPr>
          <w:rFonts w:ascii="Times New Roman" w:hAnsi="Times New Roman" w:cs="Times New Roman"/>
          <w:color w:val="000000" w:themeColor="text1"/>
          <w:sz w:val="28"/>
          <w:szCs w:val="28"/>
        </w:rPr>
        <w:t>понятие «мягкая сила» было внесено в официальные документы Российской Федерации. В Концепции внешней политики России от 2013 года «мягкая сила» определяется как «комплексный инструментарий решения внешнеполитических задач с опорой на возможности гражданского общества, информационно-коммуникационные, гуманитарные и другие альтернативные классической дипломатии методы и технологии»</w:t>
      </w:r>
      <w:r w:rsidR="006B501D" w:rsidRPr="0095281B">
        <w:rPr>
          <w:rStyle w:val="a9"/>
          <w:rFonts w:ascii="Times New Roman" w:hAnsi="Times New Roman" w:cs="Times New Roman"/>
          <w:color w:val="000000" w:themeColor="text1"/>
          <w:sz w:val="28"/>
          <w:szCs w:val="28"/>
        </w:rPr>
        <w:footnoteReference w:id="9"/>
      </w:r>
      <w:r w:rsidR="006B501D" w:rsidRPr="0095281B">
        <w:rPr>
          <w:rFonts w:ascii="Times New Roman" w:hAnsi="Times New Roman" w:cs="Times New Roman"/>
          <w:color w:val="000000" w:themeColor="text1"/>
          <w:sz w:val="28"/>
          <w:szCs w:val="28"/>
        </w:rPr>
        <w:t xml:space="preserve">. </w:t>
      </w:r>
    </w:p>
    <w:p w:rsidR="00176905" w:rsidRPr="00922FB8" w:rsidRDefault="001D5C34" w:rsidP="00ED585D">
      <w:pPr>
        <w:spacing w:line="360" w:lineRule="auto"/>
        <w:jc w:val="both"/>
        <w:rPr>
          <w:rFonts w:ascii="Times New Roman" w:hAnsi="Times New Roman" w:cs="Times New Roman"/>
          <w:sz w:val="28"/>
          <w:szCs w:val="28"/>
        </w:rPr>
      </w:pPr>
      <w:r w:rsidRPr="0095281B">
        <w:rPr>
          <w:rFonts w:ascii="Times New Roman" w:hAnsi="Times New Roman" w:cs="Times New Roman"/>
          <w:color w:val="000000" w:themeColor="text1"/>
          <w:sz w:val="28"/>
          <w:szCs w:val="28"/>
        </w:rPr>
        <w:t xml:space="preserve">     </w:t>
      </w:r>
      <w:r w:rsidR="00CF00DD" w:rsidRPr="0095281B">
        <w:rPr>
          <w:rFonts w:ascii="Times New Roman" w:hAnsi="Times New Roman" w:cs="Times New Roman"/>
          <w:color w:val="000000" w:themeColor="text1"/>
          <w:sz w:val="28"/>
          <w:szCs w:val="28"/>
        </w:rPr>
        <w:t>Следом возникает вопрос</w:t>
      </w:r>
      <w:proofErr w:type="gramStart"/>
      <w:r w:rsidR="00FD322C" w:rsidRPr="0095281B">
        <w:rPr>
          <w:rFonts w:ascii="Times New Roman" w:hAnsi="Times New Roman" w:cs="Times New Roman"/>
          <w:color w:val="000000" w:themeColor="text1"/>
          <w:sz w:val="28"/>
          <w:szCs w:val="28"/>
        </w:rPr>
        <w:t xml:space="preserve"> :</w:t>
      </w:r>
      <w:proofErr w:type="gramEnd"/>
      <w:r w:rsidR="00CF00DD" w:rsidRPr="0095281B">
        <w:rPr>
          <w:rFonts w:ascii="Times New Roman" w:hAnsi="Times New Roman" w:cs="Times New Roman"/>
          <w:color w:val="000000" w:themeColor="text1"/>
          <w:sz w:val="28"/>
          <w:szCs w:val="28"/>
        </w:rPr>
        <w:t xml:space="preserve"> какие ресурсы должны быть чтобы «мягкая сила» оказалась эффективным инструментом влияния? В качестве её ресурсов Джозеф </w:t>
      </w:r>
      <w:proofErr w:type="spellStart"/>
      <w:r w:rsidR="00CF00DD" w:rsidRPr="0095281B">
        <w:rPr>
          <w:rFonts w:ascii="Times New Roman" w:hAnsi="Times New Roman" w:cs="Times New Roman"/>
          <w:color w:val="000000" w:themeColor="text1"/>
          <w:sz w:val="28"/>
          <w:szCs w:val="28"/>
        </w:rPr>
        <w:t>Най</w:t>
      </w:r>
      <w:proofErr w:type="spellEnd"/>
      <w:r w:rsidR="00CF00DD" w:rsidRPr="0095281B">
        <w:rPr>
          <w:rFonts w:ascii="Times New Roman" w:hAnsi="Times New Roman" w:cs="Times New Roman"/>
          <w:color w:val="000000" w:themeColor="text1"/>
          <w:sz w:val="28"/>
          <w:szCs w:val="28"/>
        </w:rPr>
        <w:t xml:space="preserve"> определял культуру, политические ценности и внешнюю политику</w:t>
      </w:r>
      <w:r w:rsidR="00CF00DD" w:rsidRPr="0095281B">
        <w:rPr>
          <w:rStyle w:val="a9"/>
          <w:rFonts w:ascii="Times New Roman" w:hAnsi="Times New Roman" w:cs="Times New Roman"/>
          <w:color w:val="000000" w:themeColor="text1"/>
          <w:sz w:val="28"/>
          <w:szCs w:val="28"/>
        </w:rPr>
        <w:footnoteReference w:id="10"/>
      </w:r>
      <w:r w:rsidR="00CF00DD" w:rsidRPr="0095281B">
        <w:rPr>
          <w:rFonts w:ascii="Times New Roman" w:hAnsi="Times New Roman" w:cs="Times New Roman"/>
          <w:color w:val="000000" w:themeColor="text1"/>
          <w:sz w:val="28"/>
          <w:szCs w:val="28"/>
        </w:rPr>
        <w:t xml:space="preserve">. Можно отметить, что культура может оказаться эффективным ресурсом, но если она привлекательна для других. Например, мы можем вспомнить бесплатный концерт оркестра </w:t>
      </w:r>
      <w:proofErr w:type="spellStart"/>
      <w:r w:rsidR="00CF00DD" w:rsidRPr="0095281B">
        <w:rPr>
          <w:rFonts w:ascii="Times New Roman" w:hAnsi="Times New Roman" w:cs="Times New Roman"/>
          <w:color w:val="000000" w:themeColor="text1"/>
          <w:sz w:val="28"/>
          <w:szCs w:val="28"/>
        </w:rPr>
        <w:t>Мариинского</w:t>
      </w:r>
      <w:proofErr w:type="spellEnd"/>
      <w:r w:rsidR="00CF00DD" w:rsidRPr="0095281B">
        <w:rPr>
          <w:rFonts w:ascii="Times New Roman" w:hAnsi="Times New Roman" w:cs="Times New Roman"/>
          <w:color w:val="000000" w:themeColor="text1"/>
          <w:sz w:val="28"/>
          <w:szCs w:val="28"/>
        </w:rPr>
        <w:t xml:space="preserve"> театра в городе Пальмира в Сирии, который состоялся в 2016 году. Среди зрителей было множество сирийцев и это является ярким примером эффективного мягкого силового влияния, демонстрации нашей культуры, которая становится привлекательной для жителей Сирии.</w:t>
      </w:r>
      <w:r w:rsidR="00AA3816" w:rsidRPr="0095281B">
        <w:rPr>
          <w:rFonts w:ascii="Times New Roman" w:hAnsi="Times New Roman" w:cs="Times New Roman"/>
          <w:color w:val="000000" w:themeColor="text1"/>
          <w:sz w:val="28"/>
          <w:szCs w:val="28"/>
        </w:rPr>
        <w:t xml:space="preserve"> Кроме того, заинтересовавшись культурой одного государства, жители других стран знакомятся и с другими сторонами его жизни. </w:t>
      </w:r>
      <w:r w:rsidR="00922FB8">
        <w:rPr>
          <w:rFonts w:ascii="Times New Roman" w:hAnsi="Times New Roman" w:cs="Times New Roman"/>
          <w:color w:val="000000" w:themeColor="text1"/>
          <w:sz w:val="28"/>
          <w:szCs w:val="28"/>
        </w:rPr>
        <w:t xml:space="preserve">Политические ценности представляются довольно эффективным ресурсом лишь в том случае, если государство не только их декларирует, но и исполняет их, а также реализует их во внешней и внутренней политике. При этом внешняя политика государства должна восприниматься как </w:t>
      </w:r>
      <w:r w:rsidR="00922FB8">
        <w:rPr>
          <w:rFonts w:ascii="Times New Roman" w:hAnsi="Times New Roman" w:cs="Times New Roman"/>
          <w:color w:val="000000" w:themeColor="text1"/>
          <w:sz w:val="28"/>
          <w:szCs w:val="28"/>
        </w:rPr>
        <w:lastRenderedPageBreak/>
        <w:t>легитимная со стороны других стран и обладать моральным авторитетом.</w:t>
      </w:r>
      <w:r w:rsidR="00922FB8">
        <w:rPr>
          <w:rFonts w:ascii="Times New Roman" w:hAnsi="Times New Roman" w:cs="Times New Roman"/>
          <w:sz w:val="28"/>
          <w:szCs w:val="28"/>
        </w:rPr>
        <w:t xml:space="preserve"> </w:t>
      </w:r>
      <w:r w:rsidR="00CF00DD" w:rsidRPr="0095281B">
        <w:rPr>
          <w:rFonts w:ascii="Times New Roman" w:hAnsi="Times New Roman" w:cs="Times New Roman"/>
          <w:color w:val="000000" w:themeColor="text1"/>
          <w:sz w:val="28"/>
          <w:szCs w:val="28"/>
        </w:rPr>
        <w:t xml:space="preserve">Можно вспомнить вторжение вооруженных сил США в Ирак, которое подорвало авторитет США и поспособствовало росту антиамериканских настроений в мире. </w:t>
      </w:r>
      <w:r w:rsidR="009D1D80" w:rsidRPr="0095281B">
        <w:rPr>
          <w:rFonts w:ascii="Times New Roman" w:hAnsi="Times New Roman" w:cs="Times New Roman"/>
          <w:color w:val="000000" w:themeColor="text1"/>
          <w:sz w:val="28"/>
          <w:szCs w:val="28"/>
        </w:rPr>
        <w:t xml:space="preserve">Примерно аналогичная ситуация сложилась весной 2022 года в связи с деятельностью вооруженных сил России на территории Украины. В результате этих событий в ряде стран усилились антироссийские и русофобские настроения, а также у множества людей появилось отторжение любых вещей, которые связаны с русской культурой. </w:t>
      </w:r>
      <w:r w:rsidR="00CF00DD" w:rsidRPr="0095281B">
        <w:rPr>
          <w:rFonts w:ascii="Times New Roman" w:hAnsi="Times New Roman" w:cs="Times New Roman"/>
          <w:color w:val="000000" w:themeColor="text1"/>
          <w:sz w:val="28"/>
          <w:szCs w:val="28"/>
        </w:rPr>
        <w:t xml:space="preserve">Кроме того, </w:t>
      </w:r>
      <w:proofErr w:type="spellStart"/>
      <w:r w:rsidR="00CF00DD" w:rsidRPr="0095281B">
        <w:rPr>
          <w:rFonts w:ascii="Times New Roman" w:hAnsi="Times New Roman" w:cs="Times New Roman"/>
          <w:color w:val="000000" w:themeColor="text1"/>
          <w:sz w:val="28"/>
          <w:szCs w:val="28"/>
        </w:rPr>
        <w:t>Най</w:t>
      </w:r>
      <w:proofErr w:type="spellEnd"/>
      <w:r w:rsidR="00CF00DD" w:rsidRPr="0095281B">
        <w:rPr>
          <w:rFonts w:ascii="Times New Roman" w:hAnsi="Times New Roman" w:cs="Times New Roman"/>
          <w:color w:val="000000" w:themeColor="text1"/>
          <w:sz w:val="28"/>
          <w:szCs w:val="28"/>
        </w:rPr>
        <w:t xml:space="preserve"> отмечал, что привлекательными могут оказаться спортивные достижения, образование, владение современными технологиями, а также все, что может создавать положительный имидж государства в глазах других.</w:t>
      </w:r>
      <w:r w:rsidR="007B4195" w:rsidRPr="0095281B">
        <w:rPr>
          <w:rFonts w:ascii="Times New Roman" w:hAnsi="Times New Roman" w:cs="Times New Roman"/>
          <w:color w:val="000000" w:themeColor="text1"/>
          <w:sz w:val="28"/>
          <w:szCs w:val="28"/>
        </w:rPr>
        <w:t xml:space="preserve"> «Мягкая сила» спорта способна проявлять себя с разных сторон. Во-первых, участие спортсменов какого-либо государства в международных турнирах повышает интерес к данной стране. Можем вспомнить как в недавнем прошлом любители шахмат со всего мира восхищались успехами советских шахматистов, а некоторые из них начинали изучать русский язык для того чтобы читать книги о шахматах на русском. </w:t>
      </w:r>
      <w:r w:rsidR="00FD2BCA" w:rsidRPr="0095281B">
        <w:rPr>
          <w:rFonts w:ascii="Times New Roman" w:hAnsi="Times New Roman" w:cs="Times New Roman"/>
          <w:color w:val="000000" w:themeColor="text1"/>
          <w:sz w:val="28"/>
          <w:szCs w:val="28"/>
        </w:rPr>
        <w:t xml:space="preserve">Также победы спортсменов на международных соревнованиях и олимпиадах повышают статус государства на мировой арене. Во-вторых, государство, которое организует проведение </w:t>
      </w:r>
      <w:r w:rsidR="001C1F5E" w:rsidRPr="0095281B">
        <w:rPr>
          <w:rFonts w:ascii="Times New Roman" w:hAnsi="Times New Roman" w:cs="Times New Roman"/>
          <w:color w:val="000000" w:themeColor="text1"/>
          <w:sz w:val="28"/>
          <w:szCs w:val="28"/>
        </w:rPr>
        <w:t>крупного спортивного мероприятия</w:t>
      </w:r>
      <w:r w:rsidR="00FD2BCA" w:rsidRPr="0095281B">
        <w:rPr>
          <w:rFonts w:ascii="Times New Roman" w:hAnsi="Times New Roman" w:cs="Times New Roman"/>
          <w:color w:val="000000" w:themeColor="text1"/>
          <w:sz w:val="28"/>
          <w:szCs w:val="28"/>
        </w:rPr>
        <w:t>, демонстрирует всему миру свои материальные и технические способности. Образование также является значимым ресурсом «мягкой силы»</w:t>
      </w:r>
      <w:r w:rsidR="0010761F" w:rsidRPr="0095281B">
        <w:rPr>
          <w:rFonts w:ascii="Times New Roman" w:hAnsi="Times New Roman" w:cs="Times New Roman"/>
          <w:color w:val="000000" w:themeColor="text1"/>
          <w:sz w:val="28"/>
          <w:szCs w:val="28"/>
        </w:rPr>
        <w:t>, так как в настоящее время оно имеет, в том числе политическое значение. В эпоху глобализации многие молодые люди со всего мира выбирают для обучения иностранные вузы, в которых они рассчитывают получить качественное высшее образование.</w:t>
      </w:r>
      <w:r w:rsidR="007C73EF" w:rsidRPr="0095281B">
        <w:rPr>
          <w:rFonts w:ascii="Times New Roman" w:hAnsi="Times New Roman" w:cs="Times New Roman"/>
          <w:color w:val="000000" w:themeColor="text1"/>
          <w:sz w:val="28"/>
          <w:szCs w:val="28"/>
        </w:rPr>
        <w:t xml:space="preserve"> Во время обучения иностранные студенты впитывают ценности, традиции государства, на территории которого они находятся, что весьма важно. Также к «мягкой силе» в сфере образования относят стажировки в другой </w:t>
      </w:r>
      <w:r w:rsidR="003A4168" w:rsidRPr="0095281B">
        <w:rPr>
          <w:rFonts w:ascii="Times New Roman" w:hAnsi="Times New Roman" w:cs="Times New Roman"/>
          <w:color w:val="000000" w:themeColor="text1"/>
          <w:sz w:val="28"/>
          <w:szCs w:val="28"/>
        </w:rPr>
        <w:t xml:space="preserve">стране для изучения языка. Ярким примером применения «мягкой силы» России в сфере образования является открытие в 2018 году </w:t>
      </w:r>
      <w:proofErr w:type="spellStart"/>
      <w:r w:rsidR="003A4168" w:rsidRPr="0095281B">
        <w:rPr>
          <w:rFonts w:ascii="Times New Roman" w:hAnsi="Times New Roman" w:cs="Times New Roman"/>
          <w:color w:val="000000" w:themeColor="text1"/>
          <w:sz w:val="28"/>
          <w:szCs w:val="28"/>
        </w:rPr>
        <w:t>онлайн-школы</w:t>
      </w:r>
      <w:proofErr w:type="spellEnd"/>
      <w:r w:rsidR="003A4168" w:rsidRPr="0095281B">
        <w:rPr>
          <w:rFonts w:ascii="Times New Roman" w:hAnsi="Times New Roman" w:cs="Times New Roman"/>
          <w:color w:val="000000" w:themeColor="text1"/>
          <w:sz w:val="28"/>
          <w:szCs w:val="28"/>
        </w:rPr>
        <w:t xml:space="preserve"> для русскоязычных детей Латвии. Данное действие </w:t>
      </w:r>
      <w:r w:rsidR="003A4168" w:rsidRPr="0095281B">
        <w:rPr>
          <w:rFonts w:ascii="Times New Roman" w:hAnsi="Times New Roman" w:cs="Times New Roman"/>
          <w:color w:val="000000" w:themeColor="text1"/>
          <w:sz w:val="28"/>
          <w:szCs w:val="28"/>
        </w:rPr>
        <w:lastRenderedPageBreak/>
        <w:t xml:space="preserve">вызвало резкую критику </w:t>
      </w:r>
      <w:r w:rsidR="004B2F77" w:rsidRPr="0095281B">
        <w:rPr>
          <w:rFonts w:ascii="Times New Roman" w:hAnsi="Times New Roman" w:cs="Times New Roman"/>
          <w:color w:val="000000" w:themeColor="text1"/>
          <w:sz w:val="28"/>
          <w:szCs w:val="28"/>
        </w:rPr>
        <w:t>со стороны</w:t>
      </w:r>
      <w:r w:rsidR="003A4168" w:rsidRPr="0095281B">
        <w:rPr>
          <w:rFonts w:ascii="Times New Roman" w:hAnsi="Times New Roman" w:cs="Times New Roman"/>
          <w:color w:val="000000" w:themeColor="text1"/>
          <w:sz w:val="28"/>
          <w:szCs w:val="28"/>
        </w:rPr>
        <w:t xml:space="preserve"> латышских националистов, которые </w:t>
      </w:r>
      <w:r w:rsidR="004B2F77" w:rsidRPr="0095281B">
        <w:rPr>
          <w:rFonts w:ascii="Times New Roman" w:hAnsi="Times New Roman" w:cs="Times New Roman"/>
          <w:color w:val="000000" w:themeColor="text1"/>
          <w:sz w:val="28"/>
          <w:szCs w:val="28"/>
        </w:rPr>
        <w:t xml:space="preserve">долгие годы </w:t>
      </w:r>
      <w:r w:rsidR="003A4168" w:rsidRPr="0095281B">
        <w:rPr>
          <w:rFonts w:ascii="Times New Roman" w:hAnsi="Times New Roman" w:cs="Times New Roman"/>
          <w:color w:val="000000" w:themeColor="text1"/>
          <w:sz w:val="28"/>
          <w:szCs w:val="28"/>
        </w:rPr>
        <w:t>доби</w:t>
      </w:r>
      <w:r w:rsidR="004B2F77" w:rsidRPr="0095281B">
        <w:rPr>
          <w:rFonts w:ascii="Times New Roman" w:hAnsi="Times New Roman" w:cs="Times New Roman"/>
          <w:color w:val="000000" w:themeColor="text1"/>
          <w:sz w:val="28"/>
          <w:szCs w:val="28"/>
        </w:rPr>
        <w:t>вались</w:t>
      </w:r>
      <w:r w:rsidR="003A4168" w:rsidRPr="0095281B">
        <w:rPr>
          <w:rFonts w:ascii="Times New Roman" w:hAnsi="Times New Roman" w:cs="Times New Roman"/>
          <w:color w:val="000000" w:themeColor="text1"/>
          <w:sz w:val="28"/>
          <w:szCs w:val="28"/>
        </w:rPr>
        <w:t xml:space="preserve"> приняти</w:t>
      </w:r>
      <w:r w:rsidR="004B2F77" w:rsidRPr="0095281B">
        <w:rPr>
          <w:rFonts w:ascii="Times New Roman" w:hAnsi="Times New Roman" w:cs="Times New Roman"/>
          <w:color w:val="000000" w:themeColor="text1"/>
          <w:sz w:val="28"/>
          <w:szCs w:val="28"/>
        </w:rPr>
        <w:t>я</w:t>
      </w:r>
      <w:r w:rsidR="003A4168" w:rsidRPr="0095281B">
        <w:rPr>
          <w:rFonts w:ascii="Times New Roman" w:hAnsi="Times New Roman" w:cs="Times New Roman"/>
          <w:color w:val="000000" w:themeColor="text1"/>
          <w:sz w:val="28"/>
          <w:szCs w:val="28"/>
        </w:rPr>
        <w:t xml:space="preserve"> поправок к закону «Об образовании»</w:t>
      </w:r>
      <w:r w:rsidR="004B2F77" w:rsidRPr="0095281B">
        <w:rPr>
          <w:rFonts w:ascii="Times New Roman" w:hAnsi="Times New Roman" w:cs="Times New Roman"/>
          <w:color w:val="000000" w:themeColor="text1"/>
          <w:sz w:val="28"/>
          <w:szCs w:val="28"/>
        </w:rPr>
        <w:t>, предусматривающи</w:t>
      </w:r>
      <w:r w:rsidR="000D4986" w:rsidRPr="0095281B">
        <w:rPr>
          <w:rFonts w:ascii="Times New Roman" w:hAnsi="Times New Roman" w:cs="Times New Roman"/>
          <w:color w:val="000000" w:themeColor="text1"/>
          <w:sz w:val="28"/>
          <w:szCs w:val="28"/>
        </w:rPr>
        <w:t>х</w:t>
      </w:r>
      <w:r w:rsidR="004B2F77" w:rsidRPr="0095281B">
        <w:rPr>
          <w:rFonts w:ascii="Times New Roman" w:hAnsi="Times New Roman" w:cs="Times New Roman"/>
          <w:color w:val="000000" w:themeColor="text1"/>
          <w:sz w:val="28"/>
          <w:szCs w:val="28"/>
        </w:rPr>
        <w:t xml:space="preserve"> закрытие всех русских школ на территории Латвии с января 2019 года. Надо отметить, что не менее 40 процентов населения Латвии повседневно общаются на русском языке и при помощи действия подобной </w:t>
      </w:r>
      <w:proofErr w:type="spellStart"/>
      <w:r w:rsidR="004B2F77" w:rsidRPr="0095281B">
        <w:rPr>
          <w:rFonts w:ascii="Times New Roman" w:hAnsi="Times New Roman" w:cs="Times New Roman"/>
          <w:color w:val="000000" w:themeColor="text1"/>
          <w:sz w:val="28"/>
          <w:szCs w:val="28"/>
        </w:rPr>
        <w:t>онлайн-школы</w:t>
      </w:r>
      <w:proofErr w:type="spellEnd"/>
      <w:r w:rsidR="004B2F77" w:rsidRPr="0095281B">
        <w:rPr>
          <w:rFonts w:ascii="Times New Roman" w:hAnsi="Times New Roman" w:cs="Times New Roman"/>
          <w:color w:val="000000" w:themeColor="text1"/>
          <w:sz w:val="28"/>
          <w:szCs w:val="28"/>
        </w:rPr>
        <w:t xml:space="preserve"> их дети не смогут утратить связь с русской культурой и сохран</w:t>
      </w:r>
      <w:r w:rsidR="005E183C" w:rsidRPr="0095281B">
        <w:rPr>
          <w:rFonts w:ascii="Times New Roman" w:hAnsi="Times New Roman" w:cs="Times New Roman"/>
          <w:color w:val="000000" w:themeColor="text1"/>
          <w:sz w:val="28"/>
          <w:szCs w:val="28"/>
        </w:rPr>
        <w:t>ят</w:t>
      </w:r>
      <w:r w:rsidR="004B2F77" w:rsidRPr="0095281B">
        <w:rPr>
          <w:rFonts w:ascii="Times New Roman" w:hAnsi="Times New Roman" w:cs="Times New Roman"/>
          <w:color w:val="000000" w:themeColor="text1"/>
          <w:sz w:val="28"/>
          <w:szCs w:val="28"/>
        </w:rPr>
        <w:t xml:space="preserve"> знание родного языка</w:t>
      </w:r>
      <w:r w:rsidR="005E183C" w:rsidRPr="0095281B">
        <w:rPr>
          <w:rStyle w:val="a9"/>
          <w:rFonts w:ascii="Times New Roman" w:hAnsi="Times New Roman" w:cs="Times New Roman"/>
          <w:color w:val="000000" w:themeColor="text1"/>
          <w:sz w:val="28"/>
          <w:szCs w:val="28"/>
        </w:rPr>
        <w:footnoteReference w:id="11"/>
      </w:r>
      <w:r w:rsidR="004B2F77" w:rsidRPr="0095281B">
        <w:rPr>
          <w:rFonts w:ascii="Times New Roman" w:hAnsi="Times New Roman" w:cs="Times New Roman"/>
          <w:color w:val="000000" w:themeColor="text1"/>
          <w:sz w:val="28"/>
          <w:szCs w:val="28"/>
        </w:rPr>
        <w:t>.</w:t>
      </w:r>
      <w:r w:rsidR="005E183C" w:rsidRPr="0095281B">
        <w:rPr>
          <w:rFonts w:ascii="Times New Roman" w:hAnsi="Times New Roman" w:cs="Times New Roman"/>
          <w:color w:val="000000" w:themeColor="text1"/>
          <w:sz w:val="28"/>
          <w:szCs w:val="28"/>
        </w:rPr>
        <w:t xml:space="preserve"> Кроме того, значительная часть русскоязычной молодежи Латвии выбирает вузы России для получения высшего образования. Поэтому поддержка русскоязычного населения Латвии и защита их права изучать родной язык является важной задачей для России. </w:t>
      </w:r>
      <w:r w:rsidR="00CF00DD" w:rsidRPr="0095281B">
        <w:rPr>
          <w:rFonts w:ascii="Times New Roman" w:hAnsi="Times New Roman" w:cs="Times New Roman"/>
          <w:color w:val="000000" w:themeColor="text1"/>
          <w:sz w:val="28"/>
          <w:szCs w:val="28"/>
        </w:rPr>
        <w:t xml:space="preserve">Таким образом, одно государство может иметь ряд преимуществ перед другими и эффективно представлять свои интересы на международной арене за счет своей культуры, развитых технологий, спорта, качества жизни, образования и других факторов. Например, благодаря «мягкой силе» такие небольшие страны как Швейцария или Сингапур вызывают восхищение у множества людей во всем мире. Швейцария привлекает развитыми демократическими институтами, высоким уровнем жизни и банковской системой. Сингапур вызывает интерес из-за развитой инфраструктуры и низкого уровня коррупции, что нехарактерно для азиатских стран. </w:t>
      </w:r>
    </w:p>
    <w:p w:rsidR="001D5C34" w:rsidRPr="0095281B" w:rsidRDefault="00176905" w:rsidP="00ED585D">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proofErr w:type="gramStart"/>
      <w:r w:rsidR="00CF00DD" w:rsidRPr="0095281B">
        <w:rPr>
          <w:rFonts w:ascii="Times New Roman" w:hAnsi="Times New Roman" w:cs="Times New Roman"/>
          <w:color w:val="000000" w:themeColor="text1"/>
          <w:sz w:val="28"/>
          <w:szCs w:val="28"/>
        </w:rPr>
        <w:t xml:space="preserve">Кроме того, наблюдая за процессом усиления влияния негосударственных организаций в международной политике, Джозеф </w:t>
      </w:r>
      <w:proofErr w:type="spellStart"/>
      <w:r w:rsidR="00CF00DD" w:rsidRPr="0095281B">
        <w:rPr>
          <w:rFonts w:ascii="Times New Roman" w:hAnsi="Times New Roman" w:cs="Times New Roman"/>
          <w:color w:val="000000" w:themeColor="text1"/>
          <w:sz w:val="28"/>
          <w:szCs w:val="28"/>
        </w:rPr>
        <w:t>Най</w:t>
      </w:r>
      <w:proofErr w:type="spellEnd"/>
      <w:r w:rsidR="00CF00DD" w:rsidRPr="0095281B">
        <w:rPr>
          <w:rFonts w:ascii="Times New Roman" w:hAnsi="Times New Roman" w:cs="Times New Roman"/>
          <w:color w:val="000000" w:themeColor="text1"/>
          <w:sz w:val="28"/>
          <w:szCs w:val="28"/>
        </w:rPr>
        <w:t xml:space="preserve"> </w:t>
      </w:r>
      <w:r w:rsidR="009F65D2" w:rsidRPr="0095281B">
        <w:rPr>
          <w:rFonts w:ascii="Times New Roman" w:hAnsi="Times New Roman" w:cs="Times New Roman"/>
          <w:color w:val="000000" w:themeColor="text1"/>
          <w:sz w:val="28"/>
          <w:szCs w:val="28"/>
        </w:rPr>
        <w:t>утверждал</w:t>
      </w:r>
      <w:r w:rsidR="00CF00DD" w:rsidRPr="0095281B">
        <w:rPr>
          <w:rFonts w:ascii="Times New Roman" w:hAnsi="Times New Roman" w:cs="Times New Roman"/>
          <w:color w:val="000000" w:themeColor="text1"/>
          <w:sz w:val="28"/>
          <w:szCs w:val="28"/>
        </w:rPr>
        <w:t xml:space="preserve">, что «мягкой силой» может обладать не только государство, но и негосударственные </w:t>
      </w:r>
      <w:proofErr w:type="spellStart"/>
      <w:r w:rsidR="00CF00DD" w:rsidRPr="0095281B">
        <w:rPr>
          <w:rFonts w:ascii="Times New Roman" w:hAnsi="Times New Roman" w:cs="Times New Roman"/>
          <w:color w:val="000000" w:themeColor="text1"/>
          <w:sz w:val="28"/>
          <w:szCs w:val="28"/>
        </w:rPr>
        <w:t>акторы</w:t>
      </w:r>
      <w:proofErr w:type="spellEnd"/>
      <w:r w:rsidR="00CF00DD" w:rsidRPr="0095281B">
        <w:rPr>
          <w:rFonts w:ascii="Times New Roman" w:hAnsi="Times New Roman" w:cs="Times New Roman"/>
          <w:color w:val="000000" w:themeColor="text1"/>
          <w:sz w:val="28"/>
          <w:szCs w:val="28"/>
        </w:rPr>
        <w:t xml:space="preserve">, в том числе различные </w:t>
      </w:r>
      <w:r w:rsidRPr="0095281B">
        <w:rPr>
          <w:rFonts w:ascii="Times New Roman" w:hAnsi="Times New Roman" w:cs="Times New Roman"/>
          <w:color w:val="000000" w:themeColor="text1"/>
          <w:sz w:val="28"/>
          <w:szCs w:val="28"/>
        </w:rPr>
        <w:t>неправительственные организации (НПО)</w:t>
      </w:r>
      <w:r w:rsidR="00CF00DD" w:rsidRPr="0095281B">
        <w:rPr>
          <w:rFonts w:ascii="Times New Roman" w:hAnsi="Times New Roman" w:cs="Times New Roman"/>
          <w:color w:val="000000" w:themeColor="text1"/>
          <w:sz w:val="28"/>
          <w:szCs w:val="28"/>
        </w:rPr>
        <w:t xml:space="preserve"> и корпорации</w:t>
      </w:r>
      <w:r w:rsidR="00CF00DD" w:rsidRPr="0095281B">
        <w:rPr>
          <w:rStyle w:val="a9"/>
          <w:rFonts w:ascii="Times New Roman" w:hAnsi="Times New Roman" w:cs="Times New Roman"/>
          <w:color w:val="000000" w:themeColor="text1"/>
          <w:sz w:val="28"/>
          <w:szCs w:val="28"/>
        </w:rPr>
        <w:footnoteReference w:id="12"/>
      </w:r>
      <w:r w:rsidR="000423FF" w:rsidRPr="0095281B">
        <w:rPr>
          <w:rFonts w:ascii="Times New Roman" w:hAnsi="Times New Roman" w:cs="Times New Roman"/>
          <w:color w:val="000000" w:themeColor="text1"/>
          <w:sz w:val="28"/>
          <w:szCs w:val="28"/>
        </w:rPr>
        <w:t>. Таким образом, мы видим, что НПО не только выполняют роль проводников «мягкой силы» государства, оказывающего им финансовую поддержку, но и обладают собственной «мягкой силой</w:t>
      </w:r>
      <w:proofErr w:type="gramEnd"/>
      <w:r w:rsidR="000423FF" w:rsidRPr="0095281B">
        <w:rPr>
          <w:rFonts w:ascii="Times New Roman" w:hAnsi="Times New Roman" w:cs="Times New Roman"/>
          <w:color w:val="000000" w:themeColor="text1"/>
          <w:sz w:val="28"/>
          <w:szCs w:val="28"/>
        </w:rPr>
        <w:t>», ассоциируясь с государством представителем, которого они являются</w:t>
      </w:r>
    </w:p>
    <w:p w:rsidR="0081506A" w:rsidRPr="0095281B" w:rsidRDefault="005576A9" w:rsidP="00ED585D">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lastRenderedPageBreak/>
        <w:t xml:space="preserve">     Важно отметить, что </w:t>
      </w:r>
      <w:r w:rsidR="00590FC2" w:rsidRPr="0095281B">
        <w:rPr>
          <w:rFonts w:ascii="Times New Roman" w:hAnsi="Times New Roman" w:cs="Times New Roman"/>
          <w:color w:val="000000" w:themeColor="text1"/>
          <w:sz w:val="28"/>
          <w:szCs w:val="28"/>
        </w:rPr>
        <w:t>большинство исследователей разделяют позицию о том, что «мягкую силу» способны распространять лишь государства с либеральными демократиями, которые несут миру</w:t>
      </w:r>
      <w:r w:rsidR="00A26FCD" w:rsidRPr="0095281B">
        <w:rPr>
          <w:rFonts w:ascii="Times New Roman" w:hAnsi="Times New Roman" w:cs="Times New Roman"/>
          <w:color w:val="000000" w:themeColor="text1"/>
          <w:sz w:val="28"/>
          <w:szCs w:val="28"/>
        </w:rPr>
        <w:t xml:space="preserve"> такие привлекательные для большинства людей</w:t>
      </w:r>
      <w:r w:rsidR="00590FC2" w:rsidRPr="0095281B">
        <w:rPr>
          <w:rFonts w:ascii="Times New Roman" w:hAnsi="Times New Roman" w:cs="Times New Roman"/>
          <w:color w:val="000000" w:themeColor="text1"/>
          <w:sz w:val="28"/>
          <w:szCs w:val="28"/>
        </w:rPr>
        <w:t xml:space="preserve"> идеи</w:t>
      </w:r>
      <w:r w:rsidR="00A26FCD" w:rsidRPr="0095281B">
        <w:rPr>
          <w:rFonts w:ascii="Times New Roman" w:hAnsi="Times New Roman" w:cs="Times New Roman"/>
          <w:color w:val="000000" w:themeColor="text1"/>
          <w:sz w:val="28"/>
          <w:szCs w:val="28"/>
        </w:rPr>
        <w:t xml:space="preserve"> как</w:t>
      </w:r>
      <w:r w:rsidR="00590FC2" w:rsidRPr="0095281B">
        <w:rPr>
          <w:rFonts w:ascii="Times New Roman" w:hAnsi="Times New Roman" w:cs="Times New Roman"/>
          <w:color w:val="000000" w:themeColor="text1"/>
          <w:sz w:val="28"/>
          <w:szCs w:val="28"/>
        </w:rPr>
        <w:t xml:space="preserve"> демократи</w:t>
      </w:r>
      <w:r w:rsidR="00A26FCD" w:rsidRPr="0095281B">
        <w:rPr>
          <w:rFonts w:ascii="Times New Roman" w:hAnsi="Times New Roman" w:cs="Times New Roman"/>
          <w:color w:val="000000" w:themeColor="text1"/>
          <w:sz w:val="28"/>
          <w:szCs w:val="28"/>
        </w:rPr>
        <w:t>я</w:t>
      </w:r>
      <w:r w:rsidR="00590FC2" w:rsidRPr="0095281B">
        <w:rPr>
          <w:rFonts w:ascii="Times New Roman" w:hAnsi="Times New Roman" w:cs="Times New Roman"/>
          <w:color w:val="000000" w:themeColor="text1"/>
          <w:sz w:val="28"/>
          <w:szCs w:val="28"/>
        </w:rPr>
        <w:t>, свобод</w:t>
      </w:r>
      <w:r w:rsidR="00A26FCD" w:rsidRPr="0095281B">
        <w:rPr>
          <w:rFonts w:ascii="Times New Roman" w:hAnsi="Times New Roman" w:cs="Times New Roman"/>
          <w:color w:val="000000" w:themeColor="text1"/>
          <w:sz w:val="28"/>
          <w:szCs w:val="28"/>
        </w:rPr>
        <w:t>а</w:t>
      </w:r>
      <w:r w:rsidR="00590FC2" w:rsidRPr="0095281B">
        <w:rPr>
          <w:rFonts w:ascii="Times New Roman" w:hAnsi="Times New Roman" w:cs="Times New Roman"/>
          <w:color w:val="000000" w:themeColor="text1"/>
          <w:sz w:val="28"/>
          <w:szCs w:val="28"/>
        </w:rPr>
        <w:t xml:space="preserve"> слова</w:t>
      </w:r>
      <w:r w:rsidR="00A26FCD" w:rsidRPr="0095281B">
        <w:rPr>
          <w:rFonts w:ascii="Times New Roman" w:hAnsi="Times New Roman" w:cs="Times New Roman"/>
          <w:color w:val="000000" w:themeColor="text1"/>
          <w:sz w:val="28"/>
          <w:szCs w:val="28"/>
        </w:rPr>
        <w:t xml:space="preserve"> и т.п. </w:t>
      </w:r>
      <w:r w:rsidR="00590FC2" w:rsidRPr="0095281B">
        <w:rPr>
          <w:rFonts w:ascii="Times New Roman" w:hAnsi="Times New Roman" w:cs="Times New Roman"/>
          <w:color w:val="000000" w:themeColor="text1"/>
          <w:sz w:val="28"/>
          <w:szCs w:val="28"/>
        </w:rPr>
        <w:t xml:space="preserve">Но в качестве опровержения можно привести пример авторитарного Китая, «мягкая сила» которого усиливает свое влияние с каждым годом. И если раньше опорным механизмом продвижения китайской </w:t>
      </w:r>
      <w:r w:rsidR="00EA4364" w:rsidRPr="0095281B">
        <w:rPr>
          <w:rFonts w:ascii="Times New Roman" w:hAnsi="Times New Roman" w:cs="Times New Roman"/>
          <w:color w:val="000000" w:themeColor="text1"/>
          <w:sz w:val="28"/>
          <w:szCs w:val="28"/>
        </w:rPr>
        <w:t>«</w:t>
      </w:r>
      <w:r w:rsidR="00590FC2" w:rsidRPr="0095281B">
        <w:rPr>
          <w:rFonts w:ascii="Times New Roman" w:hAnsi="Times New Roman" w:cs="Times New Roman"/>
          <w:color w:val="000000" w:themeColor="text1"/>
          <w:sz w:val="28"/>
          <w:szCs w:val="28"/>
        </w:rPr>
        <w:t>мягкой силы</w:t>
      </w:r>
      <w:r w:rsidR="00EA4364" w:rsidRPr="0095281B">
        <w:rPr>
          <w:rFonts w:ascii="Times New Roman" w:hAnsi="Times New Roman" w:cs="Times New Roman"/>
          <w:color w:val="000000" w:themeColor="text1"/>
          <w:sz w:val="28"/>
          <w:szCs w:val="28"/>
        </w:rPr>
        <w:t>»</w:t>
      </w:r>
      <w:r w:rsidR="00590FC2" w:rsidRPr="0095281B">
        <w:rPr>
          <w:rFonts w:ascii="Times New Roman" w:hAnsi="Times New Roman" w:cs="Times New Roman"/>
          <w:color w:val="000000" w:themeColor="text1"/>
          <w:sz w:val="28"/>
          <w:szCs w:val="28"/>
        </w:rPr>
        <w:t xml:space="preserve"> были, созданные в разных странах «Институты Конфуция»</w:t>
      </w:r>
      <w:r w:rsidR="00057932" w:rsidRPr="0095281B">
        <w:rPr>
          <w:rFonts w:ascii="Times New Roman" w:hAnsi="Times New Roman" w:cs="Times New Roman"/>
          <w:color w:val="000000" w:themeColor="text1"/>
          <w:sz w:val="28"/>
          <w:szCs w:val="28"/>
        </w:rPr>
        <w:t>, то в настоящее время основное внимание Китай уделяет продвижению национальных информационных цифровых проектов, имеющих широкий мировой охват.</w:t>
      </w:r>
      <w:r w:rsidR="00666553" w:rsidRPr="0095281B">
        <w:rPr>
          <w:rFonts w:ascii="Times New Roman" w:hAnsi="Times New Roman" w:cs="Times New Roman"/>
          <w:color w:val="000000" w:themeColor="text1"/>
          <w:sz w:val="28"/>
          <w:szCs w:val="28"/>
        </w:rPr>
        <w:t xml:space="preserve"> Также можно отметить, что такая страна как США в новейшей истории использует преимущественно «жесткую силу». Например, к «жесткой силе» также относят </w:t>
      </w:r>
      <w:r w:rsidR="004C2723" w:rsidRPr="0095281B">
        <w:rPr>
          <w:rFonts w:ascii="Times New Roman" w:hAnsi="Times New Roman" w:cs="Times New Roman"/>
          <w:color w:val="000000" w:themeColor="text1"/>
          <w:sz w:val="28"/>
          <w:szCs w:val="28"/>
        </w:rPr>
        <w:t xml:space="preserve">не только военную мощь, но и </w:t>
      </w:r>
      <w:r w:rsidR="00666553" w:rsidRPr="0095281B">
        <w:rPr>
          <w:rFonts w:ascii="Times New Roman" w:hAnsi="Times New Roman" w:cs="Times New Roman"/>
          <w:color w:val="000000" w:themeColor="text1"/>
          <w:sz w:val="28"/>
          <w:szCs w:val="28"/>
        </w:rPr>
        <w:t xml:space="preserve">экономические санкции, при помощи которых руководство США пытается воздействовать на Российскую Федерацию, а также ряд других стран. Так как в данном случае </w:t>
      </w:r>
      <w:r w:rsidR="004C2723" w:rsidRPr="0095281B">
        <w:rPr>
          <w:rFonts w:ascii="Times New Roman" w:hAnsi="Times New Roman" w:cs="Times New Roman"/>
          <w:color w:val="000000" w:themeColor="text1"/>
          <w:sz w:val="28"/>
          <w:szCs w:val="28"/>
        </w:rPr>
        <w:t xml:space="preserve">американское правительство пытается добиться результата при помощи принуждении. </w:t>
      </w:r>
      <w:proofErr w:type="spellStart"/>
      <w:r w:rsidR="008A1493" w:rsidRPr="0095281B">
        <w:rPr>
          <w:rFonts w:ascii="Times New Roman" w:hAnsi="Times New Roman" w:cs="Times New Roman"/>
          <w:color w:val="000000" w:themeColor="text1"/>
          <w:sz w:val="28"/>
          <w:szCs w:val="28"/>
        </w:rPr>
        <w:t>Най</w:t>
      </w:r>
      <w:proofErr w:type="spellEnd"/>
      <w:r w:rsidR="008A1493" w:rsidRPr="0095281B">
        <w:rPr>
          <w:rFonts w:ascii="Times New Roman" w:hAnsi="Times New Roman" w:cs="Times New Roman"/>
          <w:color w:val="000000" w:themeColor="text1"/>
          <w:sz w:val="28"/>
          <w:szCs w:val="28"/>
        </w:rPr>
        <w:t xml:space="preserve"> критиковал внешнеполитический курс правительства США, в том числе решение Джорджа Буша</w:t>
      </w:r>
      <w:r w:rsidR="002839BB" w:rsidRPr="0095281B">
        <w:rPr>
          <w:rFonts w:ascii="Times New Roman" w:hAnsi="Times New Roman" w:cs="Times New Roman"/>
          <w:color w:val="000000" w:themeColor="text1"/>
          <w:sz w:val="28"/>
          <w:szCs w:val="28"/>
        </w:rPr>
        <w:t xml:space="preserve"> </w:t>
      </w:r>
      <w:r w:rsidR="00834027" w:rsidRPr="0095281B">
        <w:rPr>
          <w:rFonts w:ascii="Times New Roman" w:hAnsi="Times New Roman" w:cs="Times New Roman"/>
          <w:color w:val="000000" w:themeColor="text1"/>
          <w:sz w:val="28"/>
          <w:szCs w:val="28"/>
        </w:rPr>
        <w:t>о начале вторжения на территорию Ирака, и дела</w:t>
      </w:r>
      <w:r w:rsidR="007F591A" w:rsidRPr="0095281B">
        <w:rPr>
          <w:rFonts w:ascii="Times New Roman" w:hAnsi="Times New Roman" w:cs="Times New Roman"/>
          <w:color w:val="000000" w:themeColor="text1"/>
          <w:sz w:val="28"/>
          <w:szCs w:val="28"/>
        </w:rPr>
        <w:t>л</w:t>
      </w:r>
      <w:r w:rsidR="00834027" w:rsidRPr="0095281B">
        <w:rPr>
          <w:rFonts w:ascii="Times New Roman" w:hAnsi="Times New Roman" w:cs="Times New Roman"/>
          <w:color w:val="000000" w:themeColor="text1"/>
          <w:sz w:val="28"/>
          <w:szCs w:val="28"/>
        </w:rPr>
        <w:t xml:space="preserve"> вывод, что попытка применени</w:t>
      </w:r>
      <w:r w:rsidR="007F591A" w:rsidRPr="0095281B">
        <w:rPr>
          <w:rFonts w:ascii="Times New Roman" w:hAnsi="Times New Roman" w:cs="Times New Roman"/>
          <w:color w:val="000000" w:themeColor="text1"/>
          <w:sz w:val="28"/>
          <w:szCs w:val="28"/>
        </w:rPr>
        <w:t>я</w:t>
      </w:r>
      <w:r w:rsidR="00834027" w:rsidRPr="0095281B">
        <w:rPr>
          <w:rFonts w:ascii="Times New Roman" w:hAnsi="Times New Roman" w:cs="Times New Roman"/>
          <w:color w:val="000000" w:themeColor="text1"/>
          <w:sz w:val="28"/>
          <w:szCs w:val="28"/>
        </w:rPr>
        <w:t xml:space="preserve"> военной силы американской стороной является большой ошибкой.</w:t>
      </w:r>
      <w:r w:rsidR="007F591A" w:rsidRPr="0095281B">
        <w:rPr>
          <w:rFonts w:ascii="Times New Roman" w:hAnsi="Times New Roman" w:cs="Times New Roman"/>
          <w:color w:val="000000" w:themeColor="text1"/>
          <w:sz w:val="28"/>
          <w:szCs w:val="28"/>
        </w:rPr>
        <w:t xml:space="preserve"> При этом Джозеф </w:t>
      </w:r>
      <w:proofErr w:type="spellStart"/>
      <w:r w:rsidR="007F591A" w:rsidRPr="0095281B">
        <w:rPr>
          <w:rFonts w:ascii="Times New Roman" w:hAnsi="Times New Roman" w:cs="Times New Roman"/>
          <w:color w:val="000000" w:themeColor="text1"/>
          <w:sz w:val="28"/>
          <w:szCs w:val="28"/>
        </w:rPr>
        <w:t>Най</w:t>
      </w:r>
      <w:proofErr w:type="spellEnd"/>
      <w:r w:rsidR="007F591A" w:rsidRPr="0095281B">
        <w:rPr>
          <w:rFonts w:ascii="Times New Roman" w:hAnsi="Times New Roman" w:cs="Times New Roman"/>
          <w:color w:val="000000" w:themeColor="text1"/>
          <w:sz w:val="28"/>
          <w:szCs w:val="28"/>
        </w:rPr>
        <w:t xml:space="preserve"> отмечает, что США являются ведущей державой не только в военном и экономическом плане, но и по степени влияния на международные отношения не силовыми методами – «мягкой силы».</w:t>
      </w:r>
      <w:r w:rsidR="007E424A" w:rsidRPr="0095281B">
        <w:rPr>
          <w:rFonts w:ascii="Times New Roman" w:hAnsi="Times New Roman" w:cs="Times New Roman"/>
          <w:color w:val="000000" w:themeColor="text1"/>
          <w:sz w:val="28"/>
          <w:szCs w:val="28"/>
        </w:rPr>
        <w:t xml:space="preserve"> Джозеф</w:t>
      </w:r>
      <w:r w:rsidR="007F591A" w:rsidRPr="0095281B">
        <w:rPr>
          <w:rFonts w:ascii="Times New Roman" w:hAnsi="Times New Roman" w:cs="Times New Roman"/>
          <w:color w:val="000000" w:themeColor="text1"/>
          <w:sz w:val="28"/>
          <w:szCs w:val="28"/>
        </w:rPr>
        <w:t xml:space="preserve"> </w:t>
      </w:r>
      <w:proofErr w:type="spellStart"/>
      <w:r w:rsidR="00EE29BF" w:rsidRPr="0095281B">
        <w:rPr>
          <w:rFonts w:ascii="Times New Roman" w:hAnsi="Times New Roman" w:cs="Times New Roman"/>
          <w:color w:val="000000" w:themeColor="text1"/>
          <w:sz w:val="28"/>
          <w:szCs w:val="28"/>
        </w:rPr>
        <w:t>Най</w:t>
      </w:r>
      <w:proofErr w:type="spellEnd"/>
      <w:r w:rsidR="00EE29BF" w:rsidRPr="0095281B">
        <w:rPr>
          <w:rFonts w:ascii="Times New Roman" w:hAnsi="Times New Roman" w:cs="Times New Roman"/>
          <w:color w:val="000000" w:themeColor="text1"/>
          <w:sz w:val="28"/>
          <w:szCs w:val="28"/>
        </w:rPr>
        <w:t xml:space="preserve"> утверждал, что после </w:t>
      </w:r>
      <w:r w:rsidR="007E424A" w:rsidRPr="0095281B">
        <w:rPr>
          <w:rFonts w:ascii="Times New Roman" w:hAnsi="Times New Roman" w:cs="Times New Roman"/>
          <w:color w:val="000000" w:themeColor="text1"/>
          <w:sz w:val="28"/>
          <w:szCs w:val="28"/>
        </w:rPr>
        <w:t>завершения биполярного противостояния, нужда в применении силы, а также военного и экономического давления отпадает и на смену данным явлениям приходит «мягкая сила»</w:t>
      </w:r>
      <w:r w:rsidR="007E424A" w:rsidRPr="0095281B">
        <w:rPr>
          <w:rStyle w:val="a9"/>
          <w:rFonts w:ascii="Times New Roman" w:hAnsi="Times New Roman" w:cs="Times New Roman"/>
          <w:color w:val="000000" w:themeColor="text1"/>
          <w:sz w:val="28"/>
          <w:szCs w:val="28"/>
        </w:rPr>
        <w:footnoteReference w:id="13"/>
      </w:r>
      <w:r w:rsidR="007E424A" w:rsidRPr="0095281B">
        <w:rPr>
          <w:rFonts w:ascii="Times New Roman" w:hAnsi="Times New Roman" w:cs="Times New Roman"/>
          <w:color w:val="000000" w:themeColor="text1"/>
          <w:sz w:val="28"/>
          <w:szCs w:val="28"/>
        </w:rPr>
        <w:t>. Кроме того</w:t>
      </w:r>
      <w:r w:rsidR="00662809" w:rsidRPr="0095281B">
        <w:rPr>
          <w:rFonts w:ascii="Times New Roman" w:hAnsi="Times New Roman" w:cs="Times New Roman"/>
          <w:color w:val="000000" w:themeColor="text1"/>
          <w:sz w:val="28"/>
          <w:szCs w:val="28"/>
        </w:rPr>
        <w:t>, п</w:t>
      </w:r>
      <w:r w:rsidR="0081506A" w:rsidRPr="0095281B">
        <w:rPr>
          <w:rFonts w:ascii="Times New Roman" w:hAnsi="Times New Roman" w:cs="Times New Roman"/>
          <w:color w:val="000000" w:themeColor="text1"/>
          <w:sz w:val="28"/>
          <w:szCs w:val="28"/>
        </w:rPr>
        <w:t xml:space="preserve">о мнению </w:t>
      </w:r>
      <w:proofErr w:type="spellStart"/>
      <w:r w:rsidR="0081506A" w:rsidRPr="0095281B">
        <w:rPr>
          <w:rFonts w:ascii="Times New Roman" w:hAnsi="Times New Roman" w:cs="Times New Roman"/>
          <w:color w:val="000000" w:themeColor="text1"/>
          <w:sz w:val="28"/>
          <w:szCs w:val="28"/>
        </w:rPr>
        <w:t>Ная</w:t>
      </w:r>
      <w:proofErr w:type="spellEnd"/>
      <w:r w:rsidR="0081506A" w:rsidRPr="0095281B">
        <w:rPr>
          <w:rFonts w:ascii="Times New Roman" w:hAnsi="Times New Roman" w:cs="Times New Roman"/>
          <w:color w:val="000000" w:themeColor="text1"/>
          <w:sz w:val="28"/>
          <w:szCs w:val="28"/>
        </w:rPr>
        <w:t xml:space="preserve">, в настоящее время даже самые развитые и крупные государства больше не способны решать проблемы военным путем. И это связано с рядом причин. Во-первых, с экономической интеграцией, в результате которой применение различных видов современного </w:t>
      </w:r>
      <w:r w:rsidR="0081506A" w:rsidRPr="0095281B">
        <w:rPr>
          <w:rFonts w:ascii="Times New Roman" w:hAnsi="Times New Roman" w:cs="Times New Roman"/>
          <w:color w:val="000000" w:themeColor="text1"/>
          <w:sz w:val="28"/>
          <w:szCs w:val="28"/>
        </w:rPr>
        <w:lastRenderedPageBreak/>
        <w:t>вооружения становятся бессмысленными. Во-вторых, это связано со сменой ценностных ориентиров современного человека, который в большинстве случаев не готов убивать себе подобных и погибать за чьи-то интересы</w:t>
      </w:r>
      <w:r w:rsidR="00662809" w:rsidRPr="0095281B">
        <w:rPr>
          <w:rFonts w:ascii="Times New Roman" w:hAnsi="Times New Roman" w:cs="Times New Roman"/>
          <w:color w:val="000000" w:themeColor="text1"/>
          <w:sz w:val="28"/>
          <w:szCs w:val="28"/>
        </w:rPr>
        <w:t xml:space="preserve"> в ходе вооруженного конфликта</w:t>
      </w:r>
      <w:r w:rsidR="0081506A" w:rsidRPr="0095281B">
        <w:rPr>
          <w:rFonts w:ascii="Times New Roman" w:hAnsi="Times New Roman" w:cs="Times New Roman"/>
          <w:color w:val="000000" w:themeColor="text1"/>
          <w:sz w:val="28"/>
          <w:szCs w:val="28"/>
        </w:rPr>
        <w:t xml:space="preserve">. </w:t>
      </w:r>
      <w:r w:rsidR="00D63805" w:rsidRPr="0095281B">
        <w:rPr>
          <w:rFonts w:ascii="Times New Roman" w:hAnsi="Times New Roman" w:cs="Times New Roman"/>
          <w:color w:val="000000" w:themeColor="text1"/>
          <w:sz w:val="28"/>
          <w:szCs w:val="28"/>
        </w:rPr>
        <w:t xml:space="preserve">Следовательно, в современном мире фактор привлекательности какой-либо страны имеет более влиятельное значение, чем военная мощь. </w:t>
      </w:r>
    </w:p>
    <w:p w:rsidR="00F0104E" w:rsidRPr="0095281B" w:rsidRDefault="00F0104E" w:rsidP="00F0104E">
      <w:pPr>
        <w:autoSpaceDE w:val="0"/>
        <w:autoSpaceDN w:val="0"/>
        <w:adjustRightInd w:val="0"/>
        <w:spacing w:after="0"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Но действие «мягкой силы» </w:t>
      </w:r>
      <w:r w:rsidR="00FA7ACD" w:rsidRPr="0095281B">
        <w:rPr>
          <w:rFonts w:ascii="Times New Roman" w:hAnsi="Times New Roman" w:cs="Times New Roman"/>
          <w:color w:val="000000" w:themeColor="text1"/>
          <w:sz w:val="28"/>
          <w:szCs w:val="28"/>
        </w:rPr>
        <w:t xml:space="preserve">также </w:t>
      </w:r>
      <w:r w:rsidRPr="0095281B">
        <w:rPr>
          <w:rFonts w:ascii="Times New Roman" w:hAnsi="Times New Roman" w:cs="Times New Roman"/>
          <w:color w:val="000000" w:themeColor="text1"/>
          <w:sz w:val="28"/>
          <w:szCs w:val="28"/>
        </w:rPr>
        <w:t xml:space="preserve">имеет свои границы. И ограничителями действия мягкой силы выступают </w:t>
      </w:r>
      <w:proofErr w:type="spellStart"/>
      <w:r w:rsidRPr="0095281B">
        <w:rPr>
          <w:rFonts w:ascii="Times New Roman" w:hAnsi="Times New Roman" w:cs="Times New Roman"/>
          <w:color w:val="000000" w:themeColor="text1"/>
          <w:sz w:val="28"/>
          <w:szCs w:val="28"/>
        </w:rPr>
        <w:t>цивилизационные</w:t>
      </w:r>
      <w:proofErr w:type="spellEnd"/>
      <w:r w:rsidRPr="0095281B">
        <w:rPr>
          <w:rFonts w:ascii="Times New Roman" w:hAnsi="Times New Roman" w:cs="Times New Roman"/>
          <w:color w:val="000000" w:themeColor="text1"/>
          <w:sz w:val="28"/>
          <w:szCs w:val="28"/>
        </w:rPr>
        <w:t xml:space="preserve"> барьеры и фильтры.</w:t>
      </w:r>
      <w:r w:rsidRPr="0095281B">
        <w:rPr>
          <w:rFonts w:ascii="Times New Roman" w:hAnsi="Times New Roman" w:cs="Times New Roman"/>
          <w:color w:val="000000" w:themeColor="text1"/>
          <w:sz w:val="28"/>
          <w:szCs w:val="28"/>
          <w:shd w:val="clear" w:color="auto" w:fill="FFFFFF"/>
        </w:rPr>
        <w:t xml:space="preserve"> </w:t>
      </w:r>
      <w:r w:rsidR="00FA7ACD" w:rsidRPr="0095281B">
        <w:rPr>
          <w:rFonts w:ascii="Times New Roman" w:hAnsi="Times New Roman" w:cs="Times New Roman"/>
          <w:color w:val="000000" w:themeColor="text1"/>
          <w:sz w:val="28"/>
          <w:szCs w:val="28"/>
          <w:shd w:val="clear" w:color="auto" w:fill="FFFFFF"/>
        </w:rPr>
        <w:t>Например, в</w:t>
      </w:r>
      <w:r w:rsidRPr="0095281B">
        <w:rPr>
          <w:rFonts w:ascii="Times New Roman" w:hAnsi="Times New Roman" w:cs="Times New Roman"/>
          <w:color w:val="000000" w:themeColor="text1"/>
          <w:sz w:val="28"/>
          <w:szCs w:val="28"/>
          <w:shd w:val="clear" w:color="auto" w:fill="FFFFFF"/>
        </w:rPr>
        <w:t xml:space="preserve"> мусульманских странах примером действия таких барьеров выступает отторжение обществом западных ценностей и жизненных ориентиров, направленных на достижение личного успеха и обретения богатства. </w:t>
      </w:r>
      <w:proofErr w:type="spellStart"/>
      <w:r w:rsidR="007A251F" w:rsidRPr="0095281B">
        <w:rPr>
          <w:rFonts w:ascii="Times New Roman" w:hAnsi="Times New Roman" w:cs="Times New Roman"/>
          <w:color w:val="000000" w:themeColor="text1"/>
          <w:sz w:val="28"/>
          <w:szCs w:val="28"/>
        </w:rPr>
        <w:t>Цивилизационные</w:t>
      </w:r>
      <w:proofErr w:type="spellEnd"/>
      <w:r w:rsidR="007A251F" w:rsidRPr="0095281B">
        <w:rPr>
          <w:rFonts w:ascii="Times New Roman" w:hAnsi="Times New Roman" w:cs="Times New Roman"/>
          <w:color w:val="000000" w:themeColor="text1"/>
          <w:sz w:val="28"/>
          <w:szCs w:val="28"/>
        </w:rPr>
        <w:t xml:space="preserve"> фильтры</w:t>
      </w:r>
      <w:r w:rsidR="007A251F" w:rsidRPr="0095281B">
        <w:rPr>
          <w:rFonts w:ascii="Times New Roman" w:hAnsi="Times New Roman" w:cs="Times New Roman"/>
          <w:color w:val="000000" w:themeColor="text1"/>
          <w:sz w:val="28"/>
          <w:szCs w:val="28"/>
          <w:shd w:val="clear" w:color="auto" w:fill="FFFFFF"/>
        </w:rPr>
        <w:t xml:space="preserve"> Джозеф </w:t>
      </w:r>
      <w:proofErr w:type="spellStart"/>
      <w:r w:rsidR="007A251F" w:rsidRPr="0095281B">
        <w:rPr>
          <w:rFonts w:ascii="Times New Roman" w:hAnsi="Times New Roman" w:cs="Times New Roman"/>
          <w:color w:val="000000" w:themeColor="text1"/>
          <w:sz w:val="28"/>
          <w:szCs w:val="28"/>
          <w:shd w:val="clear" w:color="auto" w:fill="FFFFFF"/>
        </w:rPr>
        <w:t>Най</w:t>
      </w:r>
      <w:proofErr w:type="spellEnd"/>
      <w:r w:rsidR="007A251F" w:rsidRPr="0095281B">
        <w:rPr>
          <w:rFonts w:ascii="Times New Roman" w:hAnsi="Times New Roman" w:cs="Times New Roman"/>
          <w:color w:val="000000" w:themeColor="text1"/>
          <w:sz w:val="28"/>
          <w:szCs w:val="28"/>
          <w:shd w:val="clear" w:color="auto" w:fill="FFFFFF"/>
        </w:rPr>
        <w:t xml:space="preserve"> описывал в своей работе и указывал, что: «</w:t>
      </w:r>
      <w:r w:rsidRPr="0095281B">
        <w:rPr>
          <w:rFonts w:ascii="Times New Roman" w:hAnsi="Times New Roman" w:cs="Times New Roman"/>
          <w:color w:val="000000" w:themeColor="text1"/>
          <w:sz w:val="28"/>
          <w:szCs w:val="28"/>
        </w:rPr>
        <w:t xml:space="preserve">это механизмы интерпретации и </w:t>
      </w:r>
      <w:proofErr w:type="gramStart"/>
      <w:r w:rsidRPr="0095281B">
        <w:rPr>
          <w:rFonts w:ascii="Times New Roman" w:hAnsi="Times New Roman" w:cs="Times New Roman"/>
          <w:color w:val="000000" w:themeColor="text1"/>
          <w:sz w:val="28"/>
          <w:szCs w:val="28"/>
        </w:rPr>
        <w:t>адаптации</w:t>
      </w:r>
      <w:proofErr w:type="gramEnd"/>
      <w:r w:rsidRPr="0095281B">
        <w:rPr>
          <w:rFonts w:ascii="Times New Roman" w:hAnsi="Times New Roman" w:cs="Times New Roman"/>
          <w:color w:val="000000" w:themeColor="text1"/>
          <w:sz w:val="28"/>
          <w:szCs w:val="28"/>
        </w:rPr>
        <w:t xml:space="preserve"> экспортируемых экономических, политических и </w:t>
      </w:r>
      <w:proofErr w:type="spellStart"/>
      <w:r w:rsidRPr="0095281B">
        <w:rPr>
          <w:rFonts w:ascii="Times New Roman" w:hAnsi="Times New Roman" w:cs="Times New Roman"/>
          <w:color w:val="000000" w:themeColor="text1"/>
          <w:sz w:val="28"/>
          <w:szCs w:val="28"/>
        </w:rPr>
        <w:t>социо-культурных</w:t>
      </w:r>
      <w:proofErr w:type="spellEnd"/>
      <w:r w:rsidRPr="0095281B">
        <w:rPr>
          <w:rFonts w:ascii="Times New Roman" w:hAnsi="Times New Roman" w:cs="Times New Roman"/>
          <w:color w:val="000000" w:themeColor="text1"/>
          <w:sz w:val="28"/>
          <w:szCs w:val="28"/>
        </w:rPr>
        <w:t xml:space="preserve"> феноменов, которые, хотя и являются </w:t>
      </w:r>
      <w:proofErr w:type="spellStart"/>
      <w:r w:rsidRPr="0095281B">
        <w:rPr>
          <w:rFonts w:ascii="Times New Roman" w:hAnsi="Times New Roman" w:cs="Times New Roman"/>
          <w:color w:val="000000" w:themeColor="text1"/>
          <w:sz w:val="28"/>
          <w:szCs w:val="28"/>
        </w:rPr>
        <w:t>неаутентичными</w:t>
      </w:r>
      <w:proofErr w:type="spellEnd"/>
      <w:r w:rsidRPr="0095281B">
        <w:rPr>
          <w:rFonts w:ascii="Times New Roman" w:hAnsi="Times New Roman" w:cs="Times New Roman"/>
          <w:color w:val="000000" w:themeColor="text1"/>
          <w:sz w:val="28"/>
          <w:szCs w:val="28"/>
        </w:rPr>
        <w:t xml:space="preserve"> для данной нации, однако их отдельные элементы могут быть успешно адаптированы. Примерами действия </w:t>
      </w:r>
      <w:proofErr w:type="spellStart"/>
      <w:r w:rsidRPr="0095281B">
        <w:rPr>
          <w:rFonts w:ascii="Times New Roman" w:hAnsi="Times New Roman" w:cs="Times New Roman"/>
          <w:color w:val="000000" w:themeColor="text1"/>
          <w:sz w:val="28"/>
          <w:szCs w:val="28"/>
        </w:rPr>
        <w:t>цивилизационных</w:t>
      </w:r>
      <w:proofErr w:type="spellEnd"/>
      <w:r w:rsidRPr="0095281B">
        <w:rPr>
          <w:rFonts w:ascii="Times New Roman" w:hAnsi="Times New Roman" w:cs="Times New Roman"/>
          <w:color w:val="000000" w:themeColor="text1"/>
          <w:sz w:val="28"/>
          <w:szCs w:val="28"/>
        </w:rPr>
        <w:t xml:space="preserve"> фильтров является специфическая российская интерпретация теории и практики западного парламентаризма, демократии, института президентства, выборной и партийной системы, и </w:t>
      </w:r>
      <w:r w:rsidR="00CF00DD" w:rsidRPr="0095281B">
        <w:rPr>
          <w:rFonts w:ascii="Times New Roman" w:hAnsi="Times New Roman" w:cs="Times New Roman"/>
          <w:color w:val="000000" w:themeColor="text1"/>
          <w:sz w:val="28"/>
          <w:szCs w:val="28"/>
        </w:rPr>
        <w:t>т.п.</w:t>
      </w:r>
      <w:r w:rsidRPr="0095281B">
        <w:rPr>
          <w:rStyle w:val="a9"/>
          <w:rFonts w:ascii="Times New Roman" w:hAnsi="Times New Roman" w:cs="Times New Roman"/>
          <w:color w:val="000000" w:themeColor="text1"/>
          <w:sz w:val="28"/>
          <w:szCs w:val="28"/>
        </w:rPr>
        <w:footnoteReference w:id="14"/>
      </w:r>
      <w:r w:rsidR="007A251F" w:rsidRPr="0095281B">
        <w:rPr>
          <w:rFonts w:ascii="Times New Roman" w:hAnsi="Times New Roman" w:cs="Times New Roman"/>
          <w:color w:val="000000" w:themeColor="text1"/>
          <w:sz w:val="28"/>
          <w:szCs w:val="28"/>
        </w:rPr>
        <w:t>».</w:t>
      </w:r>
    </w:p>
    <w:p w:rsidR="008D2C05" w:rsidRPr="0095281B" w:rsidRDefault="008D2C05" w:rsidP="00F0104E">
      <w:pPr>
        <w:autoSpaceDE w:val="0"/>
        <w:autoSpaceDN w:val="0"/>
        <w:adjustRightInd w:val="0"/>
        <w:spacing w:after="0" w:line="360" w:lineRule="auto"/>
        <w:jc w:val="both"/>
        <w:rPr>
          <w:rFonts w:ascii="Times New Roman" w:hAnsi="Times New Roman" w:cs="Times New Roman"/>
          <w:color w:val="000000" w:themeColor="text1"/>
          <w:sz w:val="28"/>
          <w:szCs w:val="28"/>
          <w:shd w:val="clear" w:color="auto" w:fill="FFFFFF"/>
        </w:rPr>
      </w:pPr>
      <w:r w:rsidRPr="0095281B">
        <w:rPr>
          <w:rFonts w:ascii="Times New Roman" w:hAnsi="Times New Roman" w:cs="Times New Roman"/>
          <w:color w:val="000000" w:themeColor="text1"/>
          <w:sz w:val="28"/>
          <w:szCs w:val="28"/>
        </w:rPr>
        <w:t xml:space="preserve">     Подводя итог,</w:t>
      </w:r>
      <w:r w:rsidR="0037399D" w:rsidRPr="0095281B">
        <w:rPr>
          <w:rFonts w:ascii="Times New Roman" w:hAnsi="Times New Roman" w:cs="Times New Roman"/>
          <w:color w:val="000000" w:themeColor="text1"/>
          <w:sz w:val="28"/>
          <w:szCs w:val="28"/>
        </w:rPr>
        <w:t xml:space="preserve"> мы</w:t>
      </w:r>
      <w:r w:rsidRPr="0095281B">
        <w:rPr>
          <w:rFonts w:ascii="Times New Roman" w:hAnsi="Times New Roman" w:cs="Times New Roman"/>
          <w:color w:val="000000" w:themeColor="text1"/>
          <w:sz w:val="28"/>
          <w:szCs w:val="28"/>
        </w:rPr>
        <w:t xml:space="preserve"> можем сделать вывод</w:t>
      </w:r>
      <w:r w:rsidR="0037399D" w:rsidRPr="0095281B">
        <w:rPr>
          <w:rFonts w:ascii="Times New Roman" w:hAnsi="Times New Roman" w:cs="Times New Roman"/>
          <w:color w:val="000000" w:themeColor="text1"/>
          <w:sz w:val="28"/>
          <w:szCs w:val="28"/>
        </w:rPr>
        <w:t xml:space="preserve"> о том</w:t>
      </w:r>
      <w:r w:rsidRPr="0095281B">
        <w:rPr>
          <w:rFonts w:ascii="Times New Roman" w:hAnsi="Times New Roman" w:cs="Times New Roman"/>
          <w:color w:val="000000" w:themeColor="text1"/>
          <w:sz w:val="28"/>
          <w:szCs w:val="28"/>
        </w:rPr>
        <w:t xml:space="preserve">, что наибольший вклад в развитие концепции «мягкой силы» внес американский политолог Джозеф </w:t>
      </w:r>
      <w:proofErr w:type="spellStart"/>
      <w:r w:rsidRPr="0095281B">
        <w:rPr>
          <w:rFonts w:ascii="Times New Roman" w:hAnsi="Times New Roman" w:cs="Times New Roman"/>
          <w:color w:val="000000" w:themeColor="text1"/>
          <w:sz w:val="28"/>
          <w:szCs w:val="28"/>
        </w:rPr>
        <w:t>Най</w:t>
      </w:r>
      <w:proofErr w:type="spellEnd"/>
      <w:r w:rsidR="0037399D" w:rsidRPr="0095281B">
        <w:rPr>
          <w:rFonts w:ascii="Times New Roman" w:hAnsi="Times New Roman" w:cs="Times New Roman"/>
          <w:color w:val="000000" w:themeColor="text1"/>
          <w:sz w:val="28"/>
          <w:szCs w:val="28"/>
        </w:rPr>
        <w:t xml:space="preserve"> в конце прошлого века. Он развивал сво</w:t>
      </w:r>
      <w:r w:rsidR="009809F0" w:rsidRPr="0095281B">
        <w:rPr>
          <w:rFonts w:ascii="Times New Roman" w:hAnsi="Times New Roman" w:cs="Times New Roman"/>
          <w:color w:val="000000" w:themeColor="text1"/>
          <w:sz w:val="28"/>
          <w:szCs w:val="28"/>
        </w:rPr>
        <w:t>ю</w:t>
      </w:r>
      <w:r w:rsidR="0037399D" w:rsidRPr="0095281B">
        <w:rPr>
          <w:rFonts w:ascii="Times New Roman" w:hAnsi="Times New Roman" w:cs="Times New Roman"/>
          <w:color w:val="000000" w:themeColor="text1"/>
          <w:sz w:val="28"/>
          <w:szCs w:val="28"/>
        </w:rPr>
        <w:t xml:space="preserve"> </w:t>
      </w:r>
      <w:r w:rsidR="009809F0" w:rsidRPr="0095281B">
        <w:rPr>
          <w:rFonts w:ascii="Times New Roman" w:hAnsi="Times New Roman" w:cs="Times New Roman"/>
          <w:color w:val="000000" w:themeColor="text1"/>
          <w:sz w:val="28"/>
          <w:szCs w:val="28"/>
        </w:rPr>
        <w:t>концепцию</w:t>
      </w:r>
      <w:r w:rsidR="0037399D" w:rsidRPr="0095281B">
        <w:rPr>
          <w:rFonts w:ascii="Times New Roman" w:hAnsi="Times New Roman" w:cs="Times New Roman"/>
          <w:color w:val="000000" w:themeColor="text1"/>
          <w:sz w:val="28"/>
          <w:szCs w:val="28"/>
        </w:rPr>
        <w:t xml:space="preserve"> в рамках </w:t>
      </w:r>
      <w:proofErr w:type="spellStart"/>
      <w:r w:rsidR="0037399D" w:rsidRPr="0095281B">
        <w:rPr>
          <w:rFonts w:ascii="Times New Roman" w:hAnsi="Times New Roman" w:cs="Times New Roman"/>
          <w:color w:val="000000" w:themeColor="text1"/>
          <w:sz w:val="28"/>
          <w:szCs w:val="28"/>
        </w:rPr>
        <w:t>неолиберального</w:t>
      </w:r>
      <w:proofErr w:type="spellEnd"/>
      <w:r w:rsidR="0037399D" w:rsidRPr="0095281B">
        <w:rPr>
          <w:rFonts w:ascii="Times New Roman" w:hAnsi="Times New Roman" w:cs="Times New Roman"/>
          <w:color w:val="000000" w:themeColor="text1"/>
          <w:sz w:val="28"/>
          <w:szCs w:val="28"/>
        </w:rPr>
        <w:t xml:space="preserve"> подхода</w:t>
      </w:r>
      <w:r w:rsidR="008E0212" w:rsidRPr="0095281B">
        <w:rPr>
          <w:rFonts w:ascii="Times New Roman" w:hAnsi="Times New Roman" w:cs="Times New Roman"/>
          <w:color w:val="000000" w:themeColor="text1"/>
          <w:sz w:val="28"/>
          <w:szCs w:val="28"/>
        </w:rPr>
        <w:t xml:space="preserve"> и понимал под «мягкой силой» способность одного заставить другого хотеть того же, чего хочешь ты без применения угроз и силы. И ключевую роль здесь играет идея привлекательности, то есть нужно создать образ привлекательной власти, которая способна оказывать влияние на умы людей</w:t>
      </w:r>
      <w:r w:rsidR="009809F0" w:rsidRPr="0095281B">
        <w:rPr>
          <w:rFonts w:ascii="Times New Roman" w:hAnsi="Times New Roman" w:cs="Times New Roman"/>
          <w:color w:val="000000" w:themeColor="text1"/>
          <w:sz w:val="28"/>
          <w:szCs w:val="28"/>
        </w:rPr>
        <w:t xml:space="preserve"> скрытно и заставить людей делать то, что бы они никогда не сделали.</w:t>
      </w:r>
      <w:r w:rsidR="008E0212" w:rsidRPr="0095281B">
        <w:rPr>
          <w:rFonts w:ascii="Times New Roman" w:hAnsi="Times New Roman" w:cs="Times New Roman"/>
          <w:color w:val="000000" w:themeColor="text1"/>
          <w:sz w:val="28"/>
          <w:szCs w:val="28"/>
        </w:rPr>
        <w:t xml:space="preserve"> И </w:t>
      </w:r>
      <w:r w:rsidR="008E0212" w:rsidRPr="0095281B">
        <w:rPr>
          <w:rFonts w:ascii="Times New Roman" w:hAnsi="Times New Roman" w:cs="Times New Roman"/>
          <w:color w:val="000000" w:themeColor="text1"/>
          <w:sz w:val="28"/>
          <w:szCs w:val="28"/>
        </w:rPr>
        <w:lastRenderedPageBreak/>
        <w:t xml:space="preserve">именно идея привлекательности отличает концепцию Джозефа </w:t>
      </w:r>
      <w:proofErr w:type="spellStart"/>
      <w:r w:rsidR="008E0212" w:rsidRPr="0095281B">
        <w:rPr>
          <w:rFonts w:ascii="Times New Roman" w:hAnsi="Times New Roman" w:cs="Times New Roman"/>
          <w:color w:val="000000" w:themeColor="text1"/>
          <w:sz w:val="28"/>
          <w:szCs w:val="28"/>
        </w:rPr>
        <w:t>Ная</w:t>
      </w:r>
      <w:proofErr w:type="spellEnd"/>
      <w:r w:rsidR="008E0212" w:rsidRPr="0095281B">
        <w:rPr>
          <w:rFonts w:ascii="Times New Roman" w:hAnsi="Times New Roman" w:cs="Times New Roman"/>
          <w:color w:val="000000" w:themeColor="text1"/>
          <w:sz w:val="28"/>
          <w:szCs w:val="28"/>
        </w:rPr>
        <w:t xml:space="preserve"> от всех других предшествующих</w:t>
      </w:r>
      <w:r w:rsidR="005D10A7" w:rsidRPr="0095281B">
        <w:rPr>
          <w:rFonts w:ascii="Times New Roman" w:hAnsi="Times New Roman" w:cs="Times New Roman"/>
          <w:color w:val="000000" w:themeColor="text1"/>
          <w:sz w:val="28"/>
          <w:szCs w:val="28"/>
        </w:rPr>
        <w:t xml:space="preserve"> концепций влияния не</w:t>
      </w:r>
      <w:r w:rsidR="008E0212" w:rsidRPr="0095281B">
        <w:rPr>
          <w:rFonts w:ascii="Times New Roman" w:hAnsi="Times New Roman" w:cs="Times New Roman"/>
          <w:color w:val="000000" w:themeColor="text1"/>
          <w:sz w:val="28"/>
          <w:szCs w:val="28"/>
        </w:rPr>
        <w:t xml:space="preserve">военными методами. </w:t>
      </w:r>
    </w:p>
    <w:p w:rsidR="00F55CE7" w:rsidRPr="0095281B" w:rsidRDefault="00F55CE7" w:rsidP="00ED585D">
      <w:pPr>
        <w:spacing w:line="360" w:lineRule="auto"/>
        <w:jc w:val="both"/>
        <w:rPr>
          <w:rFonts w:ascii="Times New Roman" w:hAnsi="Times New Roman" w:cs="Times New Roman"/>
          <w:color w:val="000000" w:themeColor="text1"/>
          <w:sz w:val="28"/>
          <w:szCs w:val="28"/>
          <w:shd w:val="clear" w:color="auto" w:fill="FFFFFF"/>
        </w:rPr>
      </w:pPr>
      <w:r w:rsidRPr="0095281B">
        <w:rPr>
          <w:rFonts w:ascii="Times New Roman" w:hAnsi="Times New Roman" w:cs="Times New Roman"/>
          <w:color w:val="000000" w:themeColor="text1"/>
          <w:sz w:val="28"/>
          <w:szCs w:val="28"/>
        </w:rPr>
        <w:t xml:space="preserve">     В следующем параграфе мы рассмотрим различные подходы к </w:t>
      </w:r>
      <w:r w:rsidRPr="0095281B">
        <w:rPr>
          <w:rFonts w:ascii="Times New Roman" w:hAnsi="Times New Roman" w:cs="Times New Roman"/>
          <w:color w:val="000000" w:themeColor="text1"/>
          <w:sz w:val="28"/>
          <w:szCs w:val="28"/>
          <w:shd w:val="clear" w:color="auto" w:fill="FFFFFF"/>
        </w:rPr>
        <w:t>изучению феномена «мягкой силы» в науке</w:t>
      </w:r>
      <w:r w:rsidR="00297B8F" w:rsidRPr="0095281B">
        <w:rPr>
          <w:rFonts w:ascii="Times New Roman" w:hAnsi="Times New Roman" w:cs="Times New Roman"/>
          <w:color w:val="000000" w:themeColor="text1"/>
          <w:sz w:val="28"/>
          <w:szCs w:val="28"/>
          <w:shd w:val="clear" w:color="auto" w:fill="FFFFFF"/>
        </w:rPr>
        <w:t xml:space="preserve">. </w:t>
      </w:r>
    </w:p>
    <w:p w:rsidR="00F0104E" w:rsidRPr="0095281B" w:rsidRDefault="00F0104E"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8E0212" w:rsidRPr="0095281B" w:rsidRDefault="008E0212" w:rsidP="00ED585D">
      <w:pPr>
        <w:spacing w:line="360" w:lineRule="auto"/>
        <w:jc w:val="both"/>
        <w:rPr>
          <w:rFonts w:ascii="Times New Roman" w:hAnsi="Times New Roman" w:cs="Times New Roman"/>
          <w:color w:val="000000" w:themeColor="text1"/>
          <w:sz w:val="28"/>
          <w:szCs w:val="28"/>
          <w:shd w:val="clear" w:color="auto" w:fill="FFFFFF"/>
        </w:rPr>
      </w:pPr>
    </w:p>
    <w:p w:rsidR="00571A4B" w:rsidRPr="0095281B" w:rsidRDefault="00571A4B" w:rsidP="00ED585D">
      <w:pPr>
        <w:spacing w:line="360" w:lineRule="auto"/>
        <w:jc w:val="both"/>
        <w:rPr>
          <w:rFonts w:ascii="Times New Roman" w:hAnsi="Times New Roman" w:cs="Times New Roman"/>
          <w:color w:val="000000" w:themeColor="text1"/>
          <w:sz w:val="28"/>
          <w:szCs w:val="28"/>
          <w:shd w:val="clear" w:color="auto" w:fill="FFFFFF"/>
        </w:rPr>
      </w:pPr>
    </w:p>
    <w:p w:rsidR="00571A4B" w:rsidRPr="0095281B" w:rsidRDefault="00571A4B" w:rsidP="00ED585D">
      <w:pPr>
        <w:spacing w:line="360" w:lineRule="auto"/>
        <w:jc w:val="both"/>
        <w:rPr>
          <w:rFonts w:ascii="Times New Roman" w:hAnsi="Times New Roman" w:cs="Times New Roman"/>
          <w:color w:val="000000" w:themeColor="text1"/>
          <w:sz w:val="28"/>
          <w:szCs w:val="28"/>
          <w:shd w:val="clear" w:color="auto" w:fill="FFFFFF"/>
        </w:rPr>
      </w:pPr>
    </w:p>
    <w:p w:rsidR="00BA1B6F" w:rsidRPr="0095281B" w:rsidRDefault="00BA1B6F" w:rsidP="00BA1B6F">
      <w:pPr>
        <w:spacing w:line="360" w:lineRule="auto"/>
        <w:jc w:val="center"/>
        <w:rPr>
          <w:rFonts w:ascii="Times New Roman" w:hAnsi="Times New Roman" w:cs="Times New Roman"/>
          <w:color w:val="000000" w:themeColor="text1"/>
          <w:sz w:val="28"/>
          <w:szCs w:val="28"/>
          <w:shd w:val="clear" w:color="auto" w:fill="FFFFFF"/>
        </w:rPr>
      </w:pPr>
      <w:r w:rsidRPr="0095281B">
        <w:rPr>
          <w:rFonts w:ascii="Times New Roman" w:hAnsi="Times New Roman" w:cs="Times New Roman"/>
          <w:color w:val="000000" w:themeColor="text1"/>
          <w:sz w:val="28"/>
          <w:szCs w:val="28"/>
          <w:shd w:val="clear" w:color="auto" w:fill="FFFFFF"/>
        </w:rPr>
        <w:t xml:space="preserve">1.2. </w:t>
      </w:r>
      <w:r w:rsidR="0062745C" w:rsidRPr="0095281B">
        <w:rPr>
          <w:rFonts w:ascii="Times New Roman" w:hAnsi="Times New Roman" w:cs="Times New Roman"/>
          <w:color w:val="000000" w:themeColor="text1"/>
          <w:sz w:val="28"/>
          <w:szCs w:val="28"/>
          <w:shd w:val="clear" w:color="auto" w:fill="FFFFFF"/>
        </w:rPr>
        <w:t>Различные п</w:t>
      </w:r>
      <w:r w:rsidRPr="0095281B">
        <w:rPr>
          <w:rFonts w:ascii="Times New Roman" w:hAnsi="Times New Roman" w:cs="Times New Roman"/>
          <w:color w:val="000000" w:themeColor="text1"/>
          <w:sz w:val="28"/>
          <w:szCs w:val="28"/>
          <w:shd w:val="clear" w:color="auto" w:fill="FFFFFF"/>
        </w:rPr>
        <w:t xml:space="preserve">одходы к изучению феномена «мягкой силы» в </w:t>
      </w:r>
      <w:r w:rsidR="00FC5A81" w:rsidRPr="0095281B">
        <w:rPr>
          <w:rFonts w:ascii="Times New Roman" w:hAnsi="Times New Roman" w:cs="Times New Roman"/>
          <w:color w:val="000000" w:themeColor="text1"/>
          <w:sz w:val="28"/>
          <w:szCs w:val="28"/>
          <w:shd w:val="clear" w:color="auto" w:fill="FFFFFF"/>
        </w:rPr>
        <w:t xml:space="preserve">отечественных и зарубежных </w:t>
      </w:r>
      <w:r w:rsidRPr="0095281B">
        <w:rPr>
          <w:rFonts w:ascii="Times New Roman" w:hAnsi="Times New Roman" w:cs="Times New Roman"/>
          <w:color w:val="000000" w:themeColor="text1"/>
          <w:sz w:val="28"/>
          <w:szCs w:val="28"/>
          <w:shd w:val="clear" w:color="auto" w:fill="FFFFFF"/>
        </w:rPr>
        <w:t>нау</w:t>
      </w:r>
      <w:r w:rsidR="00FC5A81" w:rsidRPr="0095281B">
        <w:rPr>
          <w:rFonts w:ascii="Times New Roman" w:hAnsi="Times New Roman" w:cs="Times New Roman"/>
          <w:color w:val="000000" w:themeColor="text1"/>
          <w:sz w:val="28"/>
          <w:szCs w:val="28"/>
          <w:shd w:val="clear" w:color="auto" w:fill="FFFFFF"/>
        </w:rPr>
        <w:t>чных кругах</w:t>
      </w:r>
    </w:p>
    <w:p w:rsidR="00BA1B6F" w:rsidRPr="0095281B" w:rsidRDefault="00BA1B6F" w:rsidP="00BA1B6F">
      <w:pPr>
        <w:spacing w:line="360" w:lineRule="auto"/>
        <w:jc w:val="center"/>
        <w:rPr>
          <w:rFonts w:ascii="Times New Roman" w:hAnsi="Times New Roman" w:cs="Times New Roman"/>
          <w:color w:val="000000" w:themeColor="text1"/>
          <w:sz w:val="28"/>
          <w:szCs w:val="28"/>
          <w:shd w:val="clear" w:color="auto" w:fill="FFFFFF"/>
        </w:rPr>
      </w:pPr>
    </w:p>
    <w:p w:rsidR="0062745C" w:rsidRPr="0095281B" w:rsidRDefault="00BA1B6F" w:rsidP="00BA1B6F">
      <w:pPr>
        <w:spacing w:line="360" w:lineRule="auto"/>
        <w:jc w:val="both"/>
        <w:rPr>
          <w:rFonts w:ascii="Times New Roman" w:hAnsi="Times New Roman" w:cs="Times New Roman"/>
          <w:color w:val="000000" w:themeColor="text1"/>
          <w:sz w:val="28"/>
          <w:szCs w:val="28"/>
          <w:shd w:val="clear" w:color="auto" w:fill="FFFFFF"/>
        </w:rPr>
      </w:pPr>
      <w:r w:rsidRPr="0095281B">
        <w:rPr>
          <w:rFonts w:ascii="Times New Roman" w:hAnsi="Times New Roman" w:cs="Times New Roman"/>
          <w:color w:val="000000" w:themeColor="text1"/>
          <w:sz w:val="28"/>
          <w:szCs w:val="28"/>
          <w:shd w:val="clear" w:color="auto" w:fill="FFFFFF"/>
        </w:rPr>
        <w:t xml:space="preserve">     </w:t>
      </w:r>
      <w:r w:rsidR="0062745C" w:rsidRPr="0095281B">
        <w:rPr>
          <w:rFonts w:ascii="Times New Roman" w:hAnsi="Times New Roman" w:cs="Times New Roman"/>
          <w:color w:val="000000" w:themeColor="text1"/>
          <w:sz w:val="28"/>
          <w:szCs w:val="28"/>
          <w:shd w:val="clear" w:color="auto" w:fill="FFFFFF"/>
        </w:rPr>
        <w:t>В настоящее время в научной среде существует множество вариаций трактовок понятия «мягкая сила», а также его переводов. В России наиболее распространенный вариант перевода термина, который был введен Джозефом Наем, звучит как «мягкая сила» или же «мягкая власть»</w:t>
      </w:r>
      <w:r w:rsidR="0062745C" w:rsidRPr="0095281B">
        <w:rPr>
          <w:rStyle w:val="a9"/>
          <w:rFonts w:ascii="Times New Roman" w:hAnsi="Times New Roman" w:cs="Times New Roman"/>
          <w:color w:val="000000" w:themeColor="text1"/>
          <w:sz w:val="28"/>
          <w:szCs w:val="28"/>
          <w:shd w:val="clear" w:color="auto" w:fill="FFFFFF"/>
        </w:rPr>
        <w:footnoteReference w:id="15"/>
      </w:r>
      <w:r w:rsidR="00934E82" w:rsidRPr="0095281B">
        <w:rPr>
          <w:rFonts w:ascii="Times New Roman" w:hAnsi="Times New Roman" w:cs="Times New Roman"/>
          <w:color w:val="000000" w:themeColor="text1"/>
          <w:sz w:val="28"/>
          <w:szCs w:val="28"/>
          <w:shd w:val="clear" w:color="auto" w:fill="FFFFFF"/>
        </w:rPr>
        <w:t>. Но наиболее значимым является не то, как переводится это понятие, а какое значение в него вкладывают.</w:t>
      </w:r>
    </w:p>
    <w:p w:rsidR="00BA1B6F" w:rsidRPr="0095281B" w:rsidRDefault="00347C20" w:rsidP="00BA1B6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BA1B6F" w:rsidRPr="0095281B">
        <w:rPr>
          <w:rFonts w:ascii="Times New Roman" w:hAnsi="Times New Roman" w:cs="Times New Roman"/>
          <w:color w:val="000000" w:themeColor="text1"/>
          <w:sz w:val="28"/>
          <w:szCs w:val="28"/>
          <w:shd w:val="clear" w:color="auto" w:fill="FFFFFF"/>
        </w:rPr>
        <w:t>В российской науке</w:t>
      </w:r>
      <w:r w:rsidR="00934E82" w:rsidRPr="0095281B">
        <w:rPr>
          <w:rFonts w:ascii="Times New Roman" w:hAnsi="Times New Roman" w:cs="Times New Roman"/>
          <w:color w:val="000000" w:themeColor="text1"/>
          <w:sz w:val="28"/>
          <w:szCs w:val="28"/>
          <w:shd w:val="clear" w:color="auto" w:fill="FFFFFF"/>
        </w:rPr>
        <w:t xml:space="preserve"> </w:t>
      </w:r>
      <w:r w:rsidR="00BA1B6F" w:rsidRPr="0095281B">
        <w:rPr>
          <w:rFonts w:ascii="Times New Roman" w:hAnsi="Times New Roman" w:cs="Times New Roman"/>
          <w:color w:val="000000" w:themeColor="text1"/>
          <w:sz w:val="28"/>
          <w:szCs w:val="28"/>
          <w:shd w:val="clear" w:color="auto" w:fill="FFFFFF"/>
        </w:rPr>
        <w:t xml:space="preserve">преобладает </w:t>
      </w:r>
      <w:proofErr w:type="spellStart"/>
      <w:r w:rsidR="00BA1B6F" w:rsidRPr="0095281B">
        <w:rPr>
          <w:rFonts w:ascii="Times New Roman" w:hAnsi="Times New Roman" w:cs="Times New Roman"/>
          <w:color w:val="000000" w:themeColor="text1"/>
          <w:sz w:val="28"/>
          <w:szCs w:val="28"/>
          <w:shd w:val="clear" w:color="auto" w:fill="FFFFFF"/>
        </w:rPr>
        <w:t>реалистский</w:t>
      </w:r>
      <w:proofErr w:type="spellEnd"/>
      <w:r w:rsidR="00BA1B6F" w:rsidRPr="0095281B">
        <w:rPr>
          <w:rFonts w:ascii="Times New Roman" w:hAnsi="Times New Roman" w:cs="Times New Roman"/>
          <w:color w:val="000000" w:themeColor="text1"/>
          <w:sz w:val="28"/>
          <w:szCs w:val="28"/>
          <w:shd w:val="clear" w:color="auto" w:fill="FFFFFF"/>
        </w:rPr>
        <w:t xml:space="preserve"> подход к изучению феномена </w:t>
      </w:r>
      <w:r w:rsidR="00934E82" w:rsidRPr="0095281B">
        <w:rPr>
          <w:rFonts w:ascii="Times New Roman" w:hAnsi="Times New Roman" w:cs="Times New Roman"/>
          <w:color w:val="000000" w:themeColor="text1"/>
          <w:sz w:val="28"/>
          <w:szCs w:val="28"/>
          <w:shd w:val="clear" w:color="auto" w:fill="FFFFFF"/>
        </w:rPr>
        <w:t>«</w:t>
      </w:r>
      <w:r w:rsidR="00BA1B6F" w:rsidRPr="0095281B">
        <w:rPr>
          <w:rFonts w:ascii="Times New Roman" w:hAnsi="Times New Roman" w:cs="Times New Roman"/>
          <w:color w:val="000000" w:themeColor="text1"/>
          <w:sz w:val="28"/>
          <w:szCs w:val="28"/>
          <w:shd w:val="clear" w:color="auto" w:fill="FFFFFF"/>
        </w:rPr>
        <w:t>мягкой силы</w:t>
      </w:r>
      <w:r w:rsidR="00934E82" w:rsidRPr="0095281B">
        <w:rPr>
          <w:rFonts w:ascii="Times New Roman" w:hAnsi="Times New Roman" w:cs="Times New Roman"/>
          <w:color w:val="000000" w:themeColor="text1"/>
          <w:sz w:val="28"/>
          <w:szCs w:val="28"/>
          <w:shd w:val="clear" w:color="auto" w:fill="FFFFFF"/>
        </w:rPr>
        <w:t>»</w:t>
      </w:r>
      <w:r w:rsidR="00BA1B6F" w:rsidRPr="0095281B">
        <w:rPr>
          <w:rFonts w:ascii="Times New Roman" w:hAnsi="Times New Roman" w:cs="Times New Roman"/>
          <w:color w:val="000000" w:themeColor="text1"/>
          <w:sz w:val="28"/>
          <w:szCs w:val="28"/>
          <w:shd w:val="clear" w:color="auto" w:fill="FFFFFF"/>
        </w:rPr>
        <w:t xml:space="preserve">. Его суть заключается в том, что </w:t>
      </w:r>
      <w:r w:rsidR="00D90D41" w:rsidRPr="0095281B">
        <w:rPr>
          <w:rFonts w:ascii="Times New Roman" w:hAnsi="Times New Roman" w:cs="Times New Roman"/>
          <w:color w:val="000000" w:themeColor="text1"/>
          <w:sz w:val="28"/>
          <w:szCs w:val="28"/>
        </w:rPr>
        <w:t>понятие «мягкой силы» приравнивается к таким явлениям как пропаганда и влияние на другое государство невоенным путем.</w:t>
      </w:r>
      <w:r w:rsidR="00934E82" w:rsidRPr="0095281B">
        <w:rPr>
          <w:rFonts w:ascii="Times New Roman" w:hAnsi="Times New Roman" w:cs="Times New Roman"/>
          <w:color w:val="000000" w:themeColor="text1"/>
          <w:sz w:val="28"/>
          <w:szCs w:val="28"/>
        </w:rPr>
        <w:t xml:space="preserve"> Кроме того, согласно данному подходу в «мягкую силу» также включают политическое и экономическое давление.</w:t>
      </w:r>
      <w:r w:rsidR="00C458D9" w:rsidRPr="0095281B">
        <w:rPr>
          <w:rFonts w:ascii="Times New Roman" w:hAnsi="Times New Roman" w:cs="Times New Roman"/>
          <w:color w:val="000000" w:themeColor="text1"/>
          <w:sz w:val="28"/>
          <w:szCs w:val="28"/>
        </w:rPr>
        <w:t xml:space="preserve"> Надо отметить, что </w:t>
      </w:r>
      <w:proofErr w:type="spellStart"/>
      <w:r w:rsidR="00C458D9" w:rsidRPr="0095281B">
        <w:rPr>
          <w:rFonts w:ascii="Times New Roman" w:hAnsi="Times New Roman" w:cs="Times New Roman"/>
          <w:color w:val="000000" w:themeColor="text1"/>
          <w:sz w:val="28"/>
          <w:szCs w:val="28"/>
          <w:shd w:val="clear" w:color="auto" w:fill="FFFFFF"/>
        </w:rPr>
        <w:t>реалистский</w:t>
      </w:r>
      <w:proofErr w:type="spellEnd"/>
      <w:r w:rsidR="00C458D9" w:rsidRPr="0095281B">
        <w:rPr>
          <w:rFonts w:ascii="Times New Roman" w:hAnsi="Times New Roman" w:cs="Times New Roman"/>
          <w:color w:val="000000" w:themeColor="text1"/>
          <w:sz w:val="28"/>
          <w:szCs w:val="28"/>
          <w:shd w:val="clear" w:color="auto" w:fill="FFFFFF"/>
        </w:rPr>
        <w:t xml:space="preserve"> подход весьма резко расходится с </w:t>
      </w:r>
      <w:r w:rsidR="001E38A4" w:rsidRPr="0095281B">
        <w:rPr>
          <w:rFonts w:ascii="Times New Roman" w:hAnsi="Times New Roman" w:cs="Times New Roman"/>
          <w:color w:val="000000" w:themeColor="text1"/>
          <w:sz w:val="28"/>
          <w:szCs w:val="28"/>
        </w:rPr>
        <w:t>концепци</w:t>
      </w:r>
      <w:r w:rsidR="00C458D9" w:rsidRPr="0095281B">
        <w:rPr>
          <w:rFonts w:ascii="Times New Roman" w:hAnsi="Times New Roman" w:cs="Times New Roman"/>
          <w:color w:val="000000" w:themeColor="text1"/>
          <w:sz w:val="28"/>
          <w:szCs w:val="28"/>
        </w:rPr>
        <w:t>ей</w:t>
      </w:r>
      <w:r w:rsidR="001E38A4" w:rsidRPr="0095281B">
        <w:rPr>
          <w:rFonts w:ascii="Times New Roman" w:hAnsi="Times New Roman" w:cs="Times New Roman"/>
          <w:color w:val="000000" w:themeColor="text1"/>
          <w:sz w:val="28"/>
          <w:szCs w:val="28"/>
        </w:rPr>
        <w:t xml:space="preserve"> Джозефа </w:t>
      </w:r>
      <w:proofErr w:type="spellStart"/>
      <w:r w:rsidR="001E38A4" w:rsidRPr="0095281B">
        <w:rPr>
          <w:rFonts w:ascii="Times New Roman" w:hAnsi="Times New Roman" w:cs="Times New Roman"/>
          <w:color w:val="000000" w:themeColor="text1"/>
          <w:sz w:val="28"/>
          <w:szCs w:val="28"/>
        </w:rPr>
        <w:t>Ная</w:t>
      </w:r>
      <w:proofErr w:type="spellEnd"/>
      <w:r w:rsidR="00C458D9" w:rsidRPr="0095281B">
        <w:rPr>
          <w:rFonts w:ascii="Times New Roman" w:hAnsi="Times New Roman" w:cs="Times New Roman"/>
          <w:color w:val="000000" w:themeColor="text1"/>
          <w:sz w:val="28"/>
          <w:szCs w:val="28"/>
        </w:rPr>
        <w:t>, которая</w:t>
      </w:r>
      <w:r w:rsidR="001E38A4" w:rsidRPr="0095281B">
        <w:rPr>
          <w:rFonts w:ascii="Times New Roman" w:hAnsi="Times New Roman" w:cs="Times New Roman"/>
          <w:color w:val="000000" w:themeColor="text1"/>
          <w:sz w:val="28"/>
          <w:szCs w:val="28"/>
        </w:rPr>
        <w:t xml:space="preserve"> была разработана в рамках </w:t>
      </w:r>
      <w:proofErr w:type="spellStart"/>
      <w:r w:rsidR="001E38A4" w:rsidRPr="0095281B">
        <w:rPr>
          <w:rFonts w:ascii="Times New Roman" w:hAnsi="Times New Roman" w:cs="Times New Roman"/>
          <w:color w:val="000000" w:themeColor="text1"/>
          <w:sz w:val="28"/>
          <w:szCs w:val="28"/>
        </w:rPr>
        <w:t>неолиберального</w:t>
      </w:r>
      <w:proofErr w:type="spellEnd"/>
      <w:r w:rsidR="001E38A4" w:rsidRPr="0095281B">
        <w:rPr>
          <w:rFonts w:ascii="Times New Roman" w:hAnsi="Times New Roman" w:cs="Times New Roman"/>
          <w:color w:val="000000" w:themeColor="text1"/>
          <w:sz w:val="28"/>
          <w:szCs w:val="28"/>
        </w:rPr>
        <w:t xml:space="preserve"> подхода, подразумева</w:t>
      </w:r>
      <w:r w:rsidR="00C458D9" w:rsidRPr="0095281B">
        <w:rPr>
          <w:rFonts w:ascii="Times New Roman" w:hAnsi="Times New Roman" w:cs="Times New Roman"/>
          <w:color w:val="000000" w:themeColor="text1"/>
          <w:sz w:val="28"/>
          <w:szCs w:val="28"/>
        </w:rPr>
        <w:t>ющего</w:t>
      </w:r>
      <w:r w:rsidR="001E38A4" w:rsidRPr="0095281B">
        <w:rPr>
          <w:rFonts w:ascii="Times New Roman" w:hAnsi="Times New Roman" w:cs="Times New Roman"/>
          <w:color w:val="000000" w:themeColor="text1"/>
          <w:sz w:val="28"/>
          <w:szCs w:val="28"/>
        </w:rPr>
        <w:t xml:space="preserve"> наличие привлекательности у проводников и ресурсов «мягкой силы», что не берет во внимание механизм влияния в </w:t>
      </w:r>
      <w:proofErr w:type="spellStart"/>
      <w:r w:rsidR="001E38A4" w:rsidRPr="0095281B">
        <w:rPr>
          <w:rFonts w:ascii="Times New Roman" w:hAnsi="Times New Roman" w:cs="Times New Roman"/>
          <w:color w:val="000000" w:themeColor="text1"/>
          <w:sz w:val="28"/>
          <w:szCs w:val="28"/>
        </w:rPr>
        <w:t>реалистском</w:t>
      </w:r>
      <w:proofErr w:type="spellEnd"/>
      <w:r w:rsidR="001E38A4" w:rsidRPr="0095281B">
        <w:rPr>
          <w:rFonts w:ascii="Times New Roman" w:hAnsi="Times New Roman" w:cs="Times New Roman"/>
          <w:color w:val="000000" w:themeColor="text1"/>
          <w:sz w:val="28"/>
          <w:szCs w:val="28"/>
        </w:rPr>
        <w:t xml:space="preserve"> подходе.</w:t>
      </w:r>
      <w:r w:rsidR="00D90D41" w:rsidRPr="0095281B">
        <w:rPr>
          <w:rFonts w:ascii="Times New Roman" w:hAnsi="Times New Roman" w:cs="Times New Roman"/>
          <w:color w:val="000000" w:themeColor="text1"/>
          <w:sz w:val="28"/>
          <w:szCs w:val="28"/>
        </w:rPr>
        <w:t xml:space="preserve"> </w:t>
      </w:r>
      <w:r w:rsidR="00C458D9" w:rsidRPr="0095281B">
        <w:rPr>
          <w:rFonts w:ascii="Times New Roman" w:hAnsi="Times New Roman" w:cs="Times New Roman"/>
          <w:color w:val="000000" w:themeColor="text1"/>
          <w:sz w:val="28"/>
          <w:szCs w:val="28"/>
        </w:rPr>
        <w:t xml:space="preserve">Джозеф </w:t>
      </w:r>
      <w:proofErr w:type="spellStart"/>
      <w:r w:rsidR="00C458D9" w:rsidRPr="0095281B">
        <w:rPr>
          <w:rFonts w:ascii="Times New Roman" w:hAnsi="Times New Roman" w:cs="Times New Roman"/>
          <w:color w:val="000000" w:themeColor="text1"/>
          <w:sz w:val="28"/>
          <w:szCs w:val="28"/>
        </w:rPr>
        <w:t>Най</w:t>
      </w:r>
      <w:proofErr w:type="spellEnd"/>
      <w:r w:rsidR="00C458D9" w:rsidRPr="0095281B">
        <w:rPr>
          <w:rFonts w:ascii="Times New Roman" w:hAnsi="Times New Roman" w:cs="Times New Roman"/>
          <w:color w:val="000000" w:themeColor="text1"/>
          <w:sz w:val="28"/>
          <w:szCs w:val="28"/>
        </w:rPr>
        <w:t xml:space="preserve"> указывал в своих работах, что понятие привлекательности противоположно методу принуждения и силового воздействия. Именно это </w:t>
      </w:r>
      <w:r w:rsidR="00CD583B" w:rsidRPr="0095281B">
        <w:rPr>
          <w:rFonts w:ascii="Times New Roman" w:hAnsi="Times New Roman" w:cs="Times New Roman"/>
          <w:color w:val="000000" w:themeColor="text1"/>
          <w:sz w:val="28"/>
          <w:szCs w:val="28"/>
        </w:rPr>
        <w:t>отличает «мягку</w:t>
      </w:r>
      <w:r w:rsidR="00F51EC7" w:rsidRPr="0095281B">
        <w:rPr>
          <w:rFonts w:ascii="Times New Roman" w:hAnsi="Times New Roman" w:cs="Times New Roman"/>
          <w:color w:val="000000" w:themeColor="text1"/>
          <w:sz w:val="28"/>
          <w:szCs w:val="28"/>
        </w:rPr>
        <w:t xml:space="preserve">ю силу» от пропаганды, по мнению американского политолога. Кроме того, в пропаганде не редко задействуется прием манипуляции сознанием, что противоречит «мягкой силе». </w:t>
      </w:r>
      <w:r w:rsidR="0037109B" w:rsidRPr="0095281B">
        <w:rPr>
          <w:rFonts w:ascii="Times New Roman" w:hAnsi="Times New Roman" w:cs="Times New Roman"/>
          <w:color w:val="000000" w:themeColor="text1"/>
          <w:sz w:val="28"/>
          <w:szCs w:val="28"/>
        </w:rPr>
        <w:t xml:space="preserve">В </w:t>
      </w:r>
      <w:proofErr w:type="spellStart"/>
      <w:r w:rsidR="0037109B" w:rsidRPr="0095281B">
        <w:rPr>
          <w:rFonts w:ascii="Times New Roman" w:hAnsi="Times New Roman" w:cs="Times New Roman"/>
          <w:color w:val="000000" w:themeColor="text1"/>
          <w:sz w:val="28"/>
          <w:szCs w:val="28"/>
        </w:rPr>
        <w:t>реалистском</w:t>
      </w:r>
      <w:proofErr w:type="spellEnd"/>
      <w:r w:rsidR="0037109B" w:rsidRPr="0095281B">
        <w:rPr>
          <w:rFonts w:ascii="Times New Roman" w:hAnsi="Times New Roman" w:cs="Times New Roman"/>
          <w:color w:val="000000" w:themeColor="text1"/>
          <w:sz w:val="28"/>
          <w:szCs w:val="28"/>
        </w:rPr>
        <w:t xml:space="preserve"> подходе между «мягкой силой» и пропагандой </w:t>
      </w:r>
      <w:r w:rsidR="00F0108D" w:rsidRPr="0095281B">
        <w:rPr>
          <w:rFonts w:ascii="Times New Roman" w:hAnsi="Times New Roman" w:cs="Times New Roman"/>
          <w:color w:val="000000" w:themeColor="text1"/>
          <w:sz w:val="28"/>
          <w:szCs w:val="28"/>
        </w:rPr>
        <w:t xml:space="preserve">практически </w:t>
      </w:r>
      <w:r w:rsidR="0037109B" w:rsidRPr="0095281B">
        <w:rPr>
          <w:rFonts w:ascii="Times New Roman" w:hAnsi="Times New Roman" w:cs="Times New Roman"/>
          <w:color w:val="000000" w:themeColor="text1"/>
          <w:sz w:val="28"/>
          <w:szCs w:val="28"/>
        </w:rPr>
        <w:t>ставится знак равенства. При этом нельзя утверждать, что пропаганда не может быть достаточно эффективным методом воздействия. В случае</w:t>
      </w:r>
      <w:proofErr w:type="gramStart"/>
      <w:r w:rsidR="0037109B" w:rsidRPr="0095281B">
        <w:rPr>
          <w:rFonts w:ascii="Times New Roman" w:hAnsi="Times New Roman" w:cs="Times New Roman"/>
          <w:color w:val="000000" w:themeColor="text1"/>
          <w:sz w:val="28"/>
          <w:szCs w:val="28"/>
        </w:rPr>
        <w:t>,</w:t>
      </w:r>
      <w:proofErr w:type="gramEnd"/>
      <w:r w:rsidR="0037109B" w:rsidRPr="0095281B">
        <w:rPr>
          <w:rFonts w:ascii="Times New Roman" w:hAnsi="Times New Roman" w:cs="Times New Roman"/>
          <w:color w:val="000000" w:themeColor="text1"/>
          <w:sz w:val="28"/>
          <w:szCs w:val="28"/>
        </w:rPr>
        <w:t xml:space="preserve"> если от </w:t>
      </w:r>
      <w:r w:rsidR="0037109B" w:rsidRPr="0095281B">
        <w:rPr>
          <w:rFonts w:ascii="Times New Roman" w:hAnsi="Times New Roman" w:cs="Times New Roman"/>
          <w:color w:val="000000" w:themeColor="text1"/>
          <w:sz w:val="28"/>
          <w:szCs w:val="28"/>
        </w:rPr>
        <w:lastRenderedPageBreak/>
        <w:t xml:space="preserve">противоположной стороны срочно и быстро требуется добиться нужного результата, то такой метод может оказаться достаточно эффективным. Но не известно </w:t>
      </w:r>
      <w:r w:rsidR="00F0108D" w:rsidRPr="0095281B">
        <w:rPr>
          <w:rFonts w:ascii="Times New Roman" w:hAnsi="Times New Roman" w:cs="Times New Roman"/>
          <w:color w:val="000000" w:themeColor="text1"/>
          <w:sz w:val="28"/>
          <w:szCs w:val="28"/>
        </w:rPr>
        <w:t>насколько</w:t>
      </w:r>
      <w:r w:rsidR="0037109B" w:rsidRPr="0095281B">
        <w:rPr>
          <w:rFonts w:ascii="Times New Roman" w:hAnsi="Times New Roman" w:cs="Times New Roman"/>
          <w:color w:val="000000" w:themeColor="text1"/>
          <w:sz w:val="28"/>
          <w:szCs w:val="28"/>
        </w:rPr>
        <w:t xml:space="preserve"> долго </w:t>
      </w:r>
      <w:r w:rsidR="00F0108D" w:rsidRPr="0095281B">
        <w:rPr>
          <w:rFonts w:ascii="Times New Roman" w:hAnsi="Times New Roman" w:cs="Times New Roman"/>
          <w:color w:val="000000" w:themeColor="text1"/>
          <w:sz w:val="28"/>
          <w:szCs w:val="28"/>
        </w:rPr>
        <w:t>с</w:t>
      </w:r>
      <w:r w:rsidR="0037109B" w:rsidRPr="0095281B">
        <w:rPr>
          <w:rFonts w:ascii="Times New Roman" w:hAnsi="Times New Roman" w:cs="Times New Roman"/>
          <w:color w:val="000000" w:themeColor="text1"/>
          <w:sz w:val="28"/>
          <w:szCs w:val="28"/>
        </w:rPr>
        <w:t xml:space="preserve">может </w:t>
      </w:r>
      <w:r w:rsidR="00F0108D" w:rsidRPr="0095281B">
        <w:rPr>
          <w:rFonts w:ascii="Times New Roman" w:hAnsi="Times New Roman" w:cs="Times New Roman"/>
          <w:color w:val="000000" w:themeColor="text1"/>
          <w:sz w:val="28"/>
          <w:szCs w:val="28"/>
        </w:rPr>
        <w:t>проработать</w:t>
      </w:r>
      <w:r w:rsidR="0037109B" w:rsidRPr="0095281B">
        <w:rPr>
          <w:rFonts w:ascii="Times New Roman" w:hAnsi="Times New Roman" w:cs="Times New Roman"/>
          <w:color w:val="000000" w:themeColor="text1"/>
          <w:sz w:val="28"/>
          <w:szCs w:val="28"/>
        </w:rPr>
        <w:t xml:space="preserve"> пропагандистское воздействие</w:t>
      </w:r>
      <w:r w:rsidR="00F0108D" w:rsidRPr="0095281B">
        <w:rPr>
          <w:rFonts w:ascii="Times New Roman" w:hAnsi="Times New Roman" w:cs="Times New Roman"/>
          <w:color w:val="000000" w:themeColor="text1"/>
          <w:sz w:val="28"/>
          <w:szCs w:val="28"/>
        </w:rPr>
        <w:t>.</w:t>
      </w:r>
      <w:r w:rsidR="0037109B" w:rsidRPr="0095281B">
        <w:rPr>
          <w:rFonts w:ascii="Times New Roman" w:hAnsi="Times New Roman" w:cs="Times New Roman"/>
          <w:color w:val="000000" w:themeColor="text1"/>
          <w:sz w:val="28"/>
          <w:szCs w:val="28"/>
        </w:rPr>
        <w:t xml:space="preserve"> </w:t>
      </w:r>
      <w:r w:rsidR="00F0108D" w:rsidRPr="0095281B">
        <w:rPr>
          <w:rFonts w:ascii="Times New Roman" w:hAnsi="Times New Roman" w:cs="Times New Roman"/>
          <w:color w:val="000000" w:themeColor="text1"/>
          <w:sz w:val="28"/>
          <w:szCs w:val="28"/>
        </w:rPr>
        <w:t xml:space="preserve">Следовательно, в долгосрочной перспективе данный метод с большой долей вероятности обречен на провал. </w:t>
      </w:r>
    </w:p>
    <w:p w:rsidR="00317C9E" w:rsidRPr="0095281B" w:rsidRDefault="00317C9E" w:rsidP="00BA1B6F">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Другой подход - это коммуникативный, который рассматривает «мягкую силу» как совокупность коммуникативных технологий и каналов. «В теориях информационного общества акцентируется внимание на коммуникативных технологиях </w:t>
      </w:r>
      <w:proofErr w:type="spellStart"/>
      <w:r w:rsidRPr="0095281B">
        <w:rPr>
          <w:rFonts w:ascii="Times New Roman" w:hAnsi="Times New Roman" w:cs="Times New Roman"/>
          <w:color w:val="000000" w:themeColor="text1"/>
          <w:sz w:val="28"/>
          <w:szCs w:val="28"/>
        </w:rPr>
        <w:t>soft</w:t>
      </w:r>
      <w:proofErr w:type="spellEnd"/>
      <w:r w:rsidRPr="0095281B">
        <w:rPr>
          <w:rFonts w:ascii="Times New Roman" w:hAnsi="Times New Roman" w:cs="Times New Roman"/>
          <w:color w:val="000000" w:themeColor="text1"/>
          <w:sz w:val="28"/>
          <w:szCs w:val="28"/>
        </w:rPr>
        <w:t xml:space="preserve"> </w:t>
      </w:r>
      <w:proofErr w:type="spellStart"/>
      <w:r w:rsidRPr="0095281B">
        <w:rPr>
          <w:rFonts w:ascii="Times New Roman" w:hAnsi="Times New Roman" w:cs="Times New Roman"/>
          <w:color w:val="000000" w:themeColor="text1"/>
          <w:sz w:val="28"/>
          <w:szCs w:val="28"/>
        </w:rPr>
        <w:t>power</w:t>
      </w:r>
      <w:proofErr w:type="spellEnd"/>
      <w:r w:rsidRPr="0095281B">
        <w:rPr>
          <w:rFonts w:ascii="Times New Roman" w:hAnsi="Times New Roman" w:cs="Times New Roman"/>
          <w:color w:val="000000" w:themeColor="text1"/>
          <w:sz w:val="28"/>
          <w:szCs w:val="28"/>
        </w:rPr>
        <w:t xml:space="preserve">, которые производят и транслируют не столько компетентности, сколько информационные и коммуникативные упаковки разнообразных </w:t>
      </w:r>
      <w:proofErr w:type="spellStart"/>
      <w:r w:rsidRPr="0095281B">
        <w:rPr>
          <w:rFonts w:ascii="Times New Roman" w:hAnsi="Times New Roman" w:cs="Times New Roman"/>
          <w:color w:val="000000" w:themeColor="text1"/>
          <w:sz w:val="28"/>
          <w:szCs w:val="28"/>
        </w:rPr>
        <w:t>контентов</w:t>
      </w:r>
      <w:proofErr w:type="spellEnd"/>
      <w:r w:rsidRPr="0095281B">
        <w:rPr>
          <w:rFonts w:ascii="Times New Roman" w:hAnsi="Times New Roman" w:cs="Times New Roman"/>
          <w:color w:val="000000" w:themeColor="text1"/>
          <w:sz w:val="28"/>
          <w:szCs w:val="28"/>
        </w:rPr>
        <w:t>»</w:t>
      </w:r>
      <w:r w:rsidRPr="0095281B">
        <w:rPr>
          <w:rStyle w:val="a9"/>
          <w:rFonts w:ascii="Times New Roman" w:hAnsi="Times New Roman" w:cs="Times New Roman"/>
          <w:color w:val="000000" w:themeColor="text1"/>
          <w:sz w:val="28"/>
          <w:szCs w:val="28"/>
        </w:rPr>
        <w:footnoteReference w:id="16"/>
      </w:r>
      <w:r w:rsidRPr="0095281B">
        <w:rPr>
          <w:rFonts w:ascii="Times New Roman" w:hAnsi="Times New Roman" w:cs="Times New Roman"/>
          <w:color w:val="000000" w:themeColor="text1"/>
          <w:sz w:val="28"/>
          <w:szCs w:val="28"/>
        </w:rPr>
        <w:t xml:space="preserve">. Использование технологий </w:t>
      </w:r>
      <w:r w:rsidR="00FC60B6" w:rsidRPr="0095281B">
        <w:rPr>
          <w:rFonts w:ascii="Times New Roman" w:hAnsi="Times New Roman" w:cs="Times New Roman"/>
          <w:color w:val="000000" w:themeColor="text1"/>
          <w:sz w:val="28"/>
          <w:szCs w:val="28"/>
        </w:rPr>
        <w:t xml:space="preserve">построения привлекательной «обложки» для информационного сообщения, которая поможет донести целевой аудитории послание данного сообщения является механизмом воздействия «мягкой силы». </w:t>
      </w:r>
    </w:p>
    <w:p w:rsidR="00122702" w:rsidRPr="0095281B" w:rsidRDefault="00122702" w:rsidP="00BA1B6F">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Также следует разобрать и дискурсивный подход к мягкой силе, в основу которого заложены исследования американского исследователя </w:t>
      </w:r>
      <w:proofErr w:type="gramStart"/>
      <w:r w:rsidRPr="0095281B">
        <w:rPr>
          <w:rFonts w:ascii="Times New Roman" w:hAnsi="Times New Roman" w:cs="Times New Roman"/>
          <w:color w:val="000000" w:themeColor="text1"/>
          <w:sz w:val="28"/>
          <w:szCs w:val="28"/>
        </w:rPr>
        <w:t>Дж</w:t>
      </w:r>
      <w:proofErr w:type="gramEnd"/>
      <w:r w:rsidRPr="0095281B">
        <w:rPr>
          <w:rFonts w:ascii="Times New Roman" w:hAnsi="Times New Roman" w:cs="Times New Roman"/>
          <w:color w:val="000000" w:themeColor="text1"/>
          <w:sz w:val="28"/>
          <w:szCs w:val="28"/>
        </w:rPr>
        <w:t xml:space="preserve">. </w:t>
      </w:r>
      <w:proofErr w:type="spellStart"/>
      <w:r w:rsidRPr="0095281B">
        <w:rPr>
          <w:rFonts w:ascii="Times New Roman" w:hAnsi="Times New Roman" w:cs="Times New Roman"/>
          <w:color w:val="000000" w:themeColor="text1"/>
          <w:sz w:val="28"/>
          <w:szCs w:val="28"/>
        </w:rPr>
        <w:t>Батлер</w:t>
      </w:r>
      <w:proofErr w:type="spellEnd"/>
      <w:r w:rsidRPr="0095281B">
        <w:rPr>
          <w:rFonts w:ascii="Times New Roman" w:hAnsi="Times New Roman" w:cs="Times New Roman"/>
          <w:color w:val="000000" w:themeColor="text1"/>
          <w:sz w:val="28"/>
          <w:szCs w:val="28"/>
        </w:rPr>
        <w:t>. В рамках данного подхода «мягкая сила» рассматривается как</w:t>
      </w:r>
      <w:r w:rsidR="00F90E42" w:rsidRPr="0095281B">
        <w:rPr>
          <w:rFonts w:ascii="Times New Roman" w:hAnsi="Times New Roman" w:cs="Times New Roman"/>
          <w:color w:val="000000" w:themeColor="text1"/>
          <w:sz w:val="28"/>
          <w:szCs w:val="28"/>
        </w:rPr>
        <w:t xml:space="preserve"> совокупность инструментов влияния, к которым относят интеллектуальные паттерны, а также привлекательные символы и идеи и т.п.</w:t>
      </w:r>
      <w:r w:rsidR="00F90E42" w:rsidRPr="0095281B">
        <w:rPr>
          <w:rStyle w:val="a9"/>
          <w:rFonts w:ascii="Times New Roman" w:hAnsi="Times New Roman" w:cs="Times New Roman"/>
          <w:color w:val="000000" w:themeColor="text1"/>
          <w:sz w:val="28"/>
          <w:szCs w:val="28"/>
        </w:rPr>
        <w:footnoteReference w:id="17"/>
      </w:r>
      <w:r w:rsidR="00F654B0" w:rsidRPr="0095281B">
        <w:rPr>
          <w:rFonts w:ascii="Times New Roman" w:hAnsi="Times New Roman" w:cs="Times New Roman"/>
          <w:color w:val="000000" w:themeColor="text1"/>
          <w:sz w:val="28"/>
          <w:szCs w:val="28"/>
        </w:rPr>
        <w:t xml:space="preserve"> Но дискурсивный подход расходится с концепцией Джозефа </w:t>
      </w:r>
      <w:proofErr w:type="spellStart"/>
      <w:r w:rsidR="00F654B0" w:rsidRPr="0095281B">
        <w:rPr>
          <w:rFonts w:ascii="Times New Roman" w:hAnsi="Times New Roman" w:cs="Times New Roman"/>
          <w:color w:val="000000" w:themeColor="text1"/>
          <w:sz w:val="28"/>
          <w:szCs w:val="28"/>
        </w:rPr>
        <w:t>Ная</w:t>
      </w:r>
      <w:proofErr w:type="spellEnd"/>
      <w:r w:rsidR="00F654B0" w:rsidRPr="0095281B">
        <w:rPr>
          <w:rFonts w:ascii="Times New Roman" w:hAnsi="Times New Roman" w:cs="Times New Roman"/>
          <w:color w:val="000000" w:themeColor="text1"/>
          <w:sz w:val="28"/>
          <w:szCs w:val="28"/>
        </w:rPr>
        <w:t xml:space="preserve">, так как </w:t>
      </w:r>
      <w:proofErr w:type="spellStart"/>
      <w:r w:rsidR="00F654B0" w:rsidRPr="0095281B">
        <w:rPr>
          <w:rFonts w:ascii="Times New Roman" w:hAnsi="Times New Roman" w:cs="Times New Roman"/>
          <w:color w:val="000000" w:themeColor="text1"/>
          <w:sz w:val="28"/>
          <w:szCs w:val="28"/>
        </w:rPr>
        <w:t>Най</w:t>
      </w:r>
      <w:proofErr w:type="spellEnd"/>
      <w:r w:rsidR="00F654B0" w:rsidRPr="0095281B">
        <w:rPr>
          <w:rFonts w:ascii="Times New Roman" w:hAnsi="Times New Roman" w:cs="Times New Roman"/>
          <w:color w:val="000000" w:themeColor="text1"/>
          <w:sz w:val="28"/>
          <w:szCs w:val="28"/>
        </w:rPr>
        <w:t xml:space="preserve"> говорил о том, что у государства есть объективная </w:t>
      </w:r>
      <w:r w:rsidR="00DA1F5D" w:rsidRPr="0095281B">
        <w:rPr>
          <w:rFonts w:ascii="Times New Roman" w:hAnsi="Times New Roman" w:cs="Times New Roman"/>
          <w:color w:val="000000" w:themeColor="text1"/>
          <w:sz w:val="28"/>
          <w:szCs w:val="28"/>
        </w:rPr>
        <w:t>привлекательность</w:t>
      </w:r>
      <w:r w:rsidR="00F654B0" w:rsidRPr="0095281B">
        <w:rPr>
          <w:rFonts w:ascii="Times New Roman" w:hAnsi="Times New Roman" w:cs="Times New Roman"/>
          <w:color w:val="000000" w:themeColor="text1"/>
          <w:sz w:val="28"/>
          <w:szCs w:val="28"/>
        </w:rPr>
        <w:t xml:space="preserve">, а дискурсивный подход говорит о конструировании привлекательности в </w:t>
      </w:r>
      <w:proofErr w:type="spellStart"/>
      <w:r w:rsidR="00F654B0" w:rsidRPr="0095281B">
        <w:rPr>
          <w:rFonts w:ascii="Times New Roman" w:hAnsi="Times New Roman" w:cs="Times New Roman"/>
          <w:color w:val="000000" w:themeColor="text1"/>
          <w:sz w:val="28"/>
          <w:szCs w:val="28"/>
        </w:rPr>
        <w:t>дискурсе</w:t>
      </w:r>
      <w:proofErr w:type="spellEnd"/>
      <w:r w:rsidR="00F654B0" w:rsidRPr="0095281B">
        <w:rPr>
          <w:rFonts w:ascii="Times New Roman" w:hAnsi="Times New Roman" w:cs="Times New Roman"/>
          <w:color w:val="000000" w:themeColor="text1"/>
          <w:sz w:val="28"/>
          <w:szCs w:val="28"/>
        </w:rPr>
        <w:t xml:space="preserve"> за счет привлекательных образов, а также дополнительных смыслов.</w:t>
      </w:r>
      <w:r w:rsidR="00B83BE5" w:rsidRPr="0095281B">
        <w:rPr>
          <w:rFonts w:ascii="Times New Roman" w:hAnsi="Times New Roman" w:cs="Times New Roman"/>
          <w:color w:val="000000" w:themeColor="text1"/>
          <w:sz w:val="28"/>
          <w:szCs w:val="28"/>
        </w:rPr>
        <w:t xml:space="preserve"> Можно отметить, что изучая взаимоотношения Российской Федерации со странами </w:t>
      </w:r>
      <w:r w:rsidR="000E5CCB" w:rsidRPr="0095281B">
        <w:rPr>
          <w:rFonts w:ascii="Times New Roman" w:hAnsi="Times New Roman" w:cs="Times New Roman"/>
          <w:color w:val="000000" w:themeColor="text1"/>
          <w:sz w:val="28"/>
          <w:szCs w:val="28"/>
        </w:rPr>
        <w:t>Балтии,</w:t>
      </w:r>
      <w:r w:rsidR="00B83BE5" w:rsidRPr="0095281B">
        <w:rPr>
          <w:rFonts w:ascii="Times New Roman" w:hAnsi="Times New Roman" w:cs="Times New Roman"/>
          <w:color w:val="000000" w:themeColor="text1"/>
          <w:sz w:val="28"/>
          <w:szCs w:val="28"/>
        </w:rPr>
        <w:t xml:space="preserve"> дискурсивный подход может быть задействован в качестве теоретической основы для изучения СМИ как проводника «мягкой силы». </w:t>
      </w:r>
    </w:p>
    <w:p w:rsidR="00256B88" w:rsidRPr="0095281B" w:rsidRDefault="00256B88" w:rsidP="00BA1B6F">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lastRenderedPageBreak/>
        <w:t xml:space="preserve">     Кроме того,</w:t>
      </w:r>
      <w:r w:rsidR="00356A3C" w:rsidRPr="0095281B">
        <w:rPr>
          <w:rFonts w:ascii="Times New Roman" w:hAnsi="Times New Roman" w:cs="Times New Roman"/>
          <w:color w:val="000000" w:themeColor="text1"/>
          <w:sz w:val="28"/>
          <w:szCs w:val="28"/>
        </w:rPr>
        <w:t xml:space="preserve"> профессор</w:t>
      </w:r>
      <w:r w:rsidRPr="0095281B">
        <w:rPr>
          <w:rFonts w:ascii="Times New Roman" w:hAnsi="Times New Roman" w:cs="Times New Roman"/>
          <w:color w:val="000000" w:themeColor="text1"/>
          <w:sz w:val="28"/>
          <w:szCs w:val="28"/>
        </w:rPr>
        <w:t xml:space="preserve"> О.Леонова выделяла следующий ряд подходов к мягкой силе: романический, инструментальный и ресурсный. Романический подход основывается на объективной привлекательности ценностей, а также культуры субъекта «мягкой силы» и, следовательно, это определяет последующее их предпочтение со стороны объекта. В инструментальном подходе «мягкая сила» понимается как инструмент внешней политики государства. А ресурсный подход рассматривает «мягкую силу» как возобновляемый ресурс государства</w:t>
      </w:r>
      <w:r w:rsidRPr="0095281B">
        <w:rPr>
          <w:rStyle w:val="a9"/>
          <w:rFonts w:ascii="Times New Roman" w:hAnsi="Times New Roman" w:cs="Times New Roman"/>
          <w:color w:val="000000" w:themeColor="text1"/>
          <w:sz w:val="28"/>
          <w:szCs w:val="28"/>
        </w:rPr>
        <w:footnoteReference w:id="18"/>
      </w:r>
      <w:r w:rsidRPr="0095281B">
        <w:rPr>
          <w:rFonts w:ascii="Times New Roman" w:hAnsi="Times New Roman" w:cs="Times New Roman"/>
          <w:color w:val="000000" w:themeColor="text1"/>
          <w:sz w:val="28"/>
          <w:szCs w:val="28"/>
        </w:rPr>
        <w:t xml:space="preserve">. </w:t>
      </w:r>
    </w:p>
    <w:p w:rsidR="00E72638" w:rsidRPr="0095281B" w:rsidRDefault="00D6244D"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BD0779" w:rsidRPr="0095281B">
        <w:rPr>
          <w:rFonts w:ascii="Times New Roman" w:hAnsi="Times New Roman" w:cs="Times New Roman"/>
          <w:color w:val="000000" w:themeColor="text1"/>
          <w:sz w:val="28"/>
          <w:szCs w:val="28"/>
        </w:rPr>
        <w:t xml:space="preserve">Надо отметить, что значительную роль в изучение «мягкой силы» и </w:t>
      </w:r>
      <w:r w:rsidR="00F25060" w:rsidRPr="0095281B">
        <w:rPr>
          <w:rFonts w:ascii="Times New Roman" w:hAnsi="Times New Roman" w:cs="Times New Roman"/>
          <w:color w:val="000000" w:themeColor="text1"/>
          <w:sz w:val="28"/>
          <w:szCs w:val="28"/>
        </w:rPr>
        <w:t xml:space="preserve">разработку классического подхода внес ряд отечественных исследователей. К ним относятся М.Лебедева, Т.Алексеева, </w:t>
      </w:r>
      <w:proofErr w:type="spellStart"/>
      <w:r w:rsidR="00F25060" w:rsidRPr="0095281B">
        <w:rPr>
          <w:rFonts w:ascii="Times New Roman" w:hAnsi="Times New Roman" w:cs="Times New Roman"/>
          <w:color w:val="000000" w:themeColor="text1"/>
          <w:sz w:val="28"/>
          <w:szCs w:val="28"/>
        </w:rPr>
        <w:t>А.Долинский</w:t>
      </w:r>
      <w:proofErr w:type="spellEnd"/>
      <w:r w:rsidR="00F25060" w:rsidRPr="0095281B">
        <w:rPr>
          <w:rFonts w:ascii="Times New Roman" w:hAnsi="Times New Roman" w:cs="Times New Roman"/>
          <w:color w:val="000000" w:themeColor="text1"/>
          <w:sz w:val="28"/>
          <w:szCs w:val="28"/>
        </w:rPr>
        <w:t xml:space="preserve">, </w:t>
      </w:r>
      <w:proofErr w:type="spellStart"/>
      <w:r w:rsidR="002F54BE" w:rsidRPr="0095281B">
        <w:rPr>
          <w:rFonts w:ascii="Times New Roman" w:hAnsi="Times New Roman" w:cs="Times New Roman"/>
          <w:color w:val="000000" w:themeColor="text1"/>
          <w:sz w:val="28"/>
          <w:szCs w:val="28"/>
        </w:rPr>
        <w:t>М.Харкевич</w:t>
      </w:r>
      <w:proofErr w:type="spellEnd"/>
      <w:r w:rsidR="002F54BE" w:rsidRPr="0095281B">
        <w:rPr>
          <w:rFonts w:ascii="Times New Roman" w:hAnsi="Times New Roman" w:cs="Times New Roman"/>
          <w:color w:val="000000" w:themeColor="text1"/>
          <w:sz w:val="28"/>
          <w:szCs w:val="28"/>
        </w:rPr>
        <w:t xml:space="preserve"> </w:t>
      </w:r>
      <w:r w:rsidR="00F25060" w:rsidRPr="0095281B">
        <w:rPr>
          <w:rFonts w:ascii="Times New Roman" w:hAnsi="Times New Roman" w:cs="Times New Roman"/>
          <w:color w:val="000000" w:themeColor="text1"/>
          <w:sz w:val="28"/>
          <w:szCs w:val="28"/>
        </w:rPr>
        <w:t xml:space="preserve">и другие. Они основывались </w:t>
      </w:r>
      <w:r w:rsidR="00A97D2B" w:rsidRPr="0095281B">
        <w:rPr>
          <w:rFonts w:ascii="Times New Roman" w:hAnsi="Times New Roman" w:cs="Times New Roman"/>
          <w:color w:val="000000" w:themeColor="text1"/>
          <w:sz w:val="28"/>
          <w:szCs w:val="28"/>
        </w:rPr>
        <w:t xml:space="preserve">на том, что у субъекта «мягкой силы» присутствует обязательная привлекательность, которая является реальной, а не сконструированной или же условной. </w:t>
      </w:r>
      <w:r w:rsidR="00D12BD8" w:rsidRPr="0095281B">
        <w:rPr>
          <w:rFonts w:ascii="Times New Roman" w:hAnsi="Times New Roman" w:cs="Times New Roman"/>
          <w:color w:val="000000" w:themeColor="text1"/>
          <w:sz w:val="28"/>
          <w:szCs w:val="28"/>
        </w:rPr>
        <w:t xml:space="preserve">Так как у субъекта есть привлекательность, объект принимает его сторону по собственному желанию. </w:t>
      </w:r>
      <w:r w:rsidR="00EA394D" w:rsidRPr="0095281B">
        <w:rPr>
          <w:rFonts w:ascii="Times New Roman" w:hAnsi="Times New Roman" w:cs="Times New Roman"/>
          <w:color w:val="000000" w:themeColor="text1"/>
          <w:sz w:val="28"/>
          <w:szCs w:val="28"/>
        </w:rPr>
        <w:t xml:space="preserve">Благодаря этому государство, которое задействует «мягкую силу», получает от других то, что желает. </w:t>
      </w:r>
    </w:p>
    <w:p w:rsidR="00EA394D" w:rsidRPr="0095281B" w:rsidRDefault="00EA394D"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Российские исследователи</w:t>
      </w:r>
      <w:r w:rsidR="008B7350" w:rsidRPr="0095281B">
        <w:rPr>
          <w:rFonts w:ascii="Times New Roman" w:hAnsi="Times New Roman" w:cs="Times New Roman"/>
          <w:color w:val="000000" w:themeColor="text1"/>
          <w:sz w:val="28"/>
          <w:szCs w:val="28"/>
        </w:rPr>
        <w:t>, опираясь на классический подход</w:t>
      </w:r>
      <w:r w:rsidR="009D2B1A" w:rsidRPr="0095281B">
        <w:rPr>
          <w:rFonts w:ascii="Times New Roman" w:hAnsi="Times New Roman" w:cs="Times New Roman"/>
          <w:color w:val="000000" w:themeColor="text1"/>
          <w:sz w:val="28"/>
          <w:szCs w:val="28"/>
        </w:rPr>
        <w:t>, занимаются изучением механизма формирования привлекат</w:t>
      </w:r>
      <w:r w:rsidR="003E03D0" w:rsidRPr="0095281B">
        <w:rPr>
          <w:rFonts w:ascii="Times New Roman" w:hAnsi="Times New Roman" w:cs="Times New Roman"/>
          <w:color w:val="000000" w:themeColor="text1"/>
          <w:sz w:val="28"/>
          <w:szCs w:val="28"/>
        </w:rPr>
        <w:t xml:space="preserve">ельности в рамках «мягкой силы». Профессор О.Леонова ссылалась на Джозефа </w:t>
      </w:r>
      <w:proofErr w:type="spellStart"/>
      <w:r w:rsidR="003E03D0" w:rsidRPr="0095281B">
        <w:rPr>
          <w:rFonts w:ascii="Times New Roman" w:hAnsi="Times New Roman" w:cs="Times New Roman"/>
          <w:color w:val="000000" w:themeColor="text1"/>
          <w:sz w:val="28"/>
          <w:szCs w:val="28"/>
        </w:rPr>
        <w:t>Ная</w:t>
      </w:r>
      <w:proofErr w:type="spellEnd"/>
      <w:r w:rsidR="003E03D0" w:rsidRPr="0095281B">
        <w:rPr>
          <w:rFonts w:ascii="Times New Roman" w:hAnsi="Times New Roman" w:cs="Times New Roman"/>
          <w:color w:val="000000" w:themeColor="text1"/>
          <w:sz w:val="28"/>
          <w:szCs w:val="28"/>
        </w:rPr>
        <w:t xml:space="preserve"> и изображала механизм создания привлекательности в рамках «мягкой силы» как возможность субъекта предложить другим привлекательные ценности</w:t>
      </w:r>
      <w:r w:rsidR="00611E8A" w:rsidRPr="0095281B">
        <w:rPr>
          <w:rFonts w:ascii="Times New Roman" w:hAnsi="Times New Roman" w:cs="Times New Roman"/>
          <w:color w:val="000000" w:themeColor="text1"/>
          <w:sz w:val="28"/>
          <w:szCs w:val="28"/>
        </w:rPr>
        <w:t xml:space="preserve"> или действия</w:t>
      </w:r>
      <w:r w:rsidR="003E03D0" w:rsidRPr="0095281B">
        <w:rPr>
          <w:rFonts w:ascii="Times New Roman" w:hAnsi="Times New Roman" w:cs="Times New Roman"/>
          <w:color w:val="000000" w:themeColor="text1"/>
          <w:sz w:val="28"/>
          <w:szCs w:val="28"/>
        </w:rPr>
        <w:t>,</w:t>
      </w:r>
      <w:r w:rsidR="003B6E73" w:rsidRPr="0095281B">
        <w:rPr>
          <w:rFonts w:ascii="Times New Roman" w:hAnsi="Times New Roman" w:cs="Times New Roman"/>
          <w:color w:val="000000" w:themeColor="text1"/>
          <w:sz w:val="28"/>
          <w:szCs w:val="28"/>
        </w:rPr>
        <w:t xml:space="preserve"> </w:t>
      </w:r>
      <w:r w:rsidR="003E03D0" w:rsidRPr="0095281B">
        <w:rPr>
          <w:rFonts w:ascii="Times New Roman" w:hAnsi="Times New Roman" w:cs="Times New Roman"/>
          <w:color w:val="000000" w:themeColor="text1"/>
          <w:sz w:val="28"/>
          <w:szCs w:val="28"/>
        </w:rPr>
        <w:t xml:space="preserve">за </w:t>
      </w:r>
      <w:r w:rsidR="003B6E73" w:rsidRPr="0095281B">
        <w:rPr>
          <w:rFonts w:ascii="Times New Roman" w:hAnsi="Times New Roman" w:cs="Times New Roman"/>
          <w:color w:val="000000" w:themeColor="text1"/>
          <w:sz w:val="28"/>
          <w:szCs w:val="28"/>
        </w:rPr>
        <w:t>которыми они пожелают последовать</w:t>
      </w:r>
      <w:r w:rsidR="003B6E73" w:rsidRPr="0095281B">
        <w:rPr>
          <w:rStyle w:val="a9"/>
          <w:rFonts w:ascii="Times New Roman" w:hAnsi="Times New Roman" w:cs="Times New Roman"/>
          <w:color w:val="000000" w:themeColor="text1"/>
          <w:sz w:val="28"/>
          <w:szCs w:val="28"/>
        </w:rPr>
        <w:footnoteReference w:id="19"/>
      </w:r>
      <w:r w:rsidR="003B6E73" w:rsidRPr="0095281B">
        <w:rPr>
          <w:rFonts w:ascii="Times New Roman" w:hAnsi="Times New Roman" w:cs="Times New Roman"/>
          <w:color w:val="000000" w:themeColor="text1"/>
          <w:sz w:val="28"/>
          <w:szCs w:val="28"/>
        </w:rPr>
        <w:t>.</w:t>
      </w:r>
      <w:r w:rsidR="00F718A7" w:rsidRPr="0095281B">
        <w:rPr>
          <w:rFonts w:ascii="Times New Roman" w:hAnsi="Times New Roman" w:cs="Times New Roman"/>
          <w:color w:val="000000" w:themeColor="text1"/>
          <w:sz w:val="28"/>
          <w:szCs w:val="28"/>
        </w:rPr>
        <w:t xml:space="preserve"> Можно сказать, что О.Леонова понимала под «мягкой силой» впечатление, которое мотивирует к действию. </w:t>
      </w:r>
    </w:p>
    <w:p w:rsidR="00F40FF0" w:rsidRPr="0095281B" w:rsidRDefault="00F40FF0"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Другой отечественный исследователь </w:t>
      </w:r>
      <w:proofErr w:type="spellStart"/>
      <w:r w:rsidRPr="0095281B">
        <w:rPr>
          <w:rFonts w:ascii="Times New Roman" w:hAnsi="Times New Roman" w:cs="Times New Roman"/>
          <w:color w:val="000000" w:themeColor="text1"/>
          <w:sz w:val="28"/>
          <w:szCs w:val="28"/>
        </w:rPr>
        <w:t>М.Харкевич</w:t>
      </w:r>
      <w:proofErr w:type="spellEnd"/>
      <w:r w:rsidRPr="0095281B">
        <w:rPr>
          <w:rFonts w:ascii="Times New Roman" w:hAnsi="Times New Roman" w:cs="Times New Roman"/>
          <w:color w:val="000000" w:themeColor="text1"/>
          <w:sz w:val="28"/>
          <w:szCs w:val="28"/>
        </w:rPr>
        <w:t xml:space="preserve">, </w:t>
      </w:r>
      <w:r w:rsidR="007D7494" w:rsidRPr="0095281B">
        <w:rPr>
          <w:rFonts w:ascii="Times New Roman" w:hAnsi="Times New Roman" w:cs="Times New Roman"/>
          <w:color w:val="000000" w:themeColor="text1"/>
          <w:sz w:val="28"/>
          <w:szCs w:val="28"/>
        </w:rPr>
        <w:t xml:space="preserve">который также исследовал механизм формирования привлекательности, считал, что она </w:t>
      </w:r>
      <w:r w:rsidR="007D7494" w:rsidRPr="0095281B">
        <w:rPr>
          <w:rFonts w:ascii="Times New Roman" w:hAnsi="Times New Roman" w:cs="Times New Roman"/>
          <w:color w:val="000000" w:themeColor="text1"/>
          <w:sz w:val="28"/>
          <w:szCs w:val="28"/>
        </w:rPr>
        <w:lastRenderedPageBreak/>
        <w:t>зависит от наличия или же отсутствия у субъекта компетентности или красоты. «</w:t>
      </w:r>
      <w:proofErr w:type="gramStart"/>
      <w:r w:rsidR="007D7494" w:rsidRPr="0095281B">
        <w:rPr>
          <w:rFonts w:ascii="Times New Roman" w:hAnsi="Times New Roman" w:cs="Times New Roman"/>
          <w:color w:val="000000" w:themeColor="text1"/>
          <w:sz w:val="28"/>
          <w:szCs w:val="28"/>
        </w:rPr>
        <w:t>Добрый</w:t>
      </w:r>
      <w:proofErr w:type="gramEnd"/>
      <w:r w:rsidR="007D7494" w:rsidRPr="0095281B">
        <w:rPr>
          <w:rFonts w:ascii="Times New Roman" w:hAnsi="Times New Roman" w:cs="Times New Roman"/>
          <w:color w:val="000000" w:themeColor="text1"/>
          <w:sz w:val="28"/>
          <w:szCs w:val="28"/>
        </w:rPr>
        <w:t xml:space="preserve"> </w:t>
      </w:r>
      <w:proofErr w:type="spellStart"/>
      <w:r w:rsidR="007D7494" w:rsidRPr="0095281B">
        <w:rPr>
          <w:rFonts w:ascii="Times New Roman" w:hAnsi="Times New Roman" w:cs="Times New Roman"/>
          <w:color w:val="000000" w:themeColor="text1"/>
          <w:sz w:val="28"/>
          <w:szCs w:val="28"/>
        </w:rPr>
        <w:t>актор</w:t>
      </w:r>
      <w:proofErr w:type="spellEnd"/>
      <w:r w:rsidR="007D7494" w:rsidRPr="0095281B">
        <w:rPr>
          <w:rFonts w:ascii="Times New Roman" w:hAnsi="Times New Roman" w:cs="Times New Roman"/>
          <w:color w:val="000000" w:themeColor="text1"/>
          <w:sz w:val="28"/>
          <w:szCs w:val="28"/>
        </w:rPr>
        <w:t xml:space="preserve"> вызывает симпатию, доверие, уверенность. Компетентность </w:t>
      </w:r>
      <w:proofErr w:type="spellStart"/>
      <w:r w:rsidR="007D7494" w:rsidRPr="0095281B">
        <w:rPr>
          <w:rFonts w:ascii="Times New Roman" w:hAnsi="Times New Roman" w:cs="Times New Roman"/>
          <w:color w:val="000000" w:themeColor="text1"/>
          <w:sz w:val="28"/>
          <w:szCs w:val="28"/>
        </w:rPr>
        <w:t>актора</w:t>
      </w:r>
      <w:proofErr w:type="spellEnd"/>
      <w:r w:rsidR="007D7494" w:rsidRPr="0095281B">
        <w:rPr>
          <w:rFonts w:ascii="Times New Roman" w:hAnsi="Times New Roman" w:cs="Times New Roman"/>
          <w:color w:val="000000" w:themeColor="text1"/>
          <w:sz w:val="28"/>
          <w:szCs w:val="28"/>
        </w:rPr>
        <w:t xml:space="preserve"> показывает, насколько хорошо он умеет что-то делать. Красота и </w:t>
      </w:r>
      <w:proofErr w:type="spellStart"/>
      <w:r w:rsidR="007D7494" w:rsidRPr="0095281B">
        <w:rPr>
          <w:rFonts w:ascii="Times New Roman" w:hAnsi="Times New Roman" w:cs="Times New Roman"/>
          <w:color w:val="000000" w:themeColor="text1"/>
          <w:sz w:val="28"/>
          <w:szCs w:val="28"/>
        </w:rPr>
        <w:t>харизма</w:t>
      </w:r>
      <w:proofErr w:type="spellEnd"/>
      <w:r w:rsidR="007D7494" w:rsidRPr="0095281B">
        <w:rPr>
          <w:rFonts w:ascii="Times New Roman" w:hAnsi="Times New Roman" w:cs="Times New Roman"/>
          <w:color w:val="000000" w:themeColor="text1"/>
          <w:sz w:val="28"/>
          <w:szCs w:val="28"/>
        </w:rPr>
        <w:t xml:space="preserve"> заключается в мере соответствия </w:t>
      </w:r>
      <w:proofErr w:type="spellStart"/>
      <w:r w:rsidR="007D7494" w:rsidRPr="0095281B">
        <w:rPr>
          <w:rFonts w:ascii="Times New Roman" w:hAnsi="Times New Roman" w:cs="Times New Roman"/>
          <w:color w:val="000000" w:themeColor="text1"/>
          <w:sz w:val="28"/>
          <w:szCs w:val="28"/>
        </w:rPr>
        <w:t>актора</w:t>
      </w:r>
      <w:proofErr w:type="spellEnd"/>
      <w:r w:rsidR="007D7494" w:rsidRPr="0095281B">
        <w:rPr>
          <w:rFonts w:ascii="Times New Roman" w:hAnsi="Times New Roman" w:cs="Times New Roman"/>
          <w:color w:val="000000" w:themeColor="text1"/>
          <w:sz w:val="28"/>
          <w:szCs w:val="28"/>
        </w:rPr>
        <w:t xml:space="preserve"> идеалам, ценностям»</w:t>
      </w:r>
      <w:r w:rsidR="007D7494" w:rsidRPr="0095281B">
        <w:rPr>
          <w:rStyle w:val="a9"/>
          <w:rFonts w:ascii="Times New Roman" w:hAnsi="Times New Roman" w:cs="Times New Roman"/>
          <w:color w:val="000000" w:themeColor="text1"/>
          <w:sz w:val="28"/>
          <w:szCs w:val="28"/>
        </w:rPr>
        <w:footnoteReference w:id="20"/>
      </w:r>
      <w:r w:rsidR="007D7494" w:rsidRPr="0095281B">
        <w:rPr>
          <w:rFonts w:ascii="Times New Roman" w:hAnsi="Times New Roman" w:cs="Times New Roman"/>
          <w:color w:val="000000" w:themeColor="text1"/>
          <w:sz w:val="28"/>
          <w:szCs w:val="28"/>
        </w:rPr>
        <w:t>.</w:t>
      </w:r>
    </w:p>
    <w:p w:rsidR="00E76906" w:rsidRPr="0095281B" w:rsidRDefault="00E76906"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результате мы видим, что в классическом подходе «мягкая сила» играет роль коммуникации с обществами из-за рубежа, в результате чего государство субъект получает контроль над государством объектом</w:t>
      </w:r>
      <w:r w:rsidR="003C0BA5" w:rsidRPr="0095281B">
        <w:rPr>
          <w:rFonts w:ascii="Times New Roman" w:hAnsi="Times New Roman" w:cs="Times New Roman"/>
          <w:color w:val="000000" w:themeColor="text1"/>
          <w:sz w:val="28"/>
          <w:szCs w:val="28"/>
        </w:rPr>
        <w:t>. Это является следствием самостоятельного выборам субъекта объектом, который основан на том, что субъекта присутствует объективная привлекательность. Также стоит отметить, что такие явления как пропаганда или манипуляция общественным сознанием не наделены привлекательным содержанием и поэтому имеют ограниченное влияние и не способны решать долгосрочные задачи, что резко отличает их от «мягкой силы».</w:t>
      </w:r>
    </w:p>
    <w:p w:rsidR="004F7F01" w:rsidRPr="0095281B" w:rsidRDefault="004F7F01"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Наиболее детальное изучение отдельных ресурсов «мягкой силы» и её проводников является одним из направлений </w:t>
      </w:r>
      <w:r w:rsidR="001C618C" w:rsidRPr="0095281B">
        <w:rPr>
          <w:rFonts w:ascii="Times New Roman" w:hAnsi="Times New Roman" w:cs="Times New Roman"/>
          <w:color w:val="000000" w:themeColor="text1"/>
          <w:sz w:val="28"/>
          <w:szCs w:val="28"/>
        </w:rPr>
        <w:t>развития классического подхода в российской науке. К этим ресурсам относят спорт, образование, культуру, а к проводникам НПО, СМИ и социальные сети. Подобная заинтересованность изучения ресурсов и проводников «мягкой силы» обусловлена рядом факторов</w:t>
      </w:r>
      <w:r w:rsidR="002F54BE" w:rsidRPr="0095281B">
        <w:rPr>
          <w:rFonts w:ascii="Times New Roman" w:hAnsi="Times New Roman" w:cs="Times New Roman"/>
          <w:color w:val="000000" w:themeColor="text1"/>
          <w:sz w:val="28"/>
          <w:szCs w:val="28"/>
        </w:rPr>
        <w:t xml:space="preserve">, сюда относят наличие собственной «мягкой силы» у проводников и ресурсов, а также усиление влияния в международной политике новых участников, к которым относят НПО, а также транснациональные корпорации. </w:t>
      </w:r>
    </w:p>
    <w:p w:rsidR="00E718CC" w:rsidRPr="0095281B" w:rsidRDefault="005D3FD4"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Среди зарубежных авторов также проводилось множество исследований «мягкой силы», в частности концепции привлекательности. Так, о значении привлекательности в концепции Джозефа </w:t>
      </w:r>
      <w:proofErr w:type="spellStart"/>
      <w:r w:rsidRPr="0095281B">
        <w:rPr>
          <w:rFonts w:ascii="Times New Roman" w:hAnsi="Times New Roman" w:cs="Times New Roman"/>
          <w:color w:val="000000" w:themeColor="text1"/>
          <w:sz w:val="28"/>
          <w:szCs w:val="28"/>
        </w:rPr>
        <w:t>Ная</w:t>
      </w:r>
      <w:proofErr w:type="spellEnd"/>
      <w:r w:rsidRPr="0095281B">
        <w:rPr>
          <w:rFonts w:ascii="Times New Roman" w:hAnsi="Times New Roman" w:cs="Times New Roman"/>
          <w:color w:val="000000" w:themeColor="text1"/>
          <w:sz w:val="28"/>
          <w:szCs w:val="28"/>
        </w:rPr>
        <w:t xml:space="preserve"> писал английский исследователь </w:t>
      </w:r>
      <w:proofErr w:type="spellStart"/>
      <w:r w:rsidRPr="0095281B">
        <w:rPr>
          <w:rFonts w:ascii="Times New Roman" w:hAnsi="Times New Roman" w:cs="Times New Roman"/>
          <w:color w:val="000000" w:themeColor="text1"/>
          <w:sz w:val="28"/>
          <w:szCs w:val="28"/>
        </w:rPr>
        <w:t>Т.Флетчер</w:t>
      </w:r>
      <w:proofErr w:type="spellEnd"/>
      <w:r w:rsidRPr="0095281B">
        <w:rPr>
          <w:rFonts w:ascii="Times New Roman" w:hAnsi="Times New Roman" w:cs="Times New Roman"/>
          <w:color w:val="000000" w:themeColor="text1"/>
          <w:sz w:val="28"/>
          <w:szCs w:val="28"/>
        </w:rPr>
        <w:t xml:space="preserve">. Исследователь утверждал, что для того чтобы государство грамотно использовало «мягкую силу» ему следует знать «как правильно рассказать историю». </w:t>
      </w:r>
      <w:proofErr w:type="spellStart"/>
      <w:r w:rsidR="00A31B6A" w:rsidRPr="0095281B">
        <w:rPr>
          <w:rFonts w:ascii="Times New Roman" w:hAnsi="Times New Roman" w:cs="Times New Roman"/>
          <w:color w:val="000000" w:themeColor="text1"/>
          <w:sz w:val="28"/>
          <w:szCs w:val="28"/>
        </w:rPr>
        <w:t>Т.Флетчер</w:t>
      </w:r>
      <w:proofErr w:type="spellEnd"/>
      <w:r w:rsidR="00A31B6A" w:rsidRPr="0095281B">
        <w:rPr>
          <w:rFonts w:ascii="Times New Roman" w:hAnsi="Times New Roman" w:cs="Times New Roman"/>
          <w:color w:val="000000" w:themeColor="text1"/>
          <w:sz w:val="28"/>
          <w:szCs w:val="28"/>
        </w:rPr>
        <w:t xml:space="preserve"> </w:t>
      </w:r>
      <w:r w:rsidR="009C4C5D" w:rsidRPr="0095281B">
        <w:rPr>
          <w:rFonts w:ascii="Times New Roman" w:hAnsi="Times New Roman" w:cs="Times New Roman"/>
          <w:color w:val="000000" w:themeColor="text1"/>
          <w:sz w:val="28"/>
          <w:szCs w:val="28"/>
        </w:rPr>
        <w:t>писал: «</w:t>
      </w:r>
      <w:r w:rsidR="00A31B6A" w:rsidRPr="0095281B">
        <w:rPr>
          <w:rFonts w:ascii="Times New Roman" w:hAnsi="Times New Roman" w:cs="Times New Roman"/>
          <w:color w:val="000000" w:themeColor="text1"/>
          <w:sz w:val="28"/>
          <w:szCs w:val="28"/>
        </w:rPr>
        <w:t xml:space="preserve">привлекательность эффективна только тогда </w:t>
      </w:r>
      <w:r w:rsidR="00A31B6A" w:rsidRPr="0095281B">
        <w:rPr>
          <w:rFonts w:ascii="Times New Roman" w:hAnsi="Times New Roman" w:cs="Times New Roman"/>
          <w:color w:val="000000" w:themeColor="text1"/>
          <w:sz w:val="28"/>
          <w:szCs w:val="28"/>
        </w:rPr>
        <w:lastRenderedPageBreak/>
        <w:t>когда жители других стран желают чувствовать сопричастность с какими-то объектами, которые вызывают ассоциацию с тем или иным государством</w:t>
      </w:r>
      <w:r w:rsidR="009C4C5D" w:rsidRPr="0095281B">
        <w:rPr>
          <w:rFonts w:ascii="Times New Roman" w:hAnsi="Times New Roman" w:cs="Times New Roman"/>
          <w:color w:val="000000" w:themeColor="text1"/>
          <w:sz w:val="28"/>
          <w:szCs w:val="28"/>
        </w:rPr>
        <w:t>»</w:t>
      </w:r>
      <w:r w:rsidR="00A31B6A" w:rsidRPr="0095281B">
        <w:rPr>
          <w:rFonts w:ascii="Times New Roman" w:hAnsi="Times New Roman" w:cs="Times New Roman"/>
          <w:color w:val="000000" w:themeColor="text1"/>
          <w:sz w:val="28"/>
          <w:szCs w:val="28"/>
        </w:rPr>
        <w:t xml:space="preserve">. В качестве примера исследователь вспоминает британскую корпорацию Би-би-си, которая является популярным и пользующимся симпатией объектом, ассоциирующимся с Великобританией. По мнению </w:t>
      </w:r>
      <w:proofErr w:type="spellStart"/>
      <w:r w:rsidR="00A31B6A" w:rsidRPr="0095281B">
        <w:rPr>
          <w:rFonts w:ascii="Times New Roman" w:hAnsi="Times New Roman" w:cs="Times New Roman"/>
          <w:color w:val="000000" w:themeColor="text1"/>
          <w:sz w:val="28"/>
          <w:szCs w:val="28"/>
        </w:rPr>
        <w:t>Т.Флетчера</w:t>
      </w:r>
      <w:proofErr w:type="spellEnd"/>
      <w:r w:rsidR="00A31B6A" w:rsidRPr="0095281B">
        <w:rPr>
          <w:rFonts w:ascii="Times New Roman" w:hAnsi="Times New Roman" w:cs="Times New Roman"/>
          <w:color w:val="000000" w:themeColor="text1"/>
          <w:sz w:val="28"/>
          <w:szCs w:val="28"/>
        </w:rPr>
        <w:t>, корпорация Би-би-си пользуется огромной популярностью в разных частях света, так как она «не была уличена в пропаганде и всегда готова к открытому обсуждению любой повестки»</w:t>
      </w:r>
      <w:r w:rsidR="00A31B6A" w:rsidRPr="0095281B">
        <w:rPr>
          <w:rStyle w:val="a9"/>
          <w:rFonts w:ascii="Times New Roman" w:hAnsi="Times New Roman" w:cs="Times New Roman"/>
          <w:color w:val="000000" w:themeColor="text1"/>
          <w:sz w:val="28"/>
          <w:szCs w:val="28"/>
        </w:rPr>
        <w:footnoteReference w:id="21"/>
      </w:r>
      <w:r w:rsidR="00A31B6A" w:rsidRPr="0095281B">
        <w:rPr>
          <w:rFonts w:ascii="Times New Roman" w:hAnsi="Times New Roman" w:cs="Times New Roman"/>
          <w:color w:val="000000" w:themeColor="text1"/>
          <w:sz w:val="28"/>
          <w:szCs w:val="28"/>
        </w:rPr>
        <w:t>.</w:t>
      </w:r>
    </w:p>
    <w:p w:rsidR="005D3FD4" w:rsidRPr="0095281B" w:rsidRDefault="00E718CC"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Следуя этого, мы делаем вывод о том, что </w:t>
      </w:r>
      <w:proofErr w:type="spellStart"/>
      <w:r w:rsidRPr="0095281B">
        <w:rPr>
          <w:rFonts w:ascii="Times New Roman" w:hAnsi="Times New Roman" w:cs="Times New Roman"/>
          <w:color w:val="000000" w:themeColor="text1"/>
          <w:sz w:val="28"/>
          <w:szCs w:val="28"/>
        </w:rPr>
        <w:t>Т.Флетчер</w:t>
      </w:r>
      <w:proofErr w:type="spellEnd"/>
      <w:r w:rsidRPr="0095281B">
        <w:rPr>
          <w:rFonts w:ascii="Times New Roman" w:hAnsi="Times New Roman" w:cs="Times New Roman"/>
          <w:color w:val="000000" w:themeColor="text1"/>
          <w:sz w:val="28"/>
          <w:szCs w:val="28"/>
        </w:rPr>
        <w:t xml:space="preserve"> понимал под ресурсами «мягкой силы» государства, объективно существующие объекты, которые из-за своей привлекательности заставляют людей испытывать чувство сопричастности. </w:t>
      </w:r>
    </w:p>
    <w:p w:rsidR="00E718CC" w:rsidRPr="0095281B" w:rsidRDefault="00E718CC"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западной научной среде присутствует множество авторов, которые подвергают критике концепцию Джозефа </w:t>
      </w:r>
      <w:proofErr w:type="spellStart"/>
      <w:r w:rsidRPr="0095281B">
        <w:rPr>
          <w:rFonts w:ascii="Times New Roman" w:hAnsi="Times New Roman" w:cs="Times New Roman"/>
          <w:color w:val="000000" w:themeColor="text1"/>
          <w:sz w:val="28"/>
          <w:szCs w:val="28"/>
        </w:rPr>
        <w:t>Ная</w:t>
      </w:r>
      <w:proofErr w:type="spellEnd"/>
      <w:r w:rsidRPr="0095281B">
        <w:rPr>
          <w:rFonts w:ascii="Times New Roman" w:hAnsi="Times New Roman" w:cs="Times New Roman"/>
          <w:color w:val="000000" w:themeColor="text1"/>
          <w:sz w:val="28"/>
          <w:szCs w:val="28"/>
        </w:rPr>
        <w:t>. Преимущественно американского политолога критик</w:t>
      </w:r>
      <w:r w:rsidR="00D23F83" w:rsidRPr="0095281B">
        <w:rPr>
          <w:rFonts w:ascii="Times New Roman" w:hAnsi="Times New Roman" w:cs="Times New Roman"/>
          <w:color w:val="000000" w:themeColor="text1"/>
          <w:sz w:val="28"/>
          <w:szCs w:val="28"/>
        </w:rPr>
        <w:t>уют</w:t>
      </w:r>
      <w:r w:rsidRPr="0095281B">
        <w:rPr>
          <w:rFonts w:ascii="Times New Roman" w:hAnsi="Times New Roman" w:cs="Times New Roman"/>
          <w:color w:val="000000" w:themeColor="text1"/>
          <w:sz w:val="28"/>
          <w:szCs w:val="28"/>
        </w:rPr>
        <w:t xml:space="preserve"> из-за того, что он не обозначил в своей концепции строго описанный алгоритм, который бы описал создание привлекательности в рамках «мягкой силы», а также не раскрыл механизм привлечения тех, на кого направлена данная привлекательность. Среди критиков концепции </w:t>
      </w:r>
      <w:proofErr w:type="spellStart"/>
      <w:proofErr w:type="gramStart"/>
      <w:r w:rsidRPr="0095281B">
        <w:rPr>
          <w:rFonts w:ascii="Times New Roman" w:hAnsi="Times New Roman" w:cs="Times New Roman"/>
          <w:color w:val="000000" w:themeColor="text1"/>
          <w:sz w:val="28"/>
          <w:szCs w:val="28"/>
        </w:rPr>
        <w:t>Ная</w:t>
      </w:r>
      <w:proofErr w:type="spellEnd"/>
      <w:r w:rsidRPr="0095281B">
        <w:rPr>
          <w:rFonts w:ascii="Times New Roman" w:hAnsi="Times New Roman" w:cs="Times New Roman"/>
          <w:color w:val="000000" w:themeColor="text1"/>
          <w:sz w:val="28"/>
          <w:szCs w:val="28"/>
        </w:rPr>
        <w:t xml:space="preserve"> </w:t>
      </w:r>
      <w:r w:rsidR="00D23F83" w:rsidRPr="0095281B">
        <w:rPr>
          <w:rFonts w:ascii="Times New Roman" w:hAnsi="Times New Roman" w:cs="Times New Roman"/>
          <w:color w:val="000000" w:themeColor="text1"/>
          <w:sz w:val="28"/>
          <w:szCs w:val="28"/>
        </w:rPr>
        <w:t>не</w:t>
      </w:r>
      <w:proofErr w:type="gramEnd"/>
      <w:r w:rsidR="00D23F83" w:rsidRPr="0095281B">
        <w:rPr>
          <w:rFonts w:ascii="Times New Roman" w:hAnsi="Times New Roman" w:cs="Times New Roman"/>
          <w:color w:val="000000" w:themeColor="text1"/>
          <w:sz w:val="28"/>
          <w:szCs w:val="28"/>
        </w:rPr>
        <w:t xml:space="preserve"> мало</w:t>
      </w:r>
      <w:r w:rsidRPr="0095281B">
        <w:rPr>
          <w:rFonts w:ascii="Times New Roman" w:hAnsi="Times New Roman" w:cs="Times New Roman"/>
          <w:color w:val="000000" w:themeColor="text1"/>
          <w:sz w:val="28"/>
          <w:szCs w:val="28"/>
        </w:rPr>
        <w:t xml:space="preserve"> американских исследователей</w:t>
      </w:r>
      <w:r w:rsidR="00A9170A" w:rsidRPr="0095281B">
        <w:rPr>
          <w:rFonts w:ascii="Times New Roman" w:hAnsi="Times New Roman" w:cs="Times New Roman"/>
          <w:color w:val="000000" w:themeColor="text1"/>
          <w:sz w:val="28"/>
          <w:szCs w:val="28"/>
        </w:rPr>
        <w:t xml:space="preserve">. Среди них наиболее известны: </w:t>
      </w:r>
      <w:proofErr w:type="spellStart"/>
      <w:r w:rsidR="00A9170A" w:rsidRPr="0095281B">
        <w:rPr>
          <w:rFonts w:ascii="Times New Roman" w:hAnsi="Times New Roman" w:cs="Times New Roman"/>
          <w:color w:val="000000" w:themeColor="text1"/>
          <w:sz w:val="28"/>
          <w:szCs w:val="28"/>
        </w:rPr>
        <w:t>А.Вьювинг</w:t>
      </w:r>
      <w:proofErr w:type="spellEnd"/>
      <w:r w:rsidR="00A9170A" w:rsidRPr="0095281B">
        <w:rPr>
          <w:rFonts w:ascii="Times New Roman" w:hAnsi="Times New Roman" w:cs="Times New Roman"/>
          <w:color w:val="000000" w:themeColor="text1"/>
          <w:sz w:val="28"/>
          <w:szCs w:val="28"/>
        </w:rPr>
        <w:t xml:space="preserve">, Н. </w:t>
      </w:r>
      <w:proofErr w:type="spellStart"/>
      <w:r w:rsidR="00A9170A" w:rsidRPr="0095281B">
        <w:rPr>
          <w:rFonts w:ascii="Times New Roman" w:hAnsi="Times New Roman" w:cs="Times New Roman"/>
          <w:color w:val="000000" w:themeColor="text1"/>
          <w:sz w:val="28"/>
          <w:szCs w:val="28"/>
        </w:rPr>
        <w:t>Фергюссон</w:t>
      </w:r>
      <w:proofErr w:type="spellEnd"/>
      <w:r w:rsidR="00A9170A" w:rsidRPr="0095281B">
        <w:rPr>
          <w:rFonts w:ascii="Times New Roman" w:hAnsi="Times New Roman" w:cs="Times New Roman"/>
          <w:color w:val="000000" w:themeColor="text1"/>
          <w:sz w:val="28"/>
          <w:szCs w:val="28"/>
        </w:rPr>
        <w:t xml:space="preserve"> и Т.Холл. </w:t>
      </w:r>
    </w:p>
    <w:p w:rsidR="00A9170A" w:rsidRPr="0095281B" w:rsidRDefault="00A9170A"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Исследователь </w:t>
      </w:r>
      <w:proofErr w:type="spellStart"/>
      <w:r w:rsidRPr="0095281B">
        <w:rPr>
          <w:rFonts w:ascii="Times New Roman" w:hAnsi="Times New Roman" w:cs="Times New Roman"/>
          <w:color w:val="000000" w:themeColor="text1"/>
          <w:sz w:val="28"/>
          <w:szCs w:val="28"/>
        </w:rPr>
        <w:t>А.Вьювинг</w:t>
      </w:r>
      <w:proofErr w:type="spellEnd"/>
      <w:r w:rsidRPr="0095281B">
        <w:rPr>
          <w:rFonts w:ascii="Times New Roman" w:hAnsi="Times New Roman" w:cs="Times New Roman"/>
          <w:color w:val="000000" w:themeColor="text1"/>
          <w:sz w:val="28"/>
          <w:szCs w:val="28"/>
        </w:rPr>
        <w:t xml:space="preserve"> подвергал критике Джозефа </w:t>
      </w:r>
      <w:proofErr w:type="spellStart"/>
      <w:r w:rsidRPr="0095281B">
        <w:rPr>
          <w:rFonts w:ascii="Times New Roman" w:hAnsi="Times New Roman" w:cs="Times New Roman"/>
          <w:color w:val="000000" w:themeColor="text1"/>
          <w:sz w:val="28"/>
          <w:szCs w:val="28"/>
        </w:rPr>
        <w:t>Ная</w:t>
      </w:r>
      <w:proofErr w:type="spellEnd"/>
      <w:r w:rsidRPr="0095281B">
        <w:rPr>
          <w:rFonts w:ascii="Times New Roman" w:hAnsi="Times New Roman" w:cs="Times New Roman"/>
          <w:color w:val="000000" w:themeColor="text1"/>
          <w:sz w:val="28"/>
          <w:szCs w:val="28"/>
        </w:rPr>
        <w:t xml:space="preserve"> за то, что он не предоставил инструментарии, с помощью которых мы бы смогли оценить эффективность «мягкой силы». По мнению исследователя, мы можем использовать для замеров в рамках концепции «мягкой силы»</w:t>
      </w:r>
      <w:r w:rsidR="001A6044" w:rsidRPr="0095281B">
        <w:rPr>
          <w:rFonts w:ascii="Times New Roman" w:hAnsi="Times New Roman" w:cs="Times New Roman"/>
          <w:color w:val="000000" w:themeColor="text1"/>
          <w:sz w:val="28"/>
          <w:szCs w:val="28"/>
        </w:rPr>
        <w:t xml:space="preserve"> Джозефа </w:t>
      </w:r>
      <w:proofErr w:type="spellStart"/>
      <w:r w:rsidR="001A6044" w:rsidRPr="0095281B">
        <w:rPr>
          <w:rFonts w:ascii="Times New Roman" w:hAnsi="Times New Roman" w:cs="Times New Roman"/>
          <w:color w:val="000000" w:themeColor="text1"/>
          <w:sz w:val="28"/>
          <w:szCs w:val="28"/>
        </w:rPr>
        <w:t>Ная</w:t>
      </w:r>
      <w:proofErr w:type="spellEnd"/>
      <w:r w:rsidR="001A6044" w:rsidRPr="0095281B">
        <w:rPr>
          <w:rFonts w:ascii="Times New Roman" w:hAnsi="Times New Roman" w:cs="Times New Roman"/>
          <w:color w:val="000000" w:themeColor="text1"/>
          <w:sz w:val="28"/>
          <w:szCs w:val="28"/>
        </w:rPr>
        <w:t xml:space="preserve"> только </w:t>
      </w:r>
      <w:r w:rsidRPr="0095281B">
        <w:rPr>
          <w:rFonts w:ascii="Times New Roman" w:hAnsi="Times New Roman" w:cs="Times New Roman"/>
          <w:color w:val="000000" w:themeColor="text1"/>
          <w:sz w:val="28"/>
          <w:szCs w:val="28"/>
        </w:rPr>
        <w:t>количество ресурсов, которыми располагает субъект «мягкой силы»</w:t>
      </w:r>
      <w:r w:rsidR="001A6044" w:rsidRPr="0095281B">
        <w:rPr>
          <w:rFonts w:ascii="Times New Roman" w:hAnsi="Times New Roman" w:cs="Times New Roman"/>
          <w:color w:val="000000" w:themeColor="text1"/>
          <w:sz w:val="28"/>
          <w:szCs w:val="28"/>
        </w:rPr>
        <w:t xml:space="preserve">. </w:t>
      </w:r>
      <w:proofErr w:type="gramStart"/>
      <w:r w:rsidR="001A6044" w:rsidRPr="0095281B">
        <w:rPr>
          <w:rFonts w:ascii="Times New Roman" w:hAnsi="Times New Roman" w:cs="Times New Roman"/>
          <w:color w:val="000000" w:themeColor="text1"/>
          <w:sz w:val="28"/>
          <w:szCs w:val="28"/>
        </w:rPr>
        <w:t>И</w:t>
      </w:r>
      <w:proofErr w:type="gramEnd"/>
      <w:r w:rsidR="001A6044" w:rsidRPr="0095281B">
        <w:rPr>
          <w:rFonts w:ascii="Times New Roman" w:hAnsi="Times New Roman" w:cs="Times New Roman"/>
          <w:color w:val="000000" w:themeColor="text1"/>
          <w:sz w:val="28"/>
          <w:szCs w:val="28"/>
        </w:rPr>
        <w:t xml:space="preserve"> следовательно невозможно точно измерить эффективность «мягкой силы»</w:t>
      </w:r>
      <w:r w:rsidR="005B19DC" w:rsidRPr="0095281B">
        <w:rPr>
          <w:rFonts w:ascii="Times New Roman" w:hAnsi="Times New Roman" w:cs="Times New Roman"/>
          <w:color w:val="000000" w:themeColor="text1"/>
          <w:sz w:val="28"/>
          <w:szCs w:val="28"/>
        </w:rPr>
        <w:t xml:space="preserve">. Кроме того, </w:t>
      </w:r>
      <w:proofErr w:type="spellStart"/>
      <w:r w:rsidR="005B19DC" w:rsidRPr="0095281B">
        <w:rPr>
          <w:rFonts w:ascii="Times New Roman" w:hAnsi="Times New Roman" w:cs="Times New Roman"/>
          <w:color w:val="000000" w:themeColor="text1"/>
          <w:sz w:val="28"/>
          <w:szCs w:val="28"/>
        </w:rPr>
        <w:t>А.Вьювинг</w:t>
      </w:r>
      <w:proofErr w:type="spellEnd"/>
      <w:r w:rsidR="005B19DC" w:rsidRPr="0095281B">
        <w:rPr>
          <w:rFonts w:ascii="Times New Roman" w:hAnsi="Times New Roman" w:cs="Times New Roman"/>
          <w:color w:val="000000" w:themeColor="text1"/>
          <w:sz w:val="28"/>
          <w:szCs w:val="28"/>
        </w:rPr>
        <w:t xml:space="preserve"> утверждал, что категориальный аппарат концепции </w:t>
      </w:r>
      <w:proofErr w:type="spellStart"/>
      <w:r w:rsidR="005B19DC" w:rsidRPr="0095281B">
        <w:rPr>
          <w:rFonts w:ascii="Times New Roman" w:hAnsi="Times New Roman" w:cs="Times New Roman"/>
          <w:color w:val="000000" w:themeColor="text1"/>
          <w:sz w:val="28"/>
          <w:szCs w:val="28"/>
        </w:rPr>
        <w:t>Ная</w:t>
      </w:r>
      <w:proofErr w:type="spellEnd"/>
      <w:r w:rsidR="005B19DC" w:rsidRPr="0095281B">
        <w:rPr>
          <w:rFonts w:ascii="Times New Roman" w:hAnsi="Times New Roman" w:cs="Times New Roman"/>
          <w:color w:val="000000" w:themeColor="text1"/>
          <w:sz w:val="28"/>
          <w:szCs w:val="28"/>
        </w:rPr>
        <w:t xml:space="preserve"> </w:t>
      </w:r>
      <w:r w:rsidR="005B19DC" w:rsidRPr="0095281B">
        <w:rPr>
          <w:rFonts w:ascii="Times New Roman" w:hAnsi="Times New Roman" w:cs="Times New Roman"/>
          <w:color w:val="000000" w:themeColor="text1"/>
          <w:sz w:val="28"/>
          <w:szCs w:val="28"/>
        </w:rPr>
        <w:lastRenderedPageBreak/>
        <w:t xml:space="preserve">весьма слабый и требует доработки. С его точки зрения, Джозеф </w:t>
      </w:r>
      <w:proofErr w:type="spellStart"/>
      <w:r w:rsidR="005B19DC" w:rsidRPr="0095281B">
        <w:rPr>
          <w:rFonts w:ascii="Times New Roman" w:hAnsi="Times New Roman" w:cs="Times New Roman"/>
          <w:color w:val="000000" w:themeColor="text1"/>
          <w:sz w:val="28"/>
          <w:szCs w:val="28"/>
        </w:rPr>
        <w:t>Най</w:t>
      </w:r>
      <w:proofErr w:type="spellEnd"/>
      <w:r w:rsidR="005B19DC" w:rsidRPr="0095281B">
        <w:rPr>
          <w:rFonts w:ascii="Times New Roman" w:hAnsi="Times New Roman" w:cs="Times New Roman"/>
          <w:color w:val="000000" w:themeColor="text1"/>
          <w:sz w:val="28"/>
          <w:szCs w:val="28"/>
        </w:rPr>
        <w:t xml:space="preserve"> не конкретизировал, что является ресурсами «мягкой силы», а что её институтами</w:t>
      </w:r>
      <w:r w:rsidR="005B19DC" w:rsidRPr="0095281B">
        <w:rPr>
          <w:rStyle w:val="a9"/>
          <w:rFonts w:ascii="Times New Roman" w:hAnsi="Times New Roman" w:cs="Times New Roman"/>
          <w:color w:val="000000" w:themeColor="text1"/>
          <w:sz w:val="28"/>
          <w:szCs w:val="28"/>
        </w:rPr>
        <w:footnoteReference w:id="22"/>
      </w:r>
      <w:r w:rsidR="005B19DC" w:rsidRPr="0095281B">
        <w:rPr>
          <w:rFonts w:ascii="Times New Roman" w:hAnsi="Times New Roman" w:cs="Times New Roman"/>
          <w:color w:val="000000" w:themeColor="text1"/>
          <w:sz w:val="28"/>
          <w:szCs w:val="28"/>
        </w:rPr>
        <w:t>.</w:t>
      </w:r>
    </w:p>
    <w:p w:rsidR="005B19DC" w:rsidRPr="0095281B" w:rsidRDefault="005B19DC"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Профессор </w:t>
      </w:r>
      <w:proofErr w:type="spellStart"/>
      <w:r w:rsidRPr="0095281B">
        <w:rPr>
          <w:rFonts w:ascii="Times New Roman" w:hAnsi="Times New Roman" w:cs="Times New Roman"/>
          <w:color w:val="000000" w:themeColor="text1"/>
          <w:sz w:val="28"/>
          <w:szCs w:val="28"/>
        </w:rPr>
        <w:t>Н.Фергюссон</w:t>
      </w:r>
      <w:proofErr w:type="spellEnd"/>
      <w:r w:rsidRPr="0095281B">
        <w:rPr>
          <w:rFonts w:ascii="Times New Roman" w:hAnsi="Times New Roman" w:cs="Times New Roman"/>
          <w:color w:val="000000" w:themeColor="text1"/>
          <w:sz w:val="28"/>
          <w:szCs w:val="28"/>
        </w:rPr>
        <w:t xml:space="preserve"> считал, что «мягкая сила» не является достаточно эффективным ресурсом, который бы мог помочь достичь национальных интересов</w:t>
      </w:r>
      <w:r w:rsidR="00F104A2" w:rsidRPr="0095281B">
        <w:rPr>
          <w:rFonts w:ascii="Times New Roman" w:hAnsi="Times New Roman" w:cs="Times New Roman"/>
          <w:color w:val="000000" w:themeColor="text1"/>
          <w:sz w:val="28"/>
          <w:szCs w:val="28"/>
        </w:rPr>
        <w:t xml:space="preserve"> для ряда крупных государств, в том числе США. </w:t>
      </w:r>
      <w:proofErr w:type="spellStart"/>
      <w:r w:rsidR="00F104A2" w:rsidRPr="0095281B">
        <w:rPr>
          <w:rFonts w:ascii="Times New Roman" w:hAnsi="Times New Roman" w:cs="Times New Roman"/>
          <w:color w:val="000000" w:themeColor="text1"/>
          <w:sz w:val="28"/>
          <w:szCs w:val="28"/>
        </w:rPr>
        <w:t>Н.Фергюссон</w:t>
      </w:r>
      <w:proofErr w:type="spellEnd"/>
      <w:r w:rsidR="00F104A2" w:rsidRPr="0095281B">
        <w:rPr>
          <w:rFonts w:ascii="Times New Roman" w:hAnsi="Times New Roman" w:cs="Times New Roman"/>
          <w:color w:val="000000" w:themeColor="text1"/>
          <w:sz w:val="28"/>
          <w:szCs w:val="28"/>
        </w:rPr>
        <w:t>, что для такой мощной страны как США инструмент «мягкой силы» очень «мягкий» и он не может поспособствовать эффективному достижению национальных интересов</w:t>
      </w:r>
      <w:r w:rsidR="00F104A2" w:rsidRPr="0095281B">
        <w:rPr>
          <w:rStyle w:val="a9"/>
          <w:rFonts w:ascii="Times New Roman" w:hAnsi="Times New Roman" w:cs="Times New Roman"/>
          <w:color w:val="000000" w:themeColor="text1"/>
          <w:sz w:val="28"/>
          <w:szCs w:val="28"/>
        </w:rPr>
        <w:footnoteReference w:id="23"/>
      </w:r>
      <w:r w:rsidR="00F104A2" w:rsidRPr="0095281B">
        <w:rPr>
          <w:rFonts w:ascii="Times New Roman" w:hAnsi="Times New Roman" w:cs="Times New Roman"/>
          <w:color w:val="000000" w:themeColor="text1"/>
          <w:sz w:val="28"/>
          <w:szCs w:val="28"/>
        </w:rPr>
        <w:t>.</w:t>
      </w:r>
    </w:p>
    <w:p w:rsidR="00F104A2" w:rsidRPr="0095281B" w:rsidRDefault="00F104A2"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итоге, мы можем убедиться, что в научной среде существует множество скептических мнений, которые касаются концепции «мягкой силы». Данные утверждения наталкивают нас на мысль о том, </w:t>
      </w:r>
      <w:r w:rsidR="00F101DE" w:rsidRPr="0095281B">
        <w:rPr>
          <w:rFonts w:ascii="Times New Roman" w:hAnsi="Times New Roman" w:cs="Times New Roman"/>
          <w:color w:val="000000" w:themeColor="text1"/>
          <w:sz w:val="28"/>
          <w:szCs w:val="28"/>
        </w:rPr>
        <w:t xml:space="preserve">насколько по-настоящему удобна для использования «мягкая сила» государствами и различными </w:t>
      </w:r>
      <w:proofErr w:type="spellStart"/>
      <w:r w:rsidR="00F101DE" w:rsidRPr="0095281B">
        <w:rPr>
          <w:rFonts w:ascii="Times New Roman" w:hAnsi="Times New Roman" w:cs="Times New Roman"/>
          <w:color w:val="000000" w:themeColor="text1"/>
          <w:sz w:val="28"/>
          <w:szCs w:val="28"/>
        </w:rPr>
        <w:t>акторами</w:t>
      </w:r>
      <w:proofErr w:type="spellEnd"/>
      <w:r w:rsidR="00F101DE" w:rsidRPr="0095281B">
        <w:rPr>
          <w:rFonts w:ascii="Times New Roman" w:hAnsi="Times New Roman" w:cs="Times New Roman"/>
          <w:color w:val="000000" w:themeColor="text1"/>
          <w:sz w:val="28"/>
          <w:szCs w:val="28"/>
        </w:rPr>
        <w:t xml:space="preserve"> на практике, а также насколько научно завершена данная концепция.</w:t>
      </w:r>
    </w:p>
    <w:p w:rsidR="0078371F" w:rsidRPr="0095281B" w:rsidRDefault="0078371F"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F101DE" w:rsidRPr="0095281B">
        <w:rPr>
          <w:rFonts w:ascii="Times New Roman" w:hAnsi="Times New Roman" w:cs="Times New Roman"/>
          <w:color w:val="000000" w:themeColor="text1"/>
          <w:sz w:val="28"/>
          <w:szCs w:val="28"/>
        </w:rPr>
        <w:t>Возвращаясь к российским научным кругам, мы делаем вывод</w:t>
      </w:r>
      <w:r w:rsidR="006F7307" w:rsidRPr="0095281B">
        <w:rPr>
          <w:rFonts w:ascii="Times New Roman" w:hAnsi="Times New Roman" w:cs="Times New Roman"/>
          <w:color w:val="000000" w:themeColor="text1"/>
          <w:sz w:val="28"/>
          <w:szCs w:val="28"/>
        </w:rPr>
        <w:t xml:space="preserve"> о том</w:t>
      </w:r>
      <w:r w:rsidR="00F101DE" w:rsidRPr="0095281B">
        <w:rPr>
          <w:rFonts w:ascii="Times New Roman" w:hAnsi="Times New Roman" w:cs="Times New Roman"/>
          <w:color w:val="000000" w:themeColor="text1"/>
          <w:sz w:val="28"/>
          <w:szCs w:val="28"/>
        </w:rPr>
        <w:t>, что, н</w:t>
      </w:r>
      <w:r w:rsidRPr="0095281B">
        <w:rPr>
          <w:rFonts w:ascii="Times New Roman" w:hAnsi="Times New Roman" w:cs="Times New Roman"/>
          <w:color w:val="000000" w:themeColor="text1"/>
          <w:sz w:val="28"/>
          <w:szCs w:val="28"/>
        </w:rPr>
        <w:t xml:space="preserve">есмотря на достаточно широкий список работ, посвященных «мягкой силе», в </w:t>
      </w:r>
      <w:r w:rsidR="00F101DE" w:rsidRPr="0095281B">
        <w:rPr>
          <w:rFonts w:ascii="Times New Roman" w:hAnsi="Times New Roman" w:cs="Times New Roman"/>
          <w:color w:val="000000" w:themeColor="text1"/>
          <w:sz w:val="28"/>
          <w:szCs w:val="28"/>
        </w:rPr>
        <w:t>отечественной науке</w:t>
      </w:r>
      <w:r w:rsidRPr="0095281B">
        <w:rPr>
          <w:rFonts w:ascii="Times New Roman" w:hAnsi="Times New Roman" w:cs="Times New Roman"/>
          <w:color w:val="000000" w:themeColor="text1"/>
          <w:sz w:val="28"/>
          <w:szCs w:val="28"/>
        </w:rPr>
        <w:t xml:space="preserve"> еще</w:t>
      </w:r>
      <w:r w:rsidR="00862A4E" w:rsidRPr="0095281B">
        <w:rPr>
          <w:rFonts w:ascii="Times New Roman" w:hAnsi="Times New Roman" w:cs="Times New Roman"/>
          <w:color w:val="000000" w:themeColor="text1"/>
          <w:sz w:val="28"/>
          <w:szCs w:val="28"/>
        </w:rPr>
        <w:t xml:space="preserve"> только</w:t>
      </w:r>
      <w:r w:rsidRPr="0095281B">
        <w:rPr>
          <w:rFonts w:ascii="Times New Roman" w:hAnsi="Times New Roman" w:cs="Times New Roman"/>
          <w:color w:val="000000" w:themeColor="text1"/>
          <w:sz w:val="28"/>
          <w:szCs w:val="28"/>
        </w:rPr>
        <w:t xml:space="preserve"> формируется подход </w:t>
      </w:r>
      <w:proofErr w:type="gramStart"/>
      <w:r w:rsidRPr="0095281B">
        <w:rPr>
          <w:rFonts w:ascii="Times New Roman" w:hAnsi="Times New Roman" w:cs="Times New Roman"/>
          <w:color w:val="000000" w:themeColor="text1"/>
          <w:sz w:val="28"/>
          <w:szCs w:val="28"/>
        </w:rPr>
        <w:t>к</w:t>
      </w:r>
      <w:proofErr w:type="gramEnd"/>
      <w:r w:rsidRPr="0095281B">
        <w:rPr>
          <w:rFonts w:ascii="Times New Roman" w:hAnsi="Times New Roman" w:cs="Times New Roman"/>
          <w:color w:val="000000" w:themeColor="text1"/>
          <w:sz w:val="28"/>
          <w:szCs w:val="28"/>
        </w:rPr>
        <w:t xml:space="preserve"> понимаю данного концепта. </w:t>
      </w:r>
      <w:r w:rsidR="00F101DE" w:rsidRPr="0095281B">
        <w:rPr>
          <w:rFonts w:ascii="Times New Roman" w:hAnsi="Times New Roman" w:cs="Times New Roman"/>
          <w:color w:val="000000" w:themeColor="text1"/>
          <w:sz w:val="28"/>
          <w:szCs w:val="28"/>
        </w:rPr>
        <w:t xml:space="preserve">Российские </w:t>
      </w:r>
      <w:r w:rsidRPr="0095281B">
        <w:rPr>
          <w:rFonts w:ascii="Times New Roman" w:hAnsi="Times New Roman" w:cs="Times New Roman"/>
          <w:color w:val="000000" w:themeColor="text1"/>
          <w:sz w:val="28"/>
          <w:szCs w:val="28"/>
        </w:rPr>
        <w:t xml:space="preserve">исследователи утверждают, что в </w:t>
      </w:r>
      <w:r w:rsidR="00F101DE" w:rsidRPr="0095281B">
        <w:rPr>
          <w:rFonts w:ascii="Times New Roman" w:hAnsi="Times New Roman" w:cs="Times New Roman"/>
          <w:color w:val="000000" w:themeColor="text1"/>
          <w:sz w:val="28"/>
          <w:szCs w:val="28"/>
        </w:rPr>
        <w:t>нашей стране</w:t>
      </w:r>
      <w:r w:rsidRPr="0095281B">
        <w:rPr>
          <w:rFonts w:ascii="Times New Roman" w:hAnsi="Times New Roman" w:cs="Times New Roman"/>
          <w:color w:val="000000" w:themeColor="text1"/>
          <w:sz w:val="28"/>
          <w:szCs w:val="28"/>
        </w:rPr>
        <w:t xml:space="preserve"> концепция «мягкой силы» методологически остается открытой для различных ее толкований</w:t>
      </w:r>
      <w:r w:rsidRPr="0095281B">
        <w:rPr>
          <w:rStyle w:val="a9"/>
          <w:rFonts w:ascii="Times New Roman" w:hAnsi="Times New Roman" w:cs="Times New Roman"/>
          <w:color w:val="000000" w:themeColor="text1"/>
          <w:sz w:val="28"/>
          <w:szCs w:val="28"/>
        </w:rPr>
        <w:footnoteReference w:id="24"/>
      </w:r>
      <w:r w:rsidRPr="0095281B">
        <w:rPr>
          <w:rFonts w:ascii="Times New Roman" w:hAnsi="Times New Roman" w:cs="Times New Roman"/>
          <w:color w:val="000000" w:themeColor="text1"/>
          <w:sz w:val="28"/>
          <w:szCs w:val="28"/>
        </w:rPr>
        <w:t xml:space="preserve">. </w:t>
      </w:r>
      <w:r w:rsidR="002377BC" w:rsidRPr="0095281B">
        <w:rPr>
          <w:rFonts w:ascii="Times New Roman" w:hAnsi="Times New Roman" w:cs="Times New Roman"/>
          <w:color w:val="000000" w:themeColor="text1"/>
          <w:sz w:val="28"/>
          <w:szCs w:val="28"/>
        </w:rPr>
        <w:t>С одной стороны этот факт дает концепции меняться в соответствии с изменяющейся действительностью. Но также о</w:t>
      </w:r>
      <w:r w:rsidRPr="0095281B">
        <w:rPr>
          <w:rFonts w:ascii="Times New Roman" w:hAnsi="Times New Roman" w:cs="Times New Roman"/>
          <w:color w:val="000000" w:themeColor="text1"/>
          <w:sz w:val="28"/>
          <w:szCs w:val="28"/>
        </w:rPr>
        <w:t>тсюда можно сделать неутешительны</w:t>
      </w:r>
      <w:r w:rsidR="002377BC" w:rsidRPr="0095281B">
        <w:rPr>
          <w:rFonts w:ascii="Times New Roman" w:hAnsi="Times New Roman" w:cs="Times New Roman"/>
          <w:color w:val="000000" w:themeColor="text1"/>
          <w:sz w:val="28"/>
          <w:szCs w:val="28"/>
        </w:rPr>
        <w:t xml:space="preserve">й вывод, что научная дискуссия </w:t>
      </w:r>
      <w:r w:rsidRPr="0095281B">
        <w:rPr>
          <w:rFonts w:ascii="Times New Roman" w:hAnsi="Times New Roman" w:cs="Times New Roman"/>
          <w:color w:val="000000" w:themeColor="text1"/>
          <w:sz w:val="28"/>
          <w:szCs w:val="28"/>
        </w:rPr>
        <w:t xml:space="preserve">не направлена на выработку единого подхода в российской науке, который бы мог помочь реализации «мягкой силы» нашего государства на практике. </w:t>
      </w:r>
    </w:p>
    <w:p w:rsidR="00297B8F" w:rsidRPr="0095281B" w:rsidRDefault="00297B8F" w:rsidP="00BD07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F101DE" w:rsidRPr="0095281B">
        <w:rPr>
          <w:rFonts w:ascii="Times New Roman" w:hAnsi="Times New Roman" w:cs="Times New Roman"/>
          <w:color w:val="000000" w:themeColor="text1"/>
          <w:sz w:val="28"/>
          <w:szCs w:val="28"/>
        </w:rPr>
        <w:t>Также мы увидели</w:t>
      </w:r>
      <w:r w:rsidR="00FF6534" w:rsidRPr="0095281B">
        <w:rPr>
          <w:rFonts w:ascii="Times New Roman" w:hAnsi="Times New Roman" w:cs="Times New Roman"/>
          <w:color w:val="000000" w:themeColor="text1"/>
          <w:sz w:val="28"/>
          <w:szCs w:val="28"/>
        </w:rPr>
        <w:t xml:space="preserve">, что в российской науке существует множество подходов понимания концепции Джозефа </w:t>
      </w:r>
      <w:proofErr w:type="spellStart"/>
      <w:r w:rsidR="00FF6534" w:rsidRPr="0095281B">
        <w:rPr>
          <w:rFonts w:ascii="Times New Roman" w:hAnsi="Times New Roman" w:cs="Times New Roman"/>
          <w:color w:val="000000" w:themeColor="text1"/>
          <w:sz w:val="28"/>
          <w:szCs w:val="28"/>
        </w:rPr>
        <w:t>Ная</w:t>
      </w:r>
      <w:proofErr w:type="spellEnd"/>
      <w:r w:rsidR="00FF6534" w:rsidRPr="0095281B">
        <w:rPr>
          <w:rFonts w:ascii="Times New Roman" w:hAnsi="Times New Roman" w:cs="Times New Roman"/>
          <w:color w:val="000000" w:themeColor="text1"/>
          <w:sz w:val="28"/>
          <w:szCs w:val="28"/>
        </w:rPr>
        <w:t xml:space="preserve">. И значительная часть этих подходов </w:t>
      </w:r>
      <w:r w:rsidR="00FF6534" w:rsidRPr="0095281B">
        <w:rPr>
          <w:rFonts w:ascii="Times New Roman" w:hAnsi="Times New Roman" w:cs="Times New Roman"/>
          <w:color w:val="000000" w:themeColor="text1"/>
          <w:sz w:val="28"/>
          <w:szCs w:val="28"/>
        </w:rPr>
        <w:lastRenderedPageBreak/>
        <w:t xml:space="preserve">расходится </w:t>
      </w:r>
      <w:r w:rsidR="00F101DE" w:rsidRPr="0095281B">
        <w:rPr>
          <w:rFonts w:ascii="Times New Roman" w:hAnsi="Times New Roman" w:cs="Times New Roman"/>
          <w:color w:val="000000" w:themeColor="text1"/>
          <w:sz w:val="28"/>
          <w:szCs w:val="28"/>
        </w:rPr>
        <w:t>с</w:t>
      </w:r>
      <w:r w:rsidR="00FF6534" w:rsidRPr="0095281B">
        <w:rPr>
          <w:rFonts w:ascii="Times New Roman" w:hAnsi="Times New Roman" w:cs="Times New Roman"/>
          <w:color w:val="000000" w:themeColor="text1"/>
          <w:sz w:val="28"/>
          <w:szCs w:val="28"/>
        </w:rPr>
        <w:t xml:space="preserve"> взглядами американского политолога. </w:t>
      </w:r>
      <w:r w:rsidRPr="0095281B">
        <w:rPr>
          <w:rFonts w:ascii="Times New Roman" w:hAnsi="Times New Roman" w:cs="Times New Roman"/>
          <w:color w:val="000000" w:themeColor="text1"/>
          <w:sz w:val="28"/>
          <w:szCs w:val="28"/>
        </w:rPr>
        <w:t>По мнению исследователя М.Лебедевой, расхождение в теоретических подходах, в рамках которых рассматривается «мягкая сила» связана с проблемой теоретического осмысления «мягкой силы» в российской науке</w:t>
      </w:r>
      <w:r w:rsidR="00FF6534" w:rsidRPr="0095281B">
        <w:rPr>
          <w:rFonts w:ascii="Times New Roman" w:hAnsi="Times New Roman" w:cs="Times New Roman"/>
          <w:color w:val="000000" w:themeColor="text1"/>
          <w:sz w:val="28"/>
          <w:szCs w:val="28"/>
        </w:rPr>
        <w:t xml:space="preserve"> </w:t>
      </w:r>
      <w:r w:rsidRPr="0095281B">
        <w:rPr>
          <w:rStyle w:val="a9"/>
          <w:rFonts w:ascii="Times New Roman" w:hAnsi="Times New Roman" w:cs="Times New Roman"/>
          <w:color w:val="000000" w:themeColor="text1"/>
          <w:sz w:val="28"/>
          <w:szCs w:val="28"/>
        </w:rPr>
        <w:footnoteReference w:id="25"/>
      </w:r>
      <w:r w:rsidRPr="0095281B">
        <w:rPr>
          <w:rFonts w:ascii="Times New Roman" w:hAnsi="Times New Roman" w:cs="Times New Roman"/>
          <w:color w:val="000000" w:themeColor="text1"/>
          <w:sz w:val="28"/>
          <w:szCs w:val="28"/>
        </w:rPr>
        <w:t xml:space="preserve">. В рамках </w:t>
      </w:r>
      <w:proofErr w:type="spellStart"/>
      <w:r w:rsidRPr="0095281B">
        <w:rPr>
          <w:rFonts w:ascii="Times New Roman" w:hAnsi="Times New Roman" w:cs="Times New Roman"/>
          <w:color w:val="000000" w:themeColor="text1"/>
          <w:sz w:val="28"/>
          <w:szCs w:val="28"/>
        </w:rPr>
        <w:t>реалисткого</w:t>
      </w:r>
      <w:proofErr w:type="spellEnd"/>
      <w:r w:rsidRPr="0095281B">
        <w:rPr>
          <w:rFonts w:ascii="Times New Roman" w:hAnsi="Times New Roman" w:cs="Times New Roman"/>
          <w:color w:val="000000" w:themeColor="text1"/>
          <w:sz w:val="28"/>
          <w:szCs w:val="28"/>
        </w:rPr>
        <w:t xml:space="preserve"> подхода, который доминирует в России, «мягкая сила» приравнивается к понятию пропаганды и другим способам невоенного влияния. Джозеф </w:t>
      </w:r>
      <w:proofErr w:type="spellStart"/>
      <w:r w:rsidRPr="0095281B">
        <w:rPr>
          <w:rFonts w:ascii="Times New Roman" w:hAnsi="Times New Roman" w:cs="Times New Roman"/>
          <w:color w:val="000000" w:themeColor="text1"/>
          <w:sz w:val="28"/>
          <w:szCs w:val="28"/>
        </w:rPr>
        <w:t>Най</w:t>
      </w:r>
      <w:proofErr w:type="spellEnd"/>
      <w:r w:rsidRPr="0095281B">
        <w:rPr>
          <w:rFonts w:ascii="Times New Roman" w:hAnsi="Times New Roman" w:cs="Times New Roman"/>
          <w:color w:val="000000" w:themeColor="text1"/>
          <w:sz w:val="28"/>
          <w:szCs w:val="28"/>
        </w:rPr>
        <w:t xml:space="preserve"> развивал свою концепцию в рамках </w:t>
      </w:r>
      <w:proofErr w:type="spellStart"/>
      <w:r w:rsidRPr="0095281B">
        <w:rPr>
          <w:rFonts w:ascii="Times New Roman" w:hAnsi="Times New Roman" w:cs="Times New Roman"/>
          <w:color w:val="000000" w:themeColor="text1"/>
          <w:sz w:val="28"/>
          <w:szCs w:val="28"/>
        </w:rPr>
        <w:t>неолиберального</w:t>
      </w:r>
      <w:proofErr w:type="spellEnd"/>
      <w:r w:rsidRPr="0095281B">
        <w:rPr>
          <w:rFonts w:ascii="Times New Roman" w:hAnsi="Times New Roman" w:cs="Times New Roman"/>
          <w:color w:val="000000" w:themeColor="text1"/>
          <w:sz w:val="28"/>
          <w:szCs w:val="28"/>
        </w:rPr>
        <w:t xml:space="preserve"> подхода и писал, что она основывается на привлекательности, а взаимодействие сторон способствует получению выгоды для всех. Это резко противопоставляется </w:t>
      </w:r>
      <w:proofErr w:type="spellStart"/>
      <w:r w:rsidRPr="0095281B">
        <w:rPr>
          <w:rFonts w:ascii="Times New Roman" w:hAnsi="Times New Roman" w:cs="Times New Roman"/>
          <w:color w:val="000000" w:themeColor="text1"/>
          <w:sz w:val="28"/>
          <w:szCs w:val="28"/>
        </w:rPr>
        <w:t>реалисткому</w:t>
      </w:r>
      <w:proofErr w:type="spellEnd"/>
      <w:r w:rsidRPr="0095281B">
        <w:rPr>
          <w:rFonts w:ascii="Times New Roman" w:hAnsi="Times New Roman" w:cs="Times New Roman"/>
          <w:color w:val="000000" w:themeColor="text1"/>
          <w:sz w:val="28"/>
          <w:szCs w:val="28"/>
        </w:rPr>
        <w:t xml:space="preserve"> под</w:t>
      </w:r>
      <w:r w:rsidR="00FF6534" w:rsidRPr="0095281B">
        <w:rPr>
          <w:rFonts w:ascii="Times New Roman" w:hAnsi="Times New Roman" w:cs="Times New Roman"/>
          <w:color w:val="000000" w:themeColor="text1"/>
          <w:sz w:val="28"/>
          <w:szCs w:val="28"/>
        </w:rPr>
        <w:t xml:space="preserve">ходу, преобладающему в России. Но надо отметить, что в отечественной науке достаточно сильно направление классического подхода, сторонники которого продолжают развитие концепции Джозефа </w:t>
      </w:r>
      <w:proofErr w:type="spellStart"/>
      <w:r w:rsidR="00FF6534" w:rsidRPr="0095281B">
        <w:rPr>
          <w:rFonts w:ascii="Times New Roman" w:hAnsi="Times New Roman" w:cs="Times New Roman"/>
          <w:color w:val="000000" w:themeColor="text1"/>
          <w:sz w:val="28"/>
          <w:szCs w:val="28"/>
        </w:rPr>
        <w:t>Ная</w:t>
      </w:r>
      <w:proofErr w:type="spellEnd"/>
      <w:r w:rsidR="00FF6534" w:rsidRPr="0095281B">
        <w:rPr>
          <w:rFonts w:ascii="Times New Roman" w:hAnsi="Times New Roman" w:cs="Times New Roman"/>
          <w:color w:val="000000" w:themeColor="text1"/>
          <w:sz w:val="28"/>
          <w:szCs w:val="28"/>
        </w:rPr>
        <w:t>.</w:t>
      </w:r>
      <w:r w:rsidR="003346E9" w:rsidRPr="0095281B">
        <w:rPr>
          <w:rFonts w:ascii="Times New Roman" w:hAnsi="Times New Roman" w:cs="Times New Roman"/>
          <w:color w:val="000000" w:themeColor="text1"/>
          <w:sz w:val="28"/>
          <w:szCs w:val="28"/>
        </w:rPr>
        <w:t xml:space="preserve"> Наибольший вклад в развитие данного подхода внес ряд отечественных исследователей: к ним относятся М.Лебедева, Т.Алексеева, </w:t>
      </w:r>
      <w:proofErr w:type="spellStart"/>
      <w:r w:rsidR="003346E9" w:rsidRPr="0095281B">
        <w:rPr>
          <w:rFonts w:ascii="Times New Roman" w:hAnsi="Times New Roman" w:cs="Times New Roman"/>
          <w:color w:val="000000" w:themeColor="text1"/>
          <w:sz w:val="28"/>
          <w:szCs w:val="28"/>
        </w:rPr>
        <w:t>А.Долинский</w:t>
      </w:r>
      <w:proofErr w:type="spellEnd"/>
      <w:r w:rsidR="003346E9" w:rsidRPr="0095281B">
        <w:rPr>
          <w:rFonts w:ascii="Times New Roman" w:hAnsi="Times New Roman" w:cs="Times New Roman"/>
          <w:color w:val="000000" w:themeColor="text1"/>
          <w:sz w:val="28"/>
          <w:szCs w:val="28"/>
        </w:rPr>
        <w:t xml:space="preserve"> и </w:t>
      </w:r>
      <w:proofErr w:type="spellStart"/>
      <w:r w:rsidR="003346E9" w:rsidRPr="0095281B">
        <w:rPr>
          <w:rFonts w:ascii="Times New Roman" w:hAnsi="Times New Roman" w:cs="Times New Roman"/>
          <w:color w:val="000000" w:themeColor="text1"/>
          <w:sz w:val="28"/>
          <w:szCs w:val="28"/>
        </w:rPr>
        <w:t>М.Харкевич</w:t>
      </w:r>
      <w:proofErr w:type="spellEnd"/>
      <w:r w:rsidR="003346E9" w:rsidRPr="0095281B">
        <w:rPr>
          <w:rFonts w:ascii="Times New Roman" w:hAnsi="Times New Roman" w:cs="Times New Roman"/>
          <w:color w:val="000000" w:themeColor="text1"/>
          <w:sz w:val="28"/>
          <w:szCs w:val="28"/>
        </w:rPr>
        <w:t xml:space="preserve">. Они утверждали, что у субъекта «мягкой силы» присутствует обязательная привлекательность, которая является реальной, а не сконструированной. И так как у субъекта есть привлекательность, объект принимает его сторону по собственному желанию. </w:t>
      </w:r>
    </w:p>
    <w:p w:rsidR="00FD322C" w:rsidRPr="0095281B" w:rsidRDefault="00FD322C" w:rsidP="00FD322C">
      <w:pPr>
        <w:spacing w:line="360" w:lineRule="auto"/>
        <w:jc w:val="center"/>
        <w:rPr>
          <w:rFonts w:ascii="Times New Roman" w:hAnsi="Times New Roman" w:cs="Times New Roman"/>
          <w:color w:val="000000" w:themeColor="text1"/>
          <w:sz w:val="28"/>
          <w:szCs w:val="28"/>
        </w:rPr>
      </w:pPr>
    </w:p>
    <w:p w:rsidR="00256B88" w:rsidRPr="0095281B" w:rsidRDefault="00256B88" w:rsidP="00FD322C">
      <w:pPr>
        <w:spacing w:line="360" w:lineRule="auto"/>
        <w:jc w:val="center"/>
        <w:rPr>
          <w:rFonts w:ascii="Times New Roman" w:hAnsi="Times New Roman" w:cs="Times New Roman"/>
          <w:color w:val="000000" w:themeColor="text1"/>
          <w:sz w:val="28"/>
          <w:szCs w:val="28"/>
        </w:rPr>
      </w:pPr>
    </w:p>
    <w:p w:rsidR="00256B88" w:rsidRPr="0095281B" w:rsidRDefault="00256B88" w:rsidP="004534C2">
      <w:pPr>
        <w:spacing w:line="360" w:lineRule="auto"/>
        <w:rPr>
          <w:rFonts w:ascii="Times New Roman" w:hAnsi="Times New Roman" w:cs="Times New Roman"/>
          <w:color w:val="000000" w:themeColor="text1"/>
          <w:sz w:val="28"/>
          <w:szCs w:val="28"/>
        </w:rPr>
      </w:pPr>
    </w:p>
    <w:p w:rsidR="00256B88" w:rsidRPr="0095281B" w:rsidRDefault="00256B88" w:rsidP="00FD322C">
      <w:pPr>
        <w:spacing w:line="360" w:lineRule="auto"/>
        <w:jc w:val="center"/>
        <w:rPr>
          <w:rFonts w:ascii="Times New Roman" w:hAnsi="Times New Roman" w:cs="Times New Roman"/>
          <w:color w:val="000000" w:themeColor="text1"/>
          <w:sz w:val="28"/>
          <w:szCs w:val="28"/>
        </w:rPr>
      </w:pPr>
    </w:p>
    <w:p w:rsidR="00A31B6A" w:rsidRPr="0095281B" w:rsidRDefault="00A31B6A" w:rsidP="00FD322C">
      <w:pPr>
        <w:spacing w:line="360" w:lineRule="auto"/>
        <w:jc w:val="center"/>
        <w:rPr>
          <w:rFonts w:ascii="Times New Roman" w:hAnsi="Times New Roman" w:cs="Times New Roman"/>
          <w:color w:val="000000" w:themeColor="text1"/>
          <w:sz w:val="28"/>
          <w:szCs w:val="28"/>
        </w:rPr>
      </w:pPr>
    </w:p>
    <w:p w:rsidR="00A31B6A" w:rsidRPr="0095281B" w:rsidRDefault="00A31B6A" w:rsidP="00F104A2">
      <w:pPr>
        <w:spacing w:line="360" w:lineRule="auto"/>
        <w:jc w:val="both"/>
        <w:rPr>
          <w:rFonts w:ascii="Times New Roman" w:hAnsi="Times New Roman" w:cs="Times New Roman"/>
          <w:color w:val="000000" w:themeColor="text1"/>
          <w:sz w:val="28"/>
          <w:szCs w:val="28"/>
        </w:rPr>
      </w:pPr>
    </w:p>
    <w:p w:rsidR="004534C2" w:rsidRPr="0095281B" w:rsidRDefault="004534C2" w:rsidP="00FD322C">
      <w:pPr>
        <w:spacing w:line="360" w:lineRule="auto"/>
        <w:jc w:val="center"/>
        <w:rPr>
          <w:rFonts w:ascii="Times New Roman" w:hAnsi="Times New Roman" w:cs="Times New Roman"/>
          <w:color w:val="000000" w:themeColor="text1"/>
          <w:sz w:val="28"/>
          <w:szCs w:val="28"/>
        </w:rPr>
      </w:pPr>
    </w:p>
    <w:p w:rsidR="00FD322C" w:rsidRPr="0095281B" w:rsidRDefault="00FD322C" w:rsidP="00FD322C">
      <w:pPr>
        <w:spacing w:line="360" w:lineRule="auto"/>
        <w:jc w:val="center"/>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lastRenderedPageBreak/>
        <w:t>ГЛАВА 2. РЕАЛИЗАЦИЯ «МЯГКОЙ СИЛЫ» РОССИЙСКОЙ ФЕДЕРАЦИИ В СТРАНАХ ПРИБАЛТИКИ</w:t>
      </w:r>
    </w:p>
    <w:p w:rsidR="00FD322C" w:rsidRPr="0095281B" w:rsidRDefault="00FD322C" w:rsidP="00FD322C">
      <w:pPr>
        <w:spacing w:line="360" w:lineRule="auto"/>
        <w:jc w:val="center"/>
        <w:rPr>
          <w:rFonts w:ascii="Times New Roman" w:hAnsi="Times New Roman" w:cs="Times New Roman"/>
          <w:color w:val="000000" w:themeColor="text1"/>
          <w:sz w:val="28"/>
          <w:szCs w:val="28"/>
        </w:rPr>
      </w:pPr>
    </w:p>
    <w:p w:rsidR="00FD322C" w:rsidRPr="0095281B" w:rsidRDefault="00FD322C" w:rsidP="00FD322C">
      <w:pPr>
        <w:spacing w:line="360" w:lineRule="auto"/>
        <w:jc w:val="center"/>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2.1 Деятельность российских неправительственных организаций и фондов в странах </w:t>
      </w:r>
      <w:r w:rsidR="00AE129C">
        <w:rPr>
          <w:rFonts w:ascii="Times New Roman" w:hAnsi="Times New Roman" w:cs="Times New Roman"/>
          <w:color w:val="000000" w:themeColor="text1"/>
          <w:sz w:val="28"/>
          <w:szCs w:val="28"/>
        </w:rPr>
        <w:t>Балтии</w:t>
      </w:r>
    </w:p>
    <w:p w:rsidR="00FD322C" w:rsidRPr="0095281B" w:rsidRDefault="00FD322C" w:rsidP="00FD322C">
      <w:pPr>
        <w:spacing w:line="360" w:lineRule="auto"/>
        <w:jc w:val="center"/>
        <w:rPr>
          <w:rFonts w:ascii="Times New Roman" w:hAnsi="Times New Roman" w:cs="Times New Roman"/>
          <w:color w:val="000000" w:themeColor="text1"/>
          <w:sz w:val="28"/>
          <w:szCs w:val="28"/>
        </w:rPr>
      </w:pPr>
    </w:p>
    <w:p w:rsidR="00317C9E" w:rsidRPr="0095281B" w:rsidRDefault="00B668FE" w:rsidP="00B668F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настоящее время </w:t>
      </w:r>
      <w:r w:rsidR="0020473F" w:rsidRPr="0095281B">
        <w:rPr>
          <w:rFonts w:ascii="Times New Roman" w:hAnsi="Times New Roman" w:cs="Times New Roman"/>
          <w:color w:val="000000" w:themeColor="text1"/>
          <w:sz w:val="28"/>
          <w:szCs w:val="28"/>
        </w:rPr>
        <w:t>правительства</w:t>
      </w:r>
      <w:r w:rsidRPr="0095281B">
        <w:rPr>
          <w:rFonts w:ascii="Times New Roman" w:hAnsi="Times New Roman" w:cs="Times New Roman"/>
          <w:color w:val="000000" w:themeColor="text1"/>
          <w:sz w:val="28"/>
          <w:szCs w:val="28"/>
        </w:rPr>
        <w:t xml:space="preserve"> стран Балтии </w:t>
      </w:r>
      <w:r w:rsidR="0020473F" w:rsidRPr="0095281B">
        <w:rPr>
          <w:rFonts w:ascii="Times New Roman" w:hAnsi="Times New Roman" w:cs="Times New Roman"/>
          <w:color w:val="000000" w:themeColor="text1"/>
          <w:sz w:val="28"/>
          <w:szCs w:val="28"/>
        </w:rPr>
        <w:t xml:space="preserve">в вопросах экономики </w:t>
      </w:r>
      <w:r w:rsidRPr="0095281B">
        <w:rPr>
          <w:rFonts w:ascii="Times New Roman" w:hAnsi="Times New Roman" w:cs="Times New Roman"/>
          <w:color w:val="000000" w:themeColor="text1"/>
          <w:sz w:val="28"/>
          <w:szCs w:val="28"/>
        </w:rPr>
        <w:t xml:space="preserve">полностью </w:t>
      </w:r>
      <w:r w:rsidR="0020473F" w:rsidRPr="0095281B">
        <w:rPr>
          <w:rFonts w:ascii="Times New Roman" w:hAnsi="Times New Roman" w:cs="Times New Roman"/>
          <w:color w:val="000000" w:themeColor="text1"/>
          <w:sz w:val="28"/>
          <w:szCs w:val="28"/>
        </w:rPr>
        <w:t>ориентирован</w:t>
      </w:r>
      <w:r w:rsidR="005F5CE4" w:rsidRPr="0095281B">
        <w:rPr>
          <w:rFonts w:ascii="Times New Roman" w:hAnsi="Times New Roman" w:cs="Times New Roman"/>
          <w:color w:val="000000" w:themeColor="text1"/>
          <w:sz w:val="28"/>
          <w:szCs w:val="28"/>
        </w:rPr>
        <w:t>ы</w:t>
      </w:r>
      <w:r w:rsidR="0020473F" w:rsidRPr="0095281B">
        <w:rPr>
          <w:rFonts w:ascii="Times New Roman" w:hAnsi="Times New Roman" w:cs="Times New Roman"/>
          <w:color w:val="000000" w:themeColor="text1"/>
          <w:sz w:val="28"/>
          <w:szCs w:val="28"/>
        </w:rPr>
        <w:t xml:space="preserve"> на Европейский союз, а в </w:t>
      </w:r>
      <w:r w:rsidR="00857D7A" w:rsidRPr="0095281B">
        <w:rPr>
          <w:rFonts w:ascii="Times New Roman" w:hAnsi="Times New Roman" w:cs="Times New Roman"/>
          <w:color w:val="000000" w:themeColor="text1"/>
          <w:sz w:val="28"/>
          <w:szCs w:val="28"/>
        </w:rPr>
        <w:t xml:space="preserve">политических вопросах </w:t>
      </w:r>
      <w:r w:rsidR="0020473F" w:rsidRPr="0095281B">
        <w:rPr>
          <w:rFonts w:ascii="Times New Roman" w:hAnsi="Times New Roman" w:cs="Times New Roman"/>
          <w:color w:val="000000" w:themeColor="text1"/>
          <w:sz w:val="28"/>
          <w:szCs w:val="28"/>
        </w:rPr>
        <w:t>на Североатлантический альянс</w:t>
      </w:r>
      <w:r w:rsidR="00857D7A" w:rsidRPr="0095281B">
        <w:rPr>
          <w:rFonts w:ascii="Times New Roman" w:hAnsi="Times New Roman" w:cs="Times New Roman"/>
          <w:color w:val="000000" w:themeColor="text1"/>
          <w:sz w:val="28"/>
          <w:szCs w:val="28"/>
        </w:rPr>
        <w:t xml:space="preserve"> и США</w:t>
      </w:r>
      <w:r w:rsidR="0020473F" w:rsidRPr="0095281B">
        <w:rPr>
          <w:rFonts w:ascii="Times New Roman" w:hAnsi="Times New Roman" w:cs="Times New Roman"/>
          <w:color w:val="000000" w:themeColor="text1"/>
          <w:sz w:val="28"/>
          <w:szCs w:val="28"/>
        </w:rPr>
        <w:t>. Политическое руководство государств на протяжении многих лет выставляет Российскую Федерацию в образе агрессора. Кроме того, в Латвии и Литве были приняты законы, которые предусматривают уголовную ответственность за отрицание «советской оккупации»</w:t>
      </w:r>
      <w:r w:rsidR="005F5CE4" w:rsidRPr="0095281B">
        <w:rPr>
          <w:rFonts w:ascii="Times New Roman" w:hAnsi="Times New Roman" w:cs="Times New Roman"/>
          <w:color w:val="000000" w:themeColor="text1"/>
          <w:sz w:val="28"/>
          <w:szCs w:val="28"/>
        </w:rPr>
        <w:t>, на государственном уровне приравнивают нацизм к коммунизму</w:t>
      </w:r>
      <w:r w:rsidR="005F5CE4" w:rsidRPr="0095281B">
        <w:rPr>
          <w:rStyle w:val="a9"/>
          <w:rFonts w:ascii="Times New Roman" w:hAnsi="Times New Roman" w:cs="Times New Roman"/>
          <w:color w:val="000000" w:themeColor="text1"/>
          <w:sz w:val="28"/>
          <w:szCs w:val="28"/>
        </w:rPr>
        <w:footnoteReference w:id="26"/>
      </w:r>
      <w:r w:rsidR="005F5CE4" w:rsidRPr="0095281B">
        <w:rPr>
          <w:rFonts w:ascii="Times New Roman" w:hAnsi="Times New Roman" w:cs="Times New Roman"/>
          <w:color w:val="000000" w:themeColor="text1"/>
          <w:sz w:val="28"/>
          <w:szCs w:val="28"/>
        </w:rPr>
        <w:t>. Также в марте 2022 года Сейм Латвии принял решение одобрить введение денежных штрафов в размере 700 евро для граждан страны, которые получают информацию из российских СМИ. Данное решение принято в связи с тем, что, по мнению руководства Латвии, российские СМИ предоставляют дезинформацию о ходе проведения военной операции вооруженных сил России на территории Украины</w:t>
      </w:r>
      <w:r w:rsidR="00EB21BE" w:rsidRPr="0095281B">
        <w:rPr>
          <w:rStyle w:val="a9"/>
          <w:rFonts w:ascii="Times New Roman" w:hAnsi="Times New Roman" w:cs="Times New Roman"/>
          <w:color w:val="000000" w:themeColor="text1"/>
          <w:sz w:val="28"/>
          <w:szCs w:val="28"/>
        </w:rPr>
        <w:footnoteReference w:id="27"/>
      </w:r>
      <w:r w:rsidR="005F5CE4" w:rsidRPr="0095281B">
        <w:rPr>
          <w:rFonts w:ascii="Times New Roman" w:hAnsi="Times New Roman" w:cs="Times New Roman"/>
          <w:color w:val="000000" w:themeColor="text1"/>
          <w:sz w:val="28"/>
          <w:szCs w:val="28"/>
        </w:rPr>
        <w:t>.</w:t>
      </w:r>
    </w:p>
    <w:p w:rsidR="00EB21BE" w:rsidRPr="0095281B" w:rsidRDefault="00EB21BE" w:rsidP="00B668F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период с 2014 года страны Балтии, несмотря на экономические потери, активно поддерживают и инициируют введение со стороны Европейского союза новых санкций против руководства России. Есть несколько объяснений причин данного явления. Во-первых, таким </w:t>
      </w:r>
      <w:r w:rsidR="004826AB" w:rsidRPr="0095281B">
        <w:rPr>
          <w:rFonts w:ascii="Times New Roman" w:hAnsi="Times New Roman" w:cs="Times New Roman"/>
          <w:color w:val="000000" w:themeColor="text1"/>
          <w:sz w:val="28"/>
          <w:szCs w:val="28"/>
        </w:rPr>
        <w:t>образом,</w:t>
      </w:r>
      <w:r w:rsidRPr="0095281B">
        <w:rPr>
          <w:rFonts w:ascii="Times New Roman" w:hAnsi="Times New Roman" w:cs="Times New Roman"/>
          <w:color w:val="000000" w:themeColor="text1"/>
          <w:sz w:val="28"/>
          <w:szCs w:val="28"/>
        </w:rPr>
        <w:t xml:space="preserve"> правительства стран Балтии добиваются увеличения финансирования из фондов Европейского союза</w:t>
      </w:r>
      <w:r w:rsidR="004826AB" w:rsidRPr="0095281B">
        <w:rPr>
          <w:rFonts w:ascii="Times New Roman" w:hAnsi="Times New Roman" w:cs="Times New Roman"/>
          <w:color w:val="000000" w:themeColor="text1"/>
          <w:sz w:val="28"/>
          <w:szCs w:val="28"/>
        </w:rPr>
        <w:t>.</w:t>
      </w:r>
      <w:r w:rsidR="00FC1E67" w:rsidRPr="0095281B">
        <w:rPr>
          <w:rFonts w:ascii="Times New Roman" w:hAnsi="Times New Roman" w:cs="Times New Roman"/>
          <w:color w:val="000000" w:themeColor="text1"/>
          <w:sz w:val="28"/>
          <w:szCs w:val="28"/>
        </w:rPr>
        <w:t xml:space="preserve"> Не редко они заявляют об угрозе российского вторжения, ожидая </w:t>
      </w:r>
      <w:r w:rsidR="00FC1E67" w:rsidRPr="0095281B">
        <w:rPr>
          <w:rFonts w:ascii="Times New Roman" w:hAnsi="Times New Roman" w:cs="Times New Roman"/>
          <w:color w:val="000000" w:themeColor="text1"/>
          <w:sz w:val="28"/>
          <w:szCs w:val="28"/>
        </w:rPr>
        <w:lastRenderedPageBreak/>
        <w:t>финансовой поддержки со стороны западных стран для её отражения.</w:t>
      </w:r>
      <w:r w:rsidR="002D0CE8" w:rsidRPr="0095281B">
        <w:rPr>
          <w:rStyle w:val="a9"/>
          <w:rFonts w:ascii="Times New Roman" w:hAnsi="Times New Roman" w:cs="Times New Roman"/>
          <w:color w:val="000000" w:themeColor="text1"/>
          <w:sz w:val="28"/>
          <w:szCs w:val="28"/>
        </w:rPr>
        <w:footnoteReference w:id="28"/>
      </w:r>
      <w:r w:rsidR="00FC1E67" w:rsidRPr="0095281B">
        <w:rPr>
          <w:rFonts w:ascii="Times New Roman" w:hAnsi="Times New Roman" w:cs="Times New Roman"/>
          <w:color w:val="000000" w:themeColor="text1"/>
          <w:sz w:val="28"/>
          <w:szCs w:val="28"/>
        </w:rPr>
        <w:t xml:space="preserve"> Особенно страх российской угрозы среди политической элиты стран Балтии усилился после вхождения Республики Крым в состав России в 2014 году, а также весной 2022 года после начала военной операции России на территории Украины. </w:t>
      </w:r>
      <w:r w:rsidR="004826AB" w:rsidRPr="0095281B">
        <w:rPr>
          <w:rFonts w:ascii="Times New Roman" w:hAnsi="Times New Roman" w:cs="Times New Roman"/>
          <w:color w:val="000000" w:themeColor="text1"/>
          <w:sz w:val="28"/>
          <w:szCs w:val="28"/>
        </w:rPr>
        <w:t>Во-вторых, резкое неприятие всего, что связано с Россией и её историей со стороны политических элит Латвии, Литвы и Эстонии объясняется рядом отечественных исследователей эмоциональными причинами. Распространено мнение, что после распада СССР в странах Балтии старались как можно быстрее стереть связь с советским прошлым и отгородиться от России, которая</w:t>
      </w:r>
      <w:r w:rsidR="002D0CE8" w:rsidRPr="0095281B">
        <w:rPr>
          <w:rFonts w:ascii="Times New Roman" w:hAnsi="Times New Roman" w:cs="Times New Roman"/>
          <w:color w:val="000000" w:themeColor="text1"/>
          <w:sz w:val="28"/>
          <w:szCs w:val="28"/>
        </w:rPr>
        <w:t>,</w:t>
      </w:r>
      <w:r w:rsidR="004826AB" w:rsidRPr="0095281B">
        <w:rPr>
          <w:rFonts w:ascii="Times New Roman" w:hAnsi="Times New Roman" w:cs="Times New Roman"/>
          <w:color w:val="000000" w:themeColor="text1"/>
          <w:sz w:val="28"/>
          <w:szCs w:val="28"/>
        </w:rPr>
        <w:t xml:space="preserve"> по их мнению, является наследником СССР и стремится взять реванш, вернув под свой контроль территорию бывших </w:t>
      </w:r>
      <w:r w:rsidR="002D0CE8" w:rsidRPr="0095281B">
        <w:rPr>
          <w:rFonts w:ascii="Times New Roman" w:hAnsi="Times New Roman" w:cs="Times New Roman"/>
          <w:color w:val="000000" w:themeColor="text1"/>
          <w:sz w:val="28"/>
          <w:szCs w:val="28"/>
        </w:rPr>
        <w:t xml:space="preserve">советских </w:t>
      </w:r>
      <w:r w:rsidR="004826AB" w:rsidRPr="0095281B">
        <w:rPr>
          <w:rFonts w:ascii="Times New Roman" w:hAnsi="Times New Roman" w:cs="Times New Roman"/>
          <w:color w:val="000000" w:themeColor="text1"/>
          <w:sz w:val="28"/>
          <w:szCs w:val="28"/>
        </w:rPr>
        <w:t>республик.</w:t>
      </w:r>
    </w:p>
    <w:p w:rsidR="00422983" w:rsidRPr="0095281B" w:rsidRDefault="001402DB" w:rsidP="00422983">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результате можно прийти к несложному выводу</w:t>
      </w:r>
      <w:r w:rsidR="00422983" w:rsidRPr="0095281B">
        <w:rPr>
          <w:rFonts w:ascii="Times New Roman" w:hAnsi="Times New Roman" w:cs="Times New Roman"/>
          <w:color w:val="000000" w:themeColor="text1"/>
          <w:sz w:val="28"/>
          <w:szCs w:val="28"/>
        </w:rPr>
        <w:t xml:space="preserve"> о том,</w:t>
      </w:r>
      <w:r w:rsidRPr="0095281B">
        <w:rPr>
          <w:rFonts w:ascii="Times New Roman" w:hAnsi="Times New Roman" w:cs="Times New Roman"/>
          <w:color w:val="000000" w:themeColor="text1"/>
          <w:sz w:val="28"/>
          <w:szCs w:val="28"/>
        </w:rPr>
        <w:t xml:space="preserve"> что в подобных условиях взаимоотношения между Россией и странами Балтии весьма напряженные и сведены к минимуму</w:t>
      </w:r>
      <w:r w:rsidR="00422983" w:rsidRPr="0095281B">
        <w:rPr>
          <w:rFonts w:ascii="Times New Roman" w:hAnsi="Times New Roman" w:cs="Times New Roman"/>
          <w:color w:val="000000" w:themeColor="text1"/>
          <w:sz w:val="28"/>
          <w:szCs w:val="28"/>
        </w:rPr>
        <w:t>. И поддерживать связь между государствами помогает информационная, а также культурно-гуманитарная сфера. Ресурсы данных сфер преимущественно связаны с так называемой «мягкой силой». И весьма важными инструментами «мягкой силы» России в странах Балтии являются НПО и различные фонды.</w:t>
      </w:r>
    </w:p>
    <w:p w:rsidR="00422983" w:rsidRPr="0095281B" w:rsidRDefault="00422983" w:rsidP="00422983">
      <w:pPr>
        <w:spacing w:line="360" w:lineRule="auto"/>
        <w:jc w:val="both"/>
        <w:rPr>
          <w:rFonts w:ascii="Times New Roman" w:hAnsi="Times New Roman" w:cs="Times New Roman"/>
          <w:b/>
          <w:color w:val="000000" w:themeColor="text1"/>
          <w:sz w:val="28"/>
          <w:szCs w:val="28"/>
        </w:rPr>
      </w:pPr>
      <w:r w:rsidRPr="0095281B">
        <w:rPr>
          <w:rFonts w:ascii="Times New Roman" w:hAnsi="Times New Roman" w:cs="Times New Roman"/>
          <w:color w:val="000000" w:themeColor="text1"/>
          <w:sz w:val="28"/>
          <w:szCs w:val="28"/>
        </w:rPr>
        <w:t xml:space="preserve">     Обычно НПО и фонды, действующие на территории стран Балтии, в основном разделяют на дв</w:t>
      </w:r>
      <w:r w:rsidR="002A6A14" w:rsidRPr="0095281B">
        <w:rPr>
          <w:rFonts w:ascii="Times New Roman" w:hAnsi="Times New Roman" w:cs="Times New Roman"/>
          <w:color w:val="000000" w:themeColor="text1"/>
          <w:sz w:val="28"/>
          <w:szCs w:val="28"/>
        </w:rPr>
        <w:t xml:space="preserve">а типа. К первому типу относят </w:t>
      </w:r>
      <w:r w:rsidRPr="0095281B">
        <w:rPr>
          <w:rFonts w:ascii="Times New Roman" w:hAnsi="Times New Roman" w:cs="Times New Roman"/>
          <w:color w:val="000000" w:themeColor="text1"/>
          <w:sz w:val="28"/>
          <w:szCs w:val="28"/>
        </w:rPr>
        <w:t>НПО</w:t>
      </w:r>
      <w:r w:rsidR="002A6A14" w:rsidRPr="0095281B">
        <w:rPr>
          <w:rFonts w:ascii="Times New Roman" w:hAnsi="Times New Roman" w:cs="Times New Roman"/>
          <w:color w:val="000000" w:themeColor="text1"/>
          <w:sz w:val="28"/>
          <w:szCs w:val="28"/>
        </w:rPr>
        <w:t xml:space="preserve"> штаб-квартиры, которых находятся на территории Российской Федерации. Данные НПО обладают множеством проектов, которые связаны с гуманитарной областью, а также проектов направленных на развитие сотрудничества России с обществами стран Балтии. Ко второму типу относят местные НПО, которые находятся н</w:t>
      </w:r>
      <w:r w:rsidR="00FC3B3A" w:rsidRPr="0095281B">
        <w:rPr>
          <w:rFonts w:ascii="Times New Roman" w:hAnsi="Times New Roman" w:cs="Times New Roman"/>
          <w:color w:val="000000" w:themeColor="text1"/>
          <w:sz w:val="28"/>
          <w:szCs w:val="28"/>
        </w:rPr>
        <w:t xml:space="preserve">а территории Латвии, Литвы и Эстонии. Их деятельность преимущественно направлена на развитие русской культуры, поддержку русского языка, а также продвижение проектов, направленных на </w:t>
      </w:r>
      <w:r w:rsidR="00FC3B3A" w:rsidRPr="0095281B">
        <w:rPr>
          <w:rFonts w:ascii="Times New Roman" w:hAnsi="Times New Roman" w:cs="Times New Roman"/>
          <w:color w:val="000000" w:themeColor="text1"/>
          <w:sz w:val="28"/>
          <w:szCs w:val="28"/>
        </w:rPr>
        <w:lastRenderedPageBreak/>
        <w:t>сотрудничество с Россией.</w:t>
      </w:r>
      <w:r w:rsidR="006B1204" w:rsidRPr="0095281B">
        <w:rPr>
          <w:rFonts w:ascii="Times New Roman" w:hAnsi="Times New Roman" w:cs="Times New Roman"/>
          <w:color w:val="000000" w:themeColor="text1"/>
          <w:sz w:val="28"/>
          <w:szCs w:val="28"/>
        </w:rPr>
        <w:t xml:space="preserve"> Обычно данный тип НПО называют «организациями соотечественников». Это также отражено в документах</w:t>
      </w:r>
      <w:r w:rsidR="00FC3B3A" w:rsidRPr="0095281B">
        <w:rPr>
          <w:rFonts w:ascii="Times New Roman" w:hAnsi="Times New Roman" w:cs="Times New Roman"/>
          <w:color w:val="000000" w:themeColor="text1"/>
          <w:sz w:val="28"/>
          <w:szCs w:val="28"/>
        </w:rPr>
        <w:t xml:space="preserve"> Всемирного координационного совета российских соотечественников</w:t>
      </w:r>
      <w:r w:rsidR="00805C60" w:rsidRPr="0095281B">
        <w:rPr>
          <w:rFonts w:ascii="Times New Roman" w:hAnsi="Times New Roman" w:cs="Times New Roman"/>
          <w:color w:val="000000" w:themeColor="text1"/>
          <w:sz w:val="28"/>
          <w:szCs w:val="28"/>
        </w:rPr>
        <w:t xml:space="preserve"> (ВКСРС)</w:t>
      </w:r>
      <w:r w:rsidR="00FC3B3A" w:rsidRPr="0095281B">
        <w:rPr>
          <w:rFonts w:ascii="Times New Roman" w:hAnsi="Times New Roman" w:cs="Times New Roman"/>
          <w:color w:val="000000" w:themeColor="text1"/>
          <w:sz w:val="28"/>
          <w:szCs w:val="28"/>
        </w:rPr>
        <w:t>, которые проживают за рубежом</w:t>
      </w:r>
      <w:r w:rsidR="00FC3B3A" w:rsidRPr="0095281B">
        <w:rPr>
          <w:rStyle w:val="a9"/>
          <w:rFonts w:ascii="Times New Roman" w:hAnsi="Times New Roman" w:cs="Times New Roman"/>
          <w:color w:val="000000" w:themeColor="text1"/>
          <w:sz w:val="28"/>
          <w:szCs w:val="28"/>
        </w:rPr>
        <w:footnoteReference w:id="29"/>
      </w:r>
      <w:r w:rsidR="00FC3B3A" w:rsidRPr="0095281B">
        <w:rPr>
          <w:rFonts w:ascii="Times New Roman" w:hAnsi="Times New Roman" w:cs="Times New Roman"/>
          <w:color w:val="000000" w:themeColor="text1"/>
          <w:sz w:val="28"/>
          <w:szCs w:val="28"/>
        </w:rPr>
        <w:t>.</w:t>
      </w:r>
      <w:r w:rsidR="00805C60" w:rsidRPr="0095281B">
        <w:rPr>
          <w:rFonts w:ascii="Times New Roman" w:hAnsi="Times New Roman" w:cs="Times New Roman"/>
          <w:color w:val="000000" w:themeColor="text1"/>
          <w:sz w:val="28"/>
          <w:szCs w:val="28"/>
        </w:rPr>
        <w:t xml:space="preserve"> Надо отметить, что одной из приоритетных задач ВКСРС является задача того чтобы в России слышали голос соотечественников и знали их проблемы.</w:t>
      </w:r>
    </w:p>
    <w:p w:rsidR="001402DB" w:rsidRPr="0095281B" w:rsidRDefault="00FC3B3A" w:rsidP="00B668F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6B1204" w:rsidRPr="0095281B">
        <w:rPr>
          <w:rFonts w:ascii="Times New Roman" w:hAnsi="Times New Roman" w:cs="Times New Roman"/>
          <w:color w:val="000000" w:themeColor="text1"/>
          <w:sz w:val="28"/>
          <w:szCs w:val="28"/>
        </w:rPr>
        <w:t>В Латвии, Литве и Эстонии</w:t>
      </w:r>
      <w:r w:rsidRPr="0095281B">
        <w:rPr>
          <w:rFonts w:ascii="Times New Roman" w:hAnsi="Times New Roman" w:cs="Times New Roman"/>
          <w:color w:val="000000" w:themeColor="text1"/>
          <w:sz w:val="28"/>
          <w:szCs w:val="28"/>
        </w:rPr>
        <w:t xml:space="preserve"> </w:t>
      </w:r>
      <w:r w:rsidR="006B1204" w:rsidRPr="0095281B">
        <w:rPr>
          <w:rFonts w:ascii="Times New Roman" w:hAnsi="Times New Roman" w:cs="Times New Roman"/>
          <w:color w:val="000000" w:themeColor="text1"/>
          <w:sz w:val="28"/>
          <w:szCs w:val="28"/>
        </w:rPr>
        <w:t>осуществляет работу</w:t>
      </w:r>
      <w:r w:rsidRPr="0095281B">
        <w:rPr>
          <w:rFonts w:ascii="Times New Roman" w:hAnsi="Times New Roman" w:cs="Times New Roman"/>
          <w:color w:val="000000" w:themeColor="text1"/>
          <w:sz w:val="28"/>
          <w:szCs w:val="28"/>
        </w:rPr>
        <w:t xml:space="preserve"> Координационный совет</w:t>
      </w:r>
      <w:r w:rsidR="006B1204" w:rsidRPr="0095281B">
        <w:rPr>
          <w:rFonts w:ascii="Times New Roman" w:hAnsi="Times New Roman" w:cs="Times New Roman"/>
          <w:color w:val="000000" w:themeColor="text1"/>
          <w:sz w:val="28"/>
          <w:szCs w:val="28"/>
        </w:rPr>
        <w:t>. Данный орган</w:t>
      </w:r>
      <w:r w:rsidRPr="0095281B">
        <w:rPr>
          <w:rFonts w:ascii="Times New Roman" w:hAnsi="Times New Roman" w:cs="Times New Roman"/>
          <w:color w:val="000000" w:themeColor="text1"/>
          <w:sz w:val="28"/>
          <w:szCs w:val="28"/>
        </w:rPr>
        <w:t xml:space="preserve"> подчиняется</w:t>
      </w:r>
      <w:r w:rsidR="007F07CA" w:rsidRPr="0095281B">
        <w:rPr>
          <w:rFonts w:ascii="Times New Roman" w:hAnsi="Times New Roman" w:cs="Times New Roman"/>
          <w:color w:val="000000" w:themeColor="text1"/>
          <w:sz w:val="28"/>
          <w:szCs w:val="28"/>
        </w:rPr>
        <w:t xml:space="preserve"> Всемирному координационному совету российских соотечественников и </w:t>
      </w:r>
      <w:r w:rsidR="006B1204" w:rsidRPr="0095281B">
        <w:rPr>
          <w:rFonts w:ascii="Times New Roman" w:hAnsi="Times New Roman" w:cs="Times New Roman"/>
          <w:color w:val="000000" w:themeColor="text1"/>
          <w:sz w:val="28"/>
          <w:szCs w:val="28"/>
        </w:rPr>
        <w:t>регулирует</w:t>
      </w:r>
      <w:r w:rsidR="007F07CA" w:rsidRPr="0095281B">
        <w:rPr>
          <w:rFonts w:ascii="Times New Roman" w:hAnsi="Times New Roman" w:cs="Times New Roman"/>
          <w:color w:val="000000" w:themeColor="text1"/>
          <w:sz w:val="28"/>
          <w:szCs w:val="28"/>
        </w:rPr>
        <w:t xml:space="preserve"> </w:t>
      </w:r>
      <w:r w:rsidR="006B1204" w:rsidRPr="0095281B">
        <w:rPr>
          <w:rFonts w:ascii="Times New Roman" w:hAnsi="Times New Roman" w:cs="Times New Roman"/>
          <w:color w:val="000000" w:themeColor="text1"/>
          <w:sz w:val="28"/>
          <w:szCs w:val="28"/>
        </w:rPr>
        <w:t>деятельность</w:t>
      </w:r>
      <w:r w:rsidR="007F07CA" w:rsidRPr="0095281B">
        <w:rPr>
          <w:rFonts w:ascii="Times New Roman" w:hAnsi="Times New Roman" w:cs="Times New Roman"/>
          <w:color w:val="000000" w:themeColor="text1"/>
          <w:sz w:val="28"/>
          <w:szCs w:val="28"/>
        </w:rPr>
        <w:t xml:space="preserve"> неправительственных организаций. </w:t>
      </w:r>
      <w:r w:rsidR="006B1204" w:rsidRPr="0095281B">
        <w:rPr>
          <w:rFonts w:ascii="Times New Roman" w:hAnsi="Times New Roman" w:cs="Times New Roman"/>
          <w:color w:val="000000" w:themeColor="text1"/>
          <w:sz w:val="28"/>
          <w:szCs w:val="28"/>
        </w:rPr>
        <w:t>Роль</w:t>
      </w:r>
      <w:r w:rsidR="007F07CA" w:rsidRPr="0095281B">
        <w:rPr>
          <w:rFonts w:ascii="Times New Roman" w:hAnsi="Times New Roman" w:cs="Times New Roman"/>
          <w:color w:val="000000" w:themeColor="text1"/>
          <w:sz w:val="28"/>
          <w:szCs w:val="28"/>
        </w:rPr>
        <w:t xml:space="preserve"> организаций соотечественников весьма </w:t>
      </w:r>
      <w:r w:rsidR="006B1204" w:rsidRPr="0095281B">
        <w:rPr>
          <w:rFonts w:ascii="Times New Roman" w:hAnsi="Times New Roman" w:cs="Times New Roman"/>
          <w:color w:val="000000" w:themeColor="text1"/>
          <w:sz w:val="28"/>
          <w:szCs w:val="28"/>
        </w:rPr>
        <w:t>значима</w:t>
      </w:r>
      <w:r w:rsidR="007F07CA" w:rsidRPr="0095281B">
        <w:rPr>
          <w:rFonts w:ascii="Times New Roman" w:hAnsi="Times New Roman" w:cs="Times New Roman"/>
          <w:color w:val="000000" w:themeColor="text1"/>
          <w:sz w:val="28"/>
          <w:szCs w:val="28"/>
        </w:rPr>
        <w:t xml:space="preserve"> и в наши дни, так как на территории стран Балтии проживает множество русских. По состоянию на 2021 год в Латвии</w:t>
      </w:r>
      <w:r w:rsidR="002C7131" w:rsidRPr="0095281B">
        <w:rPr>
          <w:rFonts w:ascii="Times New Roman" w:hAnsi="Times New Roman" w:cs="Times New Roman"/>
          <w:color w:val="000000" w:themeColor="text1"/>
          <w:sz w:val="28"/>
          <w:szCs w:val="28"/>
        </w:rPr>
        <w:t xml:space="preserve"> русские представляли 24,5% населения</w:t>
      </w:r>
      <w:r w:rsidR="002C7131" w:rsidRPr="0095281B">
        <w:rPr>
          <w:rStyle w:val="a9"/>
          <w:rFonts w:ascii="Times New Roman" w:hAnsi="Times New Roman" w:cs="Times New Roman"/>
          <w:color w:val="000000" w:themeColor="text1"/>
          <w:sz w:val="28"/>
          <w:szCs w:val="28"/>
        </w:rPr>
        <w:footnoteReference w:id="30"/>
      </w:r>
      <w:r w:rsidR="002C7131" w:rsidRPr="0095281B">
        <w:rPr>
          <w:rFonts w:ascii="Times New Roman" w:hAnsi="Times New Roman" w:cs="Times New Roman"/>
          <w:color w:val="000000" w:themeColor="text1"/>
          <w:sz w:val="28"/>
          <w:szCs w:val="28"/>
        </w:rPr>
        <w:t xml:space="preserve">, в Литве </w:t>
      </w:r>
      <w:r w:rsidR="00E46D55" w:rsidRPr="0095281B">
        <w:rPr>
          <w:rFonts w:ascii="Times New Roman" w:hAnsi="Times New Roman" w:cs="Times New Roman"/>
          <w:color w:val="000000" w:themeColor="text1"/>
          <w:sz w:val="28"/>
          <w:szCs w:val="28"/>
        </w:rPr>
        <w:t>–</w:t>
      </w:r>
      <w:r w:rsidR="002C7131" w:rsidRPr="0095281B">
        <w:rPr>
          <w:rFonts w:ascii="Times New Roman" w:hAnsi="Times New Roman" w:cs="Times New Roman"/>
          <w:color w:val="000000" w:themeColor="text1"/>
          <w:sz w:val="28"/>
          <w:szCs w:val="28"/>
        </w:rPr>
        <w:t xml:space="preserve"> </w:t>
      </w:r>
      <w:r w:rsidR="00E46D55" w:rsidRPr="0095281B">
        <w:rPr>
          <w:rFonts w:ascii="Times New Roman" w:hAnsi="Times New Roman" w:cs="Times New Roman"/>
          <w:color w:val="000000" w:themeColor="text1"/>
          <w:sz w:val="28"/>
          <w:szCs w:val="28"/>
        </w:rPr>
        <w:t xml:space="preserve">около </w:t>
      </w:r>
      <w:r w:rsidR="002C7131" w:rsidRPr="0095281B">
        <w:rPr>
          <w:rFonts w:ascii="Times New Roman" w:hAnsi="Times New Roman" w:cs="Times New Roman"/>
          <w:color w:val="000000" w:themeColor="text1"/>
          <w:sz w:val="28"/>
          <w:szCs w:val="28"/>
        </w:rPr>
        <w:t>5%</w:t>
      </w:r>
      <w:r w:rsidR="002C7131" w:rsidRPr="0095281B">
        <w:rPr>
          <w:rStyle w:val="a9"/>
          <w:rFonts w:ascii="Times New Roman" w:hAnsi="Times New Roman" w:cs="Times New Roman"/>
          <w:color w:val="000000" w:themeColor="text1"/>
          <w:sz w:val="28"/>
          <w:szCs w:val="28"/>
        </w:rPr>
        <w:footnoteReference w:id="31"/>
      </w:r>
      <w:r w:rsidR="002C7131" w:rsidRPr="0095281B">
        <w:rPr>
          <w:rFonts w:ascii="Times New Roman" w:hAnsi="Times New Roman" w:cs="Times New Roman"/>
          <w:color w:val="000000" w:themeColor="text1"/>
          <w:sz w:val="28"/>
          <w:szCs w:val="28"/>
        </w:rPr>
        <w:t>, а в Эстонии – 24,3%</w:t>
      </w:r>
      <w:r w:rsidR="002C7131" w:rsidRPr="0095281B">
        <w:rPr>
          <w:rStyle w:val="a9"/>
          <w:rFonts w:ascii="Times New Roman" w:hAnsi="Times New Roman" w:cs="Times New Roman"/>
          <w:color w:val="000000" w:themeColor="text1"/>
          <w:sz w:val="28"/>
          <w:szCs w:val="28"/>
        </w:rPr>
        <w:footnoteReference w:id="32"/>
      </w:r>
      <w:r w:rsidR="002C7131" w:rsidRPr="0095281B">
        <w:rPr>
          <w:rFonts w:ascii="Times New Roman" w:hAnsi="Times New Roman" w:cs="Times New Roman"/>
          <w:color w:val="000000" w:themeColor="text1"/>
          <w:sz w:val="28"/>
          <w:szCs w:val="28"/>
        </w:rPr>
        <w:t>. Состав и численность этнических гру</w:t>
      </w:r>
      <w:proofErr w:type="gramStart"/>
      <w:r w:rsidR="002C7131" w:rsidRPr="0095281B">
        <w:rPr>
          <w:rFonts w:ascii="Times New Roman" w:hAnsi="Times New Roman" w:cs="Times New Roman"/>
          <w:color w:val="000000" w:themeColor="text1"/>
          <w:sz w:val="28"/>
          <w:szCs w:val="28"/>
        </w:rPr>
        <w:t>пп стр</w:t>
      </w:r>
      <w:proofErr w:type="gramEnd"/>
      <w:r w:rsidR="002C7131" w:rsidRPr="0095281B">
        <w:rPr>
          <w:rFonts w:ascii="Times New Roman" w:hAnsi="Times New Roman" w:cs="Times New Roman"/>
          <w:color w:val="000000" w:themeColor="text1"/>
          <w:sz w:val="28"/>
          <w:szCs w:val="28"/>
        </w:rPr>
        <w:t>ан Балтии подробно представлен</w:t>
      </w:r>
      <w:r w:rsidR="006E14E0" w:rsidRPr="0095281B">
        <w:rPr>
          <w:rFonts w:ascii="Times New Roman" w:hAnsi="Times New Roman" w:cs="Times New Roman"/>
          <w:color w:val="000000" w:themeColor="text1"/>
          <w:sz w:val="28"/>
          <w:szCs w:val="28"/>
        </w:rPr>
        <w:t>ы</w:t>
      </w:r>
      <w:r w:rsidR="002C7131" w:rsidRPr="0095281B">
        <w:rPr>
          <w:rFonts w:ascii="Times New Roman" w:hAnsi="Times New Roman" w:cs="Times New Roman"/>
          <w:color w:val="000000" w:themeColor="text1"/>
          <w:sz w:val="28"/>
          <w:szCs w:val="28"/>
        </w:rPr>
        <w:t xml:space="preserve"> в </w:t>
      </w:r>
      <w:r w:rsidR="002C7131" w:rsidRPr="0095281B">
        <w:rPr>
          <w:rFonts w:ascii="Times New Roman" w:hAnsi="Times New Roman" w:cs="Times New Roman"/>
          <w:b/>
          <w:color w:val="000000" w:themeColor="text1"/>
          <w:sz w:val="28"/>
          <w:szCs w:val="28"/>
        </w:rPr>
        <w:t>Приложении А</w:t>
      </w:r>
      <w:r w:rsidR="002C7131" w:rsidRPr="0095281B">
        <w:rPr>
          <w:rFonts w:ascii="Times New Roman" w:hAnsi="Times New Roman" w:cs="Times New Roman"/>
          <w:color w:val="000000" w:themeColor="text1"/>
          <w:sz w:val="28"/>
          <w:szCs w:val="28"/>
        </w:rPr>
        <w:t xml:space="preserve">. </w:t>
      </w:r>
    </w:p>
    <w:p w:rsidR="002D2EB4" w:rsidRPr="0095281B" w:rsidRDefault="002D2EB4" w:rsidP="00B668F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Наиболее известной неправительственной организацией, которая активно ведет деятельность на территории стран Балтии, является фонд «Русский мир»</w:t>
      </w:r>
      <w:r w:rsidR="00E70260" w:rsidRPr="0095281B">
        <w:rPr>
          <w:rFonts w:ascii="Times New Roman" w:hAnsi="Times New Roman" w:cs="Times New Roman"/>
          <w:color w:val="000000" w:themeColor="text1"/>
          <w:sz w:val="28"/>
          <w:szCs w:val="28"/>
        </w:rPr>
        <w:t>. Штаб-квартира данного фонда располагается в Москве. История создания фонда «Русский мир» берет свое начало в 2007 году, когда президент России Владимир Путин учредил его своим указом. Основными задачами фонда являются сохранение</w:t>
      </w:r>
      <w:r w:rsidR="00CF1340" w:rsidRPr="0095281B">
        <w:rPr>
          <w:rFonts w:ascii="Times New Roman" w:hAnsi="Times New Roman" w:cs="Times New Roman"/>
          <w:color w:val="000000" w:themeColor="text1"/>
          <w:sz w:val="28"/>
          <w:szCs w:val="28"/>
        </w:rPr>
        <w:t xml:space="preserve"> и распространение</w:t>
      </w:r>
      <w:r w:rsidR="00E70260" w:rsidRPr="0095281B">
        <w:rPr>
          <w:rFonts w:ascii="Times New Roman" w:hAnsi="Times New Roman" w:cs="Times New Roman"/>
          <w:color w:val="000000" w:themeColor="text1"/>
          <w:sz w:val="28"/>
          <w:szCs w:val="28"/>
        </w:rPr>
        <w:t xml:space="preserve"> русского языка</w:t>
      </w:r>
      <w:r w:rsidR="00CF1340" w:rsidRPr="0095281B">
        <w:rPr>
          <w:rFonts w:ascii="Times New Roman" w:hAnsi="Times New Roman" w:cs="Times New Roman"/>
          <w:color w:val="000000" w:themeColor="text1"/>
          <w:sz w:val="28"/>
          <w:szCs w:val="28"/>
        </w:rPr>
        <w:t xml:space="preserve"> за пределами России</w:t>
      </w:r>
      <w:r w:rsidR="0005084E" w:rsidRPr="0095281B">
        <w:rPr>
          <w:rFonts w:ascii="Times New Roman" w:hAnsi="Times New Roman" w:cs="Times New Roman"/>
          <w:color w:val="000000" w:themeColor="text1"/>
          <w:sz w:val="28"/>
          <w:szCs w:val="28"/>
        </w:rPr>
        <w:t xml:space="preserve">, а также поддержка программ по изучению русского языка за границей. </w:t>
      </w:r>
      <w:r w:rsidR="00DC19F7" w:rsidRPr="0095281B">
        <w:rPr>
          <w:rFonts w:ascii="Times New Roman" w:hAnsi="Times New Roman" w:cs="Times New Roman"/>
          <w:color w:val="000000" w:themeColor="text1"/>
          <w:sz w:val="28"/>
          <w:szCs w:val="28"/>
        </w:rPr>
        <w:t>Также фонд занимается поддержкой русскоязычных СМИ за рубежом.</w:t>
      </w:r>
      <w:r w:rsidR="00F911BD" w:rsidRPr="0095281B">
        <w:rPr>
          <w:rFonts w:ascii="Times New Roman" w:hAnsi="Times New Roman" w:cs="Times New Roman"/>
          <w:color w:val="000000" w:themeColor="text1"/>
          <w:sz w:val="28"/>
          <w:szCs w:val="28"/>
        </w:rPr>
        <w:t xml:space="preserve"> Следует отметить </w:t>
      </w:r>
      <w:proofErr w:type="spellStart"/>
      <w:r w:rsidR="00F911BD" w:rsidRPr="0095281B">
        <w:rPr>
          <w:rFonts w:ascii="Times New Roman" w:hAnsi="Times New Roman" w:cs="Times New Roman"/>
          <w:color w:val="000000" w:themeColor="text1"/>
          <w:sz w:val="28"/>
          <w:szCs w:val="28"/>
        </w:rPr>
        <w:t>грантовую</w:t>
      </w:r>
      <w:proofErr w:type="spellEnd"/>
      <w:r w:rsidR="00F911BD" w:rsidRPr="0095281B">
        <w:rPr>
          <w:rFonts w:ascii="Times New Roman" w:hAnsi="Times New Roman" w:cs="Times New Roman"/>
          <w:color w:val="000000" w:themeColor="text1"/>
          <w:sz w:val="28"/>
          <w:szCs w:val="28"/>
        </w:rPr>
        <w:t xml:space="preserve"> программу фонда «Русский мир». Гранты выдаются для </w:t>
      </w:r>
      <w:r w:rsidR="00F911BD" w:rsidRPr="0095281B">
        <w:rPr>
          <w:rFonts w:ascii="Times New Roman" w:hAnsi="Times New Roman" w:cs="Times New Roman"/>
          <w:color w:val="000000" w:themeColor="text1"/>
          <w:sz w:val="28"/>
          <w:szCs w:val="28"/>
        </w:rPr>
        <w:lastRenderedPageBreak/>
        <w:t xml:space="preserve">реализации проектов, направленных на популяризацию русского языка, литературы и культуры, а также развитие русскоязычных сайтов и СМИ. </w:t>
      </w:r>
      <w:r w:rsidR="00DC19F7" w:rsidRPr="0095281B">
        <w:rPr>
          <w:rFonts w:ascii="Times New Roman" w:hAnsi="Times New Roman" w:cs="Times New Roman"/>
          <w:color w:val="000000" w:themeColor="text1"/>
          <w:sz w:val="28"/>
          <w:szCs w:val="28"/>
        </w:rPr>
        <w:t xml:space="preserve"> Кроме того, одним из основных направлений фонда «Русский мир» является </w:t>
      </w:r>
      <w:r w:rsidR="009A3F15" w:rsidRPr="0095281B">
        <w:rPr>
          <w:rFonts w:ascii="Times New Roman" w:hAnsi="Times New Roman" w:cs="Times New Roman"/>
          <w:color w:val="000000" w:themeColor="text1"/>
          <w:sz w:val="28"/>
          <w:szCs w:val="28"/>
        </w:rPr>
        <w:t>создание</w:t>
      </w:r>
      <w:r w:rsidR="00DC19F7" w:rsidRPr="0095281B">
        <w:rPr>
          <w:rFonts w:ascii="Times New Roman" w:hAnsi="Times New Roman" w:cs="Times New Roman"/>
          <w:color w:val="000000" w:themeColor="text1"/>
          <w:sz w:val="28"/>
          <w:szCs w:val="28"/>
        </w:rPr>
        <w:t xml:space="preserve"> в партнерстве с ведущими иностранными учебными заведениями, университетами, национальными библиотеками Русских Центров. </w:t>
      </w:r>
      <w:r w:rsidR="0006257D" w:rsidRPr="0095281B">
        <w:rPr>
          <w:rFonts w:ascii="Times New Roman" w:hAnsi="Times New Roman" w:cs="Times New Roman"/>
          <w:color w:val="000000" w:themeColor="text1"/>
          <w:sz w:val="28"/>
          <w:szCs w:val="28"/>
        </w:rPr>
        <w:t xml:space="preserve">На площадках Русских Центров реализуются широкие программы, которые позволяют гражданам из других стран поближе </w:t>
      </w:r>
      <w:proofErr w:type="gramStart"/>
      <w:r w:rsidR="0006257D" w:rsidRPr="0095281B">
        <w:rPr>
          <w:rFonts w:ascii="Times New Roman" w:hAnsi="Times New Roman" w:cs="Times New Roman"/>
          <w:color w:val="000000" w:themeColor="text1"/>
          <w:sz w:val="28"/>
          <w:szCs w:val="28"/>
        </w:rPr>
        <w:t>познакомится</w:t>
      </w:r>
      <w:proofErr w:type="gramEnd"/>
      <w:r w:rsidR="0006257D" w:rsidRPr="0095281B">
        <w:rPr>
          <w:rFonts w:ascii="Times New Roman" w:hAnsi="Times New Roman" w:cs="Times New Roman"/>
          <w:color w:val="000000" w:themeColor="text1"/>
          <w:sz w:val="28"/>
          <w:szCs w:val="28"/>
        </w:rPr>
        <w:t xml:space="preserve"> с русской культурой и русским </w:t>
      </w:r>
      <w:r w:rsidR="009A3F15" w:rsidRPr="0095281B">
        <w:rPr>
          <w:rFonts w:ascii="Times New Roman" w:hAnsi="Times New Roman" w:cs="Times New Roman"/>
          <w:color w:val="000000" w:themeColor="text1"/>
          <w:sz w:val="28"/>
          <w:szCs w:val="28"/>
        </w:rPr>
        <w:t>языком.</w:t>
      </w:r>
    </w:p>
    <w:p w:rsidR="00437977" w:rsidRPr="0095281B" w:rsidRDefault="00437977" w:rsidP="00B668F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Литве Русские Центры действуют в Вильнюсе и Шауляе, в Латвии – в Даугавпилсе и Риге, а в Эстонии – в </w:t>
      </w:r>
      <w:proofErr w:type="spellStart"/>
      <w:r w:rsidRPr="0095281B">
        <w:rPr>
          <w:rFonts w:ascii="Times New Roman" w:hAnsi="Times New Roman" w:cs="Times New Roman"/>
          <w:color w:val="000000" w:themeColor="text1"/>
          <w:sz w:val="28"/>
          <w:szCs w:val="28"/>
        </w:rPr>
        <w:t>Таллине</w:t>
      </w:r>
      <w:proofErr w:type="spellEnd"/>
      <w:r w:rsidRPr="0095281B">
        <w:rPr>
          <w:rFonts w:ascii="Times New Roman" w:hAnsi="Times New Roman" w:cs="Times New Roman"/>
          <w:color w:val="000000" w:themeColor="text1"/>
          <w:sz w:val="28"/>
          <w:szCs w:val="28"/>
        </w:rPr>
        <w:t xml:space="preserve">. </w:t>
      </w:r>
      <w:r w:rsidR="00872872" w:rsidRPr="0095281B">
        <w:rPr>
          <w:rFonts w:ascii="Times New Roman" w:hAnsi="Times New Roman" w:cs="Times New Roman"/>
          <w:color w:val="000000" w:themeColor="text1"/>
          <w:sz w:val="28"/>
          <w:szCs w:val="28"/>
        </w:rPr>
        <w:t xml:space="preserve">Преимущественно Центры осуществляют работу на базе местных университетов. </w:t>
      </w:r>
      <w:r w:rsidR="006C0D97" w:rsidRPr="0095281B">
        <w:rPr>
          <w:rFonts w:ascii="Times New Roman" w:hAnsi="Times New Roman" w:cs="Times New Roman"/>
          <w:color w:val="000000" w:themeColor="text1"/>
          <w:sz w:val="28"/>
          <w:szCs w:val="28"/>
        </w:rPr>
        <w:t xml:space="preserve">Их целью является популяризация русского языка среди жителей стран Балтии, а также предоставление возможности русскоязычному населению не терять связь с русской культурой. Мероприятия в Русских Центрах весьма разнообразны. Например, в них проводятся различные тематические круглые столы, просмотры кинофильмов, выставки, посвященные русской истории и ряд других мероприятий. </w:t>
      </w:r>
      <w:r w:rsidR="00970446" w:rsidRPr="0095281B">
        <w:rPr>
          <w:rFonts w:ascii="Times New Roman" w:hAnsi="Times New Roman" w:cs="Times New Roman"/>
          <w:color w:val="000000" w:themeColor="text1"/>
          <w:sz w:val="28"/>
          <w:szCs w:val="28"/>
        </w:rPr>
        <w:t>В Русском Центре Вильнюса весьма часто проводятся занятия с литовскими школьниками, которые рисуют различные картины, связанные с историей России, при этом для участия в подобных занятиях не требуется обязательное знание русского языка. Таким образом, литовские дети имеют возможность получить небольшое представление об истории России и прикоснуться к её культуре</w:t>
      </w:r>
      <w:r w:rsidR="00970446" w:rsidRPr="0095281B">
        <w:rPr>
          <w:rStyle w:val="a9"/>
          <w:rFonts w:ascii="Times New Roman" w:hAnsi="Times New Roman" w:cs="Times New Roman"/>
          <w:color w:val="000000" w:themeColor="text1"/>
          <w:sz w:val="28"/>
          <w:szCs w:val="28"/>
        </w:rPr>
        <w:footnoteReference w:id="33"/>
      </w:r>
      <w:r w:rsidR="00970446" w:rsidRPr="0095281B">
        <w:rPr>
          <w:rFonts w:ascii="Times New Roman" w:hAnsi="Times New Roman" w:cs="Times New Roman"/>
          <w:color w:val="000000" w:themeColor="text1"/>
          <w:sz w:val="28"/>
          <w:szCs w:val="28"/>
        </w:rPr>
        <w:t xml:space="preserve">. </w:t>
      </w:r>
    </w:p>
    <w:p w:rsidR="006A0516" w:rsidRPr="0095281B" w:rsidRDefault="006A0516" w:rsidP="00B668F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Важно отметить, что фонд «Русский мир» на территории стран Балтии признан организацией, которая угрожает национальной безопасности (информация об этом предоставлена в </w:t>
      </w:r>
      <w:r w:rsidRPr="0095281B">
        <w:rPr>
          <w:rFonts w:ascii="Times New Roman" w:hAnsi="Times New Roman" w:cs="Times New Roman"/>
          <w:b/>
          <w:color w:val="000000" w:themeColor="text1"/>
          <w:sz w:val="28"/>
          <w:szCs w:val="28"/>
        </w:rPr>
        <w:t>приложении Б</w:t>
      </w:r>
      <w:r w:rsidRPr="0095281B">
        <w:rPr>
          <w:rFonts w:ascii="Times New Roman" w:hAnsi="Times New Roman" w:cs="Times New Roman"/>
          <w:color w:val="000000" w:themeColor="text1"/>
          <w:sz w:val="28"/>
          <w:szCs w:val="28"/>
        </w:rPr>
        <w:t>)</w:t>
      </w:r>
      <w:r w:rsidR="006E14E0" w:rsidRPr="0095281B">
        <w:rPr>
          <w:rFonts w:ascii="Times New Roman" w:hAnsi="Times New Roman" w:cs="Times New Roman"/>
          <w:color w:val="000000" w:themeColor="text1"/>
          <w:sz w:val="28"/>
          <w:szCs w:val="28"/>
        </w:rPr>
        <w:t xml:space="preserve">. Исследователи из стран Балтии утверждают, что данное НПО занимается финансированием </w:t>
      </w:r>
      <w:r w:rsidR="006E14E0" w:rsidRPr="0095281B">
        <w:rPr>
          <w:rFonts w:ascii="Times New Roman" w:hAnsi="Times New Roman" w:cs="Times New Roman"/>
          <w:color w:val="000000" w:themeColor="text1"/>
          <w:sz w:val="28"/>
          <w:szCs w:val="28"/>
        </w:rPr>
        <w:lastRenderedPageBreak/>
        <w:t>организаций соотечественников в Латвии, Литве и Эстонии и представляет угрозу национальной безопасности</w:t>
      </w:r>
      <w:r w:rsidR="006E14E0" w:rsidRPr="0095281B">
        <w:rPr>
          <w:rStyle w:val="a9"/>
          <w:rFonts w:ascii="Times New Roman" w:hAnsi="Times New Roman" w:cs="Times New Roman"/>
          <w:color w:val="000000" w:themeColor="text1"/>
          <w:sz w:val="28"/>
          <w:szCs w:val="28"/>
        </w:rPr>
        <w:footnoteReference w:id="34"/>
      </w:r>
      <w:r w:rsidR="006E14E0" w:rsidRPr="0095281B">
        <w:rPr>
          <w:rFonts w:ascii="Times New Roman" w:hAnsi="Times New Roman" w:cs="Times New Roman"/>
          <w:color w:val="000000" w:themeColor="text1"/>
          <w:sz w:val="28"/>
          <w:szCs w:val="28"/>
        </w:rPr>
        <w:t>.</w:t>
      </w:r>
    </w:p>
    <w:p w:rsidR="00C07405" w:rsidRPr="0095281B" w:rsidRDefault="00970446" w:rsidP="00B668F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C94A76" w:rsidRPr="0095281B">
        <w:rPr>
          <w:rFonts w:ascii="Times New Roman" w:hAnsi="Times New Roman" w:cs="Times New Roman"/>
          <w:color w:val="000000" w:themeColor="text1"/>
          <w:sz w:val="28"/>
          <w:szCs w:val="28"/>
        </w:rPr>
        <w:t xml:space="preserve">С 2010 года на территории стран Балтии действует фонд «Янтарный мост». Штаб-квартира данного фонда также находится в Москве. </w:t>
      </w:r>
      <w:r w:rsidR="00C07405" w:rsidRPr="0095281B">
        <w:rPr>
          <w:rFonts w:ascii="Times New Roman" w:hAnsi="Times New Roman" w:cs="Times New Roman"/>
          <w:color w:val="000000" w:themeColor="text1"/>
          <w:sz w:val="28"/>
          <w:szCs w:val="28"/>
        </w:rPr>
        <w:t>Глава попечительского совета фонда Парфенов В.П. указывал, что: «</w:t>
      </w:r>
      <w:r w:rsidR="00C94A76" w:rsidRPr="0095281B">
        <w:rPr>
          <w:rFonts w:ascii="Times New Roman" w:hAnsi="Times New Roman" w:cs="Times New Roman"/>
          <w:color w:val="000000" w:themeColor="text1"/>
          <w:sz w:val="28"/>
          <w:szCs w:val="28"/>
        </w:rPr>
        <w:t>Целев</w:t>
      </w:r>
      <w:r w:rsidR="00C07405" w:rsidRPr="0095281B">
        <w:rPr>
          <w:rFonts w:ascii="Times New Roman" w:hAnsi="Times New Roman" w:cs="Times New Roman"/>
          <w:color w:val="000000" w:themeColor="text1"/>
          <w:sz w:val="28"/>
          <w:szCs w:val="28"/>
        </w:rPr>
        <w:t>ую</w:t>
      </w:r>
      <w:r w:rsidR="00C94A76" w:rsidRPr="0095281B">
        <w:rPr>
          <w:rFonts w:ascii="Times New Roman" w:hAnsi="Times New Roman" w:cs="Times New Roman"/>
          <w:color w:val="000000" w:themeColor="text1"/>
          <w:sz w:val="28"/>
          <w:szCs w:val="28"/>
        </w:rPr>
        <w:t xml:space="preserve"> аудитори</w:t>
      </w:r>
      <w:r w:rsidR="00C07405" w:rsidRPr="0095281B">
        <w:rPr>
          <w:rFonts w:ascii="Times New Roman" w:hAnsi="Times New Roman" w:cs="Times New Roman"/>
          <w:color w:val="000000" w:themeColor="text1"/>
          <w:sz w:val="28"/>
          <w:szCs w:val="28"/>
        </w:rPr>
        <w:t>ю</w:t>
      </w:r>
      <w:r w:rsidR="00C94A76" w:rsidRPr="0095281B">
        <w:rPr>
          <w:rFonts w:ascii="Times New Roman" w:hAnsi="Times New Roman" w:cs="Times New Roman"/>
          <w:color w:val="000000" w:themeColor="text1"/>
          <w:sz w:val="28"/>
          <w:szCs w:val="28"/>
        </w:rPr>
        <w:t xml:space="preserve"> фонда </w:t>
      </w:r>
      <w:r w:rsidR="00C07405" w:rsidRPr="0095281B">
        <w:rPr>
          <w:rFonts w:ascii="Times New Roman" w:hAnsi="Times New Roman" w:cs="Times New Roman"/>
          <w:color w:val="000000" w:themeColor="text1"/>
          <w:sz w:val="28"/>
          <w:szCs w:val="28"/>
        </w:rPr>
        <w:t>представляют</w:t>
      </w:r>
      <w:r w:rsidR="00C94A76" w:rsidRPr="0095281B">
        <w:rPr>
          <w:rFonts w:ascii="Times New Roman" w:hAnsi="Times New Roman" w:cs="Times New Roman"/>
          <w:color w:val="000000" w:themeColor="text1"/>
          <w:sz w:val="28"/>
          <w:szCs w:val="28"/>
        </w:rPr>
        <w:t xml:space="preserve"> национальные э</w:t>
      </w:r>
      <w:r w:rsidR="00C07405" w:rsidRPr="0095281B">
        <w:rPr>
          <w:rFonts w:ascii="Times New Roman" w:hAnsi="Times New Roman" w:cs="Times New Roman"/>
          <w:color w:val="000000" w:themeColor="text1"/>
          <w:sz w:val="28"/>
          <w:szCs w:val="28"/>
        </w:rPr>
        <w:t>литы стран Балтийского региона. К данным странам относят Германию, Данию, Латвию, Литву, Эстонию, Россию, Финляндию и ряд других</w:t>
      </w:r>
      <w:r w:rsidR="00C94A76" w:rsidRPr="0095281B">
        <w:rPr>
          <w:rFonts w:ascii="Times New Roman" w:hAnsi="Times New Roman" w:cs="Times New Roman"/>
          <w:color w:val="000000" w:themeColor="text1"/>
          <w:sz w:val="28"/>
          <w:szCs w:val="28"/>
        </w:rPr>
        <w:t xml:space="preserve">. </w:t>
      </w:r>
      <w:r w:rsidR="00C07405" w:rsidRPr="0095281B">
        <w:rPr>
          <w:rFonts w:ascii="Times New Roman" w:hAnsi="Times New Roman" w:cs="Times New Roman"/>
          <w:color w:val="000000" w:themeColor="text1"/>
          <w:sz w:val="28"/>
          <w:szCs w:val="28"/>
        </w:rPr>
        <w:t>Основатели фонда объясняли, что выбор указанных выше государств объясняется</w:t>
      </w:r>
      <w:r w:rsidR="00C94A76" w:rsidRPr="0095281B">
        <w:rPr>
          <w:rFonts w:ascii="Times New Roman" w:hAnsi="Times New Roman" w:cs="Times New Roman"/>
          <w:color w:val="000000" w:themeColor="text1"/>
          <w:sz w:val="28"/>
          <w:szCs w:val="28"/>
        </w:rPr>
        <w:t>, стремление</w:t>
      </w:r>
      <w:r w:rsidR="00C07405" w:rsidRPr="0095281B">
        <w:rPr>
          <w:rFonts w:ascii="Times New Roman" w:hAnsi="Times New Roman" w:cs="Times New Roman"/>
          <w:color w:val="000000" w:themeColor="text1"/>
          <w:sz w:val="28"/>
          <w:szCs w:val="28"/>
        </w:rPr>
        <w:t>м</w:t>
      </w:r>
      <w:r w:rsidR="00C94A76" w:rsidRPr="0095281B">
        <w:rPr>
          <w:rFonts w:ascii="Times New Roman" w:hAnsi="Times New Roman" w:cs="Times New Roman"/>
          <w:color w:val="000000" w:themeColor="text1"/>
          <w:sz w:val="28"/>
          <w:szCs w:val="28"/>
        </w:rPr>
        <w:t xml:space="preserve"> воздействовать на целевую группу, способную принимать решения, в том числе для выстраивания с Россией «взаимовыгодного диалога и партнерского сотрудничества»</w:t>
      </w:r>
      <w:r w:rsidR="00C07405" w:rsidRPr="0095281B">
        <w:rPr>
          <w:rFonts w:ascii="Times New Roman" w:hAnsi="Times New Roman" w:cs="Times New Roman"/>
          <w:color w:val="000000" w:themeColor="text1"/>
          <w:sz w:val="28"/>
          <w:szCs w:val="28"/>
        </w:rPr>
        <w:t>»</w:t>
      </w:r>
      <w:r w:rsidR="00C94A76" w:rsidRPr="0095281B">
        <w:rPr>
          <w:rStyle w:val="a9"/>
          <w:rFonts w:ascii="Times New Roman" w:hAnsi="Times New Roman" w:cs="Times New Roman"/>
          <w:color w:val="000000" w:themeColor="text1"/>
          <w:sz w:val="28"/>
          <w:szCs w:val="28"/>
        </w:rPr>
        <w:footnoteReference w:id="35"/>
      </w:r>
      <w:r w:rsidR="00C94A76" w:rsidRPr="0095281B">
        <w:rPr>
          <w:rFonts w:ascii="Times New Roman" w:hAnsi="Times New Roman" w:cs="Times New Roman"/>
          <w:color w:val="000000" w:themeColor="text1"/>
          <w:sz w:val="28"/>
          <w:szCs w:val="28"/>
        </w:rPr>
        <w:t>.</w:t>
      </w:r>
    </w:p>
    <w:p w:rsidR="00970446" w:rsidRPr="0095281B" w:rsidRDefault="00C07405" w:rsidP="00B668F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294386" w:rsidRPr="0095281B">
        <w:rPr>
          <w:rFonts w:ascii="Times New Roman" w:hAnsi="Times New Roman" w:cs="Times New Roman"/>
          <w:color w:val="000000" w:themeColor="text1"/>
          <w:sz w:val="28"/>
          <w:szCs w:val="28"/>
        </w:rPr>
        <w:t xml:space="preserve"> </w:t>
      </w:r>
      <w:r w:rsidR="00C94A76" w:rsidRPr="0095281B">
        <w:rPr>
          <w:rFonts w:ascii="Times New Roman" w:hAnsi="Times New Roman" w:cs="Times New Roman"/>
          <w:color w:val="000000" w:themeColor="text1"/>
          <w:sz w:val="28"/>
          <w:szCs w:val="28"/>
        </w:rPr>
        <w:t>Фонд «Янтарный мост» стремится к реализации ряда задач, в том числе</w:t>
      </w:r>
      <w:r w:rsidR="00294386" w:rsidRPr="0095281B">
        <w:rPr>
          <w:rFonts w:ascii="Times New Roman" w:hAnsi="Times New Roman" w:cs="Times New Roman"/>
          <w:color w:val="000000" w:themeColor="text1"/>
          <w:sz w:val="28"/>
          <w:szCs w:val="28"/>
        </w:rPr>
        <w:t xml:space="preserve"> оказывает </w:t>
      </w:r>
      <w:r w:rsidR="00C94A76" w:rsidRPr="0095281B">
        <w:rPr>
          <w:rFonts w:ascii="Times New Roman" w:hAnsi="Times New Roman" w:cs="Times New Roman"/>
          <w:color w:val="000000" w:themeColor="text1"/>
          <w:sz w:val="28"/>
          <w:szCs w:val="28"/>
        </w:rPr>
        <w:t>помощ</w:t>
      </w:r>
      <w:r w:rsidR="00294386" w:rsidRPr="0095281B">
        <w:rPr>
          <w:rFonts w:ascii="Times New Roman" w:hAnsi="Times New Roman" w:cs="Times New Roman"/>
          <w:color w:val="000000" w:themeColor="text1"/>
          <w:sz w:val="28"/>
          <w:szCs w:val="28"/>
        </w:rPr>
        <w:t>ь</w:t>
      </w:r>
      <w:r w:rsidR="00C94A76" w:rsidRPr="0095281B">
        <w:rPr>
          <w:rFonts w:ascii="Times New Roman" w:hAnsi="Times New Roman" w:cs="Times New Roman"/>
          <w:color w:val="000000" w:themeColor="text1"/>
          <w:sz w:val="28"/>
          <w:szCs w:val="28"/>
        </w:rPr>
        <w:t xml:space="preserve"> в развитии экономического партнерства между Россией и странами Балтии</w:t>
      </w:r>
      <w:r w:rsidR="00294386" w:rsidRPr="0095281B">
        <w:rPr>
          <w:rFonts w:ascii="Times New Roman" w:hAnsi="Times New Roman" w:cs="Times New Roman"/>
          <w:color w:val="000000" w:themeColor="text1"/>
          <w:sz w:val="28"/>
          <w:szCs w:val="28"/>
        </w:rPr>
        <w:t xml:space="preserve">, укрепляет сотрудничество в сфере образования между странами и ведет благотворительную деятельность. </w:t>
      </w:r>
      <w:r w:rsidR="006A0516" w:rsidRPr="0095281B">
        <w:rPr>
          <w:rFonts w:ascii="Times New Roman" w:hAnsi="Times New Roman" w:cs="Times New Roman"/>
          <w:color w:val="000000" w:themeColor="text1"/>
          <w:sz w:val="28"/>
          <w:szCs w:val="28"/>
        </w:rPr>
        <w:t xml:space="preserve">Также одной из приоритетных задач, по мнению руководства фонда, является укрепление двусторонних отношений России и стран Балтии в интересах экономического процветания стран, являющихся соседями. </w:t>
      </w:r>
      <w:r w:rsidR="00294386" w:rsidRPr="0095281B">
        <w:rPr>
          <w:rFonts w:ascii="Times New Roman" w:hAnsi="Times New Roman" w:cs="Times New Roman"/>
          <w:color w:val="000000" w:themeColor="text1"/>
          <w:sz w:val="28"/>
          <w:szCs w:val="28"/>
        </w:rPr>
        <w:t xml:space="preserve">Руководство фонда подчеркивает, что наиболее эффективно данные задачи можно достигнуть, обратившись к «мягкой силе». </w:t>
      </w:r>
    </w:p>
    <w:p w:rsidR="002821CC" w:rsidRPr="0095281B" w:rsidRDefault="002821CC" w:rsidP="00B668F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Также стоит вспомнить Фонд поддержки публичной дипломатии имени А.М. Горчакова, который был создан в 2010 году при поддержке президента России. Основными задачами фонда являются вовлечение представителей гражданского общества во внешнеполитические процессы, поддержка </w:t>
      </w:r>
      <w:r w:rsidRPr="0095281B">
        <w:rPr>
          <w:rFonts w:ascii="Times New Roman" w:hAnsi="Times New Roman" w:cs="Times New Roman"/>
          <w:color w:val="000000" w:themeColor="text1"/>
          <w:sz w:val="28"/>
          <w:szCs w:val="28"/>
        </w:rPr>
        <w:lastRenderedPageBreak/>
        <w:t xml:space="preserve">публичной дипломатии и </w:t>
      </w:r>
      <w:r w:rsidR="00D957FC" w:rsidRPr="0095281B">
        <w:rPr>
          <w:rFonts w:ascii="Times New Roman" w:hAnsi="Times New Roman" w:cs="Times New Roman"/>
          <w:color w:val="000000" w:themeColor="text1"/>
          <w:sz w:val="28"/>
          <w:szCs w:val="28"/>
        </w:rPr>
        <w:t xml:space="preserve">организация помощи отечественным НПО в международном сотрудничестве. </w:t>
      </w:r>
    </w:p>
    <w:p w:rsidR="00D957FC" w:rsidRPr="0095281B" w:rsidRDefault="00D957FC" w:rsidP="00B668F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416E94" w:rsidRPr="0095281B">
        <w:rPr>
          <w:rFonts w:ascii="Times New Roman" w:hAnsi="Times New Roman" w:cs="Times New Roman"/>
          <w:color w:val="000000" w:themeColor="text1"/>
          <w:sz w:val="28"/>
          <w:szCs w:val="28"/>
        </w:rPr>
        <w:t xml:space="preserve">В 2012 году </w:t>
      </w:r>
      <w:r w:rsidR="000A463C" w:rsidRPr="0095281B">
        <w:rPr>
          <w:rFonts w:ascii="Times New Roman" w:hAnsi="Times New Roman" w:cs="Times New Roman"/>
          <w:color w:val="000000" w:themeColor="text1"/>
          <w:sz w:val="28"/>
          <w:szCs w:val="28"/>
        </w:rPr>
        <w:t>Фонд поддержки публичной дипломатии имени А.М. Горчакова создал программу «Балтийский диалог». В рамках данной программы ежегодно созда</w:t>
      </w:r>
      <w:r w:rsidR="00416E94" w:rsidRPr="0095281B">
        <w:rPr>
          <w:rFonts w:ascii="Times New Roman" w:hAnsi="Times New Roman" w:cs="Times New Roman"/>
          <w:color w:val="000000" w:themeColor="text1"/>
          <w:sz w:val="28"/>
          <w:szCs w:val="28"/>
        </w:rPr>
        <w:t>валась</w:t>
      </w:r>
      <w:r w:rsidR="000A463C" w:rsidRPr="0095281B">
        <w:rPr>
          <w:rFonts w:ascii="Times New Roman" w:hAnsi="Times New Roman" w:cs="Times New Roman"/>
          <w:color w:val="000000" w:themeColor="text1"/>
          <w:sz w:val="28"/>
          <w:szCs w:val="28"/>
        </w:rPr>
        <w:t xml:space="preserve"> площадка, в рамках которой проходи</w:t>
      </w:r>
      <w:r w:rsidR="00416E94" w:rsidRPr="0095281B">
        <w:rPr>
          <w:rFonts w:ascii="Times New Roman" w:hAnsi="Times New Roman" w:cs="Times New Roman"/>
          <w:color w:val="000000" w:themeColor="text1"/>
          <w:sz w:val="28"/>
          <w:szCs w:val="28"/>
        </w:rPr>
        <w:t>ла</w:t>
      </w:r>
      <w:r w:rsidR="000A463C" w:rsidRPr="0095281B">
        <w:rPr>
          <w:rFonts w:ascii="Times New Roman" w:hAnsi="Times New Roman" w:cs="Times New Roman"/>
          <w:color w:val="000000" w:themeColor="text1"/>
          <w:sz w:val="28"/>
          <w:szCs w:val="28"/>
        </w:rPr>
        <w:t xml:space="preserve"> встреча молодежи из стран Балтии и России для обмена мнений по актуальным вопросам. К участию в программе привлека</w:t>
      </w:r>
      <w:r w:rsidR="00416E94" w:rsidRPr="0095281B">
        <w:rPr>
          <w:rFonts w:ascii="Times New Roman" w:hAnsi="Times New Roman" w:cs="Times New Roman"/>
          <w:color w:val="000000" w:themeColor="text1"/>
          <w:sz w:val="28"/>
          <w:szCs w:val="28"/>
        </w:rPr>
        <w:t xml:space="preserve">лись </w:t>
      </w:r>
      <w:r w:rsidR="000A463C" w:rsidRPr="0095281B">
        <w:rPr>
          <w:rFonts w:ascii="Times New Roman" w:hAnsi="Times New Roman" w:cs="Times New Roman"/>
          <w:color w:val="000000" w:themeColor="text1"/>
          <w:sz w:val="28"/>
          <w:szCs w:val="28"/>
        </w:rPr>
        <w:t xml:space="preserve">политологи, представители различных российских, латвийских, латышских и эстонских НПО, </w:t>
      </w:r>
      <w:r w:rsidR="00416E94" w:rsidRPr="0095281B">
        <w:rPr>
          <w:rFonts w:ascii="Times New Roman" w:hAnsi="Times New Roman" w:cs="Times New Roman"/>
          <w:color w:val="000000" w:themeColor="text1"/>
          <w:sz w:val="28"/>
          <w:szCs w:val="28"/>
        </w:rPr>
        <w:t xml:space="preserve">бизнес сообщества, </w:t>
      </w:r>
      <w:r w:rsidR="000A463C" w:rsidRPr="0095281B">
        <w:rPr>
          <w:rFonts w:ascii="Times New Roman" w:hAnsi="Times New Roman" w:cs="Times New Roman"/>
          <w:color w:val="000000" w:themeColor="text1"/>
          <w:sz w:val="28"/>
          <w:szCs w:val="28"/>
        </w:rPr>
        <w:t>а также общественные деятели России и стран Балтии. Предполага</w:t>
      </w:r>
      <w:r w:rsidR="00416E94" w:rsidRPr="0095281B">
        <w:rPr>
          <w:rFonts w:ascii="Times New Roman" w:hAnsi="Times New Roman" w:cs="Times New Roman"/>
          <w:color w:val="000000" w:themeColor="text1"/>
          <w:sz w:val="28"/>
          <w:szCs w:val="28"/>
        </w:rPr>
        <w:t>лось</w:t>
      </w:r>
      <w:r w:rsidR="000A463C" w:rsidRPr="0095281B">
        <w:rPr>
          <w:rFonts w:ascii="Times New Roman" w:hAnsi="Times New Roman" w:cs="Times New Roman"/>
          <w:color w:val="000000" w:themeColor="text1"/>
          <w:sz w:val="28"/>
          <w:szCs w:val="28"/>
        </w:rPr>
        <w:t xml:space="preserve">, что подобные мероприятия помогут наладить коммуникацию между представителями разных стран и поспособствуют становлению новой политической элиты. На примере программы «Балтийский диалог» мы </w:t>
      </w:r>
      <w:r w:rsidR="00416E94" w:rsidRPr="0095281B">
        <w:rPr>
          <w:rFonts w:ascii="Times New Roman" w:hAnsi="Times New Roman" w:cs="Times New Roman"/>
          <w:color w:val="000000" w:themeColor="text1"/>
          <w:sz w:val="28"/>
          <w:szCs w:val="28"/>
        </w:rPr>
        <w:t>видим,</w:t>
      </w:r>
      <w:r w:rsidR="000A463C" w:rsidRPr="0095281B">
        <w:rPr>
          <w:rFonts w:ascii="Times New Roman" w:hAnsi="Times New Roman" w:cs="Times New Roman"/>
          <w:color w:val="000000" w:themeColor="text1"/>
          <w:sz w:val="28"/>
          <w:szCs w:val="28"/>
        </w:rPr>
        <w:t xml:space="preserve"> </w:t>
      </w:r>
      <w:r w:rsidR="00416E94" w:rsidRPr="0095281B">
        <w:rPr>
          <w:rFonts w:ascii="Times New Roman" w:hAnsi="Times New Roman" w:cs="Times New Roman"/>
          <w:color w:val="000000" w:themeColor="text1"/>
          <w:sz w:val="28"/>
          <w:szCs w:val="28"/>
        </w:rPr>
        <w:t>как происходило</w:t>
      </w:r>
      <w:r w:rsidR="000A463C" w:rsidRPr="0095281B">
        <w:rPr>
          <w:rFonts w:ascii="Times New Roman" w:hAnsi="Times New Roman" w:cs="Times New Roman"/>
          <w:color w:val="000000" w:themeColor="text1"/>
          <w:sz w:val="28"/>
          <w:szCs w:val="28"/>
        </w:rPr>
        <w:t xml:space="preserve"> налаживани</w:t>
      </w:r>
      <w:r w:rsidR="00416E94" w:rsidRPr="0095281B">
        <w:rPr>
          <w:rFonts w:ascii="Times New Roman" w:hAnsi="Times New Roman" w:cs="Times New Roman"/>
          <w:color w:val="000000" w:themeColor="text1"/>
          <w:sz w:val="28"/>
          <w:szCs w:val="28"/>
        </w:rPr>
        <w:t>е</w:t>
      </w:r>
      <w:r w:rsidR="000A463C" w:rsidRPr="0095281B">
        <w:rPr>
          <w:rFonts w:ascii="Times New Roman" w:hAnsi="Times New Roman" w:cs="Times New Roman"/>
          <w:color w:val="000000" w:themeColor="text1"/>
          <w:sz w:val="28"/>
          <w:szCs w:val="28"/>
        </w:rPr>
        <w:t xml:space="preserve"> диалога на уровне обществ между Россией и странами Балтии. </w:t>
      </w:r>
      <w:r w:rsidR="00416E94" w:rsidRPr="0095281B">
        <w:rPr>
          <w:rFonts w:ascii="Times New Roman" w:hAnsi="Times New Roman" w:cs="Times New Roman"/>
          <w:color w:val="000000" w:themeColor="text1"/>
          <w:sz w:val="28"/>
          <w:szCs w:val="28"/>
        </w:rPr>
        <w:t xml:space="preserve">Именно эта идея закладывалась в </w:t>
      </w:r>
      <w:proofErr w:type="spellStart"/>
      <w:r w:rsidR="00416E94" w:rsidRPr="0095281B">
        <w:rPr>
          <w:rFonts w:ascii="Times New Roman" w:hAnsi="Times New Roman" w:cs="Times New Roman"/>
          <w:color w:val="000000" w:themeColor="text1"/>
          <w:sz w:val="28"/>
          <w:szCs w:val="28"/>
        </w:rPr>
        <w:t>неолиберальной</w:t>
      </w:r>
      <w:proofErr w:type="spellEnd"/>
      <w:r w:rsidR="00416E94" w:rsidRPr="0095281B">
        <w:rPr>
          <w:rFonts w:ascii="Times New Roman" w:hAnsi="Times New Roman" w:cs="Times New Roman"/>
          <w:color w:val="000000" w:themeColor="text1"/>
          <w:sz w:val="28"/>
          <w:szCs w:val="28"/>
        </w:rPr>
        <w:t xml:space="preserve"> концепции «мягкой силы» Джозефа </w:t>
      </w:r>
      <w:proofErr w:type="spellStart"/>
      <w:r w:rsidR="00416E94" w:rsidRPr="0095281B">
        <w:rPr>
          <w:rFonts w:ascii="Times New Roman" w:hAnsi="Times New Roman" w:cs="Times New Roman"/>
          <w:color w:val="000000" w:themeColor="text1"/>
          <w:sz w:val="28"/>
          <w:szCs w:val="28"/>
        </w:rPr>
        <w:t>Ная</w:t>
      </w:r>
      <w:proofErr w:type="spellEnd"/>
      <w:r w:rsidR="00416E94" w:rsidRPr="0095281B">
        <w:rPr>
          <w:rFonts w:ascii="Times New Roman" w:hAnsi="Times New Roman" w:cs="Times New Roman"/>
          <w:color w:val="000000" w:themeColor="text1"/>
          <w:sz w:val="28"/>
          <w:szCs w:val="28"/>
        </w:rPr>
        <w:t xml:space="preserve">, который считал, что диалог между государствами может осуществляться не только на государственном уровне, но и при взаимодействии различных неправительственных организаций и представителей бизнеса. Но, к сожалению, последние годы встречи молодых экспертов в рамках программы «Балтийский диалог» не проводятся. Последний раз данное мероприятие проводилось в 2015 году. </w:t>
      </w:r>
      <w:r w:rsidR="00610D67" w:rsidRPr="0095281B">
        <w:rPr>
          <w:rFonts w:ascii="Times New Roman" w:hAnsi="Times New Roman" w:cs="Times New Roman"/>
          <w:color w:val="000000" w:themeColor="text1"/>
          <w:sz w:val="28"/>
          <w:szCs w:val="28"/>
        </w:rPr>
        <w:t xml:space="preserve">Это напрямую связано с политическими ограничениями. После обострения обстановки на юго-востоке Украины в 2014 году активность Фонда поддержки публичной дипломатии имени А.М. Горчакова в рамках направления стран Балтии значительно уменьшилась. А с 2016 года Фонд перестал оказывать </w:t>
      </w:r>
      <w:proofErr w:type="spellStart"/>
      <w:r w:rsidR="00610D67" w:rsidRPr="0095281B">
        <w:rPr>
          <w:rFonts w:ascii="Times New Roman" w:hAnsi="Times New Roman" w:cs="Times New Roman"/>
          <w:color w:val="000000" w:themeColor="text1"/>
          <w:sz w:val="28"/>
          <w:szCs w:val="28"/>
        </w:rPr>
        <w:t>грантовую</w:t>
      </w:r>
      <w:proofErr w:type="spellEnd"/>
      <w:r w:rsidR="00610D67" w:rsidRPr="0095281B">
        <w:rPr>
          <w:rFonts w:ascii="Times New Roman" w:hAnsi="Times New Roman" w:cs="Times New Roman"/>
          <w:color w:val="000000" w:themeColor="text1"/>
          <w:sz w:val="28"/>
          <w:szCs w:val="28"/>
        </w:rPr>
        <w:t xml:space="preserve"> поддержку направлениям, связанным со странами Балтии и отдал свое предпочтение </w:t>
      </w:r>
      <w:r w:rsidR="00A54BEE" w:rsidRPr="0095281B">
        <w:rPr>
          <w:rFonts w:ascii="Times New Roman" w:hAnsi="Times New Roman" w:cs="Times New Roman"/>
          <w:color w:val="000000" w:themeColor="text1"/>
          <w:sz w:val="28"/>
          <w:szCs w:val="28"/>
        </w:rPr>
        <w:t xml:space="preserve">иным </w:t>
      </w:r>
      <w:r w:rsidR="00610D67" w:rsidRPr="0095281B">
        <w:rPr>
          <w:rFonts w:ascii="Times New Roman" w:hAnsi="Times New Roman" w:cs="Times New Roman"/>
          <w:color w:val="000000" w:themeColor="text1"/>
          <w:sz w:val="28"/>
          <w:szCs w:val="28"/>
        </w:rPr>
        <w:t>направлениям, которые связаны с Китаем, Сербией и другими странами</w:t>
      </w:r>
      <w:r w:rsidR="00610D67" w:rsidRPr="0095281B">
        <w:rPr>
          <w:rStyle w:val="a9"/>
          <w:rFonts w:ascii="Times New Roman" w:hAnsi="Times New Roman" w:cs="Times New Roman"/>
          <w:color w:val="000000" w:themeColor="text1"/>
          <w:sz w:val="28"/>
          <w:szCs w:val="28"/>
        </w:rPr>
        <w:footnoteReference w:id="36"/>
      </w:r>
      <w:r w:rsidR="00610D67" w:rsidRPr="0095281B">
        <w:rPr>
          <w:rFonts w:ascii="Times New Roman" w:hAnsi="Times New Roman" w:cs="Times New Roman"/>
          <w:color w:val="000000" w:themeColor="text1"/>
          <w:sz w:val="28"/>
          <w:szCs w:val="28"/>
        </w:rPr>
        <w:t>.</w:t>
      </w:r>
    </w:p>
    <w:p w:rsidR="006E14E0" w:rsidRPr="0095281B" w:rsidRDefault="006E14E0" w:rsidP="00B668F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lastRenderedPageBreak/>
        <w:t xml:space="preserve">     Далее разберем деятельность </w:t>
      </w:r>
      <w:r w:rsidR="003068D2" w:rsidRPr="0095281B">
        <w:rPr>
          <w:rFonts w:ascii="Times New Roman" w:hAnsi="Times New Roman" w:cs="Times New Roman"/>
          <w:color w:val="000000" w:themeColor="text1"/>
          <w:sz w:val="28"/>
          <w:szCs w:val="28"/>
        </w:rPr>
        <w:t xml:space="preserve">другого типа неправительственных организаций, которые действуют на территории стран Балтии – организации соотечественников. Значительная часть данных НПО не оказывает большого влияния на политическую обстановку в странах Балтии, а их деятельность носит лишь формальный характер. В Литве список таких организаций весьма обширен: «Русское Дворянское Собрание Литвы», «Православное </w:t>
      </w:r>
      <w:r w:rsidR="0042614B" w:rsidRPr="0095281B">
        <w:rPr>
          <w:rFonts w:ascii="Times New Roman" w:hAnsi="Times New Roman" w:cs="Times New Roman"/>
          <w:color w:val="000000" w:themeColor="text1"/>
          <w:sz w:val="28"/>
          <w:szCs w:val="28"/>
        </w:rPr>
        <w:t>братство</w:t>
      </w:r>
      <w:r w:rsidR="003068D2" w:rsidRPr="0095281B">
        <w:rPr>
          <w:rFonts w:ascii="Times New Roman" w:hAnsi="Times New Roman" w:cs="Times New Roman"/>
          <w:color w:val="000000" w:themeColor="text1"/>
          <w:sz w:val="28"/>
          <w:szCs w:val="28"/>
        </w:rPr>
        <w:t xml:space="preserve"> Литвы», «Фонд русской </w:t>
      </w:r>
      <w:r w:rsidR="00447450" w:rsidRPr="0095281B">
        <w:rPr>
          <w:rFonts w:ascii="Times New Roman" w:hAnsi="Times New Roman" w:cs="Times New Roman"/>
          <w:color w:val="000000" w:themeColor="text1"/>
          <w:sz w:val="28"/>
          <w:szCs w:val="28"/>
        </w:rPr>
        <w:t>культуры</w:t>
      </w:r>
      <w:r w:rsidR="003068D2" w:rsidRPr="0095281B">
        <w:rPr>
          <w:rFonts w:ascii="Times New Roman" w:hAnsi="Times New Roman" w:cs="Times New Roman"/>
          <w:color w:val="000000" w:themeColor="text1"/>
          <w:sz w:val="28"/>
          <w:szCs w:val="28"/>
        </w:rPr>
        <w:t xml:space="preserve"> Литвы»</w:t>
      </w:r>
      <w:r w:rsidR="008C2384" w:rsidRPr="0095281B">
        <w:rPr>
          <w:rFonts w:ascii="Times New Roman" w:hAnsi="Times New Roman" w:cs="Times New Roman"/>
          <w:color w:val="000000" w:themeColor="text1"/>
          <w:sz w:val="28"/>
          <w:szCs w:val="28"/>
        </w:rPr>
        <w:t xml:space="preserve">. В Латвии наиболее известен «Конгресс Русских Общин Латвии», а в Эстонии «Союз русских просветительных и благотворительных обществ в Эстонии». Обычно организации соотечественников на территории стран Балтии </w:t>
      </w:r>
      <w:r w:rsidR="006A0316" w:rsidRPr="0095281B">
        <w:rPr>
          <w:rFonts w:ascii="Times New Roman" w:hAnsi="Times New Roman" w:cs="Times New Roman"/>
          <w:color w:val="000000" w:themeColor="text1"/>
          <w:sz w:val="28"/>
          <w:szCs w:val="28"/>
        </w:rPr>
        <w:t>реализуют</w:t>
      </w:r>
      <w:r w:rsidR="008C2384" w:rsidRPr="0095281B">
        <w:rPr>
          <w:rFonts w:ascii="Times New Roman" w:hAnsi="Times New Roman" w:cs="Times New Roman"/>
          <w:color w:val="000000" w:themeColor="text1"/>
          <w:sz w:val="28"/>
          <w:szCs w:val="28"/>
        </w:rPr>
        <w:t xml:space="preserve"> несколько проектов в год, которые получают финансирование за счет государственных программ, направленных на оказание помощи соотечественникам за границей. </w:t>
      </w:r>
    </w:p>
    <w:p w:rsidR="00CF24E3" w:rsidRPr="0095281B" w:rsidRDefault="008C2384" w:rsidP="001C5135">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На территории Латвии и Эстонии наиболее распространены НПО, которые борются за права</w:t>
      </w:r>
      <w:r w:rsidR="001C5135" w:rsidRPr="0095281B">
        <w:rPr>
          <w:rFonts w:ascii="Times New Roman" w:hAnsi="Times New Roman" w:cs="Times New Roman"/>
          <w:color w:val="000000" w:themeColor="text1"/>
          <w:sz w:val="28"/>
          <w:szCs w:val="28"/>
        </w:rPr>
        <w:t xml:space="preserve"> «лиц без гражданства» или же</w:t>
      </w:r>
      <w:r w:rsidRPr="0095281B">
        <w:rPr>
          <w:rFonts w:ascii="Times New Roman" w:hAnsi="Times New Roman" w:cs="Times New Roman"/>
          <w:color w:val="000000" w:themeColor="text1"/>
          <w:sz w:val="28"/>
          <w:szCs w:val="28"/>
        </w:rPr>
        <w:t xml:space="preserve"> «</w:t>
      </w:r>
      <w:proofErr w:type="spellStart"/>
      <w:r w:rsidRPr="0095281B">
        <w:rPr>
          <w:rFonts w:ascii="Times New Roman" w:hAnsi="Times New Roman" w:cs="Times New Roman"/>
          <w:color w:val="000000" w:themeColor="text1"/>
          <w:sz w:val="28"/>
          <w:szCs w:val="28"/>
        </w:rPr>
        <w:t>неграждан</w:t>
      </w:r>
      <w:proofErr w:type="spellEnd"/>
      <w:r w:rsidRPr="0095281B">
        <w:rPr>
          <w:rFonts w:ascii="Times New Roman" w:hAnsi="Times New Roman" w:cs="Times New Roman"/>
          <w:color w:val="000000" w:themeColor="text1"/>
          <w:sz w:val="28"/>
          <w:szCs w:val="28"/>
        </w:rPr>
        <w:t xml:space="preserve">». </w:t>
      </w:r>
      <w:r w:rsidR="001C5135" w:rsidRPr="0095281B">
        <w:rPr>
          <w:rFonts w:ascii="Times New Roman" w:hAnsi="Times New Roman" w:cs="Times New Roman"/>
          <w:color w:val="000000" w:themeColor="text1"/>
          <w:sz w:val="28"/>
          <w:szCs w:val="28"/>
        </w:rPr>
        <w:t>После распада Советского Союза руководств</w:t>
      </w:r>
      <w:r w:rsidR="004A79C8" w:rsidRPr="0095281B">
        <w:rPr>
          <w:rFonts w:ascii="Times New Roman" w:hAnsi="Times New Roman" w:cs="Times New Roman"/>
          <w:color w:val="000000" w:themeColor="text1"/>
          <w:sz w:val="28"/>
          <w:szCs w:val="28"/>
        </w:rPr>
        <w:t>а</w:t>
      </w:r>
      <w:r w:rsidR="001C5135" w:rsidRPr="0095281B">
        <w:rPr>
          <w:rFonts w:ascii="Times New Roman" w:hAnsi="Times New Roman" w:cs="Times New Roman"/>
          <w:color w:val="000000" w:themeColor="text1"/>
          <w:sz w:val="28"/>
          <w:szCs w:val="28"/>
        </w:rPr>
        <w:t xml:space="preserve"> Эстонии </w:t>
      </w:r>
      <w:r w:rsidR="004A79C8" w:rsidRPr="0095281B">
        <w:rPr>
          <w:rFonts w:ascii="Times New Roman" w:hAnsi="Times New Roman" w:cs="Times New Roman"/>
          <w:color w:val="000000" w:themeColor="text1"/>
          <w:sz w:val="28"/>
          <w:szCs w:val="28"/>
        </w:rPr>
        <w:t xml:space="preserve">и Латвии </w:t>
      </w:r>
      <w:r w:rsidR="001C5135" w:rsidRPr="0095281B">
        <w:rPr>
          <w:rFonts w:ascii="Times New Roman" w:hAnsi="Times New Roman" w:cs="Times New Roman"/>
          <w:color w:val="000000" w:themeColor="text1"/>
          <w:sz w:val="28"/>
          <w:szCs w:val="28"/>
        </w:rPr>
        <w:t>принял</w:t>
      </w:r>
      <w:r w:rsidR="004A79C8" w:rsidRPr="0095281B">
        <w:rPr>
          <w:rFonts w:ascii="Times New Roman" w:hAnsi="Times New Roman" w:cs="Times New Roman"/>
          <w:color w:val="000000" w:themeColor="text1"/>
          <w:sz w:val="28"/>
          <w:szCs w:val="28"/>
        </w:rPr>
        <w:t>и</w:t>
      </w:r>
      <w:r w:rsidR="001C5135" w:rsidRPr="0095281B">
        <w:rPr>
          <w:rFonts w:ascii="Times New Roman" w:hAnsi="Times New Roman" w:cs="Times New Roman"/>
          <w:color w:val="000000" w:themeColor="text1"/>
          <w:sz w:val="28"/>
          <w:szCs w:val="28"/>
        </w:rPr>
        <w:t xml:space="preserve"> решение не предоставлять гражданство всем жителям страны, которые постоянно находятся на её территории. Данный факт закреплен законом «Об иностранцах», который был принят парламентами Латвии и Эстонии в начале 90-х годов. Согласно этому закону русские, которые поселились на территории Латвии и Эстонии в советский период, не признаются гражданами страны и определяются как «лица без гражданства».</w:t>
      </w:r>
      <w:r w:rsidR="006A0316" w:rsidRPr="0095281B">
        <w:rPr>
          <w:rFonts w:ascii="Times New Roman" w:hAnsi="Times New Roman" w:cs="Times New Roman"/>
          <w:color w:val="000000" w:themeColor="text1"/>
          <w:sz w:val="28"/>
          <w:szCs w:val="28"/>
        </w:rPr>
        <w:t xml:space="preserve"> Данная проблема актуальна и по сей день, так как по состоянию на январь 2021 года на территории Эстонии проживает свыше 70 тысяч «не граждан», а в Латвии около 190 тысяч</w:t>
      </w:r>
      <w:r w:rsidR="0088267A" w:rsidRPr="0095281B">
        <w:rPr>
          <w:rStyle w:val="a9"/>
          <w:rFonts w:ascii="Times New Roman" w:hAnsi="Times New Roman" w:cs="Times New Roman"/>
          <w:color w:val="000000" w:themeColor="text1"/>
          <w:sz w:val="28"/>
          <w:szCs w:val="28"/>
        </w:rPr>
        <w:footnoteReference w:id="37"/>
      </w:r>
      <w:r w:rsidR="006A0316" w:rsidRPr="0095281B">
        <w:rPr>
          <w:rFonts w:ascii="Times New Roman" w:hAnsi="Times New Roman" w:cs="Times New Roman"/>
          <w:color w:val="000000" w:themeColor="text1"/>
          <w:sz w:val="28"/>
          <w:szCs w:val="28"/>
        </w:rPr>
        <w:t>.</w:t>
      </w:r>
      <w:r w:rsidR="004604EA" w:rsidRPr="0095281B">
        <w:rPr>
          <w:rFonts w:ascii="Times New Roman" w:hAnsi="Times New Roman" w:cs="Times New Roman"/>
          <w:color w:val="000000" w:themeColor="text1"/>
          <w:sz w:val="28"/>
          <w:szCs w:val="28"/>
        </w:rPr>
        <w:t xml:space="preserve"> В Литве</w:t>
      </w:r>
      <w:r w:rsidR="006A0316" w:rsidRPr="0095281B">
        <w:rPr>
          <w:rFonts w:ascii="Times New Roman" w:hAnsi="Times New Roman" w:cs="Times New Roman"/>
          <w:color w:val="000000" w:themeColor="text1"/>
          <w:sz w:val="28"/>
          <w:szCs w:val="28"/>
        </w:rPr>
        <w:t xml:space="preserve"> </w:t>
      </w:r>
      <w:r w:rsidR="004604EA" w:rsidRPr="0095281B">
        <w:rPr>
          <w:rFonts w:ascii="Times New Roman" w:hAnsi="Times New Roman" w:cs="Times New Roman"/>
          <w:color w:val="000000" w:themeColor="text1"/>
          <w:sz w:val="28"/>
          <w:szCs w:val="28"/>
        </w:rPr>
        <w:t>из-за весьма малого процента русского населения</w:t>
      </w:r>
      <w:r w:rsidR="001434A3" w:rsidRPr="0095281B">
        <w:rPr>
          <w:rFonts w:ascii="Times New Roman" w:hAnsi="Times New Roman" w:cs="Times New Roman"/>
          <w:color w:val="000000" w:themeColor="text1"/>
          <w:sz w:val="28"/>
          <w:szCs w:val="28"/>
        </w:rPr>
        <w:t xml:space="preserve"> эта</w:t>
      </w:r>
      <w:r w:rsidR="004604EA" w:rsidRPr="0095281B">
        <w:rPr>
          <w:rFonts w:ascii="Times New Roman" w:hAnsi="Times New Roman" w:cs="Times New Roman"/>
          <w:color w:val="000000" w:themeColor="text1"/>
          <w:sz w:val="28"/>
          <w:szCs w:val="28"/>
        </w:rPr>
        <w:t xml:space="preserve"> проблема</w:t>
      </w:r>
      <w:r w:rsidR="001434A3" w:rsidRPr="0095281B">
        <w:rPr>
          <w:rFonts w:ascii="Times New Roman" w:hAnsi="Times New Roman" w:cs="Times New Roman"/>
          <w:color w:val="000000" w:themeColor="text1"/>
          <w:sz w:val="28"/>
          <w:szCs w:val="28"/>
        </w:rPr>
        <w:t xml:space="preserve"> не стоит так остро.</w:t>
      </w:r>
      <w:r w:rsidR="004604EA" w:rsidRPr="0095281B">
        <w:rPr>
          <w:rFonts w:ascii="Times New Roman" w:hAnsi="Times New Roman" w:cs="Times New Roman"/>
          <w:color w:val="000000" w:themeColor="text1"/>
          <w:sz w:val="28"/>
          <w:szCs w:val="28"/>
        </w:rPr>
        <w:t xml:space="preserve"> </w:t>
      </w:r>
      <w:r w:rsidR="006A0316" w:rsidRPr="0095281B">
        <w:rPr>
          <w:rFonts w:ascii="Times New Roman" w:hAnsi="Times New Roman" w:cs="Times New Roman"/>
          <w:color w:val="000000" w:themeColor="text1"/>
          <w:sz w:val="28"/>
          <w:szCs w:val="28"/>
        </w:rPr>
        <w:t>Данны</w:t>
      </w:r>
      <w:r w:rsidR="001434A3" w:rsidRPr="0095281B">
        <w:rPr>
          <w:rFonts w:ascii="Times New Roman" w:hAnsi="Times New Roman" w:cs="Times New Roman"/>
          <w:color w:val="000000" w:themeColor="text1"/>
          <w:sz w:val="28"/>
          <w:szCs w:val="28"/>
        </w:rPr>
        <w:t>е</w:t>
      </w:r>
      <w:r w:rsidR="006A0316" w:rsidRPr="0095281B">
        <w:rPr>
          <w:rFonts w:ascii="Times New Roman" w:hAnsi="Times New Roman" w:cs="Times New Roman"/>
          <w:color w:val="000000" w:themeColor="text1"/>
          <w:sz w:val="28"/>
          <w:szCs w:val="28"/>
        </w:rPr>
        <w:t xml:space="preserve"> факт</w:t>
      </w:r>
      <w:r w:rsidR="001434A3" w:rsidRPr="0095281B">
        <w:rPr>
          <w:rFonts w:ascii="Times New Roman" w:hAnsi="Times New Roman" w:cs="Times New Roman"/>
          <w:color w:val="000000" w:themeColor="text1"/>
          <w:sz w:val="28"/>
          <w:szCs w:val="28"/>
        </w:rPr>
        <w:t>ы</w:t>
      </w:r>
      <w:r w:rsidR="006A0316" w:rsidRPr="0095281B">
        <w:rPr>
          <w:rFonts w:ascii="Times New Roman" w:hAnsi="Times New Roman" w:cs="Times New Roman"/>
          <w:color w:val="000000" w:themeColor="text1"/>
          <w:sz w:val="28"/>
          <w:szCs w:val="28"/>
        </w:rPr>
        <w:t xml:space="preserve"> указыва</w:t>
      </w:r>
      <w:r w:rsidR="001434A3" w:rsidRPr="0095281B">
        <w:rPr>
          <w:rFonts w:ascii="Times New Roman" w:hAnsi="Times New Roman" w:cs="Times New Roman"/>
          <w:color w:val="000000" w:themeColor="text1"/>
          <w:sz w:val="28"/>
          <w:szCs w:val="28"/>
        </w:rPr>
        <w:t>ю</w:t>
      </w:r>
      <w:r w:rsidR="006A0316" w:rsidRPr="0095281B">
        <w:rPr>
          <w:rFonts w:ascii="Times New Roman" w:hAnsi="Times New Roman" w:cs="Times New Roman"/>
          <w:color w:val="000000" w:themeColor="text1"/>
          <w:sz w:val="28"/>
          <w:szCs w:val="28"/>
        </w:rPr>
        <w:t>т на то, что в настоящее время значительная часть населения этих стран вычеркнута из участия в общественно-</w:t>
      </w:r>
      <w:r w:rsidR="006A0316" w:rsidRPr="0095281B">
        <w:rPr>
          <w:rFonts w:ascii="Times New Roman" w:hAnsi="Times New Roman" w:cs="Times New Roman"/>
          <w:color w:val="000000" w:themeColor="text1"/>
          <w:sz w:val="28"/>
          <w:szCs w:val="28"/>
        </w:rPr>
        <w:lastRenderedPageBreak/>
        <w:t xml:space="preserve">политической жизни. </w:t>
      </w:r>
      <w:r w:rsidR="000A3A4B" w:rsidRPr="0095281B">
        <w:rPr>
          <w:rFonts w:ascii="Times New Roman" w:hAnsi="Times New Roman" w:cs="Times New Roman"/>
          <w:color w:val="000000" w:themeColor="text1"/>
          <w:sz w:val="28"/>
          <w:szCs w:val="28"/>
        </w:rPr>
        <w:t>Так, лица без гражданства имеют ряд ограничений: они не могут принимать участие в выборах в парламент</w:t>
      </w:r>
      <w:r w:rsidR="00FF5BFB">
        <w:rPr>
          <w:rFonts w:ascii="Times New Roman" w:hAnsi="Times New Roman" w:cs="Times New Roman"/>
          <w:color w:val="000000" w:themeColor="text1"/>
          <w:sz w:val="28"/>
          <w:szCs w:val="28"/>
        </w:rPr>
        <w:t>ы Латвии и Эстонии, а также в</w:t>
      </w:r>
      <w:r w:rsidR="000A3A4B" w:rsidRPr="0095281B">
        <w:rPr>
          <w:rFonts w:ascii="Times New Roman" w:hAnsi="Times New Roman" w:cs="Times New Roman"/>
          <w:color w:val="000000" w:themeColor="text1"/>
          <w:sz w:val="28"/>
          <w:szCs w:val="28"/>
        </w:rPr>
        <w:t xml:space="preserve"> Европарламент, </w:t>
      </w:r>
      <w:r w:rsidR="00FF5BFB">
        <w:rPr>
          <w:rFonts w:ascii="Times New Roman" w:hAnsi="Times New Roman" w:cs="Times New Roman"/>
          <w:color w:val="000000" w:themeColor="text1"/>
          <w:sz w:val="28"/>
          <w:szCs w:val="28"/>
        </w:rPr>
        <w:t>кроме того они</w:t>
      </w:r>
      <w:r w:rsidR="000A3A4B" w:rsidRPr="0095281B">
        <w:rPr>
          <w:rFonts w:ascii="Times New Roman" w:hAnsi="Times New Roman" w:cs="Times New Roman"/>
          <w:color w:val="000000" w:themeColor="text1"/>
          <w:sz w:val="28"/>
          <w:szCs w:val="28"/>
        </w:rPr>
        <w:t xml:space="preserve"> не имеют права занимать ряд должностей в государственном и частном секторе. При этом лица без гражданства могут голосовать на муниципальных выборах, но избираться в муниципальные советы они не имеют права. </w:t>
      </w:r>
      <w:r w:rsidR="006A0316" w:rsidRPr="0095281B">
        <w:rPr>
          <w:rFonts w:ascii="Times New Roman" w:hAnsi="Times New Roman" w:cs="Times New Roman"/>
          <w:color w:val="000000" w:themeColor="text1"/>
          <w:sz w:val="28"/>
          <w:szCs w:val="28"/>
        </w:rPr>
        <w:t>Эта проблема усложняет и без того не простой процесс интеграции русскоязычного населения в эстонское и латвийское общество. В Латвии наиболее крупной НПО, занимающейся проблемой «</w:t>
      </w:r>
      <w:proofErr w:type="spellStart"/>
      <w:r w:rsidR="006A0316" w:rsidRPr="0095281B">
        <w:rPr>
          <w:rFonts w:ascii="Times New Roman" w:hAnsi="Times New Roman" w:cs="Times New Roman"/>
          <w:color w:val="000000" w:themeColor="text1"/>
          <w:sz w:val="28"/>
          <w:szCs w:val="28"/>
        </w:rPr>
        <w:t>неграждан</w:t>
      </w:r>
      <w:proofErr w:type="spellEnd"/>
      <w:r w:rsidR="006A0316" w:rsidRPr="0095281B">
        <w:rPr>
          <w:rFonts w:ascii="Times New Roman" w:hAnsi="Times New Roman" w:cs="Times New Roman"/>
          <w:color w:val="000000" w:themeColor="text1"/>
          <w:sz w:val="28"/>
          <w:szCs w:val="28"/>
        </w:rPr>
        <w:t>» является «Конгресс «</w:t>
      </w:r>
      <w:proofErr w:type="spellStart"/>
      <w:r w:rsidR="006A0316" w:rsidRPr="0095281B">
        <w:rPr>
          <w:rFonts w:ascii="Times New Roman" w:hAnsi="Times New Roman" w:cs="Times New Roman"/>
          <w:color w:val="000000" w:themeColor="text1"/>
          <w:sz w:val="28"/>
          <w:szCs w:val="28"/>
        </w:rPr>
        <w:t>неграждан</w:t>
      </w:r>
      <w:proofErr w:type="spellEnd"/>
      <w:r w:rsidR="006A0316" w:rsidRPr="0095281B">
        <w:rPr>
          <w:rFonts w:ascii="Times New Roman" w:hAnsi="Times New Roman" w:cs="Times New Roman"/>
          <w:color w:val="000000" w:themeColor="text1"/>
          <w:sz w:val="28"/>
          <w:szCs w:val="28"/>
        </w:rPr>
        <w:t xml:space="preserve">» Латвии». Надо отметить, что руководство Латвии часто подвергает критике деятельность подобных правозащитных НПО и заявляет, что они стремятся дискредитировать образ Латвии в глазах мирового сообщества </w:t>
      </w:r>
      <w:r w:rsidR="006A0316" w:rsidRPr="0095281B">
        <w:rPr>
          <w:rStyle w:val="a9"/>
          <w:rFonts w:ascii="Times New Roman" w:hAnsi="Times New Roman" w:cs="Times New Roman"/>
          <w:color w:val="000000" w:themeColor="text1"/>
          <w:sz w:val="28"/>
          <w:szCs w:val="28"/>
        </w:rPr>
        <w:footnoteReference w:id="38"/>
      </w:r>
      <w:r w:rsidR="006A0316" w:rsidRPr="0095281B">
        <w:rPr>
          <w:rFonts w:ascii="Times New Roman" w:hAnsi="Times New Roman" w:cs="Times New Roman"/>
          <w:color w:val="000000" w:themeColor="text1"/>
          <w:sz w:val="28"/>
          <w:szCs w:val="28"/>
        </w:rPr>
        <w:t xml:space="preserve">. </w:t>
      </w:r>
      <w:r w:rsidR="004A79C8" w:rsidRPr="0095281B">
        <w:rPr>
          <w:rFonts w:ascii="Times New Roman" w:hAnsi="Times New Roman" w:cs="Times New Roman"/>
          <w:color w:val="000000" w:themeColor="text1"/>
          <w:sz w:val="28"/>
          <w:szCs w:val="28"/>
        </w:rPr>
        <w:t>В</w:t>
      </w:r>
      <w:r w:rsidR="004A79C8" w:rsidRPr="0095281B">
        <w:rPr>
          <w:rFonts w:ascii="Times New Roman" w:hAnsi="Times New Roman" w:cs="Times New Roman"/>
          <w:color w:val="000000" w:themeColor="text1"/>
          <w:sz w:val="28"/>
          <w:szCs w:val="28"/>
          <w:lang w:val="en-US"/>
        </w:rPr>
        <w:t xml:space="preserve"> </w:t>
      </w:r>
      <w:r w:rsidR="004A79C8" w:rsidRPr="0095281B">
        <w:rPr>
          <w:rFonts w:ascii="Times New Roman" w:hAnsi="Times New Roman" w:cs="Times New Roman"/>
          <w:color w:val="000000" w:themeColor="text1"/>
          <w:sz w:val="28"/>
          <w:szCs w:val="28"/>
        </w:rPr>
        <w:t>Эстонии</w:t>
      </w:r>
      <w:r w:rsidR="004A79C8" w:rsidRPr="0095281B">
        <w:rPr>
          <w:rFonts w:ascii="Times New Roman" w:hAnsi="Times New Roman" w:cs="Times New Roman"/>
          <w:color w:val="000000" w:themeColor="text1"/>
          <w:sz w:val="28"/>
          <w:szCs w:val="28"/>
          <w:lang w:val="en-US"/>
        </w:rPr>
        <w:t xml:space="preserve"> </w:t>
      </w:r>
      <w:r w:rsidR="004A79C8" w:rsidRPr="0095281B">
        <w:rPr>
          <w:rFonts w:ascii="Times New Roman" w:hAnsi="Times New Roman" w:cs="Times New Roman"/>
          <w:color w:val="000000" w:themeColor="text1"/>
          <w:sz w:val="28"/>
          <w:szCs w:val="28"/>
        </w:rPr>
        <w:t>также</w:t>
      </w:r>
      <w:r w:rsidR="004A79C8" w:rsidRPr="0095281B">
        <w:rPr>
          <w:rFonts w:ascii="Times New Roman" w:hAnsi="Times New Roman" w:cs="Times New Roman"/>
          <w:color w:val="000000" w:themeColor="text1"/>
          <w:sz w:val="28"/>
          <w:szCs w:val="28"/>
          <w:lang w:val="en-US"/>
        </w:rPr>
        <w:t xml:space="preserve"> </w:t>
      </w:r>
      <w:r w:rsidR="004A79C8" w:rsidRPr="0095281B">
        <w:rPr>
          <w:rFonts w:ascii="Times New Roman" w:hAnsi="Times New Roman" w:cs="Times New Roman"/>
          <w:color w:val="000000" w:themeColor="text1"/>
          <w:sz w:val="28"/>
          <w:szCs w:val="28"/>
        </w:rPr>
        <w:t>существует</w:t>
      </w:r>
      <w:r w:rsidR="004A79C8" w:rsidRPr="0095281B">
        <w:rPr>
          <w:rFonts w:ascii="Times New Roman" w:hAnsi="Times New Roman" w:cs="Times New Roman"/>
          <w:color w:val="000000" w:themeColor="text1"/>
          <w:sz w:val="28"/>
          <w:szCs w:val="28"/>
          <w:lang w:val="en-US"/>
        </w:rPr>
        <w:t xml:space="preserve"> </w:t>
      </w:r>
      <w:r w:rsidR="004A79C8" w:rsidRPr="0095281B">
        <w:rPr>
          <w:rFonts w:ascii="Times New Roman" w:hAnsi="Times New Roman" w:cs="Times New Roman"/>
          <w:color w:val="000000" w:themeColor="text1"/>
          <w:sz w:val="28"/>
          <w:szCs w:val="28"/>
        </w:rPr>
        <w:t>подобная</w:t>
      </w:r>
      <w:r w:rsidR="004A79C8" w:rsidRPr="0095281B">
        <w:rPr>
          <w:rFonts w:ascii="Times New Roman" w:hAnsi="Times New Roman" w:cs="Times New Roman"/>
          <w:color w:val="000000" w:themeColor="text1"/>
          <w:sz w:val="28"/>
          <w:szCs w:val="28"/>
          <w:lang w:val="en-US"/>
        </w:rPr>
        <w:t xml:space="preserve"> </w:t>
      </w:r>
      <w:r w:rsidR="004A79C8" w:rsidRPr="0095281B">
        <w:rPr>
          <w:rFonts w:ascii="Times New Roman" w:hAnsi="Times New Roman" w:cs="Times New Roman"/>
          <w:color w:val="000000" w:themeColor="text1"/>
          <w:sz w:val="28"/>
          <w:szCs w:val="28"/>
        </w:rPr>
        <w:t>НПО</w:t>
      </w:r>
      <w:r w:rsidR="004A79C8" w:rsidRPr="0095281B">
        <w:rPr>
          <w:rFonts w:ascii="Times New Roman" w:hAnsi="Times New Roman" w:cs="Times New Roman"/>
          <w:color w:val="000000" w:themeColor="text1"/>
          <w:sz w:val="28"/>
          <w:szCs w:val="28"/>
          <w:lang w:val="en-US"/>
        </w:rPr>
        <w:t xml:space="preserve"> - Legal Information Centre for Human Rights. </w:t>
      </w:r>
      <w:r w:rsidR="004A79C8" w:rsidRPr="0095281B">
        <w:rPr>
          <w:rFonts w:ascii="Times New Roman" w:hAnsi="Times New Roman" w:cs="Times New Roman"/>
          <w:color w:val="000000" w:themeColor="text1"/>
          <w:sz w:val="28"/>
          <w:szCs w:val="28"/>
        </w:rPr>
        <w:t xml:space="preserve">Данная неправительственная организация очень часто подвергается критике со стороны эстонских националистов и находится под наблюдением органов безопасности Эстонии. Также, на территории страны </w:t>
      </w:r>
      <w:r w:rsidR="00126F61" w:rsidRPr="0095281B">
        <w:rPr>
          <w:rFonts w:ascii="Times New Roman" w:hAnsi="Times New Roman" w:cs="Times New Roman"/>
          <w:color w:val="000000" w:themeColor="text1"/>
          <w:sz w:val="28"/>
          <w:szCs w:val="28"/>
        </w:rPr>
        <w:t xml:space="preserve">действуют НПО, ведущие </w:t>
      </w:r>
      <w:proofErr w:type="spellStart"/>
      <w:r w:rsidR="00126F61" w:rsidRPr="0095281B">
        <w:rPr>
          <w:rFonts w:ascii="Times New Roman" w:hAnsi="Times New Roman" w:cs="Times New Roman"/>
          <w:color w:val="000000" w:themeColor="text1"/>
          <w:sz w:val="28"/>
          <w:szCs w:val="28"/>
        </w:rPr>
        <w:t>антифашисткую</w:t>
      </w:r>
      <w:proofErr w:type="spellEnd"/>
      <w:r w:rsidR="00126F61" w:rsidRPr="0095281B">
        <w:rPr>
          <w:rFonts w:ascii="Times New Roman" w:hAnsi="Times New Roman" w:cs="Times New Roman"/>
          <w:color w:val="000000" w:themeColor="text1"/>
          <w:sz w:val="28"/>
          <w:szCs w:val="28"/>
        </w:rPr>
        <w:t xml:space="preserve"> деятельность и борющиеся с антисоветскими мифами, которые распространяются на уровне государства</w:t>
      </w:r>
      <w:r w:rsidR="0003067D" w:rsidRPr="0095281B">
        <w:rPr>
          <w:rFonts w:ascii="Times New Roman" w:hAnsi="Times New Roman" w:cs="Times New Roman"/>
          <w:color w:val="000000" w:themeColor="text1"/>
          <w:sz w:val="28"/>
          <w:szCs w:val="28"/>
        </w:rPr>
        <w:t xml:space="preserve"> (искажение истории Великой отечественной войны и миф о советской «оккупации» Эстонии)</w:t>
      </w:r>
      <w:r w:rsidR="00126F61" w:rsidRPr="0095281B">
        <w:rPr>
          <w:rFonts w:ascii="Times New Roman" w:hAnsi="Times New Roman" w:cs="Times New Roman"/>
          <w:color w:val="000000" w:themeColor="text1"/>
          <w:sz w:val="28"/>
          <w:szCs w:val="28"/>
        </w:rPr>
        <w:t>.</w:t>
      </w:r>
      <w:r w:rsidR="0003067D" w:rsidRPr="0095281B">
        <w:rPr>
          <w:rFonts w:ascii="Times New Roman" w:hAnsi="Times New Roman" w:cs="Times New Roman"/>
          <w:color w:val="000000" w:themeColor="text1"/>
          <w:sz w:val="28"/>
          <w:szCs w:val="28"/>
        </w:rPr>
        <w:t xml:space="preserve"> </w:t>
      </w:r>
      <w:r w:rsidR="004604EA" w:rsidRPr="0095281B">
        <w:rPr>
          <w:rFonts w:ascii="Times New Roman" w:hAnsi="Times New Roman" w:cs="Times New Roman"/>
          <w:color w:val="000000" w:themeColor="text1"/>
          <w:sz w:val="28"/>
          <w:szCs w:val="28"/>
        </w:rPr>
        <w:t xml:space="preserve">Наиболее массовой организацией подобного типа в Эстонии является «Мира без нацизма». </w:t>
      </w:r>
      <w:r w:rsidR="006A099D" w:rsidRPr="0095281B">
        <w:rPr>
          <w:rFonts w:ascii="Times New Roman" w:hAnsi="Times New Roman" w:cs="Times New Roman"/>
          <w:color w:val="000000" w:themeColor="text1"/>
          <w:sz w:val="28"/>
          <w:szCs w:val="28"/>
        </w:rPr>
        <w:t xml:space="preserve">Данная организация активно сотрудничает с российским «Военно-историческим обществом» и продвигает </w:t>
      </w:r>
      <w:r w:rsidR="002F7E2E" w:rsidRPr="0095281B">
        <w:rPr>
          <w:rFonts w:ascii="Times New Roman" w:hAnsi="Times New Roman" w:cs="Times New Roman"/>
          <w:color w:val="000000" w:themeColor="text1"/>
          <w:sz w:val="28"/>
          <w:szCs w:val="28"/>
        </w:rPr>
        <w:t xml:space="preserve">среди населения Эстонии </w:t>
      </w:r>
      <w:proofErr w:type="spellStart"/>
      <w:r w:rsidR="002F7E2E" w:rsidRPr="0095281B">
        <w:rPr>
          <w:rFonts w:ascii="Times New Roman" w:hAnsi="Times New Roman" w:cs="Times New Roman"/>
          <w:color w:val="000000" w:themeColor="text1"/>
          <w:sz w:val="28"/>
          <w:szCs w:val="28"/>
        </w:rPr>
        <w:t>антифашисткие</w:t>
      </w:r>
      <w:proofErr w:type="spellEnd"/>
      <w:r w:rsidR="002F7E2E" w:rsidRPr="0095281B">
        <w:rPr>
          <w:rFonts w:ascii="Times New Roman" w:hAnsi="Times New Roman" w:cs="Times New Roman"/>
          <w:color w:val="000000" w:themeColor="text1"/>
          <w:sz w:val="28"/>
          <w:szCs w:val="28"/>
        </w:rPr>
        <w:t xml:space="preserve"> идеи, а также борется с государственной пропагандой, которая </w:t>
      </w:r>
      <w:r w:rsidR="00D930B1" w:rsidRPr="0095281B">
        <w:rPr>
          <w:rFonts w:ascii="Times New Roman" w:hAnsi="Times New Roman" w:cs="Times New Roman"/>
          <w:color w:val="000000" w:themeColor="text1"/>
          <w:sz w:val="28"/>
          <w:szCs w:val="28"/>
        </w:rPr>
        <w:t xml:space="preserve">старается затмить </w:t>
      </w:r>
      <w:r w:rsidR="002F7E2E" w:rsidRPr="0095281B">
        <w:rPr>
          <w:rFonts w:ascii="Times New Roman" w:hAnsi="Times New Roman" w:cs="Times New Roman"/>
          <w:color w:val="000000" w:themeColor="text1"/>
          <w:sz w:val="28"/>
          <w:szCs w:val="28"/>
        </w:rPr>
        <w:t>подвиг солдат Красной армии</w:t>
      </w:r>
      <w:r w:rsidR="006A099D" w:rsidRPr="0095281B">
        <w:rPr>
          <w:rFonts w:ascii="Times New Roman" w:hAnsi="Times New Roman" w:cs="Times New Roman"/>
          <w:color w:val="000000" w:themeColor="text1"/>
          <w:sz w:val="28"/>
          <w:szCs w:val="28"/>
        </w:rPr>
        <w:t>.</w:t>
      </w:r>
      <w:r w:rsidR="004604EA" w:rsidRPr="0095281B">
        <w:rPr>
          <w:rFonts w:ascii="Times New Roman" w:hAnsi="Times New Roman" w:cs="Times New Roman"/>
          <w:color w:val="000000" w:themeColor="text1"/>
          <w:sz w:val="28"/>
          <w:szCs w:val="28"/>
        </w:rPr>
        <w:t xml:space="preserve"> </w:t>
      </w:r>
      <w:r w:rsidR="00251EEE">
        <w:rPr>
          <w:rFonts w:ascii="Times New Roman" w:hAnsi="Times New Roman" w:cs="Times New Roman"/>
          <w:color w:val="000000" w:themeColor="text1"/>
          <w:sz w:val="28"/>
          <w:szCs w:val="28"/>
        </w:rPr>
        <w:t xml:space="preserve">Организация </w:t>
      </w:r>
      <w:r w:rsidR="00251EEE" w:rsidRPr="0095281B">
        <w:rPr>
          <w:rFonts w:ascii="Times New Roman" w:hAnsi="Times New Roman" w:cs="Times New Roman"/>
          <w:color w:val="000000" w:themeColor="text1"/>
          <w:sz w:val="28"/>
          <w:szCs w:val="28"/>
        </w:rPr>
        <w:t>«Мир без нацизма»</w:t>
      </w:r>
      <w:r w:rsidR="00251EEE">
        <w:rPr>
          <w:rFonts w:ascii="Times New Roman" w:hAnsi="Times New Roman" w:cs="Times New Roman"/>
          <w:color w:val="000000" w:themeColor="text1"/>
          <w:sz w:val="28"/>
          <w:szCs w:val="28"/>
        </w:rPr>
        <w:t xml:space="preserve"> наиболее активна в канун Дня Победы и в сам праздник. В этот день сторонники движения участвуют в возложениях цветов, шествии «Бессмертный полк» и аналогичных памятных мероприятиях на территории Эстонии. </w:t>
      </w:r>
    </w:p>
    <w:p w:rsidR="001C5135" w:rsidRPr="0095281B" w:rsidRDefault="00CF24E3" w:rsidP="001C5135">
      <w:pPr>
        <w:autoSpaceDE w:val="0"/>
        <w:autoSpaceDN w:val="0"/>
        <w:adjustRightInd w:val="0"/>
        <w:spacing w:line="360" w:lineRule="auto"/>
        <w:jc w:val="both"/>
        <w:rPr>
          <w:rFonts w:ascii="Times New Roman" w:hAnsi="Times New Roman" w:cs="Times New Roman"/>
          <w:color w:val="000000" w:themeColor="text1"/>
          <w:sz w:val="28"/>
          <w:szCs w:val="28"/>
          <w:shd w:val="clear" w:color="auto" w:fill="FFFFFF"/>
        </w:rPr>
      </w:pPr>
      <w:r w:rsidRPr="0095281B">
        <w:rPr>
          <w:rFonts w:ascii="Times New Roman" w:hAnsi="Times New Roman" w:cs="Times New Roman"/>
          <w:color w:val="000000" w:themeColor="text1"/>
          <w:sz w:val="28"/>
          <w:szCs w:val="28"/>
        </w:rPr>
        <w:lastRenderedPageBreak/>
        <w:t xml:space="preserve">     </w:t>
      </w:r>
      <w:r w:rsidR="0003067D" w:rsidRPr="0095281B">
        <w:rPr>
          <w:rFonts w:ascii="Times New Roman" w:hAnsi="Times New Roman" w:cs="Times New Roman"/>
          <w:color w:val="000000" w:themeColor="text1"/>
          <w:sz w:val="28"/>
          <w:szCs w:val="28"/>
        </w:rPr>
        <w:t xml:space="preserve">Надо отметить, что диаметрально противоположные взгляды на историю России и стран Балтии являются одной из причин напряженных отношений между странами. Можно вспомнить, что в Латвии ежегодно 16 марта проходит ряд </w:t>
      </w:r>
      <w:r w:rsidR="00EE0C8B" w:rsidRPr="0095281B">
        <w:rPr>
          <w:rFonts w:ascii="Times New Roman" w:hAnsi="Times New Roman" w:cs="Times New Roman"/>
          <w:color w:val="000000" w:themeColor="text1"/>
          <w:sz w:val="28"/>
          <w:szCs w:val="28"/>
        </w:rPr>
        <w:t>мероприятий</w:t>
      </w:r>
      <w:r w:rsidR="0003067D" w:rsidRPr="0095281B">
        <w:rPr>
          <w:rFonts w:ascii="Times New Roman" w:hAnsi="Times New Roman" w:cs="Times New Roman"/>
          <w:color w:val="000000" w:themeColor="text1"/>
          <w:sz w:val="28"/>
          <w:szCs w:val="28"/>
        </w:rPr>
        <w:t>, посвященных памяти доб</w:t>
      </w:r>
      <w:r w:rsidR="00EE0C8B" w:rsidRPr="0095281B">
        <w:rPr>
          <w:rFonts w:ascii="Times New Roman" w:hAnsi="Times New Roman" w:cs="Times New Roman"/>
          <w:color w:val="000000" w:themeColor="text1"/>
          <w:sz w:val="28"/>
          <w:szCs w:val="28"/>
        </w:rPr>
        <w:t>ровольцев латышского легиона СС. Обычно в этот день на улицы Риги выходят латышские националисты и ветераны СС, чтобы принять участие в памятном марше. При этом власти Латвии никак не препятствуют проведению подобных акций и негласно поддерживают участников</w:t>
      </w:r>
      <w:r w:rsidR="00EE0C8B" w:rsidRPr="0095281B">
        <w:rPr>
          <w:rStyle w:val="a9"/>
          <w:rFonts w:ascii="Times New Roman" w:hAnsi="Times New Roman" w:cs="Times New Roman"/>
          <w:color w:val="000000" w:themeColor="text1"/>
          <w:sz w:val="28"/>
          <w:szCs w:val="28"/>
        </w:rPr>
        <w:footnoteReference w:id="39"/>
      </w:r>
      <w:r w:rsidR="00EE0C8B" w:rsidRPr="0095281B">
        <w:rPr>
          <w:rFonts w:ascii="Times New Roman" w:hAnsi="Times New Roman" w:cs="Times New Roman"/>
          <w:color w:val="000000" w:themeColor="text1"/>
          <w:sz w:val="28"/>
          <w:szCs w:val="28"/>
        </w:rPr>
        <w:t xml:space="preserve">. А весной 2020 года президент Латвии </w:t>
      </w:r>
      <w:proofErr w:type="spellStart"/>
      <w:r w:rsidR="00EE0C8B" w:rsidRPr="0095281B">
        <w:rPr>
          <w:rFonts w:ascii="Times New Roman" w:hAnsi="Times New Roman" w:cs="Times New Roman"/>
          <w:color w:val="000000" w:themeColor="text1"/>
          <w:sz w:val="28"/>
          <w:szCs w:val="28"/>
        </w:rPr>
        <w:t>Эгил</w:t>
      </w:r>
      <w:proofErr w:type="spellEnd"/>
      <w:r w:rsidR="00EE0C8B" w:rsidRPr="0095281B">
        <w:rPr>
          <w:rFonts w:ascii="Times New Roman" w:hAnsi="Times New Roman" w:cs="Times New Roman"/>
          <w:color w:val="000000" w:themeColor="text1"/>
          <w:sz w:val="28"/>
          <w:szCs w:val="28"/>
        </w:rPr>
        <w:t xml:space="preserve"> </w:t>
      </w:r>
      <w:proofErr w:type="spellStart"/>
      <w:r w:rsidR="00EE0C8B" w:rsidRPr="0095281B">
        <w:rPr>
          <w:rFonts w:ascii="Times New Roman" w:hAnsi="Times New Roman" w:cs="Times New Roman"/>
          <w:color w:val="000000" w:themeColor="text1"/>
          <w:sz w:val="28"/>
          <w:szCs w:val="28"/>
        </w:rPr>
        <w:t>Левитс</w:t>
      </w:r>
      <w:proofErr w:type="spellEnd"/>
      <w:r w:rsidR="00EE0C8B" w:rsidRPr="0095281B">
        <w:rPr>
          <w:rFonts w:ascii="Times New Roman" w:hAnsi="Times New Roman" w:cs="Times New Roman"/>
          <w:color w:val="000000" w:themeColor="text1"/>
          <w:sz w:val="28"/>
          <w:szCs w:val="28"/>
        </w:rPr>
        <w:t xml:space="preserve"> заявил, что граждане страны, которые отмечают 9 мая День Победы, не являются настоящими патриотами. И добавил, что с приходом Красной армии в страны Балтии </w:t>
      </w:r>
      <w:r w:rsidR="00EE0C8B" w:rsidRPr="0095281B">
        <w:rPr>
          <w:rFonts w:ascii="Times New Roman" w:hAnsi="Times New Roman" w:cs="Times New Roman"/>
          <w:color w:val="000000" w:themeColor="text1"/>
          <w:sz w:val="28"/>
          <w:szCs w:val="28"/>
          <w:shd w:val="clear" w:color="auto" w:fill="FFFFFF"/>
        </w:rPr>
        <w:t>«одна оккупационная власть сменила другую»</w:t>
      </w:r>
      <w:r w:rsidR="00EE0C8B" w:rsidRPr="0095281B">
        <w:rPr>
          <w:rStyle w:val="a9"/>
          <w:rFonts w:ascii="Times New Roman" w:hAnsi="Times New Roman" w:cs="Times New Roman"/>
          <w:color w:val="000000" w:themeColor="text1"/>
          <w:sz w:val="28"/>
          <w:szCs w:val="28"/>
          <w:shd w:val="clear" w:color="auto" w:fill="FFFFFF"/>
        </w:rPr>
        <w:footnoteReference w:id="40"/>
      </w:r>
      <w:r w:rsidR="00EE0C8B" w:rsidRPr="0095281B">
        <w:rPr>
          <w:rFonts w:ascii="Times New Roman" w:hAnsi="Times New Roman" w:cs="Times New Roman"/>
          <w:color w:val="000000" w:themeColor="text1"/>
          <w:sz w:val="28"/>
          <w:szCs w:val="28"/>
          <w:shd w:val="clear" w:color="auto" w:fill="FFFFFF"/>
        </w:rPr>
        <w:t xml:space="preserve">. </w:t>
      </w:r>
      <w:r w:rsidR="00251EEE">
        <w:rPr>
          <w:rFonts w:ascii="Times New Roman" w:hAnsi="Times New Roman" w:cs="Times New Roman"/>
          <w:color w:val="000000" w:themeColor="text1"/>
          <w:sz w:val="28"/>
          <w:szCs w:val="28"/>
          <w:shd w:val="clear" w:color="auto" w:fill="FFFFFF"/>
        </w:rPr>
        <w:t>Надо отметить, что праздновани</w:t>
      </w:r>
      <w:r w:rsidR="00974215">
        <w:rPr>
          <w:rFonts w:ascii="Times New Roman" w:hAnsi="Times New Roman" w:cs="Times New Roman"/>
          <w:color w:val="000000" w:themeColor="text1"/>
          <w:sz w:val="28"/>
          <w:szCs w:val="28"/>
          <w:shd w:val="clear" w:color="auto" w:fill="FFFFFF"/>
        </w:rPr>
        <w:t>е</w:t>
      </w:r>
      <w:r w:rsidR="00251EEE">
        <w:rPr>
          <w:rFonts w:ascii="Times New Roman" w:hAnsi="Times New Roman" w:cs="Times New Roman"/>
          <w:color w:val="000000" w:themeColor="text1"/>
          <w:sz w:val="28"/>
          <w:szCs w:val="28"/>
          <w:shd w:val="clear" w:color="auto" w:fill="FFFFFF"/>
        </w:rPr>
        <w:t xml:space="preserve"> Дня Победы</w:t>
      </w:r>
      <w:r w:rsidR="00974215">
        <w:rPr>
          <w:rFonts w:ascii="Times New Roman" w:hAnsi="Times New Roman" w:cs="Times New Roman"/>
          <w:color w:val="000000" w:themeColor="text1"/>
          <w:sz w:val="28"/>
          <w:szCs w:val="28"/>
          <w:shd w:val="clear" w:color="auto" w:fill="FFFFFF"/>
        </w:rPr>
        <w:t xml:space="preserve"> 9 мая в странах Балтии не первый год сопровождается конфликтами и нарастанием напряженной обстановки в обществе. Так, в этом году в Риге жители Латвии, пожелавшие 9 мая возложить цветы к монументу воинам Освободителям, столкнулись с рядом препятствий. Незадолго до праздника латвийская полиция огородила забором территорию вокруг монумента и старалась не подпускать к нему людей, желавших почтить память своих предков. Такие действия со стороны правоохранительных органов и латвийских властей вызывали недовольств</w:t>
      </w:r>
      <w:r w:rsidR="00934506">
        <w:rPr>
          <w:rFonts w:ascii="Times New Roman" w:hAnsi="Times New Roman" w:cs="Times New Roman"/>
          <w:color w:val="000000" w:themeColor="text1"/>
          <w:sz w:val="28"/>
          <w:szCs w:val="28"/>
          <w:shd w:val="clear" w:color="auto" w:fill="FFFFFF"/>
        </w:rPr>
        <w:t>о</w:t>
      </w:r>
      <w:r w:rsidR="00974215">
        <w:rPr>
          <w:rFonts w:ascii="Times New Roman" w:hAnsi="Times New Roman" w:cs="Times New Roman"/>
          <w:color w:val="000000" w:themeColor="text1"/>
          <w:sz w:val="28"/>
          <w:szCs w:val="28"/>
          <w:shd w:val="clear" w:color="auto" w:fill="FFFFFF"/>
        </w:rPr>
        <w:t xml:space="preserve"> среди многих жителей Латвии. Отмечается, что 9 мая 2022 года в Риге полиция задержала 35 человек. В основном причиной задержании являлось демонстрация советской и российской символики, а также сопротивление</w:t>
      </w:r>
      <w:r w:rsidR="007E0135">
        <w:rPr>
          <w:rFonts w:ascii="Times New Roman" w:hAnsi="Times New Roman" w:cs="Times New Roman"/>
          <w:color w:val="000000" w:themeColor="text1"/>
          <w:sz w:val="28"/>
          <w:szCs w:val="28"/>
          <w:shd w:val="clear" w:color="auto" w:fill="FFFFFF"/>
        </w:rPr>
        <w:t xml:space="preserve"> сотрудникам</w:t>
      </w:r>
      <w:r w:rsidR="00974215">
        <w:rPr>
          <w:rFonts w:ascii="Times New Roman" w:hAnsi="Times New Roman" w:cs="Times New Roman"/>
          <w:color w:val="000000" w:themeColor="text1"/>
          <w:sz w:val="28"/>
          <w:szCs w:val="28"/>
          <w:shd w:val="clear" w:color="auto" w:fill="FFFFFF"/>
        </w:rPr>
        <w:t xml:space="preserve"> полиции</w:t>
      </w:r>
      <w:r w:rsidR="001D38B9">
        <w:rPr>
          <w:rStyle w:val="a9"/>
          <w:rFonts w:ascii="Times New Roman" w:hAnsi="Times New Roman" w:cs="Times New Roman"/>
          <w:color w:val="000000" w:themeColor="text1"/>
          <w:sz w:val="28"/>
          <w:szCs w:val="28"/>
          <w:shd w:val="clear" w:color="auto" w:fill="FFFFFF"/>
        </w:rPr>
        <w:footnoteReference w:id="41"/>
      </w:r>
      <w:r w:rsidR="001D38B9">
        <w:rPr>
          <w:rFonts w:ascii="Times New Roman" w:hAnsi="Times New Roman" w:cs="Times New Roman"/>
          <w:color w:val="000000" w:themeColor="text1"/>
          <w:sz w:val="28"/>
          <w:szCs w:val="28"/>
          <w:shd w:val="clear" w:color="auto" w:fill="FFFFFF"/>
        </w:rPr>
        <w:t>.</w:t>
      </w:r>
      <w:r w:rsidR="00974215">
        <w:rPr>
          <w:rFonts w:ascii="Times New Roman" w:hAnsi="Times New Roman" w:cs="Times New Roman"/>
          <w:color w:val="000000" w:themeColor="text1"/>
          <w:sz w:val="28"/>
          <w:szCs w:val="28"/>
          <w:shd w:val="clear" w:color="auto" w:fill="FFFFFF"/>
        </w:rPr>
        <w:t xml:space="preserve"> </w:t>
      </w:r>
      <w:r w:rsidR="001D38B9">
        <w:rPr>
          <w:rFonts w:ascii="Times New Roman" w:hAnsi="Times New Roman" w:cs="Times New Roman"/>
          <w:color w:val="000000" w:themeColor="text1"/>
          <w:sz w:val="28"/>
          <w:szCs w:val="28"/>
          <w:shd w:val="clear" w:color="auto" w:fill="FFFFFF"/>
        </w:rPr>
        <w:t xml:space="preserve">Помимо этого через несколько дней после Дня Победы Сейм Латвии проголосовал за демонтаж монумента воинам Освободителям в Риге. </w:t>
      </w:r>
      <w:r w:rsidR="0019552C">
        <w:rPr>
          <w:rFonts w:ascii="Times New Roman" w:hAnsi="Times New Roman" w:cs="Times New Roman"/>
          <w:color w:val="000000" w:themeColor="text1"/>
          <w:sz w:val="28"/>
          <w:szCs w:val="28"/>
          <w:shd w:val="clear" w:color="auto" w:fill="FFFFFF"/>
        </w:rPr>
        <w:t xml:space="preserve">Данное решение объяснялось тем, что памятник находится в очень плохом состоянии, а </w:t>
      </w:r>
      <w:r w:rsidR="0019552C">
        <w:rPr>
          <w:rFonts w:ascii="Times New Roman" w:hAnsi="Times New Roman" w:cs="Times New Roman"/>
          <w:color w:val="000000" w:themeColor="text1"/>
          <w:sz w:val="28"/>
          <w:szCs w:val="28"/>
          <w:shd w:val="clear" w:color="auto" w:fill="FFFFFF"/>
        </w:rPr>
        <w:lastRenderedPageBreak/>
        <w:t>также тем, что он олицетворяет эпоху «советской оккупации» Латвии</w:t>
      </w:r>
      <w:r w:rsidR="0019552C">
        <w:rPr>
          <w:rStyle w:val="a9"/>
          <w:rFonts w:ascii="Times New Roman" w:hAnsi="Times New Roman" w:cs="Times New Roman"/>
          <w:color w:val="000000" w:themeColor="text1"/>
          <w:sz w:val="28"/>
          <w:szCs w:val="28"/>
          <w:shd w:val="clear" w:color="auto" w:fill="FFFFFF"/>
        </w:rPr>
        <w:footnoteReference w:id="42"/>
      </w:r>
      <w:r w:rsidR="0019552C">
        <w:rPr>
          <w:rFonts w:ascii="Times New Roman" w:hAnsi="Times New Roman" w:cs="Times New Roman"/>
          <w:color w:val="000000" w:themeColor="text1"/>
          <w:sz w:val="28"/>
          <w:szCs w:val="28"/>
          <w:shd w:val="clear" w:color="auto" w:fill="FFFFFF"/>
        </w:rPr>
        <w:t xml:space="preserve">. </w:t>
      </w:r>
      <w:r w:rsidR="004604EA" w:rsidRPr="0095281B">
        <w:rPr>
          <w:rFonts w:ascii="Times New Roman" w:hAnsi="Times New Roman" w:cs="Times New Roman"/>
          <w:color w:val="000000" w:themeColor="text1"/>
          <w:sz w:val="28"/>
          <w:szCs w:val="28"/>
          <w:shd w:val="clear" w:color="auto" w:fill="FFFFFF"/>
        </w:rPr>
        <w:t>При этом в странах Балтии убеждены,</w:t>
      </w:r>
      <w:r w:rsidR="00974215">
        <w:rPr>
          <w:rFonts w:ascii="Times New Roman" w:hAnsi="Times New Roman" w:cs="Times New Roman"/>
          <w:color w:val="000000" w:themeColor="text1"/>
          <w:sz w:val="28"/>
          <w:szCs w:val="28"/>
          <w:shd w:val="clear" w:color="auto" w:fill="FFFFFF"/>
        </w:rPr>
        <w:t xml:space="preserve"> что Россия использует историю к</w:t>
      </w:r>
      <w:r w:rsidR="004604EA" w:rsidRPr="0095281B">
        <w:rPr>
          <w:rFonts w:ascii="Times New Roman" w:hAnsi="Times New Roman" w:cs="Times New Roman"/>
          <w:color w:val="000000" w:themeColor="text1"/>
          <w:sz w:val="28"/>
          <w:szCs w:val="28"/>
          <w:shd w:val="clear" w:color="auto" w:fill="FFFFFF"/>
        </w:rPr>
        <w:t>ак инструмент для дискредитации Латвии, Литвы и Эстонии в глазах мирового сообщества и специально создает вокруг них образ государств, которые поддерживают нацизм.</w:t>
      </w:r>
    </w:p>
    <w:p w:rsidR="00C67865" w:rsidRPr="0095281B" w:rsidRDefault="00C67865" w:rsidP="001C5135">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shd w:val="clear" w:color="auto" w:fill="FFFFFF"/>
        </w:rPr>
        <w:t xml:space="preserve">     </w:t>
      </w:r>
      <w:r w:rsidR="008C4586" w:rsidRPr="0095281B">
        <w:rPr>
          <w:rFonts w:ascii="Times New Roman" w:hAnsi="Times New Roman" w:cs="Times New Roman"/>
          <w:color w:val="000000" w:themeColor="text1"/>
          <w:sz w:val="28"/>
          <w:szCs w:val="28"/>
          <w:shd w:val="clear" w:color="auto" w:fill="FFFFFF"/>
        </w:rPr>
        <w:t xml:space="preserve">Работа организаций соотечественников в Латвии, Литве и Эстонии сталкивается с рядом трудностей. В первую очередь, они связаны с законами, которые регулируют деятельность НПО в странах Балтии. Например, для получения НПО спонсорской помощи из-за рубежа, она должна получить регистрацию </w:t>
      </w:r>
      <w:r w:rsidR="008C4586" w:rsidRPr="0095281B">
        <w:rPr>
          <w:rFonts w:ascii="Times New Roman" w:hAnsi="Times New Roman" w:cs="Times New Roman"/>
          <w:color w:val="000000" w:themeColor="text1"/>
          <w:sz w:val="28"/>
          <w:szCs w:val="28"/>
        </w:rPr>
        <w:t>получателя спонсорской помощи в Службе регистрации юридических лиц при Министерстве юстиции.</w:t>
      </w:r>
      <w:r w:rsidR="008F1FF5" w:rsidRPr="0095281B">
        <w:rPr>
          <w:rFonts w:ascii="Times New Roman" w:hAnsi="Times New Roman" w:cs="Times New Roman"/>
          <w:color w:val="000000" w:themeColor="text1"/>
          <w:sz w:val="28"/>
          <w:szCs w:val="28"/>
        </w:rPr>
        <w:t xml:space="preserve"> Помимо этого, НПО в </w:t>
      </w:r>
      <w:r w:rsidR="00CF24E3" w:rsidRPr="0095281B">
        <w:rPr>
          <w:rFonts w:ascii="Times New Roman" w:hAnsi="Times New Roman" w:cs="Times New Roman"/>
          <w:color w:val="000000" w:themeColor="text1"/>
          <w:sz w:val="28"/>
          <w:szCs w:val="28"/>
        </w:rPr>
        <w:t>странах</w:t>
      </w:r>
      <w:r w:rsidR="008F1FF5" w:rsidRPr="0095281B">
        <w:rPr>
          <w:rFonts w:ascii="Times New Roman" w:hAnsi="Times New Roman" w:cs="Times New Roman"/>
          <w:color w:val="000000" w:themeColor="text1"/>
          <w:sz w:val="28"/>
          <w:szCs w:val="28"/>
        </w:rPr>
        <w:t xml:space="preserve"> Балтии обязаны раз в год предоставлять в Реестр юридических лиц отчет о своей деятельности. </w:t>
      </w:r>
      <w:r w:rsidR="008C4586" w:rsidRPr="0095281B">
        <w:rPr>
          <w:rFonts w:ascii="Times New Roman" w:hAnsi="Times New Roman" w:cs="Times New Roman"/>
          <w:color w:val="000000" w:themeColor="text1"/>
          <w:sz w:val="28"/>
          <w:szCs w:val="28"/>
        </w:rPr>
        <w:t>Также, если Министерства Юстиций стран Балтии посчитают, что деятельность иностранной организации</w:t>
      </w:r>
      <w:r w:rsidR="008F1FF5" w:rsidRPr="0095281B">
        <w:rPr>
          <w:rFonts w:ascii="Times New Roman" w:hAnsi="Times New Roman" w:cs="Times New Roman"/>
          <w:color w:val="000000" w:themeColor="text1"/>
          <w:sz w:val="28"/>
          <w:szCs w:val="28"/>
        </w:rPr>
        <w:t xml:space="preserve"> на их территории противоречит Конституции, то её деятельность может быть запрещена. </w:t>
      </w:r>
      <w:r w:rsidR="00CF24E3" w:rsidRPr="0095281B">
        <w:rPr>
          <w:rFonts w:ascii="Times New Roman" w:hAnsi="Times New Roman" w:cs="Times New Roman"/>
          <w:color w:val="000000" w:themeColor="text1"/>
          <w:sz w:val="28"/>
          <w:szCs w:val="28"/>
        </w:rPr>
        <w:t>С дополнительными трудностями сталкиваются российские НПО на территории Латвии. Согласно статье 5 закона «Об общественных организациях» половина членов правления неправительственной организации должна состоять из лиц, постоянно проживающих на территории Латвии</w:t>
      </w:r>
      <w:r w:rsidR="00CF24E3" w:rsidRPr="0095281B">
        <w:rPr>
          <w:rStyle w:val="a9"/>
          <w:rFonts w:ascii="Times New Roman" w:hAnsi="Times New Roman" w:cs="Times New Roman"/>
          <w:color w:val="000000" w:themeColor="text1"/>
          <w:sz w:val="28"/>
          <w:szCs w:val="28"/>
        </w:rPr>
        <w:footnoteReference w:id="43"/>
      </w:r>
      <w:r w:rsidR="00CF24E3" w:rsidRPr="0095281B">
        <w:rPr>
          <w:rFonts w:ascii="Times New Roman" w:hAnsi="Times New Roman" w:cs="Times New Roman"/>
          <w:color w:val="000000" w:themeColor="text1"/>
          <w:sz w:val="28"/>
          <w:szCs w:val="28"/>
        </w:rPr>
        <w:t>.</w:t>
      </w:r>
    </w:p>
    <w:p w:rsidR="00C913B7" w:rsidRPr="0095281B" w:rsidRDefault="005853CA" w:rsidP="001C5135">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странах Балтии также убеждены, что оказывая финансовую поддержку организациям соотечественников, Россия пытается добиться ряда целей. </w:t>
      </w:r>
      <w:proofErr w:type="gramStart"/>
      <w:r w:rsidRPr="0095281B">
        <w:rPr>
          <w:rFonts w:ascii="Times New Roman" w:hAnsi="Times New Roman" w:cs="Times New Roman"/>
          <w:color w:val="000000" w:themeColor="text1"/>
          <w:sz w:val="28"/>
          <w:szCs w:val="28"/>
        </w:rPr>
        <w:t>Исследователи пров</w:t>
      </w:r>
      <w:r w:rsidR="00132A1C" w:rsidRPr="0095281B">
        <w:rPr>
          <w:rFonts w:ascii="Times New Roman" w:hAnsi="Times New Roman" w:cs="Times New Roman"/>
          <w:color w:val="000000" w:themeColor="text1"/>
          <w:sz w:val="28"/>
          <w:szCs w:val="28"/>
        </w:rPr>
        <w:t>ели</w:t>
      </w:r>
      <w:r w:rsidRPr="0095281B">
        <w:rPr>
          <w:rFonts w:ascii="Times New Roman" w:hAnsi="Times New Roman" w:cs="Times New Roman"/>
          <w:color w:val="000000" w:themeColor="text1"/>
          <w:sz w:val="28"/>
          <w:szCs w:val="28"/>
        </w:rPr>
        <w:t xml:space="preserve"> изучение положения русского населения Латвии, Литвы и Эстонии и пришли к выводу, что для абсолютного большинства этой категории граждан русский язык является родным, но при этом они ощущают себя частью стран Балтии</w:t>
      </w:r>
      <w:r w:rsidRPr="0095281B">
        <w:rPr>
          <w:rStyle w:val="a9"/>
          <w:rFonts w:ascii="Times New Roman" w:hAnsi="Times New Roman" w:cs="Times New Roman"/>
          <w:color w:val="000000" w:themeColor="text1"/>
          <w:sz w:val="28"/>
          <w:szCs w:val="28"/>
        </w:rPr>
        <w:footnoteReference w:id="44"/>
      </w:r>
      <w:r w:rsidRPr="0095281B">
        <w:rPr>
          <w:rFonts w:ascii="Times New Roman" w:hAnsi="Times New Roman" w:cs="Times New Roman"/>
          <w:color w:val="000000" w:themeColor="text1"/>
          <w:sz w:val="28"/>
          <w:szCs w:val="28"/>
        </w:rPr>
        <w:t xml:space="preserve">. И ученые предполагают, что Россия стремится </w:t>
      </w:r>
      <w:r w:rsidRPr="0095281B">
        <w:rPr>
          <w:rFonts w:ascii="Times New Roman" w:hAnsi="Times New Roman" w:cs="Times New Roman"/>
          <w:color w:val="000000" w:themeColor="text1"/>
          <w:sz w:val="28"/>
          <w:szCs w:val="28"/>
        </w:rPr>
        <w:lastRenderedPageBreak/>
        <w:t xml:space="preserve">сохранить свое влияние среди русскоязычного населения, оказывая финансовую помощь местным </w:t>
      </w:r>
      <w:r w:rsidR="00132A1C" w:rsidRPr="0095281B">
        <w:rPr>
          <w:rFonts w:ascii="Times New Roman" w:hAnsi="Times New Roman" w:cs="Times New Roman"/>
          <w:color w:val="000000" w:themeColor="text1"/>
          <w:sz w:val="28"/>
          <w:szCs w:val="28"/>
        </w:rPr>
        <w:t>неправительственным организациям</w:t>
      </w:r>
      <w:r w:rsidRPr="0095281B">
        <w:rPr>
          <w:rFonts w:ascii="Times New Roman" w:hAnsi="Times New Roman" w:cs="Times New Roman"/>
          <w:color w:val="000000" w:themeColor="text1"/>
          <w:sz w:val="28"/>
          <w:szCs w:val="28"/>
        </w:rPr>
        <w:t>.</w:t>
      </w:r>
      <w:proofErr w:type="gramEnd"/>
      <w:r w:rsidRPr="0095281B">
        <w:rPr>
          <w:rFonts w:ascii="Times New Roman" w:hAnsi="Times New Roman" w:cs="Times New Roman"/>
          <w:color w:val="000000" w:themeColor="text1"/>
          <w:sz w:val="28"/>
          <w:szCs w:val="28"/>
        </w:rPr>
        <w:t xml:space="preserve"> </w:t>
      </w:r>
      <w:proofErr w:type="gramStart"/>
      <w:r w:rsidR="00407375" w:rsidRPr="0095281B">
        <w:rPr>
          <w:rFonts w:ascii="Times New Roman" w:hAnsi="Times New Roman" w:cs="Times New Roman"/>
          <w:color w:val="000000" w:themeColor="text1"/>
          <w:sz w:val="28"/>
          <w:szCs w:val="28"/>
        </w:rPr>
        <w:t>И</w:t>
      </w:r>
      <w:proofErr w:type="gramEnd"/>
      <w:r w:rsidR="00407375" w:rsidRPr="0095281B">
        <w:rPr>
          <w:rFonts w:ascii="Times New Roman" w:hAnsi="Times New Roman" w:cs="Times New Roman"/>
          <w:color w:val="000000" w:themeColor="text1"/>
          <w:sz w:val="28"/>
          <w:szCs w:val="28"/>
        </w:rPr>
        <w:t xml:space="preserve"> следовательно через НПО</w:t>
      </w:r>
      <w:r w:rsidR="0059195F" w:rsidRPr="0095281B">
        <w:rPr>
          <w:rFonts w:ascii="Times New Roman" w:hAnsi="Times New Roman" w:cs="Times New Roman"/>
          <w:color w:val="000000" w:themeColor="text1"/>
          <w:sz w:val="28"/>
          <w:szCs w:val="28"/>
        </w:rPr>
        <w:t>, которые действуют в</w:t>
      </w:r>
      <w:r w:rsidR="00407375" w:rsidRPr="0095281B">
        <w:rPr>
          <w:rFonts w:ascii="Times New Roman" w:hAnsi="Times New Roman" w:cs="Times New Roman"/>
          <w:color w:val="000000" w:themeColor="text1"/>
          <w:sz w:val="28"/>
          <w:szCs w:val="28"/>
        </w:rPr>
        <w:t xml:space="preserve"> стран</w:t>
      </w:r>
      <w:r w:rsidR="0059195F" w:rsidRPr="0095281B">
        <w:rPr>
          <w:rFonts w:ascii="Times New Roman" w:hAnsi="Times New Roman" w:cs="Times New Roman"/>
          <w:color w:val="000000" w:themeColor="text1"/>
          <w:sz w:val="28"/>
          <w:szCs w:val="28"/>
        </w:rPr>
        <w:t>ах</w:t>
      </w:r>
      <w:r w:rsidR="00407375" w:rsidRPr="0095281B">
        <w:rPr>
          <w:rFonts w:ascii="Times New Roman" w:hAnsi="Times New Roman" w:cs="Times New Roman"/>
          <w:color w:val="000000" w:themeColor="text1"/>
          <w:sz w:val="28"/>
          <w:szCs w:val="28"/>
        </w:rPr>
        <w:t xml:space="preserve"> Балтии руководство России пытается достигнуть </w:t>
      </w:r>
      <w:r w:rsidR="00793239" w:rsidRPr="0095281B">
        <w:rPr>
          <w:rFonts w:ascii="Times New Roman" w:hAnsi="Times New Roman" w:cs="Times New Roman"/>
          <w:color w:val="000000" w:themeColor="text1"/>
          <w:sz w:val="28"/>
          <w:szCs w:val="28"/>
        </w:rPr>
        <w:t xml:space="preserve">своих </w:t>
      </w:r>
      <w:r w:rsidR="00407375" w:rsidRPr="0095281B">
        <w:rPr>
          <w:rFonts w:ascii="Times New Roman" w:hAnsi="Times New Roman" w:cs="Times New Roman"/>
          <w:color w:val="000000" w:themeColor="text1"/>
          <w:sz w:val="28"/>
          <w:szCs w:val="28"/>
        </w:rPr>
        <w:t>вн</w:t>
      </w:r>
      <w:r w:rsidR="0059195F" w:rsidRPr="0095281B">
        <w:rPr>
          <w:rFonts w:ascii="Times New Roman" w:hAnsi="Times New Roman" w:cs="Times New Roman"/>
          <w:color w:val="000000" w:themeColor="text1"/>
          <w:sz w:val="28"/>
          <w:szCs w:val="28"/>
        </w:rPr>
        <w:t xml:space="preserve">ешнеполитических задач. А именно при помощи НПО и фондов Россия стремится укрепить среди населения представления о том, что страны Балтии это государства, которые </w:t>
      </w:r>
      <w:r w:rsidR="00F410B6" w:rsidRPr="0095281B">
        <w:rPr>
          <w:rFonts w:ascii="Times New Roman" w:hAnsi="Times New Roman" w:cs="Times New Roman"/>
          <w:color w:val="000000" w:themeColor="text1"/>
          <w:sz w:val="28"/>
          <w:szCs w:val="28"/>
        </w:rPr>
        <w:t>реабилитируют нацизм, подвергают дискриминации национальные меньшинства и являются марионетками США.</w:t>
      </w:r>
    </w:p>
    <w:p w:rsidR="00B04341" w:rsidRPr="0095281B" w:rsidRDefault="00B04341" w:rsidP="001C5135">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итоге, можно сказать, что НПО и организации соотечественников на территории стран Балтии не могут являться достаточно эффективным проводником «мягкой силы» России из-за множества правовых и политических ограничений, а также не очень позитивного фона по отношению к их работе. Но и в самой системе работы с организациями соотечественников имеется ряд проблем, которые мы сейчас отметим.</w:t>
      </w:r>
    </w:p>
    <w:p w:rsidR="00F92715" w:rsidRPr="0095281B" w:rsidRDefault="00F92715" w:rsidP="001C5135">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Руководства стран Балтии воспринимают «мягкую силу» России как угрозу преимущественно из-за того, что организации соотечественников и российские НПО достаточно близко аффинированы с государством и, по мнению правительств Балтийских стран, ведут деятельность, направленную на решение внешнеполитических задач Российской Федерации. </w:t>
      </w:r>
    </w:p>
    <w:p w:rsidR="00C9278A" w:rsidRPr="0095281B" w:rsidRDefault="00F92715" w:rsidP="001C5135">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Также деятельность организаций соотечественников направлена на узкую группу лиц и не привлекает внимания представителей титульного населения стран Балтии и части русскоязычного населения, которое ориентируется на интеграцию в латышское, литовское или же эстонское общество.</w:t>
      </w:r>
      <w:r w:rsidR="00710B02" w:rsidRPr="0095281B">
        <w:rPr>
          <w:rFonts w:ascii="Times New Roman" w:hAnsi="Times New Roman" w:cs="Times New Roman"/>
          <w:color w:val="000000" w:themeColor="text1"/>
          <w:sz w:val="28"/>
          <w:szCs w:val="28"/>
        </w:rPr>
        <w:t xml:space="preserve"> Кроме того, часть организаций соотечественников рассматривают Россию лишь как источник финансирования и зачастую не выдвигают полезных и эффективных предложений, сводя всю деятельность к проведению формальных мероприятий. Следовательно, такая работа не приносит существенного прогресса и мало продуктивна с точки зрен</w:t>
      </w:r>
      <w:r w:rsidR="00C76BF7" w:rsidRPr="0095281B">
        <w:rPr>
          <w:rFonts w:ascii="Times New Roman" w:hAnsi="Times New Roman" w:cs="Times New Roman"/>
          <w:color w:val="000000" w:themeColor="text1"/>
          <w:sz w:val="28"/>
          <w:szCs w:val="28"/>
        </w:rPr>
        <w:t xml:space="preserve">ия задач «мягкой силы» России. </w:t>
      </w:r>
    </w:p>
    <w:p w:rsidR="00C76BF7" w:rsidRPr="0095281B" w:rsidRDefault="00C76BF7" w:rsidP="001C5135">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lastRenderedPageBreak/>
        <w:t xml:space="preserve">     При этом имеется множество не воплощенных в жизнь возможностей, которые касаются деятельности организаций соотечественников и российских неправительственных организаций как проводников российской «мягкой силы». </w:t>
      </w:r>
    </w:p>
    <w:p w:rsidR="00C76BF7" w:rsidRPr="0095281B" w:rsidRDefault="00C76BF7" w:rsidP="001C5135">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Во-первых, можно вспомнить, что на территории стран Балтии действует множество известных международных НПО, в том числе Фонд Сороса, </w:t>
      </w:r>
      <w:r w:rsidRPr="0095281B">
        <w:rPr>
          <w:rFonts w:ascii="Times New Roman" w:hAnsi="Times New Roman" w:cs="Times New Roman"/>
          <w:color w:val="000000" w:themeColor="text1"/>
          <w:sz w:val="28"/>
          <w:szCs w:val="28"/>
          <w:lang w:val="en-US"/>
        </w:rPr>
        <w:t>Freedom</w:t>
      </w:r>
      <w:r w:rsidRPr="0095281B">
        <w:rPr>
          <w:rFonts w:ascii="Times New Roman" w:hAnsi="Times New Roman" w:cs="Times New Roman"/>
          <w:color w:val="000000" w:themeColor="text1"/>
          <w:sz w:val="28"/>
          <w:szCs w:val="28"/>
        </w:rPr>
        <w:t xml:space="preserve"> </w:t>
      </w:r>
      <w:r w:rsidRPr="0095281B">
        <w:rPr>
          <w:rFonts w:ascii="Times New Roman" w:hAnsi="Times New Roman" w:cs="Times New Roman"/>
          <w:color w:val="000000" w:themeColor="text1"/>
          <w:sz w:val="28"/>
          <w:szCs w:val="28"/>
          <w:lang w:val="en-US"/>
        </w:rPr>
        <w:t>House</w:t>
      </w:r>
      <w:r w:rsidRPr="0095281B">
        <w:rPr>
          <w:rFonts w:ascii="Times New Roman" w:hAnsi="Times New Roman" w:cs="Times New Roman"/>
          <w:color w:val="000000" w:themeColor="text1"/>
          <w:sz w:val="28"/>
          <w:szCs w:val="28"/>
        </w:rPr>
        <w:t xml:space="preserve"> и ряд других</w:t>
      </w:r>
      <w:r w:rsidR="00E17444" w:rsidRPr="0095281B">
        <w:rPr>
          <w:rFonts w:ascii="Times New Roman" w:hAnsi="Times New Roman" w:cs="Times New Roman"/>
          <w:color w:val="000000" w:themeColor="text1"/>
          <w:sz w:val="28"/>
          <w:szCs w:val="28"/>
        </w:rPr>
        <w:t xml:space="preserve"> организаций</w:t>
      </w:r>
      <w:r w:rsidRPr="0095281B">
        <w:rPr>
          <w:rFonts w:ascii="Times New Roman" w:hAnsi="Times New Roman" w:cs="Times New Roman"/>
          <w:color w:val="000000" w:themeColor="text1"/>
          <w:sz w:val="28"/>
          <w:szCs w:val="28"/>
        </w:rPr>
        <w:t>. Данные организации предлагают людям интересные проекты</w:t>
      </w:r>
      <w:r w:rsidR="00E6156B" w:rsidRPr="0095281B">
        <w:rPr>
          <w:rFonts w:ascii="Times New Roman" w:hAnsi="Times New Roman" w:cs="Times New Roman"/>
          <w:color w:val="000000" w:themeColor="text1"/>
          <w:sz w:val="28"/>
          <w:szCs w:val="28"/>
        </w:rPr>
        <w:t xml:space="preserve">, </w:t>
      </w:r>
      <w:r w:rsidRPr="0095281B">
        <w:rPr>
          <w:rFonts w:ascii="Times New Roman" w:hAnsi="Times New Roman" w:cs="Times New Roman"/>
          <w:color w:val="000000" w:themeColor="text1"/>
          <w:sz w:val="28"/>
          <w:szCs w:val="28"/>
        </w:rPr>
        <w:t xml:space="preserve">сотрудничество, </w:t>
      </w:r>
      <w:r w:rsidR="00E6156B" w:rsidRPr="0095281B">
        <w:rPr>
          <w:rFonts w:ascii="Times New Roman" w:hAnsi="Times New Roman" w:cs="Times New Roman"/>
          <w:color w:val="000000" w:themeColor="text1"/>
          <w:sz w:val="28"/>
          <w:szCs w:val="28"/>
        </w:rPr>
        <w:t xml:space="preserve">а также перспективы карьерного роста. Российским НПО следует брать пример с указанных </w:t>
      </w:r>
      <w:r w:rsidR="00E17444" w:rsidRPr="0095281B">
        <w:rPr>
          <w:rFonts w:ascii="Times New Roman" w:hAnsi="Times New Roman" w:cs="Times New Roman"/>
          <w:color w:val="000000" w:themeColor="text1"/>
          <w:sz w:val="28"/>
          <w:szCs w:val="28"/>
        </w:rPr>
        <w:t>НПО</w:t>
      </w:r>
      <w:r w:rsidR="00E6156B" w:rsidRPr="0095281B">
        <w:rPr>
          <w:rFonts w:ascii="Times New Roman" w:hAnsi="Times New Roman" w:cs="Times New Roman"/>
          <w:color w:val="000000" w:themeColor="text1"/>
          <w:sz w:val="28"/>
          <w:szCs w:val="28"/>
        </w:rPr>
        <w:t xml:space="preserve"> и производить </w:t>
      </w:r>
      <w:proofErr w:type="spellStart"/>
      <w:r w:rsidR="00E6156B" w:rsidRPr="0095281B">
        <w:rPr>
          <w:rFonts w:ascii="Times New Roman" w:hAnsi="Times New Roman" w:cs="Times New Roman"/>
          <w:color w:val="000000" w:themeColor="text1"/>
          <w:sz w:val="28"/>
          <w:szCs w:val="28"/>
        </w:rPr>
        <w:t>кон</w:t>
      </w:r>
      <w:r w:rsidR="00E17444" w:rsidRPr="0095281B">
        <w:rPr>
          <w:rFonts w:ascii="Times New Roman" w:hAnsi="Times New Roman" w:cs="Times New Roman"/>
          <w:color w:val="000000" w:themeColor="text1"/>
          <w:sz w:val="28"/>
          <w:szCs w:val="28"/>
        </w:rPr>
        <w:t>т</w:t>
      </w:r>
      <w:r w:rsidR="00E6156B" w:rsidRPr="0095281B">
        <w:rPr>
          <w:rFonts w:ascii="Times New Roman" w:hAnsi="Times New Roman" w:cs="Times New Roman"/>
          <w:color w:val="000000" w:themeColor="text1"/>
          <w:sz w:val="28"/>
          <w:szCs w:val="28"/>
        </w:rPr>
        <w:t>ент</w:t>
      </w:r>
      <w:proofErr w:type="spellEnd"/>
      <w:r w:rsidR="00E6156B" w:rsidRPr="0095281B">
        <w:rPr>
          <w:rFonts w:ascii="Times New Roman" w:hAnsi="Times New Roman" w:cs="Times New Roman"/>
          <w:color w:val="000000" w:themeColor="text1"/>
          <w:sz w:val="28"/>
          <w:szCs w:val="28"/>
        </w:rPr>
        <w:t xml:space="preserve">, который был бы интересен не только русскоязычному населению стран Балтии, но и более широкой аудитории. Во-вторых, </w:t>
      </w:r>
      <w:r w:rsidR="007A23CE" w:rsidRPr="0095281B">
        <w:rPr>
          <w:rFonts w:ascii="Times New Roman" w:hAnsi="Times New Roman" w:cs="Times New Roman"/>
          <w:color w:val="000000" w:themeColor="text1"/>
          <w:sz w:val="28"/>
          <w:szCs w:val="28"/>
        </w:rPr>
        <w:t>российские НПО могут осуществлять сотрудничество с НПО других государств, которые находятся на территории Латвии, Литвы и Эстонии.</w:t>
      </w:r>
      <w:r w:rsidR="00E17444" w:rsidRPr="0095281B">
        <w:rPr>
          <w:rFonts w:ascii="Times New Roman" w:hAnsi="Times New Roman" w:cs="Times New Roman"/>
          <w:color w:val="000000" w:themeColor="text1"/>
          <w:sz w:val="28"/>
          <w:szCs w:val="28"/>
        </w:rPr>
        <w:t xml:space="preserve"> Например, на территории Литвы действует множество польских НПО, их активность весьма велика, так как в Литве проживает около 6% поляков</w:t>
      </w:r>
      <w:r w:rsidR="00E17444" w:rsidRPr="0095281B">
        <w:rPr>
          <w:rStyle w:val="a9"/>
          <w:rFonts w:ascii="Times New Roman" w:hAnsi="Times New Roman" w:cs="Times New Roman"/>
          <w:color w:val="000000" w:themeColor="text1"/>
          <w:sz w:val="28"/>
          <w:szCs w:val="28"/>
        </w:rPr>
        <w:footnoteReference w:id="45"/>
      </w:r>
      <w:r w:rsidR="00E17444" w:rsidRPr="0095281B">
        <w:rPr>
          <w:rFonts w:ascii="Times New Roman" w:hAnsi="Times New Roman" w:cs="Times New Roman"/>
          <w:color w:val="000000" w:themeColor="text1"/>
          <w:sz w:val="28"/>
          <w:szCs w:val="28"/>
        </w:rPr>
        <w:t xml:space="preserve">. </w:t>
      </w:r>
      <w:r w:rsidR="00420725" w:rsidRPr="0095281B">
        <w:rPr>
          <w:rFonts w:ascii="Times New Roman" w:hAnsi="Times New Roman" w:cs="Times New Roman"/>
          <w:color w:val="000000" w:themeColor="text1"/>
          <w:sz w:val="28"/>
          <w:szCs w:val="28"/>
        </w:rPr>
        <w:t>Реализаци</w:t>
      </w:r>
      <w:r w:rsidR="007F0376" w:rsidRPr="0095281B">
        <w:rPr>
          <w:rFonts w:ascii="Times New Roman" w:hAnsi="Times New Roman" w:cs="Times New Roman"/>
          <w:color w:val="000000" w:themeColor="text1"/>
          <w:sz w:val="28"/>
          <w:szCs w:val="28"/>
        </w:rPr>
        <w:t>я</w:t>
      </w:r>
      <w:r w:rsidR="00420725" w:rsidRPr="0095281B">
        <w:rPr>
          <w:rFonts w:ascii="Times New Roman" w:hAnsi="Times New Roman" w:cs="Times New Roman"/>
          <w:color w:val="000000" w:themeColor="text1"/>
          <w:sz w:val="28"/>
          <w:szCs w:val="28"/>
        </w:rPr>
        <w:t xml:space="preserve"> данных предложений позволит российским НПО и организациям соотечественников стать более эффективными проводниками «мягкой силы» России на территории стран Балтии.</w:t>
      </w:r>
    </w:p>
    <w:p w:rsidR="0008451A" w:rsidRPr="0095281B" w:rsidRDefault="0008451A" w:rsidP="001C5135">
      <w:pPr>
        <w:autoSpaceDE w:val="0"/>
        <w:autoSpaceDN w:val="0"/>
        <w:adjustRightInd w:val="0"/>
        <w:spacing w:line="360" w:lineRule="auto"/>
        <w:jc w:val="both"/>
        <w:rPr>
          <w:rFonts w:ascii="Times New Roman" w:hAnsi="Times New Roman" w:cs="Times New Roman"/>
          <w:color w:val="000000" w:themeColor="text1"/>
          <w:sz w:val="28"/>
          <w:szCs w:val="28"/>
        </w:rPr>
      </w:pPr>
    </w:p>
    <w:p w:rsidR="0008451A" w:rsidRPr="0095281B" w:rsidRDefault="0008451A" w:rsidP="00F410B6">
      <w:pPr>
        <w:spacing w:line="360" w:lineRule="auto"/>
        <w:rPr>
          <w:rFonts w:ascii="Times New Roman" w:hAnsi="Times New Roman" w:cs="Times New Roman"/>
          <w:color w:val="000000" w:themeColor="text1"/>
          <w:sz w:val="28"/>
          <w:szCs w:val="28"/>
        </w:rPr>
      </w:pPr>
    </w:p>
    <w:p w:rsidR="00571A4B" w:rsidRPr="0095281B" w:rsidRDefault="00571A4B" w:rsidP="00C90D8E">
      <w:pPr>
        <w:spacing w:line="360" w:lineRule="auto"/>
        <w:jc w:val="center"/>
        <w:rPr>
          <w:rFonts w:ascii="Times New Roman" w:hAnsi="Times New Roman" w:cs="Times New Roman"/>
          <w:color w:val="000000" w:themeColor="text1"/>
          <w:sz w:val="28"/>
          <w:szCs w:val="28"/>
        </w:rPr>
      </w:pPr>
    </w:p>
    <w:p w:rsidR="005C1F21" w:rsidRPr="0095281B" w:rsidRDefault="005C1F21" w:rsidP="00C90D8E">
      <w:pPr>
        <w:spacing w:line="360" w:lineRule="auto"/>
        <w:jc w:val="center"/>
        <w:rPr>
          <w:rFonts w:ascii="Times New Roman" w:hAnsi="Times New Roman" w:cs="Times New Roman"/>
          <w:color w:val="000000" w:themeColor="text1"/>
          <w:sz w:val="28"/>
          <w:szCs w:val="28"/>
        </w:rPr>
      </w:pPr>
    </w:p>
    <w:p w:rsidR="005C1F21" w:rsidRDefault="005C1F21" w:rsidP="00803F95">
      <w:pPr>
        <w:spacing w:line="360" w:lineRule="auto"/>
        <w:rPr>
          <w:rFonts w:ascii="Times New Roman" w:hAnsi="Times New Roman" w:cs="Times New Roman"/>
          <w:color w:val="000000" w:themeColor="text1"/>
          <w:sz w:val="28"/>
          <w:szCs w:val="28"/>
        </w:rPr>
      </w:pPr>
    </w:p>
    <w:p w:rsidR="0019552C" w:rsidRPr="0095281B" w:rsidRDefault="0019552C" w:rsidP="00803F95">
      <w:pPr>
        <w:spacing w:line="360" w:lineRule="auto"/>
        <w:rPr>
          <w:rFonts w:ascii="Times New Roman" w:hAnsi="Times New Roman" w:cs="Times New Roman"/>
          <w:color w:val="000000" w:themeColor="text1"/>
          <w:sz w:val="28"/>
          <w:szCs w:val="28"/>
        </w:rPr>
      </w:pPr>
    </w:p>
    <w:p w:rsidR="005C1F21" w:rsidRPr="0095281B" w:rsidRDefault="005C1F21" w:rsidP="00C90D8E">
      <w:pPr>
        <w:spacing w:line="360" w:lineRule="auto"/>
        <w:jc w:val="center"/>
        <w:rPr>
          <w:rFonts w:ascii="Times New Roman" w:hAnsi="Times New Roman" w:cs="Times New Roman"/>
          <w:color w:val="000000" w:themeColor="text1"/>
          <w:sz w:val="28"/>
          <w:szCs w:val="28"/>
        </w:rPr>
      </w:pPr>
    </w:p>
    <w:p w:rsidR="00C90D8E" w:rsidRPr="0095281B" w:rsidRDefault="00C90D8E" w:rsidP="00C90D8E">
      <w:pPr>
        <w:spacing w:line="360" w:lineRule="auto"/>
        <w:jc w:val="center"/>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lastRenderedPageBreak/>
        <w:t>2.2. Российские и русскоязычные СМИ на территории стран Балтии как проводник «мягкой силы» Российской Федерации</w:t>
      </w:r>
    </w:p>
    <w:p w:rsidR="00420725" w:rsidRPr="0095281B" w:rsidRDefault="00420725" w:rsidP="001C5135">
      <w:pPr>
        <w:autoSpaceDE w:val="0"/>
        <w:autoSpaceDN w:val="0"/>
        <w:adjustRightInd w:val="0"/>
        <w:spacing w:line="360" w:lineRule="auto"/>
        <w:jc w:val="both"/>
        <w:rPr>
          <w:rFonts w:ascii="Times New Roman" w:hAnsi="Times New Roman" w:cs="Times New Roman"/>
          <w:color w:val="000000" w:themeColor="text1"/>
          <w:sz w:val="28"/>
          <w:szCs w:val="28"/>
        </w:rPr>
      </w:pPr>
    </w:p>
    <w:p w:rsidR="00C90D8E" w:rsidRPr="0095281B" w:rsidRDefault="00C90D8E" w:rsidP="001C5135">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Изучая «мягкую силу» России в странах Балтии</w:t>
      </w:r>
      <w:r w:rsidR="00E31E9F" w:rsidRPr="0095281B">
        <w:rPr>
          <w:rFonts w:ascii="Times New Roman" w:hAnsi="Times New Roman" w:cs="Times New Roman"/>
          <w:color w:val="000000" w:themeColor="text1"/>
          <w:sz w:val="28"/>
          <w:szCs w:val="28"/>
        </w:rPr>
        <w:t>,</w:t>
      </w:r>
      <w:r w:rsidRPr="0095281B">
        <w:rPr>
          <w:rFonts w:ascii="Times New Roman" w:hAnsi="Times New Roman" w:cs="Times New Roman"/>
          <w:color w:val="000000" w:themeColor="text1"/>
          <w:sz w:val="28"/>
          <w:szCs w:val="28"/>
        </w:rPr>
        <w:t xml:space="preserve"> мы можем выделить четыре вида СМИ, которые действуют на территории Латвии, Литвы и Эстонии. </w:t>
      </w:r>
      <w:r w:rsidR="00EF2399" w:rsidRPr="0095281B">
        <w:rPr>
          <w:rFonts w:ascii="Times New Roman" w:hAnsi="Times New Roman" w:cs="Times New Roman"/>
          <w:color w:val="000000" w:themeColor="text1"/>
          <w:sz w:val="28"/>
          <w:szCs w:val="28"/>
        </w:rPr>
        <w:t>К первому типу относят местные латышские, литовские и эстонские СМИ, п</w:t>
      </w:r>
      <w:r w:rsidR="00E31E9F" w:rsidRPr="0095281B">
        <w:rPr>
          <w:rFonts w:ascii="Times New Roman" w:hAnsi="Times New Roman" w:cs="Times New Roman"/>
          <w:color w:val="000000" w:themeColor="text1"/>
          <w:sz w:val="28"/>
          <w:szCs w:val="28"/>
        </w:rPr>
        <w:t>убликующие</w:t>
      </w:r>
      <w:r w:rsidR="00EF2399" w:rsidRPr="0095281B">
        <w:rPr>
          <w:rFonts w:ascii="Times New Roman" w:hAnsi="Times New Roman" w:cs="Times New Roman"/>
          <w:color w:val="000000" w:themeColor="text1"/>
          <w:sz w:val="28"/>
          <w:szCs w:val="28"/>
        </w:rPr>
        <w:t xml:space="preserve"> информацию на русском языке. Ко второму типу относится российские СМИ, которые работают на аудиторию из России, но осуществляют вещание на территории стран Балтии при помощи кабельного и спутникового телевидения. К третьему типу относят</w:t>
      </w:r>
      <w:r w:rsidR="00865FE2" w:rsidRPr="0095281B">
        <w:rPr>
          <w:rFonts w:ascii="Times New Roman" w:hAnsi="Times New Roman" w:cs="Times New Roman"/>
          <w:color w:val="000000" w:themeColor="text1"/>
          <w:sz w:val="28"/>
          <w:szCs w:val="28"/>
        </w:rPr>
        <w:t xml:space="preserve"> российское</w:t>
      </w:r>
      <w:r w:rsidR="00EF2399" w:rsidRPr="0095281B">
        <w:rPr>
          <w:rFonts w:ascii="Times New Roman" w:hAnsi="Times New Roman" w:cs="Times New Roman"/>
          <w:color w:val="000000" w:themeColor="text1"/>
          <w:sz w:val="28"/>
          <w:szCs w:val="28"/>
        </w:rPr>
        <w:t xml:space="preserve"> новостное агентство «</w:t>
      </w:r>
      <w:r w:rsidR="00EF2399" w:rsidRPr="0095281B">
        <w:rPr>
          <w:rFonts w:ascii="Times New Roman" w:hAnsi="Times New Roman" w:cs="Times New Roman"/>
          <w:color w:val="000000" w:themeColor="text1"/>
          <w:sz w:val="28"/>
          <w:szCs w:val="28"/>
          <w:lang w:val="en-US"/>
        </w:rPr>
        <w:t>Sputnik</w:t>
      </w:r>
      <w:r w:rsidR="00EF2399" w:rsidRPr="0095281B">
        <w:rPr>
          <w:rFonts w:ascii="Times New Roman" w:hAnsi="Times New Roman" w:cs="Times New Roman"/>
          <w:color w:val="000000" w:themeColor="text1"/>
          <w:sz w:val="28"/>
          <w:szCs w:val="28"/>
        </w:rPr>
        <w:t>», принадлежащее МИА «Россия сегодня»</w:t>
      </w:r>
      <w:r w:rsidR="00865FE2" w:rsidRPr="0095281B">
        <w:rPr>
          <w:rFonts w:ascii="Times New Roman" w:hAnsi="Times New Roman" w:cs="Times New Roman"/>
          <w:color w:val="000000" w:themeColor="text1"/>
          <w:sz w:val="28"/>
          <w:szCs w:val="28"/>
        </w:rPr>
        <w:t xml:space="preserve"> и публикующие информацию на 30 языках, в том числе латышском, литовском и эстонском. </w:t>
      </w:r>
      <w:r w:rsidR="00E31E9F" w:rsidRPr="0095281B">
        <w:rPr>
          <w:rFonts w:ascii="Times New Roman" w:hAnsi="Times New Roman" w:cs="Times New Roman"/>
          <w:color w:val="000000" w:themeColor="text1"/>
          <w:sz w:val="28"/>
          <w:szCs w:val="28"/>
        </w:rPr>
        <w:t xml:space="preserve">К четвертому типу СМИ относят отечественные интернет-издания, которые освещают события, происходящие на территории стран Балтии: </w:t>
      </w:r>
      <w:proofErr w:type="spellStart"/>
      <w:r w:rsidR="00E31E9F" w:rsidRPr="0095281B">
        <w:rPr>
          <w:rFonts w:ascii="Times New Roman" w:hAnsi="Times New Roman" w:cs="Times New Roman"/>
          <w:color w:val="000000" w:themeColor="text1"/>
          <w:sz w:val="28"/>
          <w:szCs w:val="28"/>
        </w:rPr>
        <w:t>baltnews.lv</w:t>
      </w:r>
      <w:proofErr w:type="spellEnd"/>
      <w:r w:rsidR="00E31E9F" w:rsidRPr="0095281B">
        <w:rPr>
          <w:rFonts w:ascii="Times New Roman" w:hAnsi="Times New Roman" w:cs="Times New Roman"/>
          <w:color w:val="000000" w:themeColor="text1"/>
          <w:sz w:val="28"/>
          <w:szCs w:val="28"/>
        </w:rPr>
        <w:t xml:space="preserve">, </w:t>
      </w:r>
      <w:proofErr w:type="spellStart"/>
      <w:r w:rsidR="00E31E9F" w:rsidRPr="0095281B">
        <w:rPr>
          <w:rFonts w:ascii="Times New Roman" w:hAnsi="Times New Roman" w:cs="Times New Roman"/>
          <w:color w:val="000000" w:themeColor="text1"/>
          <w:sz w:val="28"/>
          <w:szCs w:val="28"/>
        </w:rPr>
        <w:t>baltnews.lt</w:t>
      </w:r>
      <w:proofErr w:type="spellEnd"/>
      <w:r w:rsidR="00E31E9F" w:rsidRPr="0095281B">
        <w:rPr>
          <w:rFonts w:ascii="Times New Roman" w:hAnsi="Times New Roman" w:cs="Times New Roman"/>
          <w:color w:val="000000" w:themeColor="text1"/>
          <w:sz w:val="28"/>
          <w:szCs w:val="28"/>
        </w:rPr>
        <w:t xml:space="preserve">, </w:t>
      </w:r>
      <w:proofErr w:type="spellStart"/>
      <w:r w:rsidR="00E31E9F" w:rsidRPr="0095281B">
        <w:rPr>
          <w:rFonts w:ascii="Times New Roman" w:hAnsi="Times New Roman" w:cs="Times New Roman"/>
          <w:color w:val="000000" w:themeColor="text1"/>
          <w:sz w:val="28"/>
          <w:szCs w:val="28"/>
        </w:rPr>
        <w:t>baltnews.ee</w:t>
      </w:r>
      <w:proofErr w:type="spellEnd"/>
      <w:r w:rsidR="00E31E9F" w:rsidRPr="0095281B">
        <w:rPr>
          <w:rFonts w:ascii="Times New Roman" w:hAnsi="Times New Roman" w:cs="Times New Roman"/>
          <w:color w:val="000000" w:themeColor="text1"/>
          <w:sz w:val="28"/>
          <w:szCs w:val="28"/>
        </w:rPr>
        <w:t xml:space="preserve">. </w:t>
      </w:r>
      <w:r w:rsidR="00266CC1" w:rsidRPr="0095281B">
        <w:rPr>
          <w:rFonts w:ascii="Times New Roman" w:hAnsi="Times New Roman" w:cs="Times New Roman"/>
          <w:color w:val="000000" w:themeColor="text1"/>
          <w:sz w:val="28"/>
          <w:szCs w:val="28"/>
        </w:rPr>
        <w:t xml:space="preserve">Деятельность </w:t>
      </w:r>
      <w:r w:rsidR="003368A8" w:rsidRPr="0095281B">
        <w:rPr>
          <w:rFonts w:ascii="Times New Roman" w:hAnsi="Times New Roman" w:cs="Times New Roman"/>
          <w:color w:val="000000" w:themeColor="text1"/>
          <w:sz w:val="28"/>
          <w:szCs w:val="28"/>
        </w:rPr>
        <w:t xml:space="preserve">российских и </w:t>
      </w:r>
      <w:r w:rsidR="00266CC1" w:rsidRPr="0095281B">
        <w:rPr>
          <w:rFonts w:ascii="Times New Roman" w:hAnsi="Times New Roman" w:cs="Times New Roman"/>
          <w:color w:val="000000" w:themeColor="text1"/>
          <w:sz w:val="28"/>
          <w:szCs w:val="28"/>
        </w:rPr>
        <w:t>русскоязычных СМИ сталкивается с рядом проблем</w:t>
      </w:r>
      <w:r w:rsidR="003368A8" w:rsidRPr="0095281B">
        <w:rPr>
          <w:rFonts w:ascii="Times New Roman" w:hAnsi="Times New Roman" w:cs="Times New Roman"/>
          <w:color w:val="000000" w:themeColor="text1"/>
          <w:sz w:val="28"/>
          <w:szCs w:val="28"/>
        </w:rPr>
        <w:t xml:space="preserve"> и ограничений</w:t>
      </w:r>
      <w:r w:rsidR="00266CC1" w:rsidRPr="0095281B">
        <w:rPr>
          <w:rFonts w:ascii="Times New Roman" w:hAnsi="Times New Roman" w:cs="Times New Roman"/>
          <w:color w:val="000000" w:themeColor="text1"/>
          <w:sz w:val="28"/>
          <w:szCs w:val="28"/>
        </w:rPr>
        <w:t xml:space="preserve"> на территории стран Балтии. Этот факт не дает стать им эффективным проводником российской «мягкой силы». Далее мы разберем эту проблему более детально.</w:t>
      </w:r>
    </w:p>
    <w:p w:rsidR="000B651E" w:rsidRPr="0095281B" w:rsidRDefault="001D1B44" w:rsidP="00FA23B8">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140A83" w:rsidRPr="0095281B">
        <w:rPr>
          <w:rFonts w:ascii="Times New Roman" w:hAnsi="Times New Roman" w:cs="Times New Roman"/>
          <w:color w:val="000000" w:themeColor="text1"/>
          <w:sz w:val="28"/>
          <w:szCs w:val="28"/>
        </w:rPr>
        <w:t xml:space="preserve">Несмотря на то, что с каждым годом во всем мире растет число пользователей интернета и популярность интернет СМИ, значительная часть людей продолжает получать информацию при помощи просмотра телевизионных программ. Это также относится к населению </w:t>
      </w:r>
      <w:r w:rsidR="0010262B" w:rsidRPr="0095281B">
        <w:rPr>
          <w:rFonts w:ascii="Times New Roman" w:hAnsi="Times New Roman" w:cs="Times New Roman"/>
          <w:color w:val="000000" w:themeColor="text1"/>
          <w:sz w:val="28"/>
          <w:szCs w:val="28"/>
        </w:rPr>
        <w:t>Латвии</w:t>
      </w:r>
      <w:r w:rsidR="00140A83" w:rsidRPr="0095281B">
        <w:rPr>
          <w:rFonts w:ascii="Times New Roman" w:hAnsi="Times New Roman" w:cs="Times New Roman"/>
          <w:color w:val="000000" w:themeColor="text1"/>
          <w:sz w:val="28"/>
          <w:szCs w:val="28"/>
        </w:rPr>
        <w:t xml:space="preserve">, Литвы и Эстонии. </w:t>
      </w:r>
      <w:r w:rsidRPr="0095281B">
        <w:rPr>
          <w:rFonts w:ascii="Times New Roman" w:hAnsi="Times New Roman" w:cs="Times New Roman"/>
          <w:color w:val="000000" w:themeColor="text1"/>
          <w:sz w:val="28"/>
          <w:szCs w:val="28"/>
        </w:rPr>
        <w:t xml:space="preserve">Среди </w:t>
      </w:r>
      <w:r w:rsidR="00140A83" w:rsidRPr="0095281B">
        <w:rPr>
          <w:rFonts w:ascii="Times New Roman" w:hAnsi="Times New Roman" w:cs="Times New Roman"/>
          <w:color w:val="000000" w:themeColor="text1"/>
          <w:sz w:val="28"/>
          <w:szCs w:val="28"/>
        </w:rPr>
        <w:t>граждан указанных стран</w:t>
      </w:r>
      <w:r w:rsidRPr="0095281B">
        <w:rPr>
          <w:rFonts w:ascii="Times New Roman" w:hAnsi="Times New Roman" w:cs="Times New Roman"/>
          <w:color w:val="000000" w:themeColor="text1"/>
          <w:sz w:val="28"/>
          <w:szCs w:val="28"/>
        </w:rPr>
        <w:t xml:space="preserve"> российские телепрограммы наиболее популярны из всех русскоязычных СМИ. Преимущественно целевой аудиторией данного типа СМИ является русскоязычное население</w:t>
      </w:r>
      <w:r w:rsidR="00140A83" w:rsidRPr="0095281B">
        <w:rPr>
          <w:rFonts w:ascii="Times New Roman" w:hAnsi="Times New Roman" w:cs="Times New Roman"/>
          <w:color w:val="000000" w:themeColor="text1"/>
          <w:sz w:val="28"/>
          <w:szCs w:val="28"/>
        </w:rPr>
        <w:t xml:space="preserve"> старшего поколения</w:t>
      </w:r>
      <w:r w:rsidRPr="0095281B">
        <w:rPr>
          <w:rFonts w:ascii="Times New Roman" w:hAnsi="Times New Roman" w:cs="Times New Roman"/>
          <w:color w:val="000000" w:themeColor="text1"/>
          <w:sz w:val="28"/>
          <w:szCs w:val="28"/>
        </w:rPr>
        <w:t>, а также представители титульной нации, владеющие русским языком.</w:t>
      </w:r>
      <w:r w:rsidR="00536C98" w:rsidRPr="0095281B">
        <w:rPr>
          <w:rFonts w:ascii="Times New Roman" w:hAnsi="Times New Roman" w:cs="Times New Roman"/>
          <w:color w:val="000000" w:themeColor="text1"/>
          <w:sz w:val="28"/>
          <w:szCs w:val="28"/>
        </w:rPr>
        <w:t xml:space="preserve"> Исследователь Д. </w:t>
      </w:r>
      <w:proofErr w:type="spellStart"/>
      <w:r w:rsidR="00536C98" w:rsidRPr="0095281B">
        <w:rPr>
          <w:rFonts w:ascii="Times New Roman" w:hAnsi="Times New Roman" w:cs="Times New Roman"/>
          <w:color w:val="000000" w:themeColor="text1"/>
          <w:sz w:val="28"/>
          <w:szCs w:val="28"/>
        </w:rPr>
        <w:t>Тарасенко</w:t>
      </w:r>
      <w:proofErr w:type="spellEnd"/>
      <w:r w:rsidR="00536C98" w:rsidRPr="0095281B">
        <w:rPr>
          <w:rFonts w:ascii="Times New Roman" w:hAnsi="Times New Roman" w:cs="Times New Roman"/>
          <w:color w:val="000000" w:themeColor="text1"/>
          <w:sz w:val="28"/>
          <w:szCs w:val="28"/>
        </w:rPr>
        <w:t xml:space="preserve"> также отмечал, что этнические группы </w:t>
      </w:r>
      <w:r w:rsidR="00536C98" w:rsidRPr="0095281B">
        <w:rPr>
          <w:rFonts w:ascii="Times New Roman" w:hAnsi="Times New Roman" w:cs="Times New Roman"/>
          <w:color w:val="000000" w:themeColor="text1"/>
          <w:sz w:val="28"/>
          <w:szCs w:val="28"/>
        </w:rPr>
        <w:lastRenderedPageBreak/>
        <w:t xml:space="preserve">предпочитают получать информацию из СМИ на родном языке, так как к ним у них больше доверия, чем к СМИ на языке этнического большинства </w:t>
      </w:r>
      <w:r w:rsidR="00536C98" w:rsidRPr="0095281B">
        <w:rPr>
          <w:rStyle w:val="a9"/>
          <w:rFonts w:ascii="Times New Roman" w:hAnsi="Times New Roman" w:cs="Times New Roman"/>
          <w:color w:val="000000" w:themeColor="text1"/>
          <w:sz w:val="28"/>
          <w:szCs w:val="28"/>
        </w:rPr>
        <w:footnoteReference w:id="46"/>
      </w:r>
      <w:r w:rsidR="00536C98" w:rsidRPr="0095281B">
        <w:rPr>
          <w:rFonts w:ascii="Times New Roman" w:hAnsi="Times New Roman" w:cs="Times New Roman"/>
          <w:color w:val="000000" w:themeColor="text1"/>
          <w:sz w:val="28"/>
          <w:szCs w:val="28"/>
        </w:rPr>
        <w:t xml:space="preserve">. </w:t>
      </w:r>
      <w:r w:rsidRPr="0095281B">
        <w:rPr>
          <w:rFonts w:ascii="Times New Roman" w:hAnsi="Times New Roman" w:cs="Times New Roman"/>
          <w:color w:val="000000" w:themeColor="text1"/>
          <w:sz w:val="28"/>
          <w:szCs w:val="28"/>
        </w:rPr>
        <w:t xml:space="preserve"> </w:t>
      </w:r>
    </w:p>
    <w:p w:rsidR="00266CC1" w:rsidRPr="0095281B" w:rsidRDefault="000B651E" w:rsidP="00FA23B8">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1D1B44" w:rsidRPr="0095281B">
        <w:rPr>
          <w:rFonts w:ascii="Times New Roman" w:hAnsi="Times New Roman" w:cs="Times New Roman"/>
          <w:color w:val="000000" w:themeColor="text1"/>
          <w:sz w:val="28"/>
          <w:szCs w:val="28"/>
        </w:rPr>
        <w:t>Надо отметить, что на протяжении многих лет руководства Латвии, Литвы и Эстонии воспринимают российские СМИ как угрозу национальной безопасности государства.</w:t>
      </w:r>
      <w:r w:rsidR="00087D1D" w:rsidRPr="0095281B">
        <w:rPr>
          <w:rFonts w:ascii="Times New Roman" w:hAnsi="Times New Roman" w:cs="Times New Roman"/>
          <w:color w:val="000000" w:themeColor="text1"/>
          <w:sz w:val="28"/>
          <w:szCs w:val="28"/>
        </w:rPr>
        <w:t xml:space="preserve"> Органы безопасности стран Балтии регулярно проводят мониторинг деятельности СМИ, а также отдельных журналистов на соответствие требований национальной безопасности. Кроме того, ежегодно Полиция безопасности каждой страны Балтии публикует доклады о деятельности СМИ (подробнее в </w:t>
      </w:r>
      <w:r w:rsidR="00087D1D" w:rsidRPr="0095281B">
        <w:rPr>
          <w:rFonts w:ascii="Times New Roman" w:hAnsi="Times New Roman" w:cs="Times New Roman"/>
          <w:b/>
          <w:color w:val="000000" w:themeColor="text1"/>
          <w:sz w:val="28"/>
          <w:szCs w:val="28"/>
        </w:rPr>
        <w:t>Приложении Б</w:t>
      </w:r>
      <w:r w:rsidR="00087D1D" w:rsidRPr="0095281B">
        <w:rPr>
          <w:rFonts w:ascii="Times New Roman" w:hAnsi="Times New Roman" w:cs="Times New Roman"/>
          <w:color w:val="000000" w:themeColor="text1"/>
          <w:sz w:val="28"/>
          <w:szCs w:val="28"/>
        </w:rPr>
        <w:t>).</w:t>
      </w:r>
      <w:r w:rsidR="001D1B44" w:rsidRPr="0095281B">
        <w:rPr>
          <w:rFonts w:ascii="Times New Roman" w:hAnsi="Times New Roman" w:cs="Times New Roman"/>
          <w:color w:val="000000" w:themeColor="text1"/>
          <w:sz w:val="28"/>
          <w:szCs w:val="28"/>
        </w:rPr>
        <w:t xml:space="preserve"> </w:t>
      </w:r>
      <w:r w:rsidR="00160113" w:rsidRPr="0095281B">
        <w:rPr>
          <w:rFonts w:ascii="Times New Roman" w:hAnsi="Times New Roman" w:cs="Times New Roman"/>
          <w:color w:val="000000" w:themeColor="text1"/>
          <w:sz w:val="28"/>
          <w:szCs w:val="28"/>
        </w:rPr>
        <w:t>Особенно ситуация ухудшилась после начала военной операции России на территории Украины. Весной 2022 года правительства Латвии, Литвы и Эстонии приняли решение запретить трансляцию ряда российских телеканалов на своей территории. Данное</w:t>
      </w:r>
      <w:r w:rsidR="00774C8A" w:rsidRPr="0095281B">
        <w:rPr>
          <w:rFonts w:ascii="Times New Roman" w:hAnsi="Times New Roman" w:cs="Times New Roman"/>
          <w:color w:val="000000" w:themeColor="text1"/>
          <w:sz w:val="28"/>
          <w:szCs w:val="28"/>
        </w:rPr>
        <w:t xml:space="preserve"> </w:t>
      </w:r>
      <w:r w:rsidR="00160113" w:rsidRPr="0095281B">
        <w:rPr>
          <w:rFonts w:ascii="Times New Roman" w:hAnsi="Times New Roman" w:cs="Times New Roman"/>
          <w:color w:val="000000" w:themeColor="text1"/>
          <w:sz w:val="28"/>
          <w:szCs w:val="28"/>
        </w:rPr>
        <w:t>решение было принято в связи с тем, что руковод</w:t>
      </w:r>
      <w:r w:rsidR="0097061A" w:rsidRPr="0095281B">
        <w:rPr>
          <w:rFonts w:ascii="Times New Roman" w:hAnsi="Times New Roman" w:cs="Times New Roman"/>
          <w:color w:val="000000" w:themeColor="text1"/>
          <w:sz w:val="28"/>
          <w:szCs w:val="28"/>
        </w:rPr>
        <w:t>ители</w:t>
      </w:r>
      <w:r w:rsidR="00160113" w:rsidRPr="0095281B">
        <w:rPr>
          <w:rFonts w:ascii="Times New Roman" w:hAnsi="Times New Roman" w:cs="Times New Roman"/>
          <w:color w:val="000000" w:themeColor="text1"/>
          <w:sz w:val="28"/>
          <w:szCs w:val="28"/>
        </w:rPr>
        <w:t xml:space="preserve"> стран Балтии </w:t>
      </w:r>
      <w:r w:rsidR="00FA23B8" w:rsidRPr="0095281B">
        <w:rPr>
          <w:rFonts w:ascii="Times New Roman" w:hAnsi="Times New Roman" w:cs="Times New Roman"/>
          <w:color w:val="000000" w:themeColor="text1"/>
          <w:sz w:val="28"/>
          <w:szCs w:val="28"/>
        </w:rPr>
        <w:t>не разделяют позицию, озвучиваемую в российских новостных ресурсах, и считают, что российские СМИ дают ложную информацию об обстановке на территории Украины.</w:t>
      </w:r>
      <w:r w:rsidR="000A73DE" w:rsidRPr="0095281B">
        <w:rPr>
          <w:rFonts w:ascii="Times New Roman" w:hAnsi="Times New Roman" w:cs="Times New Roman"/>
          <w:color w:val="000000" w:themeColor="text1"/>
          <w:sz w:val="28"/>
          <w:szCs w:val="28"/>
        </w:rPr>
        <w:t xml:space="preserve"> </w:t>
      </w:r>
      <w:r w:rsidR="00F664B0" w:rsidRPr="0095281B">
        <w:rPr>
          <w:rFonts w:ascii="Times New Roman" w:hAnsi="Times New Roman" w:cs="Times New Roman"/>
          <w:color w:val="000000" w:themeColor="text1"/>
          <w:sz w:val="28"/>
          <w:szCs w:val="28"/>
        </w:rPr>
        <w:t xml:space="preserve">Так, например, министр юстиции Эстонии </w:t>
      </w:r>
      <w:proofErr w:type="spellStart"/>
      <w:r w:rsidR="00F664B0" w:rsidRPr="0095281B">
        <w:rPr>
          <w:rFonts w:ascii="Times New Roman" w:hAnsi="Times New Roman" w:cs="Times New Roman"/>
          <w:color w:val="000000" w:themeColor="text1"/>
          <w:sz w:val="28"/>
          <w:szCs w:val="28"/>
        </w:rPr>
        <w:t>Марис</w:t>
      </w:r>
      <w:proofErr w:type="spellEnd"/>
      <w:r w:rsidR="00F664B0" w:rsidRPr="0095281B">
        <w:rPr>
          <w:rFonts w:ascii="Times New Roman" w:hAnsi="Times New Roman" w:cs="Times New Roman"/>
          <w:color w:val="000000" w:themeColor="text1"/>
          <w:sz w:val="28"/>
          <w:szCs w:val="28"/>
        </w:rPr>
        <w:t xml:space="preserve"> </w:t>
      </w:r>
      <w:proofErr w:type="spellStart"/>
      <w:r w:rsidR="00F664B0" w:rsidRPr="0095281B">
        <w:rPr>
          <w:rFonts w:ascii="Times New Roman" w:hAnsi="Times New Roman" w:cs="Times New Roman"/>
          <w:color w:val="000000" w:themeColor="text1"/>
          <w:sz w:val="28"/>
          <w:szCs w:val="28"/>
        </w:rPr>
        <w:t>Лаури</w:t>
      </w:r>
      <w:proofErr w:type="spellEnd"/>
      <w:r w:rsidR="00F664B0" w:rsidRPr="0095281B">
        <w:rPr>
          <w:rFonts w:ascii="Times New Roman" w:hAnsi="Times New Roman" w:cs="Times New Roman"/>
          <w:color w:val="000000" w:themeColor="text1"/>
          <w:sz w:val="28"/>
          <w:szCs w:val="28"/>
        </w:rPr>
        <w:t xml:space="preserve"> заявила, что российское телевидение способствует «подстрекательству и пропаганде войны» и поэтому для них не должно быть места в эстонском информационном пространстве. В результате, о</w:t>
      </w:r>
      <w:r w:rsidR="00547060" w:rsidRPr="0095281B">
        <w:rPr>
          <w:rFonts w:ascii="Times New Roman" w:hAnsi="Times New Roman" w:cs="Times New Roman"/>
          <w:color w:val="000000" w:themeColor="text1"/>
          <w:sz w:val="28"/>
          <w:szCs w:val="28"/>
        </w:rPr>
        <w:t xml:space="preserve">т поставщиков телевизионных услуг потребовали как можно скорее прекратить трансляцию российских телеканалов. К ним относятся «Россия 24», «РТР Планета» и «НТВ Мир </w:t>
      </w:r>
      <w:proofErr w:type="spellStart"/>
      <w:r w:rsidR="00547060" w:rsidRPr="0095281B">
        <w:rPr>
          <w:rFonts w:ascii="Times New Roman" w:hAnsi="Times New Roman" w:cs="Times New Roman"/>
          <w:color w:val="000000" w:themeColor="text1"/>
          <w:sz w:val="28"/>
          <w:szCs w:val="28"/>
        </w:rPr>
        <w:t>Балтик</w:t>
      </w:r>
      <w:proofErr w:type="spellEnd"/>
      <w:r w:rsidR="00547060" w:rsidRPr="0095281B">
        <w:rPr>
          <w:rFonts w:ascii="Times New Roman" w:hAnsi="Times New Roman" w:cs="Times New Roman"/>
          <w:color w:val="000000" w:themeColor="text1"/>
          <w:sz w:val="28"/>
          <w:szCs w:val="28"/>
        </w:rPr>
        <w:t>»</w:t>
      </w:r>
      <w:r w:rsidR="006D07BF" w:rsidRPr="0095281B">
        <w:rPr>
          <w:rStyle w:val="a9"/>
          <w:rFonts w:ascii="Times New Roman" w:hAnsi="Times New Roman" w:cs="Times New Roman"/>
          <w:color w:val="000000" w:themeColor="text1"/>
          <w:sz w:val="28"/>
          <w:szCs w:val="28"/>
        </w:rPr>
        <w:footnoteReference w:id="47"/>
      </w:r>
      <w:r w:rsidR="00160113" w:rsidRPr="0095281B">
        <w:rPr>
          <w:rFonts w:ascii="Times New Roman" w:hAnsi="Times New Roman" w:cs="Times New Roman"/>
          <w:color w:val="000000" w:themeColor="text1"/>
          <w:sz w:val="28"/>
          <w:szCs w:val="28"/>
        </w:rPr>
        <w:t>.</w:t>
      </w:r>
      <w:r w:rsidR="00774C8A" w:rsidRPr="0095281B">
        <w:rPr>
          <w:rFonts w:ascii="Times New Roman" w:hAnsi="Times New Roman" w:cs="Times New Roman"/>
          <w:color w:val="000000" w:themeColor="text1"/>
          <w:sz w:val="28"/>
          <w:szCs w:val="28"/>
        </w:rPr>
        <w:t xml:space="preserve"> </w:t>
      </w:r>
      <w:r w:rsidR="00266CC1" w:rsidRPr="0095281B">
        <w:rPr>
          <w:rFonts w:ascii="Times New Roman" w:hAnsi="Times New Roman" w:cs="Times New Roman"/>
          <w:color w:val="000000" w:themeColor="text1"/>
          <w:sz w:val="28"/>
          <w:szCs w:val="28"/>
        </w:rPr>
        <w:t xml:space="preserve">При этом </w:t>
      </w:r>
      <w:r w:rsidR="0097061A" w:rsidRPr="0095281B">
        <w:rPr>
          <w:rFonts w:ascii="Times New Roman" w:hAnsi="Times New Roman" w:cs="Times New Roman"/>
          <w:color w:val="000000" w:themeColor="text1"/>
          <w:sz w:val="28"/>
          <w:szCs w:val="28"/>
        </w:rPr>
        <w:t>правительство</w:t>
      </w:r>
      <w:r w:rsidR="00266CC1" w:rsidRPr="0095281B">
        <w:rPr>
          <w:rFonts w:ascii="Times New Roman" w:hAnsi="Times New Roman" w:cs="Times New Roman"/>
          <w:color w:val="000000" w:themeColor="text1"/>
          <w:sz w:val="28"/>
          <w:szCs w:val="28"/>
        </w:rPr>
        <w:t xml:space="preserve"> стран не мо</w:t>
      </w:r>
      <w:r w:rsidR="0097061A" w:rsidRPr="0095281B">
        <w:rPr>
          <w:rFonts w:ascii="Times New Roman" w:hAnsi="Times New Roman" w:cs="Times New Roman"/>
          <w:color w:val="000000" w:themeColor="text1"/>
          <w:sz w:val="28"/>
          <w:szCs w:val="28"/>
        </w:rPr>
        <w:t>жет</w:t>
      </w:r>
      <w:r w:rsidR="00266CC1" w:rsidRPr="0095281B">
        <w:rPr>
          <w:rFonts w:ascii="Times New Roman" w:hAnsi="Times New Roman" w:cs="Times New Roman"/>
          <w:color w:val="000000" w:themeColor="text1"/>
          <w:sz w:val="28"/>
          <w:szCs w:val="28"/>
        </w:rPr>
        <w:t xml:space="preserve"> полностью остановить работу русскоязычных СМИ, так как это противоречит языковой политике Европейского Союза</w:t>
      </w:r>
      <w:r w:rsidR="00266CC1" w:rsidRPr="0095281B">
        <w:rPr>
          <w:rStyle w:val="a9"/>
          <w:rFonts w:ascii="Times New Roman" w:hAnsi="Times New Roman" w:cs="Times New Roman"/>
          <w:color w:val="000000" w:themeColor="text1"/>
          <w:sz w:val="28"/>
          <w:szCs w:val="28"/>
        </w:rPr>
        <w:footnoteReference w:id="48"/>
      </w:r>
      <w:r w:rsidR="00266CC1" w:rsidRPr="0095281B">
        <w:rPr>
          <w:rFonts w:ascii="Times New Roman" w:hAnsi="Times New Roman" w:cs="Times New Roman"/>
          <w:color w:val="000000" w:themeColor="text1"/>
          <w:sz w:val="28"/>
          <w:szCs w:val="28"/>
        </w:rPr>
        <w:t xml:space="preserve">. </w:t>
      </w:r>
      <w:r w:rsidR="00FA23B8" w:rsidRPr="0095281B">
        <w:rPr>
          <w:rFonts w:ascii="Times New Roman" w:hAnsi="Times New Roman" w:cs="Times New Roman"/>
          <w:color w:val="000000" w:themeColor="text1"/>
          <w:sz w:val="28"/>
          <w:szCs w:val="28"/>
        </w:rPr>
        <w:t>Например, в</w:t>
      </w:r>
      <w:r w:rsidR="00774C8A" w:rsidRPr="0095281B">
        <w:rPr>
          <w:rFonts w:ascii="Times New Roman" w:hAnsi="Times New Roman" w:cs="Times New Roman"/>
          <w:color w:val="000000" w:themeColor="text1"/>
          <w:sz w:val="28"/>
          <w:szCs w:val="28"/>
        </w:rPr>
        <w:t xml:space="preserve"> Латвии и Эстонии почти треть населе</w:t>
      </w:r>
      <w:r w:rsidR="00FA23B8" w:rsidRPr="0095281B">
        <w:rPr>
          <w:rFonts w:ascii="Times New Roman" w:hAnsi="Times New Roman" w:cs="Times New Roman"/>
          <w:color w:val="000000" w:themeColor="text1"/>
          <w:sz w:val="28"/>
          <w:szCs w:val="28"/>
        </w:rPr>
        <w:t>ния считает русский язык родным. Следственно</w:t>
      </w:r>
      <w:r w:rsidR="00CD243B" w:rsidRPr="0095281B">
        <w:rPr>
          <w:rFonts w:ascii="Times New Roman" w:hAnsi="Times New Roman" w:cs="Times New Roman"/>
          <w:color w:val="000000" w:themeColor="text1"/>
          <w:sz w:val="28"/>
          <w:szCs w:val="28"/>
        </w:rPr>
        <w:t>,</w:t>
      </w:r>
      <w:r w:rsidR="00FA23B8" w:rsidRPr="0095281B">
        <w:rPr>
          <w:rFonts w:ascii="Times New Roman" w:hAnsi="Times New Roman" w:cs="Times New Roman"/>
          <w:color w:val="000000" w:themeColor="text1"/>
          <w:sz w:val="28"/>
          <w:szCs w:val="28"/>
        </w:rPr>
        <w:t xml:space="preserve"> возможный</w:t>
      </w:r>
      <w:r w:rsidR="00774C8A" w:rsidRPr="0095281B">
        <w:rPr>
          <w:rFonts w:ascii="Times New Roman" w:hAnsi="Times New Roman" w:cs="Times New Roman"/>
          <w:color w:val="000000" w:themeColor="text1"/>
          <w:sz w:val="28"/>
          <w:szCs w:val="28"/>
        </w:rPr>
        <w:t xml:space="preserve"> запре</w:t>
      </w:r>
      <w:r w:rsidR="0097061A" w:rsidRPr="0095281B">
        <w:rPr>
          <w:rFonts w:ascii="Times New Roman" w:hAnsi="Times New Roman" w:cs="Times New Roman"/>
          <w:color w:val="000000" w:themeColor="text1"/>
          <w:sz w:val="28"/>
          <w:szCs w:val="28"/>
        </w:rPr>
        <w:t>т</w:t>
      </w:r>
      <w:r w:rsidR="00CD243B" w:rsidRPr="0095281B">
        <w:rPr>
          <w:rFonts w:ascii="Times New Roman" w:hAnsi="Times New Roman" w:cs="Times New Roman"/>
          <w:color w:val="000000" w:themeColor="text1"/>
          <w:sz w:val="28"/>
          <w:szCs w:val="28"/>
        </w:rPr>
        <w:t xml:space="preserve"> </w:t>
      </w:r>
      <w:r w:rsidR="00774C8A" w:rsidRPr="0095281B">
        <w:rPr>
          <w:rFonts w:ascii="Times New Roman" w:hAnsi="Times New Roman" w:cs="Times New Roman"/>
          <w:color w:val="000000" w:themeColor="text1"/>
          <w:sz w:val="28"/>
          <w:szCs w:val="28"/>
        </w:rPr>
        <w:t xml:space="preserve">СМИ на </w:t>
      </w:r>
      <w:r w:rsidR="00774C8A" w:rsidRPr="0095281B">
        <w:rPr>
          <w:rFonts w:ascii="Times New Roman" w:hAnsi="Times New Roman" w:cs="Times New Roman"/>
          <w:color w:val="000000" w:themeColor="text1"/>
          <w:sz w:val="28"/>
          <w:szCs w:val="28"/>
        </w:rPr>
        <w:lastRenderedPageBreak/>
        <w:t>русском языке б</w:t>
      </w:r>
      <w:r w:rsidR="00FA23B8" w:rsidRPr="0095281B">
        <w:rPr>
          <w:rFonts w:ascii="Times New Roman" w:hAnsi="Times New Roman" w:cs="Times New Roman"/>
          <w:color w:val="000000" w:themeColor="text1"/>
          <w:sz w:val="28"/>
          <w:szCs w:val="28"/>
        </w:rPr>
        <w:t>удет</w:t>
      </w:r>
      <w:r w:rsidR="00774C8A" w:rsidRPr="0095281B">
        <w:rPr>
          <w:rFonts w:ascii="Times New Roman" w:hAnsi="Times New Roman" w:cs="Times New Roman"/>
          <w:color w:val="000000" w:themeColor="text1"/>
          <w:sz w:val="28"/>
          <w:szCs w:val="28"/>
        </w:rPr>
        <w:t xml:space="preserve"> </w:t>
      </w:r>
      <w:r w:rsidR="00FA23B8" w:rsidRPr="0095281B">
        <w:rPr>
          <w:rFonts w:ascii="Times New Roman" w:hAnsi="Times New Roman" w:cs="Times New Roman"/>
          <w:color w:val="000000" w:themeColor="text1"/>
          <w:sz w:val="28"/>
          <w:szCs w:val="28"/>
        </w:rPr>
        <w:t>являться</w:t>
      </w:r>
      <w:r w:rsidR="00CE6010" w:rsidRPr="0095281B">
        <w:rPr>
          <w:rFonts w:ascii="Times New Roman" w:hAnsi="Times New Roman" w:cs="Times New Roman"/>
          <w:color w:val="000000" w:themeColor="text1"/>
          <w:sz w:val="28"/>
          <w:szCs w:val="28"/>
        </w:rPr>
        <w:t xml:space="preserve"> нарушением их прав. Поэтому уже не первый год</w:t>
      </w:r>
      <w:r w:rsidR="00774C8A" w:rsidRPr="0095281B">
        <w:rPr>
          <w:rFonts w:ascii="Times New Roman" w:hAnsi="Times New Roman" w:cs="Times New Roman"/>
          <w:color w:val="000000" w:themeColor="text1"/>
          <w:sz w:val="28"/>
          <w:szCs w:val="28"/>
        </w:rPr>
        <w:t xml:space="preserve"> ими созда</w:t>
      </w:r>
      <w:r w:rsidR="00CE6010" w:rsidRPr="0095281B">
        <w:rPr>
          <w:rFonts w:ascii="Times New Roman" w:hAnsi="Times New Roman" w:cs="Times New Roman"/>
          <w:color w:val="000000" w:themeColor="text1"/>
          <w:sz w:val="28"/>
          <w:szCs w:val="28"/>
        </w:rPr>
        <w:t>ются</w:t>
      </w:r>
      <w:r w:rsidR="00774C8A" w:rsidRPr="0095281B">
        <w:rPr>
          <w:rFonts w:ascii="Times New Roman" w:hAnsi="Times New Roman" w:cs="Times New Roman"/>
          <w:color w:val="000000" w:themeColor="text1"/>
          <w:sz w:val="28"/>
          <w:szCs w:val="28"/>
        </w:rPr>
        <w:t xml:space="preserve"> русскоязычные СМИ, которые бы поддерживали политический курс Балтийских стран и освещали мировые события в нужном им русле. </w:t>
      </w:r>
      <w:r w:rsidR="0097061A" w:rsidRPr="0095281B">
        <w:rPr>
          <w:rFonts w:ascii="Times New Roman" w:hAnsi="Times New Roman" w:cs="Times New Roman"/>
          <w:color w:val="000000" w:themeColor="text1"/>
          <w:sz w:val="28"/>
          <w:szCs w:val="28"/>
        </w:rPr>
        <w:t>Яркий пример подобного</w:t>
      </w:r>
      <w:r w:rsidR="001C268D" w:rsidRPr="0095281B">
        <w:rPr>
          <w:rFonts w:ascii="Times New Roman" w:hAnsi="Times New Roman" w:cs="Times New Roman"/>
          <w:color w:val="000000" w:themeColor="text1"/>
          <w:sz w:val="28"/>
          <w:szCs w:val="28"/>
        </w:rPr>
        <w:t xml:space="preserve"> </w:t>
      </w:r>
      <w:r w:rsidR="0097061A" w:rsidRPr="0095281B">
        <w:rPr>
          <w:rFonts w:ascii="Times New Roman" w:hAnsi="Times New Roman" w:cs="Times New Roman"/>
          <w:color w:val="000000" w:themeColor="text1"/>
          <w:sz w:val="28"/>
          <w:szCs w:val="28"/>
        </w:rPr>
        <w:t xml:space="preserve">проекта это </w:t>
      </w:r>
      <w:r w:rsidR="001C268D" w:rsidRPr="0095281B">
        <w:rPr>
          <w:rFonts w:ascii="Times New Roman" w:hAnsi="Times New Roman" w:cs="Times New Roman"/>
          <w:color w:val="000000" w:themeColor="text1"/>
          <w:sz w:val="28"/>
          <w:szCs w:val="28"/>
        </w:rPr>
        <w:t>русскоязычный телеканал ЕТ</w:t>
      </w:r>
      <w:proofErr w:type="gramStart"/>
      <w:r w:rsidR="001C268D" w:rsidRPr="0095281B">
        <w:rPr>
          <w:rFonts w:ascii="Times New Roman" w:hAnsi="Times New Roman" w:cs="Times New Roman"/>
          <w:color w:val="000000" w:themeColor="text1"/>
          <w:sz w:val="28"/>
          <w:szCs w:val="28"/>
        </w:rPr>
        <w:t>V</w:t>
      </w:r>
      <w:proofErr w:type="gramEnd"/>
      <w:r w:rsidR="001C268D" w:rsidRPr="0095281B">
        <w:rPr>
          <w:rFonts w:ascii="Times New Roman" w:hAnsi="Times New Roman" w:cs="Times New Roman"/>
          <w:color w:val="000000" w:themeColor="text1"/>
          <w:sz w:val="28"/>
          <w:szCs w:val="28"/>
        </w:rPr>
        <w:t xml:space="preserve">+, который работает в Эстонии с 2015 года. Основной задачей данного канала является создание положительного образа Европейского Союза и эстонских политических институтов в глазах русскоязычных </w:t>
      </w:r>
      <w:r w:rsidR="00CD243B" w:rsidRPr="0095281B">
        <w:rPr>
          <w:rFonts w:ascii="Times New Roman" w:hAnsi="Times New Roman" w:cs="Times New Roman"/>
          <w:color w:val="000000" w:themeColor="text1"/>
          <w:sz w:val="28"/>
          <w:szCs w:val="28"/>
        </w:rPr>
        <w:t>граждан</w:t>
      </w:r>
      <w:r w:rsidR="001C268D" w:rsidRPr="0095281B">
        <w:rPr>
          <w:rFonts w:ascii="Times New Roman" w:hAnsi="Times New Roman" w:cs="Times New Roman"/>
          <w:color w:val="000000" w:themeColor="text1"/>
          <w:sz w:val="28"/>
          <w:szCs w:val="28"/>
        </w:rPr>
        <w:t xml:space="preserve">. Также стоит упомянуть </w:t>
      </w:r>
      <w:r w:rsidR="0097061A" w:rsidRPr="0095281B">
        <w:rPr>
          <w:rFonts w:ascii="Times New Roman" w:hAnsi="Times New Roman" w:cs="Times New Roman"/>
          <w:color w:val="000000" w:themeColor="text1"/>
          <w:sz w:val="28"/>
          <w:szCs w:val="28"/>
        </w:rPr>
        <w:t xml:space="preserve">информационный ресурс </w:t>
      </w:r>
      <w:proofErr w:type="spellStart"/>
      <w:r w:rsidR="0097061A" w:rsidRPr="0095281B">
        <w:rPr>
          <w:rFonts w:ascii="Times New Roman" w:hAnsi="Times New Roman" w:cs="Times New Roman"/>
          <w:color w:val="000000" w:themeColor="text1"/>
          <w:sz w:val="28"/>
          <w:szCs w:val="28"/>
          <w:lang w:val="en-US"/>
        </w:rPr>
        <w:t>Delfi</w:t>
      </w:r>
      <w:proofErr w:type="spellEnd"/>
      <w:r w:rsidR="0097061A" w:rsidRPr="0095281B">
        <w:rPr>
          <w:rFonts w:ascii="Times New Roman" w:hAnsi="Times New Roman" w:cs="Times New Roman"/>
          <w:color w:val="000000" w:themeColor="text1"/>
          <w:sz w:val="28"/>
          <w:szCs w:val="28"/>
        </w:rPr>
        <w:t>, который освещает события, происходящие на территории стран Балтии</w:t>
      </w:r>
      <w:r w:rsidR="001C268D" w:rsidRPr="0095281B">
        <w:rPr>
          <w:rFonts w:ascii="Times New Roman" w:hAnsi="Times New Roman" w:cs="Times New Roman"/>
          <w:color w:val="000000" w:themeColor="text1"/>
          <w:sz w:val="28"/>
          <w:szCs w:val="28"/>
        </w:rPr>
        <w:t>. Этот ресурс</w:t>
      </w:r>
      <w:r w:rsidR="0097061A" w:rsidRPr="0095281B">
        <w:rPr>
          <w:rFonts w:ascii="Times New Roman" w:hAnsi="Times New Roman" w:cs="Times New Roman"/>
          <w:color w:val="000000" w:themeColor="text1"/>
          <w:sz w:val="28"/>
          <w:szCs w:val="28"/>
        </w:rPr>
        <w:t xml:space="preserve"> ориентирован на представителей русскоязычного меньшинства</w:t>
      </w:r>
      <w:r w:rsidR="001C268D" w:rsidRPr="0095281B">
        <w:rPr>
          <w:rFonts w:ascii="Times New Roman" w:hAnsi="Times New Roman" w:cs="Times New Roman"/>
          <w:color w:val="000000" w:themeColor="text1"/>
          <w:sz w:val="28"/>
          <w:szCs w:val="28"/>
        </w:rPr>
        <w:t xml:space="preserve"> и транслирует </w:t>
      </w:r>
      <w:proofErr w:type="spellStart"/>
      <w:r w:rsidR="001C268D" w:rsidRPr="0095281B">
        <w:rPr>
          <w:rFonts w:ascii="Times New Roman" w:hAnsi="Times New Roman" w:cs="Times New Roman"/>
          <w:color w:val="000000" w:themeColor="text1"/>
          <w:sz w:val="28"/>
          <w:szCs w:val="28"/>
        </w:rPr>
        <w:t>проевропейскую</w:t>
      </w:r>
      <w:proofErr w:type="spellEnd"/>
      <w:r w:rsidR="001C268D" w:rsidRPr="0095281B">
        <w:rPr>
          <w:rFonts w:ascii="Times New Roman" w:hAnsi="Times New Roman" w:cs="Times New Roman"/>
          <w:color w:val="000000" w:themeColor="text1"/>
          <w:sz w:val="28"/>
          <w:szCs w:val="28"/>
        </w:rPr>
        <w:t xml:space="preserve"> повестку. Кроме того, еще в 2014 году в период обострения обстановки на юго-востоке Украины, руководители стран Балтии обсуждали возможность создания единого русскоязычного телеканала, который бы вещал на территории Латвии, Литвы и Эстонии. Целью такого новостного канала являлось «обеспечения русскоязычных зрителей в странах Прибалтики информацией, свободной от установок российских властей»</w:t>
      </w:r>
      <w:r w:rsidR="001C268D" w:rsidRPr="0095281B">
        <w:rPr>
          <w:rStyle w:val="a9"/>
          <w:rFonts w:ascii="Times New Roman" w:hAnsi="Times New Roman" w:cs="Times New Roman"/>
          <w:color w:val="000000" w:themeColor="text1"/>
          <w:sz w:val="28"/>
          <w:szCs w:val="28"/>
        </w:rPr>
        <w:footnoteReference w:id="49"/>
      </w:r>
      <w:r w:rsidR="003368A8" w:rsidRPr="0095281B">
        <w:rPr>
          <w:rFonts w:ascii="Times New Roman" w:hAnsi="Times New Roman" w:cs="Times New Roman"/>
          <w:color w:val="000000" w:themeColor="text1"/>
          <w:sz w:val="28"/>
          <w:szCs w:val="28"/>
        </w:rPr>
        <w:t xml:space="preserve">. </w:t>
      </w:r>
      <w:r w:rsidR="004C1138" w:rsidRPr="0095281B">
        <w:rPr>
          <w:rFonts w:ascii="Times New Roman" w:hAnsi="Times New Roman" w:cs="Times New Roman"/>
          <w:color w:val="000000" w:themeColor="text1"/>
          <w:sz w:val="28"/>
          <w:szCs w:val="28"/>
        </w:rPr>
        <w:t>Предложение подобных инициатив связано с тем, что политическое руководство стран Балтии опасается реализации «украинского» сценария на своей территории, сопровождающегося вводом российских войск под предлогом защиты русскоязычного населения. Ряд экспертов из Латвии и Эстонии не отрицает возможности осуществления таких событий в связи с тем, что руководство России очень часто обвиняет правительства стран Балтии в дискриминации русскоязычного населения и реабилитации нацизма</w:t>
      </w:r>
      <w:r w:rsidR="004C1138" w:rsidRPr="0095281B">
        <w:rPr>
          <w:rStyle w:val="a9"/>
          <w:rFonts w:ascii="Times New Roman" w:hAnsi="Times New Roman" w:cs="Times New Roman"/>
          <w:color w:val="000000" w:themeColor="text1"/>
          <w:sz w:val="28"/>
          <w:szCs w:val="28"/>
        </w:rPr>
        <w:footnoteReference w:id="50"/>
      </w:r>
      <w:r w:rsidR="004C1138" w:rsidRPr="0095281B">
        <w:rPr>
          <w:rFonts w:ascii="Times New Roman" w:hAnsi="Times New Roman" w:cs="Times New Roman"/>
          <w:color w:val="000000" w:themeColor="text1"/>
          <w:sz w:val="28"/>
          <w:szCs w:val="28"/>
        </w:rPr>
        <w:t>.</w:t>
      </w:r>
    </w:p>
    <w:p w:rsidR="00A3510F" w:rsidRPr="0095281B" w:rsidRDefault="003368A8" w:rsidP="001C5135">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Еще </w:t>
      </w:r>
      <w:r w:rsidR="00786F9E" w:rsidRPr="0095281B">
        <w:rPr>
          <w:rFonts w:ascii="Times New Roman" w:hAnsi="Times New Roman" w:cs="Times New Roman"/>
          <w:color w:val="000000" w:themeColor="text1"/>
          <w:sz w:val="28"/>
          <w:szCs w:val="28"/>
        </w:rPr>
        <w:t xml:space="preserve">задолго </w:t>
      </w:r>
      <w:r w:rsidRPr="0095281B">
        <w:rPr>
          <w:rFonts w:ascii="Times New Roman" w:hAnsi="Times New Roman" w:cs="Times New Roman"/>
          <w:color w:val="000000" w:themeColor="text1"/>
          <w:sz w:val="28"/>
          <w:szCs w:val="28"/>
        </w:rPr>
        <w:t xml:space="preserve">до 2014 года российские и русскоязычные СМИ, идущие в разрез с официальной информационной политикой власти, имели ряд ограничений. </w:t>
      </w:r>
      <w:r w:rsidR="005166B0" w:rsidRPr="0095281B">
        <w:rPr>
          <w:rFonts w:ascii="Times New Roman" w:hAnsi="Times New Roman" w:cs="Times New Roman"/>
          <w:color w:val="000000" w:themeColor="text1"/>
          <w:sz w:val="28"/>
          <w:szCs w:val="28"/>
        </w:rPr>
        <w:t>Помимо этого</w:t>
      </w:r>
      <w:r w:rsidRPr="0095281B">
        <w:rPr>
          <w:rFonts w:ascii="Times New Roman" w:hAnsi="Times New Roman" w:cs="Times New Roman"/>
          <w:color w:val="000000" w:themeColor="text1"/>
          <w:sz w:val="28"/>
          <w:szCs w:val="28"/>
        </w:rPr>
        <w:t xml:space="preserve">, законодательство в области СМИ Латвии, Литвы и </w:t>
      </w:r>
      <w:r w:rsidR="00F9301E" w:rsidRPr="0095281B">
        <w:rPr>
          <w:rFonts w:ascii="Times New Roman" w:hAnsi="Times New Roman" w:cs="Times New Roman"/>
          <w:color w:val="000000" w:themeColor="text1"/>
          <w:sz w:val="28"/>
          <w:szCs w:val="28"/>
        </w:rPr>
        <w:lastRenderedPageBreak/>
        <w:t>Эстонии</w:t>
      </w:r>
      <w:r w:rsidRPr="0095281B">
        <w:rPr>
          <w:rFonts w:ascii="Times New Roman" w:hAnsi="Times New Roman" w:cs="Times New Roman"/>
          <w:color w:val="000000" w:themeColor="text1"/>
          <w:sz w:val="28"/>
          <w:szCs w:val="28"/>
        </w:rPr>
        <w:t xml:space="preserve"> накладывает ряд правовых ограничений </w:t>
      </w:r>
      <w:r w:rsidR="00F9301E" w:rsidRPr="0095281B">
        <w:rPr>
          <w:rFonts w:ascii="Times New Roman" w:hAnsi="Times New Roman" w:cs="Times New Roman"/>
          <w:color w:val="000000" w:themeColor="text1"/>
          <w:sz w:val="28"/>
          <w:szCs w:val="28"/>
        </w:rPr>
        <w:t>на деятельность российских и русскоязычных СМИ. В 1991 году в Латвии был принят «</w:t>
      </w:r>
      <w:r w:rsidR="00A3510F" w:rsidRPr="0095281B">
        <w:rPr>
          <w:rFonts w:ascii="Times New Roman" w:hAnsi="Times New Roman" w:cs="Times New Roman"/>
          <w:color w:val="000000" w:themeColor="text1"/>
          <w:sz w:val="28"/>
          <w:szCs w:val="28"/>
        </w:rPr>
        <w:t>З</w:t>
      </w:r>
      <w:r w:rsidR="00F9301E" w:rsidRPr="0095281B">
        <w:rPr>
          <w:rFonts w:ascii="Times New Roman" w:hAnsi="Times New Roman" w:cs="Times New Roman"/>
          <w:color w:val="000000" w:themeColor="text1"/>
          <w:sz w:val="28"/>
          <w:szCs w:val="28"/>
        </w:rPr>
        <w:t xml:space="preserve">акон о радио и телевидении». Данный закон предусматривал вещание на государственных телеканалах и радиостанциях только на латышском языке. На </w:t>
      </w:r>
      <w:r w:rsidR="00483FCD" w:rsidRPr="0095281B">
        <w:rPr>
          <w:rFonts w:ascii="Times New Roman" w:hAnsi="Times New Roman" w:cs="Times New Roman"/>
          <w:color w:val="000000" w:themeColor="text1"/>
          <w:sz w:val="28"/>
          <w:szCs w:val="28"/>
        </w:rPr>
        <w:t xml:space="preserve">частных </w:t>
      </w:r>
      <w:r w:rsidR="00F9301E" w:rsidRPr="0095281B">
        <w:rPr>
          <w:rFonts w:ascii="Times New Roman" w:hAnsi="Times New Roman" w:cs="Times New Roman"/>
          <w:color w:val="000000" w:themeColor="text1"/>
          <w:sz w:val="28"/>
          <w:szCs w:val="28"/>
        </w:rPr>
        <w:t>теле</w:t>
      </w:r>
      <w:r w:rsidR="00FE4CD3">
        <w:rPr>
          <w:rFonts w:ascii="Times New Roman" w:hAnsi="Times New Roman" w:cs="Times New Roman"/>
          <w:color w:val="000000" w:themeColor="text1"/>
          <w:sz w:val="28"/>
          <w:szCs w:val="28"/>
        </w:rPr>
        <w:t xml:space="preserve">визионных </w:t>
      </w:r>
      <w:r w:rsidR="00F9301E" w:rsidRPr="0095281B">
        <w:rPr>
          <w:rFonts w:ascii="Times New Roman" w:hAnsi="Times New Roman" w:cs="Times New Roman"/>
          <w:color w:val="000000" w:themeColor="text1"/>
          <w:sz w:val="28"/>
          <w:szCs w:val="28"/>
        </w:rPr>
        <w:t>каналах и радиостанциях не менее 75</w:t>
      </w:r>
      <w:r w:rsidR="002C06A5" w:rsidRPr="0095281B">
        <w:rPr>
          <w:rFonts w:ascii="Times New Roman" w:hAnsi="Times New Roman" w:cs="Times New Roman"/>
          <w:color w:val="000000" w:themeColor="text1"/>
          <w:sz w:val="28"/>
          <w:szCs w:val="28"/>
        </w:rPr>
        <w:t xml:space="preserve"> процентов</w:t>
      </w:r>
      <w:r w:rsidR="00F9301E" w:rsidRPr="0095281B">
        <w:rPr>
          <w:rFonts w:ascii="Times New Roman" w:hAnsi="Times New Roman" w:cs="Times New Roman"/>
          <w:color w:val="000000" w:themeColor="text1"/>
          <w:sz w:val="28"/>
          <w:szCs w:val="28"/>
        </w:rPr>
        <w:t xml:space="preserve"> </w:t>
      </w:r>
      <w:r w:rsidR="00BE256D">
        <w:rPr>
          <w:rFonts w:ascii="Times New Roman" w:hAnsi="Times New Roman" w:cs="Times New Roman"/>
          <w:color w:val="000000" w:themeColor="text1"/>
          <w:sz w:val="28"/>
          <w:szCs w:val="28"/>
        </w:rPr>
        <w:t>эфира</w:t>
      </w:r>
      <w:r w:rsidR="00F9301E" w:rsidRPr="0095281B">
        <w:rPr>
          <w:rFonts w:ascii="Times New Roman" w:hAnsi="Times New Roman" w:cs="Times New Roman"/>
          <w:color w:val="000000" w:themeColor="text1"/>
          <w:sz w:val="28"/>
          <w:szCs w:val="28"/>
        </w:rPr>
        <w:t xml:space="preserve"> </w:t>
      </w:r>
      <w:r w:rsidR="00BE256D">
        <w:rPr>
          <w:rFonts w:ascii="Times New Roman" w:hAnsi="Times New Roman" w:cs="Times New Roman"/>
          <w:color w:val="000000" w:themeColor="text1"/>
          <w:sz w:val="28"/>
          <w:szCs w:val="28"/>
        </w:rPr>
        <w:t>обязаны транслировать на государственном языке –</w:t>
      </w:r>
      <w:r w:rsidR="00F9301E" w:rsidRPr="0095281B">
        <w:rPr>
          <w:rFonts w:ascii="Times New Roman" w:hAnsi="Times New Roman" w:cs="Times New Roman"/>
          <w:color w:val="000000" w:themeColor="text1"/>
          <w:sz w:val="28"/>
          <w:szCs w:val="28"/>
        </w:rPr>
        <w:t xml:space="preserve"> латышском</w:t>
      </w:r>
      <w:r w:rsidR="00BE256D">
        <w:rPr>
          <w:rFonts w:ascii="Times New Roman" w:hAnsi="Times New Roman" w:cs="Times New Roman"/>
          <w:color w:val="000000" w:themeColor="text1"/>
          <w:sz w:val="28"/>
          <w:szCs w:val="28"/>
        </w:rPr>
        <w:t>.</w:t>
      </w:r>
      <w:r w:rsidR="00F9301E" w:rsidRPr="0095281B">
        <w:rPr>
          <w:rFonts w:ascii="Times New Roman" w:hAnsi="Times New Roman" w:cs="Times New Roman"/>
          <w:color w:val="000000" w:themeColor="text1"/>
          <w:sz w:val="28"/>
          <w:szCs w:val="28"/>
        </w:rPr>
        <w:t xml:space="preserve"> </w:t>
      </w:r>
      <w:r w:rsidR="00BE256D">
        <w:rPr>
          <w:rFonts w:ascii="Times New Roman" w:hAnsi="Times New Roman" w:cs="Times New Roman"/>
          <w:color w:val="000000" w:themeColor="text1"/>
          <w:sz w:val="28"/>
          <w:szCs w:val="28"/>
        </w:rPr>
        <w:t>И лишь</w:t>
      </w:r>
      <w:r w:rsidR="00F9301E" w:rsidRPr="0095281B">
        <w:rPr>
          <w:rFonts w:ascii="Times New Roman" w:hAnsi="Times New Roman" w:cs="Times New Roman"/>
          <w:color w:val="000000" w:themeColor="text1"/>
          <w:sz w:val="28"/>
          <w:szCs w:val="28"/>
        </w:rPr>
        <w:t xml:space="preserve"> </w:t>
      </w:r>
      <w:r w:rsidR="00BE256D">
        <w:rPr>
          <w:rFonts w:ascii="Times New Roman" w:hAnsi="Times New Roman" w:cs="Times New Roman"/>
          <w:color w:val="000000" w:themeColor="text1"/>
          <w:sz w:val="28"/>
          <w:szCs w:val="28"/>
        </w:rPr>
        <w:t>оставшиеся</w:t>
      </w:r>
      <w:r w:rsidR="00F9301E" w:rsidRPr="0095281B">
        <w:rPr>
          <w:rFonts w:ascii="Times New Roman" w:hAnsi="Times New Roman" w:cs="Times New Roman"/>
          <w:color w:val="000000" w:themeColor="text1"/>
          <w:sz w:val="28"/>
          <w:szCs w:val="28"/>
        </w:rPr>
        <w:t xml:space="preserve"> </w:t>
      </w:r>
      <w:r w:rsidR="00FE17E7" w:rsidRPr="0095281B">
        <w:rPr>
          <w:rFonts w:ascii="Times New Roman" w:hAnsi="Times New Roman" w:cs="Times New Roman"/>
          <w:color w:val="000000" w:themeColor="text1"/>
          <w:sz w:val="28"/>
          <w:szCs w:val="28"/>
        </w:rPr>
        <w:t>25</w:t>
      </w:r>
      <w:r w:rsidR="002C06A5" w:rsidRPr="0095281B">
        <w:rPr>
          <w:rFonts w:ascii="Times New Roman" w:hAnsi="Times New Roman" w:cs="Times New Roman"/>
          <w:color w:val="000000" w:themeColor="text1"/>
          <w:sz w:val="28"/>
          <w:szCs w:val="28"/>
        </w:rPr>
        <w:t xml:space="preserve"> процентов</w:t>
      </w:r>
      <w:r w:rsidR="00FE17E7" w:rsidRPr="0095281B">
        <w:rPr>
          <w:rFonts w:ascii="Times New Roman" w:hAnsi="Times New Roman" w:cs="Times New Roman"/>
          <w:color w:val="000000" w:themeColor="text1"/>
          <w:sz w:val="28"/>
          <w:szCs w:val="28"/>
        </w:rPr>
        <w:t xml:space="preserve"> вещания </w:t>
      </w:r>
      <w:r w:rsidR="00BE256D">
        <w:rPr>
          <w:rFonts w:ascii="Times New Roman" w:hAnsi="Times New Roman" w:cs="Times New Roman"/>
          <w:color w:val="000000" w:themeColor="text1"/>
          <w:sz w:val="28"/>
          <w:szCs w:val="28"/>
        </w:rPr>
        <w:t>предоставляются для любого иностранного языка</w:t>
      </w:r>
      <w:r w:rsidR="00FE17E7" w:rsidRPr="0095281B">
        <w:rPr>
          <w:rFonts w:ascii="Times New Roman" w:hAnsi="Times New Roman" w:cs="Times New Roman"/>
          <w:color w:val="000000" w:themeColor="text1"/>
          <w:sz w:val="28"/>
          <w:szCs w:val="28"/>
        </w:rPr>
        <w:t>, в том числе русско</w:t>
      </w:r>
      <w:r w:rsidR="00BE256D">
        <w:rPr>
          <w:rFonts w:ascii="Times New Roman" w:hAnsi="Times New Roman" w:cs="Times New Roman"/>
          <w:color w:val="000000" w:themeColor="text1"/>
          <w:sz w:val="28"/>
          <w:szCs w:val="28"/>
        </w:rPr>
        <w:t>го</w:t>
      </w:r>
      <w:r w:rsidR="00FE17E7" w:rsidRPr="0095281B">
        <w:rPr>
          <w:rStyle w:val="a9"/>
          <w:rFonts w:ascii="Times New Roman" w:hAnsi="Times New Roman" w:cs="Times New Roman"/>
          <w:color w:val="000000" w:themeColor="text1"/>
          <w:sz w:val="28"/>
          <w:szCs w:val="28"/>
        </w:rPr>
        <w:footnoteReference w:id="51"/>
      </w:r>
      <w:r w:rsidR="00FE17E7" w:rsidRPr="0095281B">
        <w:rPr>
          <w:rFonts w:ascii="Times New Roman" w:hAnsi="Times New Roman" w:cs="Times New Roman"/>
          <w:color w:val="000000" w:themeColor="text1"/>
          <w:sz w:val="28"/>
          <w:szCs w:val="28"/>
        </w:rPr>
        <w:t xml:space="preserve">. </w:t>
      </w:r>
    </w:p>
    <w:p w:rsidR="003368A8" w:rsidRPr="0095281B" w:rsidRDefault="00A3510F" w:rsidP="001C5135">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Законы Эстонии разрешают </w:t>
      </w:r>
      <w:r w:rsidR="00FE4CD3">
        <w:rPr>
          <w:rFonts w:ascii="Times New Roman" w:hAnsi="Times New Roman" w:cs="Times New Roman"/>
          <w:color w:val="000000" w:themeColor="text1"/>
          <w:sz w:val="28"/>
          <w:szCs w:val="28"/>
        </w:rPr>
        <w:t xml:space="preserve">СМИ </w:t>
      </w:r>
      <w:r w:rsidRPr="0095281B">
        <w:rPr>
          <w:rFonts w:ascii="Times New Roman" w:hAnsi="Times New Roman" w:cs="Times New Roman"/>
          <w:color w:val="000000" w:themeColor="text1"/>
          <w:sz w:val="28"/>
          <w:szCs w:val="28"/>
        </w:rPr>
        <w:t xml:space="preserve">вести </w:t>
      </w:r>
      <w:r w:rsidR="00FE4CD3">
        <w:rPr>
          <w:rFonts w:ascii="Times New Roman" w:hAnsi="Times New Roman" w:cs="Times New Roman"/>
          <w:color w:val="000000" w:themeColor="text1"/>
          <w:sz w:val="28"/>
          <w:szCs w:val="28"/>
        </w:rPr>
        <w:t>трансляции</w:t>
      </w:r>
      <w:r w:rsidRPr="0095281B">
        <w:rPr>
          <w:rFonts w:ascii="Times New Roman" w:hAnsi="Times New Roman" w:cs="Times New Roman"/>
          <w:color w:val="000000" w:themeColor="text1"/>
          <w:sz w:val="28"/>
          <w:szCs w:val="28"/>
        </w:rPr>
        <w:t xml:space="preserve"> на иностранных языках, но с </w:t>
      </w:r>
      <w:r w:rsidR="00FE4CD3">
        <w:rPr>
          <w:rFonts w:ascii="Times New Roman" w:hAnsi="Times New Roman" w:cs="Times New Roman"/>
          <w:color w:val="000000" w:themeColor="text1"/>
          <w:sz w:val="28"/>
          <w:szCs w:val="28"/>
        </w:rPr>
        <w:t xml:space="preserve">одним существенным ограничением. Его суть заключается в том, что  </w:t>
      </w:r>
      <w:r w:rsidRPr="0095281B">
        <w:rPr>
          <w:rFonts w:ascii="Times New Roman" w:hAnsi="Times New Roman" w:cs="Times New Roman"/>
          <w:color w:val="000000" w:themeColor="text1"/>
          <w:sz w:val="28"/>
          <w:szCs w:val="28"/>
        </w:rPr>
        <w:t>объем вещания</w:t>
      </w:r>
      <w:r w:rsidR="00FE4CD3">
        <w:rPr>
          <w:rFonts w:ascii="Times New Roman" w:hAnsi="Times New Roman" w:cs="Times New Roman"/>
          <w:color w:val="000000" w:themeColor="text1"/>
          <w:sz w:val="28"/>
          <w:szCs w:val="28"/>
        </w:rPr>
        <w:t xml:space="preserve"> на иностранном языке, в том числе русском,</w:t>
      </w:r>
      <w:r w:rsidRPr="0095281B">
        <w:rPr>
          <w:rFonts w:ascii="Times New Roman" w:hAnsi="Times New Roman" w:cs="Times New Roman"/>
          <w:color w:val="000000" w:themeColor="text1"/>
          <w:sz w:val="28"/>
          <w:szCs w:val="28"/>
        </w:rPr>
        <w:t xml:space="preserve"> не должен </w:t>
      </w:r>
      <w:r w:rsidR="00FE4CD3">
        <w:rPr>
          <w:rFonts w:ascii="Times New Roman" w:hAnsi="Times New Roman" w:cs="Times New Roman"/>
          <w:color w:val="000000" w:themeColor="text1"/>
          <w:sz w:val="28"/>
          <w:szCs w:val="28"/>
        </w:rPr>
        <w:t>быть выше</w:t>
      </w:r>
      <w:r w:rsidRPr="0095281B">
        <w:rPr>
          <w:rFonts w:ascii="Times New Roman" w:hAnsi="Times New Roman" w:cs="Times New Roman"/>
          <w:color w:val="000000" w:themeColor="text1"/>
          <w:sz w:val="28"/>
          <w:szCs w:val="28"/>
        </w:rPr>
        <w:t xml:space="preserve"> 10</w:t>
      </w:r>
      <w:r w:rsidR="00FE4CD3">
        <w:rPr>
          <w:rFonts w:ascii="Times New Roman" w:hAnsi="Times New Roman" w:cs="Times New Roman"/>
          <w:color w:val="000000" w:themeColor="text1"/>
          <w:sz w:val="28"/>
          <w:szCs w:val="28"/>
        </w:rPr>
        <w:t xml:space="preserve"> процентов</w:t>
      </w:r>
      <w:r w:rsidRPr="0095281B">
        <w:rPr>
          <w:rFonts w:ascii="Times New Roman" w:hAnsi="Times New Roman" w:cs="Times New Roman"/>
          <w:color w:val="000000" w:themeColor="text1"/>
          <w:sz w:val="28"/>
          <w:szCs w:val="28"/>
        </w:rPr>
        <w:t xml:space="preserve"> от общего эфира за </w:t>
      </w:r>
      <w:r w:rsidR="00FE4CD3">
        <w:rPr>
          <w:rFonts w:ascii="Times New Roman" w:hAnsi="Times New Roman" w:cs="Times New Roman"/>
          <w:color w:val="000000" w:themeColor="text1"/>
          <w:sz w:val="28"/>
          <w:szCs w:val="28"/>
        </w:rPr>
        <w:t>целую</w:t>
      </w:r>
      <w:r w:rsidRPr="0095281B">
        <w:rPr>
          <w:rFonts w:ascii="Times New Roman" w:hAnsi="Times New Roman" w:cs="Times New Roman"/>
          <w:color w:val="000000" w:themeColor="text1"/>
          <w:sz w:val="28"/>
          <w:szCs w:val="28"/>
        </w:rPr>
        <w:t xml:space="preserve"> неделю</w:t>
      </w:r>
      <w:r w:rsidRPr="0095281B">
        <w:rPr>
          <w:rStyle w:val="a9"/>
          <w:rFonts w:ascii="Times New Roman" w:hAnsi="Times New Roman" w:cs="Times New Roman"/>
          <w:color w:val="000000" w:themeColor="text1"/>
          <w:sz w:val="28"/>
          <w:szCs w:val="28"/>
        </w:rPr>
        <w:footnoteReference w:id="52"/>
      </w:r>
      <w:r w:rsidRPr="0095281B">
        <w:rPr>
          <w:rFonts w:ascii="Times New Roman" w:hAnsi="Times New Roman" w:cs="Times New Roman"/>
          <w:color w:val="000000" w:themeColor="text1"/>
          <w:sz w:val="28"/>
          <w:szCs w:val="28"/>
        </w:rPr>
        <w:t xml:space="preserve">. </w:t>
      </w:r>
    </w:p>
    <w:p w:rsidR="00266CC1" w:rsidRPr="0095281B" w:rsidRDefault="00A3510F" w:rsidP="001C5135">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На территории Литвы деятельность СМИ регулируется «Законом об информировании общественности». Данны</w:t>
      </w:r>
      <w:r w:rsidR="0028001A" w:rsidRPr="0095281B">
        <w:rPr>
          <w:rFonts w:ascii="Times New Roman" w:hAnsi="Times New Roman" w:cs="Times New Roman"/>
          <w:color w:val="000000" w:themeColor="text1"/>
          <w:sz w:val="28"/>
          <w:szCs w:val="28"/>
        </w:rPr>
        <w:t>й</w:t>
      </w:r>
      <w:r w:rsidRPr="0095281B">
        <w:rPr>
          <w:rFonts w:ascii="Times New Roman" w:hAnsi="Times New Roman" w:cs="Times New Roman"/>
          <w:color w:val="000000" w:themeColor="text1"/>
          <w:sz w:val="28"/>
          <w:szCs w:val="28"/>
        </w:rPr>
        <w:t xml:space="preserve"> закон говорит о том, что все телевизионные программы</w:t>
      </w:r>
      <w:r w:rsidR="009C649F" w:rsidRPr="0095281B">
        <w:rPr>
          <w:rFonts w:ascii="Times New Roman" w:hAnsi="Times New Roman" w:cs="Times New Roman"/>
          <w:color w:val="000000" w:themeColor="text1"/>
          <w:sz w:val="28"/>
          <w:szCs w:val="28"/>
        </w:rPr>
        <w:t xml:space="preserve"> на иностранном языке должны выходить в эфир с литовскими субтитрами или же переведены на </w:t>
      </w:r>
      <w:r w:rsidR="00695D3A" w:rsidRPr="0095281B">
        <w:rPr>
          <w:rFonts w:ascii="Times New Roman" w:hAnsi="Times New Roman" w:cs="Times New Roman"/>
          <w:color w:val="000000" w:themeColor="text1"/>
          <w:sz w:val="28"/>
          <w:szCs w:val="28"/>
        </w:rPr>
        <w:t xml:space="preserve">государственный язык. </w:t>
      </w:r>
      <w:r w:rsidR="009C649F" w:rsidRPr="0095281B">
        <w:rPr>
          <w:rFonts w:ascii="Times New Roman" w:hAnsi="Times New Roman" w:cs="Times New Roman"/>
          <w:color w:val="000000" w:themeColor="text1"/>
          <w:sz w:val="28"/>
          <w:szCs w:val="28"/>
        </w:rPr>
        <w:t xml:space="preserve"> </w:t>
      </w:r>
    </w:p>
    <w:p w:rsidR="00695D3A" w:rsidRPr="0095281B" w:rsidRDefault="00695D3A">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537DDC" w:rsidRPr="0095281B">
        <w:rPr>
          <w:rFonts w:ascii="Times New Roman" w:hAnsi="Times New Roman" w:cs="Times New Roman"/>
          <w:color w:val="000000" w:themeColor="text1"/>
          <w:sz w:val="28"/>
          <w:szCs w:val="28"/>
        </w:rPr>
        <w:t>Деятельность российских и русскоязычных СМИ в странах Балтии сталкивается не только с правовыми ограничениями, но и с политическими. Например, с этой проблемой стакивалось российское новостное агентство «</w:t>
      </w:r>
      <w:r w:rsidR="00537DDC" w:rsidRPr="0095281B">
        <w:rPr>
          <w:rFonts w:ascii="Times New Roman" w:hAnsi="Times New Roman" w:cs="Times New Roman"/>
          <w:color w:val="000000" w:themeColor="text1"/>
          <w:sz w:val="28"/>
          <w:szCs w:val="28"/>
          <w:lang w:val="en-US"/>
        </w:rPr>
        <w:t>Sputnik</w:t>
      </w:r>
      <w:r w:rsidR="00537DDC" w:rsidRPr="0095281B">
        <w:rPr>
          <w:rFonts w:ascii="Times New Roman" w:hAnsi="Times New Roman" w:cs="Times New Roman"/>
          <w:color w:val="000000" w:themeColor="text1"/>
          <w:sz w:val="28"/>
          <w:szCs w:val="28"/>
        </w:rPr>
        <w:t xml:space="preserve">», принадлежащее МИА «Россия сегодня». </w:t>
      </w:r>
      <w:r w:rsidR="003E7CB6" w:rsidRPr="0095281B">
        <w:rPr>
          <w:rFonts w:ascii="Times New Roman" w:hAnsi="Times New Roman" w:cs="Times New Roman"/>
          <w:color w:val="000000" w:themeColor="text1"/>
          <w:sz w:val="28"/>
          <w:szCs w:val="28"/>
        </w:rPr>
        <w:t>Правительства стран Балтии воспринимают новостное агентство «</w:t>
      </w:r>
      <w:r w:rsidR="003E7CB6" w:rsidRPr="0095281B">
        <w:rPr>
          <w:rFonts w:ascii="Times New Roman" w:hAnsi="Times New Roman" w:cs="Times New Roman"/>
          <w:color w:val="000000" w:themeColor="text1"/>
          <w:sz w:val="28"/>
          <w:szCs w:val="28"/>
          <w:lang w:val="en-US"/>
        </w:rPr>
        <w:t>Sputnik</w:t>
      </w:r>
      <w:r w:rsidR="003E7CB6" w:rsidRPr="0095281B">
        <w:rPr>
          <w:rFonts w:ascii="Times New Roman" w:hAnsi="Times New Roman" w:cs="Times New Roman"/>
          <w:color w:val="000000" w:themeColor="text1"/>
          <w:sz w:val="28"/>
          <w:szCs w:val="28"/>
        </w:rPr>
        <w:t>» как российский</w:t>
      </w:r>
      <w:r w:rsidR="00BC0826" w:rsidRPr="0095281B">
        <w:rPr>
          <w:rFonts w:ascii="Times New Roman" w:hAnsi="Times New Roman" w:cs="Times New Roman"/>
          <w:color w:val="000000" w:themeColor="text1"/>
          <w:sz w:val="28"/>
          <w:szCs w:val="28"/>
        </w:rPr>
        <w:t xml:space="preserve"> проект,</w:t>
      </w:r>
      <w:r w:rsidR="003E7CB6" w:rsidRPr="0095281B">
        <w:rPr>
          <w:rFonts w:ascii="Times New Roman" w:hAnsi="Times New Roman" w:cs="Times New Roman"/>
          <w:color w:val="000000" w:themeColor="text1"/>
          <w:sz w:val="28"/>
          <w:szCs w:val="28"/>
        </w:rPr>
        <w:t xml:space="preserve"> цель которого вести </w:t>
      </w:r>
      <w:proofErr w:type="spellStart"/>
      <w:r w:rsidR="003E7CB6" w:rsidRPr="0095281B">
        <w:rPr>
          <w:rFonts w:ascii="Times New Roman" w:hAnsi="Times New Roman" w:cs="Times New Roman"/>
          <w:color w:val="000000" w:themeColor="text1"/>
          <w:sz w:val="28"/>
          <w:szCs w:val="28"/>
        </w:rPr>
        <w:t>пророссийскую</w:t>
      </w:r>
      <w:proofErr w:type="spellEnd"/>
      <w:r w:rsidR="003E7CB6" w:rsidRPr="0095281B">
        <w:rPr>
          <w:rFonts w:ascii="Times New Roman" w:hAnsi="Times New Roman" w:cs="Times New Roman"/>
          <w:color w:val="000000" w:themeColor="text1"/>
          <w:sz w:val="28"/>
          <w:szCs w:val="28"/>
        </w:rPr>
        <w:t xml:space="preserve"> пропаганду среди </w:t>
      </w:r>
      <w:r w:rsidR="00BC0826" w:rsidRPr="0095281B">
        <w:rPr>
          <w:rFonts w:ascii="Times New Roman" w:hAnsi="Times New Roman" w:cs="Times New Roman"/>
          <w:color w:val="000000" w:themeColor="text1"/>
          <w:sz w:val="28"/>
          <w:szCs w:val="28"/>
        </w:rPr>
        <w:t>населения. В Эстонии журналистов «</w:t>
      </w:r>
      <w:r w:rsidR="00BC0826" w:rsidRPr="0095281B">
        <w:rPr>
          <w:rFonts w:ascii="Times New Roman" w:hAnsi="Times New Roman" w:cs="Times New Roman"/>
          <w:color w:val="000000" w:themeColor="text1"/>
          <w:sz w:val="28"/>
          <w:szCs w:val="28"/>
          <w:lang w:val="en-US"/>
        </w:rPr>
        <w:t>Sputnik</w:t>
      </w:r>
      <w:r w:rsidR="00BC0826" w:rsidRPr="0095281B">
        <w:rPr>
          <w:rFonts w:ascii="Times New Roman" w:hAnsi="Times New Roman" w:cs="Times New Roman"/>
          <w:color w:val="000000" w:themeColor="text1"/>
          <w:sz w:val="28"/>
          <w:szCs w:val="28"/>
        </w:rPr>
        <w:t>» лишили журналисткой аккредитации при органах исполнительной власти. В результате, журналисты данного агентства не имеют доступа к основным источникам официальной информации в государстве</w:t>
      </w:r>
      <w:r w:rsidR="000A0160" w:rsidRPr="0095281B">
        <w:rPr>
          <w:rStyle w:val="a9"/>
          <w:rFonts w:ascii="Times New Roman" w:hAnsi="Times New Roman" w:cs="Times New Roman"/>
          <w:color w:val="000000" w:themeColor="text1"/>
          <w:sz w:val="28"/>
          <w:szCs w:val="28"/>
        </w:rPr>
        <w:footnoteReference w:id="53"/>
      </w:r>
      <w:r w:rsidR="00BC0826" w:rsidRPr="0095281B">
        <w:rPr>
          <w:rFonts w:ascii="Times New Roman" w:hAnsi="Times New Roman" w:cs="Times New Roman"/>
          <w:color w:val="000000" w:themeColor="text1"/>
          <w:sz w:val="28"/>
          <w:szCs w:val="28"/>
        </w:rPr>
        <w:t xml:space="preserve">. </w:t>
      </w:r>
      <w:r w:rsidR="000A0160" w:rsidRPr="0095281B">
        <w:rPr>
          <w:rFonts w:ascii="Times New Roman" w:hAnsi="Times New Roman" w:cs="Times New Roman"/>
          <w:color w:val="000000" w:themeColor="text1"/>
          <w:sz w:val="28"/>
          <w:szCs w:val="28"/>
        </w:rPr>
        <w:t>В</w:t>
      </w:r>
      <w:r w:rsidR="00EF488A" w:rsidRPr="0095281B">
        <w:rPr>
          <w:rFonts w:ascii="Times New Roman" w:hAnsi="Times New Roman" w:cs="Times New Roman"/>
          <w:color w:val="000000" w:themeColor="text1"/>
          <w:sz w:val="28"/>
          <w:szCs w:val="28"/>
        </w:rPr>
        <w:t>ласти</w:t>
      </w:r>
      <w:r w:rsidR="000A0160" w:rsidRPr="0095281B">
        <w:rPr>
          <w:rFonts w:ascii="Times New Roman" w:hAnsi="Times New Roman" w:cs="Times New Roman"/>
          <w:color w:val="000000" w:themeColor="text1"/>
          <w:sz w:val="28"/>
          <w:szCs w:val="28"/>
        </w:rPr>
        <w:t xml:space="preserve"> Латвии </w:t>
      </w:r>
      <w:r w:rsidR="00EF488A" w:rsidRPr="0095281B">
        <w:rPr>
          <w:rFonts w:ascii="Times New Roman" w:hAnsi="Times New Roman" w:cs="Times New Roman"/>
          <w:color w:val="000000" w:themeColor="text1"/>
          <w:sz w:val="28"/>
          <w:szCs w:val="28"/>
        </w:rPr>
        <w:t xml:space="preserve">также </w:t>
      </w:r>
      <w:r w:rsidR="005E0706" w:rsidRPr="0095281B">
        <w:rPr>
          <w:rFonts w:ascii="Times New Roman" w:hAnsi="Times New Roman" w:cs="Times New Roman"/>
          <w:color w:val="000000" w:themeColor="text1"/>
          <w:sz w:val="28"/>
          <w:szCs w:val="28"/>
        </w:rPr>
        <w:t>пытаются</w:t>
      </w:r>
      <w:r w:rsidR="00EF488A" w:rsidRPr="0095281B">
        <w:rPr>
          <w:rFonts w:ascii="Times New Roman" w:hAnsi="Times New Roman" w:cs="Times New Roman"/>
          <w:color w:val="000000" w:themeColor="text1"/>
          <w:sz w:val="28"/>
          <w:szCs w:val="28"/>
        </w:rPr>
        <w:t xml:space="preserve"> оказывать давление на работу </w:t>
      </w:r>
      <w:r w:rsidR="000A0160" w:rsidRPr="0095281B">
        <w:rPr>
          <w:rFonts w:ascii="Times New Roman" w:hAnsi="Times New Roman" w:cs="Times New Roman"/>
          <w:color w:val="000000" w:themeColor="text1"/>
          <w:sz w:val="28"/>
          <w:szCs w:val="28"/>
        </w:rPr>
        <w:t>новостно</w:t>
      </w:r>
      <w:r w:rsidR="00EF488A" w:rsidRPr="0095281B">
        <w:rPr>
          <w:rFonts w:ascii="Times New Roman" w:hAnsi="Times New Roman" w:cs="Times New Roman"/>
          <w:color w:val="000000" w:themeColor="text1"/>
          <w:sz w:val="28"/>
          <w:szCs w:val="28"/>
        </w:rPr>
        <w:t>го</w:t>
      </w:r>
      <w:r w:rsidR="000A0160" w:rsidRPr="0095281B">
        <w:rPr>
          <w:rFonts w:ascii="Times New Roman" w:hAnsi="Times New Roman" w:cs="Times New Roman"/>
          <w:color w:val="000000" w:themeColor="text1"/>
          <w:sz w:val="28"/>
          <w:szCs w:val="28"/>
        </w:rPr>
        <w:t xml:space="preserve"> </w:t>
      </w:r>
      <w:r w:rsidR="000A0160" w:rsidRPr="0095281B">
        <w:rPr>
          <w:rFonts w:ascii="Times New Roman" w:hAnsi="Times New Roman" w:cs="Times New Roman"/>
          <w:color w:val="000000" w:themeColor="text1"/>
          <w:sz w:val="28"/>
          <w:szCs w:val="28"/>
        </w:rPr>
        <w:lastRenderedPageBreak/>
        <w:t>агентств</w:t>
      </w:r>
      <w:r w:rsidR="00EF488A" w:rsidRPr="0095281B">
        <w:rPr>
          <w:rFonts w:ascii="Times New Roman" w:hAnsi="Times New Roman" w:cs="Times New Roman"/>
          <w:color w:val="000000" w:themeColor="text1"/>
          <w:sz w:val="28"/>
          <w:szCs w:val="28"/>
        </w:rPr>
        <w:t>а</w:t>
      </w:r>
      <w:r w:rsidR="000A0160" w:rsidRPr="0095281B">
        <w:rPr>
          <w:rFonts w:ascii="Times New Roman" w:hAnsi="Times New Roman" w:cs="Times New Roman"/>
          <w:color w:val="000000" w:themeColor="text1"/>
          <w:sz w:val="28"/>
          <w:szCs w:val="28"/>
        </w:rPr>
        <w:t xml:space="preserve"> «</w:t>
      </w:r>
      <w:r w:rsidR="000A0160" w:rsidRPr="0095281B">
        <w:rPr>
          <w:rFonts w:ascii="Times New Roman" w:hAnsi="Times New Roman" w:cs="Times New Roman"/>
          <w:color w:val="000000" w:themeColor="text1"/>
          <w:sz w:val="28"/>
          <w:szCs w:val="28"/>
          <w:lang w:val="en-US"/>
        </w:rPr>
        <w:t>Sputnik</w:t>
      </w:r>
      <w:r w:rsidR="000A0160" w:rsidRPr="0095281B">
        <w:rPr>
          <w:rFonts w:ascii="Times New Roman" w:hAnsi="Times New Roman" w:cs="Times New Roman"/>
          <w:color w:val="000000" w:themeColor="text1"/>
          <w:sz w:val="28"/>
          <w:szCs w:val="28"/>
        </w:rPr>
        <w:t>»</w:t>
      </w:r>
      <w:r w:rsidR="00EF488A" w:rsidRPr="0095281B">
        <w:rPr>
          <w:rFonts w:ascii="Times New Roman" w:hAnsi="Times New Roman" w:cs="Times New Roman"/>
          <w:color w:val="000000" w:themeColor="text1"/>
          <w:sz w:val="28"/>
          <w:szCs w:val="28"/>
        </w:rPr>
        <w:t>.</w:t>
      </w:r>
      <w:r w:rsidR="000A0160" w:rsidRPr="0095281B">
        <w:rPr>
          <w:rFonts w:ascii="Times New Roman" w:hAnsi="Times New Roman" w:cs="Times New Roman"/>
          <w:color w:val="000000" w:themeColor="text1"/>
          <w:sz w:val="28"/>
          <w:szCs w:val="28"/>
        </w:rPr>
        <w:t xml:space="preserve"> </w:t>
      </w:r>
      <w:r w:rsidR="00EF488A" w:rsidRPr="0095281B">
        <w:rPr>
          <w:rFonts w:ascii="Times New Roman" w:hAnsi="Times New Roman" w:cs="Times New Roman"/>
          <w:color w:val="000000" w:themeColor="text1"/>
          <w:sz w:val="28"/>
          <w:szCs w:val="28"/>
        </w:rPr>
        <w:t>Так, был заблокирован официальный сайт агентства на латвийском домене .</w:t>
      </w:r>
      <w:proofErr w:type="spellStart"/>
      <w:r w:rsidR="00EF488A" w:rsidRPr="0095281B">
        <w:rPr>
          <w:rFonts w:ascii="Times New Roman" w:hAnsi="Times New Roman" w:cs="Times New Roman"/>
          <w:color w:val="000000" w:themeColor="text1"/>
          <w:sz w:val="28"/>
          <w:szCs w:val="28"/>
          <w:lang w:val="en-US"/>
        </w:rPr>
        <w:t>lv</w:t>
      </w:r>
      <w:proofErr w:type="spellEnd"/>
      <w:r w:rsidR="00EF488A" w:rsidRPr="0095281B">
        <w:rPr>
          <w:rFonts w:ascii="Times New Roman" w:hAnsi="Times New Roman" w:cs="Times New Roman"/>
          <w:color w:val="000000" w:themeColor="text1"/>
          <w:sz w:val="28"/>
          <w:szCs w:val="28"/>
        </w:rPr>
        <w:t xml:space="preserve"> и он был вновь запущен на домене .</w:t>
      </w:r>
      <w:r w:rsidR="00EF488A" w:rsidRPr="0095281B">
        <w:rPr>
          <w:rFonts w:ascii="Times New Roman" w:hAnsi="Times New Roman" w:cs="Times New Roman"/>
          <w:color w:val="000000" w:themeColor="text1"/>
          <w:sz w:val="28"/>
          <w:szCs w:val="28"/>
          <w:lang w:val="en-US"/>
        </w:rPr>
        <w:t>com</w:t>
      </w:r>
      <w:r w:rsidR="00EF488A" w:rsidRPr="0095281B">
        <w:rPr>
          <w:rFonts w:ascii="Times New Roman" w:hAnsi="Times New Roman" w:cs="Times New Roman"/>
          <w:color w:val="000000" w:themeColor="text1"/>
          <w:sz w:val="28"/>
          <w:szCs w:val="28"/>
        </w:rPr>
        <w:t xml:space="preserve"> (http://ru.sputniknewslv.com). </w:t>
      </w:r>
      <w:r w:rsidR="00537DDC" w:rsidRPr="0095281B">
        <w:rPr>
          <w:rFonts w:ascii="Times New Roman" w:hAnsi="Times New Roman" w:cs="Times New Roman"/>
          <w:color w:val="000000" w:themeColor="text1"/>
          <w:sz w:val="28"/>
          <w:szCs w:val="28"/>
        </w:rPr>
        <w:t xml:space="preserve">Также весьма часто власти Балтийских стран запрещают вещания российских телеканалов и передач на русском языке, обосновывая данные действия тем, что </w:t>
      </w:r>
      <w:proofErr w:type="gramStart"/>
      <w:r w:rsidR="00EF488A" w:rsidRPr="0095281B">
        <w:rPr>
          <w:rFonts w:ascii="Times New Roman" w:hAnsi="Times New Roman" w:cs="Times New Roman"/>
          <w:color w:val="000000" w:themeColor="text1"/>
          <w:sz w:val="28"/>
          <w:szCs w:val="28"/>
        </w:rPr>
        <w:t>подобный</w:t>
      </w:r>
      <w:proofErr w:type="gramEnd"/>
      <w:r w:rsidR="00EF488A" w:rsidRPr="0095281B">
        <w:rPr>
          <w:rFonts w:ascii="Times New Roman" w:hAnsi="Times New Roman" w:cs="Times New Roman"/>
          <w:color w:val="000000" w:themeColor="text1"/>
          <w:sz w:val="28"/>
          <w:szCs w:val="28"/>
        </w:rPr>
        <w:t xml:space="preserve"> </w:t>
      </w:r>
      <w:proofErr w:type="spellStart"/>
      <w:r w:rsidR="00EF488A" w:rsidRPr="0095281B">
        <w:rPr>
          <w:rFonts w:ascii="Times New Roman" w:hAnsi="Times New Roman" w:cs="Times New Roman"/>
          <w:color w:val="000000" w:themeColor="text1"/>
          <w:sz w:val="28"/>
          <w:szCs w:val="28"/>
        </w:rPr>
        <w:t>контент</w:t>
      </w:r>
      <w:proofErr w:type="spellEnd"/>
      <w:r w:rsidR="00537DDC" w:rsidRPr="0095281B">
        <w:rPr>
          <w:rFonts w:ascii="Times New Roman" w:hAnsi="Times New Roman" w:cs="Times New Roman"/>
          <w:color w:val="000000" w:themeColor="text1"/>
          <w:sz w:val="28"/>
          <w:szCs w:val="28"/>
        </w:rPr>
        <w:t xml:space="preserve"> представля</w:t>
      </w:r>
      <w:r w:rsidR="00EF488A" w:rsidRPr="0095281B">
        <w:rPr>
          <w:rFonts w:ascii="Times New Roman" w:hAnsi="Times New Roman" w:cs="Times New Roman"/>
          <w:color w:val="000000" w:themeColor="text1"/>
          <w:sz w:val="28"/>
          <w:szCs w:val="28"/>
        </w:rPr>
        <w:t>е</w:t>
      </w:r>
      <w:r w:rsidR="00537DDC" w:rsidRPr="0095281B">
        <w:rPr>
          <w:rFonts w:ascii="Times New Roman" w:hAnsi="Times New Roman" w:cs="Times New Roman"/>
          <w:color w:val="000000" w:themeColor="text1"/>
          <w:sz w:val="28"/>
          <w:szCs w:val="28"/>
        </w:rPr>
        <w:t>т угрозу национальной безопасности.</w:t>
      </w:r>
    </w:p>
    <w:p w:rsidR="00CD243B" w:rsidRPr="0095281B" w:rsidRDefault="00CD243B">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Ряд российских экспертов считает, что уровень влияния</w:t>
      </w:r>
      <w:r w:rsidR="00770876" w:rsidRPr="0095281B">
        <w:rPr>
          <w:rFonts w:ascii="Times New Roman" w:hAnsi="Times New Roman" w:cs="Times New Roman"/>
          <w:color w:val="000000" w:themeColor="text1"/>
          <w:sz w:val="28"/>
          <w:szCs w:val="28"/>
        </w:rPr>
        <w:t xml:space="preserve"> печатных</w:t>
      </w:r>
      <w:r w:rsidRPr="0095281B">
        <w:rPr>
          <w:rFonts w:ascii="Times New Roman" w:hAnsi="Times New Roman" w:cs="Times New Roman"/>
          <w:color w:val="000000" w:themeColor="text1"/>
          <w:sz w:val="28"/>
          <w:szCs w:val="28"/>
        </w:rPr>
        <w:t xml:space="preserve"> русскоязычных СМИ на политическую жизнь стран Балтии очень низок. </w:t>
      </w:r>
      <w:r w:rsidR="00770876" w:rsidRPr="0095281B">
        <w:rPr>
          <w:rFonts w:ascii="Times New Roman" w:hAnsi="Times New Roman" w:cs="Times New Roman"/>
          <w:color w:val="000000" w:themeColor="text1"/>
          <w:sz w:val="28"/>
          <w:szCs w:val="28"/>
        </w:rPr>
        <w:t>По их мнению, о</w:t>
      </w:r>
      <w:r w:rsidRPr="0095281B">
        <w:rPr>
          <w:rFonts w:ascii="Times New Roman" w:hAnsi="Times New Roman" w:cs="Times New Roman"/>
          <w:color w:val="000000" w:themeColor="text1"/>
          <w:sz w:val="28"/>
          <w:szCs w:val="28"/>
        </w:rPr>
        <w:t>ни способны предать огласке лишь локальную проблему среди русскоязы</w:t>
      </w:r>
      <w:r w:rsidR="00770876" w:rsidRPr="0095281B">
        <w:rPr>
          <w:rFonts w:ascii="Times New Roman" w:hAnsi="Times New Roman" w:cs="Times New Roman"/>
          <w:color w:val="000000" w:themeColor="text1"/>
          <w:sz w:val="28"/>
          <w:szCs w:val="28"/>
        </w:rPr>
        <w:t>чны</w:t>
      </w:r>
      <w:r w:rsidRPr="0095281B">
        <w:rPr>
          <w:rFonts w:ascii="Times New Roman" w:hAnsi="Times New Roman" w:cs="Times New Roman"/>
          <w:color w:val="000000" w:themeColor="text1"/>
          <w:sz w:val="28"/>
          <w:szCs w:val="28"/>
        </w:rPr>
        <w:t xml:space="preserve">х жителей, но не </w:t>
      </w:r>
      <w:r w:rsidR="00770876" w:rsidRPr="0095281B">
        <w:rPr>
          <w:rFonts w:ascii="Times New Roman" w:hAnsi="Times New Roman" w:cs="Times New Roman"/>
          <w:color w:val="000000" w:themeColor="text1"/>
          <w:sz w:val="28"/>
          <w:szCs w:val="28"/>
        </w:rPr>
        <w:t>могут</w:t>
      </w:r>
      <w:r w:rsidRPr="0095281B">
        <w:rPr>
          <w:rFonts w:ascii="Times New Roman" w:hAnsi="Times New Roman" w:cs="Times New Roman"/>
          <w:color w:val="000000" w:themeColor="text1"/>
          <w:sz w:val="28"/>
          <w:szCs w:val="28"/>
        </w:rPr>
        <w:t xml:space="preserve"> распространять российскую повестку </w:t>
      </w:r>
      <w:r w:rsidR="00770876" w:rsidRPr="0095281B">
        <w:rPr>
          <w:rFonts w:ascii="Times New Roman" w:hAnsi="Times New Roman" w:cs="Times New Roman"/>
          <w:color w:val="000000" w:themeColor="text1"/>
          <w:sz w:val="28"/>
          <w:szCs w:val="28"/>
        </w:rPr>
        <w:t>на территории всех стран Балтии</w:t>
      </w:r>
      <w:r w:rsidR="00770876" w:rsidRPr="0095281B">
        <w:rPr>
          <w:rStyle w:val="a9"/>
          <w:rFonts w:ascii="Times New Roman" w:hAnsi="Times New Roman" w:cs="Times New Roman"/>
          <w:color w:val="000000" w:themeColor="text1"/>
          <w:sz w:val="28"/>
          <w:szCs w:val="28"/>
        </w:rPr>
        <w:footnoteReference w:id="54"/>
      </w:r>
      <w:r w:rsidR="00770876" w:rsidRPr="0095281B">
        <w:rPr>
          <w:rFonts w:ascii="Times New Roman" w:hAnsi="Times New Roman" w:cs="Times New Roman"/>
          <w:color w:val="000000" w:themeColor="text1"/>
          <w:sz w:val="28"/>
          <w:szCs w:val="28"/>
        </w:rPr>
        <w:t>. Данную точку зрения разделяют и представители указанных СМИ. Несмотря на это, политическое руководство Балтийских стран считает, что эти ресурсы представляют значимую угрозу национальной безопасности.</w:t>
      </w:r>
    </w:p>
    <w:p w:rsidR="00770876" w:rsidRPr="0095281B" w:rsidRDefault="00770876">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A54AC4" w:rsidRPr="0095281B">
        <w:rPr>
          <w:rFonts w:ascii="Times New Roman" w:hAnsi="Times New Roman" w:cs="Times New Roman"/>
          <w:color w:val="000000" w:themeColor="text1"/>
          <w:sz w:val="28"/>
          <w:szCs w:val="28"/>
        </w:rPr>
        <w:t xml:space="preserve">Стремительное развитие новых технологий, а также экономические причины способствуют развитию </w:t>
      </w:r>
      <w:proofErr w:type="spellStart"/>
      <w:r w:rsidR="00A54AC4" w:rsidRPr="0095281B">
        <w:rPr>
          <w:rFonts w:ascii="Times New Roman" w:hAnsi="Times New Roman" w:cs="Times New Roman"/>
          <w:color w:val="000000" w:themeColor="text1"/>
          <w:sz w:val="28"/>
          <w:szCs w:val="28"/>
        </w:rPr>
        <w:t>онлайн-сегмента</w:t>
      </w:r>
      <w:proofErr w:type="spellEnd"/>
      <w:r w:rsidR="00A54AC4" w:rsidRPr="0095281B">
        <w:rPr>
          <w:rFonts w:ascii="Times New Roman" w:hAnsi="Times New Roman" w:cs="Times New Roman"/>
          <w:color w:val="000000" w:themeColor="text1"/>
          <w:sz w:val="28"/>
          <w:szCs w:val="28"/>
        </w:rPr>
        <w:t xml:space="preserve"> русскоязычных СМИ</w:t>
      </w:r>
      <w:r w:rsidR="00C62907" w:rsidRPr="0095281B">
        <w:rPr>
          <w:rFonts w:ascii="Times New Roman" w:hAnsi="Times New Roman" w:cs="Times New Roman"/>
          <w:color w:val="000000" w:themeColor="text1"/>
          <w:sz w:val="28"/>
          <w:szCs w:val="28"/>
        </w:rPr>
        <w:t xml:space="preserve"> в странах Балтии. Печатные СМИ с каждым годом </w:t>
      </w:r>
      <w:r w:rsidR="00E37394" w:rsidRPr="0095281B">
        <w:rPr>
          <w:rFonts w:ascii="Times New Roman" w:hAnsi="Times New Roman" w:cs="Times New Roman"/>
          <w:color w:val="000000" w:themeColor="text1"/>
          <w:sz w:val="28"/>
          <w:szCs w:val="28"/>
        </w:rPr>
        <w:t xml:space="preserve">все больше </w:t>
      </w:r>
      <w:r w:rsidR="00C62907" w:rsidRPr="0095281B">
        <w:rPr>
          <w:rFonts w:ascii="Times New Roman" w:hAnsi="Times New Roman" w:cs="Times New Roman"/>
          <w:color w:val="000000" w:themeColor="text1"/>
          <w:sz w:val="28"/>
          <w:szCs w:val="28"/>
        </w:rPr>
        <w:t xml:space="preserve">теряют свою актуальность, спрос </w:t>
      </w:r>
      <w:r w:rsidR="005D6957" w:rsidRPr="0095281B">
        <w:rPr>
          <w:rFonts w:ascii="Times New Roman" w:hAnsi="Times New Roman" w:cs="Times New Roman"/>
          <w:color w:val="000000" w:themeColor="text1"/>
          <w:sz w:val="28"/>
          <w:szCs w:val="28"/>
        </w:rPr>
        <w:t xml:space="preserve">на них </w:t>
      </w:r>
      <w:r w:rsidR="00C62907" w:rsidRPr="0095281B">
        <w:rPr>
          <w:rFonts w:ascii="Times New Roman" w:hAnsi="Times New Roman" w:cs="Times New Roman"/>
          <w:color w:val="000000" w:themeColor="text1"/>
          <w:sz w:val="28"/>
          <w:szCs w:val="28"/>
        </w:rPr>
        <w:t xml:space="preserve">становится меньше, а молодая аудитория предпочитает получать информацию из </w:t>
      </w:r>
      <w:proofErr w:type="spellStart"/>
      <w:r w:rsidR="00C62907" w:rsidRPr="0095281B">
        <w:rPr>
          <w:rFonts w:ascii="Times New Roman" w:hAnsi="Times New Roman" w:cs="Times New Roman"/>
          <w:color w:val="000000" w:themeColor="text1"/>
          <w:sz w:val="28"/>
          <w:szCs w:val="28"/>
        </w:rPr>
        <w:t>интернет-ресурсов</w:t>
      </w:r>
      <w:proofErr w:type="spellEnd"/>
      <w:r w:rsidR="00C62907" w:rsidRPr="0095281B">
        <w:rPr>
          <w:rFonts w:ascii="Times New Roman" w:hAnsi="Times New Roman" w:cs="Times New Roman"/>
          <w:color w:val="000000" w:themeColor="text1"/>
          <w:sz w:val="28"/>
          <w:szCs w:val="28"/>
        </w:rPr>
        <w:t>.</w:t>
      </w:r>
      <w:r w:rsidR="00BE1670" w:rsidRPr="0095281B">
        <w:rPr>
          <w:rFonts w:ascii="Times New Roman" w:hAnsi="Times New Roman" w:cs="Times New Roman"/>
          <w:color w:val="000000" w:themeColor="text1"/>
          <w:sz w:val="28"/>
          <w:szCs w:val="28"/>
        </w:rPr>
        <w:t xml:space="preserve"> В настоящее время на территории Эстонии продолжают выходить печатные версии русскоязычных газет, но их тираж не превышает нескольких тысяч экземпляров.</w:t>
      </w:r>
      <w:r w:rsidR="00C62907" w:rsidRPr="0095281B">
        <w:rPr>
          <w:rFonts w:ascii="Times New Roman" w:hAnsi="Times New Roman" w:cs="Times New Roman"/>
          <w:color w:val="000000" w:themeColor="text1"/>
          <w:sz w:val="28"/>
          <w:szCs w:val="28"/>
        </w:rPr>
        <w:t xml:space="preserve"> </w:t>
      </w:r>
      <w:r w:rsidR="005D6957" w:rsidRPr="0095281B">
        <w:rPr>
          <w:rFonts w:ascii="Times New Roman" w:hAnsi="Times New Roman" w:cs="Times New Roman"/>
          <w:color w:val="000000" w:themeColor="text1"/>
          <w:sz w:val="28"/>
          <w:szCs w:val="28"/>
        </w:rPr>
        <w:t>В 2016 году в Эстонии</w:t>
      </w:r>
      <w:r w:rsidR="00C35E95">
        <w:rPr>
          <w:rFonts w:ascii="Times New Roman" w:hAnsi="Times New Roman" w:cs="Times New Roman"/>
          <w:color w:val="000000" w:themeColor="text1"/>
          <w:sz w:val="28"/>
          <w:szCs w:val="28"/>
        </w:rPr>
        <w:t xml:space="preserve"> руководство</w:t>
      </w:r>
      <w:r w:rsidR="005D6957" w:rsidRPr="0095281B">
        <w:rPr>
          <w:rFonts w:ascii="Times New Roman" w:hAnsi="Times New Roman" w:cs="Times New Roman"/>
          <w:color w:val="000000" w:themeColor="text1"/>
          <w:sz w:val="28"/>
          <w:szCs w:val="28"/>
        </w:rPr>
        <w:t xml:space="preserve"> </w:t>
      </w:r>
      <w:r w:rsidR="00C35E95" w:rsidRPr="0095281B">
        <w:rPr>
          <w:rFonts w:ascii="Times New Roman" w:hAnsi="Times New Roman" w:cs="Times New Roman"/>
          <w:color w:val="000000" w:themeColor="text1"/>
          <w:sz w:val="28"/>
          <w:szCs w:val="28"/>
        </w:rPr>
        <w:t>одно</w:t>
      </w:r>
      <w:r w:rsidR="00C35E95">
        <w:rPr>
          <w:rFonts w:ascii="Times New Roman" w:hAnsi="Times New Roman" w:cs="Times New Roman"/>
          <w:color w:val="000000" w:themeColor="text1"/>
          <w:sz w:val="28"/>
          <w:szCs w:val="28"/>
        </w:rPr>
        <w:t>го</w:t>
      </w:r>
      <w:r w:rsidR="005D6957" w:rsidRPr="0095281B">
        <w:rPr>
          <w:rFonts w:ascii="Times New Roman" w:hAnsi="Times New Roman" w:cs="Times New Roman"/>
          <w:color w:val="000000" w:themeColor="text1"/>
          <w:sz w:val="28"/>
          <w:szCs w:val="28"/>
        </w:rPr>
        <w:t xml:space="preserve"> из ведущих </w:t>
      </w:r>
      <w:proofErr w:type="spellStart"/>
      <w:r w:rsidR="005D6957" w:rsidRPr="0095281B">
        <w:rPr>
          <w:rFonts w:ascii="Times New Roman" w:hAnsi="Times New Roman" w:cs="Times New Roman"/>
          <w:color w:val="000000" w:themeColor="text1"/>
          <w:sz w:val="28"/>
          <w:szCs w:val="28"/>
        </w:rPr>
        <w:t>медиаконцерн</w:t>
      </w:r>
      <w:r w:rsidR="00CF490C" w:rsidRPr="0095281B">
        <w:rPr>
          <w:rFonts w:ascii="Times New Roman" w:hAnsi="Times New Roman" w:cs="Times New Roman"/>
          <w:color w:val="000000" w:themeColor="text1"/>
          <w:sz w:val="28"/>
          <w:szCs w:val="28"/>
        </w:rPr>
        <w:t>ов</w:t>
      </w:r>
      <w:proofErr w:type="spellEnd"/>
      <w:r w:rsidR="005D6957" w:rsidRPr="0095281B">
        <w:rPr>
          <w:rFonts w:ascii="Times New Roman" w:hAnsi="Times New Roman" w:cs="Times New Roman"/>
          <w:color w:val="000000" w:themeColor="text1"/>
          <w:sz w:val="28"/>
          <w:szCs w:val="28"/>
        </w:rPr>
        <w:t xml:space="preserve"> страны </w:t>
      </w:r>
      <w:r w:rsidR="00C35E95">
        <w:rPr>
          <w:rFonts w:ascii="Times New Roman" w:hAnsi="Times New Roman" w:cs="Times New Roman"/>
          <w:color w:val="000000" w:themeColor="text1"/>
          <w:sz w:val="28"/>
          <w:szCs w:val="28"/>
        </w:rPr>
        <w:t>«</w:t>
      </w:r>
      <w:r w:rsidR="005D6957" w:rsidRPr="0095281B">
        <w:rPr>
          <w:rFonts w:ascii="Times New Roman" w:hAnsi="Times New Roman" w:cs="Times New Roman"/>
          <w:color w:val="000000" w:themeColor="text1"/>
          <w:sz w:val="28"/>
          <w:szCs w:val="28"/>
        </w:rPr>
        <w:t xml:space="preserve">AS </w:t>
      </w:r>
      <w:proofErr w:type="spellStart"/>
      <w:r w:rsidR="005D6957" w:rsidRPr="0095281B">
        <w:rPr>
          <w:rFonts w:ascii="Times New Roman" w:hAnsi="Times New Roman" w:cs="Times New Roman"/>
          <w:color w:val="000000" w:themeColor="text1"/>
          <w:sz w:val="28"/>
          <w:szCs w:val="28"/>
        </w:rPr>
        <w:t>Postimees</w:t>
      </w:r>
      <w:proofErr w:type="spellEnd"/>
      <w:r w:rsidR="005D6957" w:rsidRPr="0095281B">
        <w:rPr>
          <w:rFonts w:ascii="Times New Roman" w:hAnsi="Times New Roman" w:cs="Times New Roman"/>
          <w:color w:val="000000" w:themeColor="text1"/>
          <w:sz w:val="28"/>
          <w:szCs w:val="28"/>
        </w:rPr>
        <w:t xml:space="preserve"> </w:t>
      </w:r>
      <w:proofErr w:type="spellStart"/>
      <w:r w:rsidR="005D6957" w:rsidRPr="0095281B">
        <w:rPr>
          <w:rFonts w:ascii="Times New Roman" w:hAnsi="Times New Roman" w:cs="Times New Roman"/>
          <w:color w:val="000000" w:themeColor="text1"/>
          <w:sz w:val="28"/>
          <w:szCs w:val="28"/>
        </w:rPr>
        <w:t>Grupp</w:t>
      </w:r>
      <w:proofErr w:type="spellEnd"/>
      <w:r w:rsidR="00C35E95">
        <w:rPr>
          <w:rFonts w:ascii="Times New Roman" w:hAnsi="Times New Roman" w:cs="Times New Roman"/>
          <w:color w:val="000000" w:themeColor="text1"/>
          <w:sz w:val="28"/>
          <w:szCs w:val="28"/>
        </w:rPr>
        <w:t>»</w:t>
      </w:r>
      <w:r w:rsidR="005D6957" w:rsidRPr="0095281B">
        <w:rPr>
          <w:rFonts w:ascii="Times New Roman" w:hAnsi="Times New Roman" w:cs="Times New Roman"/>
          <w:color w:val="000000" w:themeColor="text1"/>
          <w:sz w:val="28"/>
          <w:szCs w:val="28"/>
        </w:rPr>
        <w:t xml:space="preserve"> решил</w:t>
      </w:r>
      <w:r w:rsidR="00C35E95">
        <w:rPr>
          <w:rFonts w:ascii="Times New Roman" w:hAnsi="Times New Roman" w:cs="Times New Roman"/>
          <w:color w:val="000000" w:themeColor="text1"/>
          <w:sz w:val="28"/>
          <w:szCs w:val="28"/>
        </w:rPr>
        <w:t>о</w:t>
      </w:r>
      <w:r w:rsidR="005D6957" w:rsidRPr="0095281B">
        <w:rPr>
          <w:rFonts w:ascii="Times New Roman" w:hAnsi="Times New Roman" w:cs="Times New Roman"/>
          <w:color w:val="000000" w:themeColor="text1"/>
          <w:sz w:val="28"/>
          <w:szCs w:val="28"/>
        </w:rPr>
        <w:t xml:space="preserve"> </w:t>
      </w:r>
      <w:r w:rsidR="00C35E95">
        <w:rPr>
          <w:rFonts w:ascii="Times New Roman" w:hAnsi="Times New Roman" w:cs="Times New Roman"/>
          <w:color w:val="000000" w:themeColor="text1"/>
          <w:sz w:val="28"/>
          <w:szCs w:val="28"/>
        </w:rPr>
        <w:t>перестать выпускать бумажные версии</w:t>
      </w:r>
      <w:r w:rsidR="005D6957" w:rsidRPr="0095281B">
        <w:rPr>
          <w:rFonts w:ascii="Times New Roman" w:hAnsi="Times New Roman" w:cs="Times New Roman"/>
          <w:color w:val="000000" w:themeColor="text1"/>
          <w:sz w:val="28"/>
          <w:szCs w:val="28"/>
        </w:rPr>
        <w:t xml:space="preserve"> </w:t>
      </w:r>
      <w:r w:rsidR="00C35E95">
        <w:rPr>
          <w:rFonts w:ascii="Times New Roman" w:hAnsi="Times New Roman" w:cs="Times New Roman"/>
          <w:color w:val="000000" w:themeColor="text1"/>
          <w:sz w:val="28"/>
          <w:szCs w:val="28"/>
        </w:rPr>
        <w:t xml:space="preserve">всех своих </w:t>
      </w:r>
      <w:r w:rsidR="005D6957" w:rsidRPr="0095281B">
        <w:rPr>
          <w:rFonts w:ascii="Times New Roman" w:hAnsi="Times New Roman" w:cs="Times New Roman"/>
          <w:color w:val="000000" w:themeColor="text1"/>
          <w:sz w:val="28"/>
          <w:szCs w:val="28"/>
        </w:rPr>
        <w:t xml:space="preserve">газет </w:t>
      </w:r>
      <w:r w:rsidR="00C35E95">
        <w:rPr>
          <w:rFonts w:ascii="Times New Roman" w:hAnsi="Times New Roman" w:cs="Times New Roman"/>
          <w:color w:val="000000" w:themeColor="text1"/>
          <w:sz w:val="28"/>
          <w:szCs w:val="28"/>
        </w:rPr>
        <w:t xml:space="preserve">на русском языке. Наиболее значимой из них была </w:t>
      </w:r>
      <w:r w:rsidR="005D6957" w:rsidRPr="0095281B">
        <w:rPr>
          <w:rFonts w:ascii="Times New Roman" w:hAnsi="Times New Roman" w:cs="Times New Roman"/>
          <w:color w:val="000000" w:themeColor="text1"/>
          <w:sz w:val="28"/>
          <w:szCs w:val="28"/>
        </w:rPr>
        <w:t>«</w:t>
      </w:r>
      <w:proofErr w:type="spellStart"/>
      <w:r w:rsidR="005D6957" w:rsidRPr="0095281B">
        <w:rPr>
          <w:rFonts w:ascii="Times New Roman" w:hAnsi="Times New Roman" w:cs="Times New Roman"/>
          <w:color w:val="000000" w:themeColor="text1"/>
          <w:sz w:val="28"/>
          <w:szCs w:val="28"/>
        </w:rPr>
        <w:t>Postimees</w:t>
      </w:r>
      <w:proofErr w:type="spellEnd"/>
      <w:r w:rsidR="005D6957" w:rsidRPr="0095281B">
        <w:rPr>
          <w:rFonts w:ascii="Times New Roman" w:hAnsi="Times New Roman" w:cs="Times New Roman"/>
          <w:color w:val="000000" w:themeColor="text1"/>
          <w:sz w:val="28"/>
          <w:szCs w:val="28"/>
        </w:rPr>
        <w:t xml:space="preserve"> на русском языке»</w:t>
      </w:r>
      <w:r w:rsidR="00CF490C" w:rsidRPr="0095281B">
        <w:rPr>
          <w:rFonts w:ascii="Times New Roman" w:hAnsi="Times New Roman" w:cs="Times New Roman"/>
          <w:color w:val="000000" w:themeColor="text1"/>
          <w:sz w:val="28"/>
          <w:szCs w:val="28"/>
        </w:rPr>
        <w:t>. Благодаря этому решению</w:t>
      </w:r>
      <w:r w:rsidR="00C35E95">
        <w:rPr>
          <w:rFonts w:ascii="Times New Roman" w:hAnsi="Times New Roman" w:cs="Times New Roman"/>
          <w:color w:val="000000" w:themeColor="text1"/>
          <w:sz w:val="28"/>
          <w:szCs w:val="28"/>
        </w:rPr>
        <w:t xml:space="preserve"> руководство </w:t>
      </w:r>
      <w:proofErr w:type="spellStart"/>
      <w:r w:rsidR="00C35E95" w:rsidRPr="0095281B">
        <w:rPr>
          <w:rFonts w:ascii="Times New Roman" w:hAnsi="Times New Roman" w:cs="Times New Roman"/>
          <w:color w:val="000000" w:themeColor="text1"/>
          <w:sz w:val="28"/>
          <w:szCs w:val="28"/>
        </w:rPr>
        <w:t>медиаконцерн</w:t>
      </w:r>
      <w:r w:rsidR="00C35E95">
        <w:rPr>
          <w:rFonts w:ascii="Times New Roman" w:hAnsi="Times New Roman" w:cs="Times New Roman"/>
          <w:color w:val="000000" w:themeColor="text1"/>
          <w:sz w:val="28"/>
          <w:szCs w:val="28"/>
        </w:rPr>
        <w:t>а</w:t>
      </w:r>
      <w:proofErr w:type="spellEnd"/>
      <w:r w:rsidR="00C35E95">
        <w:rPr>
          <w:rFonts w:ascii="Times New Roman" w:hAnsi="Times New Roman" w:cs="Times New Roman"/>
          <w:color w:val="000000" w:themeColor="text1"/>
          <w:sz w:val="28"/>
          <w:szCs w:val="28"/>
        </w:rPr>
        <w:t xml:space="preserve"> смогло перенаправить </w:t>
      </w:r>
      <w:r w:rsidR="00CF490C" w:rsidRPr="0095281B">
        <w:rPr>
          <w:rFonts w:ascii="Times New Roman" w:hAnsi="Times New Roman" w:cs="Times New Roman"/>
          <w:color w:val="000000" w:themeColor="text1"/>
          <w:sz w:val="28"/>
          <w:szCs w:val="28"/>
        </w:rPr>
        <w:t xml:space="preserve">рекламный </w:t>
      </w:r>
      <w:r w:rsidR="00CF490C" w:rsidRPr="0095281B">
        <w:rPr>
          <w:rFonts w:ascii="Times New Roman" w:hAnsi="Times New Roman" w:cs="Times New Roman"/>
          <w:color w:val="000000" w:themeColor="text1"/>
          <w:sz w:val="28"/>
          <w:szCs w:val="28"/>
        </w:rPr>
        <w:lastRenderedPageBreak/>
        <w:t xml:space="preserve">бюджет изданий на </w:t>
      </w:r>
      <w:r w:rsidR="00C35E95">
        <w:rPr>
          <w:rFonts w:ascii="Times New Roman" w:hAnsi="Times New Roman" w:cs="Times New Roman"/>
          <w:color w:val="000000" w:themeColor="text1"/>
          <w:sz w:val="28"/>
          <w:szCs w:val="28"/>
        </w:rPr>
        <w:t>развитие электронных версий</w:t>
      </w:r>
      <w:r w:rsidR="00CF490C" w:rsidRPr="0095281B">
        <w:rPr>
          <w:rStyle w:val="a9"/>
          <w:rFonts w:ascii="Times New Roman" w:hAnsi="Times New Roman" w:cs="Times New Roman"/>
          <w:color w:val="000000" w:themeColor="text1"/>
          <w:sz w:val="28"/>
          <w:szCs w:val="28"/>
        </w:rPr>
        <w:footnoteReference w:id="55"/>
      </w:r>
      <w:r w:rsidR="00CF490C" w:rsidRPr="0095281B">
        <w:rPr>
          <w:rFonts w:ascii="Times New Roman" w:hAnsi="Times New Roman" w:cs="Times New Roman"/>
          <w:color w:val="000000" w:themeColor="text1"/>
          <w:sz w:val="28"/>
          <w:szCs w:val="28"/>
        </w:rPr>
        <w:t xml:space="preserve">. </w:t>
      </w:r>
      <w:r w:rsidR="00C35E95">
        <w:rPr>
          <w:rFonts w:ascii="Times New Roman" w:hAnsi="Times New Roman" w:cs="Times New Roman"/>
          <w:color w:val="000000" w:themeColor="text1"/>
          <w:sz w:val="28"/>
          <w:szCs w:val="28"/>
        </w:rPr>
        <w:t xml:space="preserve">В целом, </w:t>
      </w:r>
      <w:proofErr w:type="spellStart"/>
      <w:r w:rsidR="00C35E95">
        <w:rPr>
          <w:rFonts w:ascii="Times New Roman" w:hAnsi="Times New Roman" w:cs="Times New Roman"/>
          <w:color w:val="000000" w:themeColor="text1"/>
          <w:sz w:val="28"/>
          <w:szCs w:val="28"/>
        </w:rPr>
        <w:t>о</w:t>
      </w:r>
      <w:r w:rsidR="007124B9" w:rsidRPr="0095281B">
        <w:rPr>
          <w:rFonts w:ascii="Times New Roman" w:hAnsi="Times New Roman" w:cs="Times New Roman"/>
          <w:color w:val="000000" w:themeColor="text1"/>
          <w:sz w:val="28"/>
          <w:szCs w:val="28"/>
        </w:rPr>
        <w:t>нлайн-сегмент</w:t>
      </w:r>
      <w:proofErr w:type="spellEnd"/>
      <w:r w:rsidR="007124B9" w:rsidRPr="0095281B">
        <w:rPr>
          <w:rFonts w:ascii="Times New Roman" w:hAnsi="Times New Roman" w:cs="Times New Roman"/>
          <w:color w:val="000000" w:themeColor="text1"/>
          <w:sz w:val="28"/>
          <w:szCs w:val="28"/>
        </w:rPr>
        <w:t xml:space="preserve"> русскоязычных СМИ Эстонии стремительно расширяется и помимо </w:t>
      </w:r>
      <w:proofErr w:type="gramStart"/>
      <w:r w:rsidR="007124B9" w:rsidRPr="0095281B">
        <w:rPr>
          <w:rFonts w:ascii="Times New Roman" w:hAnsi="Times New Roman" w:cs="Times New Roman"/>
          <w:color w:val="000000" w:themeColor="text1"/>
          <w:sz w:val="28"/>
          <w:szCs w:val="28"/>
        </w:rPr>
        <w:t>указн</w:t>
      </w:r>
      <w:r w:rsidR="00C35E95">
        <w:rPr>
          <w:rFonts w:ascii="Times New Roman" w:hAnsi="Times New Roman" w:cs="Times New Roman"/>
          <w:color w:val="000000" w:themeColor="text1"/>
          <w:sz w:val="28"/>
          <w:szCs w:val="28"/>
        </w:rPr>
        <w:t>ого</w:t>
      </w:r>
      <w:proofErr w:type="gramEnd"/>
      <w:r w:rsidR="007124B9" w:rsidRPr="0095281B">
        <w:rPr>
          <w:rFonts w:ascii="Times New Roman" w:hAnsi="Times New Roman" w:cs="Times New Roman"/>
          <w:color w:val="000000" w:themeColor="text1"/>
          <w:sz w:val="28"/>
          <w:szCs w:val="28"/>
        </w:rPr>
        <w:t xml:space="preserve"> выше «</w:t>
      </w:r>
      <w:proofErr w:type="spellStart"/>
      <w:r w:rsidR="007124B9" w:rsidRPr="0095281B">
        <w:rPr>
          <w:rFonts w:ascii="Times New Roman" w:hAnsi="Times New Roman" w:cs="Times New Roman"/>
          <w:color w:val="000000" w:themeColor="text1"/>
          <w:sz w:val="28"/>
          <w:szCs w:val="28"/>
        </w:rPr>
        <w:t>Postimees</w:t>
      </w:r>
      <w:proofErr w:type="spellEnd"/>
      <w:r w:rsidR="007124B9" w:rsidRPr="0095281B">
        <w:rPr>
          <w:rFonts w:ascii="Times New Roman" w:hAnsi="Times New Roman" w:cs="Times New Roman"/>
          <w:color w:val="000000" w:themeColor="text1"/>
          <w:sz w:val="28"/>
          <w:szCs w:val="28"/>
        </w:rPr>
        <w:t xml:space="preserve"> на русском языке» в стране также популярны следующие ресурсы: популярное издание на русском языке - </w:t>
      </w:r>
      <w:proofErr w:type="spellStart"/>
      <w:r w:rsidR="007124B9" w:rsidRPr="0095281B">
        <w:rPr>
          <w:rFonts w:ascii="Times New Roman" w:hAnsi="Times New Roman" w:cs="Times New Roman"/>
          <w:color w:val="000000" w:themeColor="text1"/>
          <w:sz w:val="28"/>
          <w:szCs w:val="28"/>
        </w:rPr>
        <w:t>baltnews.ee</w:t>
      </w:r>
      <w:proofErr w:type="spellEnd"/>
      <w:r w:rsidR="007124B9" w:rsidRPr="0095281B">
        <w:rPr>
          <w:rFonts w:ascii="Times New Roman" w:hAnsi="Times New Roman" w:cs="Times New Roman"/>
          <w:color w:val="000000" w:themeColor="text1"/>
          <w:sz w:val="28"/>
          <w:szCs w:val="28"/>
        </w:rPr>
        <w:t xml:space="preserve"> и весьма крупный ресурс - </w:t>
      </w:r>
      <w:proofErr w:type="spellStart"/>
      <w:r w:rsidR="007124B9" w:rsidRPr="0095281B">
        <w:rPr>
          <w:rFonts w:ascii="Times New Roman" w:hAnsi="Times New Roman" w:cs="Times New Roman"/>
          <w:color w:val="000000" w:themeColor="text1"/>
          <w:sz w:val="28"/>
          <w:szCs w:val="28"/>
        </w:rPr>
        <w:t>delfi.ee</w:t>
      </w:r>
      <w:proofErr w:type="spellEnd"/>
      <w:r w:rsidR="007124B9" w:rsidRPr="0095281B">
        <w:rPr>
          <w:color w:val="000000" w:themeColor="text1"/>
          <w:sz w:val="28"/>
          <w:szCs w:val="28"/>
        </w:rPr>
        <w:t>.</w:t>
      </w:r>
    </w:p>
    <w:p w:rsidR="00FA23B8" w:rsidRPr="0095281B" w:rsidRDefault="00F72836">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Схожая тенденция с русскоязычными печатными СМИ наблюдается и в Латвии. </w:t>
      </w:r>
      <w:r w:rsidR="00D2673C" w:rsidRPr="0095281B">
        <w:rPr>
          <w:rFonts w:ascii="Times New Roman" w:hAnsi="Times New Roman" w:cs="Times New Roman"/>
          <w:color w:val="000000" w:themeColor="text1"/>
          <w:sz w:val="28"/>
          <w:szCs w:val="28"/>
        </w:rPr>
        <w:t xml:space="preserve">За последние годы около десятка русскоязычных печатных СМИ переориентировались на </w:t>
      </w:r>
      <w:proofErr w:type="spellStart"/>
      <w:r w:rsidR="00D2673C" w:rsidRPr="0095281B">
        <w:rPr>
          <w:rFonts w:ascii="Times New Roman" w:hAnsi="Times New Roman" w:cs="Times New Roman"/>
          <w:color w:val="000000" w:themeColor="text1"/>
          <w:sz w:val="28"/>
          <w:szCs w:val="28"/>
        </w:rPr>
        <w:t>онлайн-версии</w:t>
      </w:r>
      <w:proofErr w:type="spellEnd"/>
      <w:r w:rsidR="00D2673C" w:rsidRPr="0095281B">
        <w:rPr>
          <w:rFonts w:ascii="Times New Roman" w:hAnsi="Times New Roman" w:cs="Times New Roman"/>
          <w:color w:val="000000" w:themeColor="text1"/>
          <w:sz w:val="28"/>
          <w:szCs w:val="28"/>
        </w:rPr>
        <w:t xml:space="preserve">. В настоящее время в печатном формате продолжает выпускаться </w:t>
      </w:r>
      <w:r w:rsidR="00C92D80" w:rsidRPr="0095281B">
        <w:rPr>
          <w:rFonts w:ascii="Times New Roman" w:hAnsi="Times New Roman" w:cs="Times New Roman"/>
          <w:color w:val="000000" w:themeColor="text1"/>
          <w:sz w:val="28"/>
          <w:szCs w:val="28"/>
        </w:rPr>
        <w:t xml:space="preserve">лишь </w:t>
      </w:r>
      <w:r w:rsidR="00D2673C" w:rsidRPr="0095281B">
        <w:rPr>
          <w:rFonts w:ascii="Times New Roman" w:hAnsi="Times New Roman" w:cs="Times New Roman"/>
          <w:color w:val="000000" w:themeColor="text1"/>
          <w:sz w:val="28"/>
          <w:szCs w:val="28"/>
        </w:rPr>
        <w:t xml:space="preserve">журнал «Бизнес-класс», в котором рассказывают об успешных латвийских бизнесменах, а также описывают экономическую обстановку в Латвии. </w:t>
      </w:r>
    </w:p>
    <w:p w:rsidR="000B651E" w:rsidRPr="0095281B" w:rsidRDefault="000B651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Подводя итоги, мы можем сказать, что политические и правовые ограничения не дают возможности русскоязычным и российским СМИ стать эффективным проводником «мягкой силы» в </w:t>
      </w:r>
      <w:r w:rsidR="00A47DFE">
        <w:rPr>
          <w:rFonts w:ascii="Times New Roman" w:hAnsi="Times New Roman" w:cs="Times New Roman"/>
          <w:color w:val="000000" w:themeColor="text1"/>
          <w:sz w:val="28"/>
          <w:szCs w:val="28"/>
        </w:rPr>
        <w:t>странах Балтии</w:t>
      </w:r>
      <w:r w:rsidR="0017169D" w:rsidRPr="0095281B">
        <w:rPr>
          <w:rFonts w:ascii="Times New Roman" w:hAnsi="Times New Roman" w:cs="Times New Roman"/>
          <w:color w:val="000000" w:themeColor="text1"/>
          <w:sz w:val="28"/>
          <w:szCs w:val="28"/>
        </w:rPr>
        <w:t>. Весьма напряженные</w:t>
      </w:r>
      <w:r w:rsidR="00E210A7" w:rsidRPr="0095281B">
        <w:rPr>
          <w:rFonts w:ascii="Times New Roman" w:hAnsi="Times New Roman" w:cs="Times New Roman"/>
          <w:color w:val="000000" w:themeColor="text1"/>
          <w:sz w:val="28"/>
          <w:szCs w:val="28"/>
        </w:rPr>
        <w:t xml:space="preserve"> отношения между Россией и странами Балтии приводят к тому, что российские и русскоязычные СМИ воспринимают как угрозу национальной безопасности и проводники российской политики. </w:t>
      </w:r>
    </w:p>
    <w:p w:rsidR="00E210A7" w:rsidRPr="0095281B" w:rsidRDefault="00E210A7">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Кроме того, на территории стран Балтии ведут работу СМИ ряда европейских стран – Германии (</w:t>
      </w:r>
      <w:proofErr w:type="spellStart"/>
      <w:r w:rsidRPr="0095281B">
        <w:rPr>
          <w:rFonts w:ascii="Times New Roman" w:hAnsi="Times New Roman" w:cs="Times New Roman"/>
          <w:color w:val="000000" w:themeColor="text1"/>
          <w:sz w:val="28"/>
          <w:szCs w:val="28"/>
        </w:rPr>
        <w:t>Deutsche</w:t>
      </w:r>
      <w:proofErr w:type="spellEnd"/>
      <w:r w:rsidRPr="0095281B">
        <w:rPr>
          <w:rFonts w:ascii="Times New Roman" w:hAnsi="Times New Roman" w:cs="Times New Roman"/>
          <w:color w:val="000000" w:themeColor="text1"/>
          <w:sz w:val="28"/>
          <w:szCs w:val="28"/>
        </w:rPr>
        <w:t xml:space="preserve"> </w:t>
      </w:r>
      <w:proofErr w:type="spellStart"/>
      <w:r w:rsidRPr="0095281B">
        <w:rPr>
          <w:rFonts w:ascii="Times New Roman" w:hAnsi="Times New Roman" w:cs="Times New Roman"/>
          <w:color w:val="000000" w:themeColor="text1"/>
          <w:sz w:val="28"/>
          <w:szCs w:val="28"/>
        </w:rPr>
        <w:t>Welle</w:t>
      </w:r>
      <w:proofErr w:type="spellEnd"/>
      <w:r w:rsidRPr="0095281B">
        <w:rPr>
          <w:rFonts w:ascii="Times New Roman" w:hAnsi="Times New Roman" w:cs="Times New Roman"/>
          <w:color w:val="000000" w:themeColor="text1"/>
          <w:sz w:val="28"/>
          <w:szCs w:val="28"/>
        </w:rPr>
        <w:t xml:space="preserve">), Беларуси (Беларусь ТВ), Польши (TV </w:t>
      </w:r>
      <w:proofErr w:type="spellStart"/>
      <w:r w:rsidRPr="0095281B">
        <w:rPr>
          <w:rFonts w:ascii="Times New Roman" w:hAnsi="Times New Roman" w:cs="Times New Roman"/>
          <w:color w:val="000000" w:themeColor="text1"/>
          <w:sz w:val="28"/>
          <w:szCs w:val="28"/>
        </w:rPr>
        <w:t>Polsat</w:t>
      </w:r>
      <w:proofErr w:type="spellEnd"/>
      <w:r w:rsidRPr="0095281B">
        <w:rPr>
          <w:rFonts w:ascii="Times New Roman" w:hAnsi="Times New Roman" w:cs="Times New Roman"/>
          <w:color w:val="000000" w:themeColor="text1"/>
          <w:sz w:val="28"/>
          <w:szCs w:val="28"/>
        </w:rPr>
        <w:t xml:space="preserve">), Финляндии, Швеции и других. </w:t>
      </w:r>
      <w:r w:rsidR="00174F4D" w:rsidRPr="0095281B">
        <w:rPr>
          <w:rFonts w:ascii="Times New Roman" w:hAnsi="Times New Roman" w:cs="Times New Roman"/>
          <w:color w:val="000000" w:themeColor="text1"/>
          <w:sz w:val="28"/>
          <w:szCs w:val="28"/>
        </w:rPr>
        <w:t>Р</w:t>
      </w:r>
      <w:r w:rsidRPr="0095281B">
        <w:rPr>
          <w:rFonts w:ascii="Times New Roman" w:hAnsi="Times New Roman" w:cs="Times New Roman"/>
          <w:color w:val="000000" w:themeColor="text1"/>
          <w:sz w:val="28"/>
          <w:szCs w:val="28"/>
        </w:rPr>
        <w:t>оссийские и русскоязычные СМИ вынуждены вести конкуренцию с ними в борьбе за аудиторию. А в случае со СМИ Беларуси они</w:t>
      </w:r>
      <w:r w:rsidR="00174F4D" w:rsidRPr="0095281B">
        <w:rPr>
          <w:rFonts w:ascii="Times New Roman" w:hAnsi="Times New Roman" w:cs="Times New Roman"/>
          <w:color w:val="000000" w:themeColor="text1"/>
          <w:sz w:val="28"/>
          <w:szCs w:val="28"/>
        </w:rPr>
        <w:t xml:space="preserve"> также</w:t>
      </w:r>
      <w:r w:rsidRPr="0095281B">
        <w:rPr>
          <w:rFonts w:ascii="Times New Roman" w:hAnsi="Times New Roman" w:cs="Times New Roman"/>
          <w:color w:val="000000" w:themeColor="text1"/>
          <w:sz w:val="28"/>
          <w:szCs w:val="28"/>
        </w:rPr>
        <w:t xml:space="preserve"> вынуждены конкурировать за влияние среди русскоязычной аудитории. </w:t>
      </w:r>
      <w:r w:rsidR="00A46303" w:rsidRPr="0095281B">
        <w:rPr>
          <w:rFonts w:ascii="Times New Roman" w:hAnsi="Times New Roman" w:cs="Times New Roman"/>
          <w:color w:val="000000" w:themeColor="text1"/>
          <w:sz w:val="28"/>
          <w:szCs w:val="28"/>
        </w:rPr>
        <w:t xml:space="preserve">Это также ограничивает возможности российских СМИ стать достаточно эффективным проводником «мягкой силы». </w:t>
      </w:r>
    </w:p>
    <w:p w:rsidR="00767D9D" w:rsidRPr="0095281B" w:rsidRDefault="00A46303" w:rsidP="00767D9D">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настоящее время </w:t>
      </w:r>
      <w:r w:rsidR="00CB764C" w:rsidRPr="0095281B">
        <w:rPr>
          <w:rFonts w:ascii="Times New Roman" w:hAnsi="Times New Roman" w:cs="Times New Roman"/>
          <w:color w:val="000000" w:themeColor="text1"/>
          <w:sz w:val="28"/>
          <w:szCs w:val="28"/>
        </w:rPr>
        <w:t xml:space="preserve">российским и русскоязычным СМИ стран Балтии следует предпринять </w:t>
      </w:r>
      <w:r w:rsidR="00947C1D" w:rsidRPr="0095281B">
        <w:rPr>
          <w:rFonts w:ascii="Times New Roman" w:hAnsi="Times New Roman" w:cs="Times New Roman"/>
          <w:color w:val="000000" w:themeColor="text1"/>
          <w:sz w:val="28"/>
          <w:szCs w:val="28"/>
        </w:rPr>
        <w:t xml:space="preserve">ряд действий для решения вышеперечисленных проблем. </w:t>
      </w:r>
      <w:r w:rsidR="00947C1D" w:rsidRPr="0095281B">
        <w:rPr>
          <w:rFonts w:ascii="Times New Roman" w:hAnsi="Times New Roman" w:cs="Times New Roman"/>
          <w:color w:val="000000" w:themeColor="text1"/>
          <w:sz w:val="28"/>
          <w:szCs w:val="28"/>
        </w:rPr>
        <w:lastRenderedPageBreak/>
        <w:t>Во-первых, следует минимизировать или убрать критику в адрес руководства стран Балтии, так как публикация подобной информации способствует лишь возникновению новых ограничений по отношению к российским и русскоязычным СМИ, а также усилению критики со стороны</w:t>
      </w:r>
      <w:r w:rsidR="00DB1D62" w:rsidRPr="0095281B">
        <w:rPr>
          <w:rFonts w:ascii="Times New Roman" w:hAnsi="Times New Roman" w:cs="Times New Roman"/>
          <w:color w:val="000000" w:themeColor="text1"/>
          <w:sz w:val="28"/>
          <w:szCs w:val="28"/>
        </w:rPr>
        <w:t xml:space="preserve"> руководств Латвии, Литвы и Эстонии. Во-вторых, </w:t>
      </w:r>
      <w:r w:rsidR="00767D9D" w:rsidRPr="0095281B">
        <w:rPr>
          <w:rFonts w:ascii="Times New Roman" w:hAnsi="Times New Roman" w:cs="Times New Roman"/>
          <w:color w:val="000000" w:themeColor="text1"/>
          <w:sz w:val="28"/>
          <w:szCs w:val="28"/>
        </w:rPr>
        <w:t xml:space="preserve">нужно создавать </w:t>
      </w:r>
      <w:proofErr w:type="gramStart"/>
      <w:r w:rsidR="00767D9D" w:rsidRPr="0095281B">
        <w:rPr>
          <w:rFonts w:ascii="Times New Roman" w:hAnsi="Times New Roman" w:cs="Times New Roman"/>
          <w:color w:val="000000" w:themeColor="text1"/>
          <w:sz w:val="28"/>
          <w:szCs w:val="28"/>
        </w:rPr>
        <w:t>качественный</w:t>
      </w:r>
      <w:proofErr w:type="gramEnd"/>
      <w:r w:rsidR="00767D9D" w:rsidRPr="0095281B">
        <w:rPr>
          <w:rFonts w:ascii="Times New Roman" w:hAnsi="Times New Roman" w:cs="Times New Roman"/>
          <w:color w:val="000000" w:themeColor="text1"/>
          <w:sz w:val="28"/>
          <w:szCs w:val="28"/>
        </w:rPr>
        <w:t xml:space="preserve"> и привлекательный </w:t>
      </w:r>
      <w:proofErr w:type="spellStart"/>
      <w:r w:rsidR="00767D9D" w:rsidRPr="0095281B">
        <w:rPr>
          <w:rFonts w:ascii="Times New Roman" w:hAnsi="Times New Roman" w:cs="Times New Roman"/>
          <w:color w:val="000000" w:themeColor="text1"/>
          <w:sz w:val="28"/>
          <w:szCs w:val="28"/>
        </w:rPr>
        <w:t>контент</w:t>
      </w:r>
      <w:proofErr w:type="spellEnd"/>
      <w:r w:rsidR="00767D9D" w:rsidRPr="0095281B">
        <w:rPr>
          <w:rFonts w:ascii="Times New Roman" w:hAnsi="Times New Roman" w:cs="Times New Roman"/>
          <w:color w:val="000000" w:themeColor="text1"/>
          <w:sz w:val="28"/>
          <w:szCs w:val="28"/>
        </w:rPr>
        <w:t>, который бы мог составить конкуренцию западным СМИ.</w:t>
      </w:r>
      <w:r w:rsidR="00B26F9A" w:rsidRPr="0095281B">
        <w:rPr>
          <w:rFonts w:ascii="Times New Roman" w:hAnsi="Times New Roman" w:cs="Times New Roman"/>
          <w:color w:val="000000" w:themeColor="text1"/>
          <w:sz w:val="28"/>
          <w:szCs w:val="28"/>
        </w:rPr>
        <w:t xml:space="preserve"> В частности, </w:t>
      </w:r>
      <w:r w:rsidR="00B26F9A" w:rsidRPr="0095281B">
        <w:rPr>
          <w:rFonts w:ascii="Times New Roman" w:hAnsi="Times New Roman" w:cs="Times New Roman"/>
          <w:color w:val="000000" w:themeColor="text1"/>
          <w:sz w:val="28"/>
          <w:szCs w:val="28"/>
          <w:shd w:val="clear" w:color="auto" w:fill="FFFFFF"/>
        </w:rPr>
        <w:t xml:space="preserve">стоит обратить внимание на развитие развлекательного </w:t>
      </w:r>
      <w:proofErr w:type="spellStart"/>
      <w:r w:rsidR="00B26F9A" w:rsidRPr="0095281B">
        <w:rPr>
          <w:rFonts w:ascii="Times New Roman" w:hAnsi="Times New Roman" w:cs="Times New Roman"/>
          <w:color w:val="000000" w:themeColor="text1"/>
          <w:sz w:val="28"/>
          <w:szCs w:val="28"/>
          <w:shd w:val="clear" w:color="auto" w:fill="FFFFFF"/>
        </w:rPr>
        <w:t>контента</w:t>
      </w:r>
      <w:proofErr w:type="spellEnd"/>
      <w:r w:rsidR="00B26F9A" w:rsidRPr="0095281B">
        <w:rPr>
          <w:rFonts w:ascii="Times New Roman" w:hAnsi="Times New Roman" w:cs="Times New Roman"/>
          <w:color w:val="000000" w:themeColor="text1"/>
          <w:sz w:val="28"/>
          <w:szCs w:val="28"/>
          <w:shd w:val="clear" w:color="auto" w:fill="FFFFFF"/>
        </w:rPr>
        <w:t xml:space="preserve"> </w:t>
      </w:r>
      <w:proofErr w:type="gramStart"/>
      <w:r w:rsidR="00B26F9A" w:rsidRPr="0095281B">
        <w:rPr>
          <w:rFonts w:ascii="Times New Roman" w:hAnsi="Times New Roman" w:cs="Times New Roman"/>
          <w:color w:val="000000" w:themeColor="text1"/>
          <w:sz w:val="28"/>
          <w:szCs w:val="28"/>
          <w:shd w:val="clear" w:color="auto" w:fill="FFFFFF"/>
        </w:rPr>
        <w:t>для</w:t>
      </w:r>
      <w:proofErr w:type="gramEnd"/>
      <w:r w:rsidR="00B26F9A" w:rsidRPr="0095281B">
        <w:rPr>
          <w:rFonts w:ascii="Times New Roman" w:hAnsi="Times New Roman" w:cs="Times New Roman"/>
          <w:color w:val="000000" w:themeColor="text1"/>
          <w:sz w:val="28"/>
          <w:szCs w:val="28"/>
          <w:shd w:val="clear" w:color="auto" w:fill="FFFFFF"/>
        </w:rPr>
        <w:t xml:space="preserve"> </w:t>
      </w:r>
      <w:proofErr w:type="gramStart"/>
      <w:r w:rsidR="00B26F9A" w:rsidRPr="0095281B">
        <w:rPr>
          <w:rFonts w:ascii="Times New Roman" w:hAnsi="Times New Roman" w:cs="Times New Roman"/>
          <w:color w:val="000000" w:themeColor="text1"/>
          <w:sz w:val="28"/>
          <w:szCs w:val="28"/>
          <w:shd w:val="clear" w:color="auto" w:fill="FFFFFF"/>
        </w:rPr>
        <w:t>интернет</w:t>
      </w:r>
      <w:proofErr w:type="gramEnd"/>
      <w:r w:rsidR="00B26F9A" w:rsidRPr="0095281B">
        <w:rPr>
          <w:rFonts w:ascii="Times New Roman" w:hAnsi="Times New Roman" w:cs="Times New Roman"/>
          <w:color w:val="000000" w:themeColor="text1"/>
          <w:sz w:val="28"/>
          <w:szCs w:val="28"/>
          <w:shd w:val="clear" w:color="auto" w:fill="FFFFFF"/>
        </w:rPr>
        <w:t xml:space="preserve"> сегмента и телевидения. Данное направление также может быть хорошей составляющей возможностей российской «мягкой силы».</w:t>
      </w:r>
      <w:r w:rsidR="00767D9D" w:rsidRPr="0095281B">
        <w:rPr>
          <w:rFonts w:ascii="Times New Roman" w:hAnsi="Times New Roman" w:cs="Times New Roman"/>
          <w:color w:val="000000" w:themeColor="text1"/>
          <w:sz w:val="28"/>
          <w:szCs w:val="28"/>
        </w:rPr>
        <w:t xml:space="preserve"> В-третьих, нужно увеличивать взаимодействие с представителями этнического большинства стран Балтии. Например, можно создать версии </w:t>
      </w:r>
      <w:proofErr w:type="gramStart"/>
      <w:r w:rsidR="00767D9D" w:rsidRPr="0095281B">
        <w:rPr>
          <w:rFonts w:ascii="Times New Roman" w:hAnsi="Times New Roman" w:cs="Times New Roman"/>
          <w:color w:val="000000" w:themeColor="text1"/>
          <w:sz w:val="28"/>
          <w:szCs w:val="28"/>
        </w:rPr>
        <w:t>интернет-СМИ</w:t>
      </w:r>
      <w:proofErr w:type="gramEnd"/>
      <w:r w:rsidR="00767D9D" w:rsidRPr="0095281B">
        <w:rPr>
          <w:rFonts w:ascii="Times New Roman" w:hAnsi="Times New Roman" w:cs="Times New Roman"/>
          <w:color w:val="000000" w:themeColor="text1"/>
          <w:sz w:val="28"/>
          <w:szCs w:val="28"/>
        </w:rPr>
        <w:t xml:space="preserve"> на государственных языках Балтийских стран в рамках </w:t>
      </w:r>
      <w:r w:rsidR="00767D9D" w:rsidRPr="0095281B">
        <w:rPr>
          <w:rFonts w:ascii="Times New Roman" w:hAnsi="Times New Roman" w:cs="Times New Roman"/>
          <w:color w:val="000000" w:themeColor="text1"/>
          <w:sz w:val="28"/>
          <w:szCs w:val="28"/>
          <w:shd w:val="clear" w:color="auto" w:fill="FFFFFF"/>
        </w:rPr>
        <w:t xml:space="preserve">русскоязычного информационного проекта </w:t>
      </w:r>
      <w:proofErr w:type="spellStart"/>
      <w:r w:rsidR="00767D9D" w:rsidRPr="0095281B">
        <w:rPr>
          <w:rFonts w:ascii="Times New Roman" w:hAnsi="Times New Roman" w:cs="Times New Roman"/>
          <w:color w:val="000000" w:themeColor="text1"/>
          <w:sz w:val="28"/>
          <w:szCs w:val="28"/>
          <w:shd w:val="clear" w:color="auto" w:fill="FFFFFF"/>
          <w:lang w:val="en-US"/>
        </w:rPr>
        <w:t>baltnews</w:t>
      </w:r>
      <w:proofErr w:type="spellEnd"/>
      <w:r w:rsidR="00767D9D" w:rsidRPr="0095281B">
        <w:rPr>
          <w:rFonts w:ascii="Times New Roman" w:hAnsi="Times New Roman" w:cs="Times New Roman"/>
          <w:color w:val="000000" w:themeColor="text1"/>
          <w:sz w:val="28"/>
          <w:szCs w:val="28"/>
          <w:shd w:val="clear" w:color="auto" w:fill="FFFFFF"/>
        </w:rPr>
        <w:t xml:space="preserve">. Реализация данных предложений может помочь российским и русскоязычным СМИ </w:t>
      </w:r>
      <w:r w:rsidR="00767D9D" w:rsidRPr="0095281B">
        <w:rPr>
          <w:rFonts w:ascii="Times New Roman" w:hAnsi="Times New Roman" w:cs="Times New Roman"/>
          <w:color w:val="000000" w:themeColor="text1"/>
          <w:sz w:val="28"/>
          <w:szCs w:val="28"/>
        </w:rPr>
        <w:t>стать более эффективными проводниками «мягкой силы» России на территории стран Балтии.</w:t>
      </w:r>
    </w:p>
    <w:p w:rsidR="00A46303" w:rsidRPr="0095281B" w:rsidRDefault="00A46303">
      <w:pPr>
        <w:spacing w:line="360" w:lineRule="auto"/>
        <w:jc w:val="both"/>
        <w:rPr>
          <w:rFonts w:ascii="Times New Roman" w:hAnsi="Times New Roman" w:cs="Times New Roman"/>
          <w:color w:val="000000" w:themeColor="text1"/>
          <w:sz w:val="28"/>
          <w:szCs w:val="28"/>
        </w:rPr>
      </w:pPr>
    </w:p>
    <w:p w:rsidR="005E482F" w:rsidRPr="0095281B" w:rsidRDefault="005E482F">
      <w:pPr>
        <w:spacing w:line="360" w:lineRule="auto"/>
        <w:jc w:val="both"/>
        <w:rPr>
          <w:rFonts w:ascii="Times New Roman" w:hAnsi="Times New Roman" w:cs="Times New Roman"/>
          <w:color w:val="000000" w:themeColor="text1"/>
          <w:sz w:val="28"/>
          <w:szCs w:val="28"/>
        </w:rPr>
      </w:pPr>
    </w:p>
    <w:p w:rsidR="005E482F" w:rsidRPr="0095281B" w:rsidRDefault="005E482F">
      <w:pPr>
        <w:spacing w:line="360" w:lineRule="auto"/>
        <w:jc w:val="both"/>
        <w:rPr>
          <w:rFonts w:ascii="Times New Roman" w:hAnsi="Times New Roman" w:cs="Times New Roman"/>
          <w:color w:val="000000" w:themeColor="text1"/>
          <w:sz w:val="28"/>
          <w:szCs w:val="28"/>
        </w:rPr>
      </w:pPr>
    </w:p>
    <w:p w:rsidR="005E482F" w:rsidRPr="0095281B" w:rsidRDefault="005E482F">
      <w:pPr>
        <w:spacing w:line="360" w:lineRule="auto"/>
        <w:jc w:val="both"/>
        <w:rPr>
          <w:rFonts w:ascii="Times New Roman" w:hAnsi="Times New Roman" w:cs="Times New Roman"/>
          <w:color w:val="000000" w:themeColor="text1"/>
          <w:sz w:val="28"/>
          <w:szCs w:val="28"/>
        </w:rPr>
      </w:pPr>
    </w:p>
    <w:p w:rsidR="005E482F" w:rsidRPr="0095281B" w:rsidRDefault="005E482F">
      <w:pPr>
        <w:spacing w:line="360" w:lineRule="auto"/>
        <w:jc w:val="both"/>
        <w:rPr>
          <w:rFonts w:ascii="Times New Roman" w:hAnsi="Times New Roman" w:cs="Times New Roman"/>
          <w:color w:val="000000" w:themeColor="text1"/>
          <w:sz w:val="28"/>
          <w:szCs w:val="28"/>
        </w:rPr>
      </w:pPr>
    </w:p>
    <w:p w:rsidR="005E482F" w:rsidRDefault="005E482F">
      <w:pPr>
        <w:spacing w:line="360" w:lineRule="auto"/>
        <w:jc w:val="both"/>
        <w:rPr>
          <w:rFonts w:ascii="Times New Roman" w:hAnsi="Times New Roman" w:cs="Times New Roman"/>
          <w:color w:val="000000" w:themeColor="text1"/>
          <w:sz w:val="28"/>
          <w:szCs w:val="28"/>
        </w:rPr>
      </w:pPr>
    </w:p>
    <w:p w:rsidR="00292810" w:rsidRDefault="00292810">
      <w:pPr>
        <w:spacing w:line="360" w:lineRule="auto"/>
        <w:jc w:val="both"/>
        <w:rPr>
          <w:rFonts w:ascii="Times New Roman" w:hAnsi="Times New Roman" w:cs="Times New Roman"/>
          <w:color w:val="000000" w:themeColor="text1"/>
          <w:sz w:val="28"/>
          <w:szCs w:val="28"/>
        </w:rPr>
      </w:pPr>
    </w:p>
    <w:p w:rsidR="00292810" w:rsidRDefault="00292810">
      <w:pPr>
        <w:spacing w:line="360" w:lineRule="auto"/>
        <w:jc w:val="both"/>
        <w:rPr>
          <w:rFonts w:ascii="Times New Roman" w:hAnsi="Times New Roman" w:cs="Times New Roman"/>
          <w:color w:val="000000" w:themeColor="text1"/>
          <w:sz w:val="28"/>
          <w:szCs w:val="28"/>
        </w:rPr>
      </w:pPr>
    </w:p>
    <w:p w:rsidR="00292810" w:rsidRDefault="00292810">
      <w:pPr>
        <w:spacing w:line="360" w:lineRule="auto"/>
        <w:jc w:val="both"/>
        <w:rPr>
          <w:rFonts w:ascii="Times New Roman" w:hAnsi="Times New Roman" w:cs="Times New Roman"/>
          <w:color w:val="000000" w:themeColor="text1"/>
          <w:sz w:val="28"/>
          <w:szCs w:val="28"/>
        </w:rPr>
      </w:pPr>
    </w:p>
    <w:p w:rsidR="00292810" w:rsidRDefault="00292810">
      <w:pPr>
        <w:spacing w:line="360" w:lineRule="auto"/>
        <w:jc w:val="both"/>
        <w:rPr>
          <w:rFonts w:ascii="Times New Roman" w:hAnsi="Times New Roman" w:cs="Times New Roman"/>
          <w:color w:val="000000" w:themeColor="text1"/>
          <w:sz w:val="28"/>
          <w:szCs w:val="28"/>
        </w:rPr>
      </w:pPr>
    </w:p>
    <w:p w:rsidR="00292810" w:rsidRPr="0095281B" w:rsidRDefault="00292810">
      <w:pPr>
        <w:spacing w:line="360" w:lineRule="auto"/>
        <w:jc w:val="both"/>
        <w:rPr>
          <w:rFonts w:ascii="Times New Roman" w:hAnsi="Times New Roman" w:cs="Times New Roman"/>
          <w:color w:val="000000" w:themeColor="text1"/>
          <w:sz w:val="28"/>
          <w:szCs w:val="28"/>
        </w:rPr>
      </w:pPr>
    </w:p>
    <w:p w:rsidR="005E482F" w:rsidRPr="0095281B" w:rsidRDefault="005E482F">
      <w:pPr>
        <w:spacing w:line="360" w:lineRule="auto"/>
        <w:jc w:val="both"/>
        <w:rPr>
          <w:rFonts w:ascii="Times New Roman" w:hAnsi="Times New Roman" w:cs="Times New Roman"/>
          <w:color w:val="000000" w:themeColor="text1"/>
          <w:sz w:val="28"/>
          <w:szCs w:val="28"/>
        </w:rPr>
      </w:pPr>
    </w:p>
    <w:p w:rsidR="00767D9D" w:rsidRPr="0095281B" w:rsidRDefault="00767D9D" w:rsidP="00292810">
      <w:pPr>
        <w:spacing w:line="360" w:lineRule="auto"/>
        <w:jc w:val="center"/>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2.3. </w:t>
      </w:r>
      <w:r w:rsidR="00292810" w:rsidRPr="00292810">
        <w:rPr>
          <w:rFonts w:ascii="Times New Roman" w:hAnsi="Times New Roman" w:cs="Times New Roman"/>
          <w:color w:val="222222"/>
          <w:sz w:val="28"/>
          <w:szCs w:val="28"/>
          <w:shd w:val="clear" w:color="auto" w:fill="FFFFFF"/>
        </w:rPr>
        <w:t xml:space="preserve">Влияние </w:t>
      </w:r>
      <w:r w:rsidR="00F464C3">
        <w:rPr>
          <w:rFonts w:ascii="Times New Roman" w:hAnsi="Times New Roman" w:cs="Times New Roman"/>
          <w:color w:val="222222"/>
          <w:sz w:val="28"/>
          <w:szCs w:val="28"/>
          <w:shd w:val="clear" w:color="auto" w:fill="FFFFFF"/>
        </w:rPr>
        <w:t>«</w:t>
      </w:r>
      <w:r w:rsidR="00292810" w:rsidRPr="00292810">
        <w:rPr>
          <w:rFonts w:ascii="Times New Roman" w:hAnsi="Times New Roman" w:cs="Times New Roman"/>
          <w:color w:val="222222"/>
          <w:sz w:val="28"/>
          <w:szCs w:val="28"/>
          <w:shd w:val="clear" w:color="auto" w:fill="FFFFFF"/>
        </w:rPr>
        <w:t>мягкой силы</w:t>
      </w:r>
      <w:r w:rsidR="00F464C3">
        <w:rPr>
          <w:rFonts w:ascii="Times New Roman" w:hAnsi="Times New Roman" w:cs="Times New Roman"/>
          <w:color w:val="222222"/>
          <w:sz w:val="28"/>
          <w:szCs w:val="28"/>
          <w:shd w:val="clear" w:color="auto" w:fill="FFFFFF"/>
        </w:rPr>
        <w:t>»</w:t>
      </w:r>
      <w:r w:rsidR="00292810" w:rsidRPr="00292810">
        <w:rPr>
          <w:rFonts w:ascii="Times New Roman" w:hAnsi="Times New Roman" w:cs="Times New Roman"/>
          <w:color w:val="222222"/>
          <w:sz w:val="28"/>
          <w:szCs w:val="28"/>
          <w:shd w:val="clear" w:color="auto" w:fill="FFFFFF"/>
        </w:rPr>
        <w:t xml:space="preserve"> России на положение русскоязычного населени</w:t>
      </w:r>
      <w:r w:rsidR="00292810">
        <w:rPr>
          <w:rFonts w:ascii="Times New Roman" w:hAnsi="Times New Roman" w:cs="Times New Roman"/>
          <w:color w:val="222222"/>
          <w:sz w:val="28"/>
          <w:szCs w:val="28"/>
          <w:shd w:val="clear" w:color="auto" w:fill="FFFFFF"/>
        </w:rPr>
        <w:t>я</w:t>
      </w:r>
      <w:r w:rsidR="00292810" w:rsidRPr="00292810">
        <w:rPr>
          <w:rFonts w:ascii="Times New Roman" w:hAnsi="Times New Roman" w:cs="Times New Roman"/>
          <w:color w:val="222222"/>
          <w:sz w:val="28"/>
          <w:szCs w:val="28"/>
          <w:shd w:val="clear" w:color="auto" w:fill="FFFFFF"/>
        </w:rPr>
        <w:t xml:space="preserve"> стран Балтии</w:t>
      </w:r>
    </w:p>
    <w:p w:rsidR="00EB38E6" w:rsidRPr="0095281B" w:rsidRDefault="00767D9D">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FE6979" w:rsidRPr="0095281B">
        <w:rPr>
          <w:rFonts w:ascii="Times New Roman" w:hAnsi="Times New Roman" w:cs="Times New Roman"/>
          <w:color w:val="000000" w:themeColor="text1"/>
          <w:sz w:val="28"/>
          <w:szCs w:val="28"/>
        </w:rPr>
        <w:t>Начиная с 90-х годов прошлого века, взаимоотношения между Россией и странами Балтии находятся в напряженном состоянии. Ключевыми вопросами, которые порождают недопонимание между нашими государствами, являются политика памяти, сближение стран Балтии с блоком НАТО, а также проблема русскоязычного населения. Именно последний вопрос мы наиболее детально и рассмотрим в данном параграфе.</w:t>
      </w:r>
    </w:p>
    <w:p w:rsidR="00767D9D" w:rsidRPr="0095281B" w:rsidRDefault="00FE6979">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D17DB2" w:rsidRPr="0095281B">
        <w:rPr>
          <w:rFonts w:ascii="Times New Roman" w:hAnsi="Times New Roman" w:cs="Times New Roman"/>
          <w:color w:val="000000" w:themeColor="text1"/>
          <w:sz w:val="28"/>
          <w:szCs w:val="28"/>
        </w:rPr>
        <w:t>Применение «мягкой силы» России по отношению к странам Балтии также необходимо в связи с тем, что на территории Латвии, Литвы и Эстонии проживает значительное число русскоязычных жителей. В связи с распадом Советского Союза миллионы наших соотечественников оказались за пределами России на территории новообразовавшихся  государств. В результате они столкнулись с крайне тяжелой социальной, экономической, а также психологической ситуацией и нуждались в помощи со стороны России. Это также затронуло и страны Балтии, где в начале 90-х годов проживали сотни тысяч русскоязычных людей. Кроме того, русскоязычное население данных стран служит для России значимым фактором для продвижения своих национальных интересов в Балтийском регионе. Они также должны рассматриваться нами как потенциальный демографический и интеллектуальный ресурс. И в настоящее время «мягкая сила» России в странах Балтии преимуществе</w:t>
      </w:r>
      <w:r w:rsidR="00E07C74" w:rsidRPr="0095281B">
        <w:rPr>
          <w:rFonts w:ascii="Times New Roman" w:hAnsi="Times New Roman" w:cs="Times New Roman"/>
          <w:color w:val="000000" w:themeColor="text1"/>
          <w:sz w:val="28"/>
          <w:szCs w:val="28"/>
        </w:rPr>
        <w:t xml:space="preserve">нно ориентируется на аудиторию </w:t>
      </w:r>
      <w:r w:rsidR="00D17DB2" w:rsidRPr="0095281B">
        <w:rPr>
          <w:rFonts w:ascii="Times New Roman" w:hAnsi="Times New Roman" w:cs="Times New Roman"/>
          <w:color w:val="000000" w:themeColor="text1"/>
          <w:sz w:val="28"/>
          <w:szCs w:val="28"/>
        </w:rPr>
        <w:t xml:space="preserve">соотечественников. </w:t>
      </w:r>
      <w:r w:rsidR="00E07C74" w:rsidRPr="0095281B">
        <w:rPr>
          <w:rFonts w:ascii="Times New Roman" w:hAnsi="Times New Roman" w:cs="Times New Roman"/>
          <w:color w:val="000000" w:themeColor="text1"/>
          <w:sz w:val="28"/>
          <w:szCs w:val="28"/>
        </w:rPr>
        <w:t>В основном ведется взаимодействие с различными НПО, которые занимаются защитой прав «</w:t>
      </w:r>
      <w:proofErr w:type="spellStart"/>
      <w:r w:rsidR="00E07C74" w:rsidRPr="0095281B">
        <w:rPr>
          <w:rFonts w:ascii="Times New Roman" w:hAnsi="Times New Roman" w:cs="Times New Roman"/>
          <w:color w:val="000000" w:themeColor="text1"/>
          <w:sz w:val="28"/>
          <w:szCs w:val="28"/>
        </w:rPr>
        <w:t>неграждан</w:t>
      </w:r>
      <w:proofErr w:type="spellEnd"/>
      <w:r w:rsidR="00E07C74" w:rsidRPr="0095281B">
        <w:rPr>
          <w:rFonts w:ascii="Times New Roman" w:hAnsi="Times New Roman" w:cs="Times New Roman"/>
          <w:color w:val="000000" w:themeColor="text1"/>
          <w:sz w:val="28"/>
          <w:szCs w:val="28"/>
        </w:rPr>
        <w:t xml:space="preserve">» и защитой прав русскоязычного населения. </w:t>
      </w:r>
      <w:r w:rsidRPr="0095281B">
        <w:rPr>
          <w:rFonts w:ascii="Times New Roman" w:hAnsi="Times New Roman" w:cs="Times New Roman"/>
          <w:color w:val="000000" w:themeColor="text1"/>
          <w:sz w:val="28"/>
          <w:szCs w:val="28"/>
        </w:rPr>
        <w:t xml:space="preserve">Но подавляющая часть указанных организаций не проявляет существенной активности и практически не ведет работу, лишь устраивая формальные мероприятия для узкого круга лиц. Надо отметить, что виновны в такой неэффективной работе данных организаций не только их руководители, </w:t>
      </w:r>
      <w:r w:rsidRPr="0095281B">
        <w:rPr>
          <w:rFonts w:ascii="Times New Roman" w:hAnsi="Times New Roman" w:cs="Times New Roman"/>
          <w:color w:val="000000" w:themeColor="text1"/>
          <w:sz w:val="28"/>
          <w:szCs w:val="28"/>
        </w:rPr>
        <w:lastRenderedPageBreak/>
        <w:t xml:space="preserve">которые не способны привлечь новую аудиторию и внедрить какие-то новшества в свои мероприятия, но и правительства Балтийских стран, которые </w:t>
      </w:r>
      <w:r w:rsidR="007305CC" w:rsidRPr="0095281B">
        <w:rPr>
          <w:rFonts w:ascii="Times New Roman" w:hAnsi="Times New Roman" w:cs="Times New Roman"/>
          <w:color w:val="000000" w:themeColor="text1"/>
          <w:sz w:val="28"/>
          <w:szCs w:val="28"/>
        </w:rPr>
        <w:t xml:space="preserve">считают, что большинство организаций соотечественников и различных российских НПО несут угрозу национальной безопасности. </w:t>
      </w:r>
      <w:r w:rsidR="009C6882" w:rsidRPr="0095281B">
        <w:rPr>
          <w:rFonts w:ascii="Times New Roman" w:hAnsi="Times New Roman" w:cs="Times New Roman"/>
          <w:color w:val="000000" w:themeColor="text1"/>
          <w:sz w:val="28"/>
          <w:szCs w:val="28"/>
        </w:rPr>
        <w:t>И,</w:t>
      </w:r>
      <w:r w:rsidR="007305CC" w:rsidRPr="0095281B">
        <w:rPr>
          <w:rFonts w:ascii="Times New Roman" w:hAnsi="Times New Roman" w:cs="Times New Roman"/>
          <w:color w:val="000000" w:themeColor="text1"/>
          <w:sz w:val="28"/>
          <w:szCs w:val="28"/>
        </w:rPr>
        <w:t xml:space="preserve"> </w:t>
      </w:r>
      <w:r w:rsidR="009C6882" w:rsidRPr="0095281B">
        <w:rPr>
          <w:rFonts w:ascii="Times New Roman" w:hAnsi="Times New Roman" w:cs="Times New Roman"/>
          <w:color w:val="000000" w:themeColor="text1"/>
          <w:sz w:val="28"/>
          <w:szCs w:val="28"/>
        </w:rPr>
        <w:t>следовательно,</w:t>
      </w:r>
      <w:r w:rsidR="007305CC" w:rsidRPr="0095281B">
        <w:rPr>
          <w:rFonts w:ascii="Times New Roman" w:hAnsi="Times New Roman" w:cs="Times New Roman"/>
          <w:color w:val="000000" w:themeColor="text1"/>
          <w:sz w:val="28"/>
          <w:szCs w:val="28"/>
        </w:rPr>
        <w:t xml:space="preserve"> любая серьезная активност</w:t>
      </w:r>
      <w:r w:rsidR="00130DA9">
        <w:rPr>
          <w:rFonts w:ascii="Times New Roman" w:hAnsi="Times New Roman" w:cs="Times New Roman"/>
          <w:color w:val="000000" w:themeColor="text1"/>
          <w:sz w:val="28"/>
          <w:szCs w:val="28"/>
        </w:rPr>
        <w:t>ь</w:t>
      </w:r>
      <w:r w:rsidR="007305CC" w:rsidRPr="0095281B">
        <w:rPr>
          <w:rFonts w:ascii="Times New Roman" w:hAnsi="Times New Roman" w:cs="Times New Roman"/>
          <w:color w:val="000000" w:themeColor="text1"/>
          <w:sz w:val="28"/>
          <w:szCs w:val="28"/>
        </w:rPr>
        <w:t xml:space="preserve"> таких организаций может привести к их запрету. </w:t>
      </w:r>
      <w:r w:rsidR="008242DC" w:rsidRPr="0095281B">
        <w:rPr>
          <w:rFonts w:ascii="Times New Roman" w:hAnsi="Times New Roman" w:cs="Times New Roman"/>
          <w:color w:val="000000" w:themeColor="text1"/>
          <w:sz w:val="28"/>
          <w:szCs w:val="28"/>
        </w:rPr>
        <w:t xml:space="preserve">Более подробно данную тему мы затрагивали в предыдущих параграфах. </w:t>
      </w:r>
    </w:p>
    <w:p w:rsidR="00AC000B" w:rsidRPr="0095281B" w:rsidRDefault="00E07C74">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Pr="0095281B">
        <w:rPr>
          <w:rFonts w:ascii="Times New Roman" w:eastAsia="Times-Roman" w:hAnsi="Times New Roman" w:cs="Times New Roman"/>
          <w:color w:val="000000" w:themeColor="text1"/>
          <w:sz w:val="28"/>
          <w:szCs w:val="28"/>
        </w:rPr>
        <w:t xml:space="preserve">Русскоязычное население стран Балтии имеет многовековую историю и его численный состав менялся в зависимости от исторических событий. </w:t>
      </w:r>
      <w:r w:rsidR="000051BD" w:rsidRPr="0095281B">
        <w:rPr>
          <w:rFonts w:ascii="Times New Roman" w:hAnsi="Times New Roman" w:cs="Times New Roman"/>
          <w:color w:val="000000" w:themeColor="text1"/>
          <w:sz w:val="28"/>
          <w:szCs w:val="28"/>
        </w:rPr>
        <w:t>История появления русских на Балтийских землях берет свое начало с двенадцатого</w:t>
      </w:r>
      <w:r w:rsidR="000051BD" w:rsidRPr="0095281B">
        <w:rPr>
          <w:color w:val="000000" w:themeColor="text1"/>
          <w:sz w:val="28"/>
          <w:szCs w:val="28"/>
        </w:rPr>
        <w:t xml:space="preserve"> </w:t>
      </w:r>
      <w:r w:rsidR="000051BD" w:rsidRPr="0095281B">
        <w:rPr>
          <w:rFonts w:ascii="Times New Roman" w:hAnsi="Times New Roman" w:cs="Times New Roman"/>
          <w:color w:val="000000" w:themeColor="text1"/>
          <w:sz w:val="28"/>
          <w:szCs w:val="28"/>
        </w:rPr>
        <w:t xml:space="preserve">века. Изначально это были купцы, которые селились в крупных городах на территории современных стран Балтии. Их появление на этих землях было обусловлено тем, что в те времена они играли важную роль в торговле между Русью и государствами Западной Европы. Затем в первой половине восемнадцатого века на берегах Чудского озера начинают формироваться поселения старообрядцев, которые бежали от церковного преследования с территории Европейской части России </w:t>
      </w:r>
      <w:r w:rsidR="000051BD" w:rsidRPr="0095281B">
        <w:rPr>
          <w:rStyle w:val="a9"/>
          <w:rFonts w:ascii="Times New Roman" w:hAnsi="Times New Roman" w:cs="Times New Roman"/>
          <w:color w:val="000000" w:themeColor="text1"/>
          <w:sz w:val="28"/>
          <w:szCs w:val="28"/>
        </w:rPr>
        <w:footnoteReference w:id="56"/>
      </w:r>
      <w:r w:rsidR="000051BD" w:rsidRPr="0095281B">
        <w:rPr>
          <w:rFonts w:ascii="Times New Roman" w:hAnsi="Times New Roman" w:cs="Times New Roman"/>
          <w:color w:val="000000" w:themeColor="text1"/>
          <w:sz w:val="28"/>
          <w:szCs w:val="28"/>
        </w:rPr>
        <w:t xml:space="preserve">. </w:t>
      </w:r>
    </w:p>
    <w:p w:rsidR="005513D3" w:rsidRPr="0095281B" w:rsidRDefault="00AC000B">
      <w:pPr>
        <w:spacing w:line="360" w:lineRule="auto"/>
        <w:jc w:val="both"/>
        <w:rPr>
          <w:rFonts w:ascii="Times New Roman" w:eastAsia="Times-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E07C74" w:rsidRPr="0095281B">
        <w:rPr>
          <w:rFonts w:ascii="Times New Roman" w:eastAsia="Times-Roman" w:hAnsi="Times New Roman" w:cs="Times New Roman"/>
          <w:color w:val="000000" w:themeColor="text1"/>
          <w:sz w:val="28"/>
          <w:szCs w:val="28"/>
        </w:rPr>
        <w:t>Существенный прирост русскоязычных людей на территории Латвии, Литвы и Эстонии произошел во второй половине двадцатого века в результате развития промышленности и размещения советских вой</w:t>
      </w:r>
      <w:proofErr w:type="gramStart"/>
      <w:r w:rsidR="00E07C74" w:rsidRPr="0095281B">
        <w:rPr>
          <w:rFonts w:ascii="Times New Roman" w:eastAsia="Times-Roman" w:hAnsi="Times New Roman" w:cs="Times New Roman"/>
          <w:color w:val="000000" w:themeColor="text1"/>
          <w:sz w:val="28"/>
          <w:szCs w:val="28"/>
        </w:rPr>
        <w:t>ск в стр</w:t>
      </w:r>
      <w:proofErr w:type="gramEnd"/>
      <w:r w:rsidR="00E07C74" w:rsidRPr="0095281B">
        <w:rPr>
          <w:rFonts w:ascii="Times New Roman" w:eastAsia="Times-Roman" w:hAnsi="Times New Roman" w:cs="Times New Roman"/>
          <w:color w:val="000000" w:themeColor="text1"/>
          <w:sz w:val="28"/>
          <w:szCs w:val="28"/>
        </w:rPr>
        <w:t>анах Балтии.</w:t>
      </w:r>
      <w:r w:rsidR="007C78B3" w:rsidRPr="0095281B">
        <w:rPr>
          <w:rFonts w:eastAsia="Times-Roman"/>
          <w:color w:val="000000" w:themeColor="text1"/>
          <w:sz w:val="28"/>
          <w:szCs w:val="28"/>
        </w:rPr>
        <w:t xml:space="preserve"> </w:t>
      </w:r>
      <w:r w:rsidR="007C78B3" w:rsidRPr="0095281B">
        <w:rPr>
          <w:rFonts w:ascii="Times New Roman" w:eastAsia="Times-Roman" w:hAnsi="Times New Roman" w:cs="Times New Roman"/>
          <w:color w:val="000000" w:themeColor="text1"/>
          <w:sz w:val="28"/>
          <w:szCs w:val="28"/>
        </w:rPr>
        <w:t>Так, например, во второй половине 40-х годов двадцатого века для проведения восстановительных работ на территорию советской Эстонии только из Ленинграда прибыло около 20,5 тысяч человек</w:t>
      </w:r>
      <w:r w:rsidR="007C78B3" w:rsidRPr="0095281B">
        <w:rPr>
          <w:rStyle w:val="a9"/>
          <w:rFonts w:ascii="Times New Roman" w:eastAsia="Times-Roman" w:hAnsi="Times New Roman" w:cs="Times New Roman"/>
          <w:color w:val="000000" w:themeColor="text1"/>
          <w:sz w:val="28"/>
          <w:szCs w:val="28"/>
        </w:rPr>
        <w:footnoteReference w:id="57"/>
      </w:r>
      <w:r w:rsidR="007C78B3" w:rsidRPr="0095281B">
        <w:rPr>
          <w:rFonts w:ascii="Times New Roman" w:eastAsia="Times-Roman" w:hAnsi="Times New Roman" w:cs="Times New Roman"/>
          <w:color w:val="000000" w:themeColor="text1"/>
          <w:sz w:val="28"/>
          <w:szCs w:val="28"/>
        </w:rPr>
        <w:t>.</w:t>
      </w:r>
      <w:r w:rsidR="00E07C74" w:rsidRPr="0095281B">
        <w:rPr>
          <w:rFonts w:ascii="Times New Roman" w:eastAsia="Times-Roman" w:hAnsi="Times New Roman" w:cs="Times New Roman"/>
          <w:color w:val="000000" w:themeColor="text1"/>
          <w:sz w:val="28"/>
          <w:szCs w:val="28"/>
        </w:rPr>
        <w:t xml:space="preserve"> После распада Советского Союза начался процесс массовой эмиграции русскоязычных жителей. Преимущественно они уезжали на территорию России. Данный процесс был связан с дискриминационной политикой государств по отношению к представителям не титульной нации, тяжелым социально-экономическим </w:t>
      </w:r>
      <w:r w:rsidR="00E07C74" w:rsidRPr="0095281B">
        <w:rPr>
          <w:rFonts w:ascii="Times New Roman" w:eastAsia="Times-Roman" w:hAnsi="Times New Roman" w:cs="Times New Roman"/>
          <w:color w:val="000000" w:themeColor="text1"/>
          <w:sz w:val="28"/>
          <w:szCs w:val="28"/>
        </w:rPr>
        <w:lastRenderedPageBreak/>
        <w:t xml:space="preserve">положением и общей неопределенностью в будущем. На данный момент массовая эмиграция русскоязычного населения из стран Балтии практически полностью спала. Это обусловлено тем, что основная часть желающих покинула их еще в 90-х годах, а остальная часть либо адаптировалась к новым условиям жизни, либо не имеет возможности или желания осуществить переезд. Также последние годы фиксируется </w:t>
      </w:r>
      <w:r w:rsidR="000051BD" w:rsidRPr="0095281B">
        <w:rPr>
          <w:rFonts w:ascii="Times New Roman" w:eastAsia="Times-Roman" w:hAnsi="Times New Roman" w:cs="Times New Roman"/>
          <w:color w:val="000000" w:themeColor="text1"/>
          <w:sz w:val="28"/>
          <w:szCs w:val="28"/>
        </w:rPr>
        <w:t xml:space="preserve">увеличение миграции граждан России в страны Балтии. В основном это связано с экономическими и политическими причинами. </w:t>
      </w:r>
      <w:r w:rsidRPr="0095281B">
        <w:rPr>
          <w:rFonts w:ascii="Times New Roman" w:eastAsia="Times-Roman" w:hAnsi="Times New Roman" w:cs="Times New Roman"/>
          <w:color w:val="000000" w:themeColor="text1"/>
          <w:sz w:val="28"/>
          <w:szCs w:val="28"/>
        </w:rPr>
        <w:t>Надо отметить, что подавляющее большинство людей, которые в последние годы переехали из России в страны Балтии, относятся к «</w:t>
      </w:r>
      <w:proofErr w:type="spellStart"/>
      <w:r w:rsidRPr="0095281B">
        <w:rPr>
          <w:rFonts w:ascii="Times New Roman" w:eastAsia="Times-Roman" w:hAnsi="Times New Roman" w:cs="Times New Roman"/>
          <w:color w:val="000000" w:themeColor="text1"/>
          <w:sz w:val="28"/>
          <w:szCs w:val="28"/>
        </w:rPr>
        <w:t>еврорусским</w:t>
      </w:r>
      <w:proofErr w:type="spellEnd"/>
      <w:r w:rsidRPr="0095281B">
        <w:rPr>
          <w:rFonts w:ascii="Times New Roman" w:eastAsia="Times-Roman" w:hAnsi="Times New Roman" w:cs="Times New Roman"/>
          <w:color w:val="000000" w:themeColor="text1"/>
          <w:sz w:val="28"/>
          <w:szCs w:val="28"/>
        </w:rPr>
        <w:t>»</w:t>
      </w:r>
      <w:r w:rsidRPr="0095281B">
        <w:rPr>
          <w:rStyle w:val="a9"/>
          <w:rFonts w:ascii="Times New Roman" w:eastAsia="Times-Roman" w:hAnsi="Times New Roman" w:cs="Times New Roman"/>
          <w:color w:val="000000" w:themeColor="text1"/>
          <w:sz w:val="28"/>
          <w:szCs w:val="28"/>
        </w:rPr>
        <w:footnoteReference w:id="58"/>
      </w:r>
      <w:r w:rsidRPr="0095281B">
        <w:rPr>
          <w:rFonts w:ascii="Times New Roman" w:eastAsia="Times-Roman" w:hAnsi="Times New Roman" w:cs="Times New Roman"/>
          <w:color w:val="000000" w:themeColor="text1"/>
          <w:sz w:val="28"/>
          <w:szCs w:val="28"/>
        </w:rPr>
        <w:t>. Данная группа лиц в подавляющем большинстве</w:t>
      </w:r>
      <w:r w:rsidR="00052AD6" w:rsidRPr="0095281B">
        <w:rPr>
          <w:rFonts w:ascii="Times New Roman" w:eastAsia="Times-Roman" w:hAnsi="Times New Roman" w:cs="Times New Roman"/>
          <w:color w:val="000000" w:themeColor="text1"/>
          <w:sz w:val="28"/>
          <w:szCs w:val="28"/>
        </w:rPr>
        <w:t xml:space="preserve"> не</w:t>
      </w:r>
      <w:r w:rsidRPr="0095281B">
        <w:rPr>
          <w:rFonts w:ascii="Times New Roman" w:eastAsia="Times-Roman" w:hAnsi="Times New Roman" w:cs="Times New Roman"/>
          <w:color w:val="000000" w:themeColor="text1"/>
          <w:sz w:val="28"/>
          <w:szCs w:val="28"/>
        </w:rPr>
        <w:t xml:space="preserve"> </w:t>
      </w:r>
      <w:r w:rsidR="00052AD6" w:rsidRPr="0095281B">
        <w:rPr>
          <w:rFonts w:ascii="Times New Roman" w:eastAsia="Times-Roman" w:hAnsi="Times New Roman" w:cs="Times New Roman"/>
          <w:color w:val="000000" w:themeColor="text1"/>
          <w:sz w:val="28"/>
          <w:szCs w:val="28"/>
        </w:rPr>
        <w:t xml:space="preserve">отождествляет себя с русским народом, стремится интегрироваться в латышское, литовское или эстонское общество и ориентируется на европейские ценности. </w:t>
      </w:r>
    </w:p>
    <w:p w:rsidR="005513D3" w:rsidRPr="0095281B" w:rsidRDefault="005513D3">
      <w:pPr>
        <w:spacing w:line="360" w:lineRule="auto"/>
        <w:jc w:val="both"/>
        <w:rPr>
          <w:rStyle w:val="157"/>
          <w:color w:val="000000" w:themeColor="text1"/>
          <w:sz w:val="28"/>
          <w:szCs w:val="28"/>
        </w:rPr>
      </w:pPr>
      <w:r w:rsidRPr="0095281B">
        <w:rPr>
          <w:rFonts w:ascii="Times New Roman" w:eastAsia="Times-Roman" w:hAnsi="Times New Roman" w:cs="Times New Roman"/>
          <w:color w:val="000000" w:themeColor="text1"/>
          <w:sz w:val="28"/>
          <w:szCs w:val="28"/>
        </w:rPr>
        <w:t xml:space="preserve">     Таким образом, численность русского населения Эстонии и Латвии последнее десятилетие держится на одном уровне в районе 25 процентов. А в Литве этот показатель не превышает и пяти процентов </w:t>
      </w:r>
      <w:r w:rsidRPr="0095281B">
        <w:rPr>
          <w:rFonts w:ascii="Times New Roman" w:hAnsi="Times New Roman" w:cs="Times New Roman"/>
          <w:color w:val="000000" w:themeColor="text1"/>
          <w:sz w:val="28"/>
          <w:szCs w:val="28"/>
        </w:rPr>
        <w:t xml:space="preserve">(информация об этом предоставлена в </w:t>
      </w:r>
      <w:r w:rsidRPr="0095281B">
        <w:rPr>
          <w:rFonts w:ascii="Times New Roman" w:hAnsi="Times New Roman" w:cs="Times New Roman"/>
          <w:b/>
          <w:color w:val="000000" w:themeColor="text1"/>
          <w:sz w:val="28"/>
          <w:szCs w:val="28"/>
        </w:rPr>
        <w:t>приложении А</w:t>
      </w:r>
      <w:r w:rsidRPr="0095281B">
        <w:rPr>
          <w:rFonts w:ascii="Times New Roman" w:hAnsi="Times New Roman" w:cs="Times New Roman"/>
          <w:color w:val="000000" w:themeColor="text1"/>
          <w:sz w:val="28"/>
          <w:szCs w:val="28"/>
        </w:rPr>
        <w:t xml:space="preserve">). </w:t>
      </w:r>
      <w:r w:rsidRPr="0095281B">
        <w:rPr>
          <w:rFonts w:ascii="Times New Roman" w:eastAsia="Times-Roman" w:hAnsi="Times New Roman" w:cs="Times New Roman"/>
          <w:color w:val="000000" w:themeColor="text1"/>
          <w:sz w:val="28"/>
          <w:szCs w:val="28"/>
        </w:rPr>
        <w:t xml:space="preserve">В целом, после приобретения независимости, в странах Балтии увеличивается доля титульных наций и постепенно продолжается снижение доли русскоязычного населения. </w:t>
      </w:r>
      <w:r w:rsidRPr="0095281B">
        <w:rPr>
          <w:rStyle w:val="157"/>
          <w:color w:val="000000" w:themeColor="text1"/>
          <w:sz w:val="28"/>
          <w:szCs w:val="28"/>
        </w:rPr>
        <w:t xml:space="preserve">Это происходит преимущественно за счет эмиграции русскоязычного населения и возвращения в страны латышей, литовцев и эстонцев, которые покинули свою Родину в советский период. Кроме того, прирост титульного населения происходит благодаря увеличению рождаемости среди представителей этнического большинства и её снижения </w:t>
      </w:r>
      <w:proofErr w:type="gramStart"/>
      <w:r w:rsidRPr="0095281B">
        <w:rPr>
          <w:rStyle w:val="157"/>
          <w:color w:val="000000" w:themeColor="text1"/>
          <w:sz w:val="28"/>
          <w:szCs w:val="28"/>
        </w:rPr>
        <w:t>среди</w:t>
      </w:r>
      <w:proofErr w:type="gramEnd"/>
      <w:r w:rsidRPr="0095281B">
        <w:rPr>
          <w:rStyle w:val="157"/>
          <w:color w:val="000000" w:themeColor="text1"/>
          <w:sz w:val="28"/>
          <w:szCs w:val="28"/>
        </w:rPr>
        <w:t xml:space="preserve"> русскоязычных.</w:t>
      </w:r>
    </w:p>
    <w:p w:rsidR="00B80FE4" w:rsidRPr="0095281B" w:rsidRDefault="00B80FE4">
      <w:pPr>
        <w:spacing w:line="360" w:lineRule="auto"/>
        <w:jc w:val="both"/>
        <w:rPr>
          <w:rFonts w:ascii="Times New Roman" w:eastAsia="Times-Roman" w:hAnsi="Times New Roman" w:cs="Times New Roman"/>
          <w:color w:val="000000" w:themeColor="text1"/>
          <w:sz w:val="28"/>
          <w:szCs w:val="28"/>
        </w:rPr>
      </w:pPr>
      <w:r w:rsidRPr="0095281B">
        <w:rPr>
          <w:rStyle w:val="157"/>
          <w:color w:val="000000" w:themeColor="text1"/>
          <w:sz w:val="28"/>
          <w:szCs w:val="28"/>
        </w:rPr>
        <w:lastRenderedPageBreak/>
        <w:t xml:space="preserve">     </w:t>
      </w:r>
      <w:r w:rsidRPr="0095281B">
        <w:rPr>
          <w:rFonts w:ascii="Times New Roman" w:hAnsi="Times New Roman" w:cs="Times New Roman"/>
          <w:color w:val="000000" w:themeColor="text1"/>
          <w:sz w:val="28"/>
          <w:szCs w:val="28"/>
        </w:rPr>
        <w:t xml:space="preserve">По сей день русскоязычное население стран Балтии имеет ряд нерешенных проблем и не является полноценной частью общества. Данный факт способствует росту конфликтных ситуаций на национальной почве, а также дестабилизации общей межнациональной обстановки. И правительства Латвии, Литвы и Эстонии не заинтересованы в решении этих вопросов. Стоит отметить, что после вступления в Европейский союз, давление извне заставило руководства стран обратиться к курсу интеграции и смягчить свою политику по отношению к представителям русскоязычной части населения. В том числе, поэтому в странах Балтии в настоящее время не наблюдается настолько сильной напряженности в межнациональных отношениях, как это было в 90-х и 2000-х годах. </w:t>
      </w:r>
      <w:r w:rsidR="001434A3" w:rsidRPr="0095281B">
        <w:rPr>
          <w:rFonts w:ascii="Times New Roman" w:eastAsia="Times-Roman" w:hAnsi="Times New Roman" w:cs="Times New Roman"/>
          <w:color w:val="000000" w:themeColor="text1"/>
          <w:sz w:val="28"/>
          <w:szCs w:val="28"/>
        </w:rPr>
        <w:t>Законы, которые были приняты руководствами Латвии и Эстонии в 90-х годах, напрямую направлены на вытеснение русскоязычных за пределы стран. Но в двухтысячных годах обстановка немного поменялась в связи со стремлением руково</w:t>
      </w:r>
      <w:proofErr w:type="gramStart"/>
      <w:r w:rsidR="001434A3" w:rsidRPr="0095281B">
        <w:rPr>
          <w:rFonts w:ascii="Times New Roman" w:eastAsia="Times-Roman" w:hAnsi="Times New Roman" w:cs="Times New Roman"/>
          <w:color w:val="000000" w:themeColor="text1"/>
          <w:sz w:val="28"/>
          <w:szCs w:val="28"/>
        </w:rPr>
        <w:t>дств вст</w:t>
      </w:r>
      <w:proofErr w:type="gramEnd"/>
      <w:r w:rsidR="001434A3" w:rsidRPr="0095281B">
        <w:rPr>
          <w:rFonts w:ascii="Times New Roman" w:eastAsia="Times-Roman" w:hAnsi="Times New Roman" w:cs="Times New Roman"/>
          <w:color w:val="000000" w:themeColor="text1"/>
          <w:sz w:val="28"/>
          <w:szCs w:val="28"/>
        </w:rPr>
        <w:t>упить в Европейский союз, а также благодаря давлению со стороны международных организаций. Из-за внешних обстоятельств руководства Латвии и Эстонии взяли курс на интеграцию общества. Так, например, в марте 2000 года в Эстонии была принята Государственная программа «Интеграция в эстонском обществе. 2000-2007 годы». Данная программа была направлена на коммуникативно-языковую, социально-экономическую и политико-правовую интеграцию. Результат не был удовлетворительным, так как за такой срок невозможно объединить в единое целое два разных общества. Так же программа интеграции была составлена без учета мнения русскоязычного населения.</w:t>
      </w:r>
    </w:p>
    <w:p w:rsidR="0005634B" w:rsidRPr="0095281B" w:rsidRDefault="001434A3">
      <w:pPr>
        <w:spacing w:line="360" w:lineRule="auto"/>
        <w:jc w:val="both"/>
        <w:rPr>
          <w:rFonts w:ascii="Times New 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w:t>
      </w:r>
      <w:r w:rsidRPr="0095281B">
        <w:rPr>
          <w:rFonts w:ascii="Times New Roman" w:hAnsi="Times New Roman" w:cs="Times New Roman"/>
          <w:color w:val="000000" w:themeColor="text1"/>
          <w:sz w:val="28"/>
          <w:szCs w:val="28"/>
        </w:rPr>
        <w:t xml:space="preserve">В 2008 году руководство Эстонии утвердило новую программу интеграции на 2008-2013 годы. В этой программе был заложен ряд принципов: приверженность европейским ценностям, укрепление государственной идентичности, эстонский языка как основной язык </w:t>
      </w:r>
      <w:r w:rsidRPr="0095281B">
        <w:rPr>
          <w:rFonts w:ascii="Times New Roman" w:eastAsia="Times-Roman" w:hAnsi="Times New Roman" w:cs="Times New Roman"/>
          <w:color w:val="000000" w:themeColor="text1"/>
          <w:sz w:val="28"/>
          <w:szCs w:val="28"/>
        </w:rPr>
        <w:t xml:space="preserve">общения во всех сферах, </w:t>
      </w:r>
      <w:r w:rsidRPr="0095281B">
        <w:rPr>
          <w:rFonts w:ascii="Times New Roman" w:eastAsia="Times-Roman" w:hAnsi="Times New Roman" w:cs="Times New Roman"/>
          <w:color w:val="000000" w:themeColor="text1"/>
          <w:sz w:val="28"/>
          <w:szCs w:val="28"/>
        </w:rPr>
        <w:lastRenderedPageBreak/>
        <w:t>равные возможности для всех и т.п.</w:t>
      </w:r>
      <w:r w:rsidRPr="0095281B">
        <w:rPr>
          <w:rStyle w:val="a9"/>
          <w:rFonts w:ascii="Times New Roman" w:eastAsia="Times-Roman" w:hAnsi="Times New Roman" w:cs="Times New Roman"/>
          <w:color w:val="000000" w:themeColor="text1"/>
          <w:sz w:val="28"/>
          <w:szCs w:val="28"/>
        </w:rPr>
        <w:footnoteReference w:id="59"/>
      </w:r>
      <w:r w:rsidRPr="0095281B">
        <w:rPr>
          <w:rFonts w:ascii="Times New Roman" w:eastAsia="Times-Roman" w:hAnsi="Times New Roman" w:cs="Times New Roman"/>
          <w:color w:val="000000" w:themeColor="text1"/>
          <w:sz w:val="28"/>
          <w:szCs w:val="28"/>
        </w:rPr>
        <w:t>.</w:t>
      </w:r>
      <w:r w:rsidRPr="0095281B">
        <w:rPr>
          <w:rFonts w:ascii="Times New Roman" w:hAnsi="Times New Roman" w:cs="Times New Roman"/>
          <w:color w:val="000000" w:themeColor="text1"/>
          <w:sz w:val="28"/>
          <w:szCs w:val="28"/>
        </w:rPr>
        <w:t xml:space="preserve"> Реализация плана данной программы преимущественно финансировалась за счет средств Европейского союза, в том числе Европейского социального фонда. Задача программы состояла в том, чтобы к 2013 году число лиц без гражданства сократилось до минимума, увеличилось число владеющих эстонским языком, сократилась разница в доходах между работниками различных национальностей. Как мы видим, то на сегодняшний день данные программы не были реализованы в полной мере и все вышеперечисленные проблемы эстонским государством не решены до сих пор. Так, не стерта разница в доходах между эстонским и неэстонским населением, уровень владения эстонским языком среди русскоязычного населения (преимущественно среднего и старшего возраста) не слишком высок, а наличие 70 тысяч лиц без гражданства показывает, что натурализация осуществляется не слишком стремительными темпами. В Латвии проходили весьма схожие процессы, но значительных успехов также достигнуто не было. Русскоязычные районы, в частности самый «русскоязычный» регион Латвии – </w:t>
      </w:r>
      <w:proofErr w:type="spellStart"/>
      <w:r w:rsidRPr="0095281B">
        <w:rPr>
          <w:rFonts w:ascii="Times New Roman" w:hAnsi="Times New Roman" w:cs="Times New Roman"/>
          <w:color w:val="000000" w:themeColor="text1"/>
          <w:sz w:val="28"/>
          <w:szCs w:val="28"/>
        </w:rPr>
        <w:t>Латгалия</w:t>
      </w:r>
      <w:proofErr w:type="spellEnd"/>
      <w:r w:rsidRPr="0095281B">
        <w:rPr>
          <w:rFonts w:ascii="Times New Roman" w:hAnsi="Times New Roman" w:cs="Times New Roman"/>
          <w:color w:val="000000" w:themeColor="text1"/>
          <w:sz w:val="28"/>
          <w:szCs w:val="28"/>
        </w:rPr>
        <w:t xml:space="preserve"> продолжает </w:t>
      </w:r>
      <w:r w:rsidR="0005634B" w:rsidRPr="0095281B">
        <w:rPr>
          <w:rFonts w:ascii="Times New Roman" w:hAnsi="Times New Roman" w:cs="Times New Roman"/>
          <w:color w:val="000000" w:themeColor="text1"/>
          <w:sz w:val="28"/>
          <w:szCs w:val="28"/>
        </w:rPr>
        <w:t>оставаться</w:t>
      </w:r>
      <w:r w:rsidRPr="0095281B">
        <w:rPr>
          <w:rFonts w:ascii="Times New Roman" w:hAnsi="Times New Roman" w:cs="Times New Roman"/>
          <w:color w:val="000000" w:themeColor="text1"/>
          <w:sz w:val="28"/>
          <w:szCs w:val="28"/>
        </w:rPr>
        <w:t xml:space="preserve"> наиболее бедным и депрессивным районом страны. </w:t>
      </w:r>
      <w:r w:rsidR="0005634B" w:rsidRPr="0095281B">
        <w:rPr>
          <w:rFonts w:ascii="Times New Roman" w:hAnsi="Times New Roman" w:cs="Times New Roman"/>
          <w:color w:val="000000" w:themeColor="text1"/>
          <w:sz w:val="28"/>
          <w:szCs w:val="28"/>
        </w:rPr>
        <w:t>Кроме того,</w:t>
      </w:r>
      <w:r w:rsidRPr="0095281B">
        <w:rPr>
          <w:rFonts w:ascii="Times New Roman" w:hAnsi="Times New Roman" w:cs="Times New Roman"/>
          <w:color w:val="000000" w:themeColor="text1"/>
          <w:sz w:val="28"/>
          <w:szCs w:val="28"/>
        </w:rPr>
        <w:t xml:space="preserve"> по состоянию на январь 2021 года </w:t>
      </w:r>
      <w:r w:rsidR="0005634B" w:rsidRPr="0095281B">
        <w:rPr>
          <w:rFonts w:ascii="Times New Roman" w:hAnsi="Times New Roman" w:cs="Times New Roman"/>
          <w:color w:val="000000" w:themeColor="text1"/>
          <w:sz w:val="28"/>
          <w:szCs w:val="28"/>
        </w:rPr>
        <w:t xml:space="preserve">в Латвии </w:t>
      </w:r>
      <w:r w:rsidRPr="0095281B">
        <w:rPr>
          <w:rFonts w:ascii="Times New Roman" w:hAnsi="Times New Roman" w:cs="Times New Roman"/>
          <w:color w:val="000000" w:themeColor="text1"/>
          <w:sz w:val="28"/>
          <w:szCs w:val="28"/>
        </w:rPr>
        <w:t xml:space="preserve">проживает около 190 тысяч </w:t>
      </w:r>
      <w:proofErr w:type="spellStart"/>
      <w:r w:rsidRPr="0095281B">
        <w:rPr>
          <w:rFonts w:ascii="Times New Roman" w:hAnsi="Times New Roman" w:cs="Times New Roman"/>
          <w:color w:val="000000" w:themeColor="text1"/>
          <w:sz w:val="28"/>
          <w:szCs w:val="28"/>
        </w:rPr>
        <w:t>неграждан</w:t>
      </w:r>
      <w:proofErr w:type="spellEnd"/>
      <w:r w:rsidR="00935471" w:rsidRPr="0095281B">
        <w:rPr>
          <w:rStyle w:val="a9"/>
          <w:rFonts w:ascii="Times New Roman" w:hAnsi="Times New Roman" w:cs="Times New Roman"/>
          <w:color w:val="000000" w:themeColor="text1"/>
          <w:sz w:val="28"/>
          <w:szCs w:val="28"/>
        </w:rPr>
        <w:footnoteReference w:id="60"/>
      </w:r>
      <w:r w:rsidR="0005634B" w:rsidRPr="0095281B">
        <w:rPr>
          <w:rFonts w:ascii="Times New Roman" w:hAnsi="Times New Roman" w:cs="Times New Roman"/>
          <w:color w:val="000000" w:themeColor="text1"/>
          <w:sz w:val="28"/>
          <w:szCs w:val="28"/>
        </w:rPr>
        <w:t xml:space="preserve">. </w:t>
      </w:r>
    </w:p>
    <w:p w:rsidR="001C74A2" w:rsidRPr="0095281B" w:rsidRDefault="00851F2E">
      <w:pPr>
        <w:spacing w:line="360" w:lineRule="auto"/>
        <w:jc w:val="both"/>
        <w:rPr>
          <w:rFonts w:ascii="Times New Roman" w:eastAsia="Times-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525F5E" w:rsidRPr="0095281B">
        <w:rPr>
          <w:rFonts w:ascii="Times New Roman" w:hAnsi="Times New Roman" w:cs="Times New Roman"/>
          <w:color w:val="000000" w:themeColor="text1"/>
          <w:sz w:val="28"/>
          <w:szCs w:val="28"/>
        </w:rPr>
        <w:t>Кроме того, д</w:t>
      </w:r>
      <w:r w:rsidRPr="0095281B">
        <w:rPr>
          <w:rFonts w:ascii="Times New Roman" w:hAnsi="Times New Roman" w:cs="Times New Roman"/>
          <w:color w:val="000000" w:themeColor="text1"/>
          <w:sz w:val="28"/>
          <w:szCs w:val="28"/>
        </w:rPr>
        <w:t xml:space="preserve">о сих пор </w:t>
      </w:r>
      <w:r w:rsidR="001143C3" w:rsidRPr="0095281B">
        <w:rPr>
          <w:rFonts w:ascii="Times New Roman" w:hAnsi="Times New Roman" w:cs="Times New Roman"/>
          <w:color w:val="000000" w:themeColor="text1"/>
          <w:sz w:val="28"/>
          <w:szCs w:val="28"/>
        </w:rPr>
        <w:t xml:space="preserve">в странах Балтии, а особенно в Латвии и Эстонии, весьма остро стоит проблема с языковым вопросом. В Литве из-за очень низкой численности русскоязычного населения данная проблема практически никого не беспокоит. </w:t>
      </w:r>
      <w:r w:rsidR="00BB263F" w:rsidRPr="0095281B">
        <w:rPr>
          <w:rFonts w:ascii="Times New Roman" w:eastAsia="Times-Roman" w:hAnsi="Times New Roman" w:cs="Times New Roman"/>
          <w:color w:val="000000" w:themeColor="text1"/>
          <w:sz w:val="28"/>
          <w:szCs w:val="28"/>
        </w:rPr>
        <w:t xml:space="preserve">Конституция Латвии и Эстонии предоставляет право для национальных меньшинств получать ответы от чиновников на своем родном языке в районах, где преобладает </w:t>
      </w:r>
      <w:r w:rsidR="001C74A2" w:rsidRPr="0095281B">
        <w:rPr>
          <w:rFonts w:ascii="Times New Roman" w:eastAsia="Times-Roman" w:hAnsi="Times New Roman" w:cs="Times New Roman"/>
          <w:color w:val="000000" w:themeColor="text1"/>
          <w:sz w:val="28"/>
          <w:szCs w:val="28"/>
        </w:rPr>
        <w:t>русскоязычное</w:t>
      </w:r>
      <w:r w:rsidR="00BB263F" w:rsidRPr="0095281B">
        <w:rPr>
          <w:rFonts w:ascii="Times New Roman" w:eastAsia="Times-Roman" w:hAnsi="Times New Roman" w:cs="Times New Roman"/>
          <w:color w:val="000000" w:themeColor="text1"/>
          <w:sz w:val="28"/>
          <w:szCs w:val="28"/>
        </w:rPr>
        <w:t xml:space="preserve"> население</w:t>
      </w:r>
      <w:r w:rsidR="00A37795" w:rsidRPr="0095281B">
        <w:rPr>
          <w:rStyle w:val="a9"/>
          <w:rFonts w:ascii="Times New Roman" w:eastAsia="Times-Roman" w:hAnsi="Times New Roman" w:cs="Times New Roman"/>
          <w:color w:val="000000" w:themeColor="text1"/>
          <w:sz w:val="28"/>
          <w:szCs w:val="28"/>
        </w:rPr>
        <w:footnoteReference w:id="61"/>
      </w:r>
      <w:r w:rsidR="00BB263F" w:rsidRPr="0095281B">
        <w:rPr>
          <w:rFonts w:ascii="Times New Roman" w:eastAsia="Times-Roman" w:hAnsi="Times New Roman" w:cs="Times New Roman"/>
          <w:color w:val="000000" w:themeColor="text1"/>
          <w:sz w:val="28"/>
          <w:szCs w:val="28"/>
        </w:rPr>
        <w:t>. Но зачастую на практике эти законы не реализуются и остаются лишь на бумаге.</w:t>
      </w:r>
      <w:r w:rsidR="001C74A2" w:rsidRPr="0095281B">
        <w:rPr>
          <w:rFonts w:ascii="Times New Roman" w:eastAsia="Times-Roman" w:hAnsi="Times New Roman" w:cs="Times New Roman"/>
          <w:color w:val="000000" w:themeColor="text1"/>
          <w:sz w:val="28"/>
          <w:szCs w:val="28"/>
        </w:rPr>
        <w:t xml:space="preserve"> </w:t>
      </w:r>
      <w:r w:rsidR="001C74A2" w:rsidRPr="0095281B">
        <w:rPr>
          <w:rStyle w:val="normal"/>
          <w:rFonts w:ascii="Times New Roman" w:hAnsi="Times New Roman" w:cs="Times New Roman"/>
          <w:color w:val="000000" w:themeColor="text1"/>
          <w:sz w:val="28"/>
          <w:szCs w:val="28"/>
          <w:shd w:val="clear" w:color="auto" w:fill="FFFFFF"/>
        </w:rPr>
        <w:t xml:space="preserve">Для описания </w:t>
      </w:r>
      <w:r w:rsidR="001C74A2" w:rsidRPr="0095281B">
        <w:rPr>
          <w:rStyle w:val="normal"/>
          <w:rFonts w:ascii="Times New Roman" w:hAnsi="Times New Roman" w:cs="Times New Roman"/>
          <w:color w:val="000000" w:themeColor="text1"/>
          <w:sz w:val="28"/>
          <w:szCs w:val="28"/>
          <w:shd w:val="clear" w:color="auto" w:fill="FFFFFF"/>
        </w:rPr>
        <w:lastRenderedPageBreak/>
        <w:t xml:space="preserve">данной ситуации есть наглядный пример. Так, </w:t>
      </w:r>
      <w:r w:rsidR="001C74A2" w:rsidRPr="0095281B">
        <w:rPr>
          <w:rFonts w:ascii="Times New Roman" w:eastAsia="Times-Roman" w:hAnsi="Times New Roman" w:cs="Times New Roman"/>
          <w:color w:val="000000" w:themeColor="text1"/>
          <w:sz w:val="28"/>
          <w:szCs w:val="28"/>
        </w:rPr>
        <w:t xml:space="preserve">власти эстонского города Силламяэ в «русскоязычном» уезде </w:t>
      </w:r>
      <w:proofErr w:type="spellStart"/>
      <w:r w:rsidR="001C74A2" w:rsidRPr="0095281B">
        <w:rPr>
          <w:rFonts w:ascii="Times New Roman" w:hAnsi="Times New Roman" w:cs="Times New Roman"/>
          <w:color w:val="000000" w:themeColor="text1"/>
          <w:sz w:val="28"/>
          <w:szCs w:val="28"/>
          <w:shd w:val="clear" w:color="auto" w:fill="FFFFFF"/>
        </w:rPr>
        <w:t>Ида-Вирумаа</w:t>
      </w:r>
      <w:proofErr w:type="spellEnd"/>
      <w:r w:rsidR="001C74A2" w:rsidRPr="0095281B">
        <w:rPr>
          <w:rFonts w:ascii="Times New Roman" w:eastAsia="Times-Roman" w:hAnsi="Times New Roman" w:cs="Times New Roman"/>
          <w:color w:val="000000" w:themeColor="text1"/>
          <w:sz w:val="28"/>
          <w:szCs w:val="28"/>
        </w:rPr>
        <w:t>, для 94 процентов жителей которого русский язык является родным, два раза обращались к эстонскому руководству с такой просьбой, но оба раза им поступал отказ. Как отмечает И.Никифоров, «право есть, а вот разрешения на это право нет»</w:t>
      </w:r>
      <w:r w:rsidR="001C74A2" w:rsidRPr="0095281B">
        <w:rPr>
          <w:rStyle w:val="a9"/>
          <w:rFonts w:ascii="Times New Roman" w:eastAsia="Times-Roman" w:hAnsi="Times New Roman" w:cs="Times New Roman"/>
          <w:color w:val="000000" w:themeColor="text1"/>
          <w:sz w:val="28"/>
          <w:szCs w:val="28"/>
        </w:rPr>
        <w:footnoteReference w:id="62"/>
      </w:r>
      <w:r w:rsidR="001C74A2" w:rsidRPr="0095281B">
        <w:rPr>
          <w:rFonts w:ascii="Times New Roman" w:eastAsia="Times-Roman" w:hAnsi="Times New Roman" w:cs="Times New Roman"/>
          <w:color w:val="000000" w:themeColor="text1"/>
          <w:sz w:val="28"/>
          <w:szCs w:val="28"/>
        </w:rPr>
        <w:t>.</w:t>
      </w:r>
    </w:p>
    <w:p w:rsidR="003E7094" w:rsidRPr="0095281B" w:rsidRDefault="003E7094" w:rsidP="003E7094">
      <w:pPr>
        <w:autoSpaceDE w:val="0"/>
        <w:autoSpaceDN w:val="0"/>
        <w:adjustRightInd w:val="0"/>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Также в </w:t>
      </w:r>
      <w:r w:rsidR="001C74A2" w:rsidRPr="0095281B">
        <w:rPr>
          <w:rFonts w:ascii="Times New Roman" w:eastAsia="Times-Roman" w:hAnsi="Times New Roman" w:cs="Times New Roman"/>
          <w:color w:val="000000" w:themeColor="text1"/>
          <w:sz w:val="28"/>
          <w:szCs w:val="28"/>
        </w:rPr>
        <w:t>Латвии и Эстонии п</w:t>
      </w:r>
      <w:r w:rsidR="00BB263F" w:rsidRPr="0095281B">
        <w:rPr>
          <w:rFonts w:ascii="Times New Roman" w:eastAsia="Times-Roman" w:hAnsi="Times New Roman" w:cs="Times New Roman"/>
          <w:color w:val="000000" w:themeColor="text1"/>
          <w:sz w:val="28"/>
          <w:szCs w:val="28"/>
        </w:rPr>
        <w:t>остепенно закрываются русскоязычные школы, а обучение плавно переходит на латышский и эстонский язык</w:t>
      </w:r>
      <w:r w:rsidR="00CD1F6B" w:rsidRPr="0095281B">
        <w:rPr>
          <w:rStyle w:val="a9"/>
          <w:rFonts w:ascii="Times New Roman" w:eastAsia="Times-Roman" w:hAnsi="Times New Roman" w:cs="Times New Roman"/>
          <w:color w:val="000000" w:themeColor="text1"/>
          <w:sz w:val="28"/>
          <w:szCs w:val="28"/>
        </w:rPr>
        <w:footnoteReference w:id="63"/>
      </w:r>
      <w:r w:rsidR="00BB263F" w:rsidRPr="0095281B">
        <w:rPr>
          <w:rFonts w:ascii="Times New Roman" w:eastAsia="Times-Roman" w:hAnsi="Times New Roman" w:cs="Times New Roman"/>
          <w:color w:val="000000" w:themeColor="text1"/>
          <w:sz w:val="28"/>
          <w:szCs w:val="28"/>
        </w:rPr>
        <w:t xml:space="preserve">. </w:t>
      </w:r>
      <w:r w:rsidRPr="0095281B">
        <w:rPr>
          <w:rFonts w:ascii="Times New Roman" w:eastAsia="Times-Roman" w:hAnsi="Times New Roman" w:cs="Times New Roman"/>
          <w:color w:val="000000" w:themeColor="text1"/>
          <w:sz w:val="28"/>
          <w:szCs w:val="28"/>
        </w:rPr>
        <w:t xml:space="preserve">В указанных странах проблема образования на русском языке является одной </w:t>
      </w:r>
      <w:proofErr w:type="gramStart"/>
      <w:r w:rsidRPr="0095281B">
        <w:rPr>
          <w:rFonts w:ascii="Times New Roman" w:eastAsia="Times-Roman" w:hAnsi="Times New Roman" w:cs="Times New Roman"/>
          <w:color w:val="000000" w:themeColor="text1"/>
          <w:sz w:val="28"/>
          <w:szCs w:val="28"/>
        </w:rPr>
        <w:t>из</w:t>
      </w:r>
      <w:proofErr w:type="gramEnd"/>
      <w:r w:rsidRPr="0095281B">
        <w:rPr>
          <w:rFonts w:ascii="Times New Roman" w:eastAsia="Times-Roman" w:hAnsi="Times New Roman" w:cs="Times New Roman"/>
          <w:color w:val="000000" w:themeColor="text1"/>
          <w:sz w:val="28"/>
          <w:szCs w:val="28"/>
        </w:rPr>
        <w:t xml:space="preserve"> наиболее острых. Например, в Эстонии в 2007 году в соответствии с законом 1993 года «Об основной школе и гимназии» и внесенными в него поправками, началась реформа, направленная на </w:t>
      </w:r>
      <w:proofErr w:type="gramStart"/>
      <w:r w:rsidRPr="0095281B">
        <w:rPr>
          <w:rFonts w:ascii="Times New Roman" w:eastAsia="Times-Roman" w:hAnsi="Times New Roman" w:cs="Times New Roman"/>
          <w:color w:val="000000" w:themeColor="text1"/>
          <w:sz w:val="28"/>
          <w:szCs w:val="28"/>
        </w:rPr>
        <w:t>постепенную</w:t>
      </w:r>
      <w:proofErr w:type="gramEnd"/>
      <w:r w:rsidRPr="0095281B">
        <w:rPr>
          <w:rFonts w:ascii="Times New Roman" w:eastAsia="Times-Roman" w:hAnsi="Times New Roman" w:cs="Times New Roman"/>
          <w:color w:val="000000" w:themeColor="text1"/>
          <w:sz w:val="28"/>
          <w:szCs w:val="28"/>
        </w:rPr>
        <w:t xml:space="preserve"> «</w:t>
      </w:r>
      <w:proofErr w:type="spellStart"/>
      <w:r w:rsidRPr="0095281B">
        <w:rPr>
          <w:rFonts w:ascii="Times New Roman" w:eastAsia="Times-Roman" w:hAnsi="Times New Roman" w:cs="Times New Roman"/>
          <w:color w:val="000000" w:themeColor="text1"/>
          <w:sz w:val="28"/>
          <w:szCs w:val="28"/>
        </w:rPr>
        <w:t>эстонизацию</w:t>
      </w:r>
      <w:proofErr w:type="spellEnd"/>
      <w:r w:rsidRPr="0095281B">
        <w:rPr>
          <w:rFonts w:ascii="Times New Roman" w:eastAsia="Times-Roman" w:hAnsi="Times New Roman" w:cs="Times New Roman"/>
          <w:color w:val="000000" w:themeColor="text1"/>
          <w:sz w:val="28"/>
          <w:szCs w:val="28"/>
        </w:rPr>
        <w:t xml:space="preserve">» русских школ и снижение роли русского языка в сфере образования. Суть реформы заключалась в поэтапном переводе всех русских школ на обучение на эстонском языке и снижении количества уроков, проводимых на русском языке. В результате каждый год в учебную программу русских школ добавляли по одному предмету на эстонском языке. Из года в год темпы осуществления реформы увеличиваются, а школы, которые опережают планы - поощряются. </w:t>
      </w:r>
    </w:p>
    <w:p w:rsidR="003E7094" w:rsidRPr="0095281B" w:rsidRDefault="003E7094" w:rsidP="003E7094">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Также вместе с реформами в сфере образования начались массовые проверки преподавателей в русскоязычных учебных учреждениях на уровень знания эстонского языка. Так, рядом исследователей фиксировалось, что в 2008 году языковая инспекция оштрафовала более 400 учителей русских школ за низкий уровень знания эстонского языка. Всего за весь 2008 год языковой инспекцией было проверено свыше 1300 русскоязычных преподавателей и воспитателей в школах и детских садах. Согласно итоговым данным инспекции </w:t>
      </w:r>
      <w:r w:rsidRPr="0095281B">
        <w:rPr>
          <w:rFonts w:ascii="Times New Roman" w:eastAsia="Times-Roman" w:hAnsi="Times New Roman" w:cs="Times New Roman"/>
          <w:color w:val="000000" w:themeColor="text1"/>
          <w:sz w:val="28"/>
          <w:szCs w:val="28"/>
        </w:rPr>
        <w:lastRenderedPageBreak/>
        <w:t>только 27,8% из всех педагогов полностью выполнили все требования проверки</w:t>
      </w:r>
      <w:r w:rsidRPr="0095281B">
        <w:rPr>
          <w:rStyle w:val="a9"/>
          <w:rFonts w:ascii="Times New Roman" w:eastAsia="Times-Roman" w:hAnsi="Times New Roman" w:cs="Times New Roman"/>
          <w:color w:val="000000" w:themeColor="text1"/>
          <w:sz w:val="28"/>
          <w:szCs w:val="28"/>
        </w:rPr>
        <w:footnoteReference w:id="64"/>
      </w:r>
      <w:r w:rsidRPr="0095281B">
        <w:rPr>
          <w:rFonts w:ascii="Times New Roman" w:eastAsia="Times-Roman" w:hAnsi="Times New Roman" w:cs="Times New Roman"/>
          <w:color w:val="000000" w:themeColor="text1"/>
          <w:sz w:val="28"/>
          <w:szCs w:val="28"/>
        </w:rPr>
        <w:t>.</w:t>
      </w:r>
    </w:p>
    <w:p w:rsidR="00851F2E" w:rsidRPr="0095281B" w:rsidRDefault="003E7094" w:rsidP="003E7094">
      <w:pPr>
        <w:autoSpaceDE w:val="0"/>
        <w:autoSpaceDN w:val="0"/>
        <w:adjustRightInd w:val="0"/>
        <w:spacing w:line="360" w:lineRule="auto"/>
        <w:jc w:val="both"/>
        <w:rPr>
          <w:rFonts w:ascii="Times New Roman" w:eastAsia="Times-Roman" w:hAnsi="Times New Roman" w:cs="Times New Roman"/>
          <w:color w:val="000000" w:themeColor="text1"/>
          <w:sz w:val="28"/>
          <w:szCs w:val="28"/>
        </w:rPr>
      </w:pPr>
      <w:r w:rsidRPr="0095281B">
        <w:rPr>
          <w:rFonts w:eastAsia="Times-Roman"/>
          <w:color w:val="000000" w:themeColor="text1"/>
          <w:sz w:val="28"/>
          <w:szCs w:val="28"/>
        </w:rPr>
        <w:t xml:space="preserve">     </w:t>
      </w:r>
      <w:r w:rsidR="00BB263F" w:rsidRPr="0095281B">
        <w:rPr>
          <w:rFonts w:ascii="Times New Roman" w:eastAsia="Times-Roman" w:hAnsi="Times New Roman" w:cs="Times New Roman"/>
          <w:color w:val="000000" w:themeColor="text1"/>
          <w:sz w:val="28"/>
          <w:szCs w:val="28"/>
        </w:rPr>
        <w:t>Несмотря на это русский язык играет заметную роль в жизни стран Балтии и остается языком межнационального общения. Но в ближайшем будущем данная тенденция может смениться в связи с тем, что проводимая данными государствами, национальная политика способствует разрушению «русского пространства». В результате осуществления такой политики русскоязычная молодежь постепенно интегрируется в латышское и эстонское общества, теряет русскую идентичность. Дети, рожденные в смешанных браках, в большинстве случаев идентифицируют себя с представителями титульной нации.</w:t>
      </w:r>
    </w:p>
    <w:p w:rsidR="0005634B" w:rsidRPr="0095281B" w:rsidRDefault="001C74A2" w:rsidP="00EC392E">
      <w:p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Согласно многочисленным опросам, проведенным среди жителей Латвии и Эстонии, подавляющее число русскоязычных людей разделяют идею наделения русского языка статусом второго государственного, а подавляющая </w:t>
      </w:r>
      <w:proofErr w:type="gramStart"/>
      <w:r w:rsidRPr="0095281B">
        <w:rPr>
          <w:rFonts w:ascii="Times New Roman" w:eastAsia="Times-Roman" w:hAnsi="Times New Roman" w:cs="Times New Roman"/>
          <w:color w:val="000000" w:themeColor="text1"/>
          <w:sz w:val="28"/>
          <w:szCs w:val="28"/>
        </w:rPr>
        <w:t>часть латышей и эстонцев придерживается диаметрально</w:t>
      </w:r>
      <w:proofErr w:type="gramEnd"/>
      <w:r w:rsidRPr="0095281B">
        <w:rPr>
          <w:rFonts w:ascii="Times New Roman" w:eastAsia="Times-Roman" w:hAnsi="Times New Roman" w:cs="Times New Roman"/>
          <w:color w:val="000000" w:themeColor="text1"/>
          <w:sz w:val="28"/>
          <w:szCs w:val="28"/>
        </w:rPr>
        <w:t xml:space="preserve"> противоположной точки зрения. </w:t>
      </w:r>
      <w:r w:rsidR="00EC392E" w:rsidRPr="0095281B">
        <w:rPr>
          <w:rFonts w:ascii="Times New Roman" w:eastAsia="Times-Roman" w:hAnsi="Times New Roman" w:cs="Times New Roman"/>
          <w:color w:val="000000" w:themeColor="text1"/>
          <w:sz w:val="28"/>
          <w:szCs w:val="28"/>
        </w:rPr>
        <w:t xml:space="preserve">Так, в Латвии согласно данным социологического исследования БИСН «Этнополитическое напряжение в Латвии: поиски решения конфликта» </w:t>
      </w:r>
      <w:r w:rsidR="003E7094" w:rsidRPr="0095281B">
        <w:rPr>
          <w:rFonts w:ascii="Times New Roman" w:eastAsia="Times-Roman" w:hAnsi="Times New Roman" w:cs="Times New Roman"/>
          <w:color w:val="000000" w:themeColor="text1"/>
          <w:sz w:val="28"/>
          <w:szCs w:val="28"/>
        </w:rPr>
        <w:t xml:space="preserve">лишь </w:t>
      </w:r>
      <w:r w:rsidR="00EC392E" w:rsidRPr="0095281B">
        <w:rPr>
          <w:rFonts w:ascii="Times New Roman" w:eastAsia="Times-Roman" w:hAnsi="Times New Roman" w:cs="Times New Roman"/>
          <w:color w:val="000000" w:themeColor="text1"/>
          <w:sz w:val="28"/>
          <w:szCs w:val="28"/>
        </w:rPr>
        <w:t>17% латышей выступали за предание русскому языку статуса государственного, в то время как среди русских данную инициативу поддерживали 87%</w:t>
      </w:r>
      <w:r w:rsidR="00EC392E" w:rsidRPr="0095281B">
        <w:rPr>
          <w:rStyle w:val="a9"/>
          <w:rFonts w:ascii="Times New Roman" w:eastAsia="Times-Roman" w:hAnsi="Times New Roman" w:cs="Times New Roman"/>
          <w:color w:val="000000" w:themeColor="text1"/>
          <w:sz w:val="28"/>
          <w:szCs w:val="28"/>
        </w:rPr>
        <w:footnoteReference w:id="65"/>
      </w:r>
      <w:r w:rsidR="00EC392E" w:rsidRPr="0095281B">
        <w:rPr>
          <w:rFonts w:ascii="Times New Roman" w:eastAsia="Times-Roman" w:hAnsi="Times New Roman" w:cs="Times New Roman"/>
          <w:color w:val="000000" w:themeColor="text1"/>
          <w:sz w:val="28"/>
          <w:szCs w:val="28"/>
        </w:rPr>
        <w:t xml:space="preserve">. </w:t>
      </w:r>
      <w:r w:rsidRPr="0095281B">
        <w:rPr>
          <w:rFonts w:ascii="Times New Roman" w:eastAsia="Times-Roman" w:hAnsi="Times New Roman" w:cs="Times New Roman"/>
          <w:color w:val="000000" w:themeColor="text1"/>
          <w:sz w:val="28"/>
          <w:szCs w:val="28"/>
        </w:rPr>
        <w:t xml:space="preserve">Эта позиция четко выражается и в высказываниях представителей высшего политического руководства стран Балтии. </w:t>
      </w:r>
      <w:proofErr w:type="gramStart"/>
      <w:r w:rsidRPr="0095281B">
        <w:rPr>
          <w:rFonts w:ascii="Times New Roman" w:eastAsia="Times-Roman" w:hAnsi="Times New Roman" w:cs="Times New Roman"/>
          <w:color w:val="000000" w:themeColor="text1"/>
          <w:sz w:val="28"/>
          <w:szCs w:val="28"/>
        </w:rPr>
        <w:t xml:space="preserve">Так, бывший президент </w:t>
      </w:r>
      <w:r w:rsidR="002531BE" w:rsidRPr="0095281B">
        <w:rPr>
          <w:rFonts w:ascii="Times New Roman" w:eastAsia="Times-Roman" w:hAnsi="Times New Roman" w:cs="Times New Roman"/>
          <w:color w:val="000000" w:themeColor="text1"/>
          <w:sz w:val="28"/>
          <w:szCs w:val="28"/>
        </w:rPr>
        <w:t>Эстонии</w:t>
      </w:r>
      <w:r w:rsidRPr="0095281B">
        <w:rPr>
          <w:rFonts w:ascii="Times New Roman" w:eastAsia="Times-Roman" w:hAnsi="Times New Roman" w:cs="Times New Roman"/>
          <w:color w:val="000000" w:themeColor="text1"/>
          <w:sz w:val="28"/>
          <w:szCs w:val="28"/>
        </w:rPr>
        <w:t xml:space="preserve"> </w:t>
      </w:r>
      <w:proofErr w:type="spellStart"/>
      <w:r w:rsidRPr="0095281B">
        <w:rPr>
          <w:rFonts w:ascii="Times New Roman" w:eastAsia="Times-Roman" w:hAnsi="Times New Roman" w:cs="Times New Roman"/>
          <w:color w:val="000000" w:themeColor="text1"/>
          <w:sz w:val="28"/>
          <w:szCs w:val="28"/>
        </w:rPr>
        <w:t>Тоомас</w:t>
      </w:r>
      <w:proofErr w:type="spellEnd"/>
      <w:r w:rsidRPr="0095281B">
        <w:rPr>
          <w:rFonts w:ascii="Times New Roman" w:eastAsia="Times-Roman" w:hAnsi="Times New Roman" w:cs="Times New Roman"/>
          <w:color w:val="000000" w:themeColor="text1"/>
          <w:sz w:val="28"/>
          <w:szCs w:val="28"/>
        </w:rPr>
        <w:t xml:space="preserve"> </w:t>
      </w:r>
      <w:proofErr w:type="spellStart"/>
      <w:r w:rsidRPr="0095281B">
        <w:rPr>
          <w:rFonts w:ascii="Times New Roman" w:eastAsia="Times-Roman" w:hAnsi="Times New Roman" w:cs="Times New Roman"/>
          <w:color w:val="000000" w:themeColor="text1"/>
          <w:sz w:val="28"/>
          <w:szCs w:val="28"/>
        </w:rPr>
        <w:t>Хендрик</w:t>
      </w:r>
      <w:proofErr w:type="spellEnd"/>
      <w:r w:rsidRPr="0095281B">
        <w:rPr>
          <w:rFonts w:ascii="Times New Roman" w:eastAsia="Times-Roman" w:hAnsi="Times New Roman" w:cs="Times New Roman"/>
          <w:color w:val="000000" w:themeColor="text1"/>
          <w:sz w:val="28"/>
          <w:szCs w:val="28"/>
        </w:rPr>
        <w:t xml:space="preserve"> </w:t>
      </w:r>
      <w:proofErr w:type="spellStart"/>
      <w:r w:rsidRPr="0095281B">
        <w:rPr>
          <w:rFonts w:ascii="Times New Roman" w:eastAsia="Times-Roman" w:hAnsi="Times New Roman" w:cs="Times New Roman"/>
          <w:color w:val="000000" w:themeColor="text1"/>
          <w:sz w:val="28"/>
          <w:szCs w:val="28"/>
        </w:rPr>
        <w:t>Ильвес</w:t>
      </w:r>
      <w:proofErr w:type="spellEnd"/>
      <w:r w:rsidRPr="0095281B">
        <w:rPr>
          <w:rFonts w:ascii="Times New Roman" w:eastAsia="Times-Roman" w:hAnsi="Times New Roman" w:cs="Times New Roman"/>
          <w:color w:val="000000" w:themeColor="text1"/>
          <w:sz w:val="28"/>
          <w:szCs w:val="28"/>
        </w:rPr>
        <w:t xml:space="preserve"> в своем интервью корреспонденту «Би-би-си» обосновал нежелание общаться по-русски, так как с его стороны «это означало бы принятие 50-летней жестокой оккупации»</w:t>
      </w:r>
      <w:r w:rsidRPr="0095281B">
        <w:rPr>
          <w:rStyle w:val="a9"/>
          <w:rFonts w:ascii="Times New Roman" w:eastAsia="Times-Roman" w:hAnsi="Times New Roman" w:cs="Times New Roman"/>
          <w:color w:val="000000" w:themeColor="text1"/>
          <w:sz w:val="28"/>
          <w:szCs w:val="28"/>
        </w:rPr>
        <w:footnoteReference w:id="66"/>
      </w:r>
      <w:r w:rsidRPr="0095281B">
        <w:rPr>
          <w:rFonts w:ascii="Times New Roman" w:eastAsia="Times-Roman" w:hAnsi="Times New Roman" w:cs="Times New Roman"/>
          <w:color w:val="000000" w:themeColor="text1"/>
          <w:sz w:val="28"/>
          <w:szCs w:val="28"/>
        </w:rPr>
        <w:t xml:space="preserve">. </w:t>
      </w:r>
      <w:r w:rsidR="00F6667C" w:rsidRPr="0095281B">
        <w:rPr>
          <w:rFonts w:ascii="Times New Roman" w:eastAsia="Times-Roman" w:hAnsi="Times New Roman" w:cs="Times New Roman"/>
          <w:color w:val="000000" w:themeColor="text1"/>
          <w:sz w:val="28"/>
          <w:szCs w:val="28"/>
        </w:rPr>
        <w:t>А в</w:t>
      </w:r>
      <w:r w:rsidR="0005634B" w:rsidRPr="0095281B">
        <w:rPr>
          <w:rFonts w:ascii="Times New Roman" w:eastAsia="Times-Roman" w:hAnsi="Times New Roman" w:cs="Times New Roman"/>
          <w:color w:val="000000" w:themeColor="text1"/>
          <w:sz w:val="28"/>
          <w:szCs w:val="28"/>
        </w:rPr>
        <w:t xml:space="preserve"> феврале 2022 года </w:t>
      </w:r>
      <w:r w:rsidR="0008451A" w:rsidRPr="0095281B">
        <w:rPr>
          <w:rFonts w:ascii="Times New Roman" w:hAnsi="Times New Roman" w:cs="Times New Roman"/>
          <w:bCs/>
          <w:color w:val="000000" w:themeColor="text1"/>
          <w:sz w:val="28"/>
          <w:szCs w:val="28"/>
          <w:shd w:val="clear" w:color="auto" w:fill="FFFFFF"/>
        </w:rPr>
        <w:t>п</w:t>
      </w:r>
      <w:r w:rsidR="0005634B" w:rsidRPr="0095281B">
        <w:rPr>
          <w:rFonts w:ascii="Times New Roman" w:hAnsi="Times New Roman" w:cs="Times New Roman"/>
          <w:bCs/>
          <w:color w:val="000000" w:themeColor="text1"/>
          <w:sz w:val="28"/>
          <w:szCs w:val="28"/>
          <w:shd w:val="clear" w:color="auto" w:fill="FFFFFF"/>
        </w:rPr>
        <w:t xml:space="preserve">резидент Латвии </w:t>
      </w:r>
      <w:proofErr w:type="spellStart"/>
      <w:r w:rsidR="0005634B" w:rsidRPr="0095281B">
        <w:rPr>
          <w:rFonts w:ascii="Times New Roman" w:hAnsi="Times New Roman" w:cs="Times New Roman"/>
          <w:bCs/>
          <w:color w:val="000000" w:themeColor="text1"/>
          <w:sz w:val="28"/>
          <w:szCs w:val="28"/>
          <w:shd w:val="clear" w:color="auto" w:fill="FFFFFF"/>
        </w:rPr>
        <w:t>Эгилс</w:t>
      </w:r>
      <w:proofErr w:type="spellEnd"/>
      <w:r w:rsidR="0005634B" w:rsidRPr="0095281B">
        <w:rPr>
          <w:rFonts w:ascii="Times New Roman" w:hAnsi="Times New Roman" w:cs="Times New Roman"/>
          <w:bCs/>
          <w:color w:val="000000" w:themeColor="text1"/>
          <w:sz w:val="28"/>
          <w:szCs w:val="28"/>
          <w:shd w:val="clear" w:color="auto" w:fill="FFFFFF"/>
        </w:rPr>
        <w:t xml:space="preserve"> </w:t>
      </w:r>
      <w:proofErr w:type="spellStart"/>
      <w:r w:rsidR="0005634B" w:rsidRPr="0095281B">
        <w:rPr>
          <w:rFonts w:ascii="Times New Roman" w:hAnsi="Times New Roman" w:cs="Times New Roman"/>
          <w:bCs/>
          <w:color w:val="000000" w:themeColor="text1"/>
          <w:sz w:val="28"/>
          <w:szCs w:val="28"/>
          <w:shd w:val="clear" w:color="auto" w:fill="FFFFFF"/>
        </w:rPr>
        <w:t>Левитс</w:t>
      </w:r>
      <w:proofErr w:type="spellEnd"/>
      <w:r w:rsidR="0005634B" w:rsidRPr="0095281B">
        <w:rPr>
          <w:rFonts w:ascii="Times New Roman" w:hAnsi="Times New Roman" w:cs="Times New Roman"/>
          <w:bCs/>
          <w:color w:val="000000" w:themeColor="text1"/>
          <w:sz w:val="28"/>
          <w:szCs w:val="28"/>
          <w:shd w:val="clear" w:color="auto" w:fill="FFFFFF"/>
        </w:rPr>
        <w:t xml:space="preserve"> поблагодарил латышских патриотов, благодаря которым русский язык не стал вторым </w:t>
      </w:r>
      <w:r w:rsidR="0005634B" w:rsidRPr="0095281B">
        <w:rPr>
          <w:rFonts w:ascii="Times New Roman" w:hAnsi="Times New Roman" w:cs="Times New Roman"/>
          <w:bCs/>
          <w:color w:val="000000" w:themeColor="text1"/>
          <w:sz w:val="28"/>
          <w:szCs w:val="28"/>
          <w:shd w:val="clear" w:color="auto" w:fill="FFFFFF"/>
        </w:rPr>
        <w:lastRenderedPageBreak/>
        <w:t>государственным</w:t>
      </w:r>
      <w:r w:rsidR="0005634B" w:rsidRPr="0095281B">
        <w:rPr>
          <w:rStyle w:val="a9"/>
          <w:rFonts w:ascii="Times New Roman" w:hAnsi="Times New Roman" w:cs="Times New Roman"/>
          <w:bCs/>
          <w:color w:val="000000" w:themeColor="text1"/>
          <w:sz w:val="28"/>
          <w:szCs w:val="28"/>
          <w:shd w:val="clear" w:color="auto" w:fill="FFFFFF"/>
        </w:rPr>
        <w:footnoteReference w:id="67"/>
      </w:r>
      <w:r w:rsidR="0005634B" w:rsidRPr="0095281B">
        <w:rPr>
          <w:rFonts w:ascii="Times New Roman" w:hAnsi="Times New Roman" w:cs="Times New Roman"/>
          <w:bCs/>
          <w:color w:val="000000" w:themeColor="text1"/>
          <w:sz w:val="28"/>
          <w:szCs w:val="28"/>
          <w:shd w:val="clear" w:color="auto" w:fill="FFFFFF"/>
        </w:rPr>
        <w:t>.</w:t>
      </w:r>
      <w:r w:rsidR="00F6667C" w:rsidRPr="0095281B">
        <w:rPr>
          <w:rFonts w:ascii="Times New Roman" w:hAnsi="Times New Roman" w:cs="Times New Roman"/>
          <w:bCs/>
          <w:color w:val="000000" w:themeColor="text1"/>
          <w:sz w:val="28"/>
          <w:szCs w:val="28"/>
          <w:shd w:val="clear" w:color="auto" w:fill="FFFFFF"/>
        </w:rPr>
        <w:t xml:space="preserve"> </w:t>
      </w:r>
      <w:r w:rsidRPr="0095281B">
        <w:rPr>
          <w:rFonts w:ascii="Times New Roman" w:eastAsia="Times-Roman" w:hAnsi="Times New Roman" w:cs="Times New Roman"/>
          <w:color w:val="000000" w:themeColor="text1"/>
          <w:sz w:val="28"/>
          <w:szCs w:val="28"/>
        </w:rPr>
        <w:t>Аналогич</w:t>
      </w:r>
      <w:r w:rsidR="00C15D02" w:rsidRPr="0095281B">
        <w:rPr>
          <w:rFonts w:ascii="Times New Roman" w:eastAsia="Times-Roman" w:hAnsi="Times New Roman" w:cs="Times New Roman"/>
          <w:color w:val="000000" w:themeColor="text1"/>
          <w:sz w:val="28"/>
          <w:szCs w:val="28"/>
        </w:rPr>
        <w:t xml:space="preserve">ной точки зрения придерживается значительная часть </w:t>
      </w:r>
      <w:r w:rsidRPr="0095281B">
        <w:rPr>
          <w:rFonts w:ascii="Times New Roman" w:eastAsia="Times-Roman" w:hAnsi="Times New Roman" w:cs="Times New Roman"/>
          <w:color w:val="000000" w:themeColor="text1"/>
          <w:sz w:val="28"/>
          <w:szCs w:val="28"/>
        </w:rPr>
        <w:t>политически</w:t>
      </w:r>
      <w:r w:rsidR="00C15D02" w:rsidRPr="0095281B">
        <w:rPr>
          <w:rFonts w:ascii="Times New Roman" w:eastAsia="Times-Roman" w:hAnsi="Times New Roman" w:cs="Times New Roman"/>
          <w:color w:val="000000" w:themeColor="text1"/>
          <w:sz w:val="28"/>
          <w:szCs w:val="28"/>
        </w:rPr>
        <w:t>х</w:t>
      </w:r>
      <w:r w:rsidRPr="0095281B">
        <w:rPr>
          <w:rFonts w:ascii="Times New Roman" w:eastAsia="Times-Roman" w:hAnsi="Times New Roman" w:cs="Times New Roman"/>
          <w:color w:val="000000" w:themeColor="text1"/>
          <w:sz w:val="28"/>
          <w:szCs w:val="28"/>
        </w:rPr>
        <w:t xml:space="preserve"> деятел</w:t>
      </w:r>
      <w:r w:rsidR="00C15D02" w:rsidRPr="0095281B">
        <w:rPr>
          <w:rFonts w:ascii="Times New Roman" w:eastAsia="Times-Roman" w:hAnsi="Times New Roman" w:cs="Times New Roman"/>
          <w:color w:val="000000" w:themeColor="text1"/>
          <w:sz w:val="28"/>
          <w:szCs w:val="28"/>
        </w:rPr>
        <w:t>ей</w:t>
      </w:r>
      <w:r w:rsidRPr="0095281B">
        <w:rPr>
          <w:rFonts w:ascii="Times New Roman" w:eastAsia="Times-Roman" w:hAnsi="Times New Roman" w:cs="Times New Roman"/>
          <w:color w:val="000000" w:themeColor="text1"/>
          <w:sz w:val="28"/>
          <w:szCs w:val="28"/>
        </w:rPr>
        <w:t xml:space="preserve"> </w:t>
      </w:r>
      <w:r w:rsidR="002531BE" w:rsidRPr="0095281B">
        <w:rPr>
          <w:rFonts w:ascii="Times New Roman" w:eastAsia="Times-Roman" w:hAnsi="Times New Roman" w:cs="Times New Roman"/>
          <w:color w:val="000000" w:themeColor="text1"/>
          <w:sz w:val="28"/>
          <w:szCs w:val="28"/>
        </w:rPr>
        <w:t>Балтийских стран</w:t>
      </w:r>
      <w:r w:rsidRPr="0095281B">
        <w:rPr>
          <w:rFonts w:ascii="Times New Roman" w:eastAsia="Times-Roman" w:hAnsi="Times New Roman" w:cs="Times New Roman"/>
          <w:color w:val="000000" w:themeColor="text1"/>
          <w:sz w:val="28"/>
          <w:szCs w:val="28"/>
        </w:rPr>
        <w:t>.</w:t>
      </w:r>
      <w:proofErr w:type="gramEnd"/>
      <w:r w:rsidR="002531BE" w:rsidRPr="0095281B">
        <w:rPr>
          <w:rFonts w:ascii="Times New Roman" w:eastAsia="Times-Roman" w:hAnsi="Times New Roman" w:cs="Times New Roman"/>
          <w:color w:val="000000" w:themeColor="text1"/>
          <w:sz w:val="28"/>
          <w:szCs w:val="28"/>
        </w:rPr>
        <w:t xml:space="preserve"> Исходя из этого, мы можем сделать вывод, что идея придания русскому языку статуса официального вряд ли когда-то будет реализована.</w:t>
      </w:r>
    </w:p>
    <w:p w:rsidR="00525F5E" w:rsidRPr="0095281B" w:rsidRDefault="00525F5E" w:rsidP="00525F5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Важно затронуть и социально-экономическое положение русскоязычного населения в современной Эстонии. Рассуждая о социально-экономическом положении, следует учитывать уровень жизни, статус русского языка, а также уровень безработицы.</w:t>
      </w:r>
    </w:p>
    <w:p w:rsidR="00EB38E6" w:rsidRPr="0095281B" w:rsidRDefault="00525F5E" w:rsidP="00525F5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Изучив статистику, можно прийти к выводу, что в </w:t>
      </w:r>
      <w:r w:rsidR="00FC2BE5" w:rsidRPr="0095281B">
        <w:rPr>
          <w:rFonts w:ascii="Times New Roman" w:hAnsi="Times New Roman" w:cs="Times New Roman"/>
          <w:color w:val="000000" w:themeColor="text1"/>
          <w:sz w:val="28"/>
          <w:szCs w:val="28"/>
        </w:rPr>
        <w:t xml:space="preserve">Латвии и </w:t>
      </w:r>
      <w:r w:rsidRPr="0095281B">
        <w:rPr>
          <w:rFonts w:ascii="Times New Roman" w:hAnsi="Times New Roman" w:cs="Times New Roman"/>
          <w:color w:val="000000" w:themeColor="text1"/>
          <w:sz w:val="28"/>
          <w:szCs w:val="28"/>
        </w:rPr>
        <w:t xml:space="preserve">Эстонии присутствует масштабная территориальная дифференциация заработной платы. </w:t>
      </w:r>
      <w:r w:rsidR="008D144D" w:rsidRPr="0095281B">
        <w:rPr>
          <w:rFonts w:ascii="Times New Roman" w:hAnsi="Times New Roman" w:cs="Times New Roman"/>
          <w:color w:val="000000" w:themeColor="text1"/>
          <w:sz w:val="28"/>
          <w:szCs w:val="28"/>
        </w:rPr>
        <w:t>В Латвии в 202</w:t>
      </w:r>
      <w:r w:rsidR="00CA03E4" w:rsidRPr="0095281B">
        <w:rPr>
          <w:rFonts w:ascii="Times New Roman" w:hAnsi="Times New Roman" w:cs="Times New Roman"/>
          <w:color w:val="000000" w:themeColor="text1"/>
          <w:sz w:val="28"/>
          <w:szCs w:val="28"/>
        </w:rPr>
        <w:t>2</w:t>
      </w:r>
      <w:r w:rsidR="008D144D" w:rsidRPr="0095281B">
        <w:rPr>
          <w:rFonts w:ascii="Times New Roman" w:hAnsi="Times New Roman" w:cs="Times New Roman"/>
          <w:color w:val="000000" w:themeColor="text1"/>
          <w:sz w:val="28"/>
          <w:szCs w:val="28"/>
        </w:rPr>
        <w:t xml:space="preserve"> году наиболее высокий уровень средней заработной платы был зафиксирован в Риге (1434 евро), а наименьшей в </w:t>
      </w:r>
      <w:proofErr w:type="spellStart"/>
      <w:r w:rsidR="008D144D" w:rsidRPr="0095281B">
        <w:rPr>
          <w:rFonts w:ascii="Times New Roman" w:hAnsi="Times New Roman" w:cs="Times New Roman"/>
          <w:color w:val="000000" w:themeColor="text1"/>
          <w:sz w:val="28"/>
          <w:szCs w:val="28"/>
        </w:rPr>
        <w:t>Латгалии</w:t>
      </w:r>
      <w:proofErr w:type="spellEnd"/>
      <w:r w:rsidR="008D144D" w:rsidRPr="0095281B">
        <w:rPr>
          <w:rFonts w:ascii="Times New Roman" w:hAnsi="Times New Roman" w:cs="Times New Roman"/>
          <w:color w:val="000000" w:themeColor="text1"/>
          <w:sz w:val="28"/>
          <w:szCs w:val="28"/>
        </w:rPr>
        <w:t xml:space="preserve"> (896 евро)</w:t>
      </w:r>
      <w:r w:rsidR="00CA03E4" w:rsidRPr="0095281B">
        <w:rPr>
          <w:rStyle w:val="a9"/>
          <w:rFonts w:ascii="Times New Roman" w:hAnsi="Times New Roman" w:cs="Times New Roman"/>
          <w:color w:val="000000" w:themeColor="text1"/>
          <w:sz w:val="28"/>
          <w:szCs w:val="28"/>
        </w:rPr>
        <w:footnoteReference w:id="68"/>
      </w:r>
      <w:r w:rsidR="008D144D" w:rsidRPr="0095281B">
        <w:rPr>
          <w:rFonts w:ascii="Times New Roman" w:hAnsi="Times New Roman" w:cs="Times New Roman"/>
          <w:color w:val="000000" w:themeColor="text1"/>
          <w:sz w:val="28"/>
          <w:szCs w:val="28"/>
        </w:rPr>
        <w:t xml:space="preserve">. Надо отметить, что </w:t>
      </w:r>
      <w:proofErr w:type="spellStart"/>
      <w:r w:rsidR="008D144D" w:rsidRPr="0095281B">
        <w:rPr>
          <w:rFonts w:ascii="Times New Roman" w:hAnsi="Times New Roman" w:cs="Times New Roman"/>
          <w:color w:val="000000" w:themeColor="text1"/>
          <w:sz w:val="28"/>
          <w:szCs w:val="28"/>
        </w:rPr>
        <w:t>Латгалия</w:t>
      </w:r>
      <w:proofErr w:type="spellEnd"/>
      <w:r w:rsidR="008D144D" w:rsidRPr="0095281B">
        <w:rPr>
          <w:rFonts w:ascii="Times New Roman" w:hAnsi="Times New Roman" w:cs="Times New Roman"/>
          <w:color w:val="000000" w:themeColor="text1"/>
          <w:sz w:val="28"/>
          <w:szCs w:val="28"/>
        </w:rPr>
        <w:t xml:space="preserve"> считается самым русскоязычным регионом Латвии</w:t>
      </w:r>
      <w:r w:rsidR="00956D68" w:rsidRPr="0095281B">
        <w:rPr>
          <w:rFonts w:ascii="Times New Roman" w:hAnsi="Times New Roman" w:cs="Times New Roman"/>
          <w:color w:val="000000" w:themeColor="text1"/>
          <w:sz w:val="28"/>
          <w:szCs w:val="28"/>
        </w:rPr>
        <w:t xml:space="preserve"> (Подробнее об этом в </w:t>
      </w:r>
      <w:r w:rsidR="00956D68" w:rsidRPr="0095281B">
        <w:rPr>
          <w:rFonts w:ascii="Times New Roman" w:hAnsi="Times New Roman" w:cs="Times New Roman"/>
          <w:b/>
          <w:color w:val="000000" w:themeColor="text1"/>
          <w:sz w:val="28"/>
          <w:szCs w:val="28"/>
        </w:rPr>
        <w:t>Приложении А</w:t>
      </w:r>
      <w:r w:rsidR="00956D68" w:rsidRPr="0095281B">
        <w:rPr>
          <w:rFonts w:ascii="Times New Roman" w:hAnsi="Times New Roman" w:cs="Times New Roman"/>
          <w:color w:val="000000" w:themeColor="text1"/>
          <w:sz w:val="28"/>
          <w:szCs w:val="28"/>
        </w:rPr>
        <w:t>)</w:t>
      </w:r>
      <w:r w:rsidR="008D144D" w:rsidRPr="0095281B">
        <w:rPr>
          <w:rFonts w:ascii="Times New Roman" w:hAnsi="Times New Roman" w:cs="Times New Roman"/>
          <w:color w:val="000000" w:themeColor="text1"/>
          <w:sz w:val="28"/>
          <w:szCs w:val="28"/>
        </w:rPr>
        <w:t xml:space="preserve"> и по совместительству самым бедным. </w:t>
      </w:r>
      <w:r w:rsidRPr="0095281B">
        <w:rPr>
          <w:rFonts w:ascii="Times New Roman" w:hAnsi="Times New Roman" w:cs="Times New Roman"/>
          <w:color w:val="000000" w:themeColor="text1"/>
          <w:sz w:val="28"/>
          <w:szCs w:val="28"/>
        </w:rPr>
        <w:t xml:space="preserve">В </w:t>
      </w:r>
      <w:r w:rsidR="00FC2BE5" w:rsidRPr="0095281B">
        <w:rPr>
          <w:rFonts w:ascii="Times New Roman" w:hAnsi="Times New Roman" w:cs="Times New Roman"/>
          <w:color w:val="000000" w:themeColor="text1"/>
          <w:sz w:val="28"/>
          <w:szCs w:val="28"/>
        </w:rPr>
        <w:t xml:space="preserve">Эстонии в </w:t>
      </w:r>
      <w:r w:rsidRPr="0095281B">
        <w:rPr>
          <w:rFonts w:ascii="Times New Roman" w:hAnsi="Times New Roman" w:cs="Times New Roman"/>
          <w:color w:val="000000" w:themeColor="text1"/>
          <w:sz w:val="28"/>
          <w:szCs w:val="28"/>
        </w:rPr>
        <w:t xml:space="preserve">2020 году наиболее высокий уровень средней заработной платы был зафиксирован в Таллинне (1700 евро), а наименьшей в уезде </w:t>
      </w:r>
      <w:proofErr w:type="spellStart"/>
      <w:r w:rsidRPr="0095281B">
        <w:rPr>
          <w:rFonts w:ascii="Times New Roman" w:hAnsi="Times New Roman" w:cs="Times New Roman"/>
          <w:color w:val="000000" w:themeColor="text1"/>
          <w:sz w:val="28"/>
          <w:szCs w:val="28"/>
        </w:rPr>
        <w:t>Валгамаа</w:t>
      </w:r>
      <w:proofErr w:type="spellEnd"/>
      <w:r w:rsidRPr="0095281B">
        <w:rPr>
          <w:rFonts w:ascii="Times New Roman" w:hAnsi="Times New Roman" w:cs="Times New Roman"/>
          <w:color w:val="000000" w:themeColor="text1"/>
          <w:sz w:val="28"/>
          <w:szCs w:val="28"/>
        </w:rPr>
        <w:t xml:space="preserve"> (1164 евро). В северо-восточной части страны, где абсолютно преобладает русскоязычное население, средняя заработная плата составляет (1200 евро), что в 1,2 раза ниже средней заработной платы по всей стране. Также на северо-востоке Эстонии не первое десятилетие фиксируется наиболее высокие показатели бедности. Таким образом, до 40 процентов населения «русскоязычного» северо-восточного уезда </w:t>
      </w:r>
      <w:proofErr w:type="spellStart"/>
      <w:r w:rsidRPr="0095281B">
        <w:rPr>
          <w:rFonts w:ascii="Times New Roman" w:hAnsi="Times New Roman" w:cs="Times New Roman"/>
          <w:color w:val="000000" w:themeColor="text1"/>
          <w:sz w:val="28"/>
          <w:szCs w:val="28"/>
        </w:rPr>
        <w:t>Ида-Вирумаа</w:t>
      </w:r>
      <w:proofErr w:type="spellEnd"/>
      <w:r w:rsidRPr="0095281B">
        <w:rPr>
          <w:rFonts w:ascii="Times New Roman" w:hAnsi="Times New Roman" w:cs="Times New Roman"/>
          <w:color w:val="000000" w:themeColor="text1"/>
          <w:sz w:val="28"/>
          <w:szCs w:val="28"/>
        </w:rPr>
        <w:t xml:space="preserve"> живут в бедности. Уровень безработицы в данном регионе также превышает </w:t>
      </w:r>
      <w:proofErr w:type="spellStart"/>
      <w:r w:rsidRPr="0095281B">
        <w:rPr>
          <w:rFonts w:ascii="Times New Roman" w:hAnsi="Times New Roman" w:cs="Times New Roman"/>
          <w:color w:val="000000" w:themeColor="text1"/>
          <w:sz w:val="28"/>
          <w:szCs w:val="28"/>
        </w:rPr>
        <w:t>среднеэстонские</w:t>
      </w:r>
      <w:proofErr w:type="spellEnd"/>
      <w:r w:rsidRPr="0095281B">
        <w:rPr>
          <w:rFonts w:ascii="Times New Roman" w:hAnsi="Times New Roman" w:cs="Times New Roman"/>
          <w:color w:val="000000" w:themeColor="text1"/>
          <w:sz w:val="28"/>
          <w:szCs w:val="28"/>
        </w:rPr>
        <w:t xml:space="preserve"> показатели. Стоит отметить, что с начала 90-х годов прошлого века уровень безработицы между русским и эстонским населением значительно различается. В 2020 году безработица среди эстонцев составила 5,8 процентов, а среди </w:t>
      </w:r>
      <w:r w:rsidRPr="0095281B">
        <w:rPr>
          <w:rFonts w:ascii="Times New Roman" w:hAnsi="Times New Roman" w:cs="Times New Roman"/>
          <w:color w:val="000000" w:themeColor="text1"/>
          <w:sz w:val="28"/>
          <w:szCs w:val="28"/>
        </w:rPr>
        <w:lastRenderedPageBreak/>
        <w:t xml:space="preserve">русских 9,4 процентов </w:t>
      </w:r>
      <w:r w:rsidRPr="0095281B">
        <w:rPr>
          <w:rStyle w:val="a9"/>
          <w:rFonts w:ascii="Times New Roman" w:hAnsi="Times New Roman" w:cs="Times New Roman"/>
          <w:color w:val="000000" w:themeColor="text1"/>
          <w:sz w:val="28"/>
          <w:szCs w:val="28"/>
        </w:rPr>
        <w:footnoteReference w:id="69"/>
      </w:r>
      <w:r w:rsidRPr="0095281B">
        <w:rPr>
          <w:rFonts w:ascii="Times New Roman" w:hAnsi="Times New Roman" w:cs="Times New Roman"/>
          <w:b/>
          <w:color w:val="000000" w:themeColor="text1"/>
          <w:sz w:val="28"/>
          <w:szCs w:val="28"/>
        </w:rPr>
        <w:t>.</w:t>
      </w:r>
      <w:r w:rsidRPr="0095281B">
        <w:rPr>
          <w:rFonts w:ascii="Times New Roman" w:hAnsi="Times New Roman" w:cs="Times New Roman"/>
          <w:color w:val="000000" w:themeColor="text1"/>
          <w:sz w:val="28"/>
          <w:szCs w:val="28"/>
        </w:rPr>
        <w:t xml:space="preserve"> </w:t>
      </w:r>
      <w:r w:rsidR="008D144D" w:rsidRPr="0095281B">
        <w:rPr>
          <w:rFonts w:ascii="Times New Roman" w:hAnsi="Times New Roman" w:cs="Times New Roman"/>
          <w:color w:val="000000" w:themeColor="text1"/>
          <w:sz w:val="28"/>
          <w:szCs w:val="28"/>
        </w:rPr>
        <w:t xml:space="preserve">Причина данного явления кроется в </w:t>
      </w:r>
      <w:r w:rsidR="008D144D" w:rsidRPr="0095281B">
        <w:rPr>
          <w:rFonts w:ascii="Times New Roman" w:eastAsia="Times-Roman" w:hAnsi="Times New Roman" w:cs="Times New Roman"/>
          <w:color w:val="000000" w:themeColor="text1"/>
          <w:sz w:val="28"/>
          <w:szCs w:val="28"/>
        </w:rPr>
        <w:t xml:space="preserve">скрытой дискриминации в сфере занятости Латвии и Эстонии по отношению к русскоязычному населению. </w:t>
      </w:r>
      <w:r w:rsidR="008D144D" w:rsidRPr="0095281B">
        <w:rPr>
          <w:rFonts w:ascii="Times New Roman" w:hAnsi="Times New Roman" w:cs="Times New Roman"/>
          <w:color w:val="000000" w:themeColor="text1"/>
          <w:sz w:val="28"/>
          <w:szCs w:val="28"/>
        </w:rPr>
        <w:t xml:space="preserve">Среди русскоязычных этих стран преимущественно среднего и пенсионного возраста уровень знания государственного языка не достаточно высок, также русскоязычные жители без гражданства не могут работать в ряде сфер из-за своего статуса. Именно эти факторы влияют на то, что среди русскоязычного населения доля безработных выше, чем среди представителей титульной нации страны. </w:t>
      </w:r>
    </w:p>
    <w:p w:rsidR="00826D56" w:rsidRPr="0095281B" w:rsidRDefault="00826D56" w:rsidP="00525F5E">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Проанализировав обстановку, мы приходим к выводу, что по сей день у представителей русскоязычного населения стран Балтии имеется множество нерешенных проблем</w:t>
      </w:r>
      <w:r w:rsidR="005A0F92" w:rsidRPr="0095281B">
        <w:rPr>
          <w:rFonts w:ascii="Times New Roman" w:hAnsi="Times New Roman" w:cs="Times New Roman"/>
          <w:color w:val="000000" w:themeColor="text1"/>
          <w:sz w:val="28"/>
          <w:szCs w:val="28"/>
        </w:rPr>
        <w:t>, в том числе экономических и социальных.</w:t>
      </w:r>
      <w:r w:rsidRPr="0095281B">
        <w:rPr>
          <w:rFonts w:ascii="Times New Roman" w:hAnsi="Times New Roman" w:cs="Times New Roman"/>
          <w:color w:val="000000" w:themeColor="text1"/>
          <w:sz w:val="28"/>
          <w:szCs w:val="28"/>
        </w:rPr>
        <w:t xml:space="preserve"> Помимо этого, с каждым годом его численность постепенно снижается </w:t>
      </w:r>
      <w:r w:rsidR="007F4A43" w:rsidRPr="0095281B">
        <w:rPr>
          <w:rFonts w:ascii="Times New Roman" w:hAnsi="Times New Roman" w:cs="Times New Roman"/>
          <w:color w:val="000000" w:themeColor="text1"/>
          <w:sz w:val="28"/>
          <w:szCs w:val="28"/>
        </w:rPr>
        <w:t>из-за миграции, а также по</w:t>
      </w:r>
      <w:r w:rsidRPr="0095281B">
        <w:rPr>
          <w:rFonts w:ascii="Times New Roman" w:hAnsi="Times New Roman" w:cs="Times New Roman"/>
          <w:color w:val="000000" w:themeColor="text1"/>
          <w:sz w:val="28"/>
          <w:szCs w:val="28"/>
        </w:rPr>
        <w:t xml:space="preserve"> естественным причинам.</w:t>
      </w:r>
      <w:r w:rsidR="007F4A43" w:rsidRPr="0095281B">
        <w:rPr>
          <w:rFonts w:ascii="Times New Roman" w:hAnsi="Times New Roman" w:cs="Times New Roman"/>
          <w:color w:val="000000" w:themeColor="text1"/>
          <w:sz w:val="28"/>
          <w:szCs w:val="28"/>
        </w:rPr>
        <w:t xml:space="preserve"> </w:t>
      </w:r>
      <w:r w:rsidR="00820EB5">
        <w:rPr>
          <w:rFonts w:ascii="Times New Roman" w:hAnsi="Times New Roman" w:cs="Times New Roman"/>
          <w:color w:val="000000" w:themeColor="text1"/>
          <w:sz w:val="28"/>
          <w:szCs w:val="28"/>
        </w:rPr>
        <w:t>Также</w:t>
      </w:r>
      <w:r w:rsidR="007F4A43" w:rsidRPr="0095281B">
        <w:rPr>
          <w:rFonts w:ascii="Times New Roman" w:hAnsi="Times New Roman" w:cs="Times New Roman"/>
          <w:color w:val="000000" w:themeColor="text1"/>
          <w:sz w:val="28"/>
          <w:szCs w:val="28"/>
        </w:rPr>
        <w:t>, подавляющее большинство русскоязычной молодежи практически потеряло свою русскую идентичность. Представители русской молодежи стран Балтии хоть преимущественно и живут обособленно от своих латышских, литовских и эстонских сверстников, но они гораздо больше интегрированы в балтийское общество, чем их родители. Так, например, согласно исследованиям середины нулевых годов, более 60% русскоязычных жителей Эстонии в возрасте от 18 до 29 лет владеют эстонским языком на высоком уровне, а примерно 64% считают сво</w:t>
      </w:r>
      <w:r w:rsidR="00E25594" w:rsidRPr="0095281B">
        <w:rPr>
          <w:rFonts w:ascii="Times New Roman" w:hAnsi="Times New Roman" w:cs="Times New Roman"/>
          <w:color w:val="000000" w:themeColor="text1"/>
          <w:sz w:val="28"/>
          <w:szCs w:val="28"/>
        </w:rPr>
        <w:t>ей</w:t>
      </w:r>
      <w:r w:rsidR="007F4A43" w:rsidRPr="0095281B">
        <w:rPr>
          <w:rFonts w:ascii="Times New Roman" w:hAnsi="Times New Roman" w:cs="Times New Roman"/>
          <w:color w:val="000000" w:themeColor="text1"/>
          <w:sz w:val="28"/>
          <w:szCs w:val="28"/>
        </w:rPr>
        <w:t xml:space="preserve"> родиной Эстонию</w:t>
      </w:r>
      <w:r w:rsidR="007F4A43" w:rsidRPr="0095281B">
        <w:rPr>
          <w:rStyle w:val="a9"/>
          <w:rFonts w:ascii="Times New Roman" w:hAnsi="Times New Roman" w:cs="Times New Roman"/>
          <w:color w:val="000000" w:themeColor="text1"/>
          <w:sz w:val="28"/>
          <w:szCs w:val="28"/>
        </w:rPr>
        <w:footnoteReference w:id="70"/>
      </w:r>
      <w:r w:rsidR="007F4A43" w:rsidRPr="0095281B">
        <w:rPr>
          <w:rFonts w:ascii="Times New Roman" w:hAnsi="Times New Roman" w:cs="Times New Roman"/>
          <w:color w:val="000000" w:themeColor="text1"/>
          <w:sz w:val="28"/>
          <w:szCs w:val="28"/>
        </w:rPr>
        <w:t>. Можно с уверенностью предположить, что в настоящее в</w:t>
      </w:r>
      <w:r w:rsidR="00E25594" w:rsidRPr="0095281B">
        <w:rPr>
          <w:rFonts w:ascii="Times New Roman" w:hAnsi="Times New Roman" w:cs="Times New Roman"/>
          <w:color w:val="000000" w:themeColor="text1"/>
          <w:sz w:val="28"/>
          <w:szCs w:val="28"/>
        </w:rPr>
        <w:t xml:space="preserve">ремя доля этих процентов существенно возросла. </w:t>
      </w:r>
      <w:r w:rsidR="005A0F92" w:rsidRPr="0095281B">
        <w:rPr>
          <w:rFonts w:ascii="Times New Roman" w:hAnsi="Times New Roman" w:cs="Times New Roman"/>
          <w:color w:val="000000" w:themeColor="text1"/>
          <w:sz w:val="28"/>
          <w:szCs w:val="28"/>
        </w:rPr>
        <w:t>Не стоит также забывать про «</w:t>
      </w:r>
      <w:proofErr w:type="spellStart"/>
      <w:r w:rsidR="005A0F92" w:rsidRPr="0095281B">
        <w:rPr>
          <w:rFonts w:ascii="Times New Roman" w:hAnsi="Times New Roman" w:cs="Times New Roman"/>
          <w:color w:val="000000" w:themeColor="text1"/>
          <w:sz w:val="28"/>
          <w:szCs w:val="28"/>
        </w:rPr>
        <w:t>еврорусских</w:t>
      </w:r>
      <w:proofErr w:type="spellEnd"/>
      <w:r w:rsidR="005A0F92" w:rsidRPr="0095281B">
        <w:rPr>
          <w:rFonts w:ascii="Times New Roman" w:hAnsi="Times New Roman" w:cs="Times New Roman"/>
          <w:color w:val="000000" w:themeColor="text1"/>
          <w:sz w:val="28"/>
          <w:szCs w:val="28"/>
        </w:rPr>
        <w:t>», которые преимущественно состоят из современных российских эмигрантов, проживающих в Латвии, Литве и Эстонии. Данная категория людей нацелена на интеграцию в европейское общество, владеет иностранными и национальными языками стран Балтии, а также преимущественно старается абстрагироваться от вещей, которые связаны с Россией.</w:t>
      </w:r>
      <w:r w:rsidR="009C58E0" w:rsidRPr="0095281B">
        <w:rPr>
          <w:rFonts w:ascii="Times New Roman" w:hAnsi="Times New Roman" w:cs="Times New Roman"/>
          <w:color w:val="000000" w:themeColor="text1"/>
          <w:sz w:val="28"/>
          <w:szCs w:val="28"/>
        </w:rPr>
        <w:t xml:space="preserve"> Надо отметить, что в </w:t>
      </w:r>
      <w:r w:rsidR="009C58E0" w:rsidRPr="0095281B">
        <w:rPr>
          <w:rFonts w:ascii="Times New Roman" w:hAnsi="Times New Roman" w:cs="Times New Roman"/>
          <w:color w:val="000000" w:themeColor="text1"/>
          <w:sz w:val="28"/>
          <w:szCs w:val="28"/>
        </w:rPr>
        <w:lastRenderedPageBreak/>
        <w:t>странах Балтии создаются комфортные условия для получения вида на жительств</w:t>
      </w:r>
      <w:r w:rsidR="003F64A3">
        <w:rPr>
          <w:rFonts w:ascii="Times New Roman" w:hAnsi="Times New Roman" w:cs="Times New Roman"/>
          <w:color w:val="000000" w:themeColor="text1"/>
          <w:sz w:val="28"/>
          <w:szCs w:val="28"/>
        </w:rPr>
        <w:t>о</w:t>
      </w:r>
      <w:r w:rsidR="009C58E0" w:rsidRPr="0095281B">
        <w:rPr>
          <w:rFonts w:ascii="Times New Roman" w:hAnsi="Times New Roman" w:cs="Times New Roman"/>
          <w:color w:val="000000" w:themeColor="text1"/>
          <w:sz w:val="28"/>
          <w:szCs w:val="28"/>
        </w:rPr>
        <w:t xml:space="preserve"> иностранными гражданами. Например, в Латвии человек может получить вид на жительство, инвестировав определенную сумму в латвийскую недвижимость. Латвия не самая богатая страна Европейского Союза и цены на недвижимость в ней не настолько высокие, в результате чего даже многие россияне способны приобрести жилье в этой Балтийской стране. Так, при помощи данной программы по данным 2020 года в Латвию перебрались 3173 граждан России</w:t>
      </w:r>
      <w:r w:rsidR="009C58E0" w:rsidRPr="0095281B">
        <w:rPr>
          <w:rStyle w:val="a9"/>
          <w:rFonts w:ascii="Times New Roman" w:hAnsi="Times New Roman" w:cs="Times New Roman"/>
          <w:color w:val="000000" w:themeColor="text1"/>
          <w:sz w:val="28"/>
          <w:szCs w:val="28"/>
        </w:rPr>
        <w:footnoteReference w:id="71"/>
      </w:r>
      <w:r w:rsidR="009C58E0" w:rsidRPr="0095281B">
        <w:rPr>
          <w:rFonts w:ascii="Times New Roman" w:hAnsi="Times New Roman" w:cs="Times New Roman"/>
          <w:color w:val="000000" w:themeColor="text1"/>
          <w:sz w:val="28"/>
          <w:szCs w:val="28"/>
        </w:rPr>
        <w:t xml:space="preserve">. </w:t>
      </w:r>
      <w:r w:rsidRPr="0095281B">
        <w:rPr>
          <w:rFonts w:ascii="Times New Roman" w:hAnsi="Times New Roman" w:cs="Times New Roman"/>
          <w:color w:val="000000" w:themeColor="text1"/>
          <w:sz w:val="28"/>
          <w:szCs w:val="28"/>
        </w:rPr>
        <w:t xml:space="preserve">Следовательно, </w:t>
      </w:r>
      <w:r w:rsidR="005A0F92" w:rsidRPr="0095281B">
        <w:rPr>
          <w:rFonts w:ascii="Times New Roman" w:hAnsi="Times New Roman" w:cs="Times New Roman"/>
          <w:color w:val="000000" w:themeColor="text1"/>
          <w:sz w:val="28"/>
          <w:szCs w:val="28"/>
        </w:rPr>
        <w:t xml:space="preserve">из-за этих факторов </w:t>
      </w:r>
      <w:r w:rsidRPr="0095281B">
        <w:rPr>
          <w:rFonts w:ascii="Times New Roman" w:hAnsi="Times New Roman" w:cs="Times New Roman"/>
          <w:color w:val="000000" w:themeColor="text1"/>
          <w:sz w:val="28"/>
          <w:szCs w:val="28"/>
        </w:rPr>
        <w:t xml:space="preserve">руководство России не может рассматривать русскоязычных жителей Балтии </w:t>
      </w:r>
      <w:r w:rsidR="005A0F92" w:rsidRPr="0095281B">
        <w:rPr>
          <w:rFonts w:ascii="Times New Roman" w:hAnsi="Times New Roman" w:cs="Times New Roman"/>
          <w:color w:val="000000" w:themeColor="text1"/>
          <w:sz w:val="28"/>
          <w:szCs w:val="28"/>
        </w:rPr>
        <w:t>как эффективное средство продвижения своей «мягкой силы» в данном регионе. Но при этом они могут являться целью российской «</w:t>
      </w:r>
      <w:r w:rsidR="001328F4" w:rsidRPr="0095281B">
        <w:rPr>
          <w:rFonts w:ascii="Times New Roman" w:hAnsi="Times New Roman" w:cs="Times New Roman"/>
          <w:color w:val="000000" w:themeColor="text1"/>
          <w:sz w:val="28"/>
          <w:szCs w:val="28"/>
        </w:rPr>
        <w:t>мягкой</w:t>
      </w:r>
      <w:r w:rsidR="005A0F92" w:rsidRPr="0095281B">
        <w:rPr>
          <w:rFonts w:ascii="Times New Roman" w:hAnsi="Times New Roman" w:cs="Times New Roman"/>
          <w:color w:val="000000" w:themeColor="text1"/>
          <w:sz w:val="28"/>
          <w:szCs w:val="28"/>
        </w:rPr>
        <w:t xml:space="preserve"> силы»</w:t>
      </w:r>
      <w:r w:rsidR="001328F4" w:rsidRPr="0095281B">
        <w:rPr>
          <w:rFonts w:ascii="Times New Roman" w:hAnsi="Times New Roman" w:cs="Times New Roman"/>
          <w:color w:val="000000" w:themeColor="text1"/>
          <w:sz w:val="28"/>
          <w:szCs w:val="28"/>
        </w:rPr>
        <w:t>. Российское руководство может проводить мероприятия, направленные на улучшение условий их положения, укрепление связей и т.п.</w:t>
      </w:r>
      <w:r w:rsidR="00A73194" w:rsidRPr="0095281B">
        <w:rPr>
          <w:rFonts w:ascii="Times New Roman" w:hAnsi="Times New Roman" w:cs="Times New Roman"/>
          <w:color w:val="000000" w:themeColor="text1"/>
          <w:sz w:val="28"/>
          <w:szCs w:val="28"/>
        </w:rPr>
        <w:t xml:space="preserve"> </w:t>
      </w:r>
      <w:r w:rsidR="001315DB" w:rsidRPr="0095281B">
        <w:rPr>
          <w:rFonts w:ascii="Times New Roman" w:hAnsi="Times New Roman" w:cs="Times New Roman"/>
          <w:color w:val="000000" w:themeColor="text1"/>
          <w:sz w:val="28"/>
          <w:szCs w:val="28"/>
        </w:rPr>
        <w:t xml:space="preserve"> </w:t>
      </w:r>
    </w:p>
    <w:p w:rsidR="001315DB" w:rsidRPr="0095281B" w:rsidRDefault="001315DB" w:rsidP="001315DB">
      <w:pPr>
        <w:autoSpaceDE w:val="0"/>
        <w:autoSpaceDN w:val="0"/>
        <w:adjustRightInd w:val="0"/>
        <w:spacing w:line="360" w:lineRule="auto"/>
        <w:jc w:val="both"/>
        <w:rPr>
          <w:rFonts w:ascii="Times New Roman" w:eastAsia="Times-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Теперь рассмотрим, какие меры правительство Россию принимает для поддержки соотечественников за рубежом. </w:t>
      </w:r>
      <w:r w:rsidRPr="0095281B">
        <w:rPr>
          <w:rFonts w:ascii="Times New Roman" w:eastAsia="Times-Roman" w:hAnsi="Times New Roman" w:cs="Times New Roman"/>
          <w:color w:val="000000" w:themeColor="text1"/>
          <w:sz w:val="28"/>
          <w:szCs w:val="28"/>
        </w:rPr>
        <w:t>В 2006 году указом президента России была объявлена программа по оказанию помощи соотечественникам при переселении на территорию Российской Федерации. И с 2007 года осуществляется её реализация на территории стран СНГ и Балтии</w:t>
      </w:r>
      <w:r w:rsidRPr="0095281B">
        <w:rPr>
          <w:rStyle w:val="a9"/>
          <w:rFonts w:ascii="Times New Roman" w:eastAsia="Times-Roman" w:hAnsi="Times New Roman" w:cs="Times New Roman"/>
          <w:color w:val="000000" w:themeColor="text1"/>
          <w:sz w:val="28"/>
          <w:szCs w:val="28"/>
        </w:rPr>
        <w:footnoteReference w:id="72"/>
      </w:r>
      <w:r w:rsidRPr="0095281B">
        <w:rPr>
          <w:rFonts w:ascii="Times New Roman" w:eastAsia="Times-Roman" w:hAnsi="Times New Roman" w:cs="Times New Roman"/>
          <w:color w:val="000000" w:themeColor="text1"/>
          <w:sz w:val="28"/>
          <w:szCs w:val="28"/>
        </w:rPr>
        <w:t xml:space="preserve">. Особенно в Латвии и Эстонии интерес русскоязычных жителей к данной программе не ослабевает и в наши дни. Но зачастую не все желающие переселится, попадают под требуемые параметры. К ним относятся люди, которые не имеют специальности, востребованной в регионе России, в который бы они хотели переехать, пенсионеры и несовершеннолетние. Отмечается, что счет обратившихся на переселение из Эстонии в Россию идет на тысячи, но всего по состоянию на 2020 год в Россию по государственной программе переехало 220 </w:t>
      </w:r>
      <w:r w:rsidRPr="0095281B">
        <w:rPr>
          <w:rFonts w:ascii="Times New Roman" w:eastAsia="Times-Roman" w:hAnsi="Times New Roman" w:cs="Times New Roman"/>
          <w:color w:val="000000" w:themeColor="text1"/>
          <w:sz w:val="28"/>
          <w:szCs w:val="28"/>
        </w:rPr>
        <w:lastRenderedPageBreak/>
        <w:t>человек</w:t>
      </w:r>
      <w:r w:rsidRPr="0095281B">
        <w:rPr>
          <w:rStyle w:val="a9"/>
          <w:rFonts w:ascii="Times New Roman" w:eastAsia="Times-Roman" w:hAnsi="Times New Roman" w:cs="Times New Roman"/>
          <w:color w:val="000000" w:themeColor="text1"/>
          <w:sz w:val="28"/>
          <w:szCs w:val="28"/>
        </w:rPr>
        <w:footnoteReference w:id="73"/>
      </w:r>
      <w:r w:rsidRPr="0095281B">
        <w:rPr>
          <w:rFonts w:ascii="Times New Roman" w:eastAsia="Times-Roman" w:hAnsi="Times New Roman" w:cs="Times New Roman"/>
          <w:color w:val="000000" w:themeColor="text1"/>
          <w:sz w:val="28"/>
          <w:szCs w:val="28"/>
        </w:rPr>
        <w:t xml:space="preserve">. Большинство из них обрели новое место жительства в Ленинградской, Псковской, Калининградской и Новгородской области. </w:t>
      </w:r>
    </w:p>
    <w:p w:rsidR="001315DB" w:rsidRPr="0095281B" w:rsidRDefault="001315DB" w:rsidP="001315DB">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Pr="0095281B">
        <w:rPr>
          <w:rFonts w:ascii="Times New Roman" w:eastAsia="Times-Roman" w:hAnsi="Times New Roman" w:cs="Times New Roman"/>
          <w:color w:val="000000" w:themeColor="text1"/>
          <w:sz w:val="28"/>
          <w:szCs w:val="28"/>
        </w:rPr>
        <w:t xml:space="preserve">Кроме того, </w:t>
      </w:r>
      <w:r w:rsidRPr="0095281B">
        <w:rPr>
          <w:rFonts w:ascii="Times New Roman" w:hAnsi="Times New Roman" w:cs="Times New Roman"/>
          <w:color w:val="000000" w:themeColor="text1"/>
          <w:sz w:val="28"/>
          <w:szCs w:val="28"/>
          <w:shd w:val="clear" w:color="auto" w:fill="FFFFFF"/>
        </w:rPr>
        <w:t xml:space="preserve">с 1 июля 2020 года, вступили в силу изменения в Указ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Данные изменения направлены на расширение программы и создание более благоприятных условий для переезда в Россию наших соотечественников. Таким образом, был увеличен до пяти лет срок действия статуса участника государственной программы (до этого было три года). </w:t>
      </w:r>
      <w:r w:rsidRPr="0095281B">
        <w:rPr>
          <w:rFonts w:ascii="Times New Roman" w:hAnsi="Times New Roman" w:cs="Times New Roman"/>
          <w:color w:val="000000" w:themeColor="text1"/>
          <w:sz w:val="28"/>
          <w:szCs w:val="28"/>
        </w:rPr>
        <w:t>Также после того как человек приобрел гражданство России он может рассчитывать на выделение жилищной субсидии. Кроме того, были внесены изменения в размер подъемного пособия. Данное пособие предоставляют участнику программы после переезда в Россию для более комфортного обустройства в новых условиях. Теперь размер пособия будет зависеть от величины прожиточного минимума, установленного в субъекте Российской Федерации, в который переехал участник государственной программы</w:t>
      </w:r>
      <w:r w:rsidRPr="0095281B">
        <w:rPr>
          <w:rStyle w:val="a9"/>
          <w:rFonts w:ascii="Times New Roman" w:hAnsi="Times New Roman" w:cs="Times New Roman"/>
          <w:color w:val="000000" w:themeColor="text1"/>
          <w:sz w:val="28"/>
          <w:szCs w:val="28"/>
        </w:rPr>
        <w:footnoteReference w:id="74"/>
      </w:r>
      <w:r w:rsidRPr="0095281B">
        <w:rPr>
          <w:rFonts w:ascii="Times New Roman" w:hAnsi="Times New Roman" w:cs="Times New Roman"/>
          <w:color w:val="000000" w:themeColor="text1"/>
          <w:sz w:val="28"/>
          <w:szCs w:val="28"/>
        </w:rPr>
        <w:t>.</w:t>
      </w:r>
    </w:p>
    <w:p w:rsidR="00D21322" w:rsidRPr="0095281B" w:rsidRDefault="00D21322" w:rsidP="001315DB">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Pr="0095281B">
        <w:rPr>
          <w:rFonts w:ascii="Times New Roman" w:eastAsia="Times-Roman" w:hAnsi="Times New Roman" w:cs="Times New Roman"/>
          <w:color w:val="000000" w:themeColor="text1"/>
          <w:sz w:val="28"/>
          <w:szCs w:val="28"/>
        </w:rPr>
        <w:t xml:space="preserve">Также весьма значительным документом, направленным на оказание поддержки русскоязычных жителей стран Балтии, является указ президента России «О порядке въезда в Российскую Федерацию и выезда из Российской Федерации лиц без гражданства, состоявших в гражданстве СССР и проживающих в Латвийской Республике или Эстонской Республике». Указ был подписан в 2008 году. В нем говорится, что лица без гражданства, проживающие в Латвии и Эстонии, могут въезжать на территорию России без визы. Подписание данного закона привело к масштабному общественному обсуждению в России и в странах Балтии. Руководства Латвии и Эстонии </w:t>
      </w:r>
      <w:r w:rsidRPr="0095281B">
        <w:rPr>
          <w:rFonts w:ascii="Times New Roman" w:eastAsia="Times-Roman" w:hAnsi="Times New Roman" w:cs="Times New Roman"/>
          <w:color w:val="000000" w:themeColor="text1"/>
          <w:sz w:val="28"/>
          <w:szCs w:val="28"/>
        </w:rPr>
        <w:lastRenderedPageBreak/>
        <w:t>отнеслись весьма негативно к данному закону и посчитали, что отмена виз для «</w:t>
      </w:r>
      <w:proofErr w:type="spellStart"/>
      <w:r w:rsidRPr="0095281B">
        <w:rPr>
          <w:rFonts w:ascii="Times New Roman" w:eastAsia="Times-Roman" w:hAnsi="Times New Roman" w:cs="Times New Roman"/>
          <w:color w:val="000000" w:themeColor="text1"/>
          <w:sz w:val="28"/>
          <w:szCs w:val="28"/>
        </w:rPr>
        <w:t>неграждан</w:t>
      </w:r>
      <w:proofErr w:type="spellEnd"/>
      <w:r w:rsidRPr="0095281B">
        <w:rPr>
          <w:rFonts w:ascii="Times New Roman" w:eastAsia="Times-Roman" w:hAnsi="Times New Roman" w:cs="Times New Roman"/>
          <w:color w:val="000000" w:themeColor="text1"/>
          <w:sz w:val="28"/>
          <w:szCs w:val="28"/>
        </w:rPr>
        <w:t xml:space="preserve">» со стороны России замедлит процесс натурализации и отобьет стремление русскоязычных жителей получить гражданство. Кроме того, лица без гражданства также имеют право посещать страны Европейского союза без использования визы и, по мнению бывшего министра иностранных дел Эстонии </w:t>
      </w:r>
      <w:proofErr w:type="spellStart"/>
      <w:r w:rsidRPr="0095281B">
        <w:rPr>
          <w:rFonts w:ascii="Times New Roman" w:eastAsia="Times-Roman" w:hAnsi="Times New Roman" w:cs="Times New Roman"/>
          <w:color w:val="000000" w:themeColor="text1"/>
          <w:sz w:val="28"/>
          <w:szCs w:val="28"/>
        </w:rPr>
        <w:t>У.Паэта</w:t>
      </w:r>
      <w:proofErr w:type="spellEnd"/>
      <w:r w:rsidRPr="0095281B">
        <w:rPr>
          <w:rFonts w:ascii="Times New Roman" w:eastAsia="Times-Roman" w:hAnsi="Times New Roman" w:cs="Times New Roman"/>
          <w:color w:val="000000" w:themeColor="text1"/>
          <w:sz w:val="28"/>
          <w:szCs w:val="28"/>
        </w:rPr>
        <w:t>, данный факт может привести к тому, что быть «</w:t>
      </w:r>
      <w:proofErr w:type="spellStart"/>
      <w:r w:rsidRPr="0095281B">
        <w:rPr>
          <w:rFonts w:ascii="Times New Roman" w:eastAsia="Times-Roman" w:hAnsi="Times New Roman" w:cs="Times New Roman"/>
          <w:color w:val="000000" w:themeColor="text1"/>
          <w:sz w:val="28"/>
          <w:szCs w:val="28"/>
        </w:rPr>
        <w:t>негражданином</w:t>
      </w:r>
      <w:proofErr w:type="spellEnd"/>
      <w:r w:rsidRPr="0095281B">
        <w:rPr>
          <w:rFonts w:ascii="Times New Roman" w:eastAsia="Times-Roman" w:hAnsi="Times New Roman" w:cs="Times New Roman"/>
          <w:color w:val="000000" w:themeColor="text1"/>
          <w:sz w:val="28"/>
          <w:szCs w:val="28"/>
        </w:rPr>
        <w:t>» в Эстонии или Латвии будет гораздо выгоднее, чем иметь гражданство. Русскоязычные жители Эстонии восприняли принятие этого закона весьма позитивно, но ожидали бы более широкой поддержки со стороны руководства России. Так, представитель организации «Союз объединений российских соотечественников в Эстонии» Сергей Сергеев высказал одобрение в адрес руководства России в связи с принятием данного закона. Также он выразил надежду на то, что в ближайшем будущем закон будет доработан и безвизовый режим введут не только для лиц без гражданства, но и для эстонских граждан с русскими корнями.</w:t>
      </w:r>
    </w:p>
    <w:p w:rsidR="00525F5E" w:rsidRPr="0095281B" w:rsidRDefault="00525F5E" w:rsidP="00525F5E">
      <w:pPr>
        <w:pStyle w:val="ab"/>
        <w:shd w:val="clear" w:color="auto" w:fill="auto"/>
        <w:spacing w:after="0" w:line="480" w:lineRule="exact"/>
        <w:ind w:right="60" w:firstLine="0"/>
        <w:jc w:val="both"/>
        <w:rPr>
          <w:color w:val="000000" w:themeColor="text1"/>
          <w:sz w:val="28"/>
          <w:szCs w:val="28"/>
        </w:rPr>
      </w:pPr>
      <w:r w:rsidRPr="0095281B">
        <w:rPr>
          <w:rFonts w:eastAsia="Times-Roman"/>
          <w:color w:val="000000" w:themeColor="text1"/>
          <w:sz w:val="28"/>
          <w:szCs w:val="28"/>
        </w:rPr>
        <w:t xml:space="preserve">     </w:t>
      </w:r>
      <w:r w:rsidRPr="0095281B">
        <w:rPr>
          <w:color w:val="000000" w:themeColor="text1"/>
          <w:sz w:val="28"/>
          <w:szCs w:val="28"/>
        </w:rPr>
        <w:t xml:space="preserve">Таким образом, мы видим, что давление извне заставило руководства Латвии и Эстонии обратиться к курсу интеграции и смягчить свою политику по отношению к представителям русскоязычной части населения. Но существенных изменений данные мероприятия не принесли. У русскоязычного населения по сей день присутствует множество проблем. И одной из основных задач руководства Российской Федерации является продолжение осуществления поддержки соотечественников за границей. </w:t>
      </w:r>
    </w:p>
    <w:p w:rsidR="008D144D" w:rsidRPr="0095281B" w:rsidRDefault="008D144D">
      <w:pPr>
        <w:spacing w:line="360" w:lineRule="auto"/>
        <w:jc w:val="both"/>
        <w:rPr>
          <w:rFonts w:ascii="Times New Roman" w:eastAsia="Times-Roman" w:hAnsi="Times New Roman" w:cs="Times New Roman"/>
          <w:color w:val="000000" w:themeColor="text1"/>
          <w:sz w:val="28"/>
          <w:szCs w:val="28"/>
        </w:rPr>
      </w:pPr>
    </w:p>
    <w:p w:rsidR="0008451A" w:rsidRPr="0095281B" w:rsidRDefault="0008451A" w:rsidP="00F61E97">
      <w:pPr>
        <w:autoSpaceDE w:val="0"/>
        <w:autoSpaceDN w:val="0"/>
        <w:adjustRightInd w:val="0"/>
        <w:spacing w:line="360" w:lineRule="auto"/>
        <w:rPr>
          <w:rFonts w:ascii="Times New Roman" w:eastAsia="Times-Roman" w:hAnsi="Times New Roman" w:cs="Times New Roman"/>
          <w:b/>
          <w:color w:val="000000" w:themeColor="text1"/>
          <w:sz w:val="28"/>
          <w:szCs w:val="28"/>
        </w:rPr>
      </w:pPr>
    </w:p>
    <w:p w:rsidR="0008451A" w:rsidRPr="0095281B" w:rsidRDefault="0008451A" w:rsidP="008D144D">
      <w:pPr>
        <w:autoSpaceDE w:val="0"/>
        <w:autoSpaceDN w:val="0"/>
        <w:adjustRightInd w:val="0"/>
        <w:spacing w:line="360" w:lineRule="auto"/>
        <w:jc w:val="center"/>
        <w:rPr>
          <w:rFonts w:ascii="Times New Roman" w:eastAsia="Times-Roman" w:hAnsi="Times New Roman" w:cs="Times New Roman"/>
          <w:b/>
          <w:color w:val="000000" w:themeColor="text1"/>
          <w:sz w:val="28"/>
          <w:szCs w:val="28"/>
        </w:rPr>
      </w:pPr>
    </w:p>
    <w:p w:rsidR="00805C60" w:rsidRPr="0095281B" w:rsidRDefault="00805C60" w:rsidP="008D144D">
      <w:pPr>
        <w:autoSpaceDE w:val="0"/>
        <w:autoSpaceDN w:val="0"/>
        <w:adjustRightInd w:val="0"/>
        <w:spacing w:line="360" w:lineRule="auto"/>
        <w:jc w:val="center"/>
        <w:rPr>
          <w:rFonts w:ascii="Times New Roman" w:eastAsia="Times-Roman" w:hAnsi="Times New Roman" w:cs="Times New Roman"/>
          <w:b/>
          <w:color w:val="000000" w:themeColor="text1"/>
          <w:sz w:val="28"/>
          <w:szCs w:val="28"/>
        </w:rPr>
      </w:pPr>
    </w:p>
    <w:p w:rsidR="00805C60" w:rsidRPr="0095281B" w:rsidRDefault="00805C60" w:rsidP="008D144D">
      <w:pPr>
        <w:autoSpaceDE w:val="0"/>
        <w:autoSpaceDN w:val="0"/>
        <w:adjustRightInd w:val="0"/>
        <w:spacing w:line="360" w:lineRule="auto"/>
        <w:jc w:val="center"/>
        <w:rPr>
          <w:rFonts w:ascii="Times New Roman" w:eastAsia="Times-Roman" w:hAnsi="Times New Roman" w:cs="Times New Roman"/>
          <w:b/>
          <w:color w:val="000000" w:themeColor="text1"/>
          <w:sz w:val="28"/>
          <w:szCs w:val="28"/>
        </w:rPr>
      </w:pPr>
    </w:p>
    <w:p w:rsidR="00292810" w:rsidRPr="0095281B" w:rsidRDefault="00292810" w:rsidP="00D21322">
      <w:pPr>
        <w:autoSpaceDE w:val="0"/>
        <w:autoSpaceDN w:val="0"/>
        <w:adjustRightInd w:val="0"/>
        <w:spacing w:line="360" w:lineRule="auto"/>
        <w:rPr>
          <w:rFonts w:ascii="Times New Roman" w:eastAsia="Times-Roman" w:hAnsi="Times New Roman" w:cs="Times New Roman"/>
          <w:b/>
          <w:color w:val="000000" w:themeColor="text1"/>
          <w:sz w:val="28"/>
          <w:szCs w:val="28"/>
        </w:rPr>
      </w:pPr>
    </w:p>
    <w:p w:rsidR="00B0586E" w:rsidRPr="0095281B" w:rsidRDefault="00B0586E" w:rsidP="008D144D">
      <w:pPr>
        <w:autoSpaceDE w:val="0"/>
        <w:autoSpaceDN w:val="0"/>
        <w:adjustRightInd w:val="0"/>
        <w:spacing w:line="360" w:lineRule="auto"/>
        <w:jc w:val="center"/>
        <w:rPr>
          <w:rFonts w:ascii="Times New Roman" w:eastAsia="Times-Roman" w:hAnsi="Times New Roman" w:cs="Times New Roman"/>
          <w:b/>
          <w:color w:val="000000" w:themeColor="text1"/>
          <w:sz w:val="28"/>
          <w:szCs w:val="28"/>
        </w:rPr>
      </w:pPr>
    </w:p>
    <w:p w:rsidR="008D144D" w:rsidRPr="0095281B" w:rsidRDefault="008D144D" w:rsidP="008D144D">
      <w:pPr>
        <w:autoSpaceDE w:val="0"/>
        <w:autoSpaceDN w:val="0"/>
        <w:adjustRightInd w:val="0"/>
        <w:spacing w:line="360" w:lineRule="auto"/>
        <w:jc w:val="center"/>
        <w:rPr>
          <w:rFonts w:ascii="Times New Roman" w:eastAsia="Times-Roman" w:hAnsi="Times New Roman" w:cs="Times New Roman"/>
          <w:b/>
          <w:color w:val="000000" w:themeColor="text1"/>
          <w:sz w:val="28"/>
          <w:szCs w:val="28"/>
        </w:rPr>
      </w:pPr>
      <w:r w:rsidRPr="0095281B">
        <w:rPr>
          <w:rFonts w:ascii="Times New Roman" w:eastAsia="Times-Roman" w:hAnsi="Times New Roman" w:cs="Times New Roman"/>
          <w:b/>
          <w:color w:val="000000" w:themeColor="text1"/>
          <w:sz w:val="28"/>
          <w:szCs w:val="28"/>
        </w:rPr>
        <w:t>ЗАКЛЮЧЕНИЕ</w:t>
      </w:r>
    </w:p>
    <w:p w:rsidR="008D144D" w:rsidRPr="0095281B" w:rsidRDefault="008D144D">
      <w:pPr>
        <w:spacing w:line="360" w:lineRule="auto"/>
        <w:jc w:val="both"/>
        <w:rPr>
          <w:rFonts w:ascii="Times New Roman" w:eastAsia="Times-Roman" w:hAnsi="Times New Roman" w:cs="Times New Roman"/>
          <w:color w:val="000000" w:themeColor="text1"/>
          <w:sz w:val="28"/>
          <w:szCs w:val="28"/>
        </w:rPr>
      </w:pPr>
    </w:p>
    <w:p w:rsidR="00901CAD" w:rsidRPr="0095281B" w:rsidRDefault="008D144D">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w:t>
      </w:r>
      <w:r w:rsidR="00AC3B1F" w:rsidRPr="0095281B">
        <w:rPr>
          <w:rFonts w:ascii="Times New Roman" w:eastAsia="Times-Roman" w:hAnsi="Times New Roman" w:cs="Times New Roman"/>
          <w:color w:val="000000" w:themeColor="text1"/>
          <w:sz w:val="28"/>
          <w:szCs w:val="28"/>
        </w:rPr>
        <w:t>В итоге, мы можем сделать вывод о том, что</w:t>
      </w:r>
      <w:r w:rsidR="00AC41EA" w:rsidRPr="0095281B">
        <w:rPr>
          <w:rFonts w:ascii="Times New Roman" w:eastAsia="Times-Roman" w:hAnsi="Times New Roman" w:cs="Times New Roman"/>
          <w:color w:val="000000" w:themeColor="text1"/>
          <w:sz w:val="28"/>
          <w:szCs w:val="28"/>
        </w:rPr>
        <w:t xml:space="preserve"> в настоящее время отношения между руководствами России и стран Балтии довольно сложные и конфронтационные.</w:t>
      </w:r>
      <w:r w:rsidR="00736363" w:rsidRPr="0095281B">
        <w:rPr>
          <w:rFonts w:ascii="Times New Roman" w:eastAsia="Times-Roman" w:hAnsi="Times New Roman" w:cs="Times New Roman"/>
          <w:color w:val="000000" w:themeColor="text1"/>
          <w:sz w:val="28"/>
          <w:szCs w:val="28"/>
        </w:rPr>
        <w:t xml:space="preserve"> </w:t>
      </w:r>
      <w:r w:rsidR="00AC41EA" w:rsidRPr="0095281B">
        <w:rPr>
          <w:rFonts w:ascii="Times New Roman" w:eastAsia="Times-Roman" w:hAnsi="Times New Roman" w:cs="Times New Roman"/>
          <w:color w:val="000000" w:themeColor="text1"/>
          <w:sz w:val="28"/>
          <w:szCs w:val="28"/>
        </w:rPr>
        <w:t>На этом фоне, политические лидеры Латвии, Литвы и Эстонии воспринимают российскую «мягкую силу» как угрозу национальной безопасности и способ влияния на страны Балтии.</w:t>
      </w:r>
      <w:r w:rsidR="00DC71B3" w:rsidRPr="0095281B">
        <w:rPr>
          <w:rFonts w:ascii="Times New Roman" w:eastAsia="Times-Roman" w:hAnsi="Times New Roman" w:cs="Times New Roman"/>
          <w:color w:val="000000" w:themeColor="text1"/>
          <w:sz w:val="28"/>
          <w:szCs w:val="28"/>
        </w:rPr>
        <w:t xml:space="preserve"> </w:t>
      </w:r>
      <w:r w:rsidR="00A04943" w:rsidRPr="0095281B">
        <w:rPr>
          <w:rFonts w:ascii="Times New Roman" w:eastAsia="Times-Roman" w:hAnsi="Times New Roman" w:cs="Times New Roman"/>
          <w:color w:val="000000" w:themeColor="text1"/>
          <w:sz w:val="28"/>
          <w:szCs w:val="28"/>
        </w:rPr>
        <w:t xml:space="preserve">Кроме того, последнее время в западной политической среде усиливается создание негативного имиджа России. В СМИ говорят о том, что </w:t>
      </w:r>
      <w:r w:rsidR="00A870A5" w:rsidRPr="0095281B">
        <w:rPr>
          <w:rFonts w:ascii="Times New Roman" w:eastAsia="Times-Roman" w:hAnsi="Times New Roman" w:cs="Times New Roman"/>
          <w:color w:val="000000" w:themeColor="text1"/>
          <w:sz w:val="28"/>
          <w:szCs w:val="28"/>
        </w:rPr>
        <w:t xml:space="preserve">специальная </w:t>
      </w:r>
      <w:r w:rsidR="00A04943" w:rsidRPr="0095281B">
        <w:rPr>
          <w:rFonts w:ascii="Times New Roman" w:eastAsia="Times-Roman" w:hAnsi="Times New Roman" w:cs="Times New Roman"/>
          <w:color w:val="000000" w:themeColor="text1"/>
          <w:sz w:val="28"/>
          <w:szCs w:val="28"/>
        </w:rPr>
        <w:t>военная операция России на территории Украины, вхождение Крыма в состав России являются вооруженной агрессией, которая обоснована стремлением российской власти возвратить имперское прошлое.</w:t>
      </w:r>
      <w:r w:rsidR="00CB5ADE" w:rsidRPr="0095281B">
        <w:rPr>
          <w:rFonts w:ascii="Times New Roman" w:eastAsia="Times-Roman" w:hAnsi="Times New Roman" w:cs="Times New Roman"/>
          <w:color w:val="000000" w:themeColor="text1"/>
          <w:sz w:val="28"/>
          <w:szCs w:val="28"/>
        </w:rPr>
        <w:t xml:space="preserve"> В сознании значительной части жителей западный стран укрепилось мнение о том, что России это страна агрессор и виновник большинства конфликтов на пос</w:t>
      </w:r>
      <w:r w:rsidR="00736363" w:rsidRPr="0095281B">
        <w:rPr>
          <w:rFonts w:ascii="Times New Roman" w:eastAsia="Times-Roman" w:hAnsi="Times New Roman" w:cs="Times New Roman"/>
          <w:color w:val="000000" w:themeColor="text1"/>
          <w:sz w:val="28"/>
          <w:szCs w:val="28"/>
        </w:rPr>
        <w:t>тсоветском пространстве (Грузия, Украина и Чеченская Республика</w:t>
      </w:r>
      <w:r w:rsidR="00CB5ADE" w:rsidRPr="0095281B">
        <w:rPr>
          <w:rFonts w:ascii="Times New Roman" w:eastAsia="Times-Roman" w:hAnsi="Times New Roman" w:cs="Times New Roman"/>
          <w:color w:val="000000" w:themeColor="text1"/>
          <w:sz w:val="28"/>
          <w:szCs w:val="28"/>
        </w:rPr>
        <w:t>).</w:t>
      </w:r>
      <w:r w:rsidR="00A04943" w:rsidRPr="0095281B">
        <w:rPr>
          <w:rFonts w:ascii="Times New Roman" w:eastAsia="Times-Roman" w:hAnsi="Times New Roman" w:cs="Times New Roman"/>
          <w:color w:val="000000" w:themeColor="text1"/>
          <w:sz w:val="28"/>
          <w:szCs w:val="28"/>
        </w:rPr>
        <w:t xml:space="preserve"> Введенные против России экономические санкции также не способствуют построению позитивного образа страны и </w:t>
      </w:r>
      <w:r w:rsidR="004D1CEA" w:rsidRPr="0095281B">
        <w:rPr>
          <w:rFonts w:ascii="Times New Roman" w:eastAsia="Times-Roman" w:hAnsi="Times New Roman" w:cs="Times New Roman"/>
          <w:color w:val="000000" w:themeColor="text1"/>
          <w:sz w:val="28"/>
          <w:szCs w:val="28"/>
        </w:rPr>
        <w:t>заставляют воспринимать её как страну изгоя на подобии Ирана или КНДР.</w:t>
      </w:r>
      <w:r w:rsidR="00CB5ADE" w:rsidRPr="0095281B">
        <w:rPr>
          <w:rFonts w:ascii="Times New Roman" w:eastAsia="Times-Roman" w:hAnsi="Times New Roman" w:cs="Times New Roman"/>
          <w:color w:val="000000" w:themeColor="text1"/>
          <w:sz w:val="28"/>
          <w:szCs w:val="28"/>
        </w:rPr>
        <w:t xml:space="preserve"> </w:t>
      </w:r>
      <w:r w:rsidR="00AC41EA" w:rsidRPr="0095281B">
        <w:rPr>
          <w:rFonts w:ascii="Times New Roman" w:eastAsia="Times-Roman" w:hAnsi="Times New Roman" w:cs="Times New Roman"/>
          <w:color w:val="000000" w:themeColor="text1"/>
          <w:sz w:val="28"/>
          <w:szCs w:val="28"/>
        </w:rPr>
        <w:t>Таким образом, текущая политическая обстановка существенно снижает эффективность «мягкой силы» России.</w:t>
      </w:r>
      <w:r w:rsidR="00EF589F" w:rsidRPr="0095281B">
        <w:rPr>
          <w:rFonts w:ascii="Times New Roman" w:eastAsia="Times-Roman" w:hAnsi="Times New Roman" w:cs="Times New Roman"/>
          <w:color w:val="000000" w:themeColor="text1"/>
          <w:sz w:val="28"/>
          <w:szCs w:val="28"/>
        </w:rPr>
        <w:t xml:space="preserve"> Помимо этого инициативы «мягкой силы» России</w:t>
      </w:r>
      <w:r w:rsidR="00D50B2C" w:rsidRPr="0095281B">
        <w:rPr>
          <w:rFonts w:ascii="Times New Roman" w:eastAsia="Times-Roman" w:hAnsi="Times New Roman" w:cs="Times New Roman"/>
          <w:color w:val="000000" w:themeColor="text1"/>
          <w:sz w:val="28"/>
          <w:szCs w:val="28"/>
        </w:rPr>
        <w:t xml:space="preserve"> </w:t>
      </w:r>
      <w:r w:rsidR="00EF589F" w:rsidRPr="0095281B">
        <w:rPr>
          <w:rFonts w:ascii="Times New Roman" w:eastAsia="Times-Roman" w:hAnsi="Times New Roman" w:cs="Times New Roman"/>
          <w:color w:val="000000" w:themeColor="text1"/>
          <w:sz w:val="28"/>
          <w:szCs w:val="28"/>
        </w:rPr>
        <w:t xml:space="preserve">тесно связаны с государством. </w:t>
      </w:r>
      <w:r w:rsidR="00D50B2C" w:rsidRPr="0095281B">
        <w:rPr>
          <w:rFonts w:ascii="Times New Roman" w:eastAsia="Times-Roman" w:hAnsi="Times New Roman" w:cs="Times New Roman"/>
          <w:color w:val="000000" w:themeColor="text1"/>
          <w:sz w:val="28"/>
          <w:szCs w:val="28"/>
        </w:rPr>
        <w:t xml:space="preserve">Данный факт не способствует появлению доверия «мягкой силе», так как инициативы, которые исходят от гражданского общества, пользуются гораздо большей привлекательностью и над этим также стоит работать. </w:t>
      </w:r>
    </w:p>
    <w:p w:rsidR="00901CAD" w:rsidRPr="0095281B" w:rsidRDefault="00901CAD">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Кроме того, проведя исследование, мною были решены задачи, поставленные ранее во Введении работы.</w:t>
      </w:r>
    </w:p>
    <w:p w:rsidR="00901CAD" w:rsidRPr="0095281B" w:rsidRDefault="00901CAD">
      <w:pPr>
        <w:spacing w:line="360" w:lineRule="auto"/>
        <w:jc w:val="both"/>
        <w:rPr>
          <w:rFonts w:ascii="Times New 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В первой задаче следовало </w:t>
      </w:r>
      <w:r w:rsidRPr="0095281B">
        <w:rPr>
          <w:rFonts w:ascii="Times New Roman" w:hAnsi="Times New Roman" w:cs="Times New Roman"/>
          <w:color w:val="000000" w:themeColor="text1"/>
          <w:sz w:val="28"/>
          <w:szCs w:val="28"/>
        </w:rPr>
        <w:t xml:space="preserve">рассмотреть сущность концепции «мягкой силы» и историю её возникновения. Для реализации данной задачи были </w:t>
      </w:r>
      <w:r w:rsidRPr="0095281B">
        <w:rPr>
          <w:rFonts w:ascii="Times New Roman" w:hAnsi="Times New Roman" w:cs="Times New Roman"/>
          <w:color w:val="000000" w:themeColor="text1"/>
          <w:sz w:val="28"/>
          <w:szCs w:val="28"/>
        </w:rPr>
        <w:lastRenderedPageBreak/>
        <w:t xml:space="preserve">проанализированы основные работы американского политолога и основоположника концепции «мягкой силы» Джозефа </w:t>
      </w:r>
      <w:proofErr w:type="spellStart"/>
      <w:r w:rsidRPr="0095281B">
        <w:rPr>
          <w:rFonts w:ascii="Times New Roman" w:hAnsi="Times New Roman" w:cs="Times New Roman"/>
          <w:color w:val="000000" w:themeColor="text1"/>
          <w:sz w:val="28"/>
          <w:szCs w:val="28"/>
        </w:rPr>
        <w:t>Ная</w:t>
      </w:r>
      <w:proofErr w:type="spellEnd"/>
      <w:r w:rsidRPr="0095281B">
        <w:rPr>
          <w:rFonts w:ascii="Times New Roman" w:hAnsi="Times New Roman" w:cs="Times New Roman"/>
          <w:color w:val="000000" w:themeColor="text1"/>
          <w:sz w:val="28"/>
          <w:szCs w:val="28"/>
        </w:rPr>
        <w:t xml:space="preserve">. </w:t>
      </w:r>
      <w:proofErr w:type="spellStart"/>
      <w:r w:rsidR="00950D71" w:rsidRPr="0095281B">
        <w:rPr>
          <w:rFonts w:ascii="Times New Roman" w:hAnsi="Times New Roman" w:cs="Times New Roman"/>
          <w:color w:val="000000" w:themeColor="text1"/>
          <w:sz w:val="28"/>
          <w:szCs w:val="28"/>
        </w:rPr>
        <w:t>Най</w:t>
      </w:r>
      <w:proofErr w:type="spellEnd"/>
      <w:r w:rsidR="00950D71" w:rsidRPr="0095281B">
        <w:rPr>
          <w:rFonts w:ascii="Times New Roman" w:hAnsi="Times New Roman" w:cs="Times New Roman"/>
          <w:color w:val="000000" w:themeColor="text1"/>
          <w:sz w:val="28"/>
          <w:szCs w:val="28"/>
        </w:rPr>
        <w:t xml:space="preserve"> осуществлял разработку своей концепции в конце прошлого века </w:t>
      </w:r>
      <w:r w:rsidR="005D10A7" w:rsidRPr="0095281B">
        <w:rPr>
          <w:rFonts w:ascii="Times New Roman" w:hAnsi="Times New Roman" w:cs="Times New Roman"/>
          <w:color w:val="000000" w:themeColor="text1"/>
          <w:sz w:val="28"/>
          <w:szCs w:val="28"/>
        </w:rPr>
        <w:t xml:space="preserve">в рамках </w:t>
      </w:r>
      <w:proofErr w:type="spellStart"/>
      <w:r w:rsidR="005D10A7" w:rsidRPr="0095281B">
        <w:rPr>
          <w:rFonts w:ascii="Times New Roman" w:hAnsi="Times New Roman" w:cs="Times New Roman"/>
          <w:color w:val="000000" w:themeColor="text1"/>
          <w:sz w:val="28"/>
          <w:szCs w:val="28"/>
        </w:rPr>
        <w:t>неолиберального</w:t>
      </w:r>
      <w:proofErr w:type="spellEnd"/>
      <w:r w:rsidR="005D10A7" w:rsidRPr="0095281B">
        <w:rPr>
          <w:rFonts w:ascii="Times New Roman" w:hAnsi="Times New Roman" w:cs="Times New Roman"/>
          <w:color w:val="000000" w:themeColor="text1"/>
          <w:sz w:val="28"/>
          <w:szCs w:val="28"/>
        </w:rPr>
        <w:t xml:space="preserve"> подхода и понимал под «мягкой силой» способность одного заставить другого хотеть того же, чего хочешь ты без применения угроз и силы.</w:t>
      </w:r>
      <w:r w:rsidRPr="0095281B">
        <w:rPr>
          <w:rFonts w:ascii="Times New Roman" w:hAnsi="Times New Roman" w:cs="Times New Roman"/>
          <w:color w:val="000000" w:themeColor="text1"/>
          <w:sz w:val="28"/>
          <w:szCs w:val="28"/>
        </w:rPr>
        <w:t xml:space="preserve"> </w:t>
      </w:r>
      <w:r w:rsidR="005D10A7" w:rsidRPr="0095281B">
        <w:rPr>
          <w:rFonts w:ascii="Times New Roman" w:hAnsi="Times New Roman" w:cs="Times New Roman"/>
          <w:color w:val="000000" w:themeColor="text1"/>
          <w:sz w:val="28"/>
          <w:szCs w:val="28"/>
        </w:rPr>
        <w:t xml:space="preserve">И ключевым элементом его концепции является привлекательность. Обладая, привлекательностью государство или же другие </w:t>
      </w:r>
      <w:proofErr w:type="spellStart"/>
      <w:r w:rsidR="005D10A7" w:rsidRPr="0095281B">
        <w:rPr>
          <w:rFonts w:ascii="Times New Roman" w:hAnsi="Times New Roman" w:cs="Times New Roman"/>
          <w:color w:val="000000" w:themeColor="text1"/>
          <w:sz w:val="28"/>
          <w:szCs w:val="28"/>
        </w:rPr>
        <w:t>акторы</w:t>
      </w:r>
      <w:proofErr w:type="spellEnd"/>
      <w:r w:rsidR="005D10A7" w:rsidRPr="0095281B">
        <w:rPr>
          <w:rFonts w:ascii="Times New Roman" w:hAnsi="Times New Roman" w:cs="Times New Roman"/>
          <w:color w:val="000000" w:themeColor="text1"/>
          <w:sz w:val="28"/>
          <w:szCs w:val="28"/>
        </w:rPr>
        <w:t xml:space="preserve"> способны привлечь симпатию других и таким образом добиваться своих целей. </w:t>
      </w:r>
      <w:r w:rsidR="00950D71" w:rsidRPr="0095281B">
        <w:rPr>
          <w:rFonts w:ascii="Times New Roman" w:hAnsi="Times New Roman" w:cs="Times New Roman"/>
          <w:color w:val="000000" w:themeColor="text1"/>
          <w:sz w:val="28"/>
          <w:szCs w:val="28"/>
        </w:rPr>
        <w:t xml:space="preserve">Именно привлекательность позволяет скрытно овладевать умами людей и заставлять их делать того, что они бы никогда не сделали. Также, идея привлекательности отличает концепцию Джозефа </w:t>
      </w:r>
      <w:proofErr w:type="spellStart"/>
      <w:r w:rsidR="00950D71" w:rsidRPr="0095281B">
        <w:rPr>
          <w:rFonts w:ascii="Times New Roman" w:hAnsi="Times New Roman" w:cs="Times New Roman"/>
          <w:color w:val="000000" w:themeColor="text1"/>
          <w:sz w:val="28"/>
          <w:szCs w:val="28"/>
        </w:rPr>
        <w:t>Ная</w:t>
      </w:r>
      <w:proofErr w:type="spellEnd"/>
      <w:r w:rsidR="00950D71" w:rsidRPr="0095281B">
        <w:rPr>
          <w:rFonts w:ascii="Times New Roman" w:hAnsi="Times New Roman" w:cs="Times New Roman"/>
          <w:color w:val="000000" w:themeColor="text1"/>
          <w:sz w:val="28"/>
          <w:szCs w:val="28"/>
        </w:rPr>
        <w:t xml:space="preserve"> от всех других предшествующих концепций влияния не военными методами.</w:t>
      </w:r>
    </w:p>
    <w:p w:rsidR="00950D71" w:rsidRPr="0095281B" w:rsidRDefault="00950D71">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рамках второй задачи требовалось изучить различных подходы к изучению феномена «мягкой силы» в науке. Во-первых, мы пришли к выводу, что </w:t>
      </w:r>
      <w:r w:rsidRPr="0095281B">
        <w:rPr>
          <w:rFonts w:ascii="Times New Roman" w:hAnsi="Times New Roman" w:cs="Times New Roman"/>
          <w:color w:val="000000" w:themeColor="text1"/>
          <w:sz w:val="28"/>
          <w:szCs w:val="28"/>
          <w:shd w:val="clear" w:color="auto" w:fill="FFFFFF"/>
        </w:rPr>
        <w:t>в научной среде существует множество вариаций трактовок понятия «мягкая сила», а также его переводов. В российской науке домини</w:t>
      </w:r>
      <w:r w:rsidR="0069374B" w:rsidRPr="0095281B">
        <w:rPr>
          <w:rFonts w:ascii="Times New Roman" w:hAnsi="Times New Roman" w:cs="Times New Roman"/>
          <w:color w:val="000000" w:themeColor="text1"/>
          <w:sz w:val="28"/>
          <w:szCs w:val="28"/>
          <w:shd w:val="clear" w:color="auto" w:fill="FFFFFF"/>
        </w:rPr>
        <w:t xml:space="preserve">рует </w:t>
      </w:r>
      <w:proofErr w:type="spellStart"/>
      <w:r w:rsidR="0069374B" w:rsidRPr="0095281B">
        <w:rPr>
          <w:rFonts w:ascii="Times New Roman" w:hAnsi="Times New Roman" w:cs="Times New Roman"/>
          <w:color w:val="000000" w:themeColor="text1"/>
          <w:sz w:val="28"/>
          <w:szCs w:val="28"/>
          <w:shd w:val="clear" w:color="auto" w:fill="FFFFFF"/>
        </w:rPr>
        <w:t>реалисткий</w:t>
      </w:r>
      <w:proofErr w:type="spellEnd"/>
      <w:r w:rsidR="0069374B" w:rsidRPr="0095281B">
        <w:rPr>
          <w:rFonts w:ascii="Times New Roman" w:hAnsi="Times New Roman" w:cs="Times New Roman"/>
          <w:color w:val="000000" w:themeColor="text1"/>
          <w:sz w:val="28"/>
          <w:szCs w:val="28"/>
          <w:shd w:val="clear" w:color="auto" w:fill="FFFFFF"/>
        </w:rPr>
        <w:t xml:space="preserve"> подход к изучению «мягкой силы». Данный подход практически приравнивает «мягкую силу» к такому понятию как пропаганда, а также к различным не военных методам влияния. Кроме того, в </w:t>
      </w:r>
      <w:proofErr w:type="spellStart"/>
      <w:r w:rsidR="0069374B" w:rsidRPr="0095281B">
        <w:rPr>
          <w:rFonts w:ascii="Times New Roman" w:hAnsi="Times New Roman" w:cs="Times New Roman"/>
          <w:color w:val="000000" w:themeColor="text1"/>
          <w:sz w:val="28"/>
          <w:szCs w:val="28"/>
          <w:shd w:val="clear" w:color="auto" w:fill="FFFFFF"/>
        </w:rPr>
        <w:t>реалистском</w:t>
      </w:r>
      <w:proofErr w:type="spellEnd"/>
      <w:r w:rsidR="0069374B" w:rsidRPr="0095281B">
        <w:rPr>
          <w:rFonts w:ascii="Times New Roman" w:hAnsi="Times New Roman" w:cs="Times New Roman"/>
          <w:color w:val="000000" w:themeColor="text1"/>
          <w:sz w:val="28"/>
          <w:szCs w:val="28"/>
          <w:shd w:val="clear" w:color="auto" w:fill="FFFFFF"/>
        </w:rPr>
        <w:t xml:space="preserve"> подходе не подразумевается наличие привлекательности </w:t>
      </w:r>
      <w:r w:rsidR="0069374B" w:rsidRPr="0095281B">
        <w:rPr>
          <w:rFonts w:ascii="Times New Roman" w:hAnsi="Times New Roman" w:cs="Times New Roman"/>
          <w:color w:val="000000" w:themeColor="text1"/>
          <w:sz w:val="28"/>
          <w:szCs w:val="28"/>
        </w:rPr>
        <w:t xml:space="preserve">у проводников и ресурсов «мягкой силы». Это весьма резко расходится с </w:t>
      </w:r>
      <w:proofErr w:type="spellStart"/>
      <w:r w:rsidR="0069374B" w:rsidRPr="0095281B">
        <w:rPr>
          <w:rFonts w:ascii="Times New Roman" w:hAnsi="Times New Roman" w:cs="Times New Roman"/>
          <w:color w:val="000000" w:themeColor="text1"/>
          <w:sz w:val="28"/>
          <w:szCs w:val="28"/>
        </w:rPr>
        <w:t>неолиберальной</w:t>
      </w:r>
      <w:proofErr w:type="spellEnd"/>
      <w:r w:rsidR="0069374B" w:rsidRPr="0095281B">
        <w:rPr>
          <w:rFonts w:ascii="Times New Roman" w:hAnsi="Times New Roman" w:cs="Times New Roman"/>
          <w:color w:val="000000" w:themeColor="text1"/>
          <w:sz w:val="28"/>
          <w:szCs w:val="28"/>
        </w:rPr>
        <w:t xml:space="preserve"> концепцией Джозефа </w:t>
      </w:r>
      <w:proofErr w:type="spellStart"/>
      <w:r w:rsidR="0069374B" w:rsidRPr="0095281B">
        <w:rPr>
          <w:rFonts w:ascii="Times New Roman" w:hAnsi="Times New Roman" w:cs="Times New Roman"/>
          <w:color w:val="000000" w:themeColor="text1"/>
          <w:sz w:val="28"/>
          <w:szCs w:val="28"/>
        </w:rPr>
        <w:t>Ная</w:t>
      </w:r>
      <w:proofErr w:type="spellEnd"/>
      <w:r w:rsidR="0069374B" w:rsidRPr="0095281B">
        <w:rPr>
          <w:rFonts w:ascii="Times New Roman" w:hAnsi="Times New Roman" w:cs="Times New Roman"/>
          <w:color w:val="000000" w:themeColor="text1"/>
          <w:sz w:val="28"/>
          <w:szCs w:val="28"/>
        </w:rPr>
        <w:t xml:space="preserve">. Также мы наблюдаем, что в западной научной среде многие исследователи подвергают критике концепцию </w:t>
      </w:r>
      <w:r w:rsidR="006A55C1" w:rsidRPr="0095281B">
        <w:rPr>
          <w:rFonts w:ascii="Times New Roman" w:hAnsi="Times New Roman" w:cs="Times New Roman"/>
          <w:color w:val="000000" w:themeColor="text1"/>
          <w:sz w:val="28"/>
          <w:szCs w:val="28"/>
        </w:rPr>
        <w:t>Джозефа</w:t>
      </w:r>
      <w:r w:rsidR="0069374B" w:rsidRPr="0095281B">
        <w:rPr>
          <w:rFonts w:ascii="Times New Roman" w:hAnsi="Times New Roman" w:cs="Times New Roman"/>
          <w:color w:val="000000" w:themeColor="text1"/>
          <w:sz w:val="28"/>
          <w:szCs w:val="28"/>
        </w:rPr>
        <w:t xml:space="preserve"> </w:t>
      </w:r>
      <w:proofErr w:type="spellStart"/>
      <w:r w:rsidR="0069374B" w:rsidRPr="0095281B">
        <w:rPr>
          <w:rFonts w:ascii="Times New Roman" w:hAnsi="Times New Roman" w:cs="Times New Roman"/>
          <w:color w:val="000000" w:themeColor="text1"/>
          <w:sz w:val="28"/>
          <w:szCs w:val="28"/>
        </w:rPr>
        <w:t>Ная</w:t>
      </w:r>
      <w:proofErr w:type="spellEnd"/>
      <w:r w:rsidR="0069374B" w:rsidRPr="0095281B">
        <w:rPr>
          <w:rFonts w:ascii="Times New Roman" w:hAnsi="Times New Roman" w:cs="Times New Roman"/>
          <w:color w:val="000000" w:themeColor="text1"/>
          <w:sz w:val="28"/>
          <w:szCs w:val="28"/>
        </w:rPr>
        <w:t>. Преимущественно это происходит из-за того, что американский политолог не обозначил в своей концепции строго описанный алгоритм, который бы описал создание привлекательности в рамках «мягкой силы» и не раскрыл механизм привлечения тех, на кого направлена данная привлекательность.</w:t>
      </w:r>
    </w:p>
    <w:p w:rsidR="006A55C1" w:rsidRPr="0095281B" w:rsidRDefault="006A55C1">
      <w:pPr>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В третьей задаче следовало проанализировать деятельность российских неправительственных организаций и фондов на территории стран Балтии. Было </w:t>
      </w:r>
      <w:r w:rsidRPr="0095281B">
        <w:rPr>
          <w:rFonts w:ascii="Times New Roman" w:hAnsi="Times New Roman" w:cs="Times New Roman"/>
          <w:color w:val="000000" w:themeColor="text1"/>
          <w:sz w:val="28"/>
          <w:szCs w:val="28"/>
        </w:rPr>
        <w:lastRenderedPageBreak/>
        <w:t>установлено, что на территории стран Балтии действу</w:t>
      </w:r>
      <w:r w:rsidR="003A1D7E" w:rsidRPr="0095281B">
        <w:rPr>
          <w:rFonts w:ascii="Times New Roman" w:hAnsi="Times New Roman" w:cs="Times New Roman"/>
          <w:color w:val="000000" w:themeColor="text1"/>
          <w:sz w:val="28"/>
          <w:szCs w:val="28"/>
        </w:rPr>
        <w:t xml:space="preserve">ют различные </w:t>
      </w:r>
      <w:r w:rsidRPr="0095281B">
        <w:rPr>
          <w:rFonts w:ascii="Times New Roman" w:hAnsi="Times New Roman" w:cs="Times New Roman"/>
          <w:color w:val="000000" w:themeColor="text1"/>
          <w:sz w:val="28"/>
          <w:szCs w:val="28"/>
        </w:rPr>
        <w:t>российски</w:t>
      </w:r>
      <w:r w:rsidR="003A1D7E" w:rsidRPr="0095281B">
        <w:rPr>
          <w:rFonts w:ascii="Times New Roman" w:hAnsi="Times New Roman" w:cs="Times New Roman"/>
          <w:color w:val="000000" w:themeColor="text1"/>
          <w:sz w:val="28"/>
          <w:szCs w:val="28"/>
        </w:rPr>
        <w:t>е</w:t>
      </w:r>
      <w:r w:rsidRPr="0095281B">
        <w:rPr>
          <w:rFonts w:ascii="Times New Roman" w:hAnsi="Times New Roman" w:cs="Times New Roman"/>
          <w:color w:val="000000" w:themeColor="text1"/>
          <w:sz w:val="28"/>
          <w:szCs w:val="28"/>
        </w:rPr>
        <w:t xml:space="preserve"> НПО и фонд</w:t>
      </w:r>
      <w:r w:rsidR="003A1D7E" w:rsidRPr="0095281B">
        <w:rPr>
          <w:rFonts w:ascii="Times New Roman" w:hAnsi="Times New Roman" w:cs="Times New Roman"/>
          <w:color w:val="000000" w:themeColor="text1"/>
          <w:sz w:val="28"/>
          <w:szCs w:val="28"/>
        </w:rPr>
        <w:t xml:space="preserve">ы, а также организации соотечественников. Их деятельность сталкивается с рядом проблем. Во-первых, власти стран Балтии считают, что  подавляющее большинство российских НПО и фондов представляют угрозу для их национальной безопасности. По их мнению, руководство России стремится </w:t>
      </w:r>
      <w:r w:rsidR="009C56AB" w:rsidRPr="0095281B">
        <w:rPr>
          <w:rFonts w:ascii="Times New Roman" w:hAnsi="Times New Roman" w:cs="Times New Roman"/>
          <w:color w:val="000000" w:themeColor="text1"/>
          <w:sz w:val="28"/>
          <w:szCs w:val="28"/>
        </w:rPr>
        <w:t xml:space="preserve">достичь своих внешнеполитических задач в странах Балтии, используя НПО, фонды и организации соотечественников. </w:t>
      </w:r>
      <w:r w:rsidR="003A1D7E" w:rsidRPr="0095281B">
        <w:rPr>
          <w:rFonts w:ascii="Times New Roman" w:hAnsi="Times New Roman" w:cs="Times New Roman"/>
          <w:color w:val="000000" w:themeColor="text1"/>
          <w:sz w:val="28"/>
          <w:szCs w:val="28"/>
        </w:rPr>
        <w:t xml:space="preserve">В результате постоянно существует угроза того, что данные НПО и фонды могут прекратить свою работу в странах Балтии. </w:t>
      </w:r>
      <w:r w:rsidR="009C56AB" w:rsidRPr="0095281B">
        <w:rPr>
          <w:rFonts w:ascii="Times New Roman" w:hAnsi="Times New Roman" w:cs="Times New Roman"/>
          <w:color w:val="000000" w:themeColor="text1"/>
          <w:sz w:val="28"/>
          <w:szCs w:val="28"/>
        </w:rPr>
        <w:t xml:space="preserve">Во-вторых, деятельность российских НПО в странах Балтии преимущественно ориентирована на узкую группу лиц и не привлекает внимания представителей титульного населения и части русскоязычного населения, которое ориентируется на интеграцию в европейское сообщество. Помимо этого, российские НПО и фонды вынуждены конкурировать с неправительственными организациями стран Европейского союза, которые также очень активно действуют в странах Балтии и предлагают интересные проекты. </w:t>
      </w:r>
      <w:r w:rsidR="0059195F" w:rsidRPr="0095281B">
        <w:rPr>
          <w:rFonts w:ascii="Times New Roman" w:hAnsi="Times New Roman" w:cs="Times New Roman"/>
          <w:color w:val="000000" w:themeColor="text1"/>
          <w:sz w:val="28"/>
          <w:szCs w:val="28"/>
        </w:rPr>
        <w:t>Следовательно, такие условия не позволяют российским НПО и фондам стать достаточно эффективными проводниками «мягкой силы» России на территории стран Балтии.</w:t>
      </w:r>
    </w:p>
    <w:p w:rsidR="0059195F" w:rsidRPr="0095281B" w:rsidRDefault="0059195F">
      <w:pPr>
        <w:spacing w:line="360" w:lineRule="auto"/>
        <w:jc w:val="both"/>
        <w:rPr>
          <w:rFonts w:ascii="Times New Roman" w:eastAsia="Times-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w:t>
      </w:r>
      <w:r w:rsidR="00F410B6" w:rsidRPr="0095281B">
        <w:rPr>
          <w:rFonts w:ascii="Times New Roman" w:hAnsi="Times New Roman" w:cs="Times New Roman"/>
          <w:color w:val="000000" w:themeColor="text1"/>
          <w:sz w:val="28"/>
          <w:szCs w:val="28"/>
        </w:rPr>
        <w:t xml:space="preserve">При рассмотрении четвертой задачи, требовалось проанализировать деятельность российских и русскоязычных СМИ в странах Балтии и оценить их эффективность в качестве проводников «мягкой силы». Можно сказать, что русскоязычные СМИ </w:t>
      </w:r>
      <w:r w:rsidR="00C22520" w:rsidRPr="0095281B">
        <w:rPr>
          <w:rFonts w:ascii="Times New Roman" w:hAnsi="Times New Roman" w:cs="Times New Roman"/>
          <w:color w:val="000000" w:themeColor="text1"/>
          <w:sz w:val="28"/>
          <w:szCs w:val="28"/>
        </w:rPr>
        <w:t xml:space="preserve">в странах Балтии работают в условиях жесткой конкуренции, которую им составляют СМИ стран Европейского союза. Помимо этого, они сталкиваются с множеством экономических, правовых и политических ограничений. В целом русскоязычные СМИ также как и российские </w:t>
      </w:r>
      <w:proofErr w:type="gramStart"/>
      <w:r w:rsidR="00C22520" w:rsidRPr="0095281B">
        <w:rPr>
          <w:rFonts w:ascii="Times New Roman" w:hAnsi="Times New Roman" w:cs="Times New Roman"/>
          <w:color w:val="000000" w:themeColor="text1"/>
          <w:sz w:val="28"/>
          <w:szCs w:val="28"/>
        </w:rPr>
        <w:t>НПО</w:t>
      </w:r>
      <w:proofErr w:type="gramEnd"/>
      <w:r w:rsidR="00C22520" w:rsidRPr="0095281B">
        <w:rPr>
          <w:rFonts w:ascii="Times New Roman" w:hAnsi="Times New Roman" w:cs="Times New Roman"/>
          <w:color w:val="000000" w:themeColor="text1"/>
          <w:sz w:val="28"/>
          <w:szCs w:val="28"/>
        </w:rPr>
        <w:t xml:space="preserve"> в связи с данными факторами не способны в полной мере реализовать свой потенциал и стать мощным проводником «мягкой силы». </w:t>
      </w:r>
    </w:p>
    <w:p w:rsidR="00783002" w:rsidRPr="0095281B" w:rsidRDefault="005E482F">
      <w:pPr>
        <w:spacing w:line="360" w:lineRule="auto"/>
        <w:jc w:val="both"/>
        <w:rPr>
          <w:rFonts w:ascii="Times New 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При реализации пятой задачи мы раскрыли положение русскоязычного населения стран Балтии в наши дни</w:t>
      </w:r>
      <w:r w:rsidR="00924A18" w:rsidRPr="0095281B">
        <w:rPr>
          <w:rFonts w:ascii="Times New Roman" w:eastAsia="Times-Roman" w:hAnsi="Times New Roman" w:cs="Times New Roman"/>
          <w:color w:val="000000" w:themeColor="text1"/>
          <w:sz w:val="28"/>
          <w:szCs w:val="28"/>
        </w:rPr>
        <w:t xml:space="preserve">, а также рассмотрели политику </w:t>
      </w:r>
      <w:r w:rsidR="00924A18" w:rsidRPr="0095281B">
        <w:rPr>
          <w:rFonts w:ascii="Times New Roman" w:eastAsia="Times-Roman" w:hAnsi="Times New Roman" w:cs="Times New Roman"/>
          <w:color w:val="000000" w:themeColor="text1"/>
          <w:sz w:val="28"/>
          <w:szCs w:val="28"/>
        </w:rPr>
        <w:lastRenderedPageBreak/>
        <w:t>руководства России по работе с соотечественниками в странах Балтии</w:t>
      </w:r>
      <w:r w:rsidRPr="0095281B">
        <w:rPr>
          <w:rFonts w:ascii="Times New Roman" w:eastAsia="Times-Roman" w:hAnsi="Times New Roman" w:cs="Times New Roman"/>
          <w:color w:val="000000" w:themeColor="text1"/>
          <w:sz w:val="28"/>
          <w:szCs w:val="28"/>
        </w:rPr>
        <w:t xml:space="preserve">. Русскоязычное население Латвии, Эстонии и в наименьшей степени Литвы сталкивается с рядом трудностей. К ним относится языковой вопрос, в частности проблема образования на русском языке, случаи скрытой дискриминации в сфере труда, а также проблема лиц без гражданства. В основном на защиту прав русскоязычных людей встают организации соотечественников. Но зачастую они не ведут активной работы и проводят лишь формальные мероприятия для ограниченного круга лиц, пользуясь финансовой поддержкой со стороны России. </w:t>
      </w:r>
      <w:r w:rsidR="00F22A74" w:rsidRPr="0095281B">
        <w:rPr>
          <w:rFonts w:ascii="Times New Roman" w:eastAsia="Times-Roman" w:hAnsi="Times New Roman" w:cs="Times New Roman"/>
          <w:color w:val="000000" w:themeColor="text1"/>
          <w:sz w:val="28"/>
          <w:szCs w:val="28"/>
        </w:rPr>
        <w:t xml:space="preserve">Также они ограничены в своих действиях ввиду того, что в любой момент их деятельность могут запретить власти, посчитав, что они создают угрозу государственности. </w:t>
      </w:r>
      <w:r w:rsidR="00EF589F" w:rsidRPr="0095281B">
        <w:rPr>
          <w:rFonts w:ascii="Times New Roman" w:eastAsia="Times-Roman" w:hAnsi="Times New Roman" w:cs="Times New Roman"/>
          <w:color w:val="000000" w:themeColor="text1"/>
          <w:sz w:val="28"/>
          <w:szCs w:val="28"/>
        </w:rPr>
        <w:t xml:space="preserve">В настоящее время руководства стран Балтии смягчили свое отношение к русскоязычным жителям и ведут себя более либерально по сравнению с концом прошлого века. Но на удивление, основная заслуга в достижении этой ситуации лежит не на руководстве России и организациях соотечественников, а на международных организациях и Европейском союзе, которые заставили руководства стран Балтии </w:t>
      </w:r>
      <w:r w:rsidR="00EF589F" w:rsidRPr="0095281B">
        <w:rPr>
          <w:rFonts w:ascii="Times New Roman" w:hAnsi="Times New Roman" w:cs="Times New Roman"/>
          <w:color w:val="000000" w:themeColor="text1"/>
          <w:sz w:val="28"/>
          <w:szCs w:val="28"/>
        </w:rPr>
        <w:t xml:space="preserve">обратиться к курсу интеграции и смягчить свою политику по отношению к представителям </w:t>
      </w:r>
      <w:proofErr w:type="spellStart"/>
      <w:r w:rsidR="00EF589F" w:rsidRPr="0095281B">
        <w:rPr>
          <w:rFonts w:ascii="Times New Roman" w:hAnsi="Times New Roman" w:cs="Times New Roman"/>
          <w:color w:val="000000" w:themeColor="text1"/>
          <w:sz w:val="28"/>
          <w:szCs w:val="28"/>
        </w:rPr>
        <w:t>нетитульной</w:t>
      </w:r>
      <w:proofErr w:type="spellEnd"/>
      <w:r w:rsidR="00EF589F" w:rsidRPr="0095281B">
        <w:rPr>
          <w:rFonts w:ascii="Times New Roman" w:hAnsi="Times New Roman" w:cs="Times New Roman"/>
          <w:color w:val="000000" w:themeColor="text1"/>
          <w:sz w:val="28"/>
          <w:szCs w:val="28"/>
        </w:rPr>
        <w:t xml:space="preserve"> части населения.</w:t>
      </w:r>
      <w:r w:rsidR="00924A18" w:rsidRPr="0095281B">
        <w:rPr>
          <w:rFonts w:ascii="Times New Roman" w:hAnsi="Times New Roman" w:cs="Times New Roman"/>
          <w:color w:val="000000" w:themeColor="text1"/>
          <w:sz w:val="28"/>
          <w:szCs w:val="28"/>
        </w:rPr>
        <w:t xml:space="preserve"> </w:t>
      </w:r>
      <w:r w:rsidR="00924A18" w:rsidRPr="0095281B">
        <w:rPr>
          <w:rFonts w:ascii="Times New Roman" w:eastAsia="Times-Roman" w:hAnsi="Times New Roman" w:cs="Times New Roman"/>
          <w:color w:val="000000" w:themeColor="text1"/>
          <w:sz w:val="28"/>
          <w:szCs w:val="28"/>
        </w:rPr>
        <w:t xml:space="preserve">Несмотря на это в Российской Федерации был разработан ряд законопроектов, которые направлены на помощь русскоязычным жителям Эстонии, а также создающие благоприятные условия для возвращения на историческую родину. </w:t>
      </w:r>
    </w:p>
    <w:p w:rsidR="00D21322" w:rsidRPr="0095281B" w:rsidRDefault="000B3BD5">
      <w:pPr>
        <w:spacing w:line="360" w:lineRule="auto"/>
        <w:contextualSpacing/>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     Подводя итог, можно сказать, что цель исследования достигнута путем  выполнения всех поставленных задач. </w:t>
      </w:r>
    </w:p>
    <w:p w:rsidR="00805C60" w:rsidRPr="0095281B" w:rsidRDefault="00805C60">
      <w:pPr>
        <w:spacing w:line="360" w:lineRule="auto"/>
        <w:contextualSpacing/>
        <w:jc w:val="both"/>
        <w:rPr>
          <w:rFonts w:ascii="Times New Roman" w:hAnsi="Times New Roman" w:cs="Times New Roman"/>
          <w:color w:val="000000" w:themeColor="text1"/>
          <w:sz w:val="28"/>
          <w:szCs w:val="28"/>
        </w:rPr>
      </w:pPr>
    </w:p>
    <w:p w:rsidR="00805C60" w:rsidRPr="0095281B" w:rsidRDefault="00805C60">
      <w:pPr>
        <w:spacing w:line="360" w:lineRule="auto"/>
        <w:contextualSpacing/>
        <w:jc w:val="both"/>
        <w:rPr>
          <w:rFonts w:ascii="Times New Roman" w:hAnsi="Times New Roman" w:cs="Times New Roman"/>
          <w:color w:val="000000" w:themeColor="text1"/>
          <w:sz w:val="28"/>
          <w:szCs w:val="28"/>
        </w:rPr>
      </w:pPr>
    </w:p>
    <w:p w:rsidR="00805C60" w:rsidRPr="0095281B" w:rsidRDefault="00805C60">
      <w:pPr>
        <w:spacing w:line="360" w:lineRule="auto"/>
        <w:contextualSpacing/>
        <w:jc w:val="both"/>
        <w:rPr>
          <w:rFonts w:ascii="Times New Roman" w:hAnsi="Times New Roman" w:cs="Times New Roman"/>
          <w:color w:val="000000" w:themeColor="text1"/>
          <w:sz w:val="28"/>
          <w:szCs w:val="28"/>
        </w:rPr>
      </w:pPr>
    </w:p>
    <w:p w:rsidR="00805C60" w:rsidRPr="0095281B" w:rsidRDefault="00805C60">
      <w:pPr>
        <w:spacing w:line="360" w:lineRule="auto"/>
        <w:contextualSpacing/>
        <w:jc w:val="both"/>
        <w:rPr>
          <w:rFonts w:ascii="Times New Roman" w:hAnsi="Times New Roman" w:cs="Times New Roman"/>
          <w:color w:val="000000" w:themeColor="text1"/>
          <w:sz w:val="28"/>
          <w:szCs w:val="28"/>
        </w:rPr>
      </w:pPr>
    </w:p>
    <w:p w:rsidR="00805C60" w:rsidRPr="0095281B" w:rsidRDefault="00805C60">
      <w:pPr>
        <w:spacing w:line="360" w:lineRule="auto"/>
        <w:contextualSpacing/>
        <w:jc w:val="both"/>
        <w:rPr>
          <w:rFonts w:ascii="Times New Roman" w:hAnsi="Times New Roman" w:cs="Times New Roman"/>
          <w:color w:val="000000" w:themeColor="text1"/>
          <w:sz w:val="28"/>
          <w:szCs w:val="28"/>
        </w:rPr>
      </w:pPr>
    </w:p>
    <w:p w:rsidR="00805C60" w:rsidRPr="0095281B" w:rsidRDefault="00805C60">
      <w:pPr>
        <w:spacing w:line="360" w:lineRule="auto"/>
        <w:contextualSpacing/>
        <w:jc w:val="both"/>
        <w:rPr>
          <w:rFonts w:ascii="Times New Roman" w:hAnsi="Times New Roman" w:cs="Times New Roman"/>
          <w:color w:val="000000" w:themeColor="text1"/>
          <w:sz w:val="28"/>
          <w:szCs w:val="28"/>
        </w:rPr>
      </w:pPr>
    </w:p>
    <w:p w:rsidR="00B55AC8" w:rsidRPr="0095281B" w:rsidRDefault="00B55AC8">
      <w:pPr>
        <w:spacing w:line="360" w:lineRule="auto"/>
        <w:jc w:val="both"/>
        <w:rPr>
          <w:rFonts w:ascii="Times New Roman" w:hAnsi="Times New Roman" w:cs="Times New Roman"/>
          <w:color w:val="000000" w:themeColor="text1"/>
          <w:sz w:val="28"/>
          <w:szCs w:val="28"/>
        </w:rPr>
      </w:pPr>
    </w:p>
    <w:p w:rsidR="003514EE" w:rsidRPr="0095281B" w:rsidRDefault="003514EE" w:rsidP="003514EE">
      <w:pPr>
        <w:spacing w:line="360" w:lineRule="auto"/>
        <w:jc w:val="center"/>
        <w:rPr>
          <w:rFonts w:ascii="Times New Roman" w:hAnsi="Times New Roman" w:cs="Times New Roman"/>
          <w:b/>
          <w:color w:val="000000" w:themeColor="text1"/>
          <w:sz w:val="28"/>
          <w:szCs w:val="28"/>
        </w:rPr>
      </w:pPr>
      <w:r w:rsidRPr="0095281B">
        <w:rPr>
          <w:rFonts w:ascii="Times New Roman" w:hAnsi="Times New Roman" w:cs="Times New Roman"/>
          <w:b/>
          <w:color w:val="000000" w:themeColor="text1"/>
          <w:sz w:val="28"/>
          <w:szCs w:val="28"/>
        </w:rPr>
        <w:t>СПИСОК ИСПОЛЬЗОВАННОЙ ЛИТЕРАТУРЫ</w:t>
      </w:r>
    </w:p>
    <w:p w:rsidR="008F649F" w:rsidRPr="0095281B" w:rsidRDefault="008F649F" w:rsidP="003514EE">
      <w:pPr>
        <w:spacing w:line="360" w:lineRule="auto"/>
        <w:jc w:val="center"/>
        <w:rPr>
          <w:rFonts w:ascii="Times New Roman" w:hAnsi="Times New Roman" w:cs="Times New Roman"/>
          <w:b/>
          <w:color w:val="000000" w:themeColor="text1"/>
          <w:sz w:val="28"/>
          <w:szCs w:val="28"/>
        </w:rPr>
      </w:pPr>
    </w:p>
    <w:p w:rsidR="008F649F" w:rsidRPr="0095281B" w:rsidRDefault="008F649F" w:rsidP="008F649F">
      <w:pPr>
        <w:autoSpaceDE w:val="0"/>
        <w:autoSpaceDN w:val="0"/>
        <w:adjustRightInd w:val="0"/>
        <w:spacing w:line="360" w:lineRule="auto"/>
        <w:jc w:val="center"/>
        <w:rPr>
          <w:rFonts w:ascii="Times New Roman" w:eastAsia="Times-Roman" w:hAnsi="Times New Roman" w:cs="Times New Roman"/>
          <w:b/>
          <w:color w:val="000000" w:themeColor="text1"/>
          <w:sz w:val="28"/>
          <w:szCs w:val="28"/>
        </w:rPr>
      </w:pPr>
      <w:r w:rsidRPr="0095281B">
        <w:rPr>
          <w:rFonts w:ascii="Times New Roman" w:eastAsia="Times-Roman" w:hAnsi="Times New Roman" w:cs="Times New Roman"/>
          <w:b/>
          <w:color w:val="000000" w:themeColor="text1"/>
          <w:sz w:val="28"/>
          <w:szCs w:val="28"/>
        </w:rPr>
        <w:t>Нормативно-правовые акты</w:t>
      </w:r>
    </w:p>
    <w:p w:rsidR="00A37795" w:rsidRPr="0095281B" w:rsidRDefault="00A37795" w:rsidP="008F649F">
      <w:pPr>
        <w:autoSpaceDE w:val="0"/>
        <w:autoSpaceDN w:val="0"/>
        <w:adjustRightInd w:val="0"/>
        <w:spacing w:line="360" w:lineRule="auto"/>
        <w:jc w:val="center"/>
        <w:rPr>
          <w:rFonts w:ascii="Times New Roman" w:eastAsia="Times-Roman" w:hAnsi="Times New Roman" w:cs="Times New Roman"/>
          <w:b/>
          <w:color w:val="000000" w:themeColor="text1"/>
          <w:sz w:val="28"/>
          <w:szCs w:val="28"/>
        </w:rPr>
      </w:pPr>
    </w:p>
    <w:p w:rsidR="00A37795" w:rsidRPr="0095281B" w:rsidRDefault="00A37795" w:rsidP="00A37795">
      <w:pPr>
        <w:autoSpaceDE w:val="0"/>
        <w:autoSpaceDN w:val="0"/>
        <w:adjustRightInd w:val="0"/>
        <w:spacing w:line="360" w:lineRule="auto"/>
        <w:jc w:val="both"/>
        <w:rPr>
          <w:rFonts w:ascii="Times New Roman" w:eastAsia="Times-Roman" w:hAnsi="Times New Roman" w:cs="Times New Roman"/>
          <w:b/>
          <w:color w:val="000000" w:themeColor="text1"/>
          <w:sz w:val="28"/>
          <w:szCs w:val="28"/>
        </w:rPr>
      </w:pPr>
      <w:r w:rsidRPr="0095281B">
        <w:rPr>
          <w:rFonts w:ascii="Times New Roman" w:eastAsia="Times-Roman" w:hAnsi="Times New Roman" w:cs="Times New Roman"/>
          <w:color w:val="000000" w:themeColor="text1"/>
          <w:sz w:val="28"/>
          <w:szCs w:val="28"/>
        </w:rPr>
        <w:t>1.</w:t>
      </w:r>
      <w:r w:rsidRPr="0095281B">
        <w:rPr>
          <w:rFonts w:ascii="Times New Roman" w:eastAsia="Times-Roman" w:hAnsi="Times New Roman" w:cs="Times New Roman"/>
          <w:b/>
          <w:color w:val="000000" w:themeColor="text1"/>
          <w:sz w:val="28"/>
          <w:szCs w:val="28"/>
        </w:rPr>
        <w:t xml:space="preserve"> </w:t>
      </w:r>
      <w:r w:rsidRPr="0095281B">
        <w:rPr>
          <w:rFonts w:ascii="Times New Roman" w:hAnsi="Times New Roman" w:cs="Times New Roman"/>
          <w:color w:val="000000" w:themeColor="text1"/>
          <w:sz w:val="28"/>
          <w:szCs w:val="28"/>
          <w:shd w:val="clear" w:color="auto" w:fill="FFFFFF"/>
        </w:rPr>
        <w:t xml:space="preserve">Конституция Эстонской Республики. </w:t>
      </w:r>
      <w:proofErr w:type="gramStart"/>
      <w:r w:rsidRPr="0095281B">
        <w:rPr>
          <w:rFonts w:ascii="Times New Roman" w:hAnsi="Times New Roman" w:cs="Times New Roman"/>
          <w:color w:val="000000" w:themeColor="text1"/>
          <w:sz w:val="28"/>
          <w:szCs w:val="28"/>
          <w:shd w:val="clear" w:color="auto" w:fill="FFFFFF"/>
        </w:rPr>
        <w:t>Принята на референдуме 28 июня 1992 года.</w:t>
      </w:r>
      <w:r w:rsidRPr="0095281B">
        <w:rPr>
          <w:rFonts w:ascii="Times New Roman" w:hAnsi="Times New Roman" w:cs="Times New Roman"/>
          <w:color w:val="000000" w:themeColor="text1"/>
          <w:sz w:val="28"/>
          <w:szCs w:val="28"/>
        </w:rPr>
        <w:t>).</w:t>
      </w:r>
      <w:proofErr w:type="gramEnd"/>
      <w:r w:rsidRPr="00454BC5">
        <w:rPr>
          <w:rFonts w:ascii="Times New Roman" w:hAnsi="Times New Roman" w:cs="Times New Roman"/>
          <w:color w:val="FFFFFF" w:themeColor="background1"/>
          <w:sz w:val="28"/>
          <w:szCs w:val="28"/>
        </w:rPr>
        <w:t>_</w:t>
      </w:r>
      <w:r w:rsidRPr="0095281B">
        <w:rPr>
          <w:rFonts w:ascii="Times New Roman" w:hAnsi="Times New Roman" w:cs="Times New Roman"/>
          <w:bCs/>
          <w:color w:val="000000" w:themeColor="text1"/>
          <w:sz w:val="28"/>
          <w:szCs w:val="28"/>
          <w:shd w:val="clear" w:color="auto" w:fill="F3F3F3"/>
        </w:rPr>
        <w:t>[</w:t>
      </w:r>
      <w:proofErr w:type="spellStart"/>
      <w:r w:rsidRPr="0095281B">
        <w:rPr>
          <w:rFonts w:ascii="Times New Roman" w:hAnsi="Times New Roman" w:cs="Times New Roman"/>
          <w:bCs/>
          <w:color w:val="000000" w:themeColor="text1"/>
          <w:sz w:val="28"/>
          <w:szCs w:val="28"/>
          <w:shd w:val="clear" w:color="auto" w:fill="F3F3F3"/>
        </w:rPr>
        <w:t>Электронный</w:t>
      </w:r>
      <w:r w:rsidRPr="00454BC5">
        <w:rPr>
          <w:rFonts w:ascii="Times New Roman" w:hAnsi="Times New Roman" w:cs="Times New Roman"/>
          <w:bCs/>
          <w:color w:val="FFFFFF" w:themeColor="background1"/>
          <w:sz w:val="28"/>
          <w:szCs w:val="28"/>
          <w:shd w:val="clear" w:color="auto" w:fill="F3F3F3"/>
        </w:rPr>
        <w:t>_</w:t>
      </w:r>
      <w:r w:rsidRPr="0095281B">
        <w:rPr>
          <w:rFonts w:ascii="Times New Roman" w:hAnsi="Times New Roman" w:cs="Times New Roman"/>
          <w:bCs/>
          <w:color w:val="000000" w:themeColor="text1"/>
          <w:sz w:val="28"/>
          <w:szCs w:val="28"/>
          <w:shd w:val="clear" w:color="auto" w:fill="F3F3F3"/>
        </w:rPr>
        <w:t>ресурс</w:t>
      </w:r>
      <w:proofErr w:type="spellEnd"/>
      <w:r w:rsidRPr="0095281B">
        <w:rPr>
          <w:rFonts w:ascii="Times New Roman" w:hAnsi="Times New Roman" w:cs="Times New Roman"/>
          <w:bCs/>
          <w:color w:val="000000" w:themeColor="text1"/>
          <w:sz w:val="28"/>
          <w:szCs w:val="28"/>
          <w:shd w:val="clear" w:color="auto" w:fill="F3F3F3"/>
        </w:rPr>
        <w:t>]:</w:t>
      </w:r>
      <w:r w:rsidRPr="00454BC5">
        <w:rPr>
          <w:rFonts w:ascii="Times New Roman" w:hAnsi="Times New Roman" w:cs="Times New Roman"/>
          <w:bCs/>
          <w:color w:val="FFFFFF" w:themeColor="background1"/>
          <w:sz w:val="28"/>
          <w:szCs w:val="28"/>
          <w:shd w:val="clear" w:color="auto" w:fill="F3F3F3"/>
        </w:rPr>
        <w:t>_</w:t>
      </w:r>
      <w:r w:rsidRPr="0095281B">
        <w:rPr>
          <w:rFonts w:ascii="Times New Roman" w:hAnsi="Times New Roman" w:cs="Times New Roman"/>
          <w:bCs/>
          <w:color w:val="000000" w:themeColor="text1"/>
          <w:sz w:val="28"/>
          <w:szCs w:val="28"/>
          <w:shd w:val="clear" w:color="auto" w:fill="F3F3F3"/>
          <w:lang w:val="en-US"/>
        </w:rPr>
        <w:t>URL</w:t>
      </w:r>
      <w:r w:rsidRPr="0095281B">
        <w:rPr>
          <w:rFonts w:ascii="Times New Roman" w:hAnsi="Times New Roman" w:cs="Times New Roman"/>
          <w:bCs/>
          <w:color w:val="000000" w:themeColor="text1"/>
          <w:sz w:val="28"/>
          <w:szCs w:val="28"/>
          <w:shd w:val="clear" w:color="auto" w:fill="F3F3F3"/>
        </w:rPr>
        <w:t>:</w:t>
      </w:r>
      <w:r w:rsidRPr="00454BC5">
        <w:rPr>
          <w:rFonts w:ascii="Times New Roman" w:hAnsi="Times New Roman" w:cs="Times New Roman"/>
          <w:bCs/>
          <w:color w:val="FFFFFF" w:themeColor="background1"/>
          <w:sz w:val="28"/>
          <w:szCs w:val="28"/>
          <w:shd w:val="clear" w:color="auto" w:fill="F3F3F3"/>
        </w:rPr>
        <w:t>_</w:t>
      </w:r>
      <w:r w:rsidRPr="0095281B">
        <w:rPr>
          <w:rFonts w:ascii="Times New Roman" w:hAnsi="Times New Roman" w:cs="Times New Roman"/>
          <w:bCs/>
          <w:color w:val="000000" w:themeColor="text1"/>
          <w:sz w:val="28"/>
          <w:szCs w:val="28"/>
          <w:shd w:val="clear" w:color="auto" w:fill="F3F3F3"/>
        </w:rPr>
        <w:t>https://www.concourt.am/armenian/legal_resources/world_constitutions/constit/estonia/estoni-r.htm</w:t>
      </w:r>
    </w:p>
    <w:p w:rsidR="008F649F" w:rsidRPr="0095281B" w:rsidRDefault="00A37795" w:rsidP="008F649F">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2</w:t>
      </w:r>
      <w:r w:rsidR="008F649F" w:rsidRPr="0095281B">
        <w:rPr>
          <w:rFonts w:ascii="Times New Roman" w:eastAsia="Times-Roman" w:hAnsi="Times New Roman" w:cs="Times New Roman"/>
          <w:color w:val="000000" w:themeColor="text1"/>
          <w:sz w:val="28"/>
          <w:szCs w:val="28"/>
        </w:rPr>
        <w:t xml:space="preserve">. </w:t>
      </w:r>
      <w:r w:rsidR="008F649F" w:rsidRPr="0095281B">
        <w:rPr>
          <w:rFonts w:ascii="Times New Roman" w:hAnsi="Times New Roman" w:cs="Times New Roman"/>
          <w:color w:val="000000" w:themeColor="text1"/>
          <w:sz w:val="28"/>
          <w:szCs w:val="28"/>
        </w:rPr>
        <w:t>Концепция внешней политики Российской Федерации, утвержденной Президентом Российской Федерации 12 февраля 2013 г. [Электронный ресурс] //_МИД_РФ._</w:t>
      </w:r>
      <w:r w:rsidR="008F649F" w:rsidRPr="0095281B">
        <w:rPr>
          <w:rFonts w:ascii="Times New Roman" w:hAnsi="Times New Roman" w:cs="Times New Roman"/>
          <w:color w:val="000000" w:themeColor="text1"/>
          <w:sz w:val="28"/>
          <w:szCs w:val="28"/>
          <w:lang w:val="en-US"/>
        </w:rPr>
        <w:t>URL</w:t>
      </w:r>
      <w:r w:rsidR="008F649F" w:rsidRPr="0095281B">
        <w:rPr>
          <w:rFonts w:ascii="Times New Roman" w:hAnsi="Times New Roman" w:cs="Times New Roman"/>
          <w:color w:val="000000" w:themeColor="text1"/>
          <w:sz w:val="28"/>
          <w:szCs w:val="28"/>
        </w:rPr>
        <w:t>:</w:t>
      </w:r>
      <w:r w:rsidR="008F649F" w:rsidRPr="0095281B">
        <w:rPr>
          <w:rFonts w:ascii="Times New Roman" w:hAnsi="Times New Roman" w:cs="Times New Roman"/>
          <w:color w:val="000000" w:themeColor="text1"/>
          <w:sz w:val="28"/>
          <w:szCs w:val="28"/>
          <w:lang w:val="en-US"/>
        </w:rPr>
        <w:t>http</w:t>
      </w:r>
      <w:r w:rsidR="008F649F" w:rsidRPr="0095281B">
        <w:rPr>
          <w:rFonts w:ascii="Times New Roman" w:hAnsi="Times New Roman" w:cs="Times New Roman"/>
          <w:color w:val="000000" w:themeColor="text1"/>
          <w:sz w:val="28"/>
          <w:szCs w:val="28"/>
        </w:rPr>
        <w:t>://</w:t>
      </w:r>
      <w:r w:rsidR="008F649F" w:rsidRPr="0095281B">
        <w:rPr>
          <w:rFonts w:ascii="Times New Roman" w:hAnsi="Times New Roman" w:cs="Times New Roman"/>
          <w:color w:val="000000" w:themeColor="text1"/>
          <w:sz w:val="28"/>
          <w:szCs w:val="28"/>
          <w:lang w:val="en-US"/>
        </w:rPr>
        <w:t>www</w:t>
      </w:r>
      <w:r w:rsidR="008F649F" w:rsidRPr="0095281B">
        <w:rPr>
          <w:rFonts w:ascii="Times New Roman" w:hAnsi="Times New Roman" w:cs="Times New Roman"/>
          <w:color w:val="000000" w:themeColor="text1"/>
          <w:sz w:val="28"/>
          <w:szCs w:val="28"/>
        </w:rPr>
        <w:t>.</w:t>
      </w:r>
      <w:r w:rsidR="008F649F" w:rsidRPr="0095281B">
        <w:rPr>
          <w:rFonts w:ascii="Times New Roman" w:hAnsi="Times New Roman" w:cs="Times New Roman"/>
          <w:color w:val="000000" w:themeColor="text1"/>
          <w:sz w:val="28"/>
          <w:szCs w:val="28"/>
          <w:lang w:val="en-US"/>
        </w:rPr>
        <w:t>mid</w:t>
      </w:r>
      <w:r w:rsidR="008F649F" w:rsidRPr="0095281B">
        <w:rPr>
          <w:rFonts w:ascii="Times New Roman" w:hAnsi="Times New Roman" w:cs="Times New Roman"/>
          <w:color w:val="000000" w:themeColor="text1"/>
          <w:sz w:val="28"/>
          <w:szCs w:val="28"/>
        </w:rPr>
        <w:t>.</w:t>
      </w:r>
      <w:proofErr w:type="spellStart"/>
      <w:r w:rsidR="008F649F" w:rsidRPr="0095281B">
        <w:rPr>
          <w:rFonts w:ascii="Times New Roman" w:hAnsi="Times New Roman" w:cs="Times New Roman"/>
          <w:color w:val="000000" w:themeColor="text1"/>
          <w:sz w:val="28"/>
          <w:szCs w:val="28"/>
          <w:lang w:val="en-US"/>
        </w:rPr>
        <w:t>ru</w:t>
      </w:r>
      <w:proofErr w:type="spellEnd"/>
      <w:r w:rsidR="008F649F" w:rsidRPr="0095281B">
        <w:rPr>
          <w:rFonts w:ascii="Times New Roman" w:hAnsi="Times New Roman" w:cs="Times New Roman"/>
          <w:color w:val="000000" w:themeColor="text1"/>
          <w:sz w:val="28"/>
          <w:szCs w:val="28"/>
        </w:rPr>
        <w:t>/</w:t>
      </w:r>
      <w:r w:rsidR="008F649F" w:rsidRPr="0095281B">
        <w:rPr>
          <w:rFonts w:ascii="Times New Roman" w:hAnsi="Times New Roman" w:cs="Times New Roman"/>
          <w:color w:val="000000" w:themeColor="text1"/>
          <w:sz w:val="28"/>
          <w:szCs w:val="28"/>
          <w:lang w:val="en-US"/>
        </w:rPr>
        <w:t>foreign</w:t>
      </w:r>
      <w:r w:rsidR="008F649F" w:rsidRPr="0095281B">
        <w:rPr>
          <w:rFonts w:ascii="Times New Roman" w:hAnsi="Times New Roman" w:cs="Times New Roman"/>
          <w:color w:val="000000" w:themeColor="text1"/>
          <w:sz w:val="28"/>
          <w:szCs w:val="28"/>
        </w:rPr>
        <w:t>_</w:t>
      </w:r>
      <w:r w:rsidR="008F649F" w:rsidRPr="0095281B">
        <w:rPr>
          <w:rFonts w:ascii="Times New Roman" w:hAnsi="Times New Roman" w:cs="Times New Roman"/>
          <w:color w:val="000000" w:themeColor="text1"/>
          <w:sz w:val="28"/>
          <w:szCs w:val="28"/>
          <w:lang w:val="en-US"/>
        </w:rPr>
        <w:t>policy</w:t>
      </w:r>
      <w:r w:rsidR="008F649F" w:rsidRPr="0095281B">
        <w:rPr>
          <w:rFonts w:ascii="Times New Roman" w:hAnsi="Times New Roman" w:cs="Times New Roman"/>
          <w:color w:val="000000" w:themeColor="text1"/>
          <w:sz w:val="28"/>
          <w:szCs w:val="28"/>
        </w:rPr>
        <w:t>/</w:t>
      </w:r>
      <w:r w:rsidR="008F649F" w:rsidRPr="0095281B">
        <w:rPr>
          <w:rFonts w:ascii="Times New Roman" w:hAnsi="Times New Roman" w:cs="Times New Roman"/>
          <w:color w:val="000000" w:themeColor="text1"/>
          <w:sz w:val="28"/>
          <w:szCs w:val="28"/>
          <w:lang w:val="en-US"/>
        </w:rPr>
        <w:t>official</w:t>
      </w:r>
      <w:r w:rsidR="008F649F" w:rsidRPr="0095281B">
        <w:rPr>
          <w:rFonts w:ascii="Times New Roman" w:hAnsi="Times New Roman" w:cs="Times New Roman"/>
          <w:color w:val="000000" w:themeColor="text1"/>
          <w:sz w:val="28"/>
          <w:szCs w:val="28"/>
        </w:rPr>
        <w:t>_</w:t>
      </w:r>
      <w:r w:rsidR="008F649F" w:rsidRPr="0095281B">
        <w:rPr>
          <w:rFonts w:ascii="Times New Roman" w:hAnsi="Times New Roman" w:cs="Times New Roman"/>
          <w:color w:val="000000" w:themeColor="text1"/>
          <w:sz w:val="28"/>
          <w:szCs w:val="28"/>
          <w:lang w:val="en-US"/>
        </w:rPr>
        <w:t>documents</w:t>
      </w:r>
      <w:r w:rsidR="008F649F" w:rsidRPr="0095281B">
        <w:rPr>
          <w:rFonts w:ascii="Times New Roman" w:hAnsi="Times New Roman" w:cs="Times New Roman"/>
          <w:color w:val="000000" w:themeColor="text1"/>
          <w:sz w:val="28"/>
          <w:szCs w:val="28"/>
        </w:rPr>
        <w:t>//</w:t>
      </w:r>
      <w:r w:rsidR="008F649F" w:rsidRPr="0095281B">
        <w:rPr>
          <w:rFonts w:ascii="Times New Roman" w:hAnsi="Times New Roman" w:cs="Times New Roman"/>
          <w:color w:val="000000" w:themeColor="text1"/>
          <w:sz w:val="28"/>
          <w:szCs w:val="28"/>
          <w:lang w:val="en-US"/>
        </w:rPr>
        <w:t>asset</w:t>
      </w:r>
      <w:r w:rsidR="008F649F" w:rsidRPr="0095281B">
        <w:rPr>
          <w:rFonts w:ascii="Times New Roman" w:hAnsi="Times New Roman" w:cs="Times New Roman"/>
          <w:color w:val="000000" w:themeColor="text1"/>
          <w:sz w:val="28"/>
          <w:szCs w:val="28"/>
        </w:rPr>
        <w:t>_</w:t>
      </w:r>
      <w:r w:rsidR="008F649F" w:rsidRPr="0095281B">
        <w:rPr>
          <w:rFonts w:ascii="Times New Roman" w:hAnsi="Times New Roman" w:cs="Times New Roman"/>
          <w:color w:val="000000" w:themeColor="text1"/>
          <w:sz w:val="28"/>
          <w:szCs w:val="28"/>
          <w:lang w:val="en-US"/>
        </w:rPr>
        <w:t>publisher</w:t>
      </w:r>
      <w:r w:rsidR="008F649F" w:rsidRPr="0095281B">
        <w:rPr>
          <w:rFonts w:ascii="Times New Roman" w:hAnsi="Times New Roman" w:cs="Times New Roman"/>
          <w:color w:val="000000" w:themeColor="text1"/>
          <w:sz w:val="28"/>
          <w:szCs w:val="28"/>
        </w:rPr>
        <w:t>/</w:t>
      </w:r>
      <w:proofErr w:type="spellStart"/>
      <w:r w:rsidR="008F649F" w:rsidRPr="0095281B">
        <w:rPr>
          <w:rFonts w:ascii="Times New Roman" w:hAnsi="Times New Roman" w:cs="Times New Roman"/>
          <w:color w:val="000000" w:themeColor="text1"/>
          <w:sz w:val="28"/>
          <w:szCs w:val="28"/>
          <w:lang w:val="en-US"/>
        </w:rPr>
        <w:t>CptICkB</w:t>
      </w:r>
      <w:proofErr w:type="spellEnd"/>
      <w:r w:rsidR="008F649F" w:rsidRPr="0095281B">
        <w:rPr>
          <w:rFonts w:ascii="Times New Roman" w:hAnsi="Times New Roman" w:cs="Times New Roman"/>
          <w:color w:val="000000" w:themeColor="text1"/>
          <w:sz w:val="28"/>
          <w:szCs w:val="28"/>
        </w:rPr>
        <w:t>6</w:t>
      </w:r>
      <w:r w:rsidR="008F649F" w:rsidRPr="0095281B">
        <w:rPr>
          <w:rFonts w:ascii="Times New Roman" w:hAnsi="Times New Roman" w:cs="Times New Roman"/>
          <w:color w:val="000000" w:themeColor="text1"/>
          <w:sz w:val="28"/>
          <w:szCs w:val="28"/>
          <w:lang w:val="en-US"/>
        </w:rPr>
        <w:t>BZ</w:t>
      </w:r>
      <w:r w:rsidR="008F649F" w:rsidRPr="0095281B">
        <w:rPr>
          <w:rFonts w:ascii="Times New Roman" w:hAnsi="Times New Roman" w:cs="Times New Roman"/>
          <w:color w:val="000000" w:themeColor="text1"/>
          <w:sz w:val="28"/>
          <w:szCs w:val="28"/>
        </w:rPr>
        <w:t>29/</w:t>
      </w:r>
      <w:r w:rsidR="008F649F" w:rsidRPr="0095281B">
        <w:rPr>
          <w:rFonts w:ascii="Times New Roman" w:hAnsi="Times New Roman" w:cs="Times New Roman"/>
          <w:color w:val="000000" w:themeColor="text1"/>
          <w:sz w:val="28"/>
          <w:szCs w:val="28"/>
          <w:lang w:val="en-US"/>
        </w:rPr>
        <w:t>content</w:t>
      </w:r>
      <w:r w:rsidR="008F649F" w:rsidRPr="0095281B">
        <w:rPr>
          <w:rFonts w:ascii="Times New Roman" w:hAnsi="Times New Roman" w:cs="Times New Roman"/>
          <w:color w:val="000000" w:themeColor="text1"/>
          <w:sz w:val="28"/>
          <w:szCs w:val="28"/>
        </w:rPr>
        <w:t>/</w:t>
      </w:r>
      <w:r w:rsidR="008F649F" w:rsidRPr="0095281B">
        <w:rPr>
          <w:rFonts w:ascii="Times New Roman" w:hAnsi="Times New Roman" w:cs="Times New Roman"/>
          <w:color w:val="000000" w:themeColor="text1"/>
          <w:sz w:val="28"/>
          <w:szCs w:val="28"/>
          <w:lang w:val="en-US"/>
        </w:rPr>
        <w:t>id</w:t>
      </w:r>
      <w:r w:rsidR="008F649F" w:rsidRPr="0095281B">
        <w:rPr>
          <w:rFonts w:ascii="Times New Roman" w:hAnsi="Times New Roman" w:cs="Times New Roman"/>
          <w:color w:val="000000" w:themeColor="text1"/>
          <w:sz w:val="28"/>
          <w:szCs w:val="28"/>
        </w:rPr>
        <w:t xml:space="preserve">/122186 </w:t>
      </w:r>
    </w:p>
    <w:p w:rsidR="008F649F" w:rsidRPr="0095281B" w:rsidRDefault="00A37795" w:rsidP="00DF6322">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3</w:t>
      </w:r>
      <w:r w:rsidR="008F649F" w:rsidRPr="0095281B">
        <w:rPr>
          <w:rFonts w:ascii="Times New Roman" w:hAnsi="Times New Roman" w:cs="Times New Roman"/>
          <w:color w:val="000000" w:themeColor="text1"/>
          <w:sz w:val="28"/>
          <w:szCs w:val="28"/>
        </w:rPr>
        <w:t xml:space="preserve">. Положение о Всемирном координационном совете российских соотечественников, раздел «Основные цели, задачи и полномочия ВКС» [Электронный ресурс] URL: http://vksrs.com/docs/vsemirnyy-koordinatsionnyy-sovet/polozhenie-o-vsemirnom-koordinatsionnom-sovete-rossiyskikh-sootechestvennikov/  </w:t>
      </w:r>
    </w:p>
    <w:p w:rsidR="00D21322" w:rsidRPr="0095281B" w:rsidRDefault="00D21322" w:rsidP="00D21322">
      <w:p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r w:rsidRPr="0095281B">
        <w:rPr>
          <w:rFonts w:ascii="Times New Roman" w:hAnsi="Times New Roman" w:cs="Times New Roman"/>
          <w:color w:val="000000" w:themeColor="text1"/>
          <w:sz w:val="28"/>
          <w:szCs w:val="28"/>
        </w:rPr>
        <w:t xml:space="preserve">4. </w:t>
      </w:r>
      <w:r w:rsidRPr="0095281B">
        <w:rPr>
          <w:rFonts w:ascii="Times New Roman" w:eastAsia="Times-Roman" w:hAnsi="Times New Roman" w:cs="Times New Roman"/>
          <w:color w:val="000000" w:themeColor="text1"/>
          <w:sz w:val="28"/>
          <w:szCs w:val="28"/>
        </w:rPr>
        <w:t xml:space="preserve">Указ Президента Российской Федерации от 22 июня 2006 г. N 637 г. Москва "О мерах по оказанию содействия добровольному переселению в Российскую Федерацию соотечественников, проживающих за рубежом", 28 июня 2006 г., "РГ" - Федеральный выпуск №4103. </w:t>
      </w:r>
      <w:r w:rsidRPr="0095281B">
        <w:rPr>
          <w:rFonts w:ascii="Times New Roman" w:hAnsi="Times New Roman" w:cs="Times New Roman"/>
          <w:bCs/>
          <w:color w:val="000000" w:themeColor="text1"/>
          <w:sz w:val="28"/>
          <w:szCs w:val="28"/>
          <w:shd w:val="clear" w:color="auto" w:fill="F3F3F3"/>
        </w:rPr>
        <w:t xml:space="preserve">[Электронный ресурс]: </w:t>
      </w:r>
      <w:r w:rsidRPr="0095281B">
        <w:rPr>
          <w:rFonts w:ascii="Times New Roman" w:hAnsi="Times New Roman" w:cs="Times New Roman"/>
          <w:bCs/>
          <w:color w:val="000000" w:themeColor="text1"/>
          <w:sz w:val="28"/>
          <w:szCs w:val="28"/>
          <w:shd w:val="clear" w:color="auto" w:fill="F3F3F3"/>
          <w:lang w:val="en-US"/>
        </w:rPr>
        <w:t>URL</w:t>
      </w:r>
      <w:r w:rsidRPr="0095281B">
        <w:rPr>
          <w:rFonts w:ascii="Times New Roman" w:hAnsi="Times New Roman" w:cs="Times New Roman"/>
          <w:bCs/>
          <w:color w:val="000000" w:themeColor="text1"/>
          <w:sz w:val="28"/>
          <w:szCs w:val="28"/>
          <w:shd w:val="clear" w:color="auto" w:fill="F3F3F3"/>
        </w:rPr>
        <w:t xml:space="preserve">: </w:t>
      </w:r>
      <w:r w:rsidRPr="0095281B">
        <w:rPr>
          <w:rFonts w:ascii="Times New Roman" w:eastAsia="Times-Roman" w:hAnsi="Times New Roman" w:cs="Times New Roman"/>
          <w:color w:val="000000" w:themeColor="text1"/>
          <w:sz w:val="28"/>
          <w:szCs w:val="28"/>
        </w:rPr>
        <w:t>http://www.rg.ru/2006/06/28/ukaz-pereselenie.html</w:t>
      </w:r>
    </w:p>
    <w:p w:rsidR="00D21322" w:rsidRPr="0095281B" w:rsidRDefault="00D21322" w:rsidP="00D21322">
      <w:p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5.</w:t>
      </w:r>
      <w:r w:rsidR="006739FB" w:rsidRPr="0095281B">
        <w:rPr>
          <w:rFonts w:ascii="Times New Roman" w:eastAsia="Times-Roman" w:hAnsi="Times New Roman" w:cs="Times New Roman"/>
          <w:color w:val="000000" w:themeColor="text1"/>
          <w:sz w:val="28"/>
          <w:szCs w:val="28"/>
        </w:rPr>
        <w:t xml:space="preserve"> </w:t>
      </w:r>
      <w:r w:rsidR="006739FB" w:rsidRPr="0095281B">
        <w:rPr>
          <w:rFonts w:ascii="Times New Roman" w:hAnsi="Times New Roman" w:cs="Times New Roman"/>
          <w:bCs/>
          <w:color w:val="000000" w:themeColor="text1"/>
          <w:sz w:val="28"/>
          <w:szCs w:val="28"/>
        </w:rPr>
        <w:t xml:space="preserve">Указ президента Российской Федерации. О некоторых вопросах реализации. </w:t>
      </w:r>
      <w:r w:rsidR="006739FB" w:rsidRPr="0095281B">
        <w:rPr>
          <w:rFonts w:ascii="Times New Roman" w:hAnsi="Times New Roman" w:cs="Times New Roman"/>
          <w:color w:val="000000" w:themeColor="text1"/>
          <w:sz w:val="28"/>
          <w:szCs w:val="28"/>
        </w:rPr>
        <w:t>Государственной программы по оказанию содействия добровольному переселению в Российскую Федерацию соотечественников, проживающих за рубежом</w:t>
      </w:r>
      <w:r w:rsidR="006739FB" w:rsidRPr="0095281B">
        <w:rPr>
          <w:rFonts w:ascii="Times New Roman" w:hAnsi="Times New Roman" w:cs="Times New Roman"/>
          <w:bCs/>
          <w:color w:val="000000" w:themeColor="text1"/>
          <w:sz w:val="28"/>
          <w:szCs w:val="28"/>
        </w:rPr>
        <w:t xml:space="preserve">. </w:t>
      </w:r>
      <w:r w:rsidR="006739FB" w:rsidRPr="0095281B">
        <w:rPr>
          <w:rFonts w:ascii="Times New Roman" w:hAnsi="Times New Roman" w:cs="Times New Roman"/>
          <w:b/>
          <w:bCs/>
          <w:color w:val="000000" w:themeColor="text1"/>
          <w:sz w:val="28"/>
          <w:szCs w:val="28"/>
          <w:shd w:val="clear" w:color="auto" w:fill="F3F3F3"/>
        </w:rPr>
        <w:t>[</w:t>
      </w:r>
      <w:r w:rsidR="006739FB" w:rsidRPr="0095281B">
        <w:rPr>
          <w:rFonts w:ascii="Times New Roman" w:hAnsi="Times New Roman" w:cs="Times New Roman"/>
          <w:bCs/>
          <w:color w:val="000000" w:themeColor="text1"/>
          <w:sz w:val="28"/>
          <w:szCs w:val="28"/>
          <w:shd w:val="clear" w:color="auto" w:fill="F3F3F3"/>
        </w:rPr>
        <w:t xml:space="preserve">Электронный ресурс]: </w:t>
      </w:r>
      <w:r w:rsidR="006739FB" w:rsidRPr="0095281B">
        <w:rPr>
          <w:rFonts w:ascii="Times New Roman" w:hAnsi="Times New Roman" w:cs="Times New Roman"/>
          <w:bCs/>
          <w:color w:val="000000" w:themeColor="text1"/>
          <w:sz w:val="28"/>
          <w:szCs w:val="28"/>
          <w:shd w:val="clear" w:color="auto" w:fill="F3F3F3"/>
          <w:lang w:val="en-US"/>
        </w:rPr>
        <w:t>URL</w:t>
      </w:r>
      <w:r w:rsidR="006739FB" w:rsidRPr="0095281B">
        <w:rPr>
          <w:rFonts w:ascii="Times New Roman" w:hAnsi="Times New Roman" w:cs="Times New Roman"/>
          <w:bCs/>
          <w:color w:val="000000" w:themeColor="text1"/>
          <w:sz w:val="28"/>
          <w:szCs w:val="28"/>
          <w:shd w:val="clear" w:color="auto" w:fill="F3F3F3"/>
        </w:rPr>
        <w:t>:</w:t>
      </w:r>
      <w:r w:rsidR="006739FB" w:rsidRPr="0095281B">
        <w:rPr>
          <w:rFonts w:ascii="Times New Roman" w:hAnsi="Times New Roman" w:cs="Times New Roman"/>
          <w:color w:val="000000" w:themeColor="text1"/>
          <w:sz w:val="28"/>
          <w:szCs w:val="28"/>
        </w:rPr>
        <w:t xml:space="preserve"> </w:t>
      </w:r>
      <w:r w:rsidR="006739FB" w:rsidRPr="0095281B">
        <w:rPr>
          <w:rFonts w:ascii="Times New Roman" w:hAnsi="Times New Roman" w:cs="Times New Roman"/>
          <w:bCs/>
          <w:color w:val="000000" w:themeColor="text1"/>
          <w:sz w:val="28"/>
          <w:szCs w:val="28"/>
          <w:shd w:val="clear" w:color="auto" w:fill="F3F3F3"/>
        </w:rPr>
        <w:t>https://docs.cntd.ru/document/564882613?marker=6500IL</w:t>
      </w:r>
    </w:p>
    <w:p w:rsidR="005E7DC9" w:rsidRPr="0095281B" w:rsidRDefault="006739FB" w:rsidP="00DF6322">
      <w:p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95281B">
        <w:rPr>
          <w:rFonts w:ascii="Times New Roman" w:hAnsi="Times New Roman" w:cs="Times New Roman"/>
          <w:color w:val="000000" w:themeColor="text1"/>
          <w:sz w:val="28"/>
          <w:szCs w:val="28"/>
          <w:lang w:val="en-US"/>
        </w:rPr>
        <w:lastRenderedPageBreak/>
        <w:t>6</w:t>
      </w:r>
      <w:r w:rsidR="005E7DC9" w:rsidRPr="0095281B">
        <w:rPr>
          <w:rFonts w:ascii="Times New Roman" w:hAnsi="Times New Roman" w:cs="Times New Roman"/>
          <w:color w:val="000000" w:themeColor="text1"/>
          <w:sz w:val="28"/>
          <w:szCs w:val="28"/>
          <w:lang w:val="en-US"/>
        </w:rPr>
        <w:t>. Estonian Language Law [</w:t>
      </w:r>
      <w:r w:rsidR="005E7DC9" w:rsidRPr="0095281B">
        <w:rPr>
          <w:rFonts w:ascii="Times New Roman" w:hAnsi="Times New Roman" w:cs="Times New Roman"/>
          <w:color w:val="000000" w:themeColor="text1"/>
          <w:sz w:val="28"/>
          <w:szCs w:val="28"/>
        </w:rPr>
        <w:t>Электронный</w:t>
      </w:r>
      <w:r w:rsidR="005E7DC9" w:rsidRPr="0095281B">
        <w:rPr>
          <w:rFonts w:ascii="Times New Roman" w:hAnsi="Times New Roman" w:cs="Times New Roman"/>
          <w:color w:val="000000" w:themeColor="text1"/>
          <w:sz w:val="28"/>
          <w:szCs w:val="28"/>
          <w:lang w:val="en-US"/>
        </w:rPr>
        <w:t xml:space="preserve"> </w:t>
      </w:r>
      <w:r w:rsidR="005E7DC9" w:rsidRPr="0095281B">
        <w:rPr>
          <w:rFonts w:ascii="Times New Roman" w:hAnsi="Times New Roman" w:cs="Times New Roman"/>
          <w:color w:val="000000" w:themeColor="text1"/>
          <w:sz w:val="28"/>
          <w:szCs w:val="28"/>
        </w:rPr>
        <w:t>ресурс</w:t>
      </w:r>
      <w:r w:rsidR="005E7DC9" w:rsidRPr="0095281B">
        <w:rPr>
          <w:rFonts w:ascii="Times New Roman" w:hAnsi="Times New Roman" w:cs="Times New Roman"/>
          <w:color w:val="000000" w:themeColor="text1"/>
          <w:sz w:val="28"/>
          <w:szCs w:val="28"/>
          <w:lang w:val="en-US"/>
        </w:rPr>
        <w:t>] URL: http://eki.ee/keel/langact.html</w:t>
      </w:r>
    </w:p>
    <w:p w:rsidR="00791ED1" w:rsidRPr="0095281B" w:rsidRDefault="006739FB" w:rsidP="00791ED1">
      <w:p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95281B">
        <w:rPr>
          <w:rFonts w:ascii="Times New Roman" w:hAnsi="Times New Roman" w:cs="Times New Roman"/>
          <w:color w:val="000000" w:themeColor="text1"/>
          <w:sz w:val="28"/>
          <w:szCs w:val="28"/>
          <w:lang w:val="en-US"/>
        </w:rPr>
        <w:t>7</w:t>
      </w:r>
      <w:r w:rsidR="00DF6322" w:rsidRPr="0095281B">
        <w:rPr>
          <w:rFonts w:ascii="Times New Roman" w:hAnsi="Times New Roman" w:cs="Times New Roman"/>
          <w:color w:val="000000" w:themeColor="text1"/>
          <w:sz w:val="28"/>
          <w:szCs w:val="28"/>
          <w:lang w:val="en-US"/>
        </w:rPr>
        <w:t>. Language policy; European Parliament [</w:t>
      </w:r>
      <w:r w:rsidR="00DF6322" w:rsidRPr="0095281B">
        <w:rPr>
          <w:rFonts w:ascii="Times New Roman" w:hAnsi="Times New Roman" w:cs="Times New Roman"/>
          <w:color w:val="000000" w:themeColor="text1"/>
          <w:sz w:val="28"/>
          <w:szCs w:val="28"/>
        </w:rPr>
        <w:t>Электронный</w:t>
      </w:r>
      <w:r w:rsidR="00DF6322" w:rsidRPr="0095281B">
        <w:rPr>
          <w:rFonts w:ascii="Times New Roman" w:hAnsi="Times New Roman" w:cs="Times New Roman"/>
          <w:color w:val="000000" w:themeColor="text1"/>
          <w:sz w:val="28"/>
          <w:szCs w:val="28"/>
          <w:lang w:val="en-US"/>
        </w:rPr>
        <w:t xml:space="preserve"> </w:t>
      </w:r>
      <w:r w:rsidR="00DF6322" w:rsidRPr="0095281B">
        <w:rPr>
          <w:rFonts w:ascii="Times New Roman" w:hAnsi="Times New Roman" w:cs="Times New Roman"/>
          <w:color w:val="000000" w:themeColor="text1"/>
          <w:sz w:val="28"/>
          <w:szCs w:val="28"/>
        </w:rPr>
        <w:t>ресурс</w:t>
      </w:r>
      <w:proofErr w:type="gramStart"/>
      <w:r w:rsidR="00DF6322" w:rsidRPr="0095281B">
        <w:rPr>
          <w:rFonts w:ascii="Times New Roman" w:hAnsi="Times New Roman" w:cs="Times New Roman"/>
          <w:color w:val="000000" w:themeColor="text1"/>
          <w:sz w:val="28"/>
          <w:szCs w:val="28"/>
          <w:lang w:val="en-US"/>
        </w:rPr>
        <w:t>]  /</w:t>
      </w:r>
      <w:proofErr w:type="gramEnd"/>
      <w:r w:rsidR="00DF6322" w:rsidRPr="0095281B">
        <w:rPr>
          <w:rFonts w:ascii="Times New Roman" w:hAnsi="Times New Roman" w:cs="Times New Roman"/>
          <w:color w:val="000000" w:themeColor="text1"/>
          <w:sz w:val="28"/>
          <w:szCs w:val="28"/>
          <w:lang w:val="en-US"/>
        </w:rPr>
        <w:t>/ europarl.europa.eu._URL:http://www.europarl.europa.eu/atyourservice/en/displayFtu.html?ftuId=FTU_5.13.6.html</w:t>
      </w:r>
    </w:p>
    <w:p w:rsidR="00D21322" w:rsidRPr="0095281B" w:rsidRDefault="00D21322" w:rsidP="00791ED1">
      <w:pPr>
        <w:autoSpaceDE w:val="0"/>
        <w:autoSpaceDN w:val="0"/>
        <w:adjustRightInd w:val="0"/>
        <w:spacing w:line="360" w:lineRule="auto"/>
        <w:jc w:val="both"/>
        <w:rPr>
          <w:rFonts w:ascii="Times New Roman" w:hAnsi="Times New Roman" w:cs="Times New Roman"/>
          <w:color w:val="000000" w:themeColor="text1"/>
          <w:sz w:val="28"/>
          <w:szCs w:val="28"/>
          <w:lang w:val="en-US"/>
        </w:rPr>
      </w:pPr>
    </w:p>
    <w:p w:rsidR="002D1634" w:rsidRPr="0095281B" w:rsidRDefault="002D1634" w:rsidP="002D1634">
      <w:pPr>
        <w:autoSpaceDE w:val="0"/>
        <w:autoSpaceDN w:val="0"/>
        <w:adjustRightInd w:val="0"/>
        <w:spacing w:line="360" w:lineRule="auto"/>
        <w:jc w:val="center"/>
        <w:rPr>
          <w:rFonts w:ascii="Times New Roman" w:hAnsi="Times New Roman" w:cs="Times New Roman"/>
          <w:b/>
          <w:color w:val="000000" w:themeColor="text1"/>
          <w:sz w:val="28"/>
          <w:szCs w:val="28"/>
        </w:rPr>
      </w:pPr>
      <w:r w:rsidRPr="0095281B">
        <w:rPr>
          <w:rFonts w:ascii="Times New Roman" w:hAnsi="Times New Roman" w:cs="Times New Roman"/>
          <w:b/>
          <w:color w:val="000000" w:themeColor="text1"/>
          <w:sz w:val="28"/>
          <w:szCs w:val="28"/>
        </w:rPr>
        <w:t>Монографии и статьи</w:t>
      </w:r>
    </w:p>
    <w:p w:rsidR="00E2575D" w:rsidRPr="0095281B" w:rsidRDefault="00E2575D" w:rsidP="002D1634">
      <w:pPr>
        <w:autoSpaceDE w:val="0"/>
        <w:autoSpaceDN w:val="0"/>
        <w:adjustRightInd w:val="0"/>
        <w:spacing w:line="360" w:lineRule="auto"/>
        <w:jc w:val="center"/>
        <w:rPr>
          <w:rFonts w:ascii="Times New Roman" w:hAnsi="Times New Roman" w:cs="Times New Roman"/>
          <w:b/>
          <w:color w:val="000000" w:themeColor="text1"/>
          <w:sz w:val="28"/>
          <w:szCs w:val="28"/>
        </w:rPr>
      </w:pPr>
    </w:p>
    <w:p w:rsidR="002D1634" w:rsidRPr="0095281B" w:rsidRDefault="00791ED1" w:rsidP="00E2575D">
      <w:pPr>
        <w:autoSpaceDE w:val="0"/>
        <w:autoSpaceDN w:val="0"/>
        <w:adjustRightInd w:val="0"/>
        <w:spacing w:line="360" w:lineRule="auto"/>
        <w:jc w:val="both"/>
        <w:rPr>
          <w:rFonts w:ascii="Times New Roman" w:hAnsi="Times New Roman" w:cs="Times New Roman"/>
          <w:b/>
          <w:color w:val="000000" w:themeColor="text1"/>
          <w:sz w:val="28"/>
          <w:szCs w:val="28"/>
        </w:rPr>
      </w:pPr>
      <w:r w:rsidRPr="0095281B">
        <w:rPr>
          <w:rFonts w:ascii="Times New Roman" w:hAnsi="Times New Roman" w:cs="Times New Roman"/>
          <w:color w:val="000000" w:themeColor="text1"/>
          <w:sz w:val="28"/>
          <w:szCs w:val="28"/>
        </w:rPr>
        <w:t>1</w:t>
      </w:r>
      <w:r w:rsidRPr="0095281B">
        <w:rPr>
          <w:rFonts w:ascii="Times New Roman" w:hAnsi="Times New Roman" w:cs="Times New Roman"/>
          <w:b/>
          <w:color w:val="000000" w:themeColor="text1"/>
          <w:sz w:val="28"/>
          <w:szCs w:val="28"/>
        </w:rPr>
        <w:t>.</w:t>
      </w:r>
      <w:r w:rsidR="00E2575D" w:rsidRPr="0095281B">
        <w:rPr>
          <w:rFonts w:ascii="Times New Roman" w:hAnsi="Times New Roman" w:cs="Times New Roman"/>
          <w:b/>
          <w:color w:val="000000" w:themeColor="text1"/>
          <w:sz w:val="28"/>
          <w:szCs w:val="28"/>
        </w:rPr>
        <w:t xml:space="preserve"> </w:t>
      </w:r>
      <w:r w:rsidR="00E2575D" w:rsidRPr="0095281B">
        <w:rPr>
          <w:rFonts w:ascii="Times New Roman" w:hAnsi="Times New Roman" w:cs="Times New Roman"/>
          <w:bCs/>
          <w:color w:val="000000" w:themeColor="text1"/>
          <w:sz w:val="28"/>
          <w:szCs w:val="28"/>
          <w:shd w:val="clear" w:color="auto" w:fill="F3F3F3"/>
        </w:rPr>
        <w:t>Арутюнян Ю.В</w:t>
      </w:r>
      <w:r w:rsidR="00E2575D" w:rsidRPr="0095281B">
        <w:rPr>
          <w:rFonts w:ascii="Times New Roman" w:hAnsi="Times New Roman" w:cs="Times New Roman"/>
          <w:b/>
          <w:bCs/>
          <w:color w:val="000000" w:themeColor="text1"/>
          <w:sz w:val="28"/>
          <w:szCs w:val="28"/>
          <w:shd w:val="clear" w:color="auto" w:fill="F3F3F3"/>
        </w:rPr>
        <w:t xml:space="preserve">. </w:t>
      </w:r>
      <w:r w:rsidR="00E2575D" w:rsidRPr="0095281B">
        <w:rPr>
          <w:rFonts w:ascii="Times New Roman" w:hAnsi="Times New Roman" w:cs="Times New Roman"/>
          <w:bCs/>
          <w:color w:val="000000" w:themeColor="text1"/>
          <w:sz w:val="28"/>
          <w:szCs w:val="28"/>
          <w:shd w:val="clear" w:color="auto" w:fill="F3F3F3"/>
        </w:rPr>
        <w:t>Русские в ближнем зарубежье (По материалам сравнительного этносоциологического исследования в Эстонии и Узбекистане) // Журнал "Социологические исследования" – 2003 год. - № 11</w:t>
      </w:r>
    </w:p>
    <w:p w:rsidR="00B407E1" w:rsidRPr="0095281B" w:rsidRDefault="00791ED1" w:rsidP="00B407E1">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2</w:t>
      </w:r>
      <w:r w:rsidR="00B407E1" w:rsidRPr="0095281B">
        <w:rPr>
          <w:rFonts w:ascii="Times New Roman" w:hAnsi="Times New Roman" w:cs="Times New Roman"/>
          <w:color w:val="000000" w:themeColor="text1"/>
          <w:sz w:val="28"/>
          <w:szCs w:val="28"/>
        </w:rPr>
        <w:t xml:space="preserve">. </w:t>
      </w:r>
      <w:proofErr w:type="spellStart"/>
      <w:r w:rsidR="00B407E1" w:rsidRPr="0095281B">
        <w:rPr>
          <w:rFonts w:ascii="Times New Roman" w:hAnsi="Times New Roman" w:cs="Times New Roman"/>
          <w:color w:val="000000" w:themeColor="text1"/>
          <w:sz w:val="28"/>
          <w:szCs w:val="28"/>
          <w:shd w:val="clear" w:color="auto" w:fill="FFFFFF"/>
        </w:rPr>
        <w:t>Бригита</w:t>
      </w:r>
      <w:proofErr w:type="spellEnd"/>
      <w:r w:rsidR="00B407E1" w:rsidRPr="0095281B">
        <w:rPr>
          <w:rFonts w:ascii="Times New Roman" w:hAnsi="Times New Roman" w:cs="Times New Roman"/>
          <w:color w:val="000000" w:themeColor="text1"/>
          <w:sz w:val="28"/>
          <w:szCs w:val="28"/>
          <w:shd w:val="clear" w:color="auto" w:fill="FFFFFF"/>
        </w:rPr>
        <w:t xml:space="preserve"> З. </w:t>
      </w:r>
      <w:r w:rsidR="00B407E1" w:rsidRPr="0095281B">
        <w:rPr>
          <w:rFonts w:ascii="Times New Roman" w:hAnsi="Times New Roman" w:cs="Times New Roman"/>
          <w:bCs/>
          <w:color w:val="000000" w:themeColor="text1"/>
          <w:sz w:val="28"/>
          <w:szCs w:val="28"/>
        </w:rPr>
        <w:t>Этнополитическая напряженность в Латвии: поиски путей разрешения конфликта // Рига, 2005 год, С. 5</w:t>
      </w:r>
    </w:p>
    <w:p w:rsidR="007E25E7" w:rsidRPr="0095281B" w:rsidRDefault="00791ED1" w:rsidP="007E25E7">
      <w:pPr>
        <w:autoSpaceDE w:val="0"/>
        <w:autoSpaceDN w:val="0"/>
        <w:adjustRightInd w:val="0"/>
        <w:spacing w:after="0"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3</w:t>
      </w:r>
      <w:r w:rsidR="002D1634" w:rsidRPr="0095281B">
        <w:rPr>
          <w:rFonts w:ascii="Times New Roman" w:hAnsi="Times New Roman" w:cs="Times New Roman"/>
          <w:color w:val="000000" w:themeColor="text1"/>
          <w:sz w:val="28"/>
          <w:szCs w:val="28"/>
        </w:rPr>
        <w:t xml:space="preserve">. </w:t>
      </w:r>
      <w:r w:rsidR="007E25E7" w:rsidRPr="0095281B">
        <w:rPr>
          <w:rFonts w:ascii="Times New Roman" w:hAnsi="Times New Roman" w:cs="Times New Roman"/>
          <w:color w:val="000000" w:themeColor="text1"/>
          <w:sz w:val="28"/>
          <w:szCs w:val="28"/>
        </w:rPr>
        <w:t>Дмитриев Т. Очарование «мягкой силы»: Соединенные Штаты теряют культурно-идеологическое влияние в мире // Политическая власть. 2005. № 10. С. 18.</w:t>
      </w:r>
    </w:p>
    <w:p w:rsidR="007E25E7" w:rsidRPr="0095281B" w:rsidRDefault="00791ED1" w:rsidP="007E25E7">
      <w:pPr>
        <w:autoSpaceDE w:val="0"/>
        <w:autoSpaceDN w:val="0"/>
        <w:adjustRightInd w:val="0"/>
        <w:spacing w:after="0"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4</w:t>
      </w:r>
      <w:r w:rsidR="007E25E7" w:rsidRPr="0095281B">
        <w:rPr>
          <w:rFonts w:ascii="Times New Roman" w:hAnsi="Times New Roman" w:cs="Times New Roman"/>
          <w:color w:val="000000" w:themeColor="text1"/>
          <w:sz w:val="28"/>
          <w:szCs w:val="28"/>
        </w:rPr>
        <w:t xml:space="preserve">. Косолапов Н. Нелиберальные демократии и либеральная </w:t>
      </w:r>
      <w:proofErr w:type="gramStart"/>
      <w:r w:rsidR="007E25E7" w:rsidRPr="0095281B">
        <w:rPr>
          <w:rFonts w:ascii="Times New Roman" w:hAnsi="Times New Roman" w:cs="Times New Roman"/>
          <w:color w:val="000000" w:themeColor="text1"/>
          <w:sz w:val="28"/>
          <w:szCs w:val="28"/>
        </w:rPr>
        <w:t>идеология</w:t>
      </w:r>
      <w:proofErr w:type="gramEnd"/>
      <w:r w:rsidR="007E25E7" w:rsidRPr="0095281B">
        <w:rPr>
          <w:rFonts w:ascii="Times New Roman" w:hAnsi="Times New Roman" w:cs="Times New Roman"/>
          <w:color w:val="000000" w:themeColor="text1"/>
          <w:sz w:val="28"/>
          <w:szCs w:val="28"/>
        </w:rPr>
        <w:t>// Междунар</w:t>
      </w:r>
      <w:r w:rsidR="007402D6" w:rsidRPr="0095281B">
        <w:rPr>
          <w:rFonts w:ascii="Times New Roman" w:hAnsi="Times New Roman" w:cs="Times New Roman"/>
          <w:color w:val="000000" w:themeColor="text1"/>
          <w:sz w:val="28"/>
          <w:szCs w:val="28"/>
        </w:rPr>
        <w:t>одные процессы. 2004. № 2. C.25</w:t>
      </w:r>
    </w:p>
    <w:p w:rsidR="002C74F7" w:rsidRPr="0095281B" w:rsidRDefault="00791ED1" w:rsidP="007E25E7">
      <w:pPr>
        <w:autoSpaceDE w:val="0"/>
        <w:autoSpaceDN w:val="0"/>
        <w:adjustRightInd w:val="0"/>
        <w:spacing w:after="0"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5</w:t>
      </w:r>
      <w:r w:rsidR="002C74F7" w:rsidRPr="0095281B">
        <w:rPr>
          <w:rFonts w:ascii="Times New Roman" w:hAnsi="Times New Roman" w:cs="Times New Roman"/>
          <w:color w:val="000000" w:themeColor="text1"/>
          <w:sz w:val="28"/>
          <w:szCs w:val="28"/>
        </w:rPr>
        <w:t>. Лебедева М. «Мягкая сила»: понятие и подходы // Вестник МГИМО-Университета. 2017. № 3(54). С. 214</w:t>
      </w:r>
    </w:p>
    <w:p w:rsidR="007402D6" w:rsidRPr="0095281B" w:rsidRDefault="00791ED1" w:rsidP="007E25E7">
      <w:pPr>
        <w:autoSpaceDE w:val="0"/>
        <w:autoSpaceDN w:val="0"/>
        <w:adjustRightInd w:val="0"/>
        <w:spacing w:after="0"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6</w:t>
      </w:r>
      <w:r w:rsidR="007402D6" w:rsidRPr="0095281B">
        <w:rPr>
          <w:rFonts w:ascii="Times New Roman" w:hAnsi="Times New Roman" w:cs="Times New Roman"/>
          <w:color w:val="000000" w:themeColor="text1"/>
          <w:sz w:val="28"/>
          <w:szCs w:val="28"/>
        </w:rPr>
        <w:t xml:space="preserve">. Леонова О. Интерпретация понятия «мягкая сила» в науке // </w:t>
      </w:r>
      <w:proofErr w:type="spellStart"/>
      <w:r w:rsidR="007402D6" w:rsidRPr="0095281B">
        <w:rPr>
          <w:rFonts w:ascii="Times New Roman" w:hAnsi="Times New Roman" w:cs="Times New Roman"/>
          <w:color w:val="000000" w:themeColor="text1"/>
          <w:sz w:val="28"/>
          <w:szCs w:val="28"/>
        </w:rPr>
        <w:t>Обозреватель-</w:t>
      </w:r>
      <w:proofErr w:type="gramStart"/>
      <w:r w:rsidR="007402D6" w:rsidRPr="0095281B">
        <w:rPr>
          <w:rFonts w:ascii="Times New Roman" w:hAnsi="Times New Roman" w:cs="Times New Roman"/>
          <w:color w:val="000000" w:themeColor="text1"/>
          <w:sz w:val="28"/>
          <w:szCs w:val="28"/>
        </w:rPr>
        <w:t>Observer</w:t>
      </w:r>
      <w:proofErr w:type="spellEnd"/>
      <w:proofErr w:type="gramEnd"/>
      <w:r w:rsidR="007402D6" w:rsidRPr="0095281B">
        <w:rPr>
          <w:rFonts w:ascii="Times New Roman" w:hAnsi="Times New Roman" w:cs="Times New Roman"/>
          <w:color w:val="000000" w:themeColor="text1"/>
          <w:sz w:val="28"/>
          <w:szCs w:val="28"/>
        </w:rPr>
        <w:t>. 2015. №2. С. 80-89.</w:t>
      </w:r>
      <w:r w:rsidR="007402D6" w:rsidRPr="0095281B">
        <w:rPr>
          <w:rFonts w:ascii="Times New Roman" w:hAnsi="Times New Roman" w:cs="Times New Roman"/>
          <w:color w:val="000000" w:themeColor="text1"/>
        </w:rPr>
        <w:t xml:space="preserve"> </w:t>
      </w:r>
    </w:p>
    <w:p w:rsidR="007402D6" w:rsidRPr="0095281B" w:rsidRDefault="00791ED1" w:rsidP="007E25E7">
      <w:pPr>
        <w:autoSpaceDE w:val="0"/>
        <w:autoSpaceDN w:val="0"/>
        <w:adjustRightInd w:val="0"/>
        <w:spacing w:after="0"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7</w:t>
      </w:r>
      <w:r w:rsidR="007402D6" w:rsidRPr="0095281B">
        <w:rPr>
          <w:rFonts w:ascii="Times New Roman" w:hAnsi="Times New Roman" w:cs="Times New Roman"/>
          <w:color w:val="000000" w:themeColor="text1"/>
          <w:sz w:val="28"/>
          <w:szCs w:val="28"/>
        </w:rPr>
        <w:t xml:space="preserve">. Леонова, О. Джозеф </w:t>
      </w:r>
      <w:proofErr w:type="spellStart"/>
      <w:r w:rsidR="007402D6" w:rsidRPr="0095281B">
        <w:rPr>
          <w:rFonts w:ascii="Times New Roman" w:hAnsi="Times New Roman" w:cs="Times New Roman"/>
          <w:color w:val="000000" w:themeColor="text1"/>
          <w:sz w:val="28"/>
          <w:szCs w:val="28"/>
        </w:rPr>
        <w:t>Най</w:t>
      </w:r>
      <w:proofErr w:type="spellEnd"/>
      <w:r w:rsidR="007402D6" w:rsidRPr="0095281B">
        <w:rPr>
          <w:rFonts w:ascii="Times New Roman" w:hAnsi="Times New Roman" w:cs="Times New Roman"/>
          <w:color w:val="000000" w:themeColor="text1"/>
          <w:sz w:val="28"/>
          <w:szCs w:val="28"/>
        </w:rPr>
        <w:t xml:space="preserve"> и «мягкая сила»: попытка нового прочтения. // Социально-гуманитарные знания. – 2018. - №1. – С.112</w:t>
      </w:r>
    </w:p>
    <w:p w:rsidR="007E25E7" w:rsidRPr="0095281B" w:rsidRDefault="00791ED1" w:rsidP="007E25E7">
      <w:pPr>
        <w:autoSpaceDE w:val="0"/>
        <w:autoSpaceDN w:val="0"/>
        <w:adjustRightInd w:val="0"/>
        <w:spacing w:after="0"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8</w:t>
      </w:r>
      <w:r w:rsidR="007E25E7" w:rsidRPr="0095281B">
        <w:rPr>
          <w:rFonts w:ascii="Times New Roman" w:hAnsi="Times New Roman" w:cs="Times New Roman"/>
          <w:color w:val="000000" w:themeColor="text1"/>
          <w:sz w:val="28"/>
          <w:szCs w:val="28"/>
        </w:rPr>
        <w:t xml:space="preserve">. </w:t>
      </w:r>
      <w:proofErr w:type="spellStart"/>
      <w:r w:rsidR="007E25E7" w:rsidRPr="0095281B">
        <w:rPr>
          <w:rFonts w:ascii="Times New Roman" w:hAnsi="Times New Roman" w:cs="Times New Roman"/>
          <w:color w:val="000000" w:themeColor="text1"/>
          <w:sz w:val="28"/>
          <w:szCs w:val="28"/>
        </w:rPr>
        <w:t>Най</w:t>
      </w:r>
      <w:proofErr w:type="spellEnd"/>
      <w:r w:rsidR="007E25E7" w:rsidRPr="0095281B">
        <w:rPr>
          <w:rFonts w:ascii="Times New Roman" w:hAnsi="Times New Roman" w:cs="Times New Roman"/>
          <w:color w:val="000000" w:themeColor="text1"/>
          <w:sz w:val="28"/>
          <w:szCs w:val="28"/>
        </w:rPr>
        <w:t xml:space="preserve"> Дж. Мягкая сила. Слагаемые успеха в мировой политике / М., 2004. С.173</w:t>
      </w:r>
    </w:p>
    <w:p w:rsidR="007E25E7" w:rsidRPr="0095281B" w:rsidRDefault="00791ED1" w:rsidP="007E25E7">
      <w:pPr>
        <w:autoSpaceDE w:val="0"/>
        <w:autoSpaceDN w:val="0"/>
        <w:adjustRightInd w:val="0"/>
        <w:spacing w:after="0" w:line="360" w:lineRule="auto"/>
        <w:jc w:val="both"/>
        <w:rPr>
          <w:rStyle w:val="markedcontent"/>
          <w:rFonts w:ascii="Times New Roman" w:hAnsi="Times New Roman" w:cs="Times New Roman"/>
          <w:color w:val="000000" w:themeColor="text1"/>
          <w:sz w:val="28"/>
          <w:szCs w:val="28"/>
          <w:shd w:val="clear" w:color="auto" w:fill="FFFFFF"/>
        </w:rPr>
      </w:pPr>
      <w:r w:rsidRPr="0095281B">
        <w:rPr>
          <w:rFonts w:ascii="Times New Roman" w:hAnsi="Times New Roman" w:cs="Times New Roman"/>
          <w:color w:val="000000" w:themeColor="text1"/>
          <w:sz w:val="28"/>
          <w:szCs w:val="28"/>
        </w:rPr>
        <w:lastRenderedPageBreak/>
        <w:t>9</w:t>
      </w:r>
      <w:r w:rsidR="007E25E7" w:rsidRPr="0095281B">
        <w:rPr>
          <w:rFonts w:ascii="Times New Roman" w:hAnsi="Times New Roman" w:cs="Times New Roman"/>
          <w:color w:val="000000" w:themeColor="text1"/>
          <w:sz w:val="28"/>
          <w:szCs w:val="28"/>
        </w:rPr>
        <w:t xml:space="preserve">. </w:t>
      </w:r>
      <w:r w:rsidR="007E25E7" w:rsidRPr="0095281B">
        <w:rPr>
          <w:rStyle w:val="markedcontent"/>
          <w:rFonts w:ascii="Times New Roman" w:hAnsi="Times New Roman" w:cs="Times New Roman"/>
          <w:color w:val="000000" w:themeColor="text1"/>
          <w:sz w:val="28"/>
          <w:szCs w:val="28"/>
          <w:shd w:val="clear" w:color="auto" w:fill="FFFFFF"/>
        </w:rPr>
        <w:t>Панова Е.П. Сила привлекательности: использование «мягкой власти» в мировой политике // Вестник  МГИМО-Университета.  2010.  N 4 (13). С. 91-97</w:t>
      </w:r>
    </w:p>
    <w:p w:rsidR="009C0422" w:rsidRPr="0095281B" w:rsidRDefault="00791ED1" w:rsidP="007E25E7">
      <w:pPr>
        <w:autoSpaceDE w:val="0"/>
        <w:autoSpaceDN w:val="0"/>
        <w:adjustRightInd w:val="0"/>
        <w:spacing w:after="0"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10</w:t>
      </w:r>
      <w:r w:rsidR="009C0422" w:rsidRPr="0095281B">
        <w:rPr>
          <w:rFonts w:ascii="Times New Roman" w:hAnsi="Times New Roman" w:cs="Times New Roman"/>
          <w:color w:val="000000" w:themeColor="text1"/>
          <w:sz w:val="28"/>
          <w:szCs w:val="28"/>
        </w:rPr>
        <w:t>. Парфенов В.П. Янтарный луч сотрудничества и партнерства, брошюра международного общественного фонда «Янтарный мост». М., 2011. С. 1</w:t>
      </w:r>
    </w:p>
    <w:p w:rsidR="002D1634" w:rsidRPr="0095281B" w:rsidRDefault="00B407E1" w:rsidP="002D1634">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1</w:t>
      </w:r>
      <w:r w:rsidR="00791ED1" w:rsidRPr="0095281B">
        <w:rPr>
          <w:rFonts w:ascii="Times New Roman" w:hAnsi="Times New Roman" w:cs="Times New Roman"/>
          <w:color w:val="000000" w:themeColor="text1"/>
          <w:sz w:val="28"/>
          <w:szCs w:val="28"/>
        </w:rPr>
        <w:t>1</w:t>
      </w:r>
      <w:r w:rsidR="007E25E7" w:rsidRPr="0095281B">
        <w:rPr>
          <w:rFonts w:ascii="Times New Roman" w:hAnsi="Times New Roman" w:cs="Times New Roman"/>
          <w:color w:val="000000" w:themeColor="text1"/>
          <w:sz w:val="28"/>
          <w:szCs w:val="28"/>
        </w:rPr>
        <w:t xml:space="preserve">. </w:t>
      </w:r>
      <w:proofErr w:type="spellStart"/>
      <w:r w:rsidR="007E25E7" w:rsidRPr="0095281B">
        <w:rPr>
          <w:rFonts w:ascii="Times New Roman" w:hAnsi="Times New Roman" w:cs="Times New Roman"/>
          <w:color w:val="000000" w:themeColor="text1"/>
          <w:sz w:val="28"/>
          <w:szCs w:val="28"/>
        </w:rPr>
        <w:t>Русакова</w:t>
      </w:r>
      <w:proofErr w:type="spellEnd"/>
      <w:r w:rsidR="007E25E7" w:rsidRPr="0095281B">
        <w:rPr>
          <w:rFonts w:ascii="Times New Roman" w:hAnsi="Times New Roman" w:cs="Times New Roman"/>
          <w:color w:val="000000" w:themeColor="text1"/>
          <w:sz w:val="28"/>
          <w:szCs w:val="28"/>
        </w:rPr>
        <w:t xml:space="preserve"> О.Ф. Концепт «мягкой силы» (</w:t>
      </w:r>
      <w:proofErr w:type="spellStart"/>
      <w:r w:rsidR="007E25E7" w:rsidRPr="0095281B">
        <w:rPr>
          <w:rFonts w:ascii="Times New Roman" w:hAnsi="Times New Roman" w:cs="Times New Roman"/>
          <w:color w:val="000000" w:themeColor="text1"/>
          <w:sz w:val="28"/>
          <w:szCs w:val="28"/>
        </w:rPr>
        <w:t>soft</w:t>
      </w:r>
      <w:proofErr w:type="spellEnd"/>
      <w:r w:rsidR="007E25E7" w:rsidRPr="0095281B">
        <w:rPr>
          <w:rFonts w:ascii="Times New Roman" w:hAnsi="Times New Roman" w:cs="Times New Roman"/>
          <w:color w:val="000000" w:themeColor="text1"/>
          <w:sz w:val="28"/>
          <w:szCs w:val="28"/>
        </w:rPr>
        <w:t xml:space="preserve"> </w:t>
      </w:r>
      <w:proofErr w:type="spellStart"/>
      <w:r w:rsidR="007E25E7" w:rsidRPr="0095281B">
        <w:rPr>
          <w:rFonts w:ascii="Times New Roman" w:hAnsi="Times New Roman" w:cs="Times New Roman"/>
          <w:color w:val="000000" w:themeColor="text1"/>
          <w:sz w:val="28"/>
          <w:szCs w:val="28"/>
        </w:rPr>
        <w:t>power</w:t>
      </w:r>
      <w:proofErr w:type="spellEnd"/>
      <w:r w:rsidR="007E25E7" w:rsidRPr="0095281B">
        <w:rPr>
          <w:rFonts w:ascii="Times New Roman" w:hAnsi="Times New Roman" w:cs="Times New Roman"/>
          <w:color w:val="000000" w:themeColor="text1"/>
          <w:sz w:val="28"/>
          <w:szCs w:val="28"/>
        </w:rPr>
        <w:t xml:space="preserve">) в современной политической философии // Научный ежегодник Института философии и права Уральского отделения Российской академии наук. </w:t>
      </w:r>
      <w:proofErr w:type="spellStart"/>
      <w:r w:rsidR="007E25E7" w:rsidRPr="0095281B">
        <w:rPr>
          <w:rFonts w:ascii="Times New Roman" w:hAnsi="Times New Roman" w:cs="Times New Roman"/>
          <w:color w:val="000000" w:themeColor="text1"/>
          <w:sz w:val="28"/>
          <w:szCs w:val="28"/>
        </w:rPr>
        <w:t>Вып</w:t>
      </w:r>
      <w:proofErr w:type="spellEnd"/>
      <w:r w:rsidR="007E25E7" w:rsidRPr="0095281B">
        <w:rPr>
          <w:rFonts w:ascii="Times New Roman" w:hAnsi="Times New Roman" w:cs="Times New Roman"/>
          <w:color w:val="000000" w:themeColor="text1"/>
          <w:sz w:val="28"/>
          <w:szCs w:val="28"/>
        </w:rPr>
        <w:t>. 10. 2010. C.</w:t>
      </w:r>
      <w:r w:rsidR="007402D6" w:rsidRPr="0095281B">
        <w:rPr>
          <w:rFonts w:ascii="Times New Roman" w:hAnsi="Times New Roman" w:cs="Times New Roman"/>
          <w:color w:val="000000" w:themeColor="text1"/>
          <w:sz w:val="28"/>
          <w:szCs w:val="28"/>
        </w:rPr>
        <w:t xml:space="preserve"> 174-</w:t>
      </w:r>
      <w:r w:rsidR="007E25E7" w:rsidRPr="0095281B">
        <w:rPr>
          <w:rFonts w:ascii="Times New Roman" w:hAnsi="Times New Roman" w:cs="Times New Roman"/>
          <w:color w:val="000000" w:themeColor="text1"/>
          <w:sz w:val="28"/>
          <w:szCs w:val="28"/>
        </w:rPr>
        <w:t>190.</w:t>
      </w:r>
    </w:p>
    <w:p w:rsidR="00C30419" w:rsidRPr="0095281B" w:rsidRDefault="009C0422" w:rsidP="002D1634">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1</w:t>
      </w:r>
      <w:r w:rsidR="00791ED1" w:rsidRPr="0095281B">
        <w:rPr>
          <w:rFonts w:ascii="Times New Roman" w:hAnsi="Times New Roman" w:cs="Times New Roman"/>
          <w:color w:val="000000" w:themeColor="text1"/>
          <w:sz w:val="28"/>
          <w:szCs w:val="28"/>
        </w:rPr>
        <w:t>2</w:t>
      </w:r>
      <w:r w:rsidR="00C30419" w:rsidRPr="0095281B">
        <w:rPr>
          <w:rFonts w:ascii="Times New Roman" w:hAnsi="Times New Roman" w:cs="Times New Roman"/>
          <w:color w:val="000000" w:themeColor="text1"/>
          <w:sz w:val="28"/>
          <w:szCs w:val="28"/>
        </w:rPr>
        <w:t>. Смирнов В.А. Внешняя политика стран Прибалтики в отношении России // Современная Европа. 2016 №5. С. 48</w:t>
      </w:r>
    </w:p>
    <w:p w:rsidR="000865C5" w:rsidRPr="0095281B" w:rsidRDefault="000865C5" w:rsidP="000865C5">
      <w:p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r w:rsidRPr="0095281B">
        <w:rPr>
          <w:rFonts w:ascii="Times New Roman" w:hAnsi="Times New Roman" w:cs="Times New Roman"/>
          <w:color w:val="000000" w:themeColor="text1"/>
          <w:sz w:val="28"/>
          <w:szCs w:val="28"/>
        </w:rPr>
        <w:t>1</w:t>
      </w:r>
      <w:r w:rsidR="00791ED1" w:rsidRPr="0095281B">
        <w:rPr>
          <w:rFonts w:ascii="Times New Roman" w:hAnsi="Times New Roman" w:cs="Times New Roman"/>
          <w:color w:val="000000" w:themeColor="text1"/>
          <w:sz w:val="28"/>
          <w:szCs w:val="28"/>
        </w:rPr>
        <w:t>3</w:t>
      </w:r>
      <w:r w:rsidRPr="0095281B">
        <w:rPr>
          <w:rFonts w:ascii="Times New Roman" w:hAnsi="Times New Roman" w:cs="Times New Roman"/>
          <w:color w:val="000000" w:themeColor="text1"/>
          <w:sz w:val="28"/>
          <w:szCs w:val="28"/>
        </w:rPr>
        <w:t xml:space="preserve">. </w:t>
      </w:r>
      <w:r w:rsidRPr="0095281B">
        <w:rPr>
          <w:rFonts w:ascii="Times New Roman" w:eastAsia="Times-Roman" w:hAnsi="Times New Roman" w:cs="Times New Roman"/>
          <w:color w:val="000000" w:themeColor="text1"/>
          <w:sz w:val="28"/>
          <w:szCs w:val="28"/>
        </w:rPr>
        <w:t xml:space="preserve">Современная европейская </w:t>
      </w:r>
      <w:proofErr w:type="spellStart"/>
      <w:r w:rsidRPr="0095281B">
        <w:rPr>
          <w:rFonts w:ascii="Times New Roman" w:eastAsia="Times-Roman" w:hAnsi="Times New Roman" w:cs="Times New Roman"/>
          <w:color w:val="000000" w:themeColor="text1"/>
          <w:sz w:val="28"/>
          <w:szCs w:val="28"/>
        </w:rPr>
        <w:t>этнократия</w:t>
      </w:r>
      <w:proofErr w:type="spellEnd"/>
      <w:r w:rsidRPr="0095281B">
        <w:rPr>
          <w:rFonts w:ascii="Times New Roman" w:eastAsia="Times-Roman" w:hAnsi="Times New Roman" w:cs="Times New Roman"/>
          <w:color w:val="000000" w:themeColor="text1"/>
          <w:sz w:val="28"/>
          <w:szCs w:val="28"/>
        </w:rPr>
        <w:t xml:space="preserve">: Нарушение прав национальных меньшинств в Эстонии и Латвии / </w:t>
      </w:r>
      <w:proofErr w:type="spellStart"/>
      <w:r w:rsidRPr="0095281B">
        <w:rPr>
          <w:rFonts w:ascii="Times New Roman" w:eastAsia="Times-Roman" w:hAnsi="Times New Roman" w:cs="Times New Roman"/>
          <w:color w:val="000000" w:themeColor="text1"/>
          <w:sz w:val="28"/>
          <w:szCs w:val="28"/>
        </w:rPr>
        <w:t>Бузаев</w:t>
      </w:r>
      <w:proofErr w:type="spellEnd"/>
      <w:r w:rsidRPr="0095281B">
        <w:rPr>
          <w:rFonts w:ascii="Times New Roman" w:eastAsia="Times-Roman" w:hAnsi="Times New Roman" w:cs="Times New Roman"/>
          <w:color w:val="000000" w:themeColor="text1"/>
          <w:sz w:val="28"/>
          <w:szCs w:val="28"/>
        </w:rPr>
        <w:t xml:space="preserve"> B.B., Никифоров И.В.; </w:t>
      </w:r>
      <w:proofErr w:type="spellStart"/>
      <w:r w:rsidRPr="0095281B">
        <w:rPr>
          <w:rFonts w:ascii="Times New Roman" w:eastAsia="Times-Roman" w:hAnsi="Times New Roman" w:cs="Times New Roman"/>
          <w:color w:val="000000" w:themeColor="text1"/>
          <w:sz w:val="28"/>
          <w:szCs w:val="28"/>
        </w:rPr>
        <w:t>Предисл</w:t>
      </w:r>
      <w:proofErr w:type="spellEnd"/>
      <w:r w:rsidRPr="0095281B">
        <w:rPr>
          <w:rFonts w:ascii="Times New Roman" w:eastAsia="Times-Roman" w:hAnsi="Times New Roman" w:cs="Times New Roman"/>
          <w:color w:val="000000" w:themeColor="text1"/>
          <w:sz w:val="28"/>
          <w:szCs w:val="28"/>
        </w:rPr>
        <w:t xml:space="preserve">. </w:t>
      </w:r>
      <w:proofErr w:type="spellStart"/>
      <w:r w:rsidRPr="0095281B">
        <w:rPr>
          <w:rFonts w:ascii="Times New Roman" w:eastAsia="Times-Roman" w:hAnsi="Times New Roman" w:cs="Times New Roman"/>
          <w:color w:val="000000" w:themeColor="text1"/>
          <w:sz w:val="28"/>
          <w:szCs w:val="28"/>
        </w:rPr>
        <w:t>Жданок</w:t>
      </w:r>
      <w:proofErr w:type="spellEnd"/>
      <w:r w:rsidRPr="0095281B">
        <w:rPr>
          <w:rFonts w:ascii="Times New Roman" w:eastAsia="Times-Roman" w:hAnsi="Times New Roman" w:cs="Times New Roman"/>
          <w:color w:val="000000" w:themeColor="text1"/>
          <w:sz w:val="28"/>
          <w:szCs w:val="28"/>
        </w:rPr>
        <w:t xml:space="preserve"> T.A.; Под ред. </w:t>
      </w:r>
      <w:proofErr w:type="spellStart"/>
      <w:r w:rsidRPr="0095281B">
        <w:rPr>
          <w:rFonts w:ascii="Times New Roman" w:eastAsia="Times-Roman" w:hAnsi="Times New Roman" w:cs="Times New Roman"/>
          <w:color w:val="000000" w:themeColor="text1"/>
          <w:sz w:val="28"/>
          <w:szCs w:val="28"/>
        </w:rPr>
        <w:t>Демурина</w:t>
      </w:r>
      <w:proofErr w:type="spellEnd"/>
      <w:r w:rsidRPr="0095281B">
        <w:rPr>
          <w:rFonts w:ascii="Times New Roman" w:eastAsia="Times-Roman" w:hAnsi="Times New Roman" w:cs="Times New Roman"/>
          <w:color w:val="000000" w:themeColor="text1"/>
          <w:sz w:val="28"/>
          <w:szCs w:val="28"/>
        </w:rPr>
        <w:t xml:space="preserve"> M.B., </w:t>
      </w:r>
      <w:proofErr w:type="spellStart"/>
      <w:r w:rsidRPr="0095281B">
        <w:rPr>
          <w:rFonts w:ascii="Times New Roman" w:eastAsia="Times-Roman" w:hAnsi="Times New Roman" w:cs="Times New Roman"/>
          <w:color w:val="000000" w:themeColor="text1"/>
          <w:sz w:val="28"/>
          <w:szCs w:val="28"/>
        </w:rPr>
        <w:t>Симиндея</w:t>
      </w:r>
      <w:proofErr w:type="spellEnd"/>
      <w:r w:rsidRPr="0095281B">
        <w:rPr>
          <w:rFonts w:ascii="Times New Roman" w:eastAsia="Times-Roman" w:hAnsi="Times New Roman" w:cs="Times New Roman"/>
          <w:color w:val="000000" w:themeColor="text1"/>
          <w:sz w:val="28"/>
          <w:szCs w:val="28"/>
        </w:rPr>
        <w:t xml:space="preserve"> В.В. Фонд «Историческая память». - Москва, 2009. С 171</w:t>
      </w:r>
    </w:p>
    <w:p w:rsidR="00B23386" w:rsidRPr="0095281B" w:rsidRDefault="00C30419" w:rsidP="002D1634">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1</w:t>
      </w:r>
      <w:r w:rsidR="00791ED1" w:rsidRPr="0095281B">
        <w:rPr>
          <w:rFonts w:ascii="Times New Roman" w:hAnsi="Times New Roman" w:cs="Times New Roman"/>
          <w:color w:val="000000" w:themeColor="text1"/>
          <w:sz w:val="28"/>
          <w:szCs w:val="28"/>
        </w:rPr>
        <w:t>4</w:t>
      </w:r>
      <w:r w:rsidR="007402D6" w:rsidRPr="0095281B">
        <w:rPr>
          <w:rFonts w:ascii="Times New Roman" w:hAnsi="Times New Roman" w:cs="Times New Roman"/>
          <w:color w:val="000000" w:themeColor="text1"/>
          <w:sz w:val="28"/>
          <w:szCs w:val="28"/>
        </w:rPr>
        <w:t xml:space="preserve">. </w:t>
      </w:r>
      <w:r w:rsidR="00B23386" w:rsidRPr="0095281B">
        <w:rPr>
          <w:rFonts w:ascii="Times New Roman" w:hAnsi="Times New Roman" w:cs="Times New Roman"/>
          <w:color w:val="000000" w:themeColor="text1"/>
          <w:sz w:val="28"/>
          <w:szCs w:val="28"/>
        </w:rPr>
        <w:t>Федосова Э. От беглых староверов к государственной колонизации. Формирование русской диаспоры в Прибалтике (XVIII–XIX вв.), «Диаспоры», № 2-3, 1999 г.</w:t>
      </w:r>
    </w:p>
    <w:p w:rsidR="007402D6" w:rsidRPr="0095281B" w:rsidRDefault="00B23386" w:rsidP="002D1634">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rPr>
        <w:t>1</w:t>
      </w:r>
      <w:r w:rsidR="00791ED1" w:rsidRPr="0095281B">
        <w:rPr>
          <w:rFonts w:ascii="Times New Roman" w:hAnsi="Times New Roman" w:cs="Times New Roman"/>
          <w:color w:val="000000" w:themeColor="text1"/>
          <w:sz w:val="28"/>
          <w:szCs w:val="28"/>
        </w:rPr>
        <w:t>5</w:t>
      </w:r>
      <w:r w:rsidRPr="0095281B">
        <w:rPr>
          <w:rFonts w:ascii="Times New Roman" w:hAnsi="Times New Roman" w:cs="Times New Roman"/>
          <w:color w:val="000000" w:themeColor="text1"/>
          <w:sz w:val="28"/>
          <w:szCs w:val="28"/>
        </w:rPr>
        <w:t xml:space="preserve">. </w:t>
      </w:r>
      <w:proofErr w:type="spellStart"/>
      <w:r w:rsidR="007402D6" w:rsidRPr="0095281B">
        <w:rPr>
          <w:rFonts w:ascii="Times New Roman" w:hAnsi="Times New Roman" w:cs="Times New Roman"/>
          <w:color w:val="000000" w:themeColor="text1"/>
          <w:sz w:val="28"/>
          <w:szCs w:val="28"/>
        </w:rPr>
        <w:t>Харкевич</w:t>
      </w:r>
      <w:proofErr w:type="spellEnd"/>
      <w:r w:rsidR="007402D6" w:rsidRPr="0095281B">
        <w:rPr>
          <w:rFonts w:ascii="Times New Roman" w:hAnsi="Times New Roman" w:cs="Times New Roman"/>
          <w:color w:val="000000" w:themeColor="text1"/>
          <w:sz w:val="28"/>
          <w:szCs w:val="28"/>
        </w:rPr>
        <w:t xml:space="preserve"> М.В. «Мягкая сила»: политическое использование научной концепции // Вестник-МГИМО. 2014. №2. С. 26 </w:t>
      </w:r>
    </w:p>
    <w:p w:rsidR="00604EE0" w:rsidRPr="0095281B" w:rsidRDefault="00604EE0" w:rsidP="00604EE0">
      <w:p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r w:rsidRPr="0095281B">
        <w:rPr>
          <w:rFonts w:ascii="Times New Roman" w:hAnsi="Times New Roman" w:cs="Times New Roman"/>
          <w:color w:val="000000" w:themeColor="text1"/>
          <w:sz w:val="28"/>
          <w:szCs w:val="28"/>
        </w:rPr>
        <w:t>1</w:t>
      </w:r>
      <w:r w:rsidR="00791ED1" w:rsidRPr="0095281B">
        <w:rPr>
          <w:rFonts w:ascii="Times New Roman" w:hAnsi="Times New Roman" w:cs="Times New Roman"/>
          <w:color w:val="000000" w:themeColor="text1"/>
          <w:sz w:val="28"/>
          <w:szCs w:val="28"/>
        </w:rPr>
        <w:t>6</w:t>
      </w:r>
      <w:r w:rsidRPr="0095281B">
        <w:rPr>
          <w:rFonts w:ascii="Times New Roman" w:hAnsi="Times New Roman" w:cs="Times New Roman"/>
          <w:color w:val="000000" w:themeColor="text1"/>
          <w:sz w:val="28"/>
          <w:szCs w:val="28"/>
        </w:rPr>
        <w:t xml:space="preserve">. </w:t>
      </w:r>
      <w:r w:rsidRPr="0095281B">
        <w:rPr>
          <w:rFonts w:ascii="Times New Roman" w:eastAsia="Times-Italic" w:hAnsi="Times New Roman" w:cs="Times New Roman"/>
          <w:iCs/>
          <w:color w:val="000000" w:themeColor="text1"/>
          <w:sz w:val="28"/>
          <w:szCs w:val="28"/>
        </w:rPr>
        <w:t xml:space="preserve">Чистякова Н. </w:t>
      </w:r>
      <w:r w:rsidRPr="0095281B">
        <w:rPr>
          <w:rFonts w:ascii="Times New Roman" w:eastAsia="Times-Roman" w:hAnsi="Times New Roman" w:cs="Times New Roman"/>
          <w:color w:val="000000" w:themeColor="text1"/>
          <w:sz w:val="28"/>
          <w:szCs w:val="28"/>
        </w:rPr>
        <w:t>Миграционные связи Санкт-Петербурга со странами Балтии / Миграция и урбанизация в СНГ и Балтии в 90е годы. Под редакцией Ж.А. Зайончковской. М., 1999, С. 339-350</w:t>
      </w:r>
    </w:p>
    <w:p w:rsidR="007344AF" w:rsidRPr="0095281B" w:rsidRDefault="007344AF" w:rsidP="002D1634">
      <w:p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95281B">
        <w:rPr>
          <w:rFonts w:ascii="Times New Roman" w:hAnsi="Times New Roman" w:cs="Times New Roman"/>
          <w:color w:val="000000" w:themeColor="text1"/>
          <w:sz w:val="28"/>
          <w:szCs w:val="28"/>
          <w:lang w:val="en-US"/>
        </w:rPr>
        <w:t>1</w:t>
      </w:r>
      <w:r w:rsidR="00791ED1" w:rsidRPr="0095281B">
        <w:rPr>
          <w:rFonts w:ascii="Times New Roman" w:hAnsi="Times New Roman" w:cs="Times New Roman"/>
          <w:color w:val="000000" w:themeColor="text1"/>
          <w:sz w:val="28"/>
          <w:szCs w:val="28"/>
          <w:lang w:val="en-US"/>
        </w:rPr>
        <w:t>7</w:t>
      </w:r>
      <w:r w:rsidRPr="0095281B">
        <w:rPr>
          <w:rFonts w:ascii="Times New Roman" w:hAnsi="Times New Roman" w:cs="Times New Roman"/>
          <w:color w:val="000000" w:themeColor="text1"/>
          <w:sz w:val="28"/>
          <w:szCs w:val="28"/>
          <w:lang w:val="en-US"/>
        </w:rPr>
        <w:t xml:space="preserve">. </w:t>
      </w:r>
      <w:proofErr w:type="spellStart"/>
      <w:r w:rsidRPr="0095281B">
        <w:rPr>
          <w:rFonts w:ascii="Times New Roman" w:hAnsi="Times New Roman" w:cs="Times New Roman"/>
          <w:color w:val="000000" w:themeColor="text1"/>
          <w:sz w:val="28"/>
          <w:szCs w:val="28"/>
          <w:lang w:val="en-US"/>
        </w:rPr>
        <w:t>Andris</w:t>
      </w:r>
      <w:proofErr w:type="spellEnd"/>
      <w:r w:rsidRPr="0095281B">
        <w:rPr>
          <w:rFonts w:ascii="Times New Roman" w:hAnsi="Times New Roman" w:cs="Times New Roman"/>
          <w:color w:val="000000" w:themeColor="text1"/>
          <w:sz w:val="28"/>
          <w:szCs w:val="28"/>
          <w:lang w:val="en-US"/>
        </w:rPr>
        <w:t xml:space="preserve"> </w:t>
      </w:r>
      <w:proofErr w:type="spellStart"/>
      <w:r w:rsidRPr="0095281B">
        <w:rPr>
          <w:rFonts w:ascii="Times New Roman" w:hAnsi="Times New Roman" w:cs="Times New Roman"/>
          <w:color w:val="000000" w:themeColor="text1"/>
          <w:sz w:val="28"/>
          <w:szCs w:val="28"/>
          <w:lang w:val="en-US"/>
        </w:rPr>
        <w:t>Kudors</w:t>
      </w:r>
      <w:proofErr w:type="spellEnd"/>
      <w:r w:rsidRPr="0095281B">
        <w:rPr>
          <w:rFonts w:ascii="Times New Roman" w:hAnsi="Times New Roman" w:cs="Times New Roman"/>
          <w:color w:val="000000" w:themeColor="text1"/>
          <w:sz w:val="28"/>
          <w:szCs w:val="28"/>
          <w:lang w:val="en-US"/>
        </w:rPr>
        <w:t xml:space="preserve">, </w:t>
      </w:r>
      <w:proofErr w:type="spellStart"/>
      <w:r w:rsidRPr="0095281B">
        <w:rPr>
          <w:rFonts w:ascii="Times New Roman" w:hAnsi="Times New Roman" w:cs="Times New Roman"/>
          <w:color w:val="000000" w:themeColor="text1"/>
          <w:sz w:val="28"/>
          <w:szCs w:val="28"/>
          <w:lang w:val="en-US"/>
        </w:rPr>
        <w:t>Gatis</w:t>
      </w:r>
      <w:proofErr w:type="spellEnd"/>
      <w:r w:rsidRPr="0095281B">
        <w:rPr>
          <w:rFonts w:ascii="Times New Roman" w:hAnsi="Times New Roman" w:cs="Times New Roman"/>
          <w:color w:val="000000" w:themeColor="text1"/>
          <w:sz w:val="28"/>
          <w:szCs w:val="28"/>
          <w:lang w:val="en-US"/>
        </w:rPr>
        <w:t xml:space="preserve"> </w:t>
      </w:r>
      <w:proofErr w:type="spellStart"/>
      <w:r w:rsidRPr="0095281B">
        <w:rPr>
          <w:rFonts w:ascii="Times New Roman" w:hAnsi="Times New Roman" w:cs="Times New Roman"/>
          <w:color w:val="000000" w:themeColor="text1"/>
          <w:sz w:val="28"/>
          <w:szCs w:val="28"/>
          <w:lang w:val="en-US"/>
        </w:rPr>
        <w:t>Pelnens</w:t>
      </w:r>
      <w:proofErr w:type="spellEnd"/>
      <w:r w:rsidRPr="0095281B">
        <w:rPr>
          <w:rFonts w:ascii="Times New Roman" w:hAnsi="Times New Roman" w:cs="Times New Roman"/>
          <w:color w:val="000000" w:themeColor="text1"/>
          <w:sz w:val="28"/>
          <w:szCs w:val="28"/>
          <w:lang w:val="en-US"/>
        </w:rPr>
        <w:t xml:space="preserve"> Diverging Faces of Soft Power in Latvia between the EU and Russia // </w:t>
      </w:r>
      <w:proofErr w:type="gramStart"/>
      <w:r w:rsidRPr="0095281B">
        <w:rPr>
          <w:rFonts w:ascii="Times New Roman" w:hAnsi="Times New Roman" w:cs="Times New Roman"/>
          <w:color w:val="000000" w:themeColor="text1"/>
          <w:sz w:val="28"/>
          <w:szCs w:val="28"/>
          <w:lang w:val="en-US"/>
        </w:rPr>
        <w:t>The</w:t>
      </w:r>
      <w:proofErr w:type="gramEnd"/>
      <w:r w:rsidRPr="0095281B">
        <w:rPr>
          <w:rFonts w:ascii="Times New Roman" w:hAnsi="Times New Roman" w:cs="Times New Roman"/>
          <w:color w:val="000000" w:themeColor="text1"/>
          <w:sz w:val="28"/>
          <w:szCs w:val="28"/>
          <w:lang w:val="en-US"/>
        </w:rPr>
        <w:t xml:space="preserve"> different faces of “soft power”: the Baltic States and Eastern Neighborhood between Russia and the EU / Toms </w:t>
      </w:r>
      <w:proofErr w:type="spellStart"/>
      <w:r w:rsidRPr="0095281B">
        <w:rPr>
          <w:rFonts w:ascii="Times New Roman" w:hAnsi="Times New Roman" w:cs="Times New Roman"/>
          <w:color w:val="000000" w:themeColor="text1"/>
          <w:sz w:val="28"/>
          <w:szCs w:val="28"/>
          <w:lang w:val="en-US"/>
        </w:rPr>
        <w:t>Rostoks</w:t>
      </w:r>
      <w:proofErr w:type="spellEnd"/>
      <w:r w:rsidRPr="0095281B">
        <w:rPr>
          <w:rFonts w:ascii="Times New Roman" w:hAnsi="Times New Roman" w:cs="Times New Roman"/>
          <w:color w:val="000000" w:themeColor="text1"/>
          <w:sz w:val="28"/>
          <w:szCs w:val="28"/>
          <w:lang w:val="en-US"/>
        </w:rPr>
        <w:t xml:space="preserve"> and </w:t>
      </w:r>
      <w:proofErr w:type="spellStart"/>
      <w:r w:rsidRPr="0095281B">
        <w:rPr>
          <w:rFonts w:ascii="Times New Roman" w:hAnsi="Times New Roman" w:cs="Times New Roman"/>
          <w:color w:val="000000" w:themeColor="text1"/>
          <w:sz w:val="28"/>
          <w:szCs w:val="28"/>
          <w:lang w:val="en-US"/>
        </w:rPr>
        <w:t>Andris</w:t>
      </w:r>
      <w:proofErr w:type="spellEnd"/>
      <w:r w:rsidRPr="0095281B">
        <w:rPr>
          <w:rFonts w:ascii="Times New Roman" w:hAnsi="Times New Roman" w:cs="Times New Roman"/>
          <w:color w:val="000000" w:themeColor="text1"/>
          <w:sz w:val="28"/>
          <w:szCs w:val="28"/>
          <w:lang w:val="en-US"/>
        </w:rPr>
        <w:t xml:space="preserve"> </w:t>
      </w:r>
      <w:proofErr w:type="spellStart"/>
      <w:r w:rsidRPr="0095281B">
        <w:rPr>
          <w:rFonts w:ascii="Times New Roman" w:hAnsi="Times New Roman" w:cs="Times New Roman"/>
          <w:color w:val="000000" w:themeColor="text1"/>
          <w:sz w:val="28"/>
          <w:szCs w:val="28"/>
          <w:lang w:val="en-US"/>
        </w:rPr>
        <w:t>Spruds</w:t>
      </w:r>
      <w:proofErr w:type="spellEnd"/>
      <w:r w:rsidRPr="0095281B">
        <w:rPr>
          <w:rFonts w:ascii="Times New Roman" w:hAnsi="Times New Roman" w:cs="Times New Roman"/>
          <w:color w:val="000000" w:themeColor="text1"/>
          <w:sz w:val="28"/>
          <w:szCs w:val="28"/>
          <w:lang w:val="en-US"/>
        </w:rPr>
        <w:t xml:space="preserve">. </w:t>
      </w:r>
      <w:proofErr w:type="gramStart"/>
      <w:r w:rsidRPr="0095281B">
        <w:rPr>
          <w:rFonts w:ascii="Times New Roman" w:hAnsi="Times New Roman" w:cs="Times New Roman"/>
          <w:color w:val="000000" w:themeColor="text1"/>
          <w:sz w:val="28"/>
          <w:szCs w:val="28"/>
          <w:lang w:val="en-US"/>
        </w:rPr>
        <w:t>Latvian Institute of International Affairs, 2015.</w:t>
      </w:r>
      <w:proofErr w:type="gramEnd"/>
      <w:r w:rsidRPr="0095281B">
        <w:rPr>
          <w:rFonts w:ascii="Times New Roman" w:hAnsi="Times New Roman" w:cs="Times New Roman"/>
          <w:color w:val="000000" w:themeColor="text1"/>
          <w:sz w:val="28"/>
          <w:szCs w:val="28"/>
          <w:lang w:val="en-US"/>
        </w:rPr>
        <w:t xml:space="preserve"> </w:t>
      </w:r>
      <w:r w:rsidRPr="0095281B">
        <w:rPr>
          <w:rFonts w:ascii="Times New Roman" w:hAnsi="Times New Roman" w:cs="Times New Roman"/>
          <w:color w:val="000000" w:themeColor="text1"/>
          <w:sz w:val="28"/>
          <w:szCs w:val="28"/>
        </w:rPr>
        <w:t>Р</w:t>
      </w:r>
      <w:r w:rsidRPr="0095281B">
        <w:rPr>
          <w:rFonts w:ascii="Times New Roman" w:hAnsi="Times New Roman" w:cs="Times New Roman"/>
          <w:color w:val="000000" w:themeColor="text1"/>
          <w:sz w:val="28"/>
          <w:szCs w:val="28"/>
          <w:lang w:val="en-US"/>
        </w:rPr>
        <w:t>. 224</w:t>
      </w:r>
    </w:p>
    <w:p w:rsidR="00976EAA" w:rsidRPr="0095281B" w:rsidRDefault="00976EAA" w:rsidP="002D1634">
      <w:p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95281B">
        <w:rPr>
          <w:rFonts w:ascii="Times New Roman" w:hAnsi="Times New Roman" w:cs="Times New Roman"/>
          <w:color w:val="000000" w:themeColor="text1"/>
          <w:sz w:val="28"/>
          <w:szCs w:val="28"/>
          <w:lang w:val="en-US"/>
        </w:rPr>
        <w:t>1</w:t>
      </w:r>
      <w:r w:rsidR="00791ED1" w:rsidRPr="0095281B">
        <w:rPr>
          <w:rFonts w:ascii="Times New Roman" w:hAnsi="Times New Roman" w:cs="Times New Roman"/>
          <w:color w:val="000000" w:themeColor="text1"/>
          <w:sz w:val="28"/>
          <w:szCs w:val="28"/>
          <w:lang w:val="en-US"/>
        </w:rPr>
        <w:t>8</w:t>
      </w:r>
      <w:r w:rsidRPr="0095281B">
        <w:rPr>
          <w:rFonts w:ascii="Times New Roman" w:hAnsi="Times New Roman" w:cs="Times New Roman"/>
          <w:color w:val="000000" w:themeColor="text1"/>
          <w:sz w:val="28"/>
          <w:szCs w:val="28"/>
          <w:lang w:val="en-US"/>
        </w:rPr>
        <w:t xml:space="preserve">. International Center for </w:t>
      </w:r>
      <w:proofErr w:type="spellStart"/>
      <w:r w:rsidRPr="0095281B">
        <w:rPr>
          <w:rFonts w:ascii="Times New Roman" w:hAnsi="Times New Roman" w:cs="Times New Roman"/>
          <w:color w:val="000000" w:themeColor="text1"/>
          <w:sz w:val="28"/>
          <w:szCs w:val="28"/>
          <w:lang w:val="en-US"/>
        </w:rPr>
        <w:t>Defence</w:t>
      </w:r>
      <w:proofErr w:type="spellEnd"/>
      <w:r w:rsidRPr="0095281B">
        <w:rPr>
          <w:rFonts w:ascii="Times New Roman" w:hAnsi="Times New Roman" w:cs="Times New Roman"/>
          <w:color w:val="000000" w:themeColor="text1"/>
          <w:sz w:val="28"/>
          <w:szCs w:val="28"/>
          <w:lang w:val="en-US"/>
        </w:rPr>
        <w:t xml:space="preserve"> Studies, Tallinn / Anna </w:t>
      </w:r>
      <w:proofErr w:type="spellStart"/>
      <w:r w:rsidRPr="0095281B">
        <w:rPr>
          <w:rFonts w:ascii="Times New Roman" w:hAnsi="Times New Roman" w:cs="Times New Roman"/>
          <w:color w:val="000000" w:themeColor="text1"/>
          <w:sz w:val="28"/>
          <w:szCs w:val="28"/>
          <w:lang w:val="en-US"/>
        </w:rPr>
        <w:t>Bulakh</w:t>
      </w:r>
      <w:proofErr w:type="spellEnd"/>
      <w:r w:rsidRPr="0095281B">
        <w:rPr>
          <w:rFonts w:ascii="Times New Roman" w:hAnsi="Times New Roman" w:cs="Times New Roman"/>
          <w:color w:val="000000" w:themeColor="text1"/>
          <w:sz w:val="28"/>
          <w:szCs w:val="28"/>
          <w:lang w:val="en-US"/>
        </w:rPr>
        <w:t xml:space="preserve">, Julian </w:t>
      </w:r>
      <w:proofErr w:type="spellStart"/>
      <w:r w:rsidRPr="0095281B">
        <w:rPr>
          <w:rFonts w:ascii="Times New Roman" w:hAnsi="Times New Roman" w:cs="Times New Roman"/>
          <w:color w:val="000000" w:themeColor="text1"/>
          <w:sz w:val="28"/>
          <w:szCs w:val="28"/>
          <w:lang w:val="en-US"/>
        </w:rPr>
        <w:t>Tupay</w:t>
      </w:r>
      <w:proofErr w:type="spellEnd"/>
      <w:r w:rsidRPr="0095281B">
        <w:rPr>
          <w:rFonts w:ascii="Times New Roman" w:hAnsi="Times New Roman" w:cs="Times New Roman"/>
          <w:color w:val="000000" w:themeColor="text1"/>
          <w:sz w:val="28"/>
          <w:szCs w:val="28"/>
          <w:lang w:val="en-US"/>
        </w:rPr>
        <w:t xml:space="preserve">, </w:t>
      </w:r>
      <w:proofErr w:type="spellStart"/>
      <w:r w:rsidRPr="0095281B">
        <w:rPr>
          <w:rFonts w:ascii="Times New Roman" w:hAnsi="Times New Roman" w:cs="Times New Roman"/>
          <w:color w:val="000000" w:themeColor="text1"/>
          <w:sz w:val="28"/>
          <w:szCs w:val="28"/>
          <w:lang w:val="en-US"/>
        </w:rPr>
        <w:t>Karel</w:t>
      </w:r>
      <w:proofErr w:type="spellEnd"/>
      <w:r w:rsidRPr="0095281B">
        <w:rPr>
          <w:rFonts w:ascii="Times New Roman" w:hAnsi="Times New Roman" w:cs="Times New Roman"/>
          <w:color w:val="000000" w:themeColor="text1"/>
          <w:sz w:val="28"/>
          <w:szCs w:val="28"/>
          <w:lang w:val="en-US"/>
        </w:rPr>
        <w:t xml:space="preserve"> </w:t>
      </w:r>
      <w:proofErr w:type="spellStart"/>
      <w:r w:rsidRPr="0095281B">
        <w:rPr>
          <w:rFonts w:ascii="Times New Roman" w:hAnsi="Times New Roman" w:cs="Times New Roman"/>
          <w:color w:val="000000" w:themeColor="text1"/>
          <w:sz w:val="28"/>
          <w:szCs w:val="28"/>
          <w:lang w:val="en-US"/>
        </w:rPr>
        <w:t>Kaas</w:t>
      </w:r>
      <w:proofErr w:type="spellEnd"/>
      <w:r w:rsidRPr="0095281B">
        <w:rPr>
          <w:rFonts w:ascii="Times New Roman" w:hAnsi="Times New Roman" w:cs="Times New Roman"/>
          <w:color w:val="000000" w:themeColor="text1"/>
          <w:sz w:val="28"/>
          <w:szCs w:val="28"/>
          <w:lang w:val="en-US"/>
        </w:rPr>
        <w:t xml:space="preserve">, Emmet </w:t>
      </w:r>
      <w:proofErr w:type="spellStart"/>
      <w:r w:rsidRPr="0095281B">
        <w:rPr>
          <w:rFonts w:ascii="Times New Roman" w:hAnsi="Times New Roman" w:cs="Times New Roman"/>
          <w:color w:val="000000" w:themeColor="text1"/>
          <w:sz w:val="28"/>
          <w:szCs w:val="28"/>
          <w:lang w:val="en-US"/>
        </w:rPr>
        <w:t>Tuohy</w:t>
      </w:r>
      <w:proofErr w:type="spellEnd"/>
      <w:r w:rsidRPr="0095281B">
        <w:rPr>
          <w:rFonts w:ascii="Times New Roman" w:hAnsi="Times New Roman" w:cs="Times New Roman"/>
          <w:color w:val="000000" w:themeColor="text1"/>
          <w:sz w:val="28"/>
          <w:szCs w:val="28"/>
          <w:lang w:val="en-US"/>
        </w:rPr>
        <w:t xml:space="preserve">, </w:t>
      </w:r>
      <w:proofErr w:type="spellStart"/>
      <w:r w:rsidRPr="0095281B">
        <w:rPr>
          <w:rFonts w:ascii="Times New Roman" w:hAnsi="Times New Roman" w:cs="Times New Roman"/>
          <w:color w:val="000000" w:themeColor="text1"/>
          <w:sz w:val="28"/>
          <w:szCs w:val="28"/>
          <w:lang w:val="en-US"/>
        </w:rPr>
        <w:t>Kristiina</w:t>
      </w:r>
      <w:proofErr w:type="spellEnd"/>
      <w:r w:rsidRPr="0095281B">
        <w:rPr>
          <w:rFonts w:ascii="Times New Roman" w:hAnsi="Times New Roman" w:cs="Times New Roman"/>
          <w:color w:val="000000" w:themeColor="text1"/>
          <w:sz w:val="28"/>
          <w:szCs w:val="28"/>
          <w:lang w:val="en-US"/>
        </w:rPr>
        <w:t xml:space="preserve"> </w:t>
      </w:r>
      <w:proofErr w:type="spellStart"/>
      <w:r w:rsidRPr="0095281B">
        <w:rPr>
          <w:rFonts w:ascii="Times New Roman" w:hAnsi="Times New Roman" w:cs="Times New Roman"/>
          <w:color w:val="000000" w:themeColor="text1"/>
          <w:sz w:val="28"/>
          <w:szCs w:val="28"/>
          <w:lang w:val="en-US"/>
        </w:rPr>
        <w:t>Visnapuu</w:t>
      </w:r>
      <w:proofErr w:type="spellEnd"/>
      <w:r w:rsidRPr="0095281B">
        <w:rPr>
          <w:rFonts w:ascii="Times New Roman" w:hAnsi="Times New Roman" w:cs="Times New Roman"/>
          <w:color w:val="000000" w:themeColor="text1"/>
          <w:sz w:val="28"/>
          <w:szCs w:val="28"/>
          <w:lang w:val="en-US"/>
        </w:rPr>
        <w:t xml:space="preserve">, </w:t>
      </w:r>
      <w:proofErr w:type="spellStart"/>
      <w:r w:rsidRPr="0095281B">
        <w:rPr>
          <w:rFonts w:ascii="Times New Roman" w:hAnsi="Times New Roman" w:cs="Times New Roman"/>
          <w:color w:val="000000" w:themeColor="text1"/>
          <w:sz w:val="28"/>
          <w:szCs w:val="28"/>
          <w:lang w:val="en-US"/>
        </w:rPr>
        <w:t>Juhan</w:t>
      </w:r>
      <w:proofErr w:type="spellEnd"/>
      <w:r w:rsidRPr="0095281B">
        <w:rPr>
          <w:rFonts w:ascii="Times New Roman" w:hAnsi="Times New Roman" w:cs="Times New Roman"/>
          <w:color w:val="000000" w:themeColor="text1"/>
          <w:sz w:val="28"/>
          <w:szCs w:val="28"/>
          <w:lang w:val="en-US"/>
        </w:rPr>
        <w:t xml:space="preserve"> </w:t>
      </w:r>
      <w:proofErr w:type="spellStart"/>
      <w:r w:rsidRPr="0095281B">
        <w:rPr>
          <w:rFonts w:ascii="Times New Roman" w:hAnsi="Times New Roman" w:cs="Times New Roman"/>
          <w:color w:val="000000" w:themeColor="text1"/>
          <w:sz w:val="28"/>
          <w:szCs w:val="28"/>
          <w:lang w:val="en-US"/>
        </w:rPr>
        <w:t>Kivirahk</w:t>
      </w:r>
      <w:proofErr w:type="spellEnd"/>
      <w:r w:rsidRPr="0095281B">
        <w:rPr>
          <w:rFonts w:ascii="Times New Roman" w:hAnsi="Times New Roman" w:cs="Times New Roman"/>
          <w:color w:val="000000" w:themeColor="text1"/>
          <w:sz w:val="28"/>
          <w:szCs w:val="28"/>
          <w:lang w:val="en-US"/>
        </w:rPr>
        <w:t xml:space="preserve"> // Tools of Destabilization. Russian Soft Power and Non-military Influence in the Baltic States / </w:t>
      </w:r>
      <w:r w:rsidRPr="0095281B">
        <w:rPr>
          <w:rFonts w:ascii="Times New Roman" w:hAnsi="Times New Roman" w:cs="Times New Roman"/>
          <w:color w:val="000000" w:themeColor="text1"/>
          <w:sz w:val="28"/>
          <w:szCs w:val="28"/>
          <w:lang w:val="en-US"/>
        </w:rPr>
        <w:lastRenderedPageBreak/>
        <w:t xml:space="preserve">Mike </w:t>
      </w:r>
      <w:proofErr w:type="spellStart"/>
      <w:r w:rsidRPr="0095281B">
        <w:rPr>
          <w:rFonts w:ascii="Times New Roman" w:hAnsi="Times New Roman" w:cs="Times New Roman"/>
          <w:color w:val="000000" w:themeColor="text1"/>
          <w:sz w:val="28"/>
          <w:szCs w:val="28"/>
          <w:lang w:val="en-US"/>
        </w:rPr>
        <w:t>Winnerstig</w:t>
      </w:r>
      <w:proofErr w:type="spellEnd"/>
      <w:r w:rsidRPr="0095281B">
        <w:rPr>
          <w:rFonts w:ascii="Times New Roman" w:hAnsi="Times New Roman" w:cs="Times New Roman"/>
          <w:color w:val="000000" w:themeColor="text1"/>
          <w:sz w:val="28"/>
          <w:szCs w:val="28"/>
          <w:lang w:val="en-US"/>
        </w:rPr>
        <w:t xml:space="preserve"> (editor), Swedish Defense Research Agency Under Ministry of Defense (FOI), 2014. </w:t>
      </w:r>
      <w:r w:rsidRPr="0095281B">
        <w:rPr>
          <w:rFonts w:ascii="Times New Roman" w:hAnsi="Times New Roman" w:cs="Times New Roman"/>
          <w:color w:val="000000" w:themeColor="text1"/>
          <w:sz w:val="28"/>
          <w:szCs w:val="28"/>
        </w:rPr>
        <w:t>Р</w:t>
      </w:r>
      <w:r w:rsidRPr="0095281B">
        <w:rPr>
          <w:rFonts w:ascii="Times New Roman" w:hAnsi="Times New Roman" w:cs="Times New Roman"/>
          <w:color w:val="000000" w:themeColor="text1"/>
          <w:sz w:val="28"/>
          <w:szCs w:val="28"/>
          <w:lang w:val="en-US"/>
        </w:rPr>
        <w:t>. 4</w:t>
      </w:r>
    </w:p>
    <w:p w:rsidR="00AC4110" w:rsidRPr="0095281B" w:rsidRDefault="00AC4110" w:rsidP="002D1634">
      <w:p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95281B">
        <w:rPr>
          <w:rFonts w:ascii="Times New Roman" w:hAnsi="Times New Roman" w:cs="Times New Roman"/>
          <w:color w:val="000000" w:themeColor="text1"/>
          <w:sz w:val="28"/>
          <w:szCs w:val="28"/>
          <w:lang w:val="en-US"/>
        </w:rPr>
        <w:t>1</w:t>
      </w:r>
      <w:r w:rsidR="00791ED1" w:rsidRPr="0095281B">
        <w:rPr>
          <w:rFonts w:ascii="Times New Roman" w:hAnsi="Times New Roman" w:cs="Times New Roman"/>
          <w:color w:val="000000" w:themeColor="text1"/>
          <w:sz w:val="28"/>
          <w:szCs w:val="28"/>
          <w:lang w:val="en-US"/>
        </w:rPr>
        <w:t>9</w:t>
      </w:r>
      <w:r w:rsidRPr="0095281B">
        <w:rPr>
          <w:rFonts w:ascii="Times New Roman" w:hAnsi="Times New Roman" w:cs="Times New Roman"/>
          <w:color w:val="000000" w:themeColor="text1"/>
          <w:sz w:val="28"/>
          <w:szCs w:val="28"/>
          <w:lang w:val="en-US"/>
        </w:rPr>
        <w:t xml:space="preserve">. Fletcher T. </w:t>
      </w:r>
      <w:proofErr w:type="gramStart"/>
      <w:r w:rsidRPr="0095281B">
        <w:rPr>
          <w:rFonts w:ascii="Times New Roman" w:hAnsi="Times New Roman" w:cs="Times New Roman"/>
          <w:color w:val="000000" w:themeColor="text1"/>
          <w:sz w:val="28"/>
          <w:szCs w:val="28"/>
          <w:lang w:val="en-US"/>
        </w:rPr>
        <w:t>How to become a soft power superpower.</w:t>
      </w:r>
      <w:proofErr w:type="gramEnd"/>
      <w:r w:rsidRPr="0095281B">
        <w:rPr>
          <w:rFonts w:ascii="Times New Roman" w:hAnsi="Times New Roman" w:cs="Times New Roman"/>
          <w:color w:val="000000" w:themeColor="text1"/>
          <w:sz w:val="28"/>
          <w:szCs w:val="28"/>
          <w:lang w:val="en-US"/>
        </w:rPr>
        <w:t xml:space="preserve"> </w:t>
      </w:r>
      <w:proofErr w:type="gramStart"/>
      <w:r w:rsidRPr="0095281B">
        <w:rPr>
          <w:rFonts w:ascii="Times New Roman" w:hAnsi="Times New Roman" w:cs="Times New Roman"/>
          <w:color w:val="000000" w:themeColor="text1"/>
          <w:sz w:val="28"/>
          <w:szCs w:val="28"/>
          <w:lang w:val="en-US"/>
        </w:rPr>
        <w:t>A Global Ranking of Soft Power.</w:t>
      </w:r>
      <w:proofErr w:type="gramEnd"/>
      <w:r w:rsidRPr="0095281B">
        <w:rPr>
          <w:rFonts w:ascii="Times New Roman" w:hAnsi="Times New Roman" w:cs="Times New Roman"/>
          <w:color w:val="000000" w:themeColor="text1"/>
          <w:sz w:val="28"/>
          <w:szCs w:val="28"/>
          <w:lang w:val="en-US"/>
        </w:rPr>
        <w:t xml:space="preserve"> </w:t>
      </w:r>
      <w:proofErr w:type="gramStart"/>
      <w:r w:rsidRPr="0095281B">
        <w:rPr>
          <w:rFonts w:ascii="Times New Roman" w:hAnsi="Times New Roman" w:cs="Times New Roman"/>
          <w:color w:val="000000" w:themeColor="text1"/>
          <w:sz w:val="28"/>
          <w:szCs w:val="28"/>
          <w:lang w:val="en-US"/>
        </w:rPr>
        <w:t>USC Center on Public Diplomacy.</w:t>
      </w:r>
      <w:proofErr w:type="gramEnd"/>
      <w:r w:rsidRPr="0095281B">
        <w:rPr>
          <w:rFonts w:ascii="Times New Roman" w:hAnsi="Times New Roman" w:cs="Times New Roman"/>
          <w:color w:val="000000" w:themeColor="text1"/>
          <w:sz w:val="28"/>
          <w:szCs w:val="28"/>
          <w:lang w:val="en-US"/>
        </w:rPr>
        <w:t xml:space="preserve"> Portland. 2017. </w:t>
      </w:r>
      <w:r w:rsidRPr="0095281B">
        <w:rPr>
          <w:rFonts w:ascii="Times New Roman" w:hAnsi="Times New Roman" w:cs="Times New Roman"/>
          <w:color w:val="000000" w:themeColor="text1"/>
          <w:sz w:val="28"/>
          <w:szCs w:val="28"/>
        </w:rPr>
        <w:t>Р</w:t>
      </w:r>
      <w:r w:rsidRPr="0095281B">
        <w:rPr>
          <w:rFonts w:ascii="Times New Roman" w:hAnsi="Times New Roman" w:cs="Times New Roman"/>
          <w:color w:val="000000" w:themeColor="text1"/>
          <w:sz w:val="28"/>
          <w:szCs w:val="28"/>
          <w:lang w:val="en-US"/>
        </w:rPr>
        <w:t>.117</w:t>
      </w:r>
    </w:p>
    <w:p w:rsidR="00AC4110" w:rsidRPr="0095281B" w:rsidRDefault="00791ED1" w:rsidP="002D1634">
      <w:p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95281B">
        <w:rPr>
          <w:rFonts w:ascii="Times New Roman" w:hAnsi="Times New Roman" w:cs="Times New Roman"/>
          <w:color w:val="000000" w:themeColor="text1"/>
          <w:sz w:val="28"/>
          <w:szCs w:val="28"/>
          <w:lang w:val="en-US"/>
        </w:rPr>
        <w:t>20</w:t>
      </w:r>
      <w:r w:rsidR="00AC4110" w:rsidRPr="0095281B">
        <w:rPr>
          <w:rFonts w:ascii="Times New Roman" w:hAnsi="Times New Roman" w:cs="Times New Roman"/>
          <w:color w:val="000000" w:themeColor="text1"/>
          <w:sz w:val="28"/>
          <w:szCs w:val="28"/>
          <w:lang w:val="en-US"/>
        </w:rPr>
        <w:t xml:space="preserve">. Ferguson N. Think Again: Power [Electronic resource] URL: </w:t>
      </w:r>
      <w:r w:rsidR="00613FFB" w:rsidRPr="0095281B">
        <w:rPr>
          <w:rFonts w:ascii="Times New Roman" w:hAnsi="Times New Roman" w:cs="Times New Roman"/>
          <w:color w:val="000000" w:themeColor="text1"/>
          <w:sz w:val="28"/>
          <w:szCs w:val="28"/>
          <w:lang w:val="en-US"/>
        </w:rPr>
        <w:t>http://foreignpolicy.com/2009/11/03/think-again-power/</w:t>
      </w:r>
    </w:p>
    <w:p w:rsidR="00613FFB" w:rsidRPr="0095281B" w:rsidRDefault="00604EE0" w:rsidP="002D1634">
      <w:p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95281B">
        <w:rPr>
          <w:rFonts w:ascii="Times New Roman" w:hAnsi="Times New Roman" w:cs="Times New Roman"/>
          <w:color w:val="000000" w:themeColor="text1"/>
          <w:sz w:val="28"/>
          <w:szCs w:val="28"/>
          <w:lang w:val="en-US"/>
        </w:rPr>
        <w:t>2</w:t>
      </w:r>
      <w:r w:rsidR="00791ED1" w:rsidRPr="0095281B">
        <w:rPr>
          <w:rFonts w:ascii="Times New Roman" w:hAnsi="Times New Roman" w:cs="Times New Roman"/>
          <w:color w:val="000000" w:themeColor="text1"/>
          <w:sz w:val="28"/>
          <w:szCs w:val="28"/>
          <w:lang w:val="en-US"/>
        </w:rPr>
        <w:t>1</w:t>
      </w:r>
      <w:r w:rsidR="00613FFB" w:rsidRPr="0095281B">
        <w:rPr>
          <w:rFonts w:ascii="Times New Roman" w:hAnsi="Times New Roman" w:cs="Times New Roman"/>
          <w:color w:val="000000" w:themeColor="text1"/>
          <w:sz w:val="28"/>
          <w:szCs w:val="28"/>
          <w:lang w:val="en-US"/>
        </w:rPr>
        <w:t xml:space="preserve">. Martell Luke. The future world order: the decline of American power? </w:t>
      </w:r>
      <w:proofErr w:type="gramStart"/>
      <w:r w:rsidR="00613FFB" w:rsidRPr="0095281B">
        <w:rPr>
          <w:rFonts w:ascii="Times New Roman" w:hAnsi="Times New Roman" w:cs="Times New Roman"/>
          <w:color w:val="000000" w:themeColor="text1"/>
          <w:sz w:val="28"/>
          <w:szCs w:val="28"/>
          <w:lang w:val="en-US"/>
        </w:rPr>
        <w:t>2nd edition.</w:t>
      </w:r>
      <w:proofErr w:type="gramEnd"/>
      <w:r w:rsidR="00613FFB" w:rsidRPr="0095281B">
        <w:rPr>
          <w:rFonts w:ascii="Times New Roman" w:hAnsi="Times New Roman" w:cs="Times New Roman"/>
          <w:color w:val="000000" w:themeColor="text1"/>
          <w:sz w:val="28"/>
          <w:szCs w:val="28"/>
          <w:lang w:val="en-US"/>
        </w:rPr>
        <w:t xml:space="preserve"> – Polity 2016. P.272</w:t>
      </w:r>
    </w:p>
    <w:p w:rsidR="007402D6" w:rsidRPr="0095281B" w:rsidRDefault="00976EAA" w:rsidP="002D1634">
      <w:p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95281B">
        <w:rPr>
          <w:rFonts w:ascii="Times New Roman" w:hAnsi="Times New Roman" w:cs="Times New Roman"/>
          <w:color w:val="000000" w:themeColor="text1"/>
          <w:sz w:val="28"/>
          <w:szCs w:val="28"/>
          <w:lang w:val="en-US"/>
        </w:rPr>
        <w:t>2</w:t>
      </w:r>
      <w:r w:rsidR="00791ED1" w:rsidRPr="0095281B">
        <w:rPr>
          <w:rFonts w:ascii="Times New Roman" w:hAnsi="Times New Roman" w:cs="Times New Roman"/>
          <w:color w:val="000000" w:themeColor="text1"/>
          <w:sz w:val="28"/>
          <w:szCs w:val="28"/>
          <w:lang w:val="en-US"/>
        </w:rPr>
        <w:t>2</w:t>
      </w:r>
      <w:r w:rsidR="007402D6" w:rsidRPr="0095281B">
        <w:rPr>
          <w:rFonts w:ascii="Times New Roman" w:hAnsi="Times New Roman" w:cs="Times New Roman"/>
          <w:color w:val="000000" w:themeColor="text1"/>
          <w:sz w:val="28"/>
          <w:szCs w:val="28"/>
          <w:lang w:val="en-US"/>
        </w:rPr>
        <w:t xml:space="preserve">. </w:t>
      </w:r>
      <w:r w:rsidR="00B407E1" w:rsidRPr="0095281B">
        <w:rPr>
          <w:rFonts w:ascii="Times New Roman" w:hAnsi="Times New Roman" w:cs="Times New Roman"/>
          <w:color w:val="000000" w:themeColor="text1"/>
          <w:sz w:val="28"/>
          <w:szCs w:val="28"/>
          <w:lang w:val="en-US"/>
        </w:rPr>
        <w:t xml:space="preserve">Nye J.S. The Paradox of American Power: Why the World’s Only Superpower Can’t Go It Alone, Oxford University Press, 2002. </w:t>
      </w:r>
      <w:r w:rsidR="00B407E1" w:rsidRPr="0095281B">
        <w:rPr>
          <w:rFonts w:ascii="Times New Roman" w:hAnsi="Times New Roman" w:cs="Times New Roman"/>
          <w:color w:val="000000" w:themeColor="text1"/>
          <w:sz w:val="28"/>
          <w:szCs w:val="28"/>
        </w:rPr>
        <w:t>Р</w:t>
      </w:r>
      <w:r w:rsidR="00B407E1" w:rsidRPr="0095281B">
        <w:rPr>
          <w:rFonts w:ascii="Times New Roman" w:hAnsi="Times New Roman" w:cs="Times New Roman"/>
          <w:color w:val="000000" w:themeColor="text1"/>
          <w:sz w:val="28"/>
          <w:szCs w:val="28"/>
          <w:lang w:val="en-US"/>
        </w:rPr>
        <w:t>. 10-11</w:t>
      </w:r>
    </w:p>
    <w:p w:rsidR="00976EAA" w:rsidRPr="0095281B" w:rsidRDefault="00976EAA" w:rsidP="002D1634">
      <w:pPr>
        <w:autoSpaceDE w:val="0"/>
        <w:autoSpaceDN w:val="0"/>
        <w:adjustRightInd w:val="0"/>
        <w:spacing w:line="360" w:lineRule="auto"/>
        <w:jc w:val="both"/>
        <w:rPr>
          <w:color w:val="000000" w:themeColor="text1"/>
          <w:sz w:val="23"/>
          <w:szCs w:val="23"/>
          <w:lang w:val="en-US"/>
        </w:rPr>
      </w:pPr>
      <w:r w:rsidRPr="0095281B">
        <w:rPr>
          <w:rFonts w:ascii="Times New Roman" w:hAnsi="Times New Roman" w:cs="Times New Roman"/>
          <w:color w:val="000000" w:themeColor="text1"/>
          <w:sz w:val="28"/>
          <w:szCs w:val="28"/>
          <w:lang w:val="en-US"/>
        </w:rPr>
        <w:t>2</w:t>
      </w:r>
      <w:r w:rsidR="00791ED1" w:rsidRPr="0095281B">
        <w:rPr>
          <w:rFonts w:ascii="Times New Roman" w:hAnsi="Times New Roman" w:cs="Times New Roman"/>
          <w:color w:val="000000" w:themeColor="text1"/>
          <w:sz w:val="28"/>
          <w:szCs w:val="28"/>
          <w:lang w:val="en-US"/>
        </w:rPr>
        <w:t>3</w:t>
      </w:r>
      <w:r w:rsidRPr="0095281B">
        <w:rPr>
          <w:rFonts w:ascii="Times New Roman" w:hAnsi="Times New Roman" w:cs="Times New Roman"/>
          <w:color w:val="000000" w:themeColor="text1"/>
          <w:sz w:val="28"/>
          <w:szCs w:val="28"/>
          <w:lang w:val="en-US"/>
        </w:rPr>
        <w:t xml:space="preserve">. Nye J.S. Soft power // Foreign Policy. 1990. № 80. </w:t>
      </w:r>
      <w:r w:rsidRPr="0095281B">
        <w:rPr>
          <w:rFonts w:ascii="Times New Roman" w:hAnsi="Times New Roman" w:cs="Times New Roman"/>
          <w:color w:val="000000" w:themeColor="text1"/>
          <w:sz w:val="28"/>
          <w:szCs w:val="28"/>
        </w:rPr>
        <w:t>Р</w:t>
      </w:r>
      <w:r w:rsidRPr="0095281B">
        <w:rPr>
          <w:rFonts w:ascii="Times New Roman" w:hAnsi="Times New Roman" w:cs="Times New Roman"/>
          <w:color w:val="000000" w:themeColor="text1"/>
          <w:sz w:val="28"/>
          <w:szCs w:val="28"/>
          <w:lang w:val="en-US"/>
        </w:rPr>
        <w:t>. 167</w:t>
      </w:r>
    </w:p>
    <w:p w:rsidR="00B407E1" w:rsidRPr="0095281B" w:rsidRDefault="00613FFB" w:rsidP="002D1634">
      <w:p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95281B">
        <w:rPr>
          <w:rFonts w:ascii="Times New Roman" w:hAnsi="Times New Roman" w:cs="Times New Roman"/>
          <w:color w:val="000000" w:themeColor="text1"/>
          <w:sz w:val="28"/>
          <w:szCs w:val="28"/>
          <w:lang w:val="en-US"/>
        </w:rPr>
        <w:t>2</w:t>
      </w:r>
      <w:r w:rsidR="00791ED1" w:rsidRPr="0095281B">
        <w:rPr>
          <w:rFonts w:ascii="Times New Roman" w:hAnsi="Times New Roman" w:cs="Times New Roman"/>
          <w:color w:val="000000" w:themeColor="text1"/>
          <w:sz w:val="28"/>
          <w:szCs w:val="28"/>
          <w:lang w:val="en-US"/>
        </w:rPr>
        <w:t>4</w:t>
      </w:r>
      <w:r w:rsidR="00B407E1" w:rsidRPr="0095281B">
        <w:rPr>
          <w:rFonts w:ascii="Times New Roman" w:hAnsi="Times New Roman" w:cs="Times New Roman"/>
          <w:color w:val="000000" w:themeColor="text1"/>
          <w:sz w:val="28"/>
          <w:szCs w:val="28"/>
          <w:lang w:val="en-US"/>
        </w:rPr>
        <w:t>.</w:t>
      </w:r>
      <w:r w:rsidR="00AC4110" w:rsidRPr="0095281B">
        <w:rPr>
          <w:rFonts w:ascii="Times New Roman" w:hAnsi="Times New Roman" w:cs="Times New Roman"/>
          <w:color w:val="000000" w:themeColor="text1"/>
          <w:sz w:val="28"/>
          <w:szCs w:val="28"/>
          <w:lang w:val="en-US"/>
        </w:rPr>
        <w:t xml:space="preserve"> </w:t>
      </w:r>
      <w:r w:rsidR="007E4807" w:rsidRPr="0095281B">
        <w:rPr>
          <w:rFonts w:ascii="Times New Roman" w:hAnsi="Times New Roman" w:cs="Times New Roman"/>
          <w:color w:val="000000" w:themeColor="text1"/>
          <w:sz w:val="28"/>
          <w:szCs w:val="28"/>
          <w:lang w:val="en-US"/>
        </w:rPr>
        <w:t>Nye J.S. Soft Power and Higher Education [</w:t>
      </w:r>
      <w:r w:rsidR="007E4807" w:rsidRPr="0095281B">
        <w:rPr>
          <w:rFonts w:ascii="Times New Roman" w:hAnsi="Times New Roman" w:cs="Times New Roman"/>
          <w:color w:val="000000" w:themeColor="text1"/>
          <w:sz w:val="28"/>
          <w:szCs w:val="28"/>
        </w:rPr>
        <w:t>Электронный</w:t>
      </w:r>
      <w:r w:rsidR="007E4807" w:rsidRPr="0095281B">
        <w:rPr>
          <w:rFonts w:ascii="Times New Roman" w:hAnsi="Times New Roman" w:cs="Times New Roman"/>
          <w:color w:val="000000" w:themeColor="text1"/>
          <w:sz w:val="28"/>
          <w:szCs w:val="28"/>
          <w:lang w:val="en-US"/>
        </w:rPr>
        <w:t xml:space="preserve"> </w:t>
      </w:r>
      <w:r w:rsidR="007E4807" w:rsidRPr="0095281B">
        <w:rPr>
          <w:rFonts w:ascii="Times New Roman" w:hAnsi="Times New Roman" w:cs="Times New Roman"/>
          <w:color w:val="000000" w:themeColor="text1"/>
          <w:sz w:val="28"/>
          <w:szCs w:val="28"/>
        </w:rPr>
        <w:t>ресурс</w:t>
      </w:r>
      <w:r w:rsidR="007E4807" w:rsidRPr="0095281B">
        <w:rPr>
          <w:rFonts w:ascii="Times New Roman" w:hAnsi="Times New Roman" w:cs="Times New Roman"/>
          <w:color w:val="000000" w:themeColor="text1"/>
          <w:sz w:val="28"/>
          <w:szCs w:val="28"/>
          <w:lang w:val="en-US"/>
        </w:rPr>
        <w:t>] URL:http://net.educause.edu/ .</w:t>
      </w:r>
      <w:proofErr w:type="spellStart"/>
      <w:r w:rsidR="007E4807" w:rsidRPr="0095281B">
        <w:rPr>
          <w:rFonts w:ascii="Times New Roman" w:hAnsi="Times New Roman" w:cs="Times New Roman"/>
          <w:color w:val="000000" w:themeColor="text1"/>
          <w:sz w:val="28"/>
          <w:szCs w:val="28"/>
          <w:lang w:val="en-US"/>
        </w:rPr>
        <w:t>ir</w:t>
      </w:r>
      <w:proofErr w:type="spellEnd"/>
      <w:r w:rsidR="007E4807" w:rsidRPr="0095281B">
        <w:rPr>
          <w:rFonts w:ascii="Times New Roman" w:hAnsi="Times New Roman" w:cs="Times New Roman"/>
          <w:color w:val="000000" w:themeColor="text1"/>
          <w:sz w:val="28"/>
          <w:szCs w:val="28"/>
          <w:lang w:val="en-US"/>
        </w:rPr>
        <w:t>/library/</w:t>
      </w:r>
      <w:proofErr w:type="spellStart"/>
      <w:r w:rsidR="007E4807" w:rsidRPr="0095281B">
        <w:rPr>
          <w:rFonts w:ascii="Times New Roman" w:hAnsi="Times New Roman" w:cs="Times New Roman"/>
          <w:color w:val="000000" w:themeColor="text1"/>
          <w:sz w:val="28"/>
          <w:szCs w:val="28"/>
          <w:lang w:val="en-US"/>
        </w:rPr>
        <w:t>pdf</w:t>
      </w:r>
      <w:proofErr w:type="spellEnd"/>
      <w:r w:rsidR="007E4807" w:rsidRPr="0095281B">
        <w:rPr>
          <w:rFonts w:ascii="Times New Roman" w:hAnsi="Times New Roman" w:cs="Times New Roman"/>
          <w:color w:val="000000" w:themeColor="text1"/>
          <w:sz w:val="28"/>
          <w:szCs w:val="28"/>
          <w:lang w:val="en-US"/>
        </w:rPr>
        <w:t>/FFP0502S.pdf</w:t>
      </w:r>
    </w:p>
    <w:p w:rsidR="005E7DC9" w:rsidRPr="0095281B" w:rsidRDefault="005E7DC9" w:rsidP="002D1634">
      <w:p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95281B">
        <w:rPr>
          <w:rFonts w:ascii="Times New Roman" w:hAnsi="Times New Roman" w:cs="Times New Roman"/>
          <w:color w:val="000000" w:themeColor="text1"/>
          <w:sz w:val="28"/>
          <w:szCs w:val="28"/>
          <w:lang w:val="en-US"/>
        </w:rPr>
        <w:t>2</w:t>
      </w:r>
      <w:r w:rsidR="00791ED1" w:rsidRPr="0095281B">
        <w:rPr>
          <w:rFonts w:ascii="Times New Roman" w:hAnsi="Times New Roman" w:cs="Times New Roman"/>
          <w:color w:val="000000" w:themeColor="text1"/>
          <w:sz w:val="28"/>
          <w:szCs w:val="28"/>
          <w:lang w:val="en-US"/>
        </w:rPr>
        <w:t>5</w:t>
      </w:r>
      <w:r w:rsidRPr="0095281B">
        <w:rPr>
          <w:rFonts w:ascii="Times New Roman" w:hAnsi="Times New Roman" w:cs="Times New Roman"/>
          <w:color w:val="000000" w:themeColor="text1"/>
          <w:sz w:val="28"/>
          <w:szCs w:val="28"/>
          <w:lang w:val="en-US"/>
        </w:rPr>
        <w:t xml:space="preserve">. Russia’s Evolving Foreign Policy Strategy of Influence in its “Near Abroad” // Tools of Destabilization. </w:t>
      </w:r>
      <w:proofErr w:type="gramStart"/>
      <w:r w:rsidRPr="0095281B">
        <w:rPr>
          <w:rFonts w:ascii="Times New Roman" w:hAnsi="Times New Roman" w:cs="Times New Roman"/>
          <w:color w:val="000000" w:themeColor="text1"/>
          <w:sz w:val="28"/>
          <w:szCs w:val="28"/>
          <w:lang w:val="en-US"/>
        </w:rPr>
        <w:t xml:space="preserve">Russian Soft Power and Non-military Influence in the Baltic States / Mike </w:t>
      </w:r>
      <w:proofErr w:type="spellStart"/>
      <w:r w:rsidRPr="0095281B">
        <w:rPr>
          <w:rFonts w:ascii="Times New Roman" w:hAnsi="Times New Roman" w:cs="Times New Roman"/>
          <w:color w:val="000000" w:themeColor="text1"/>
          <w:sz w:val="28"/>
          <w:szCs w:val="28"/>
          <w:lang w:val="en-US"/>
        </w:rPr>
        <w:t>Winnerstig</w:t>
      </w:r>
      <w:proofErr w:type="spellEnd"/>
      <w:r w:rsidRPr="0095281B">
        <w:rPr>
          <w:rFonts w:ascii="Times New Roman" w:hAnsi="Times New Roman" w:cs="Times New Roman"/>
          <w:color w:val="000000" w:themeColor="text1"/>
          <w:sz w:val="28"/>
          <w:szCs w:val="28"/>
          <w:lang w:val="en-US"/>
        </w:rPr>
        <w:t xml:space="preserve"> (editor).</w:t>
      </w:r>
      <w:proofErr w:type="gramEnd"/>
      <w:r w:rsidRPr="0095281B">
        <w:rPr>
          <w:rFonts w:ascii="Times New Roman" w:hAnsi="Times New Roman" w:cs="Times New Roman"/>
          <w:color w:val="000000" w:themeColor="text1"/>
          <w:sz w:val="28"/>
          <w:szCs w:val="28"/>
          <w:lang w:val="en-US"/>
        </w:rPr>
        <w:t xml:space="preserve"> Swedish Defense Research Agency </w:t>
      </w:r>
      <w:proofErr w:type="gramStart"/>
      <w:r w:rsidRPr="0095281B">
        <w:rPr>
          <w:rFonts w:ascii="Times New Roman" w:hAnsi="Times New Roman" w:cs="Times New Roman"/>
          <w:color w:val="000000" w:themeColor="text1"/>
          <w:sz w:val="28"/>
          <w:szCs w:val="28"/>
          <w:lang w:val="en-US"/>
        </w:rPr>
        <w:t>Under</w:t>
      </w:r>
      <w:proofErr w:type="gramEnd"/>
      <w:r w:rsidRPr="0095281B">
        <w:rPr>
          <w:rFonts w:ascii="Times New Roman" w:hAnsi="Times New Roman" w:cs="Times New Roman"/>
          <w:color w:val="000000" w:themeColor="text1"/>
          <w:sz w:val="28"/>
          <w:szCs w:val="28"/>
          <w:lang w:val="en-US"/>
        </w:rPr>
        <w:t xml:space="preserve"> Ministry of Defense (FOI), 2014. P. 34</w:t>
      </w:r>
    </w:p>
    <w:p w:rsidR="00976EAA" w:rsidRPr="0095281B" w:rsidRDefault="007344AF" w:rsidP="002D1634">
      <w:pPr>
        <w:autoSpaceDE w:val="0"/>
        <w:autoSpaceDN w:val="0"/>
        <w:adjustRightInd w:val="0"/>
        <w:spacing w:line="360" w:lineRule="auto"/>
        <w:jc w:val="both"/>
        <w:rPr>
          <w:rFonts w:ascii="Times New Roman" w:hAnsi="Times New Roman" w:cs="Times New Roman"/>
          <w:color w:val="000000" w:themeColor="text1"/>
          <w:sz w:val="28"/>
          <w:szCs w:val="28"/>
        </w:rPr>
      </w:pPr>
      <w:r w:rsidRPr="0095281B">
        <w:rPr>
          <w:rFonts w:ascii="Times New Roman" w:hAnsi="Times New Roman" w:cs="Times New Roman"/>
          <w:color w:val="000000" w:themeColor="text1"/>
          <w:sz w:val="28"/>
          <w:szCs w:val="28"/>
          <w:lang w:val="en-US"/>
        </w:rPr>
        <w:t>2</w:t>
      </w:r>
      <w:r w:rsidR="00791ED1" w:rsidRPr="0095281B">
        <w:rPr>
          <w:rFonts w:ascii="Times New Roman" w:hAnsi="Times New Roman" w:cs="Times New Roman"/>
          <w:color w:val="000000" w:themeColor="text1"/>
          <w:sz w:val="28"/>
          <w:szCs w:val="28"/>
          <w:lang w:val="en-US"/>
        </w:rPr>
        <w:t>6</w:t>
      </w:r>
      <w:r w:rsidR="007E4807" w:rsidRPr="0095281B">
        <w:rPr>
          <w:rFonts w:ascii="Times New Roman" w:hAnsi="Times New Roman" w:cs="Times New Roman"/>
          <w:color w:val="000000" w:themeColor="text1"/>
          <w:sz w:val="28"/>
          <w:szCs w:val="28"/>
          <w:lang w:val="en-US"/>
        </w:rPr>
        <w:t>.</w:t>
      </w:r>
      <w:r w:rsidR="00613FFB" w:rsidRPr="0095281B">
        <w:rPr>
          <w:rFonts w:ascii="Times New Roman" w:hAnsi="Times New Roman" w:cs="Times New Roman"/>
          <w:color w:val="000000" w:themeColor="text1"/>
          <w:sz w:val="28"/>
          <w:szCs w:val="28"/>
          <w:lang w:val="en-US"/>
        </w:rPr>
        <w:t xml:space="preserve"> </w:t>
      </w:r>
      <w:proofErr w:type="spellStart"/>
      <w:r w:rsidR="00613FFB" w:rsidRPr="0095281B">
        <w:rPr>
          <w:rFonts w:ascii="Times New Roman" w:hAnsi="Times New Roman" w:cs="Times New Roman"/>
          <w:color w:val="000000" w:themeColor="text1"/>
          <w:sz w:val="28"/>
          <w:szCs w:val="28"/>
          <w:lang w:val="en-US"/>
        </w:rPr>
        <w:t>Vuving</w:t>
      </w:r>
      <w:proofErr w:type="spellEnd"/>
      <w:r w:rsidR="00613FFB" w:rsidRPr="0095281B">
        <w:rPr>
          <w:rFonts w:ascii="Times New Roman" w:hAnsi="Times New Roman" w:cs="Times New Roman"/>
          <w:color w:val="000000" w:themeColor="text1"/>
          <w:sz w:val="28"/>
          <w:szCs w:val="28"/>
          <w:lang w:val="en-US"/>
        </w:rPr>
        <w:t xml:space="preserve"> A.L. How soft power works // American Political Science Association annual meeting. </w:t>
      </w:r>
      <w:proofErr w:type="gramStart"/>
      <w:r w:rsidR="00613FFB" w:rsidRPr="0095281B">
        <w:rPr>
          <w:rFonts w:ascii="Times New Roman" w:hAnsi="Times New Roman" w:cs="Times New Roman"/>
          <w:color w:val="000000" w:themeColor="text1"/>
          <w:sz w:val="28"/>
          <w:szCs w:val="28"/>
          <w:lang w:val="en-US"/>
        </w:rPr>
        <w:t>Toronto</w:t>
      </w:r>
      <w:r w:rsidR="00613FFB" w:rsidRPr="0095281B">
        <w:rPr>
          <w:rFonts w:ascii="Times New Roman" w:hAnsi="Times New Roman" w:cs="Times New Roman"/>
          <w:color w:val="000000" w:themeColor="text1"/>
          <w:sz w:val="28"/>
          <w:szCs w:val="28"/>
        </w:rPr>
        <w:t>, 2009.</w:t>
      </w:r>
      <w:proofErr w:type="gramEnd"/>
      <w:r w:rsidR="00613FFB" w:rsidRPr="0095281B">
        <w:rPr>
          <w:rFonts w:ascii="Times New Roman" w:hAnsi="Times New Roman" w:cs="Times New Roman"/>
          <w:color w:val="000000" w:themeColor="text1"/>
          <w:sz w:val="28"/>
          <w:szCs w:val="28"/>
        </w:rPr>
        <w:t xml:space="preserve"> </w:t>
      </w:r>
      <w:r w:rsidR="00613FFB" w:rsidRPr="0095281B">
        <w:rPr>
          <w:rFonts w:ascii="Times New Roman" w:hAnsi="Times New Roman" w:cs="Times New Roman"/>
          <w:color w:val="000000" w:themeColor="text1"/>
          <w:sz w:val="28"/>
          <w:szCs w:val="28"/>
          <w:lang w:val="en-US"/>
        </w:rPr>
        <w:t>P</w:t>
      </w:r>
      <w:r w:rsidR="00613FFB" w:rsidRPr="0095281B">
        <w:rPr>
          <w:rFonts w:ascii="Times New Roman" w:hAnsi="Times New Roman" w:cs="Times New Roman"/>
          <w:color w:val="000000" w:themeColor="text1"/>
          <w:sz w:val="28"/>
          <w:szCs w:val="28"/>
        </w:rPr>
        <w:t>. 20</w:t>
      </w:r>
    </w:p>
    <w:p w:rsidR="00976EAA" w:rsidRPr="0095281B" w:rsidRDefault="00976EAA" w:rsidP="002D1634">
      <w:pPr>
        <w:autoSpaceDE w:val="0"/>
        <w:autoSpaceDN w:val="0"/>
        <w:adjustRightInd w:val="0"/>
        <w:spacing w:line="360" w:lineRule="auto"/>
        <w:jc w:val="both"/>
        <w:rPr>
          <w:rFonts w:ascii="Times New Roman" w:hAnsi="Times New Roman" w:cs="Times New Roman"/>
          <w:color w:val="000000" w:themeColor="text1"/>
          <w:sz w:val="28"/>
          <w:szCs w:val="28"/>
        </w:rPr>
      </w:pPr>
    </w:p>
    <w:p w:rsidR="00976EAA" w:rsidRPr="0095281B" w:rsidRDefault="00976EAA" w:rsidP="00976EAA">
      <w:pPr>
        <w:pStyle w:val="a7"/>
        <w:spacing w:line="360" w:lineRule="auto"/>
        <w:jc w:val="center"/>
        <w:rPr>
          <w:rFonts w:ascii="Times New Roman" w:hAnsi="Times New Roman" w:cs="Times New Roman"/>
          <w:b/>
          <w:color w:val="000000" w:themeColor="text1"/>
          <w:sz w:val="28"/>
          <w:szCs w:val="28"/>
        </w:rPr>
      </w:pPr>
      <w:r w:rsidRPr="0095281B">
        <w:rPr>
          <w:rFonts w:ascii="Times New Roman" w:hAnsi="Times New Roman" w:cs="Times New Roman"/>
          <w:b/>
          <w:color w:val="000000" w:themeColor="text1"/>
          <w:sz w:val="28"/>
          <w:szCs w:val="28"/>
        </w:rPr>
        <w:t>Источники на электронных носителях</w:t>
      </w:r>
    </w:p>
    <w:p w:rsidR="00976EAA" w:rsidRPr="0095281B" w:rsidRDefault="00976EAA" w:rsidP="00976EAA">
      <w:pPr>
        <w:pStyle w:val="a7"/>
        <w:spacing w:line="360" w:lineRule="auto"/>
        <w:jc w:val="center"/>
        <w:rPr>
          <w:rFonts w:ascii="Times New Roman" w:hAnsi="Times New Roman" w:cs="Times New Roman"/>
          <w:b/>
          <w:color w:val="000000" w:themeColor="text1"/>
          <w:sz w:val="28"/>
          <w:szCs w:val="28"/>
        </w:rPr>
      </w:pPr>
    </w:p>
    <w:p w:rsidR="00725F9B" w:rsidRPr="0095281B" w:rsidRDefault="00976EAA" w:rsidP="00725F9B">
      <w:pPr>
        <w:shd w:val="clear" w:color="auto" w:fill="FFFFFF"/>
        <w:spacing w:after="0" w:line="360" w:lineRule="auto"/>
        <w:jc w:val="both"/>
        <w:outlineLvl w:val="0"/>
        <w:rPr>
          <w:rFonts w:ascii="Times New Roman" w:hAnsi="Times New Roman" w:cs="Times New Roman"/>
          <w:bCs/>
          <w:color w:val="000000" w:themeColor="text1"/>
          <w:sz w:val="28"/>
          <w:szCs w:val="28"/>
          <w:shd w:val="clear" w:color="auto" w:fill="F3F3F3"/>
        </w:rPr>
      </w:pPr>
      <w:r w:rsidRPr="0095281B">
        <w:rPr>
          <w:rFonts w:ascii="Times New Roman" w:hAnsi="Times New Roman" w:cs="Times New Roman"/>
          <w:color w:val="000000" w:themeColor="text1"/>
          <w:sz w:val="28"/>
          <w:szCs w:val="28"/>
        </w:rPr>
        <w:t xml:space="preserve">1. </w:t>
      </w:r>
      <w:r w:rsidR="00725F9B" w:rsidRPr="0095281B">
        <w:rPr>
          <w:rFonts w:ascii="Times New Roman" w:eastAsia="Times New Roman" w:hAnsi="Times New Roman" w:cs="Times New Roman"/>
          <w:bCs/>
          <w:color w:val="000000" w:themeColor="text1"/>
          <w:kern w:val="36"/>
          <w:sz w:val="28"/>
          <w:szCs w:val="28"/>
          <w:lang w:eastAsia="ru-RU"/>
        </w:rPr>
        <w:t xml:space="preserve">В Латвии открылась русская </w:t>
      </w:r>
      <w:proofErr w:type="spellStart"/>
      <w:r w:rsidR="00725F9B" w:rsidRPr="0095281B">
        <w:rPr>
          <w:rFonts w:ascii="Times New Roman" w:eastAsia="Times New Roman" w:hAnsi="Times New Roman" w:cs="Times New Roman"/>
          <w:bCs/>
          <w:color w:val="000000" w:themeColor="text1"/>
          <w:kern w:val="36"/>
          <w:sz w:val="28"/>
          <w:szCs w:val="28"/>
          <w:lang w:eastAsia="ru-RU"/>
        </w:rPr>
        <w:t>онлайн-школа</w:t>
      </w:r>
      <w:proofErr w:type="spellEnd"/>
      <w:r w:rsidR="00C3260F" w:rsidRPr="0095281B">
        <w:rPr>
          <w:rFonts w:ascii="Times New Roman" w:eastAsia="Times New Roman" w:hAnsi="Times New Roman" w:cs="Times New Roman"/>
          <w:bCs/>
          <w:color w:val="000000" w:themeColor="text1"/>
          <w:kern w:val="36"/>
          <w:sz w:val="28"/>
          <w:szCs w:val="28"/>
          <w:lang w:eastAsia="ru-RU"/>
        </w:rPr>
        <w:t>, 10.12.2018</w:t>
      </w:r>
      <w:r w:rsidR="00725F9B" w:rsidRPr="0095281B">
        <w:rPr>
          <w:rFonts w:ascii="Times New Roman" w:eastAsia="Times New Roman" w:hAnsi="Times New Roman" w:cs="Times New Roman"/>
          <w:bCs/>
          <w:color w:val="000000" w:themeColor="text1"/>
          <w:kern w:val="36"/>
          <w:sz w:val="28"/>
          <w:szCs w:val="28"/>
          <w:lang w:eastAsia="ru-RU"/>
        </w:rPr>
        <w:t xml:space="preserve"> </w:t>
      </w:r>
      <w:r w:rsidR="00725F9B" w:rsidRPr="0095281B">
        <w:rPr>
          <w:rFonts w:ascii="Times New Roman" w:hAnsi="Times New Roman" w:cs="Times New Roman"/>
          <w:bCs/>
          <w:color w:val="000000" w:themeColor="text1"/>
          <w:sz w:val="28"/>
          <w:szCs w:val="28"/>
          <w:shd w:val="clear" w:color="auto" w:fill="F3F3F3"/>
        </w:rPr>
        <w:t xml:space="preserve">[Электронный ресурс]: </w:t>
      </w:r>
      <w:r w:rsidR="00725F9B" w:rsidRPr="0095281B">
        <w:rPr>
          <w:rFonts w:ascii="Times New Roman" w:hAnsi="Times New Roman" w:cs="Times New Roman"/>
          <w:bCs/>
          <w:color w:val="000000" w:themeColor="text1"/>
          <w:sz w:val="28"/>
          <w:szCs w:val="28"/>
          <w:shd w:val="clear" w:color="auto" w:fill="F3F3F3"/>
          <w:lang w:val="en-US"/>
        </w:rPr>
        <w:t>URL</w:t>
      </w:r>
      <w:r w:rsidR="00725F9B" w:rsidRPr="0095281B">
        <w:rPr>
          <w:rFonts w:ascii="Times New Roman" w:hAnsi="Times New Roman" w:cs="Times New Roman"/>
          <w:bCs/>
          <w:color w:val="000000" w:themeColor="text1"/>
          <w:sz w:val="28"/>
          <w:szCs w:val="28"/>
          <w:shd w:val="clear" w:color="auto" w:fill="F3F3F3"/>
        </w:rPr>
        <w:t>: https://ria.ru/20181210/1547731993.html</w:t>
      </w:r>
    </w:p>
    <w:p w:rsidR="00725F9B" w:rsidRDefault="00725F9B" w:rsidP="00725F9B">
      <w:pPr>
        <w:shd w:val="clear" w:color="auto" w:fill="FFFFFF"/>
        <w:spacing w:after="0" w:line="360" w:lineRule="auto"/>
        <w:jc w:val="both"/>
        <w:outlineLvl w:val="0"/>
        <w:rPr>
          <w:rFonts w:ascii="Times New Roman" w:hAnsi="Times New Roman" w:cs="Times New Roman"/>
          <w:color w:val="000000" w:themeColor="text1"/>
          <w:sz w:val="28"/>
          <w:szCs w:val="28"/>
        </w:rPr>
      </w:pPr>
      <w:r w:rsidRPr="0095281B">
        <w:rPr>
          <w:rFonts w:ascii="Times New Roman" w:hAnsi="Times New Roman" w:cs="Times New Roman"/>
          <w:bCs/>
          <w:color w:val="000000" w:themeColor="text1"/>
          <w:sz w:val="28"/>
          <w:szCs w:val="28"/>
        </w:rPr>
        <w:lastRenderedPageBreak/>
        <w:t>2. В Латвии снова почтили память легионеров СС.</w:t>
      </w:r>
      <w:r w:rsidR="00C3260F" w:rsidRPr="0095281B">
        <w:rPr>
          <w:rFonts w:ascii="Times New Roman" w:hAnsi="Times New Roman" w:cs="Times New Roman"/>
          <w:bCs/>
          <w:color w:val="000000" w:themeColor="text1"/>
          <w:sz w:val="28"/>
          <w:szCs w:val="28"/>
        </w:rPr>
        <w:t xml:space="preserve"> </w:t>
      </w:r>
      <w:r w:rsidRPr="0095281B">
        <w:rPr>
          <w:rFonts w:ascii="Times New Roman" w:hAnsi="Times New Roman" w:cs="Times New Roman"/>
          <w:bCs/>
          <w:color w:val="000000" w:themeColor="text1"/>
          <w:sz w:val="28"/>
          <w:szCs w:val="28"/>
        </w:rPr>
        <w:t>Как и зачем пособников нацистов превращают в героев?</w:t>
      </w:r>
      <w:r w:rsidR="00C3260F" w:rsidRPr="0095281B">
        <w:rPr>
          <w:rFonts w:ascii="Times New Roman" w:hAnsi="Times New Roman" w:cs="Times New Roman"/>
          <w:bCs/>
          <w:color w:val="000000" w:themeColor="text1"/>
          <w:sz w:val="28"/>
          <w:szCs w:val="28"/>
        </w:rPr>
        <w:t xml:space="preserve"> 17.03.2021 </w:t>
      </w:r>
      <w:r w:rsidRPr="0095281B">
        <w:rPr>
          <w:rFonts w:ascii="Times New Roman" w:hAnsi="Times New Roman" w:cs="Times New Roman"/>
          <w:color w:val="000000" w:themeColor="text1"/>
          <w:sz w:val="28"/>
          <w:szCs w:val="28"/>
        </w:rPr>
        <w:t xml:space="preserve">[Электронный ресурс] </w:t>
      </w:r>
      <w:r w:rsidR="0019552C" w:rsidRPr="0019552C">
        <w:rPr>
          <w:rFonts w:ascii="Times New Roman" w:hAnsi="Times New Roman" w:cs="Times New Roman"/>
          <w:color w:val="000000" w:themeColor="text1"/>
          <w:sz w:val="28"/>
          <w:szCs w:val="28"/>
          <w:lang w:val="en-US"/>
        </w:rPr>
        <w:t>URL</w:t>
      </w:r>
      <w:r w:rsidR="0019552C" w:rsidRPr="0019552C">
        <w:rPr>
          <w:rFonts w:ascii="Times New Roman" w:hAnsi="Times New Roman" w:cs="Times New Roman"/>
          <w:color w:val="000000" w:themeColor="text1"/>
          <w:sz w:val="28"/>
          <w:szCs w:val="28"/>
        </w:rPr>
        <w:t>:</w:t>
      </w:r>
      <w:r w:rsidR="0019552C" w:rsidRPr="0019552C">
        <w:rPr>
          <w:rFonts w:ascii="Times New Roman" w:hAnsi="Times New Roman" w:cs="Times New Roman"/>
          <w:color w:val="000000" w:themeColor="text1"/>
          <w:sz w:val="28"/>
          <w:szCs w:val="28"/>
          <w:lang w:val="en-US"/>
        </w:rPr>
        <w:t>https</w:t>
      </w:r>
      <w:r w:rsidR="0019552C" w:rsidRPr="0019552C">
        <w:rPr>
          <w:rFonts w:ascii="Times New Roman" w:hAnsi="Times New Roman" w:cs="Times New Roman"/>
          <w:color w:val="000000" w:themeColor="text1"/>
          <w:sz w:val="28"/>
          <w:szCs w:val="28"/>
        </w:rPr>
        <w:t>://</w:t>
      </w:r>
      <w:proofErr w:type="spellStart"/>
      <w:r w:rsidR="0019552C" w:rsidRPr="0019552C">
        <w:rPr>
          <w:rFonts w:ascii="Times New Roman" w:hAnsi="Times New Roman" w:cs="Times New Roman"/>
          <w:color w:val="000000" w:themeColor="text1"/>
          <w:sz w:val="28"/>
          <w:szCs w:val="28"/>
          <w:lang w:val="en-US"/>
        </w:rPr>
        <w:t>lenta</w:t>
      </w:r>
      <w:proofErr w:type="spellEnd"/>
      <w:r w:rsidR="0019552C" w:rsidRPr="0019552C">
        <w:rPr>
          <w:rFonts w:ascii="Times New Roman" w:hAnsi="Times New Roman" w:cs="Times New Roman"/>
          <w:color w:val="000000" w:themeColor="text1"/>
          <w:sz w:val="28"/>
          <w:szCs w:val="28"/>
        </w:rPr>
        <w:t>.</w:t>
      </w:r>
      <w:proofErr w:type="spellStart"/>
      <w:r w:rsidR="0019552C" w:rsidRPr="0019552C">
        <w:rPr>
          <w:rFonts w:ascii="Times New Roman" w:hAnsi="Times New Roman" w:cs="Times New Roman"/>
          <w:color w:val="000000" w:themeColor="text1"/>
          <w:sz w:val="28"/>
          <w:szCs w:val="28"/>
          <w:lang w:val="en-US"/>
        </w:rPr>
        <w:t>ru</w:t>
      </w:r>
      <w:proofErr w:type="spellEnd"/>
      <w:r w:rsidR="0019552C" w:rsidRPr="0019552C">
        <w:rPr>
          <w:rFonts w:ascii="Times New Roman" w:hAnsi="Times New Roman" w:cs="Times New Roman"/>
          <w:color w:val="000000" w:themeColor="text1"/>
          <w:sz w:val="28"/>
          <w:szCs w:val="28"/>
        </w:rPr>
        <w:t>/</w:t>
      </w:r>
      <w:r w:rsidR="0019552C" w:rsidRPr="0019552C">
        <w:rPr>
          <w:rFonts w:ascii="Times New Roman" w:hAnsi="Times New Roman" w:cs="Times New Roman"/>
          <w:color w:val="000000" w:themeColor="text1"/>
          <w:sz w:val="28"/>
          <w:szCs w:val="28"/>
          <w:lang w:val="en-US"/>
        </w:rPr>
        <w:t>articles</w:t>
      </w:r>
      <w:r w:rsidR="0019552C" w:rsidRPr="0019552C">
        <w:rPr>
          <w:rFonts w:ascii="Times New Roman" w:hAnsi="Times New Roman" w:cs="Times New Roman"/>
          <w:color w:val="000000" w:themeColor="text1"/>
          <w:sz w:val="28"/>
          <w:szCs w:val="28"/>
        </w:rPr>
        <w:t>/2021/03/17/</w:t>
      </w:r>
      <w:proofErr w:type="spellStart"/>
      <w:r w:rsidR="0019552C" w:rsidRPr="0019552C">
        <w:rPr>
          <w:rFonts w:ascii="Times New Roman" w:hAnsi="Times New Roman" w:cs="Times New Roman"/>
          <w:color w:val="000000" w:themeColor="text1"/>
          <w:sz w:val="28"/>
          <w:szCs w:val="28"/>
          <w:lang w:val="en-US"/>
        </w:rPr>
        <w:t>nazi</w:t>
      </w:r>
      <w:proofErr w:type="spellEnd"/>
      <w:r w:rsidR="0019552C" w:rsidRPr="0019552C">
        <w:rPr>
          <w:rFonts w:ascii="Times New Roman" w:hAnsi="Times New Roman" w:cs="Times New Roman"/>
          <w:color w:val="000000" w:themeColor="text1"/>
          <w:sz w:val="28"/>
          <w:szCs w:val="28"/>
        </w:rPr>
        <w:t>_</w:t>
      </w:r>
      <w:proofErr w:type="spellStart"/>
      <w:r w:rsidR="0019552C" w:rsidRPr="0019552C">
        <w:rPr>
          <w:rFonts w:ascii="Times New Roman" w:hAnsi="Times New Roman" w:cs="Times New Roman"/>
          <w:color w:val="000000" w:themeColor="text1"/>
          <w:sz w:val="28"/>
          <w:szCs w:val="28"/>
          <w:lang w:val="en-US"/>
        </w:rPr>
        <w:t>latvia</w:t>
      </w:r>
      <w:proofErr w:type="spellEnd"/>
      <w:r w:rsidR="0019552C" w:rsidRPr="0019552C">
        <w:rPr>
          <w:rFonts w:ascii="Times New Roman" w:hAnsi="Times New Roman" w:cs="Times New Roman"/>
          <w:color w:val="000000" w:themeColor="text1"/>
          <w:sz w:val="28"/>
          <w:szCs w:val="28"/>
        </w:rPr>
        <w:t>/</w:t>
      </w:r>
    </w:p>
    <w:p w:rsidR="0019552C" w:rsidRPr="0019552C" w:rsidRDefault="0019552C" w:rsidP="0019552C">
      <w:pPr>
        <w:pStyle w:val="a7"/>
        <w:spacing w:line="360" w:lineRule="auto"/>
        <w:jc w:val="both"/>
        <w:rPr>
          <w:sz w:val="28"/>
          <w:szCs w:val="28"/>
        </w:rPr>
      </w:pPr>
      <w:r w:rsidRPr="0019552C">
        <w:rPr>
          <w:rFonts w:ascii="Times New Roman" w:hAnsi="Times New Roman" w:cs="Times New Roman"/>
          <w:color w:val="000000" w:themeColor="text1"/>
          <w:sz w:val="28"/>
          <w:szCs w:val="28"/>
        </w:rPr>
        <w:t xml:space="preserve">4. </w:t>
      </w:r>
      <w:r w:rsidRPr="0019552C">
        <w:rPr>
          <w:rFonts w:ascii="Times New Roman" w:hAnsi="Times New Roman" w:cs="Times New Roman"/>
          <w:sz w:val="28"/>
          <w:szCs w:val="28"/>
        </w:rPr>
        <w:t>В Латвии 9 мая были задержаны 35 человек</w:t>
      </w:r>
      <w:r>
        <w:rPr>
          <w:rFonts w:ascii="Times New Roman" w:hAnsi="Times New Roman" w:cs="Times New Roman"/>
          <w:sz w:val="28"/>
          <w:szCs w:val="28"/>
        </w:rPr>
        <w:t>. 10.05.2022</w:t>
      </w:r>
      <w:r w:rsidRPr="0019552C">
        <w:rPr>
          <w:rFonts w:ascii="Times New Roman" w:hAnsi="Times New Roman" w:cs="Times New Roman"/>
          <w:sz w:val="28"/>
          <w:szCs w:val="28"/>
        </w:rPr>
        <w:t xml:space="preserve"> [Электронный ресурс] </w:t>
      </w:r>
      <w:r w:rsidRPr="0019552C">
        <w:rPr>
          <w:rFonts w:ascii="Times New Roman" w:hAnsi="Times New Roman" w:cs="Times New Roman"/>
          <w:sz w:val="28"/>
          <w:szCs w:val="28"/>
          <w:lang w:val="en-US"/>
        </w:rPr>
        <w:t>URL</w:t>
      </w:r>
      <w:r w:rsidRPr="0019552C">
        <w:rPr>
          <w:rFonts w:ascii="Times New Roman" w:hAnsi="Times New Roman" w:cs="Times New Roman"/>
          <w:sz w:val="28"/>
          <w:szCs w:val="28"/>
        </w:rPr>
        <w:t>: https://lv.sputniknews.ru/20220510/v-latvii-9-maya-byli-zaderzhany-35-chelovek-i-nachato-49-ugolovnykh-protsessov-21757072.html</w:t>
      </w:r>
    </w:p>
    <w:p w:rsidR="0019552C" w:rsidRPr="0095281B" w:rsidRDefault="0019552C" w:rsidP="00725F9B">
      <w:pPr>
        <w:shd w:val="clear" w:color="auto" w:fill="FFFFFF"/>
        <w:spacing w:after="0" w:line="36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19552C">
        <w:rPr>
          <w:rFonts w:ascii="Times New Roman" w:hAnsi="Times New Roman" w:cs="Times New Roman"/>
          <w:color w:val="000000" w:themeColor="text1"/>
          <w:sz w:val="28"/>
          <w:szCs w:val="28"/>
        </w:rPr>
        <w:t xml:space="preserve">. </w:t>
      </w:r>
      <w:r w:rsidRPr="0019552C">
        <w:rPr>
          <w:rFonts w:ascii="Times New Roman" w:hAnsi="Times New Roman" w:cs="Times New Roman"/>
          <w:sz w:val="28"/>
          <w:szCs w:val="28"/>
        </w:rPr>
        <w:t xml:space="preserve">В Латвии решили снести советский памятник освободителям Риги [Электронный ресурс] </w:t>
      </w:r>
      <w:r w:rsidRPr="0019552C">
        <w:rPr>
          <w:rFonts w:ascii="Times New Roman" w:hAnsi="Times New Roman" w:cs="Times New Roman"/>
          <w:sz w:val="28"/>
          <w:szCs w:val="28"/>
          <w:lang w:val="en-US"/>
        </w:rPr>
        <w:t>URL</w:t>
      </w:r>
      <w:r w:rsidRPr="0019552C">
        <w:rPr>
          <w:rFonts w:ascii="Times New Roman" w:hAnsi="Times New Roman" w:cs="Times New Roman"/>
          <w:sz w:val="28"/>
          <w:szCs w:val="28"/>
        </w:rPr>
        <w:t>:</w:t>
      </w:r>
      <w:r w:rsidRPr="0019552C">
        <w:rPr>
          <w:sz w:val="28"/>
          <w:szCs w:val="28"/>
        </w:rPr>
        <w:t xml:space="preserve"> </w:t>
      </w:r>
      <w:r w:rsidRPr="0019552C">
        <w:rPr>
          <w:rFonts w:ascii="Times New Roman" w:hAnsi="Times New Roman" w:cs="Times New Roman"/>
          <w:sz w:val="28"/>
          <w:szCs w:val="28"/>
        </w:rPr>
        <w:t>https://www.dw.com/ru/v-latvii-reshili-snesti-sovetskij-pamjatnik-osvoboditeljam-rigi/a-61795846</w:t>
      </w:r>
    </w:p>
    <w:p w:rsidR="00713C4A" w:rsidRPr="0095281B" w:rsidRDefault="0019552C" w:rsidP="00725F9B">
      <w:pPr>
        <w:shd w:val="clear" w:color="auto" w:fill="FFFFFF"/>
        <w:spacing w:after="0" w:line="360" w:lineRule="auto"/>
        <w:jc w:val="both"/>
        <w:outlineLvl w:val="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6</w:t>
      </w:r>
      <w:r w:rsidR="00713C4A" w:rsidRPr="0095281B">
        <w:rPr>
          <w:rFonts w:ascii="Times New Roman" w:hAnsi="Times New Roman" w:cs="Times New Roman"/>
          <w:bCs/>
          <w:color w:val="000000" w:themeColor="text1"/>
          <w:sz w:val="28"/>
          <w:szCs w:val="28"/>
        </w:rPr>
        <w:t>. В Эстонии поставщиков телевизионных услуг обязали прекратить трансляцию российских и белорусских телеканалов</w:t>
      </w:r>
      <w:r w:rsidR="00C3260F" w:rsidRPr="0095281B">
        <w:rPr>
          <w:rFonts w:ascii="Times New Roman" w:hAnsi="Times New Roman" w:cs="Times New Roman"/>
          <w:bCs/>
          <w:color w:val="000000" w:themeColor="text1"/>
          <w:sz w:val="28"/>
          <w:szCs w:val="28"/>
        </w:rPr>
        <w:t>, 25.02.2022</w:t>
      </w:r>
      <w:r w:rsidR="00713C4A" w:rsidRPr="0095281B">
        <w:rPr>
          <w:rFonts w:ascii="Times New Roman" w:hAnsi="Times New Roman" w:cs="Times New Roman"/>
          <w:bCs/>
          <w:color w:val="000000" w:themeColor="text1"/>
          <w:sz w:val="28"/>
          <w:szCs w:val="28"/>
        </w:rPr>
        <w:t xml:space="preserve"> </w:t>
      </w:r>
      <w:r w:rsidR="00713C4A" w:rsidRPr="0095281B">
        <w:rPr>
          <w:rFonts w:ascii="Times New Roman" w:hAnsi="Times New Roman" w:cs="Times New Roman"/>
          <w:color w:val="000000" w:themeColor="text1"/>
          <w:sz w:val="28"/>
          <w:szCs w:val="28"/>
        </w:rPr>
        <w:t>[Электронный ресурс] URL: https://www.currenttime.tv/a/estonia-translyatsiya-rossiyskih-belorusskih-telekanalov/31722353.html</w:t>
      </w:r>
    </w:p>
    <w:p w:rsidR="00713C4A" w:rsidRPr="0095281B" w:rsidRDefault="0019552C" w:rsidP="00725F9B">
      <w:pPr>
        <w:shd w:val="clear" w:color="auto" w:fill="FFFFFF"/>
        <w:spacing w:after="0" w:line="36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713C4A" w:rsidRPr="0095281B">
        <w:rPr>
          <w:rFonts w:ascii="Times New Roman" w:hAnsi="Times New Roman" w:cs="Times New Roman"/>
          <w:color w:val="000000" w:themeColor="text1"/>
          <w:sz w:val="28"/>
          <w:szCs w:val="28"/>
        </w:rPr>
        <w:t>. Данные Департамента статистики Литвы, перепись населения 2016 года [Электронный ресурс] URL: http://www.stat.gov.lt/uploads/Lietuvos_gyventojai_2016.pdf</w:t>
      </w:r>
    </w:p>
    <w:p w:rsidR="00713C4A" w:rsidRPr="0095281B" w:rsidRDefault="0019552C" w:rsidP="00725F9B">
      <w:pPr>
        <w:shd w:val="clear" w:color="auto" w:fill="FFFFFF"/>
        <w:spacing w:after="0" w:line="36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713C4A" w:rsidRPr="0095281B">
        <w:rPr>
          <w:rFonts w:ascii="Times New Roman" w:hAnsi="Times New Roman" w:cs="Times New Roman"/>
          <w:color w:val="000000" w:themeColor="text1"/>
          <w:sz w:val="28"/>
          <w:szCs w:val="28"/>
        </w:rPr>
        <w:t>. Журналистам «</w:t>
      </w:r>
      <w:proofErr w:type="spellStart"/>
      <w:r w:rsidR="00713C4A" w:rsidRPr="0095281B">
        <w:rPr>
          <w:rFonts w:ascii="Times New Roman" w:hAnsi="Times New Roman" w:cs="Times New Roman"/>
          <w:color w:val="000000" w:themeColor="text1"/>
          <w:sz w:val="28"/>
          <w:szCs w:val="28"/>
        </w:rPr>
        <w:t>Sputnik</w:t>
      </w:r>
      <w:proofErr w:type="spellEnd"/>
      <w:r w:rsidR="00713C4A" w:rsidRPr="0095281B">
        <w:rPr>
          <w:rFonts w:ascii="Times New Roman" w:hAnsi="Times New Roman" w:cs="Times New Roman"/>
          <w:color w:val="000000" w:themeColor="text1"/>
          <w:sz w:val="28"/>
          <w:szCs w:val="28"/>
        </w:rPr>
        <w:t xml:space="preserve"> Эстония» отказали в аккредитации, 07.10.2016 [Электронный ресурс] // </w:t>
      </w:r>
      <w:proofErr w:type="spellStart"/>
      <w:r w:rsidR="00713C4A" w:rsidRPr="0095281B">
        <w:rPr>
          <w:rFonts w:ascii="Times New Roman" w:hAnsi="Times New Roman" w:cs="Times New Roman"/>
          <w:color w:val="000000" w:themeColor="text1"/>
          <w:sz w:val="28"/>
          <w:szCs w:val="28"/>
        </w:rPr>
        <w:t>vecherka.ee</w:t>
      </w:r>
      <w:proofErr w:type="spellEnd"/>
      <w:r w:rsidR="00713C4A" w:rsidRPr="0095281B">
        <w:rPr>
          <w:rFonts w:ascii="Times New Roman" w:hAnsi="Times New Roman" w:cs="Times New Roman"/>
          <w:color w:val="000000" w:themeColor="text1"/>
          <w:sz w:val="28"/>
          <w:szCs w:val="28"/>
        </w:rPr>
        <w:t xml:space="preserve">. URL: http://www.vecherka.ee/763564/zhurnalistam-sputnik-estoniya-otkazali-v-akkreditacii  </w:t>
      </w:r>
    </w:p>
    <w:p w:rsidR="00713C4A" w:rsidRPr="0095281B" w:rsidRDefault="0019552C" w:rsidP="00725F9B">
      <w:pPr>
        <w:shd w:val="clear" w:color="auto" w:fill="FFFFFF"/>
        <w:spacing w:after="0" w:line="36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713C4A" w:rsidRPr="0095281B">
        <w:rPr>
          <w:rFonts w:ascii="Times New Roman" w:hAnsi="Times New Roman" w:cs="Times New Roman"/>
          <w:color w:val="000000" w:themeColor="text1"/>
          <w:sz w:val="28"/>
          <w:szCs w:val="28"/>
        </w:rPr>
        <w:t xml:space="preserve">. Из интервью директора Латвийского телевидения </w:t>
      </w:r>
      <w:proofErr w:type="spellStart"/>
      <w:r w:rsidR="00713C4A" w:rsidRPr="0095281B">
        <w:rPr>
          <w:rFonts w:ascii="Times New Roman" w:hAnsi="Times New Roman" w:cs="Times New Roman"/>
          <w:color w:val="000000" w:themeColor="text1"/>
          <w:sz w:val="28"/>
          <w:szCs w:val="28"/>
        </w:rPr>
        <w:t>Ивар</w:t>
      </w:r>
      <w:proofErr w:type="spellEnd"/>
      <w:r w:rsidR="00713C4A" w:rsidRPr="0095281B">
        <w:rPr>
          <w:rFonts w:ascii="Times New Roman" w:hAnsi="Times New Roman" w:cs="Times New Roman"/>
          <w:color w:val="000000" w:themeColor="text1"/>
          <w:sz w:val="28"/>
          <w:szCs w:val="28"/>
        </w:rPr>
        <w:t xml:space="preserve"> </w:t>
      </w:r>
      <w:proofErr w:type="spellStart"/>
      <w:r w:rsidR="00713C4A" w:rsidRPr="0095281B">
        <w:rPr>
          <w:rFonts w:ascii="Times New Roman" w:hAnsi="Times New Roman" w:cs="Times New Roman"/>
          <w:color w:val="000000" w:themeColor="text1"/>
          <w:sz w:val="28"/>
          <w:szCs w:val="28"/>
        </w:rPr>
        <w:t>Белте</w:t>
      </w:r>
      <w:proofErr w:type="spellEnd"/>
      <w:r w:rsidR="00713C4A" w:rsidRPr="0095281B">
        <w:rPr>
          <w:rFonts w:ascii="Times New Roman" w:hAnsi="Times New Roman" w:cs="Times New Roman"/>
          <w:color w:val="000000" w:themeColor="text1"/>
          <w:sz w:val="28"/>
          <w:szCs w:val="28"/>
        </w:rPr>
        <w:t xml:space="preserve"> «В Латвии и Эстонии создают телеканалы на русском, в Литве – наблюдают» [Электронный ресурс] URL: https://ru.delfi.lt/news/live/latviya-i-estoniya-sozdayut-telekanaly-na-russkom-v-litve-nablyudayut.d?id=67647544  </w:t>
      </w:r>
    </w:p>
    <w:p w:rsidR="00725F9B" w:rsidRPr="0095281B" w:rsidRDefault="0019552C" w:rsidP="00725F9B">
      <w:pPr>
        <w:shd w:val="clear" w:color="auto" w:fill="FFFFFF"/>
        <w:spacing w:after="0" w:line="36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725F9B" w:rsidRPr="0095281B">
        <w:rPr>
          <w:rFonts w:ascii="Times New Roman" w:hAnsi="Times New Roman" w:cs="Times New Roman"/>
          <w:color w:val="000000" w:themeColor="text1"/>
          <w:sz w:val="28"/>
          <w:szCs w:val="28"/>
        </w:rPr>
        <w:t xml:space="preserve">. Официальный ресурс публикации законодательства Латвийской Республики [Электронный ресурс]. </w:t>
      </w:r>
      <w:r w:rsidR="00725F9B" w:rsidRPr="0095281B">
        <w:rPr>
          <w:rFonts w:ascii="Times New Roman" w:hAnsi="Times New Roman" w:cs="Times New Roman"/>
          <w:color w:val="000000" w:themeColor="text1"/>
          <w:sz w:val="28"/>
          <w:szCs w:val="28"/>
          <w:lang w:val="en-US"/>
        </w:rPr>
        <w:t>URL</w:t>
      </w:r>
      <w:r w:rsidR="00725F9B" w:rsidRPr="0095281B">
        <w:rPr>
          <w:rFonts w:ascii="Times New Roman" w:hAnsi="Times New Roman" w:cs="Times New Roman"/>
          <w:color w:val="000000" w:themeColor="text1"/>
          <w:sz w:val="28"/>
          <w:szCs w:val="28"/>
        </w:rPr>
        <w:t xml:space="preserve">: </w:t>
      </w:r>
      <w:r w:rsidR="00725F9B" w:rsidRPr="0095281B">
        <w:rPr>
          <w:rFonts w:ascii="Times New Roman" w:hAnsi="Times New Roman" w:cs="Times New Roman"/>
          <w:color w:val="000000" w:themeColor="text1"/>
          <w:sz w:val="28"/>
          <w:szCs w:val="28"/>
          <w:lang w:val="en-US"/>
        </w:rPr>
        <w:t>http</w:t>
      </w:r>
      <w:r w:rsidR="00725F9B" w:rsidRPr="0095281B">
        <w:rPr>
          <w:rFonts w:ascii="Times New Roman" w:hAnsi="Times New Roman" w:cs="Times New Roman"/>
          <w:color w:val="000000" w:themeColor="text1"/>
          <w:sz w:val="28"/>
          <w:szCs w:val="28"/>
        </w:rPr>
        <w:t>://</w:t>
      </w:r>
      <w:r w:rsidR="00725F9B" w:rsidRPr="0095281B">
        <w:rPr>
          <w:rFonts w:ascii="Times New Roman" w:hAnsi="Times New Roman" w:cs="Times New Roman"/>
          <w:color w:val="000000" w:themeColor="text1"/>
          <w:sz w:val="28"/>
          <w:szCs w:val="28"/>
          <w:lang w:val="en-US"/>
        </w:rPr>
        <w:t>www</w:t>
      </w:r>
      <w:r w:rsidR="00725F9B" w:rsidRPr="0095281B">
        <w:rPr>
          <w:rFonts w:ascii="Times New Roman" w:hAnsi="Times New Roman" w:cs="Times New Roman"/>
          <w:color w:val="000000" w:themeColor="text1"/>
          <w:sz w:val="28"/>
          <w:szCs w:val="28"/>
        </w:rPr>
        <w:t>.</w:t>
      </w:r>
      <w:proofErr w:type="spellStart"/>
      <w:r w:rsidR="00725F9B" w:rsidRPr="0095281B">
        <w:rPr>
          <w:rFonts w:ascii="Times New Roman" w:hAnsi="Times New Roman" w:cs="Times New Roman"/>
          <w:color w:val="000000" w:themeColor="text1"/>
          <w:sz w:val="28"/>
          <w:szCs w:val="28"/>
          <w:lang w:val="en-US"/>
        </w:rPr>
        <w:t>likumi</w:t>
      </w:r>
      <w:proofErr w:type="spellEnd"/>
      <w:r w:rsidR="00725F9B" w:rsidRPr="0095281B">
        <w:rPr>
          <w:rFonts w:ascii="Times New Roman" w:hAnsi="Times New Roman" w:cs="Times New Roman"/>
          <w:color w:val="000000" w:themeColor="text1"/>
          <w:sz w:val="28"/>
          <w:szCs w:val="28"/>
        </w:rPr>
        <w:t>.</w:t>
      </w:r>
      <w:proofErr w:type="spellStart"/>
      <w:r w:rsidR="00725F9B" w:rsidRPr="0095281B">
        <w:rPr>
          <w:rFonts w:ascii="Times New Roman" w:hAnsi="Times New Roman" w:cs="Times New Roman"/>
          <w:color w:val="000000" w:themeColor="text1"/>
          <w:sz w:val="28"/>
          <w:szCs w:val="28"/>
          <w:lang w:val="en-US"/>
        </w:rPr>
        <w:t>lv</w:t>
      </w:r>
      <w:proofErr w:type="spellEnd"/>
      <w:r w:rsidR="00725F9B" w:rsidRPr="0095281B">
        <w:rPr>
          <w:rFonts w:ascii="Times New Roman" w:hAnsi="Times New Roman" w:cs="Times New Roman"/>
          <w:color w:val="000000" w:themeColor="text1"/>
          <w:sz w:val="28"/>
          <w:szCs w:val="28"/>
        </w:rPr>
        <w:t>/</w:t>
      </w:r>
      <w:r w:rsidR="00725F9B" w:rsidRPr="0095281B">
        <w:rPr>
          <w:rFonts w:ascii="Times New Roman" w:hAnsi="Times New Roman" w:cs="Times New Roman"/>
          <w:color w:val="000000" w:themeColor="text1"/>
          <w:sz w:val="28"/>
          <w:szCs w:val="28"/>
          <w:lang w:val="en-US"/>
        </w:rPr>
        <w:t>doc</w:t>
      </w:r>
      <w:r w:rsidR="00725F9B" w:rsidRPr="0095281B">
        <w:rPr>
          <w:rFonts w:ascii="Times New Roman" w:hAnsi="Times New Roman" w:cs="Times New Roman"/>
          <w:color w:val="000000" w:themeColor="text1"/>
          <w:sz w:val="28"/>
          <w:szCs w:val="28"/>
        </w:rPr>
        <w:t>.</w:t>
      </w:r>
      <w:proofErr w:type="spellStart"/>
      <w:r w:rsidR="00725F9B" w:rsidRPr="0095281B">
        <w:rPr>
          <w:rFonts w:ascii="Times New Roman" w:hAnsi="Times New Roman" w:cs="Times New Roman"/>
          <w:color w:val="000000" w:themeColor="text1"/>
          <w:sz w:val="28"/>
          <w:szCs w:val="28"/>
          <w:lang w:val="en-US"/>
        </w:rPr>
        <w:t>php</w:t>
      </w:r>
      <w:proofErr w:type="spellEnd"/>
      <w:r w:rsidR="00725F9B" w:rsidRPr="0095281B">
        <w:rPr>
          <w:rFonts w:ascii="Times New Roman" w:hAnsi="Times New Roman" w:cs="Times New Roman"/>
          <w:color w:val="000000" w:themeColor="text1"/>
          <w:sz w:val="28"/>
          <w:szCs w:val="28"/>
        </w:rPr>
        <w:t>?</w:t>
      </w:r>
      <w:r w:rsidR="00725F9B" w:rsidRPr="0095281B">
        <w:rPr>
          <w:rFonts w:ascii="Times New Roman" w:hAnsi="Times New Roman" w:cs="Times New Roman"/>
          <w:color w:val="000000" w:themeColor="text1"/>
          <w:sz w:val="28"/>
          <w:szCs w:val="28"/>
          <w:lang w:val="en-US"/>
        </w:rPr>
        <w:t>id</w:t>
      </w:r>
      <w:r w:rsidR="00725F9B" w:rsidRPr="0095281B">
        <w:rPr>
          <w:rFonts w:ascii="Times New Roman" w:hAnsi="Times New Roman" w:cs="Times New Roman"/>
          <w:color w:val="000000" w:themeColor="text1"/>
          <w:sz w:val="28"/>
          <w:szCs w:val="28"/>
        </w:rPr>
        <w:t xml:space="preserve">=62836 </w:t>
      </w:r>
    </w:p>
    <w:p w:rsidR="00725F9B" w:rsidRPr="0095281B" w:rsidRDefault="0019552C" w:rsidP="00763B47">
      <w:pPr>
        <w:pStyle w:val="1"/>
        <w:shd w:val="clear" w:color="auto" w:fill="FFFFFF"/>
        <w:spacing w:before="0" w:beforeAutospacing="0" w:after="0" w:afterAutospacing="0" w:line="360" w:lineRule="auto"/>
        <w:jc w:val="both"/>
        <w:textAlignment w:val="baseline"/>
        <w:rPr>
          <w:b w:val="0"/>
          <w:color w:val="000000" w:themeColor="text1"/>
          <w:sz w:val="28"/>
          <w:szCs w:val="28"/>
        </w:rPr>
      </w:pPr>
      <w:r>
        <w:rPr>
          <w:b w:val="0"/>
          <w:color w:val="000000" w:themeColor="text1"/>
          <w:sz w:val="28"/>
          <w:szCs w:val="28"/>
        </w:rPr>
        <w:t>11</w:t>
      </w:r>
      <w:r w:rsidR="00725F9B" w:rsidRPr="0095281B">
        <w:rPr>
          <w:b w:val="0"/>
          <w:color w:val="000000" w:themeColor="text1"/>
          <w:sz w:val="28"/>
          <w:szCs w:val="28"/>
        </w:rPr>
        <w:t>.</w:t>
      </w:r>
      <w:r w:rsidR="00725F9B" w:rsidRPr="0095281B">
        <w:rPr>
          <w:color w:val="000000" w:themeColor="text1"/>
          <w:sz w:val="28"/>
          <w:szCs w:val="28"/>
        </w:rPr>
        <w:t xml:space="preserve"> </w:t>
      </w:r>
      <w:r w:rsidR="00725F9B" w:rsidRPr="0095281B">
        <w:rPr>
          <w:b w:val="0"/>
          <w:color w:val="000000" w:themeColor="text1"/>
          <w:sz w:val="28"/>
          <w:szCs w:val="28"/>
        </w:rPr>
        <w:t>Празднующих 9 Мая граждан Латвии упрекнули в недостатке патриотизма</w:t>
      </w:r>
      <w:r w:rsidR="00763B47" w:rsidRPr="0095281B">
        <w:rPr>
          <w:b w:val="0"/>
          <w:color w:val="000000" w:themeColor="text1"/>
          <w:sz w:val="28"/>
          <w:szCs w:val="28"/>
        </w:rPr>
        <w:t>, 14.05.2020</w:t>
      </w:r>
      <w:r w:rsidR="00763B47" w:rsidRPr="0019552C">
        <w:rPr>
          <w:b w:val="0"/>
          <w:color w:val="FFFFFF" w:themeColor="background1"/>
          <w:sz w:val="28"/>
          <w:szCs w:val="28"/>
        </w:rPr>
        <w:t>_</w:t>
      </w:r>
      <w:r w:rsidR="00763B47" w:rsidRPr="0095281B">
        <w:rPr>
          <w:b w:val="0"/>
          <w:color w:val="000000" w:themeColor="text1"/>
          <w:sz w:val="28"/>
          <w:szCs w:val="28"/>
        </w:rPr>
        <w:t>[</w:t>
      </w:r>
      <w:proofErr w:type="spellStart"/>
      <w:r w:rsidR="00763B47" w:rsidRPr="0095281B">
        <w:rPr>
          <w:b w:val="0"/>
          <w:color w:val="000000" w:themeColor="text1"/>
          <w:sz w:val="28"/>
          <w:szCs w:val="28"/>
        </w:rPr>
        <w:t>Электронный</w:t>
      </w:r>
      <w:r w:rsidR="00763B47" w:rsidRPr="0019552C">
        <w:rPr>
          <w:b w:val="0"/>
          <w:color w:val="FFFFFF" w:themeColor="background1"/>
          <w:sz w:val="28"/>
          <w:szCs w:val="28"/>
        </w:rPr>
        <w:t>_</w:t>
      </w:r>
      <w:r w:rsidR="00763B47" w:rsidRPr="0095281B">
        <w:rPr>
          <w:b w:val="0"/>
          <w:color w:val="000000" w:themeColor="text1"/>
          <w:sz w:val="28"/>
          <w:szCs w:val="28"/>
        </w:rPr>
        <w:t>ресурс</w:t>
      </w:r>
      <w:proofErr w:type="spellEnd"/>
      <w:r w:rsidR="00763B47" w:rsidRPr="0095281B">
        <w:rPr>
          <w:b w:val="0"/>
          <w:color w:val="000000" w:themeColor="text1"/>
          <w:sz w:val="28"/>
          <w:szCs w:val="28"/>
        </w:rPr>
        <w:t>]</w:t>
      </w:r>
      <w:r w:rsidR="00725F9B" w:rsidRPr="0095281B">
        <w:rPr>
          <w:b w:val="0"/>
          <w:color w:val="000000" w:themeColor="text1"/>
          <w:sz w:val="28"/>
          <w:szCs w:val="28"/>
          <w:lang w:val="en-US"/>
        </w:rPr>
        <w:t>URL</w:t>
      </w:r>
      <w:r w:rsidR="00725F9B" w:rsidRPr="0095281B">
        <w:rPr>
          <w:b w:val="0"/>
          <w:color w:val="000000" w:themeColor="text1"/>
          <w:sz w:val="28"/>
          <w:szCs w:val="28"/>
        </w:rPr>
        <w:t>:</w:t>
      </w:r>
      <w:proofErr w:type="spellStart"/>
      <w:r w:rsidR="00725F9B" w:rsidRPr="0095281B">
        <w:rPr>
          <w:b w:val="0"/>
          <w:color w:val="000000" w:themeColor="text1"/>
          <w:sz w:val="28"/>
          <w:szCs w:val="28"/>
        </w:rPr>
        <w:t>https</w:t>
      </w:r>
      <w:proofErr w:type="spellEnd"/>
      <w:r w:rsidR="00725F9B" w:rsidRPr="0095281B">
        <w:rPr>
          <w:b w:val="0"/>
          <w:color w:val="000000" w:themeColor="text1"/>
          <w:sz w:val="28"/>
          <w:szCs w:val="28"/>
        </w:rPr>
        <w:t>://</w:t>
      </w:r>
      <w:proofErr w:type="spellStart"/>
      <w:r w:rsidR="00725F9B" w:rsidRPr="0095281B">
        <w:rPr>
          <w:b w:val="0"/>
          <w:color w:val="000000" w:themeColor="text1"/>
          <w:sz w:val="28"/>
          <w:szCs w:val="28"/>
        </w:rPr>
        <w:t>lenta.ru</w:t>
      </w:r>
      <w:proofErr w:type="spellEnd"/>
      <w:r w:rsidR="00725F9B" w:rsidRPr="0095281B">
        <w:rPr>
          <w:b w:val="0"/>
          <w:color w:val="000000" w:themeColor="text1"/>
          <w:sz w:val="28"/>
          <w:szCs w:val="28"/>
        </w:rPr>
        <w:t>/</w:t>
      </w:r>
      <w:proofErr w:type="spellStart"/>
      <w:r w:rsidR="00725F9B" w:rsidRPr="0095281B">
        <w:rPr>
          <w:b w:val="0"/>
          <w:color w:val="000000" w:themeColor="text1"/>
          <w:sz w:val="28"/>
          <w:szCs w:val="28"/>
        </w:rPr>
        <w:t>news</w:t>
      </w:r>
      <w:proofErr w:type="spellEnd"/>
      <w:r w:rsidR="00725F9B" w:rsidRPr="0095281B">
        <w:rPr>
          <w:b w:val="0"/>
          <w:color w:val="000000" w:themeColor="text1"/>
          <w:sz w:val="28"/>
          <w:szCs w:val="28"/>
        </w:rPr>
        <w:t>/2020/05/14/</w:t>
      </w:r>
      <w:proofErr w:type="spellStart"/>
      <w:r w:rsidR="00725F9B" w:rsidRPr="0095281B">
        <w:rPr>
          <w:b w:val="0"/>
          <w:color w:val="000000" w:themeColor="text1"/>
          <w:sz w:val="28"/>
          <w:szCs w:val="28"/>
        </w:rPr>
        <w:t>ne_patrioti</w:t>
      </w:r>
      <w:proofErr w:type="spellEnd"/>
      <w:r w:rsidR="00725F9B" w:rsidRPr="0095281B">
        <w:rPr>
          <w:b w:val="0"/>
          <w:color w:val="000000" w:themeColor="text1"/>
          <w:sz w:val="28"/>
          <w:szCs w:val="28"/>
        </w:rPr>
        <w:t>/</w:t>
      </w:r>
    </w:p>
    <w:p w:rsidR="00725F9B" w:rsidRPr="0095281B" w:rsidRDefault="0019552C" w:rsidP="00725F9B">
      <w:pPr>
        <w:pStyle w:val="1"/>
        <w:shd w:val="clear" w:color="auto" w:fill="FFFFFF"/>
        <w:spacing w:before="0" w:beforeAutospacing="0" w:after="0" w:afterAutospacing="0" w:line="360" w:lineRule="auto"/>
        <w:jc w:val="both"/>
        <w:textAlignment w:val="baseline"/>
        <w:rPr>
          <w:b w:val="0"/>
          <w:color w:val="000000" w:themeColor="text1"/>
          <w:sz w:val="28"/>
          <w:szCs w:val="28"/>
        </w:rPr>
      </w:pPr>
      <w:r>
        <w:rPr>
          <w:b w:val="0"/>
          <w:color w:val="000000" w:themeColor="text1"/>
          <w:sz w:val="28"/>
          <w:szCs w:val="28"/>
        </w:rPr>
        <w:lastRenderedPageBreak/>
        <w:t>12</w:t>
      </w:r>
      <w:r w:rsidR="00725F9B" w:rsidRPr="0095281B">
        <w:rPr>
          <w:b w:val="0"/>
          <w:color w:val="000000" w:themeColor="text1"/>
          <w:sz w:val="28"/>
          <w:szCs w:val="28"/>
        </w:rPr>
        <w:t xml:space="preserve">. </w:t>
      </w:r>
      <w:r w:rsidR="00725F9B" w:rsidRPr="0095281B">
        <w:rPr>
          <w:b w:val="0"/>
          <w:color w:val="000000" w:themeColor="text1"/>
          <w:spacing w:val="4"/>
          <w:sz w:val="28"/>
          <w:szCs w:val="28"/>
        </w:rPr>
        <w:t xml:space="preserve">Перепись населения в Литве: численность русских и белорусов сокращается </w:t>
      </w:r>
      <w:r w:rsidR="00725F9B" w:rsidRPr="0095281B">
        <w:rPr>
          <w:b w:val="0"/>
          <w:color w:val="000000" w:themeColor="text1"/>
          <w:sz w:val="28"/>
          <w:szCs w:val="28"/>
        </w:rPr>
        <w:t xml:space="preserve">[Электронный ресурс] </w:t>
      </w:r>
      <w:r w:rsidR="00725F9B" w:rsidRPr="0095281B">
        <w:rPr>
          <w:b w:val="0"/>
          <w:color w:val="000000" w:themeColor="text1"/>
          <w:sz w:val="28"/>
          <w:szCs w:val="28"/>
          <w:lang w:val="en-US"/>
        </w:rPr>
        <w:t>URL</w:t>
      </w:r>
      <w:r w:rsidR="00725F9B" w:rsidRPr="0095281B">
        <w:rPr>
          <w:b w:val="0"/>
          <w:color w:val="000000" w:themeColor="text1"/>
          <w:sz w:val="28"/>
          <w:szCs w:val="28"/>
        </w:rPr>
        <w:t xml:space="preserve">: </w:t>
      </w:r>
      <w:r w:rsidR="006739FB" w:rsidRPr="0095281B">
        <w:rPr>
          <w:b w:val="0"/>
          <w:color w:val="000000" w:themeColor="text1"/>
          <w:sz w:val="28"/>
          <w:szCs w:val="28"/>
        </w:rPr>
        <w:t>https://www.lrt.lt/ru/novosti/17/1569707/rastvoriaiutsia-v-bol-shinstve-perepis-naseleniia-v-litve-chislennost-russkikh-i-belorusov-sokrashchaetsia</w:t>
      </w:r>
    </w:p>
    <w:p w:rsidR="006739FB" w:rsidRPr="0095281B" w:rsidRDefault="006739FB" w:rsidP="00725F9B">
      <w:pPr>
        <w:pStyle w:val="1"/>
        <w:shd w:val="clear" w:color="auto" w:fill="FFFFFF"/>
        <w:spacing w:before="0" w:beforeAutospacing="0" w:after="0" w:afterAutospacing="0" w:line="360" w:lineRule="auto"/>
        <w:jc w:val="both"/>
        <w:textAlignment w:val="baseline"/>
        <w:rPr>
          <w:b w:val="0"/>
          <w:color w:val="000000" w:themeColor="text1"/>
          <w:sz w:val="28"/>
          <w:szCs w:val="28"/>
        </w:rPr>
      </w:pPr>
      <w:r w:rsidRPr="0095281B">
        <w:rPr>
          <w:b w:val="0"/>
          <w:color w:val="000000" w:themeColor="text1"/>
          <w:sz w:val="28"/>
          <w:szCs w:val="28"/>
        </w:rPr>
        <w:t>1</w:t>
      </w:r>
      <w:r w:rsidR="0019552C">
        <w:rPr>
          <w:b w:val="0"/>
          <w:color w:val="000000" w:themeColor="text1"/>
          <w:sz w:val="28"/>
          <w:szCs w:val="28"/>
        </w:rPr>
        <w:t>3</w:t>
      </w:r>
      <w:r w:rsidRPr="0095281B">
        <w:rPr>
          <w:b w:val="0"/>
          <w:color w:val="000000" w:themeColor="text1"/>
          <w:sz w:val="28"/>
          <w:szCs w:val="28"/>
        </w:rPr>
        <w:t>. П</w:t>
      </w:r>
      <w:r w:rsidRPr="0095281B">
        <w:rPr>
          <w:rStyle w:val="post-title"/>
          <w:b w:val="0"/>
          <w:bCs w:val="0"/>
          <w:color w:val="000000" w:themeColor="text1"/>
          <w:sz w:val="28"/>
          <w:szCs w:val="28"/>
        </w:rPr>
        <w:t xml:space="preserve">осольство РФ: Переехать из Эстонии в Россию хотят тысячи, но не все подходят под параметры программы, 27.07.2020 </w:t>
      </w:r>
      <w:r w:rsidRPr="0095281B">
        <w:rPr>
          <w:b w:val="0"/>
          <w:bCs w:val="0"/>
          <w:color w:val="000000" w:themeColor="text1"/>
          <w:sz w:val="28"/>
          <w:szCs w:val="28"/>
          <w:shd w:val="clear" w:color="auto" w:fill="F3F3F3"/>
        </w:rPr>
        <w:t xml:space="preserve">[Электронный ресурс]: </w:t>
      </w:r>
      <w:r w:rsidRPr="0095281B">
        <w:rPr>
          <w:b w:val="0"/>
          <w:bCs w:val="0"/>
          <w:color w:val="000000" w:themeColor="text1"/>
          <w:sz w:val="28"/>
          <w:szCs w:val="28"/>
          <w:shd w:val="clear" w:color="auto" w:fill="F3F3F3"/>
          <w:lang w:val="en-US"/>
        </w:rPr>
        <w:t>URL</w:t>
      </w:r>
      <w:r w:rsidRPr="0095281B">
        <w:rPr>
          <w:b w:val="0"/>
          <w:bCs w:val="0"/>
          <w:color w:val="000000" w:themeColor="text1"/>
          <w:sz w:val="28"/>
          <w:szCs w:val="28"/>
          <w:shd w:val="clear" w:color="auto" w:fill="F3F3F3"/>
        </w:rPr>
        <w:t>:</w:t>
      </w:r>
      <w:r w:rsidRPr="0095281B">
        <w:rPr>
          <w:b w:val="0"/>
          <w:color w:val="000000" w:themeColor="text1"/>
          <w:sz w:val="28"/>
          <w:szCs w:val="28"/>
        </w:rPr>
        <w:t xml:space="preserve"> </w:t>
      </w:r>
      <w:r w:rsidRPr="0095281B">
        <w:rPr>
          <w:b w:val="0"/>
          <w:bCs w:val="0"/>
          <w:color w:val="000000" w:themeColor="text1"/>
          <w:sz w:val="28"/>
          <w:szCs w:val="28"/>
          <w:shd w:val="clear" w:color="auto" w:fill="F3F3F3"/>
        </w:rPr>
        <w:t>https://tribuna.ee/tribuna/society/kaasmaalased/</w:t>
      </w:r>
    </w:p>
    <w:p w:rsidR="007F5AD6" w:rsidRPr="0095281B" w:rsidRDefault="007F5AD6" w:rsidP="00725F9B">
      <w:pPr>
        <w:pStyle w:val="1"/>
        <w:shd w:val="clear" w:color="auto" w:fill="FFFFFF"/>
        <w:spacing w:before="0" w:beforeAutospacing="0" w:after="0" w:afterAutospacing="0" w:line="360" w:lineRule="auto"/>
        <w:jc w:val="both"/>
        <w:textAlignment w:val="baseline"/>
        <w:rPr>
          <w:b w:val="0"/>
          <w:color w:val="000000" w:themeColor="text1"/>
          <w:sz w:val="28"/>
          <w:szCs w:val="28"/>
          <w:shd w:val="clear" w:color="auto" w:fill="F3F3F3"/>
        </w:rPr>
      </w:pPr>
      <w:r w:rsidRPr="0095281B">
        <w:rPr>
          <w:b w:val="0"/>
          <w:color w:val="000000" w:themeColor="text1"/>
          <w:sz w:val="28"/>
          <w:szCs w:val="28"/>
        </w:rPr>
        <w:t>1</w:t>
      </w:r>
      <w:r w:rsidR="0019552C">
        <w:rPr>
          <w:b w:val="0"/>
          <w:color w:val="000000" w:themeColor="text1"/>
          <w:sz w:val="28"/>
          <w:szCs w:val="28"/>
        </w:rPr>
        <w:t>4</w:t>
      </w:r>
      <w:r w:rsidRPr="0095281B">
        <w:rPr>
          <w:b w:val="0"/>
          <w:color w:val="000000" w:themeColor="text1"/>
          <w:sz w:val="28"/>
          <w:szCs w:val="28"/>
        </w:rPr>
        <w:t xml:space="preserve">. </w:t>
      </w:r>
      <w:r w:rsidRPr="0095281B">
        <w:rPr>
          <w:b w:val="0"/>
          <w:bCs w:val="0"/>
          <w:color w:val="000000" w:themeColor="text1"/>
          <w:sz w:val="28"/>
          <w:szCs w:val="28"/>
        </w:rPr>
        <w:t>Президент Латвии поблагодарил патриотов за борьбу с русским языком</w:t>
      </w:r>
      <w:r w:rsidR="00763B47" w:rsidRPr="0095281B">
        <w:rPr>
          <w:b w:val="0"/>
          <w:bCs w:val="0"/>
          <w:color w:val="000000" w:themeColor="text1"/>
          <w:sz w:val="28"/>
          <w:szCs w:val="28"/>
        </w:rPr>
        <w:t xml:space="preserve">, 11.02.2022 </w:t>
      </w:r>
      <w:r w:rsidRPr="0095281B">
        <w:rPr>
          <w:b w:val="0"/>
          <w:bCs w:val="0"/>
          <w:color w:val="000000" w:themeColor="text1"/>
          <w:sz w:val="28"/>
          <w:szCs w:val="28"/>
          <w:shd w:val="clear" w:color="auto" w:fill="F3F3F3"/>
        </w:rPr>
        <w:t xml:space="preserve">[Электронный ресурс]: </w:t>
      </w:r>
      <w:r w:rsidRPr="0095281B">
        <w:rPr>
          <w:b w:val="0"/>
          <w:bCs w:val="0"/>
          <w:color w:val="000000" w:themeColor="text1"/>
          <w:sz w:val="28"/>
          <w:szCs w:val="28"/>
          <w:shd w:val="clear" w:color="auto" w:fill="F3F3F3"/>
          <w:lang w:val="en-US"/>
        </w:rPr>
        <w:t>URL</w:t>
      </w:r>
      <w:r w:rsidRPr="0095281B">
        <w:rPr>
          <w:b w:val="0"/>
          <w:color w:val="000000" w:themeColor="text1"/>
          <w:sz w:val="28"/>
          <w:szCs w:val="28"/>
          <w:shd w:val="clear" w:color="auto" w:fill="F3F3F3"/>
        </w:rPr>
        <w:t xml:space="preserve"> </w:t>
      </w:r>
      <w:r w:rsidRPr="0095281B">
        <w:rPr>
          <w:b w:val="0"/>
          <w:color w:val="000000" w:themeColor="text1"/>
          <w:sz w:val="28"/>
          <w:szCs w:val="28"/>
          <w:shd w:val="clear" w:color="auto" w:fill="F3F3F3"/>
          <w:lang w:val="en-US"/>
        </w:rPr>
        <w:t>https</w:t>
      </w:r>
      <w:r w:rsidRPr="0095281B">
        <w:rPr>
          <w:b w:val="0"/>
          <w:color w:val="000000" w:themeColor="text1"/>
          <w:sz w:val="28"/>
          <w:szCs w:val="28"/>
          <w:shd w:val="clear" w:color="auto" w:fill="F3F3F3"/>
        </w:rPr>
        <w:t>://</w:t>
      </w:r>
      <w:r w:rsidRPr="0095281B">
        <w:rPr>
          <w:b w:val="0"/>
          <w:color w:val="000000" w:themeColor="text1"/>
          <w:sz w:val="28"/>
          <w:szCs w:val="28"/>
          <w:shd w:val="clear" w:color="auto" w:fill="F3F3F3"/>
          <w:lang w:val="en-US"/>
        </w:rPr>
        <w:t>www</w:t>
      </w:r>
      <w:r w:rsidRPr="0095281B">
        <w:rPr>
          <w:b w:val="0"/>
          <w:color w:val="000000" w:themeColor="text1"/>
          <w:sz w:val="28"/>
          <w:szCs w:val="28"/>
          <w:shd w:val="clear" w:color="auto" w:fill="F3F3F3"/>
        </w:rPr>
        <w:t>.</w:t>
      </w:r>
      <w:proofErr w:type="spellStart"/>
      <w:r w:rsidRPr="0095281B">
        <w:rPr>
          <w:b w:val="0"/>
          <w:color w:val="000000" w:themeColor="text1"/>
          <w:sz w:val="28"/>
          <w:szCs w:val="28"/>
          <w:shd w:val="clear" w:color="auto" w:fill="F3F3F3"/>
          <w:lang w:val="en-US"/>
        </w:rPr>
        <w:t>rubaltic</w:t>
      </w:r>
      <w:proofErr w:type="spellEnd"/>
      <w:r w:rsidRPr="0095281B">
        <w:rPr>
          <w:b w:val="0"/>
          <w:color w:val="000000" w:themeColor="text1"/>
          <w:sz w:val="28"/>
          <w:szCs w:val="28"/>
          <w:shd w:val="clear" w:color="auto" w:fill="F3F3F3"/>
        </w:rPr>
        <w:t>.</w:t>
      </w:r>
      <w:proofErr w:type="spellStart"/>
      <w:r w:rsidRPr="0095281B">
        <w:rPr>
          <w:b w:val="0"/>
          <w:color w:val="000000" w:themeColor="text1"/>
          <w:sz w:val="28"/>
          <w:szCs w:val="28"/>
          <w:shd w:val="clear" w:color="auto" w:fill="F3F3F3"/>
          <w:lang w:val="en-US"/>
        </w:rPr>
        <w:t>ru</w:t>
      </w:r>
      <w:proofErr w:type="spellEnd"/>
      <w:r w:rsidRPr="0095281B">
        <w:rPr>
          <w:b w:val="0"/>
          <w:color w:val="000000" w:themeColor="text1"/>
          <w:sz w:val="28"/>
          <w:szCs w:val="28"/>
          <w:shd w:val="clear" w:color="auto" w:fill="F3F3F3"/>
        </w:rPr>
        <w:t>/</w:t>
      </w:r>
      <w:r w:rsidRPr="0095281B">
        <w:rPr>
          <w:b w:val="0"/>
          <w:color w:val="000000" w:themeColor="text1"/>
          <w:sz w:val="28"/>
          <w:szCs w:val="28"/>
          <w:shd w:val="clear" w:color="auto" w:fill="F3F3F3"/>
          <w:lang w:val="en-US"/>
        </w:rPr>
        <w:t>news</w:t>
      </w:r>
      <w:r w:rsidRPr="0095281B">
        <w:rPr>
          <w:b w:val="0"/>
          <w:color w:val="000000" w:themeColor="text1"/>
          <w:sz w:val="28"/>
          <w:szCs w:val="28"/>
          <w:shd w:val="clear" w:color="auto" w:fill="F3F3F3"/>
        </w:rPr>
        <w:t>/11022022-</w:t>
      </w:r>
      <w:proofErr w:type="spellStart"/>
      <w:r w:rsidRPr="0095281B">
        <w:rPr>
          <w:b w:val="0"/>
          <w:color w:val="000000" w:themeColor="text1"/>
          <w:sz w:val="28"/>
          <w:szCs w:val="28"/>
          <w:shd w:val="clear" w:color="auto" w:fill="F3F3F3"/>
          <w:lang w:val="en-US"/>
        </w:rPr>
        <w:t>prezident</w:t>
      </w:r>
      <w:proofErr w:type="spellEnd"/>
      <w:r w:rsidRPr="0095281B">
        <w:rPr>
          <w:b w:val="0"/>
          <w:color w:val="000000" w:themeColor="text1"/>
          <w:sz w:val="28"/>
          <w:szCs w:val="28"/>
          <w:shd w:val="clear" w:color="auto" w:fill="F3F3F3"/>
        </w:rPr>
        <w:t>-</w:t>
      </w:r>
      <w:proofErr w:type="spellStart"/>
      <w:r w:rsidRPr="0095281B">
        <w:rPr>
          <w:b w:val="0"/>
          <w:color w:val="000000" w:themeColor="text1"/>
          <w:sz w:val="28"/>
          <w:szCs w:val="28"/>
          <w:shd w:val="clear" w:color="auto" w:fill="F3F3F3"/>
          <w:lang w:val="en-US"/>
        </w:rPr>
        <w:t>latvii</w:t>
      </w:r>
      <w:proofErr w:type="spellEnd"/>
      <w:r w:rsidRPr="0095281B">
        <w:rPr>
          <w:b w:val="0"/>
          <w:color w:val="000000" w:themeColor="text1"/>
          <w:sz w:val="28"/>
          <w:szCs w:val="28"/>
          <w:shd w:val="clear" w:color="auto" w:fill="F3F3F3"/>
        </w:rPr>
        <w:t>-</w:t>
      </w:r>
      <w:proofErr w:type="spellStart"/>
      <w:r w:rsidRPr="0095281B">
        <w:rPr>
          <w:b w:val="0"/>
          <w:color w:val="000000" w:themeColor="text1"/>
          <w:sz w:val="28"/>
          <w:szCs w:val="28"/>
          <w:shd w:val="clear" w:color="auto" w:fill="F3F3F3"/>
          <w:lang w:val="en-US"/>
        </w:rPr>
        <w:t>poblagodaril</w:t>
      </w:r>
      <w:proofErr w:type="spellEnd"/>
      <w:r w:rsidRPr="0095281B">
        <w:rPr>
          <w:b w:val="0"/>
          <w:color w:val="000000" w:themeColor="text1"/>
          <w:sz w:val="28"/>
          <w:szCs w:val="28"/>
          <w:shd w:val="clear" w:color="auto" w:fill="F3F3F3"/>
        </w:rPr>
        <w:t>-</w:t>
      </w:r>
      <w:proofErr w:type="spellStart"/>
      <w:r w:rsidRPr="0095281B">
        <w:rPr>
          <w:b w:val="0"/>
          <w:color w:val="000000" w:themeColor="text1"/>
          <w:sz w:val="28"/>
          <w:szCs w:val="28"/>
          <w:shd w:val="clear" w:color="auto" w:fill="F3F3F3"/>
          <w:lang w:val="en-US"/>
        </w:rPr>
        <w:t>patriotov</w:t>
      </w:r>
      <w:proofErr w:type="spellEnd"/>
      <w:r w:rsidRPr="0095281B">
        <w:rPr>
          <w:b w:val="0"/>
          <w:color w:val="000000" w:themeColor="text1"/>
          <w:sz w:val="28"/>
          <w:szCs w:val="28"/>
          <w:shd w:val="clear" w:color="auto" w:fill="F3F3F3"/>
        </w:rPr>
        <w:t>-</w:t>
      </w:r>
      <w:proofErr w:type="spellStart"/>
      <w:r w:rsidRPr="0095281B">
        <w:rPr>
          <w:b w:val="0"/>
          <w:color w:val="000000" w:themeColor="text1"/>
          <w:sz w:val="28"/>
          <w:szCs w:val="28"/>
          <w:shd w:val="clear" w:color="auto" w:fill="F3F3F3"/>
          <w:lang w:val="en-US"/>
        </w:rPr>
        <w:t>za</w:t>
      </w:r>
      <w:proofErr w:type="spellEnd"/>
      <w:r w:rsidRPr="0095281B">
        <w:rPr>
          <w:b w:val="0"/>
          <w:color w:val="000000" w:themeColor="text1"/>
          <w:sz w:val="28"/>
          <w:szCs w:val="28"/>
          <w:shd w:val="clear" w:color="auto" w:fill="F3F3F3"/>
        </w:rPr>
        <w:t>-</w:t>
      </w:r>
      <w:proofErr w:type="spellStart"/>
      <w:r w:rsidRPr="0095281B">
        <w:rPr>
          <w:b w:val="0"/>
          <w:color w:val="000000" w:themeColor="text1"/>
          <w:sz w:val="28"/>
          <w:szCs w:val="28"/>
          <w:shd w:val="clear" w:color="auto" w:fill="F3F3F3"/>
          <w:lang w:val="en-US"/>
        </w:rPr>
        <w:t>borbu</w:t>
      </w:r>
      <w:proofErr w:type="spellEnd"/>
      <w:r w:rsidRPr="0095281B">
        <w:rPr>
          <w:b w:val="0"/>
          <w:color w:val="000000" w:themeColor="text1"/>
          <w:sz w:val="28"/>
          <w:szCs w:val="28"/>
          <w:shd w:val="clear" w:color="auto" w:fill="F3F3F3"/>
        </w:rPr>
        <w:t>-</w:t>
      </w:r>
      <w:r w:rsidRPr="0095281B">
        <w:rPr>
          <w:b w:val="0"/>
          <w:color w:val="000000" w:themeColor="text1"/>
          <w:sz w:val="28"/>
          <w:szCs w:val="28"/>
          <w:shd w:val="clear" w:color="auto" w:fill="F3F3F3"/>
          <w:lang w:val="en-US"/>
        </w:rPr>
        <w:t>s</w:t>
      </w:r>
      <w:r w:rsidRPr="0095281B">
        <w:rPr>
          <w:b w:val="0"/>
          <w:color w:val="000000" w:themeColor="text1"/>
          <w:sz w:val="28"/>
          <w:szCs w:val="28"/>
          <w:shd w:val="clear" w:color="auto" w:fill="F3F3F3"/>
        </w:rPr>
        <w:t>-</w:t>
      </w:r>
      <w:proofErr w:type="spellStart"/>
      <w:r w:rsidRPr="0095281B">
        <w:rPr>
          <w:b w:val="0"/>
          <w:color w:val="000000" w:themeColor="text1"/>
          <w:sz w:val="28"/>
          <w:szCs w:val="28"/>
          <w:shd w:val="clear" w:color="auto" w:fill="F3F3F3"/>
          <w:lang w:val="en-US"/>
        </w:rPr>
        <w:t>russkim</w:t>
      </w:r>
      <w:proofErr w:type="spellEnd"/>
      <w:r w:rsidRPr="0095281B">
        <w:rPr>
          <w:b w:val="0"/>
          <w:color w:val="000000" w:themeColor="text1"/>
          <w:sz w:val="28"/>
          <w:szCs w:val="28"/>
          <w:shd w:val="clear" w:color="auto" w:fill="F3F3F3"/>
        </w:rPr>
        <w:t>-</w:t>
      </w:r>
      <w:proofErr w:type="spellStart"/>
      <w:r w:rsidRPr="0095281B">
        <w:rPr>
          <w:b w:val="0"/>
          <w:color w:val="000000" w:themeColor="text1"/>
          <w:sz w:val="28"/>
          <w:szCs w:val="28"/>
          <w:shd w:val="clear" w:color="auto" w:fill="F3F3F3"/>
          <w:lang w:val="en-US"/>
        </w:rPr>
        <w:t>yazykom</w:t>
      </w:r>
      <w:proofErr w:type="spellEnd"/>
      <w:r w:rsidRPr="0095281B">
        <w:rPr>
          <w:b w:val="0"/>
          <w:color w:val="000000" w:themeColor="text1"/>
          <w:sz w:val="28"/>
          <w:szCs w:val="28"/>
          <w:shd w:val="clear" w:color="auto" w:fill="F3F3F3"/>
        </w:rPr>
        <w:t>/</w:t>
      </w:r>
    </w:p>
    <w:p w:rsidR="007F5AD6" w:rsidRPr="0095281B" w:rsidRDefault="007F5AD6" w:rsidP="006739FB">
      <w:pPr>
        <w:pStyle w:val="1"/>
        <w:shd w:val="clear" w:color="auto" w:fill="FFFFFF"/>
        <w:spacing w:before="0" w:beforeAutospacing="0" w:after="0" w:afterAutospacing="0" w:line="360" w:lineRule="auto"/>
        <w:jc w:val="both"/>
        <w:textAlignment w:val="baseline"/>
        <w:rPr>
          <w:b w:val="0"/>
          <w:color w:val="000000" w:themeColor="text1"/>
          <w:sz w:val="28"/>
          <w:szCs w:val="28"/>
          <w:shd w:val="clear" w:color="auto" w:fill="F3F3F3"/>
        </w:rPr>
      </w:pPr>
      <w:r w:rsidRPr="0095281B">
        <w:rPr>
          <w:b w:val="0"/>
          <w:color w:val="000000" w:themeColor="text1"/>
          <w:sz w:val="28"/>
          <w:szCs w:val="28"/>
          <w:shd w:val="clear" w:color="auto" w:fill="F3F3F3"/>
        </w:rPr>
        <w:t>1</w:t>
      </w:r>
      <w:r w:rsidR="0019552C">
        <w:rPr>
          <w:b w:val="0"/>
          <w:color w:val="000000" w:themeColor="text1"/>
          <w:sz w:val="28"/>
          <w:szCs w:val="28"/>
          <w:shd w:val="clear" w:color="auto" w:fill="F3F3F3"/>
        </w:rPr>
        <w:t>5</w:t>
      </w:r>
      <w:r w:rsidRPr="0095281B">
        <w:rPr>
          <w:b w:val="0"/>
          <w:color w:val="000000" w:themeColor="text1"/>
          <w:sz w:val="28"/>
          <w:szCs w:val="28"/>
          <w:shd w:val="clear" w:color="auto" w:fill="F3F3F3"/>
        </w:rPr>
        <w:t xml:space="preserve">. </w:t>
      </w:r>
      <w:r w:rsidRPr="0095281B">
        <w:rPr>
          <w:b w:val="0"/>
          <w:bCs w:val="0"/>
          <w:color w:val="000000" w:themeColor="text1"/>
          <w:sz w:val="28"/>
          <w:szCs w:val="28"/>
        </w:rPr>
        <w:t>Президент Эстонии: русский - "язык оккупационной власти"</w:t>
      </w:r>
      <w:r w:rsidR="00763B47" w:rsidRPr="0095281B">
        <w:rPr>
          <w:b w:val="0"/>
          <w:bCs w:val="0"/>
          <w:color w:val="000000" w:themeColor="text1"/>
          <w:sz w:val="28"/>
          <w:szCs w:val="28"/>
        </w:rPr>
        <w:t>, 11.12.2011</w:t>
      </w:r>
      <w:r w:rsidRPr="0095281B">
        <w:rPr>
          <w:b w:val="0"/>
          <w:bCs w:val="0"/>
          <w:color w:val="000000" w:themeColor="text1"/>
          <w:sz w:val="28"/>
          <w:szCs w:val="28"/>
        </w:rPr>
        <w:t xml:space="preserve"> </w:t>
      </w:r>
      <w:r w:rsidR="00763B47" w:rsidRPr="0095281B">
        <w:rPr>
          <w:b w:val="0"/>
          <w:color w:val="000000" w:themeColor="text1"/>
          <w:sz w:val="28"/>
          <w:szCs w:val="28"/>
          <w:shd w:val="clear" w:color="auto" w:fill="F3F3F3"/>
        </w:rPr>
        <w:t>[</w:t>
      </w:r>
      <w:proofErr w:type="spellStart"/>
      <w:r w:rsidR="00763B47" w:rsidRPr="0095281B">
        <w:rPr>
          <w:b w:val="0"/>
          <w:color w:val="000000" w:themeColor="text1"/>
          <w:sz w:val="28"/>
          <w:szCs w:val="28"/>
          <w:shd w:val="clear" w:color="auto" w:fill="F3F3F3"/>
        </w:rPr>
        <w:t>Электронный_</w:t>
      </w:r>
      <w:r w:rsidRPr="0095281B">
        <w:rPr>
          <w:b w:val="0"/>
          <w:color w:val="000000" w:themeColor="text1"/>
          <w:sz w:val="28"/>
          <w:szCs w:val="28"/>
          <w:shd w:val="clear" w:color="auto" w:fill="F3F3F3"/>
        </w:rPr>
        <w:t>ресурс</w:t>
      </w:r>
      <w:proofErr w:type="spellEnd"/>
      <w:r w:rsidRPr="0095281B">
        <w:rPr>
          <w:b w:val="0"/>
          <w:color w:val="000000" w:themeColor="text1"/>
          <w:sz w:val="28"/>
          <w:szCs w:val="28"/>
          <w:shd w:val="clear" w:color="auto" w:fill="F3F3F3"/>
        </w:rPr>
        <w:t>]:_</w:t>
      </w:r>
      <w:r w:rsidRPr="0095281B">
        <w:rPr>
          <w:b w:val="0"/>
          <w:color w:val="000000" w:themeColor="text1"/>
          <w:sz w:val="28"/>
          <w:szCs w:val="28"/>
          <w:shd w:val="clear" w:color="auto" w:fill="F3F3F3"/>
          <w:lang w:val="en-US"/>
        </w:rPr>
        <w:t>URL</w:t>
      </w:r>
      <w:r w:rsidRPr="0095281B">
        <w:rPr>
          <w:b w:val="0"/>
          <w:color w:val="000000" w:themeColor="text1"/>
          <w:sz w:val="28"/>
          <w:szCs w:val="28"/>
          <w:shd w:val="clear" w:color="auto" w:fill="F3F3F3"/>
        </w:rPr>
        <w:t>:_https://www.bbc.com/russian/international/2011/12/111212_ilves_estonia_russian_language</w:t>
      </w:r>
    </w:p>
    <w:p w:rsidR="006739FB" w:rsidRPr="0095281B" w:rsidRDefault="006739FB" w:rsidP="006739FB">
      <w:pPr>
        <w:pStyle w:val="1"/>
        <w:shd w:val="clear" w:color="auto" w:fill="FFFFFF"/>
        <w:spacing w:before="0" w:beforeAutospacing="0" w:after="0" w:afterAutospacing="0" w:line="360" w:lineRule="auto"/>
        <w:jc w:val="both"/>
        <w:textAlignment w:val="baseline"/>
        <w:rPr>
          <w:b w:val="0"/>
          <w:color w:val="000000" w:themeColor="text1"/>
          <w:spacing w:val="-5"/>
          <w:sz w:val="28"/>
          <w:szCs w:val="28"/>
        </w:rPr>
      </w:pPr>
      <w:r w:rsidRPr="0095281B">
        <w:rPr>
          <w:b w:val="0"/>
          <w:color w:val="000000" w:themeColor="text1"/>
          <w:sz w:val="28"/>
          <w:szCs w:val="28"/>
          <w:shd w:val="clear" w:color="auto" w:fill="F3F3F3"/>
        </w:rPr>
        <w:t>1</w:t>
      </w:r>
      <w:r w:rsidR="0019552C">
        <w:rPr>
          <w:b w:val="0"/>
          <w:color w:val="000000" w:themeColor="text1"/>
          <w:sz w:val="28"/>
          <w:szCs w:val="28"/>
          <w:shd w:val="clear" w:color="auto" w:fill="F3F3F3"/>
        </w:rPr>
        <w:t>6</w:t>
      </w:r>
      <w:r w:rsidRPr="0095281B">
        <w:rPr>
          <w:b w:val="0"/>
          <w:color w:val="000000" w:themeColor="text1"/>
          <w:sz w:val="28"/>
          <w:szCs w:val="28"/>
          <w:shd w:val="clear" w:color="auto" w:fill="F3F3F3"/>
        </w:rPr>
        <w:t xml:space="preserve">. </w:t>
      </w:r>
      <w:r w:rsidRPr="0095281B">
        <w:rPr>
          <w:b w:val="0"/>
          <w:color w:val="000000" w:themeColor="text1"/>
          <w:spacing w:val="-5"/>
          <w:sz w:val="28"/>
          <w:szCs w:val="28"/>
        </w:rPr>
        <w:t xml:space="preserve">Россияне переезжают в Латвию: благо или кошмар? 26.03.2021 </w:t>
      </w:r>
      <w:r w:rsidRPr="0095281B">
        <w:rPr>
          <w:b w:val="0"/>
          <w:bCs w:val="0"/>
          <w:color w:val="000000" w:themeColor="text1"/>
          <w:sz w:val="28"/>
          <w:szCs w:val="28"/>
          <w:shd w:val="clear" w:color="auto" w:fill="F3F3F3"/>
        </w:rPr>
        <w:t xml:space="preserve">[Электронный ресурс]: </w:t>
      </w:r>
      <w:r w:rsidRPr="0095281B">
        <w:rPr>
          <w:b w:val="0"/>
          <w:bCs w:val="0"/>
          <w:color w:val="000000" w:themeColor="text1"/>
          <w:sz w:val="28"/>
          <w:szCs w:val="28"/>
          <w:shd w:val="clear" w:color="auto" w:fill="F3F3F3"/>
          <w:lang w:val="en-US"/>
        </w:rPr>
        <w:t>URL</w:t>
      </w:r>
      <w:r w:rsidRPr="0095281B">
        <w:rPr>
          <w:b w:val="0"/>
          <w:bCs w:val="0"/>
          <w:color w:val="000000" w:themeColor="text1"/>
          <w:sz w:val="28"/>
          <w:szCs w:val="28"/>
          <w:shd w:val="clear" w:color="auto" w:fill="F3F3F3"/>
        </w:rPr>
        <w:t>: https://www.occrp.org/ru/investigations/3754-russians-moving-to-latvia-dream-or-nightmare</w:t>
      </w:r>
    </w:p>
    <w:p w:rsidR="00725F9B" w:rsidRPr="0095281B" w:rsidRDefault="00713C4A" w:rsidP="006739FB">
      <w:pPr>
        <w:shd w:val="clear" w:color="auto" w:fill="FFFFFF"/>
        <w:spacing w:after="0" w:line="360" w:lineRule="auto"/>
        <w:jc w:val="both"/>
        <w:outlineLvl w:val="0"/>
        <w:rPr>
          <w:rFonts w:ascii="Times New Roman" w:hAnsi="Times New Roman" w:cs="Times New Roman"/>
          <w:color w:val="000000" w:themeColor="text1"/>
          <w:sz w:val="28"/>
          <w:szCs w:val="28"/>
          <w:shd w:val="clear" w:color="auto" w:fill="F9F9F9"/>
        </w:rPr>
      </w:pPr>
      <w:r w:rsidRPr="0095281B">
        <w:rPr>
          <w:rFonts w:ascii="Times New Roman" w:eastAsia="Times New Roman" w:hAnsi="Times New Roman" w:cs="Times New Roman"/>
          <w:bCs/>
          <w:color w:val="000000" w:themeColor="text1"/>
          <w:kern w:val="36"/>
          <w:sz w:val="28"/>
          <w:szCs w:val="28"/>
          <w:lang w:eastAsia="ru-RU"/>
        </w:rPr>
        <w:t>1</w:t>
      </w:r>
      <w:r w:rsidR="0019552C">
        <w:rPr>
          <w:rFonts w:ascii="Times New Roman" w:eastAsia="Times New Roman" w:hAnsi="Times New Roman" w:cs="Times New Roman"/>
          <w:bCs/>
          <w:color w:val="000000" w:themeColor="text1"/>
          <w:kern w:val="36"/>
          <w:sz w:val="28"/>
          <w:szCs w:val="28"/>
          <w:lang w:eastAsia="ru-RU"/>
        </w:rPr>
        <w:t>7</w:t>
      </w:r>
      <w:r w:rsidR="00725F9B" w:rsidRPr="0095281B">
        <w:rPr>
          <w:rFonts w:ascii="Times New Roman" w:eastAsia="Times New Roman" w:hAnsi="Times New Roman" w:cs="Times New Roman"/>
          <w:bCs/>
          <w:color w:val="000000" w:themeColor="text1"/>
          <w:kern w:val="36"/>
          <w:sz w:val="28"/>
          <w:szCs w:val="28"/>
          <w:lang w:eastAsia="ru-RU"/>
        </w:rPr>
        <w:t xml:space="preserve">. </w:t>
      </w:r>
      <w:r w:rsidR="00725F9B" w:rsidRPr="0095281B">
        <w:rPr>
          <w:rFonts w:ascii="Times New Roman" w:hAnsi="Times New Roman" w:cs="Times New Roman"/>
          <w:color w:val="000000" w:themeColor="text1"/>
          <w:sz w:val="28"/>
          <w:szCs w:val="28"/>
          <w:shd w:val="clear" w:color="auto" w:fill="F9F9F9"/>
        </w:rPr>
        <w:t>Сейм Латвии одобрил наказание за просмотр российских каналов</w:t>
      </w:r>
      <w:r w:rsidR="006203F6" w:rsidRPr="0095281B">
        <w:rPr>
          <w:rFonts w:ascii="Times New Roman" w:hAnsi="Times New Roman" w:cs="Times New Roman"/>
          <w:color w:val="000000" w:themeColor="text1"/>
          <w:sz w:val="28"/>
          <w:szCs w:val="28"/>
          <w:shd w:val="clear" w:color="auto" w:fill="F9F9F9"/>
        </w:rPr>
        <w:t>, 11.02.2022</w:t>
      </w:r>
      <w:r w:rsidR="00725F9B" w:rsidRPr="0095281B">
        <w:rPr>
          <w:rFonts w:ascii="Times New Roman" w:hAnsi="Times New Roman" w:cs="Times New Roman"/>
          <w:color w:val="000000" w:themeColor="text1"/>
          <w:sz w:val="28"/>
          <w:szCs w:val="28"/>
        </w:rPr>
        <w:t xml:space="preserve"> [Электронный ресурс] </w:t>
      </w:r>
      <w:r w:rsidRPr="0095281B">
        <w:rPr>
          <w:rFonts w:ascii="Times New Roman" w:hAnsi="Times New Roman" w:cs="Times New Roman"/>
          <w:color w:val="000000" w:themeColor="text1"/>
          <w:sz w:val="28"/>
          <w:szCs w:val="28"/>
          <w:lang w:val="en-US"/>
        </w:rPr>
        <w:t>URL</w:t>
      </w:r>
      <w:r w:rsidRPr="0095281B">
        <w:rPr>
          <w:rFonts w:ascii="Times New Roman" w:hAnsi="Times New Roman" w:cs="Times New Roman"/>
          <w:color w:val="000000" w:themeColor="text1"/>
          <w:sz w:val="28"/>
          <w:szCs w:val="28"/>
        </w:rPr>
        <w:t>:</w:t>
      </w:r>
      <w:r w:rsidRPr="0095281B">
        <w:rPr>
          <w:rFonts w:ascii="Times New Roman" w:hAnsi="Times New Roman" w:cs="Times New Roman"/>
          <w:color w:val="000000" w:themeColor="text1"/>
          <w:sz w:val="28"/>
          <w:szCs w:val="28"/>
          <w:shd w:val="clear" w:color="auto" w:fill="F9F9F9"/>
        </w:rPr>
        <w:t>https://eadaily.com/ru/news/2022/03/11/seym-latvii-odobril-nakazanie-za-prosmotr-rossiyskih-kanalov</w:t>
      </w:r>
    </w:p>
    <w:p w:rsidR="00713C4A" w:rsidRPr="0095281B" w:rsidRDefault="00713C4A" w:rsidP="00725F9B">
      <w:pPr>
        <w:shd w:val="clear" w:color="auto" w:fill="FFFFFF"/>
        <w:spacing w:after="0" w:line="360" w:lineRule="auto"/>
        <w:jc w:val="both"/>
        <w:outlineLvl w:val="0"/>
        <w:rPr>
          <w:rFonts w:ascii="Times New Roman" w:hAnsi="Times New Roman" w:cs="Times New Roman"/>
          <w:color w:val="000000" w:themeColor="text1"/>
          <w:sz w:val="28"/>
          <w:szCs w:val="28"/>
          <w:shd w:val="clear" w:color="auto" w:fill="F9F9F9"/>
        </w:rPr>
      </w:pPr>
      <w:r w:rsidRPr="0095281B">
        <w:rPr>
          <w:rFonts w:ascii="Times New Roman" w:hAnsi="Times New Roman" w:cs="Times New Roman"/>
          <w:color w:val="000000" w:themeColor="text1"/>
          <w:sz w:val="28"/>
          <w:szCs w:val="28"/>
        </w:rPr>
        <w:t>1</w:t>
      </w:r>
      <w:r w:rsidR="0019552C">
        <w:rPr>
          <w:rFonts w:ascii="Times New Roman" w:hAnsi="Times New Roman" w:cs="Times New Roman"/>
          <w:color w:val="000000" w:themeColor="text1"/>
          <w:sz w:val="28"/>
          <w:szCs w:val="28"/>
        </w:rPr>
        <w:t>8</w:t>
      </w:r>
      <w:r w:rsidRPr="0095281B">
        <w:rPr>
          <w:rFonts w:ascii="Times New Roman" w:hAnsi="Times New Roman" w:cs="Times New Roman"/>
          <w:color w:val="000000" w:themeColor="text1"/>
          <w:sz w:val="28"/>
          <w:szCs w:val="28"/>
        </w:rPr>
        <w:t xml:space="preserve">. </w:t>
      </w:r>
      <w:proofErr w:type="spellStart"/>
      <w:r w:rsidRPr="0095281B">
        <w:rPr>
          <w:rFonts w:ascii="Times New Roman" w:hAnsi="Times New Roman" w:cs="Times New Roman"/>
          <w:color w:val="000000" w:themeColor="text1"/>
          <w:sz w:val="28"/>
          <w:szCs w:val="28"/>
        </w:rPr>
        <w:t>Тарасенко</w:t>
      </w:r>
      <w:proofErr w:type="spellEnd"/>
      <w:r w:rsidRPr="0095281B">
        <w:rPr>
          <w:rFonts w:ascii="Times New Roman" w:hAnsi="Times New Roman" w:cs="Times New Roman"/>
          <w:color w:val="000000" w:themeColor="text1"/>
          <w:sz w:val="28"/>
          <w:szCs w:val="28"/>
        </w:rPr>
        <w:t xml:space="preserve"> Д. Русскоязычные литовские СМИ должны работать на имидж Литвы, Аналитический портал о Балтийском регионе [Электронный ресурс] URL: http://www.rubaltic.ru/article/kultura-i-istoriya/tarasenko-litovskie-smi-na-russkom-yazyke-dolzhny-rabotat-na-obraz-litvy20082013/</w:t>
      </w:r>
    </w:p>
    <w:p w:rsidR="00725F9B" w:rsidRPr="0095281B" w:rsidRDefault="00713C4A" w:rsidP="00725F9B">
      <w:pPr>
        <w:pStyle w:val="1"/>
        <w:shd w:val="clear" w:color="auto" w:fill="FFFFFF"/>
        <w:spacing w:before="0" w:beforeAutospacing="0" w:after="0" w:afterAutospacing="0" w:line="360" w:lineRule="auto"/>
        <w:jc w:val="both"/>
        <w:textAlignment w:val="baseline"/>
        <w:rPr>
          <w:b w:val="0"/>
          <w:color w:val="000000" w:themeColor="text1"/>
          <w:sz w:val="28"/>
          <w:szCs w:val="28"/>
          <w:lang w:val="en-US"/>
        </w:rPr>
      </w:pPr>
      <w:r w:rsidRPr="0095281B">
        <w:rPr>
          <w:b w:val="0"/>
          <w:color w:val="000000" w:themeColor="text1"/>
          <w:sz w:val="28"/>
          <w:szCs w:val="28"/>
          <w:shd w:val="clear" w:color="auto" w:fill="F9F9F9"/>
          <w:lang w:val="en-US"/>
        </w:rPr>
        <w:t>1</w:t>
      </w:r>
      <w:r w:rsidR="0019552C" w:rsidRPr="0019552C">
        <w:rPr>
          <w:b w:val="0"/>
          <w:color w:val="000000" w:themeColor="text1"/>
          <w:sz w:val="28"/>
          <w:szCs w:val="28"/>
          <w:shd w:val="clear" w:color="auto" w:fill="F9F9F9"/>
          <w:lang w:val="en-US"/>
        </w:rPr>
        <w:t>9</w:t>
      </w:r>
      <w:r w:rsidR="00725F9B" w:rsidRPr="0095281B">
        <w:rPr>
          <w:b w:val="0"/>
          <w:color w:val="000000" w:themeColor="text1"/>
          <w:sz w:val="28"/>
          <w:szCs w:val="28"/>
          <w:shd w:val="clear" w:color="auto" w:fill="F9F9F9"/>
          <w:lang w:val="en-US"/>
        </w:rPr>
        <w:t>.</w:t>
      </w:r>
      <w:r w:rsidR="00725F9B" w:rsidRPr="0095281B">
        <w:rPr>
          <w:color w:val="000000" w:themeColor="text1"/>
          <w:sz w:val="28"/>
          <w:szCs w:val="28"/>
          <w:shd w:val="clear" w:color="auto" w:fill="F9F9F9"/>
          <w:lang w:val="en-US"/>
        </w:rPr>
        <w:t xml:space="preserve"> </w:t>
      </w:r>
      <w:r w:rsidR="00725F9B" w:rsidRPr="0095281B">
        <w:rPr>
          <w:b w:val="0"/>
          <w:color w:val="000000" w:themeColor="text1"/>
          <w:sz w:val="28"/>
          <w:szCs w:val="28"/>
          <w:lang w:val="en-US"/>
        </w:rPr>
        <w:t xml:space="preserve">Population by ethnicity in regions, cities, municipalities and 21 development </w:t>
      </w:r>
      <w:proofErr w:type="spellStart"/>
      <w:r w:rsidR="00725F9B" w:rsidRPr="0095281B">
        <w:rPr>
          <w:b w:val="0"/>
          <w:color w:val="000000" w:themeColor="text1"/>
          <w:sz w:val="28"/>
          <w:szCs w:val="28"/>
          <w:lang w:val="en-US"/>
        </w:rPr>
        <w:t>centres</w:t>
      </w:r>
      <w:proofErr w:type="spellEnd"/>
      <w:r w:rsidR="00725F9B" w:rsidRPr="0095281B">
        <w:rPr>
          <w:b w:val="0"/>
          <w:color w:val="000000" w:themeColor="text1"/>
          <w:sz w:val="28"/>
          <w:szCs w:val="28"/>
          <w:lang w:val="en-US"/>
        </w:rPr>
        <w:t xml:space="preserve"> at the beginning of the year 2011 – 2021 [</w:t>
      </w:r>
      <w:r w:rsidR="00725F9B" w:rsidRPr="0095281B">
        <w:rPr>
          <w:b w:val="0"/>
          <w:color w:val="000000" w:themeColor="text1"/>
          <w:sz w:val="28"/>
          <w:szCs w:val="28"/>
        </w:rPr>
        <w:t>Электронный</w:t>
      </w:r>
      <w:r w:rsidR="00725F9B" w:rsidRPr="0095281B">
        <w:rPr>
          <w:b w:val="0"/>
          <w:color w:val="000000" w:themeColor="text1"/>
          <w:sz w:val="28"/>
          <w:szCs w:val="28"/>
          <w:lang w:val="en-US"/>
        </w:rPr>
        <w:t xml:space="preserve"> </w:t>
      </w:r>
      <w:r w:rsidR="00725F9B" w:rsidRPr="0095281B">
        <w:rPr>
          <w:b w:val="0"/>
          <w:color w:val="000000" w:themeColor="text1"/>
          <w:sz w:val="28"/>
          <w:szCs w:val="28"/>
        </w:rPr>
        <w:t>ресурс</w:t>
      </w:r>
      <w:r w:rsidR="00725F9B" w:rsidRPr="0095281B">
        <w:rPr>
          <w:b w:val="0"/>
          <w:color w:val="000000" w:themeColor="text1"/>
          <w:sz w:val="28"/>
          <w:szCs w:val="28"/>
          <w:lang w:val="en-US"/>
        </w:rPr>
        <w:t>] URL: https://data.stat.gov.lv/pxweb/en/OSP_PUB/START__POP__IR__IRE/IRE030/</w:t>
      </w:r>
    </w:p>
    <w:p w:rsidR="00725F9B" w:rsidRPr="0095281B" w:rsidRDefault="0019552C" w:rsidP="00725F9B">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3C4A" w:rsidRPr="0095281B">
        <w:rPr>
          <w:rFonts w:ascii="Times New Roman" w:hAnsi="Times New Roman" w:cs="Times New Roman"/>
          <w:color w:val="000000" w:themeColor="text1"/>
          <w:sz w:val="28"/>
          <w:szCs w:val="28"/>
        </w:rPr>
        <w:t xml:space="preserve">. </w:t>
      </w:r>
      <w:proofErr w:type="spellStart"/>
      <w:r w:rsidR="00713C4A" w:rsidRPr="0095281B">
        <w:rPr>
          <w:rFonts w:ascii="Times New Roman" w:hAnsi="Times New Roman" w:cs="Times New Roman"/>
          <w:color w:val="000000" w:themeColor="text1"/>
          <w:sz w:val="28"/>
          <w:szCs w:val="28"/>
        </w:rPr>
        <w:t>Юри</w:t>
      </w:r>
      <w:proofErr w:type="spellEnd"/>
      <w:r w:rsidR="00713C4A" w:rsidRPr="0095281B">
        <w:rPr>
          <w:rFonts w:ascii="Times New Roman" w:hAnsi="Times New Roman" w:cs="Times New Roman"/>
          <w:color w:val="000000" w:themeColor="text1"/>
          <w:sz w:val="28"/>
          <w:szCs w:val="28"/>
        </w:rPr>
        <w:t xml:space="preserve"> </w:t>
      </w:r>
      <w:proofErr w:type="spellStart"/>
      <w:r w:rsidR="00713C4A" w:rsidRPr="0095281B">
        <w:rPr>
          <w:rFonts w:ascii="Times New Roman" w:hAnsi="Times New Roman" w:cs="Times New Roman"/>
          <w:color w:val="000000" w:themeColor="text1"/>
          <w:sz w:val="28"/>
          <w:szCs w:val="28"/>
        </w:rPr>
        <w:t>Кивит</w:t>
      </w:r>
      <w:proofErr w:type="spellEnd"/>
      <w:r w:rsidR="00713C4A" w:rsidRPr="0095281B">
        <w:rPr>
          <w:rFonts w:ascii="Times New Roman" w:hAnsi="Times New Roman" w:cs="Times New Roman"/>
          <w:color w:val="000000" w:themeColor="text1"/>
          <w:sz w:val="28"/>
          <w:szCs w:val="28"/>
        </w:rPr>
        <w:t xml:space="preserve">: русские печатные СМИ в Эстонии </w:t>
      </w:r>
      <w:proofErr w:type="spellStart"/>
      <w:r w:rsidR="00713C4A" w:rsidRPr="0095281B">
        <w:rPr>
          <w:rFonts w:ascii="Times New Roman" w:hAnsi="Times New Roman" w:cs="Times New Roman"/>
          <w:color w:val="000000" w:themeColor="text1"/>
          <w:sz w:val="28"/>
          <w:szCs w:val="28"/>
        </w:rPr>
        <w:t>рекламщики</w:t>
      </w:r>
      <w:proofErr w:type="spellEnd"/>
      <w:r w:rsidR="00713C4A" w:rsidRPr="0095281B">
        <w:rPr>
          <w:rFonts w:ascii="Times New Roman" w:hAnsi="Times New Roman" w:cs="Times New Roman"/>
          <w:color w:val="000000" w:themeColor="text1"/>
          <w:sz w:val="28"/>
          <w:szCs w:val="28"/>
        </w:rPr>
        <w:t xml:space="preserve"> списали со счетов ещё лет 15 назад</w:t>
      </w:r>
      <w:r w:rsidR="006203F6" w:rsidRPr="0095281B">
        <w:rPr>
          <w:rFonts w:ascii="Times New Roman" w:hAnsi="Times New Roman" w:cs="Times New Roman"/>
          <w:color w:val="000000" w:themeColor="text1"/>
          <w:sz w:val="28"/>
          <w:szCs w:val="28"/>
        </w:rPr>
        <w:t>, 03.09.2016</w:t>
      </w:r>
      <w:r w:rsidR="00713C4A" w:rsidRPr="0095281B">
        <w:rPr>
          <w:rFonts w:ascii="Times New Roman" w:hAnsi="Times New Roman" w:cs="Times New Roman"/>
          <w:color w:val="000000" w:themeColor="text1"/>
          <w:sz w:val="28"/>
          <w:szCs w:val="28"/>
        </w:rPr>
        <w:t xml:space="preserve"> [Электронный ресурс] // </w:t>
      </w:r>
      <w:proofErr w:type="spellStart"/>
      <w:r w:rsidR="00713C4A" w:rsidRPr="0095281B">
        <w:rPr>
          <w:rFonts w:ascii="Times New Roman" w:hAnsi="Times New Roman" w:cs="Times New Roman"/>
          <w:color w:val="000000" w:themeColor="text1"/>
          <w:sz w:val="28"/>
          <w:szCs w:val="28"/>
        </w:rPr>
        <w:t>baltnews.ee</w:t>
      </w:r>
      <w:proofErr w:type="spellEnd"/>
      <w:r w:rsidR="00713C4A" w:rsidRPr="0095281B">
        <w:rPr>
          <w:rFonts w:ascii="Times New Roman" w:hAnsi="Times New Roman" w:cs="Times New Roman"/>
          <w:color w:val="000000" w:themeColor="text1"/>
          <w:sz w:val="28"/>
          <w:szCs w:val="28"/>
        </w:rPr>
        <w:t xml:space="preserve">. URL: </w:t>
      </w:r>
      <w:r w:rsidR="00696618" w:rsidRPr="0095281B">
        <w:rPr>
          <w:rFonts w:ascii="Times New Roman" w:hAnsi="Times New Roman" w:cs="Times New Roman"/>
          <w:color w:val="000000" w:themeColor="text1"/>
          <w:sz w:val="28"/>
          <w:szCs w:val="28"/>
        </w:rPr>
        <w:t>http://baltnews.ee/voice_of_the_people/20160930/1015219747.html</w:t>
      </w:r>
    </w:p>
    <w:p w:rsidR="00696618" w:rsidRPr="0095281B" w:rsidRDefault="0019552C" w:rsidP="00725F9B">
      <w:pPr>
        <w:pStyle w:val="a7"/>
        <w:spacing w:line="360" w:lineRule="auto"/>
        <w:jc w:val="both"/>
        <w:rPr>
          <w:rFonts w:ascii="Times New Roman" w:hAnsi="Times New Roman" w:cs="Times New Roman"/>
          <w:color w:val="000000" w:themeColor="text1"/>
          <w:sz w:val="28"/>
          <w:szCs w:val="28"/>
          <w:lang w:val="en-US"/>
        </w:rPr>
      </w:pPr>
      <w:r w:rsidRPr="0019552C">
        <w:rPr>
          <w:rFonts w:ascii="Times New Roman" w:hAnsi="Times New Roman" w:cs="Times New Roman"/>
          <w:color w:val="000000" w:themeColor="text1"/>
          <w:sz w:val="28"/>
          <w:szCs w:val="28"/>
          <w:lang w:val="en-US"/>
        </w:rPr>
        <w:lastRenderedPageBreak/>
        <w:t>21</w:t>
      </w:r>
      <w:r w:rsidR="00696618" w:rsidRPr="0095281B">
        <w:rPr>
          <w:rFonts w:ascii="Times New Roman" w:hAnsi="Times New Roman" w:cs="Times New Roman"/>
          <w:color w:val="000000" w:themeColor="text1"/>
          <w:sz w:val="28"/>
          <w:szCs w:val="28"/>
          <w:lang w:val="en-US"/>
        </w:rPr>
        <w:t>. Annual report about the activities of the Security Police in 2014, 2015, 2016 [</w:t>
      </w:r>
      <w:r w:rsidR="00696618" w:rsidRPr="0095281B">
        <w:rPr>
          <w:rFonts w:ascii="Times New Roman" w:hAnsi="Times New Roman" w:cs="Times New Roman"/>
          <w:color w:val="000000" w:themeColor="text1"/>
          <w:sz w:val="28"/>
          <w:szCs w:val="28"/>
        </w:rPr>
        <w:t>Электронный</w:t>
      </w:r>
      <w:r w:rsidR="00696618" w:rsidRPr="0095281B">
        <w:rPr>
          <w:rFonts w:ascii="Times New Roman" w:hAnsi="Times New Roman" w:cs="Times New Roman"/>
          <w:color w:val="000000" w:themeColor="text1"/>
          <w:sz w:val="28"/>
          <w:szCs w:val="28"/>
          <w:lang w:val="en-US"/>
        </w:rPr>
        <w:t xml:space="preserve"> </w:t>
      </w:r>
      <w:r w:rsidR="00696618" w:rsidRPr="0095281B">
        <w:rPr>
          <w:rFonts w:ascii="Times New Roman" w:hAnsi="Times New Roman" w:cs="Times New Roman"/>
          <w:color w:val="000000" w:themeColor="text1"/>
          <w:sz w:val="28"/>
          <w:szCs w:val="28"/>
        </w:rPr>
        <w:t>ресурс</w:t>
      </w:r>
      <w:r w:rsidR="00696618" w:rsidRPr="0095281B">
        <w:rPr>
          <w:rFonts w:ascii="Times New Roman" w:hAnsi="Times New Roman" w:cs="Times New Roman"/>
          <w:color w:val="000000" w:themeColor="text1"/>
          <w:sz w:val="28"/>
          <w:szCs w:val="28"/>
          <w:lang w:val="en-US"/>
        </w:rPr>
        <w:t>] // URL: http://www.dp.gov.lv/en/useful/annual-reports/</w:t>
      </w:r>
    </w:p>
    <w:p w:rsidR="00713C4A" w:rsidRPr="0095281B" w:rsidRDefault="0019552C" w:rsidP="00725F9B">
      <w:pPr>
        <w:pStyle w:val="a7"/>
        <w:spacing w:line="360" w:lineRule="auto"/>
        <w:jc w:val="both"/>
        <w:rPr>
          <w:rFonts w:ascii="Times New Roman" w:hAnsi="Times New Roman" w:cs="Times New Roman"/>
          <w:bCs/>
          <w:color w:val="000000" w:themeColor="text1"/>
          <w:sz w:val="28"/>
          <w:szCs w:val="28"/>
          <w:shd w:val="clear" w:color="auto" w:fill="F3F3F3"/>
          <w:lang w:val="en-US"/>
        </w:rPr>
      </w:pPr>
      <w:r w:rsidRPr="00E21E17">
        <w:rPr>
          <w:rFonts w:ascii="Times New Roman" w:hAnsi="Times New Roman" w:cs="Times New Roman"/>
          <w:color w:val="000000" w:themeColor="text1"/>
          <w:sz w:val="28"/>
          <w:szCs w:val="28"/>
          <w:lang w:val="en-US"/>
        </w:rPr>
        <w:t>22</w:t>
      </w:r>
      <w:r w:rsidR="00713C4A" w:rsidRPr="0095281B">
        <w:rPr>
          <w:rFonts w:ascii="Times New Roman" w:hAnsi="Times New Roman" w:cs="Times New Roman"/>
          <w:color w:val="000000" w:themeColor="text1"/>
          <w:sz w:val="28"/>
          <w:szCs w:val="28"/>
          <w:lang w:val="en-US"/>
        </w:rPr>
        <w:t xml:space="preserve">. </w:t>
      </w:r>
      <w:r w:rsidR="007F5AD6" w:rsidRPr="0095281B">
        <w:rPr>
          <w:rFonts w:ascii="Times New Roman" w:hAnsi="Times New Roman" w:cs="Times New Roman"/>
          <w:bCs/>
          <w:color w:val="000000" w:themeColor="text1"/>
          <w:sz w:val="28"/>
          <w:szCs w:val="28"/>
          <w:lang w:val="en-US"/>
        </w:rPr>
        <w:t>Estonian Integration Strategy 2008-2013</w:t>
      </w:r>
      <w:r w:rsidR="007F5AD6" w:rsidRPr="0095281B">
        <w:rPr>
          <w:rFonts w:ascii="Times New Roman" w:hAnsi="Times New Roman" w:cs="Times New Roman"/>
          <w:color w:val="000000" w:themeColor="text1"/>
          <w:sz w:val="28"/>
          <w:szCs w:val="28"/>
          <w:lang w:val="en-US"/>
        </w:rPr>
        <w:t xml:space="preserve">. </w:t>
      </w:r>
      <w:r w:rsidR="007F5AD6" w:rsidRPr="0095281B">
        <w:rPr>
          <w:rFonts w:ascii="Times New Roman" w:hAnsi="Times New Roman" w:cs="Times New Roman"/>
          <w:bCs/>
          <w:color w:val="000000" w:themeColor="text1"/>
          <w:sz w:val="28"/>
          <w:szCs w:val="28"/>
          <w:shd w:val="clear" w:color="auto" w:fill="F3F3F3"/>
          <w:lang w:val="en-US"/>
        </w:rPr>
        <w:t>[</w:t>
      </w:r>
      <w:r w:rsidR="007F5AD6" w:rsidRPr="0095281B">
        <w:rPr>
          <w:rFonts w:ascii="Times New Roman" w:hAnsi="Times New Roman" w:cs="Times New Roman"/>
          <w:bCs/>
          <w:color w:val="000000" w:themeColor="text1"/>
          <w:sz w:val="28"/>
          <w:szCs w:val="28"/>
          <w:shd w:val="clear" w:color="auto" w:fill="F3F3F3"/>
        </w:rPr>
        <w:t>Электронный</w:t>
      </w:r>
      <w:r w:rsidR="007F5AD6" w:rsidRPr="0095281B">
        <w:rPr>
          <w:rFonts w:ascii="Times New Roman" w:hAnsi="Times New Roman" w:cs="Times New Roman"/>
          <w:bCs/>
          <w:color w:val="000000" w:themeColor="text1"/>
          <w:sz w:val="28"/>
          <w:szCs w:val="28"/>
          <w:shd w:val="clear" w:color="auto" w:fill="F3F3F3"/>
          <w:lang w:val="en-US"/>
        </w:rPr>
        <w:t xml:space="preserve"> </w:t>
      </w:r>
      <w:r w:rsidR="007F5AD6" w:rsidRPr="0095281B">
        <w:rPr>
          <w:rFonts w:ascii="Times New Roman" w:hAnsi="Times New Roman" w:cs="Times New Roman"/>
          <w:bCs/>
          <w:color w:val="000000" w:themeColor="text1"/>
          <w:sz w:val="28"/>
          <w:szCs w:val="28"/>
          <w:shd w:val="clear" w:color="auto" w:fill="F3F3F3"/>
        </w:rPr>
        <w:t>ресурс</w:t>
      </w:r>
      <w:r w:rsidR="007F5AD6" w:rsidRPr="0095281B">
        <w:rPr>
          <w:rFonts w:ascii="Times New Roman" w:hAnsi="Times New Roman" w:cs="Times New Roman"/>
          <w:bCs/>
          <w:color w:val="000000" w:themeColor="text1"/>
          <w:sz w:val="28"/>
          <w:szCs w:val="28"/>
          <w:shd w:val="clear" w:color="auto" w:fill="F3F3F3"/>
          <w:lang w:val="en-US"/>
        </w:rPr>
        <w:t xml:space="preserve">]: URL: </w:t>
      </w:r>
      <w:r w:rsidR="009C24B4" w:rsidRPr="0095281B">
        <w:rPr>
          <w:rFonts w:ascii="Times New Roman" w:hAnsi="Times New Roman" w:cs="Times New Roman"/>
          <w:bCs/>
          <w:color w:val="000000" w:themeColor="text1"/>
          <w:sz w:val="28"/>
          <w:szCs w:val="28"/>
          <w:shd w:val="clear" w:color="auto" w:fill="F3F3F3"/>
          <w:lang w:val="en-US"/>
        </w:rPr>
        <w:t>https://ec.europa.eu/migrant-integration/librarydoc/estonian-integration-strategy-2008-2013</w:t>
      </w:r>
    </w:p>
    <w:p w:rsidR="009C24B4" w:rsidRPr="0095281B" w:rsidRDefault="006739FB" w:rsidP="00725F9B">
      <w:pPr>
        <w:pStyle w:val="a7"/>
        <w:spacing w:line="360" w:lineRule="auto"/>
        <w:jc w:val="both"/>
        <w:rPr>
          <w:rFonts w:ascii="Times New Roman" w:hAnsi="Times New Roman" w:cs="Times New Roman"/>
          <w:bCs/>
          <w:color w:val="000000" w:themeColor="text1"/>
          <w:sz w:val="28"/>
          <w:szCs w:val="28"/>
          <w:shd w:val="clear" w:color="auto" w:fill="F3F3F3"/>
          <w:lang w:val="en-US"/>
        </w:rPr>
      </w:pPr>
      <w:r w:rsidRPr="0095281B">
        <w:rPr>
          <w:rFonts w:ascii="Times New Roman" w:hAnsi="Times New Roman" w:cs="Times New Roman"/>
          <w:bCs/>
          <w:color w:val="000000" w:themeColor="text1"/>
          <w:sz w:val="28"/>
          <w:szCs w:val="28"/>
          <w:shd w:val="clear" w:color="auto" w:fill="F3F3F3"/>
          <w:lang w:val="en-US"/>
        </w:rPr>
        <w:t>2</w:t>
      </w:r>
      <w:r w:rsidR="0019552C" w:rsidRPr="0019552C">
        <w:rPr>
          <w:rFonts w:ascii="Times New Roman" w:hAnsi="Times New Roman" w:cs="Times New Roman"/>
          <w:bCs/>
          <w:color w:val="000000" w:themeColor="text1"/>
          <w:sz w:val="28"/>
          <w:szCs w:val="28"/>
          <w:shd w:val="clear" w:color="auto" w:fill="F3F3F3"/>
          <w:lang w:val="en-US"/>
        </w:rPr>
        <w:t>3</w:t>
      </w:r>
      <w:r w:rsidR="009C24B4" w:rsidRPr="0095281B">
        <w:rPr>
          <w:rFonts w:ascii="Times New Roman" w:hAnsi="Times New Roman" w:cs="Times New Roman"/>
          <w:bCs/>
          <w:color w:val="000000" w:themeColor="text1"/>
          <w:sz w:val="28"/>
          <w:szCs w:val="28"/>
          <w:shd w:val="clear" w:color="auto" w:fill="F3F3F3"/>
          <w:lang w:val="en-US"/>
        </w:rPr>
        <w:t xml:space="preserve">. </w:t>
      </w:r>
      <w:r w:rsidR="009C24B4" w:rsidRPr="0095281B">
        <w:rPr>
          <w:rFonts w:ascii="Times New Roman" w:hAnsi="Times New Roman" w:cs="Times New Roman"/>
          <w:bCs/>
          <w:color w:val="000000" w:themeColor="text1"/>
          <w:sz w:val="28"/>
          <w:szCs w:val="28"/>
          <w:shd w:val="clear" w:color="auto" w:fill="FFFFFF"/>
          <w:lang w:val="en-US"/>
        </w:rPr>
        <w:t xml:space="preserve">RV0222U: POPULATION BY SEX, ETHNIC NATIONALITY AND COUNTY, 1 JANUARY. ADMINISTRATIVE DIVISION AS AT 01.01.2021 </w:t>
      </w:r>
      <w:r w:rsidR="009C24B4" w:rsidRPr="0095281B">
        <w:rPr>
          <w:rFonts w:ascii="Times New Roman" w:hAnsi="Times New Roman" w:cs="Times New Roman"/>
          <w:color w:val="000000" w:themeColor="text1"/>
          <w:sz w:val="28"/>
          <w:szCs w:val="28"/>
          <w:lang w:val="en-US"/>
        </w:rPr>
        <w:t>[</w:t>
      </w:r>
      <w:r w:rsidR="009C24B4" w:rsidRPr="0095281B">
        <w:rPr>
          <w:rFonts w:ascii="Times New Roman" w:hAnsi="Times New Roman" w:cs="Times New Roman"/>
          <w:color w:val="000000" w:themeColor="text1"/>
          <w:sz w:val="28"/>
          <w:szCs w:val="28"/>
        </w:rPr>
        <w:t>Электронный</w:t>
      </w:r>
      <w:r w:rsidR="009C24B4" w:rsidRPr="0095281B">
        <w:rPr>
          <w:rFonts w:ascii="Times New Roman" w:hAnsi="Times New Roman" w:cs="Times New Roman"/>
          <w:color w:val="000000" w:themeColor="text1"/>
          <w:sz w:val="28"/>
          <w:szCs w:val="28"/>
          <w:lang w:val="en-US"/>
        </w:rPr>
        <w:t>_</w:t>
      </w:r>
      <w:r w:rsidR="009C24B4" w:rsidRPr="0095281B">
        <w:rPr>
          <w:rFonts w:ascii="Times New Roman" w:hAnsi="Times New Roman" w:cs="Times New Roman"/>
          <w:color w:val="000000" w:themeColor="text1"/>
          <w:sz w:val="28"/>
          <w:szCs w:val="28"/>
        </w:rPr>
        <w:t>ресурс</w:t>
      </w:r>
      <w:r w:rsidR="009C24B4" w:rsidRPr="0095281B">
        <w:rPr>
          <w:rFonts w:ascii="Times New Roman" w:hAnsi="Times New Roman" w:cs="Times New Roman"/>
          <w:color w:val="000000" w:themeColor="text1"/>
          <w:sz w:val="28"/>
          <w:szCs w:val="28"/>
          <w:lang w:val="en-US"/>
        </w:rPr>
        <w:t>]_URL:https://andmed.stat.ee/en/stat/rahvastik__rahvastikunaitajad-ja-koosseis__rahvaarv-ja-rahvastiku-koosseis/RV0222U</w:t>
      </w:r>
    </w:p>
    <w:p w:rsidR="007F5AD6" w:rsidRPr="0095281B" w:rsidRDefault="006739FB" w:rsidP="00725F9B">
      <w:pPr>
        <w:pStyle w:val="a7"/>
        <w:spacing w:line="360" w:lineRule="auto"/>
        <w:jc w:val="both"/>
        <w:rPr>
          <w:rFonts w:ascii="Times New Roman" w:hAnsi="Times New Roman" w:cs="Times New Roman"/>
          <w:bCs/>
          <w:color w:val="000000" w:themeColor="text1"/>
          <w:sz w:val="28"/>
          <w:szCs w:val="28"/>
          <w:shd w:val="clear" w:color="auto" w:fill="F3F3F3"/>
          <w:lang w:val="en-US"/>
        </w:rPr>
      </w:pPr>
      <w:r w:rsidRPr="0095281B">
        <w:rPr>
          <w:rFonts w:ascii="Times New Roman" w:hAnsi="Times New Roman" w:cs="Times New Roman"/>
          <w:bCs/>
          <w:color w:val="000000" w:themeColor="text1"/>
          <w:sz w:val="28"/>
          <w:szCs w:val="28"/>
          <w:shd w:val="clear" w:color="auto" w:fill="F3F3F3"/>
          <w:lang w:val="en-US"/>
        </w:rPr>
        <w:t>2</w:t>
      </w:r>
      <w:r w:rsidR="0019552C" w:rsidRPr="00E21E17">
        <w:rPr>
          <w:rFonts w:ascii="Times New Roman" w:hAnsi="Times New Roman" w:cs="Times New Roman"/>
          <w:bCs/>
          <w:color w:val="000000" w:themeColor="text1"/>
          <w:sz w:val="28"/>
          <w:szCs w:val="28"/>
          <w:shd w:val="clear" w:color="auto" w:fill="F3F3F3"/>
          <w:lang w:val="en-US"/>
        </w:rPr>
        <w:t>4</w:t>
      </w:r>
      <w:r w:rsidR="007F5AD6" w:rsidRPr="0095281B">
        <w:rPr>
          <w:rFonts w:ascii="Times New Roman" w:hAnsi="Times New Roman" w:cs="Times New Roman"/>
          <w:bCs/>
          <w:color w:val="000000" w:themeColor="text1"/>
          <w:sz w:val="28"/>
          <w:szCs w:val="28"/>
          <w:shd w:val="clear" w:color="auto" w:fill="F3F3F3"/>
          <w:lang w:val="en-US"/>
        </w:rPr>
        <w:t xml:space="preserve">. </w:t>
      </w:r>
      <w:r w:rsidR="00B6289F" w:rsidRPr="0095281B">
        <w:rPr>
          <w:rFonts w:ascii="Times New Roman" w:hAnsi="Times New Roman" w:cs="Times New Roman"/>
          <w:bCs/>
          <w:color w:val="000000" w:themeColor="text1"/>
          <w:sz w:val="28"/>
          <w:szCs w:val="28"/>
          <w:shd w:val="clear" w:color="auto" w:fill="FFFFFF"/>
          <w:lang w:val="en-US"/>
        </w:rPr>
        <w:t>Statistical database.</w:t>
      </w:r>
      <w:r w:rsidR="00B6289F" w:rsidRPr="0095281B">
        <w:rPr>
          <w:rFonts w:ascii="Times New Roman" w:hAnsi="Times New Roman" w:cs="Times New Roman"/>
          <w:b/>
          <w:bCs/>
          <w:color w:val="000000" w:themeColor="text1"/>
          <w:sz w:val="28"/>
          <w:szCs w:val="28"/>
          <w:shd w:val="clear" w:color="auto" w:fill="FFFFFF"/>
          <w:lang w:val="en-US"/>
        </w:rPr>
        <w:t xml:space="preserve"> </w:t>
      </w:r>
      <w:r w:rsidR="00B6289F" w:rsidRPr="0095281B">
        <w:rPr>
          <w:rFonts w:ascii="Times New Roman" w:hAnsi="Times New Roman" w:cs="Times New Roman"/>
          <w:bCs/>
          <w:color w:val="000000" w:themeColor="text1"/>
          <w:sz w:val="28"/>
          <w:szCs w:val="28"/>
          <w:shd w:val="clear" w:color="auto" w:fill="FFFFFF"/>
          <w:lang w:val="en-US"/>
        </w:rPr>
        <w:t>Unemployment rate by Indicator,</w:t>
      </w:r>
      <w:r w:rsidR="00696618" w:rsidRPr="0095281B">
        <w:rPr>
          <w:rFonts w:ascii="Times New Roman" w:hAnsi="Times New Roman" w:cs="Times New Roman"/>
          <w:bCs/>
          <w:color w:val="000000" w:themeColor="text1"/>
          <w:sz w:val="28"/>
          <w:szCs w:val="28"/>
          <w:shd w:val="clear" w:color="auto" w:fill="FFFFFF"/>
          <w:lang w:val="en-US"/>
        </w:rPr>
        <w:t xml:space="preserve"> Group of persons and </w:t>
      </w:r>
      <w:proofErr w:type="spellStart"/>
      <w:r w:rsidR="00696618" w:rsidRPr="0095281B">
        <w:rPr>
          <w:rFonts w:ascii="Times New Roman" w:hAnsi="Times New Roman" w:cs="Times New Roman"/>
          <w:bCs/>
          <w:color w:val="000000" w:themeColor="text1"/>
          <w:sz w:val="28"/>
          <w:szCs w:val="28"/>
          <w:shd w:val="clear" w:color="auto" w:fill="FFFFFF"/>
          <w:lang w:val="en-US"/>
        </w:rPr>
        <w:t>Reference_</w:t>
      </w:r>
      <w:r w:rsidR="00B6289F" w:rsidRPr="0095281B">
        <w:rPr>
          <w:rFonts w:ascii="Times New Roman" w:hAnsi="Times New Roman" w:cs="Times New Roman"/>
          <w:bCs/>
          <w:color w:val="000000" w:themeColor="text1"/>
          <w:sz w:val="28"/>
          <w:szCs w:val="28"/>
          <w:shd w:val="clear" w:color="auto" w:fill="FFFFFF"/>
          <w:lang w:val="en-US"/>
        </w:rPr>
        <w:t>period</w:t>
      </w:r>
      <w:proofErr w:type="spellEnd"/>
      <w:r w:rsidR="00B6289F" w:rsidRPr="0095281B">
        <w:rPr>
          <w:rFonts w:ascii="Times New Roman" w:hAnsi="Times New Roman" w:cs="Times New Roman"/>
          <w:bCs/>
          <w:color w:val="000000" w:themeColor="text1"/>
          <w:sz w:val="28"/>
          <w:szCs w:val="28"/>
          <w:shd w:val="clear" w:color="auto" w:fill="FFFFFF"/>
          <w:lang w:val="en-US"/>
        </w:rPr>
        <w:t>.</w:t>
      </w:r>
      <w:r w:rsidR="00696618" w:rsidRPr="0095281B">
        <w:rPr>
          <w:rFonts w:ascii="Times New Roman" w:hAnsi="Times New Roman" w:cs="Times New Roman"/>
          <w:bCs/>
          <w:color w:val="000000" w:themeColor="text1"/>
          <w:sz w:val="28"/>
          <w:szCs w:val="28"/>
          <w:shd w:val="clear" w:color="auto" w:fill="FFFFFF"/>
          <w:lang w:val="en-US"/>
        </w:rPr>
        <w:t>_</w:t>
      </w:r>
      <w:r w:rsidR="00B6289F" w:rsidRPr="0095281B">
        <w:rPr>
          <w:rFonts w:ascii="Times New Roman" w:hAnsi="Times New Roman" w:cs="Times New Roman"/>
          <w:bCs/>
          <w:color w:val="000000" w:themeColor="text1"/>
          <w:sz w:val="28"/>
          <w:szCs w:val="28"/>
          <w:shd w:val="clear" w:color="auto" w:fill="F3F3F3"/>
          <w:lang w:val="en-US"/>
        </w:rPr>
        <w:t>[</w:t>
      </w:r>
      <w:r w:rsidR="00B6289F" w:rsidRPr="0095281B">
        <w:rPr>
          <w:rFonts w:ascii="Times New Roman" w:hAnsi="Times New Roman" w:cs="Times New Roman"/>
          <w:bCs/>
          <w:color w:val="000000" w:themeColor="text1"/>
          <w:sz w:val="28"/>
          <w:szCs w:val="28"/>
          <w:shd w:val="clear" w:color="auto" w:fill="F3F3F3"/>
        </w:rPr>
        <w:t>Электронный</w:t>
      </w:r>
      <w:r w:rsidR="00696618" w:rsidRPr="0095281B">
        <w:rPr>
          <w:rFonts w:ascii="Times New Roman" w:hAnsi="Times New Roman" w:cs="Times New Roman"/>
          <w:bCs/>
          <w:color w:val="000000" w:themeColor="text1"/>
          <w:sz w:val="28"/>
          <w:szCs w:val="28"/>
          <w:shd w:val="clear" w:color="auto" w:fill="F3F3F3"/>
          <w:lang w:val="en-US"/>
        </w:rPr>
        <w:t>_</w:t>
      </w:r>
      <w:r w:rsidR="00B6289F" w:rsidRPr="0095281B">
        <w:rPr>
          <w:rFonts w:ascii="Times New Roman" w:hAnsi="Times New Roman" w:cs="Times New Roman"/>
          <w:bCs/>
          <w:color w:val="000000" w:themeColor="text1"/>
          <w:sz w:val="28"/>
          <w:szCs w:val="28"/>
          <w:shd w:val="clear" w:color="auto" w:fill="F3F3F3"/>
        </w:rPr>
        <w:t>ресурс</w:t>
      </w:r>
      <w:r w:rsidR="00B6289F" w:rsidRPr="0095281B">
        <w:rPr>
          <w:rFonts w:ascii="Times New Roman" w:hAnsi="Times New Roman" w:cs="Times New Roman"/>
          <w:bCs/>
          <w:color w:val="000000" w:themeColor="text1"/>
          <w:sz w:val="28"/>
          <w:szCs w:val="28"/>
          <w:shd w:val="clear" w:color="auto" w:fill="F3F3F3"/>
          <w:lang w:val="en-US"/>
        </w:rPr>
        <w:t>]:URL:https://andmed.stat.ee/et/stat/sotsiaalelu__tooturg__tootud__aastastatistika/TT70/table/tableViewLayout1</w:t>
      </w:r>
    </w:p>
    <w:p w:rsidR="00B6289F" w:rsidRPr="0095281B" w:rsidRDefault="009C24B4" w:rsidP="00725F9B">
      <w:pPr>
        <w:pStyle w:val="a7"/>
        <w:spacing w:line="360" w:lineRule="auto"/>
        <w:jc w:val="both"/>
        <w:rPr>
          <w:rFonts w:ascii="Times New Roman" w:hAnsi="Times New Roman" w:cs="Times New Roman"/>
          <w:color w:val="000000" w:themeColor="text1"/>
          <w:sz w:val="28"/>
          <w:szCs w:val="28"/>
          <w:lang w:val="en-US"/>
        </w:rPr>
      </w:pPr>
      <w:r w:rsidRPr="0095281B">
        <w:rPr>
          <w:rFonts w:ascii="Times New Roman" w:hAnsi="Times New Roman" w:cs="Times New Roman"/>
          <w:bCs/>
          <w:color w:val="000000" w:themeColor="text1"/>
          <w:sz w:val="28"/>
          <w:szCs w:val="28"/>
          <w:shd w:val="clear" w:color="auto" w:fill="F3F3F3"/>
          <w:lang w:val="en-US"/>
        </w:rPr>
        <w:t>2</w:t>
      </w:r>
      <w:r w:rsidR="0019552C" w:rsidRPr="0019552C">
        <w:rPr>
          <w:rFonts w:ascii="Times New Roman" w:hAnsi="Times New Roman" w:cs="Times New Roman"/>
          <w:bCs/>
          <w:color w:val="000000" w:themeColor="text1"/>
          <w:sz w:val="28"/>
          <w:szCs w:val="28"/>
          <w:shd w:val="clear" w:color="auto" w:fill="F3F3F3"/>
          <w:lang w:val="en-US"/>
        </w:rPr>
        <w:t>5</w:t>
      </w:r>
      <w:r w:rsidR="00B6289F" w:rsidRPr="0095281B">
        <w:rPr>
          <w:rFonts w:ascii="Times New Roman" w:hAnsi="Times New Roman" w:cs="Times New Roman"/>
          <w:bCs/>
          <w:color w:val="000000" w:themeColor="text1"/>
          <w:sz w:val="28"/>
          <w:szCs w:val="28"/>
          <w:shd w:val="clear" w:color="auto" w:fill="F3F3F3"/>
          <w:lang w:val="en-US"/>
        </w:rPr>
        <w:t xml:space="preserve">. </w:t>
      </w:r>
      <w:proofErr w:type="spellStart"/>
      <w:r w:rsidR="00B6289F" w:rsidRPr="0095281B">
        <w:rPr>
          <w:rFonts w:ascii="Times New Roman" w:eastAsia="Times New Roman" w:hAnsi="Times New Roman" w:cs="Times New Roman"/>
          <w:bCs/>
          <w:color w:val="000000" w:themeColor="text1"/>
          <w:kern w:val="36"/>
          <w:sz w:val="28"/>
          <w:szCs w:val="28"/>
          <w:lang w:val="en-US" w:eastAsia="ru-RU"/>
        </w:rPr>
        <w:t>Valstī</w:t>
      </w:r>
      <w:proofErr w:type="spellEnd"/>
      <w:r w:rsidR="00B6289F" w:rsidRPr="0095281B">
        <w:rPr>
          <w:rFonts w:ascii="Times New Roman" w:eastAsia="Times New Roman" w:hAnsi="Times New Roman" w:cs="Times New Roman"/>
          <w:bCs/>
          <w:color w:val="000000" w:themeColor="text1"/>
          <w:kern w:val="36"/>
          <w:sz w:val="28"/>
          <w:szCs w:val="28"/>
          <w:lang w:val="en-US" w:eastAsia="ru-RU"/>
        </w:rPr>
        <w:t xml:space="preserve"> </w:t>
      </w:r>
      <w:proofErr w:type="spellStart"/>
      <w:r w:rsidR="00B6289F" w:rsidRPr="0095281B">
        <w:rPr>
          <w:rFonts w:ascii="Times New Roman" w:eastAsia="Times New Roman" w:hAnsi="Times New Roman" w:cs="Times New Roman"/>
          <w:bCs/>
          <w:color w:val="000000" w:themeColor="text1"/>
          <w:kern w:val="36"/>
          <w:sz w:val="28"/>
          <w:szCs w:val="28"/>
          <w:lang w:val="en-US" w:eastAsia="ru-RU"/>
        </w:rPr>
        <w:t>noteiktā</w:t>
      </w:r>
      <w:proofErr w:type="spellEnd"/>
      <w:r w:rsidR="00B6289F" w:rsidRPr="0095281B">
        <w:rPr>
          <w:rFonts w:ascii="Times New Roman" w:eastAsia="Times New Roman" w:hAnsi="Times New Roman" w:cs="Times New Roman"/>
          <w:bCs/>
          <w:color w:val="000000" w:themeColor="text1"/>
          <w:kern w:val="36"/>
          <w:sz w:val="28"/>
          <w:szCs w:val="28"/>
          <w:lang w:val="en-US" w:eastAsia="ru-RU"/>
        </w:rPr>
        <w:t xml:space="preserve"> </w:t>
      </w:r>
      <w:proofErr w:type="spellStart"/>
      <w:r w:rsidR="00B6289F" w:rsidRPr="0095281B">
        <w:rPr>
          <w:rFonts w:ascii="Times New Roman" w:eastAsia="Times New Roman" w:hAnsi="Times New Roman" w:cs="Times New Roman"/>
          <w:bCs/>
          <w:color w:val="000000" w:themeColor="text1"/>
          <w:kern w:val="36"/>
          <w:sz w:val="28"/>
          <w:szCs w:val="28"/>
          <w:lang w:val="en-US" w:eastAsia="ru-RU"/>
        </w:rPr>
        <w:t>minimālā</w:t>
      </w:r>
      <w:proofErr w:type="spellEnd"/>
      <w:r w:rsidR="00B6289F" w:rsidRPr="0095281B">
        <w:rPr>
          <w:rFonts w:ascii="Times New Roman" w:eastAsia="Times New Roman" w:hAnsi="Times New Roman" w:cs="Times New Roman"/>
          <w:bCs/>
          <w:color w:val="000000" w:themeColor="text1"/>
          <w:kern w:val="36"/>
          <w:sz w:val="28"/>
          <w:szCs w:val="28"/>
          <w:lang w:val="en-US" w:eastAsia="ru-RU"/>
        </w:rPr>
        <w:t xml:space="preserve"> </w:t>
      </w:r>
      <w:proofErr w:type="spellStart"/>
      <w:r w:rsidR="00B6289F" w:rsidRPr="0095281B">
        <w:rPr>
          <w:rFonts w:ascii="Times New Roman" w:eastAsia="Times New Roman" w:hAnsi="Times New Roman" w:cs="Times New Roman"/>
          <w:bCs/>
          <w:color w:val="000000" w:themeColor="text1"/>
          <w:kern w:val="36"/>
          <w:sz w:val="28"/>
          <w:szCs w:val="28"/>
          <w:lang w:val="en-US" w:eastAsia="ru-RU"/>
        </w:rPr>
        <w:t>mēneša</w:t>
      </w:r>
      <w:proofErr w:type="spellEnd"/>
      <w:r w:rsidR="00B6289F" w:rsidRPr="0095281B">
        <w:rPr>
          <w:rFonts w:ascii="Times New Roman" w:eastAsia="Times New Roman" w:hAnsi="Times New Roman" w:cs="Times New Roman"/>
          <w:bCs/>
          <w:color w:val="000000" w:themeColor="text1"/>
          <w:kern w:val="36"/>
          <w:sz w:val="28"/>
          <w:szCs w:val="28"/>
          <w:lang w:val="en-US" w:eastAsia="ru-RU"/>
        </w:rPr>
        <w:t xml:space="preserve"> </w:t>
      </w:r>
      <w:proofErr w:type="spellStart"/>
      <w:r w:rsidR="00B6289F" w:rsidRPr="0095281B">
        <w:rPr>
          <w:rFonts w:ascii="Times New Roman" w:eastAsia="Times New Roman" w:hAnsi="Times New Roman" w:cs="Times New Roman"/>
          <w:bCs/>
          <w:color w:val="000000" w:themeColor="text1"/>
          <w:kern w:val="36"/>
          <w:sz w:val="28"/>
          <w:szCs w:val="28"/>
          <w:lang w:val="en-US" w:eastAsia="ru-RU"/>
        </w:rPr>
        <w:t>darba</w:t>
      </w:r>
      <w:proofErr w:type="spellEnd"/>
      <w:r w:rsidR="00B6289F" w:rsidRPr="0095281B">
        <w:rPr>
          <w:rFonts w:ascii="Times New Roman" w:eastAsia="Times New Roman" w:hAnsi="Times New Roman" w:cs="Times New Roman"/>
          <w:bCs/>
          <w:color w:val="000000" w:themeColor="text1"/>
          <w:kern w:val="36"/>
          <w:sz w:val="28"/>
          <w:szCs w:val="28"/>
          <w:lang w:val="en-US" w:eastAsia="ru-RU"/>
        </w:rPr>
        <w:t xml:space="preserve"> alga, </w:t>
      </w:r>
      <w:proofErr w:type="spellStart"/>
      <w:r w:rsidR="00B6289F" w:rsidRPr="0095281B">
        <w:rPr>
          <w:rFonts w:ascii="Times New Roman" w:eastAsia="Times New Roman" w:hAnsi="Times New Roman" w:cs="Times New Roman"/>
          <w:bCs/>
          <w:color w:val="000000" w:themeColor="text1"/>
          <w:kern w:val="36"/>
          <w:sz w:val="28"/>
          <w:szCs w:val="28"/>
          <w:lang w:val="en-US" w:eastAsia="ru-RU"/>
        </w:rPr>
        <w:t>eiro</w:t>
      </w:r>
      <w:proofErr w:type="spellEnd"/>
      <w:r w:rsidR="00B6289F" w:rsidRPr="0095281B">
        <w:rPr>
          <w:rFonts w:ascii="Times New Roman" w:eastAsia="Times New Roman" w:hAnsi="Times New Roman" w:cs="Times New Roman"/>
          <w:bCs/>
          <w:color w:val="000000" w:themeColor="text1"/>
          <w:kern w:val="36"/>
          <w:sz w:val="28"/>
          <w:szCs w:val="28"/>
          <w:lang w:val="en-US" w:eastAsia="ru-RU"/>
        </w:rPr>
        <w:t xml:space="preserve"> 2022 </w:t>
      </w:r>
      <w:proofErr w:type="spellStart"/>
      <w:r w:rsidR="00B6289F" w:rsidRPr="0095281B">
        <w:rPr>
          <w:rFonts w:ascii="Times New Roman" w:eastAsia="Times New Roman" w:hAnsi="Times New Roman" w:cs="Times New Roman"/>
          <w:bCs/>
          <w:color w:val="000000" w:themeColor="text1"/>
          <w:sz w:val="28"/>
          <w:szCs w:val="28"/>
          <w:lang w:val="en-US" w:eastAsia="ru-RU"/>
        </w:rPr>
        <w:t>Izvēlēties</w:t>
      </w:r>
      <w:proofErr w:type="spellEnd"/>
      <w:r w:rsidR="00B6289F" w:rsidRPr="0095281B">
        <w:rPr>
          <w:rFonts w:ascii="Times New Roman" w:eastAsia="Times New Roman" w:hAnsi="Times New Roman" w:cs="Times New Roman"/>
          <w:bCs/>
          <w:color w:val="000000" w:themeColor="text1"/>
          <w:sz w:val="28"/>
          <w:szCs w:val="28"/>
          <w:lang w:val="en-US" w:eastAsia="ru-RU"/>
        </w:rPr>
        <w:t xml:space="preserve"> </w:t>
      </w:r>
      <w:proofErr w:type="spellStart"/>
      <w:r w:rsidR="00B6289F" w:rsidRPr="0095281B">
        <w:rPr>
          <w:rFonts w:ascii="Times New Roman" w:eastAsia="Times New Roman" w:hAnsi="Times New Roman" w:cs="Times New Roman"/>
          <w:bCs/>
          <w:color w:val="000000" w:themeColor="text1"/>
          <w:sz w:val="28"/>
          <w:szCs w:val="28"/>
          <w:lang w:val="en-US" w:eastAsia="ru-RU"/>
        </w:rPr>
        <w:t>vērtības</w:t>
      </w:r>
      <w:proofErr w:type="spellEnd"/>
      <w:r w:rsidR="00B6289F" w:rsidRPr="0095281B">
        <w:rPr>
          <w:rFonts w:ascii="Times New Roman" w:eastAsia="Times New Roman" w:hAnsi="Times New Roman" w:cs="Times New Roman"/>
          <w:bCs/>
          <w:color w:val="000000" w:themeColor="text1"/>
          <w:sz w:val="28"/>
          <w:szCs w:val="28"/>
          <w:lang w:val="en-US" w:eastAsia="ru-RU"/>
        </w:rPr>
        <w:t xml:space="preserve"> </w:t>
      </w:r>
      <w:r w:rsidR="00B6289F" w:rsidRPr="0095281B">
        <w:rPr>
          <w:rFonts w:ascii="Times New Roman" w:hAnsi="Times New Roman" w:cs="Times New Roman"/>
          <w:color w:val="000000" w:themeColor="text1"/>
          <w:sz w:val="28"/>
          <w:szCs w:val="28"/>
          <w:shd w:val="clear" w:color="auto" w:fill="F3F3F3"/>
          <w:lang w:val="en-US"/>
        </w:rPr>
        <w:t>[</w:t>
      </w:r>
      <w:r w:rsidR="00B6289F" w:rsidRPr="0095281B">
        <w:rPr>
          <w:rFonts w:ascii="Times New Roman" w:hAnsi="Times New Roman" w:cs="Times New Roman"/>
          <w:color w:val="000000" w:themeColor="text1"/>
          <w:sz w:val="28"/>
          <w:szCs w:val="28"/>
          <w:shd w:val="clear" w:color="auto" w:fill="F3F3F3"/>
        </w:rPr>
        <w:t>Электронный</w:t>
      </w:r>
      <w:r w:rsidR="00B6289F" w:rsidRPr="0095281B">
        <w:rPr>
          <w:rFonts w:ascii="Times New Roman" w:hAnsi="Times New Roman" w:cs="Times New Roman"/>
          <w:color w:val="000000" w:themeColor="text1"/>
          <w:sz w:val="28"/>
          <w:szCs w:val="28"/>
          <w:shd w:val="clear" w:color="auto" w:fill="F3F3F3"/>
          <w:lang w:val="en-US"/>
        </w:rPr>
        <w:t>_</w:t>
      </w:r>
      <w:r w:rsidR="00B6289F" w:rsidRPr="0095281B">
        <w:rPr>
          <w:rFonts w:ascii="Times New Roman" w:hAnsi="Times New Roman" w:cs="Times New Roman"/>
          <w:color w:val="000000" w:themeColor="text1"/>
          <w:sz w:val="28"/>
          <w:szCs w:val="28"/>
          <w:shd w:val="clear" w:color="auto" w:fill="F3F3F3"/>
        </w:rPr>
        <w:t>ресурс</w:t>
      </w:r>
      <w:r w:rsidR="00B6289F" w:rsidRPr="0095281B">
        <w:rPr>
          <w:rFonts w:ascii="Times New Roman" w:hAnsi="Times New Roman" w:cs="Times New Roman"/>
          <w:color w:val="000000" w:themeColor="text1"/>
          <w:sz w:val="28"/>
          <w:szCs w:val="28"/>
          <w:shd w:val="clear" w:color="auto" w:fill="F3F3F3"/>
          <w:lang w:val="en-US"/>
        </w:rPr>
        <w:t>]:_URL:</w:t>
      </w:r>
      <w:r w:rsidR="00B6289F" w:rsidRPr="0095281B">
        <w:rPr>
          <w:rFonts w:ascii="Times New Roman" w:hAnsi="Times New Roman" w:cs="Times New Roman"/>
          <w:color w:val="000000" w:themeColor="text1"/>
          <w:sz w:val="28"/>
          <w:szCs w:val="28"/>
          <w:lang w:val="en-US"/>
        </w:rPr>
        <w:t>_https://data.stat.gov.lv/pxweb/lv/Osp_Pub/Start__Emp__Ds__Dsm/Dsm010/</w:t>
      </w:r>
    </w:p>
    <w:p w:rsidR="00976EAA" w:rsidRPr="0095281B" w:rsidRDefault="00976EAA" w:rsidP="00620EDD">
      <w:pPr>
        <w:pStyle w:val="a7"/>
        <w:spacing w:line="360" w:lineRule="auto"/>
        <w:jc w:val="both"/>
        <w:rPr>
          <w:rFonts w:ascii="Times New Roman" w:hAnsi="Times New Roman" w:cs="Times New Roman"/>
          <w:color w:val="000000" w:themeColor="text1"/>
          <w:sz w:val="28"/>
          <w:szCs w:val="28"/>
          <w:lang w:val="en-US"/>
        </w:rPr>
      </w:pPr>
    </w:p>
    <w:p w:rsidR="002D1634" w:rsidRPr="0095281B" w:rsidRDefault="002D1634" w:rsidP="00620EDD">
      <w:pPr>
        <w:spacing w:line="360" w:lineRule="auto"/>
        <w:rPr>
          <w:rFonts w:ascii="Times New Roman" w:hAnsi="Times New Roman" w:cs="Times New Roman"/>
          <w:b/>
          <w:color w:val="000000" w:themeColor="text1"/>
          <w:sz w:val="28"/>
          <w:szCs w:val="28"/>
          <w:lang w:val="en-US"/>
        </w:rPr>
      </w:pPr>
    </w:p>
    <w:p w:rsidR="003514EE" w:rsidRPr="0095281B" w:rsidRDefault="003514EE">
      <w:pPr>
        <w:spacing w:line="360" w:lineRule="auto"/>
        <w:jc w:val="both"/>
        <w:rPr>
          <w:rFonts w:ascii="Times New Roman" w:hAnsi="Times New Roman" w:cs="Times New Roman"/>
          <w:color w:val="000000" w:themeColor="text1"/>
          <w:sz w:val="28"/>
          <w:szCs w:val="28"/>
          <w:lang w:val="en-US"/>
        </w:rPr>
      </w:pPr>
    </w:p>
    <w:p w:rsidR="00805C60" w:rsidRPr="003A0FA9" w:rsidRDefault="00805C60">
      <w:pPr>
        <w:spacing w:line="360" w:lineRule="auto"/>
        <w:jc w:val="both"/>
        <w:rPr>
          <w:rFonts w:ascii="Times New Roman" w:hAnsi="Times New Roman" w:cs="Times New Roman"/>
          <w:color w:val="000000" w:themeColor="text1"/>
          <w:sz w:val="28"/>
          <w:szCs w:val="28"/>
          <w:lang w:val="en-US"/>
        </w:rPr>
      </w:pPr>
    </w:p>
    <w:p w:rsidR="00805C60" w:rsidRPr="00C53809" w:rsidRDefault="00805C60">
      <w:pPr>
        <w:spacing w:line="360" w:lineRule="auto"/>
        <w:jc w:val="both"/>
        <w:rPr>
          <w:rFonts w:ascii="Times New Roman" w:hAnsi="Times New Roman" w:cs="Times New Roman"/>
          <w:color w:val="000000" w:themeColor="text1"/>
          <w:sz w:val="28"/>
          <w:szCs w:val="28"/>
          <w:lang w:val="en-US"/>
        </w:rPr>
      </w:pPr>
    </w:p>
    <w:p w:rsidR="001508A2" w:rsidRPr="00C53809" w:rsidRDefault="001508A2">
      <w:pPr>
        <w:spacing w:line="360" w:lineRule="auto"/>
        <w:jc w:val="both"/>
        <w:rPr>
          <w:rFonts w:ascii="Times New Roman" w:hAnsi="Times New Roman" w:cs="Times New Roman"/>
          <w:color w:val="000000" w:themeColor="text1"/>
          <w:sz w:val="28"/>
          <w:szCs w:val="28"/>
          <w:lang w:val="en-US"/>
        </w:rPr>
      </w:pPr>
    </w:p>
    <w:p w:rsidR="001508A2" w:rsidRPr="00C53809" w:rsidRDefault="001508A2">
      <w:pPr>
        <w:spacing w:line="360" w:lineRule="auto"/>
        <w:jc w:val="both"/>
        <w:rPr>
          <w:rFonts w:ascii="Times New Roman" w:hAnsi="Times New Roman" w:cs="Times New Roman"/>
          <w:color w:val="000000" w:themeColor="text1"/>
          <w:sz w:val="28"/>
          <w:szCs w:val="28"/>
          <w:lang w:val="en-US"/>
        </w:rPr>
      </w:pPr>
    </w:p>
    <w:p w:rsidR="001508A2" w:rsidRPr="00C53809" w:rsidRDefault="001508A2">
      <w:pPr>
        <w:spacing w:line="360" w:lineRule="auto"/>
        <w:jc w:val="both"/>
        <w:rPr>
          <w:rFonts w:ascii="Times New Roman" w:hAnsi="Times New Roman" w:cs="Times New Roman"/>
          <w:color w:val="000000" w:themeColor="text1"/>
          <w:sz w:val="28"/>
          <w:szCs w:val="28"/>
          <w:lang w:val="en-US"/>
        </w:rPr>
      </w:pPr>
    </w:p>
    <w:p w:rsidR="001508A2" w:rsidRPr="00C53809" w:rsidRDefault="001508A2">
      <w:pPr>
        <w:spacing w:line="360" w:lineRule="auto"/>
        <w:jc w:val="both"/>
        <w:rPr>
          <w:rFonts w:ascii="Times New Roman" w:hAnsi="Times New Roman" w:cs="Times New Roman"/>
          <w:color w:val="000000" w:themeColor="text1"/>
          <w:sz w:val="28"/>
          <w:szCs w:val="28"/>
          <w:lang w:val="en-US"/>
        </w:rPr>
      </w:pPr>
    </w:p>
    <w:p w:rsidR="001508A2" w:rsidRPr="00C53809" w:rsidRDefault="001508A2">
      <w:pPr>
        <w:spacing w:line="360" w:lineRule="auto"/>
        <w:jc w:val="both"/>
        <w:rPr>
          <w:rFonts w:ascii="Times New Roman" w:hAnsi="Times New Roman" w:cs="Times New Roman"/>
          <w:color w:val="000000" w:themeColor="text1"/>
          <w:sz w:val="28"/>
          <w:szCs w:val="28"/>
          <w:lang w:val="en-US"/>
        </w:rPr>
      </w:pPr>
    </w:p>
    <w:p w:rsidR="001508A2" w:rsidRPr="00C53809" w:rsidRDefault="001508A2">
      <w:pPr>
        <w:spacing w:line="360" w:lineRule="auto"/>
        <w:jc w:val="both"/>
        <w:rPr>
          <w:rFonts w:ascii="Times New Roman" w:hAnsi="Times New Roman" w:cs="Times New Roman"/>
          <w:color w:val="000000" w:themeColor="text1"/>
          <w:sz w:val="28"/>
          <w:szCs w:val="28"/>
          <w:lang w:val="en-US"/>
        </w:rPr>
      </w:pPr>
    </w:p>
    <w:p w:rsidR="001508A2" w:rsidRPr="00C53809" w:rsidRDefault="001508A2">
      <w:pPr>
        <w:spacing w:line="360" w:lineRule="auto"/>
        <w:jc w:val="both"/>
        <w:rPr>
          <w:rFonts w:ascii="Times New Roman" w:hAnsi="Times New Roman" w:cs="Times New Roman"/>
          <w:color w:val="000000" w:themeColor="text1"/>
          <w:sz w:val="28"/>
          <w:szCs w:val="28"/>
          <w:lang w:val="en-US"/>
        </w:rPr>
      </w:pPr>
    </w:p>
    <w:p w:rsidR="007E574F" w:rsidRPr="0095281B" w:rsidRDefault="007E574F" w:rsidP="007E574F">
      <w:pPr>
        <w:spacing w:line="360" w:lineRule="auto"/>
        <w:jc w:val="center"/>
        <w:rPr>
          <w:rFonts w:ascii="Times New Roman" w:hAnsi="Times New Roman" w:cs="Times New Roman"/>
          <w:b/>
          <w:color w:val="000000" w:themeColor="text1"/>
          <w:sz w:val="28"/>
          <w:szCs w:val="28"/>
        </w:rPr>
      </w:pPr>
      <w:r w:rsidRPr="0095281B">
        <w:rPr>
          <w:rFonts w:ascii="Times New Roman" w:hAnsi="Times New Roman" w:cs="Times New Roman"/>
          <w:b/>
          <w:color w:val="000000" w:themeColor="text1"/>
          <w:sz w:val="28"/>
          <w:szCs w:val="28"/>
        </w:rPr>
        <w:t>Приложение</w:t>
      </w:r>
      <w:proofErr w:type="gramStart"/>
      <w:r w:rsidRPr="0095281B">
        <w:rPr>
          <w:rFonts w:ascii="Times New Roman" w:hAnsi="Times New Roman" w:cs="Times New Roman"/>
          <w:b/>
          <w:color w:val="000000" w:themeColor="text1"/>
          <w:sz w:val="28"/>
          <w:szCs w:val="28"/>
        </w:rPr>
        <w:t xml:space="preserve"> А</w:t>
      </w:r>
      <w:proofErr w:type="gramEnd"/>
    </w:p>
    <w:p w:rsidR="007E574F" w:rsidRPr="0095281B" w:rsidRDefault="007E574F" w:rsidP="007E574F">
      <w:pPr>
        <w:spacing w:line="360" w:lineRule="auto"/>
        <w:jc w:val="center"/>
        <w:rPr>
          <w:rFonts w:ascii="Times New Roman" w:hAnsi="Times New Roman" w:cs="Times New Roman"/>
          <w:b/>
          <w:color w:val="000000" w:themeColor="text1"/>
          <w:sz w:val="28"/>
          <w:szCs w:val="28"/>
        </w:rPr>
      </w:pPr>
      <w:r w:rsidRPr="0095281B">
        <w:rPr>
          <w:rFonts w:ascii="Times New Roman" w:hAnsi="Times New Roman" w:cs="Times New Roman"/>
          <w:b/>
          <w:color w:val="000000" w:themeColor="text1"/>
          <w:sz w:val="28"/>
          <w:szCs w:val="28"/>
        </w:rPr>
        <w:t>Состав и численность этнических гру</w:t>
      </w:r>
      <w:proofErr w:type="gramStart"/>
      <w:r w:rsidRPr="0095281B">
        <w:rPr>
          <w:rFonts w:ascii="Times New Roman" w:hAnsi="Times New Roman" w:cs="Times New Roman"/>
          <w:b/>
          <w:color w:val="000000" w:themeColor="text1"/>
          <w:sz w:val="28"/>
          <w:szCs w:val="28"/>
        </w:rPr>
        <w:t>пп стр</w:t>
      </w:r>
      <w:proofErr w:type="gramEnd"/>
      <w:r w:rsidRPr="0095281B">
        <w:rPr>
          <w:rFonts w:ascii="Times New Roman" w:hAnsi="Times New Roman" w:cs="Times New Roman"/>
          <w:b/>
          <w:color w:val="000000" w:themeColor="text1"/>
          <w:sz w:val="28"/>
          <w:szCs w:val="28"/>
        </w:rPr>
        <w:t>ан Балтии</w:t>
      </w:r>
    </w:p>
    <w:p w:rsidR="007E574F" w:rsidRPr="0095281B" w:rsidRDefault="007E574F" w:rsidP="007E574F">
      <w:pPr>
        <w:spacing w:line="360" w:lineRule="auto"/>
        <w:jc w:val="center"/>
        <w:rPr>
          <w:rFonts w:ascii="Times New Roman" w:hAnsi="Times New Roman" w:cs="Times New Roman"/>
          <w:b/>
          <w:color w:val="000000" w:themeColor="text1"/>
          <w:sz w:val="28"/>
          <w:szCs w:val="28"/>
        </w:rPr>
      </w:pPr>
    </w:p>
    <w:p w:rsidR="0083443B" w:rsidRPr="0095281B" w:rsidRDefault="0083443B" w:rsidP="007E574F">
      <w:pPr>
        <w:spacing w:line="360" w:lineRule="auto"/>
        <w:jc w:val="center"/>
        <w:rPr>
          <w:rFonts w:ascii="Times New Roman" w:hAnsi="Times New Roman" w:cs="Times New Roman"/>
          <w:b/>
          <w:color w:val="000000" w:themeColor="text1"/>
          <w:sz w:val="28"/>
          <w:szCs w:val="28"/>
        </w:rPr>
      </w:pPr>
      <w:r w:rsidRPr="0095281B">
        <w:rPr>
          <w:rFonts w:ascii="Times New Roman" w:hAnsi="Times New Roman" w:cs="Times New Roman"/>
          <w:b/>
          <w:color w:val="000000" w:themeColor="text1"/>
          <w:sz w:val="28"/>
          <w:szCs w:val="28"/>
        </w:rPr>
        <w:t>Латвия</w:t>
      </w:r>
    </w:p>
    <w:p w:rsidR="007E574F" w:rsidRPr="0095281B" w:rsidRDefault="007E574F" w:rsidP="007E574F">
      <w:pPr>
        <w:spacing w:line="360" w:lineRule="auto"/>
        <w:jc w:val="both"/>
        <w:rPr>
          <w:rFonts w:ascii="Times New Roman" w:hAnsi="Times New Roman" w:cs="Times New Roman"/>
          <w:color w:val="000000" w:themeColor="text1"/>
          <w:sz w:val="28"/>
          <w:szCs w:val="28"/>
          <w:shd w:val="clear" w:color="auto" w:fill="FFFFFF"/>
        </w:rPr>
      </w:pPr>
      <w:r w:rsidRPr="0095281B">
        <w:rPr>
          <w:rFonts w:ascii="Times New Roman" w:hAnsi="Times New Roman" w:cs="Times New Roman"/>
          <w:b/>
          <w:color w:val="000000" w:themeColor="text1"/>
          <w:sz w:val="28"/>
          <w:szCs w:val="28"/>
        </w:rPr>
        <w:t xml:space="preserve">     </w:t>
      </w:r>
      <w:r w:rsidRPr="0095281B">
        <w:rPr>
          <w:rFonts w:ascii="Times New Roman" w:hAnsi="Times New Roman" w:cs="Times New Roman"/>
          <w:color w:val="000000" w:themeColor="text1"/>
          <w:sz w:val="28"/>
          <w:szCs w:val="28"/>
        </w:rPr>
        <w:t>Согласно данным государственной статистики, по состоянию на 2015 год население Латвии составляло</w:t>
      </w:r>
      <w:r w:rsidR="007344E7" w:rsidRPr="0095281B">
        <w:rPr>
          <w:rFonts w:ascii="Times New Roman" w:hAnsi="Times New Roman" w:cs="Times New Roman"/>
          <w:color w:val="000000" w:themeColor="text1"/>
          <w:sz w:val="28"/>
          <w:szCs w:val="28"/>
        </w:rPr>
        <w:t xml:space="preserve"> </w:t>
      </w:r>
      <w:r w:rsidR="007344E7" w:rsidRPr="0095281B">
        <w:rPr>
          <w:rFonts w:ascii="Times New Roman" w:hAnsi="Times New Roman" w:cs="Times New Roman"/>
          <w:color w:val="000000" w:themeColor="text1"/>
          <w:sz w:val="28"/>
          <w:szCs w:val="28"/>
          <w:shd w:val="clear" w:color="auto" w:fill="FFFFFF"/>
        </w:rPr>
        <w:t>1.986.096 человек. Из них 1.223.650 человек латыши (61,61%), 512.400 человек русские (25,80%), 67.318 человек белорусы (3,39%), 44.709 человек украинцы (2,25%) и 42.466 поляки (2,14%)</w:t>
      </w:r>
      <w:r w:rsidR="007344E7" w:rsidRPr="0095281B">
        <w:rPr>
          <w:rStyle w:val="a9"/>
          <w:rFonts w:ascii="Times New Roman" w:hAnsi="Times New Roman" w:cs="Times New Roman"/>
          <w:color w:val="000000" w:themeColor="text1"/>
          <w:sz w:val="28"/>
          <w:szCs w:val="28"/>
          <w:shd w:val="clear" w:color="auto" w:fill="FFFFFF"/>
        </w:rPr>
        <w:footnoteReference w:id="75"/>
      </w:r>
      <w:r w:rsidR="007344E7" w:rsidRPr="0095281B">
        <w:rPr>
          <w:rFonts w:ascii="Times New Roman" w:hAnsi="Times New Roman" w:cs="Times New Roman"/>
          <w:color w:val="000000" w:themeColor="text1"/>
          <w:sz w:val="28"/>
          <w:szCs w:val="28"/>
          <w:shd w:val="clear" w:color="auto" w:fill="FFFFFF"/>
        </w:rPr>
        <w:t xml:space="preserve">. </w:t>
      </w:r>
    </w:p>
    <w:p w:rsidR="007344E7" w:rsidRDefault="007344E7" w:rsidP="007E574F">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noProof/>
          <w:color w:val="000000" w:themeColor="text1"/>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2680" w:rsidRPr="0095281B" w:rsidRDefault="00347C20" w:rsidP="007E574F">
      <w:pPr>
        <w:spacing w:line="360" w:lineRule="auto"/>
        <w:jc w:val="both"/>
        <w:rPr>
          <w:rFonts w:ascii="Times New Roman" w:eastAsia="Times-Roman" w:hAnsi="Times New Roman" w:cs="Times New Roman"/>
          <w:color w:val="000000" w:themeColor="text1"/>
          <w:sz w:val="28"/>
          <w:szCs w:val="28"/>
        </w:rPr>
      </w:pPr>
      <w:r>
        <w:rPr>
          <w:rFonts w:ascii="Times New Roman" w:eastAsia="Times-Roman" w:hAnsi="Times New Roman" w:cs="Times New Roman"/>
          <w:color w:val="000000" w:themeColor="text1"/>
          <w:sz w:val="28"/>
          <w:szCs w:val="28"/>
        </w:rPr>
        <w:t>Рисунок 1 – Этнический состав населения Латвии</w:t>
      </w:r>
    </w:p>
    <w:p w:rsidR="0083443B" w:rsidRPr="0095281B" w:rsidRDefault="0068545B" w:rsidP="007E574F">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Русское население проживает практически в каждом районе Латвии, но наиболь</w:t>
      </w:r>
      <w:r w:rsidR="00CE27C6" w:rsidRPr="0095281B">
        <w:rPr>
          <w:rFonts w:ascii="Times New Roman" w:eastAsia="Times-Roman" w:hAnsi="Times New Roman" w:cs="Times New Roman"/>
          <w:color w:val="000000" w:themeColor="text1"/>
          <w:sz w:val="28"/>
          <w:szCs w:val="28"/>
        </w:rPr>
        <w:t xml:space="preserve">шая часть из них </w:t>
      </w:r>
      <w:r w:rsidR="0083443B" w:rsidRPr="0095281B">
        <w:rPr>
          <w:rFonts w:ascii="Times New Roman" w:eastAsia="Times-Roman" w:hAnsi="Times New Roman" w:cs="Times New Roman"/>
          <w:color w:val="000000" w:themeColor="text1"/>
          <w:sz w:val="28"/>
          <w:szCs w:val="28"/>
        </w:rPr>
        <w:t xml:space="preserve">сосредоточена в столице страны – Риге, где доля </w:t>
      </w:r>
      <w:r w:rsidR="0083443B" w:rsidRPr="0095281B">
        <w:rPr>
          <w:rFonts w:ascii="Times New Roman" w:eastAsia="Times-Roman" w:hAnsi="Times New Roman" w:cs="Times New Roman"/>
          <w:color w:val="000000" w:themeColor="text1"/>
          <w:sz w:val="28"/>
          <w:szCs w:val="28"/>
        </w:rPr>
        <w:lastRenderedPageBreak/>
        <w:t xml:space="preserve">русских от общего населения 38%. Также весьма много русских проживает в </w:t>
      </w:r>
      <w:proofErr w:type="spellStart"/>
      <w:r w:rsidR="0083443B" w:rsidRPr="0095281B">
        <w:rPr>
          <w:rFonts w:ascii="Times New Roman" w:eastAsia="Times-Roman" w:hAnsi="Times New Roman" w:cs="Times New Roman"/>
          <w:color w:val="000000" w:themeColor="text1"/>
          <w:sz w:val="28"/>
          <w:szCs w:val="28"/>
        </w:rPr>
        <w:t>Латгалии</w:t>
      </w:r>
      <w:proofErr w:type="spellEnd"/>
      <w:r w:rsidR="0083443B" w:rsidRPr="0095281B">
        <w:rPr>
          <w:rFonts w:ascii="Times New Roman" w:eastAsia="Times-Roman" w:hAnsi="Times New Roman" w:cs="Times New Roman"/>
          <w:color w:val="000000" w:themeColor="text1"/>
          <w:sz w:val="28"/>
          <w:szCs w:val="28"/>
        </w:rPr>
        <w:t xml:space="preserve"> (37,5% населения)</w:t>
      </w:r>
      <w:r w:rsidR="0083443B" w:rsidRPr="0095281B">
        <w:rPr>
          <w:rStyle w:val="a9"/>
          <w:rFonts w:ascii="Times New Roman" w:eastAsia="Times-Roman" w:hAnsi="Times New Roman" w:cs="Times New Roman"/>
          <w:color w:val="000000" w:themeColor="text1"/>
          <w:sz w:val="28"/>
          <w:szCs w:val="28"/>
        </w:rPr>
        <w:footnoteReference w:id="76"/>
      </w:r>
      <w:r w:rsidR="0083443B" w:rsidRPr="0095281B">
        <w:rPr>
          <w:rFonts w:ascii="Times New Roman" w:eastAsia="Times-Roman" w:hAnsi="Times New Roman" w:cs="Times New Roman"/>
          <w:color w:val="000000" w:themeColor="text1"/>
          <w:sz w:val="28"/>
          <w:szCs w:val="28"/>
        </w:rPr>
        <w:t xml:space="preserve">. </w:t>
      </w:r>
    </w:p>
    <w:p w:rsidR="008B2680" w:rsidRPr="0095281B" w:rsidRDefault="008B2680" w:rsidP="007E574F">
      <w:pPr>
        <w:spacing w:line="360" w:lineRule="auto"/>
        <w:jc w:val="both"/>
        <w:rPr>
          <w:rFonts w:ascii="Times New Roman" w:eastAsia="Times-Roman" w:hAnsi="Times New Roman" w:cs="Times New Roman"/>
          <w:color w:val="000000" w:themeColor="text1"/>
          <w:sz w:val="28"/>
          <w:szCs w:val="28"/>
        </w:rPr>
      </w:pPr>
    </w:p>
    <w:p w:rsidR="0083443B" w:rsidRPr="0095281B" w:rsidRDefault="0083443B" w:rsidP="007E574F">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noProof/>
          <w:color w:val="000000" w:themeColor="text1"/>
          <w:sz w:val="28"/>
          <w:szCs w:val="28"/>
          <w:lang w:eastAsia="ru-RU"/>
        </w:rPr>
        <w:drawing>
          <wp:inline distT="0" distB="0" distL="0" distR="0">
            <wp:extent cx="6120130" cy="3512820"/>
            <wp:effectExtent l="0" t="0" r="0" b="0"/>
            <wp:docPr id="5" name="Рисунок 4" descr="Use_of_Russian_language_at_home_in_Latvia_(2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_of_Russian_language_at_home_in_Latvia_(2011).svg.png"/>
                    <pic:cNvPicPr/>
                  </pic:nvPicPr>
                  <pic:blipFill>
                    <a:blip r:embed="rId8" cstate="print"/>
                    <a:stretch>
                      <a:fillRect/>
                    </a:stretch>
                  </pic:blipFill>
                  <pic:spPr>
                    <a:xfrm>
                      <a:off x="0" y="0"/>
                      <a:ext cx="6120130" cy="3512820"/>
                    </a:xfrm>
                    <a:prstGeom prst="rect">
                      <a:avLst/>
                    </a:prstGeom>
                  </pic:spPr>
                </pic:pic>
              </a:graphicData>
            </a:graphic>
          </wp:inline>
        </w:drawing>
      </w:r>
    </w:p>
    <w:p w:rsidR="0083443B" w:rsidRPr="0095281B" w:rsidRDefault="00347C20" w:rsidP="00347C20">
      <w:pPr>
        <w:spacing w:line="360" w:lineRule="auto"/>
        <w:rPr>
          <w:rFonts w:ascii="Times New Roman" w:eastAsia="Times-Roman" w:hAnsi="Times New Roman" w:cs="Times New Roman"/>
          <w:color w:val="000000" w:themeColor="text1"/>
          <w:sz w:val="28"/>
          <w:szCs w:val="28"/>
        </w:rPr>
      </w:pPr>
      <w:r>
        <w:rPr>
          <w:rFonts w:ascii="Times New Roman" w:eastAsia="Times-Roman" w:hAnsi="Times New Roman" w:cs="Times New Roman"/>
          <w:color w:val="000000" w:themeColor="text1"/>
          <w:sz w:val="28"/>
          <w:szCs w:val="28"/>
        </w:rPr>
        <w:t xml:space="preserve">Рисунок 2 – </w:t>
      </w:r>
      <w:r w:rsidR="0083443B" w:rsidRPr="0095281B">
        <w:rPr>
          <w:rFonts w:ascii="Times New Roman" w:eastAsia="Times-Roman" w:hAnsi="Times New Roman" w:cs="Times New Roman"/>
          <w:color w:val="000000" w:themeColor="text1"/>
          <w:sz w:val="28"/>
          <w:szCs w:val="28"/>
        </w:rPr>
        <w:t>Доля русских по районам Латвии</w:t>
      </w:r>
    </w:p>
    <w:p w:rsidR="0083443B" w:rsidRPr="0095281B" w:rsidRDefault="0083443B" w:rsidP="0083443B">
      <w:pPr>
        <w:spacing w:line="360" w:lineRule="auto"/>
        <w:jc w:val="center"/>
        <w:rPr>
          <w:rFonts w:ascii="Times New Roman" w:eastAsia="Times-Roman" w:hAnsi="Times New Roman" w:cs="Times New Roman"/>
          <w:color w:val="000000" w:themeColor="text1"/>
          <w:sz w:val="28"/>
          <w:szCs w:val="28"/>
        </w:rPr>
      </w:pPr>
    </w:p>
    <w:p w:rsidR="0083443B" w:rsidRPr="0095281B" w:rsidRDefault="0083443B" w:rsidP="0083443B">
      <w:pPr>
        <w:spacing w:line="360" w:lineRule="auto"/>
        <w:jc w:val="center"/>
        <w:rPr>
          <w:rFonts w:ascii="Times New Roman" w:eastAsia="Times-Roman" w:hAnsi="Times New Roman" w:cs="Times New Roman"/>
          <w:b/>
          <w:color w:val="000000" w:themeColor="text1"/>
          <w:sz w:val="28"/>
          <w:szCs w:val="28"/>
        </w:rPr>
      </w:pPr>
      <w:r w:rsidRPr="0095281B">
        <w:rPr>
          <w:rFonts w:ascii="Times New Roman" w:eastAsia="Times-Roman" w:hAnsi="Times New Roman" w:cs="Times New Roman"/>
          <w:b/>
          <w:color w:val="000000" w:themeColor="text1"/>
          <w:sz w:val="28"/>
          <w:szCs w:val="28"/>
        </w:rPr>
        <w:t>Литва</w:t>
      </w:r>
    </w:p>
    <w:p w:rsidR="0083443B" w:rsidRPr="0095281B" w:rsidRDefault="0083443B" w:rsidP="0083443B">
      <w:pPr>
        <w:spacing w:line="360" w:lineRule="auto"/>
        <w:jc w:val="both"/>
        <w:rPr>
          <w:rFonts w:ascii="Times New Roman" w:hAnsi="Times New Roman" w:cs="Times New Roman"/>
          <w:color w:val="000000" w:themeColor="text1"/>
          <w:sz w:val="28"/>
          <w:szCs w:val="28"/>
          <w:shd w:val="clear" w:color="auto" w:fill="FFFFFF"/>
        </w:rPr>
      </w:pPr>
      <w:r w:rsidRPr="0095281B">
        <w:rPr>
          <w:rFonts w:ascii="Times New Roman" w:eastAsia="Times-Roman" w:hAnsi="Times New Roman" w:cs="Times New Roman"/>
          <w:b/>
          <w:color w:val="000000" w:themeColor="text1"/>
          <w:sz w:val="28"/>
          <w:szCs w:val="28"/>
        </w:rPr>
        <w:t xml:space="preserve">     </w:t>
      </w:r>
      <w:r w:rsidRPr="0095281B">
        <w:rPr>
          <w:rFonts w:ascii="Times New Roman" w:eastAsia="Times-Roman" w:hAnsi="Times New Roman" w:cs="Times New Roman"/>
          <w:color w:val="000000" w:themeColor="text1"/>
          <w:sz w:val="28"/>
          <w:szCs w:val="28"/>
        </w:rPr>
        <w:t xml:space="preserve">Перепись населения Литвы проводится раз в 10 </w:t>
      </w:r>
      <w:proofErr w:type="gramStart"/>
      <w:r w:rsidRPr="0095281B">
        <w:rPr>
          <w:rFonts w:ascii="Times New Roman" w:eastAsia="Times-Roman" w:hAnsi="Times New Roman" w:cs="Times New Roman"/>
          <w:color w:val="000000" w:themeColor="text1"/>
          <w:sz w:val="28"/>
          <w:szCs w:val="28"/>
        </w:rPr>
        <w:t>лет</w:t>
      </w:r>
      <w:proofErr w:type="gramEnd"/>
      <w:r w:rsidRPr="0095281B">
        <w:rPr>
          <w:rFonts w:ascii="Times New Roman" w:eastAsia="Times-Roman" w:hAnsi="Times New Roman" w:cs="Times New Roman"/>
          <w:color w:val="000000" w:themeColor="text1"/>
          <w:sz w:val="28"/>
          <w:szCs w:val="28"/>
        </w:rPr>
        <w:t xml:space="preserve"> и последняя перепись была проведена в 2021 году. Согласно данным этой переписи население Литвы составляет </w:t>
      </w:r>
      <w:r w:rsidRPr="0095281B">
        <w:rPr>
          <w:rFonts w:ascii="Times New Roman" w:hAnsi="Times New Roman" w:cs="Times New Roman"/>
          <w:color w:val="000000" w:themeColor="text1"/>
          <w:sz w:val="28"/>
          <w:szCs w:val="28"/>
          <w:shd w:val="clear" w:color="auto" w:fill="FFFFFF"/>
        </w:rPr>
        <w:t>2.810.761 человек</w:t>
      </w:r>
      <w:r w:rsidR="000B7EE6" w:rsidRPr="0095281B">
        <w:rPr>
          <w:rFonts w:ascii="Times New Roman" w:hAnsi="Times New Roman" w:cs="Times New Roman"/>
          <w:color w:val="000000" w:themeColor="text1"/>
          <w:sz w:val="28"/>
          <w:szCs w:val="28"/>
          <w:shd w:val="clear" w:color="auto" w:fill="FFFFFF"/>
        </w:rPr>
        <w:t>. Литовцы составляют 84,6%, поляки являются второй по численности этнической группой и их примерно 6,5%, русских 5%, а белорусов 1%</w:t>
      </w:r>
      <w:r w:rsidR="000B7EE6" w:rsidRPr="0095281B">
        <w:rPr>
          <w:rStyle w:val="a9"/>
          <w:rFonts w:ascii="Times New Roman" w:hAnsi="Times New Roman" w:cs="Times New Roman"/>
          <w:color w:val="000000" w:themeColor="text1"/>
          <w:sz w:val="28"/>
          <w:szCs w:val="28"/>
          <w:shd w:val="clear" w:color="auto" w:fill="FFFFFF"/>
        </w:rPr>
        <w:footnoteReference w:id="77"/>
      </w:r>
      <w:r w:rsidR="000B7EE6" w:rsidRPr="0095281B">
        <w:rPr>
          <w:rFonts w:ascii="Times New Roman" w:hAnsi="Times New Roman" w:cs="Times New Roman"/>
          <w:color w:val="000000" w:themeColor="text1"/>
          <w:sz w:val="28"/>
          <w:szCs w:val="28"/>
          <w:shd w:val="clear" w:color="auto" w:fill="FFFFFF"/>
        </w:rPr>
        <w:t xml:space="preserve">. Надо отметить, что в отличие от других Балтийских стран в Литве численность русского населения весьма не значительна. В результате </w:t>
      </w:r>
      <w:r w:rsidR="000B7EE6" w:rsidRPr="0095281B">
        <w:rPr>
          <w:rFonts w:ascii="Times New Roman" w:hAnsi="Times New Roman" w:cs="Times New Roman"/>
          <w:color w:val="000000" w:themeColor="text1"/>
          <w:sz w:val="28"/>
          <w:szCs w:val="28"/>
          <w:shd w:val="clear" w:color="auto" w:fill="FFFFFF"/>
        </w:rPr>
        <w:lastRenderedPageBreak/>
        <w:t xml:space="preserve">этого ряд проблем, связанных с положением русскоязычного населения, которые затронули Латвию и Эстонию обошли стороной Литву. </w:t>
      </w:r>
    </w:p>
    <w:p w:rsidR="000B7EE6" w:rsidRPr="0095281B" w:rsidRDefault="000B7EE6" w:rsidP="0083443B">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noProof/>
          <w:color w:val="000000" w:themeColor="text1"/>
          <w:sz w:val="28"/>
          <w:szCs w:val="28"/>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3EF4" w:rsidRPr="0095281B" w:rsidRDefault="00347C20" w:rsidP="0083443B">
      <w:pPr>
        <w:spacing w:line="360" w:lineRule="auto"/>
        <w:jc w:val="both"/>
        <w:rPr>
          <w:rFonts w:ascii="Times New Roman" w:eastAsia="Times-Roman" w:hAnsi="Times New Roman" w:cs="Times New Roman"/>
          <w:color w:val="000000" w:themeColor="text1"/>
          <w:sz w:val="28"/>
          <w:szCs w:val="28"/>
        </w:rPr>
      </w:pPr>
      <w:r>
        <w:rPr>
          <w:rFonts w:ascii="Times New Roman" w:eastAsia="Times-Roman" w:hAnsi="Times New Roman" w:cs="Times New Roman"/>
          <w:color w:val="000000" w:themeColor="text1"/>
          <w:sz w:val="28"/>
          <w:szCs w:val="28"/>
        </w:rPr>
        <w:t>Рисунок 3 – Этнический состав населения Литвы</w:t>
      </w:r>
    </w:p>
    <w:p w:rsidR="00C23EF4" w:rsidRPr="0095281B" w:rsidRDefault="00C23EF4" w:rsidP="00C23EF4">
      <w:pPr>
        <w:spacing w:line="360" w:lineRule="auto"/>
        <w:jc w:val="center"/>
        <w:rPr>
          <w:rFonts w:ascii="Times New Roman" w:eastAsia="Times-Roman" w:hAnsi="Times New Roman" w:cs="Times New Roman"/>
          <w:b/>
          <w:color w:val="000000" w:themeColor="text1"/>
          <w:sz w:val="28"/>
          <w:szCs w:val="28"/>
        </w:rPr>
      </w:pPr>
      <w:r w:rsidRPr="0095281B">
        <w:rPr>
          <w:rFonts w:ascii="Times New Roman" w:eastAsia="Times-Roman" w:hAnsi="Times New Roman" w:cs="Times New Roman"/>
          <w:b/>
          <w:color w:val="000000" w:themeColor="text1"/>
          <w:sz w:val="28"/>
          <w:szCs w:val="28"/>
        </w:rPr>
        <w:t>Эстония</w:t>
      </w:r>
    </w:p>
    <w:p w:rsidR="00C23EF4" w:rsidRPr="0095281B" w:rsidRDefault="00C23EF4" w:rsidP="00C23EF4">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По состоянию на 2018 год численность населения Эстонии составляла 1.3 млн. человек. Из них эстонцев 904 тысячи, русских 330 тысяч, украинцев 23 тысячи, белорусов 11.8 тысяч и финнов 7,5 тысяч</w:t>
      </w:r>
      <w:r w:rsidRPr="0095281B">
        <w:rPr>
          <w:rStyle w:val="a9"/>
          <w:rFonts w:ascii="Times New Roman" w:eastAsia="Times-Roman" w:hAnsi="Times New Roman" w:cs="Times New Roman"/>
          <w:color w:val="000000" w:themeColor="text1"/>
          <w:sz w:val="28"/>
          <w:szCs w:val="28"/>
        </w:rPr>
        <w:footnoteReference w:id="78"/>
      </w:r>
      <w:r w:rsidRPr="0095281B">
        <w:rPr>
          <w:rFonts w:ascii="Times New Roman" w:eastAsia="Times-Roman" w:hAnsi="Times New Roman" w:cs="Times New Roman"/>
          <w:color w:val="000000" w:themeColor="text1"/>
          <w:sz w:val="28"/>
          <w:szCs w:val="28"/>
        </w:rPr>
        <w:t xml:space="preserve">. Надо отметить, что этнические русские, а также русскоговорящие (белорусы, украинцы, татары и другие) составляют примерно треть населения страны. </w:t>
      </w:r>
    </w:p>
    <w:p w:rsidR="00C23EF4" w:rsidRPr="0095281B" w:rsidRDefault="00C23EF4" w:rsidP="00C23EF4">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     Русские проживают во всех уездах Эстонии, но больше, их проживает в северо-западном уезде </w:t>
      </w:r>
      <w:proofErr w:type="spellStart"/>
      <w:r w:rsidRPr="0095281B">
        <w:rPr>
          <w:rFonts w:ascii="Times New Roman" w:eastAsia="Times-Roman" w:hAnsi="Times New Roman" w:cs="Times New Roman"/>
          <w:color w:val="000000" w:themeColor="text1"/>
          <w:sz w:val="28"/>
          <w:szCs w:val="28"/>
        </w:rPr>
        <w:t>Ида-Вирумаа</w:t>
      </w:r>
      <w:proofErr w:type="spellEnd"/>
      <w:r w:rsidRPr="0095281B">
        <w:rPr>
          <w:rFonts w:ascii="Times New Roman" w:eastAsia="Times-Roman" w:hAnsi="Times New Roman" w:cs="Times New Roman"/>
          <w:color w:val="000000" w:themeColor="text1"/>
          <w:sz w:val="28"/>
          <w:szCs w:val="28"/>
        </w:rPr>
        <w:t xml:space="preserve"> (чуть больше 90%). Также</w:t>
      </w:r>
      <w:r w:rsidR="00B875D2" w:rsidRPr="0095281B">
        <w:rPr>
          <w:rFonts w:ascii="Times New Roman" w:eastAsia="Times-Roman" w:hAnsi="Times New Roman" w:cs="Times New Roman"/>
          <w:color w:val="000000" w:themeColor="text1"/>
          <w:sz w:val="28"/>
          <w:szCs w:val="28"/>
        </w:rPr>
        <w:t xml:space="preserve"> весьма много русских живет в столице Эстонии – </w:t>
      </w:r>
      <w:proofErr w:type="spellStart"/>
      <w:r w:rsidR="00B875D2" w:rsidRPr="0095281B">
        <w:rPr>
          <w:rFonts w:ascii="Times New Roman" w:eastAsia="Times-Roman" w:hAnsi="Times New Roman" w:cs="Times New Roman"/>
          <w:color w:val="000000" w:themeColor="text1"/>
          <w:sz w:val="28"/>
          <w:szCs w:val="28"/>
        </w:rPr>
        <w:t>Таллине</w:t>
      </w:r>
      <w:proofErr w:type="spellEnd"/>
      <w:r w:rsidR="00B875D2" w:rsidRPr="0095281B">
        <w:rPr>
          <w:rFonts w:ascii="Times New Roman" w:eastAsia="Times-Roman" w:hAnsi="Times New Roman" w:cs="Times New Roman"/>
          <w:color w:val="000000" w:themeColor="text1"/>
          <w:sz w:val="28"/>
          <w:szCs w:val="28"/>
        </w:rPr>
        <w:t xml:space="preserve">. Надо отметить, что в </w:t>
      </w:r>
      <w:r w:rsidR="00B875D2" w:rsidRPr="0095281B">
        <w:rPr>
          <w:rFonts w:ascii="Times New Roman" w:hAnsi="Times New Roman" w:cs="Times New Roman"/>
          <w:color w:val="000000" w:themeColor="text1"/>
          <w:sz w:val="28"/>
          <w:szCs w:val="28"/>
        </w:rPr>
        <w:t xml:space="preserve">спальных районах на окраине </w:t>
      </w:r>
      <w:proofErr w:type="spellStart"/>
      <w:r w:rsidR="00B875D2" w:rsidRPr="0095281B">
        <w:rPr>
          <w:rFonts w:ascii="Times New Roman" w:hAnsi="Times New Roman" w:cs="Times New Roman"/>
          <w:color w:val="000000" w:themeColor="text1"/>
          <w:sz w:val="28"/>
          <w:szCs w:val="28"/>
        </w:rPr>
        <w:t>Таллина</w:t>
      </w:r>
      <w:proofErr w:type="spellEnd"/>
      <w:r w:rsidR="00B875D2" w:rsidRPr="0095281B">
        <w:rPr>
          <w:rFonts w:ascii="Times New Roman" w:hAnsi="Times New Roman" w:cs="Times New Roman"/>
          <w:color w:val="000000" w:themeColor="text1"/>
          <w:sz w:val="28"/>
          <w:szCs w:val="28"/>
        </w:rPr>
        <w:t xml:space="preserve"> (районы </w:t>
      </w:r>
      <w:proofErr w:type="spellStart"/>
      <w:r w:rsidR="00B875D2" w:rsidRPr="0095281B">
        <w:rPr>
          <w:rFonts w:ascii="Times New Roman" w:hAnsi="Times New Roman" w:cs="Times New Roman"/>
          <w:color w:val="000000" w:themeColor="text1"/>
          <w:spacing w:val="-4"/>
          <w:sz w:val="28"/>
          <w:szCs w:val="28"/>
          <w:shd w:val="clear" w:color="auto" w:fill="FFFFFF"/>
        </w:rPr>
        <w:t>Ласнамяэ</w:t>
      </w:r>
      <w:proofErr w:type="spellEnd"/>
      <w:r w:rsidR="00B875D2" w:rsidRPr="0095281B">
        <w:rPr>
          <w:rFonts w:ascii="Times New Roman" w:hAnsi="Times New Roman" w:cs="Times New Roman"/>
          <w:color w:val="000000" w:themeColor="text1"/>
          <w:spacing w:val="-4"/>
          <w:sz w:val="28"/>
          <w:szCs w:val="28"/>
          <w:shd w:val="clear" w:color="auto" w:fill="FFFFFF"/>
        </w:rPr>
        <w:t xml:space="preserve">, </w:t>
      </w:r>
      <w:proofErr w:type="spellStart"/>
      <w:r w:rsidR="00B875D2" w:rsidRPr="0095281B">
        <w:rPr>
          <w:rFonts w:ascii="Times New Roman" w:hAnsi="Times New Roman" w:cs="Times New Roman"/>
          <w:color w:val="000000" w:themeColor="text1"/>
          <w:spacing w:val="-4"/>
          <w:sz w:val="28"/>
          <w:szCs w:val="28"/>
          <w:shd w:val="clear" w:color="auto" w:fill="FFFFFF"/>
        </w:rPr>
        <w:t>Хааберсти</w:t>
      </w:r>
      <w:proofErr w:type="spellEnd"/>
      <w:r w:rsidR="00B875D2" w:rsidRPr="0095281B">
        <w:rPr>
          <w:rFonts w:ascii="Times New Roman" w:hAnsi="Times New Roman" w:cs="Times New Roman"/>
          <w:color w:val="000000" w:themeColor="text1"/>
          <w:spacing w:val="-4"/>
          <w:sz w:val="28"/>
          <w:szCs w:val="28"/>
          <w:shd w:val="clear" w:color="auto" w:fill="FFFFFF"/>
        </w:rPr>
        <w:t xml:space="preserve"> и </w:t>
      </w:r>
      <w:proofErr w:type="spellStart"/>
      <w:r w:rsidR="00B875D2" w:rsidRPr="0095281B">
        <w:rPr>
          <w:rFonts w:ascii="Times New Roman" w:hAnsi="Times New Roman" w:cs="Times New Roman"/>
          <w:color w:val="000000" w:themeColor="text1"/>
          <w:spacing w:val="-4"/>
          <w:sz w:val="28"/>
          <w:szCs w:val="28"/>
          <w:shd w:val="clear" w:color="auto" w:fill="FFFFFF"/>
        </w:rPr>
        <w:t>Мустамяэ</w:t>
      </w:r>
      <w:proofErr w:type="spellEnd"/>
      <w:r w:rsidR="00B875D2" w:rsidRPr="0095281B">
        <w:rPr>
          <w:rFonts w:ascii="Times New Roman" w:hAnsi="Times New Roman" w:cs="Times New Roman"/>
          <w:color w:val="000000" w:themeColor="text1"/>
          <w:spacing w:val="-4"/>
          <w:sz w:val="28"/>
          <w:szCs w:val="28"/>
          <w:shd w:val="clear" w:color="auto" w:fill="FFFFFF"/>
        </w:rPr>
        <w:t>)</w:t>
      </w:r>
      <w:r w:rsidR="00B875D2" w:rsidRPr="0095281B">
        <w:rPr>
          <w:rFonts w:ascii="Times New Roman" w:hAnsi="Times New Roman" w:cs="Times New Roman"/>
          <w:color w:val="000000" w:themeColor="text1"/>
          <w:sz w:val="28"/>
          <w:szCs w:val="28"/>
        </w:rPr>
        <w:t xml:space="preserve"> постепенно увеличивается число русских. Например, в спальном районе </w:t>
      </w:r>
      <w:proofErr w:type="spellStart"/>
      <w:r w:rsidR="00B875D2" w:rsidRPr="0095281B">
        <w:rPr>
          <w:rFonts w:ascii="Times New Roman" w:hAnsi="Times New Roman" w:cs="Times New Roman"/>
          <w:color w:val="000000" w:themeColor="text1"/>
          <w:sz w:val="28"/>
          <w:szCs w:val="28"/>
        </w:rPr>
        <w:lastRenderedPageBreak/>
        <w:t>Таллина</w:t>
      </w:r>
      <w:proofErr w:type="spellEnd"/>
      <w:r w:rsidR="00B875D2" w:rsidRPr="0095281B">
        <w:rPr>
          <w:rFonts w:ascii="Times New Roman" w:hAnsi="Times New Roman" w:cs="Times New Roman"/>
          <w:color w:val="000000" w:themeColor="text1"/>
          <w:sz w:val="28"/>
          <w:szCs w:val="28"/>
        </w:rPr>
        <w:t xml:space="preserve"> </w:t>
      </w:r>
      <w:proofErr w:type="spellStart"/>
      <w:r w:rsidR="00B875D2" w:rsidRPr="0095281B">
        <w:rPr>
          <w:rFonts w:ascii="Times New Roman" w:hAnsi="Times New Roman" w:cs="Times New Roman"/>
          <w:color w:val="000000" w:themeColor="text1"/>
          <w:sz w:val="28"/>
          <w:szCs w:val="28"/>
        </w:rPr>
        <w:t>Ласнамяэ</w:t>
      </w:r>
      <w:proofErr w:type="spellEnd"/>
      <w:r w:rsidR="00B875D2" w:rsidRPr="0095281B">
        <w:rPr>
          <w:rFonts w:ascii="Times New Roman" w:hAnsi="Times New Roman" w:cs="Times New Roman"/>
          <w:color w:val="000000" w:themeColor="text1"/>
          <w:sz w:val="28"/>
          <w:szCs w:val="28"/>
        </w:rPr>
        <w:t xml:space="preserve"> в период с 2008 по 2020 год доля русских выросла с 57,8% до 61.2%</w:t>
      </w:r>
      <w:r w:rsidR="00B875D2" w:rsidRPr="0095281B">
        <w:rPr>
          <w:rStyle w:val="a9"/>
          <w:rFonts w:ascii="Times New Roman" w:hAnsi="Times New Roman" w:cs="Times New Roman"/>
          <w:color w:val="000000" w:themeColor="text1"/>
          <w:sz w:val="28"/>
          <w:szCs w:val="28"/>
        </w:rPr>
        <w:footnoteReference w:id="79"/>
      </w:r>
      <w:r w:rsidR="00B875D2" w:rsidRPr="0095281B">
        <w:rPr>
          <w:rFonts w:ascii="Times New Roman" w:hAnsi="Times New Roman" w:cs="Times New Roman"/>
          <w:color w:val="000000" w:themeColor="text1"/>
          <w:sz w:val="28"/>
          <w:szCs w:val="28"/>
        </w:rPr>
        <w:t>.</w:t>
      </w:r>
    </w:p>
    <w:p w:rsidR="00C23EF4" w:rsidRPr="0095281B" w:rsidRDefault="00C23EF4" w:rsidP="00C23EF4">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noProof/>
          <w:color w:val="000000" w:themeColor="text1"/>
          <w:sz w:val="28"/>
          <w:szCs w:val="28"/>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75D2" w:rsidRPr="0095281B" w:rsidRDefault="00347C20" w:rsidP="00C23EF4">
      <w:pPr>
        <w:spacing w:line="360" w:lineRule="auto"/>
        <w:jc w:val="both"/>
        <w:rPr>
          <w:rFonts w:ascii="Times New Roman" w:eastAsia="Times-Roman" w:hAnsi="Times New Roman" w:cs="Times New Roman"/>
          <w:color w:val="000000" w:themeColor="text1"/>
          <w:sz w:val="28"/>
          <w:szCs w:val="28"/>
        </w:rPr>
      </w:pPr>
      <w:r>
        <w:rPr>
          <w:rFonts w:ascii="Times New Roman" w:eastAsia="Times-Roman" w:hAnsi="Times New Roman" w:cs="Times New Roman"/>
          <w:color w:val="000000" w:themeColor="text1"/>
          <w:sz w:val="28"/>
          <w:szCs w:val="28"/>
        </w:rPr>
        <w:t>Рисунок 4 – Этнический состав населения Эстонии</w:t>
      </w:r>
    </w:p>
    <w:p w:rsidR="00347C20" w:rsidRDefault="00B875D2" w:rsidP="00347C20">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noProof/>
          <w:color w:val="000000" w:themeColor="text1"/>
          <w:sz w:val="28"/>
          <w:szCs w:val="28"/>
          <w:lang w:eastAsia="ru-RU"/>
        </w:rPr>
        <w:drawing>
          <wp:inline distT="0" distB="0" distL="0" distR="0">
            <wp:extent cx="5602308" cy="3299791"/>
            <wp:effectExtent l="19050" t="0" r="0" b="0"/>
            <wp:docPr id="9" name="Рисунок 8" descr="Russophone_population_in_Estoni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ophone_population_in_Estonia (1).png"/>
                    <pic:cNvPicPr/>
                  </pic:nvPicPr>
                  <pic:blipFill>
                    <a:blip r:embed="rId11" cstate="print"/>
                    <a:stretch>
                      <a:fillRect/>
                    </a:stretch>
                  </pic:blipFill>
                  <pic:spPr>
                    <a:xfrm>
                      <a:off x="0" y="0"/>
                      <a:ext cx="5610921" cy="3304864"/>
                    </a:xfrm>
                    <a:prstGeom prst="rect">
                      <a:avLst/>
                    </a:prstGeom>
                  </pic:spPr>
                </pic:pic>
              </a:graphicData>
            </a:graphic>
          </wp:inline>
        </w:drawing>
      </w:r>
    </w:p>
    <w:p w:rsidR="00B875D2" w:rsidRPr="0095281B" w:rsidRDefault="00347C20" w:rsidP="00347C20">
      <w:pPr>
        <w:spacing w:line="360" w:lineRule="auto"/>
        <w:jc w:val="both"/>
        <w:rPr>
          <w:rFonts w:ascii="Times New Roman" w:eastAsia="Times-Roman" w:hAnsi="Times New Roman" w:cs="Times New Roman"/>
          <w:color w:val="000000" w:themeColor="text1"/>
          <w:sz w:val="28"/>
          <w:szCs w:val="28"/>
        </w:rPr>
      </w:pPr>
      <w:r>
        <w:rPr>
          <w:rFonts w:ascii="Times New Roman" w:eastAsia="Times-Roman" w:hAnsi="Times New Roman" w:cs="Times New Roman"/>
          <w:color w:val="000000" w:themeColor="text1"/>
          <w:sz w:val="28"/>
          <w:szCs w:val="28"/>
        </w:rPr>
        <w:t xml:space="preserve">Рисунок 5 – </w:t>
      </w:r>
      <w:r w:rsidR="00B875D2" w:rsidRPr="0095281B">
        <w:rPr>
          <w:rFonts w:ascii="Times New Roman" w:eastAsia="Times-Roman" w:hAnsi="Times New Roman" w:cs="Times New Roman"/>
          <w:color w:val="000000" w:themeColor="text1"/>
          <w:sz w:val="28"/>
          <w:szCs w:val="28"/>
        </w:rPr>
        <w:t>Доля русских по районам Эстонии</w:t>
      </w:r>
    </w:p>
    <w:p w:rsidR="00283B4B" w:rsidRPr="0095281B" w:rsidRDefault="00283B4B" w:rsidP="00B875D2">
      <w:pPr>
        <w:spacing w:line="360" w:lineRule="auto"/>
        <w:jc w:val="center"/>
        <w:rPr>
          <w:rFonts w:ascii="Times New Roman" w:eastAsia="Times-Roman" w:hAnsi="Times New Roman" w:cs="Times New Roman"/>
          <w:color w:val="000000" w:themeColor="text1"/>
          <w:sz w:val="28"/>
          <w:szCs w:val="28"/>
        </w:rPr>
      </w:pPr>
    </w:p>
    <w:p w:rsidR="00283B4B" w:rsidRPr="0095281B" w:rsidRDefault="00283B4B" w:rsidP="00B875D2">
      <w:pPr>
        <w:spacing w:line="360" w:lineRule="auto"/>
        <w:jc w:val="center"/>
        <w:rPr>
          <w:rFonts w:ascii="Times New Roman" w:eastAsia="Times-Roman" w:hAnsi="Times New Roman" w:cs="Times New Roman"/>
          <w:b/>
          <w:color w:val="000000" w:themeColor="text1"/>
          <w:sz w:val="28"/>
          <w:szCs w:val="28"/>
        </w:rPr>
      </w:pPr>
      <w:r w:rsidRPr="0095281B">
        <w:rPr>
          <w:rFonts w:ascii="Times New Roman" w:eastAsia="Times-Roman" w:hAnsi="Times New Roman" w:cs="Times New Roman"/>
          <w:b/>
          <w:color w:val="000000" w:themeColor="text1"/>
          <w:sz w:val="28"/>
          <w:szCs w:val="28"/>
        </w:rPr>
        <w:t>Приложение</w:t>
      </w:r>
      <w:proofErr w:type="gramStart"/>
      <w:r w:rsidRPr="0095281B">
        <w:rPr>
          <w:rFonts w:ascii="Times New Roman" w:eastAsia="Times-Roman" w:hAnsi="Times New Roman" w:cs="Times New Roman"/>
          <w:b/>
          <w:color w:val="000000" w:themeColor="text1"/>
          <w:sz w:val="28"/>
          <w:szCs w:val="28"/>
        </w:rPr>
        <w:t xml:space="preserve"> Б</w:t>
      </w:r>
      <w:proofErr w:type="gramEnd"/>
    </w:p>
    <w:p w:rsidR="00283B4B" w:rsidRPr="0095281B" w:rsidRDefault="00283B4B" w:rsidP="00283B4B">
      <w:pPr>
        <w:spacing w:line="360" w:lineRule="auto"/>
        <w:jc w:val="center"/>
        <w:rPr>
          <w:rFonts w:ascii="Times New Roman" w:eastAsia="Times-Roman" w:hAnsi="Times New Roman" w:cs="Times New Roman"/>
          <w:b/>
          <w:color w:val="000000" w:themeColor="text1"/>
          <w:sz w:val="28"/>
          <w:szCs w:val="28"/>
        </w:rPr>
      </w:pPr>
      <w:r w:rsidRPr="0095281B">
        <w:rPr>
          <w:rFonts w:ascii="Times New Roman" w:eastAsia="Times-Roman" w:hAnsi="Times New Roman" w:cs="Times New Roman"/>
          <w:b/>
          <w:color w:val="000000" w:themeColor="text1"/>
          <w:sz w:val="28"/>
          <w:szCs w:val="28"/>
        </w:rPr>
        <w:t>Ресурсы и проводники «мягкой силы» России, которые страны Балтии считают угрозой национальной безопасности.</w:t>
      </w:r>
    </w:p>
    <w:p w:rsidR="00E43D3A" w:rsidRPr="0095281B" w:rsidRDefault="00E43D3A" w:rsidP="00283B4B">
      <w:pPr>
        <w:spacing w:line="360" w:lineRule="auto"/>
        <w:jc w:val="center"/>
        <w:rPr>
          <w:rFonts w:ascii="Times New Roman" w:eastAsia="Times-Roman" w:hAnsi="Times New Roman" w:cs="Times New Roman"/>
          <w:b/>
          <w:color w:val="000000" w:themeColor="text1"/>
          <w:sz w:val="28"/>
          <w:szCs w:val="28"/>
        </w:rPr>
      </w:pPr>
    </w:p>
    <w:p w:rsidR="00E43D3A" w:rsidRPr="0095281B" w:rsidRDefault="00E43D3A" w:rsidP="00283B4B">
      <w:pPr>
        <w:spacing w:line="360" w:lineRule="auto"/>
        <w:jc w:val="center"/>
        <w:rPr>
          <w:rFonts w:ascii="Times New Roman" w:eastAsia="Times-Roman" w:hAnsi="Times New Roman" w:cs="Times New Roman"/>
          <w:b/>
          <w:color w:val="000000" w:themeColor="text1"/>
          <w:sz w:val="28"/>
          <w:szCs w:val="28"/>
        </w:rPr>
      </w:pPr>
      <w:r w:rsidRPr="0095281B">
        <w:rPr>
          <w:rFonts w:ascii="Times New Roman" w:eastAsia="Times-Roman" w:hAnsi="Times New Roman" w:cs="Times New Roman"/>
          <w:b/>
          <w:color w:val="000000" w:themeColor="text1"/>
          <w:sz w:val="28"/>
          <w:szCs w:val="28"/>
        </w:rPr>
        <w:t>Латвия</w:t>
      </w:r>
    </w:p>
    <w:p w:rsidR="004F7C09" w:rsidRPr="0095281B" w:rsidRDefault="00E43D3A" w:rsidP="004F7C09">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b/>
          <w:color w:val="000000" w:themeColor="text1"/>
          <w:sz w:val="28"/>
          <w:szCs w:val="28"/>
        </w:rPr>
        <w:t xml:space="preserve">     </w:t>
      </w:r>
      <w:r w:rsidRPr="0095281B">
        <w:rPr>
          <w:rFonts w:ascii="Times New Roman" w:eastAsia="Times-Roman" w:hAnsi="Times New Roman" w:cs="Times New Roman"/>
          <w:color w:val="000000" w:themeColor="text1"/>
          <w:sz w:val="28"/>
          <w:szCs w:val="28"/>
        </w:rPr>
        <w:t xml:space="preserve">Мною были проанализированы </w:t>
      </w:r>
      <w:r w:rsidR="00861245" w:rsidRPr="0095281B">
        <w:rPr>
          <w:rFonts w:ascii="Times New Roman" w:eastAsia="Times-Roman" w:hAnsi="Times New Roman" w:cs="Times New Roman"/>
          <w:color w:val="000000" w:themeColor="text1"/>
          <w:sz w:val="28"/>
          <w:szCs w:val="28"/>
        </w:rPr>
        <w:t xml:space="preserve">ежегодные </w:t>
      </w:r>
      <w:r w:rsidRPr="0095281B">
        <w:rPr>
          <w:rFonts w:ascii="Times New Roman" w:eastAsia="Times-Roman" w:hAnsi="Times New Roman" w:cs="Times New Roman"/>
          <w:color w:val="000000" w:themeColor="text1"/>
          <w:sz w:val="28"/>
          <w:szCs w:val="28"/>
        </w:rPr>
        <w:t>доклады Полиции безопасности Латвии для того чтобы выявить ресурсы и проводники российской «мягкой силы», которые по мнению властей данной Балтийской страны несут угрозу для национальной безопасности</w:t>
      </w:r>
      <w:proofErr w:type="gramStart"/>
      <w:r w:rsidRPr="0095281B">
        <w:rPr>
          <w:rStyle w:val="a9"/>
          <w:rFonts w:ascii="Times New Roman" w:eastAsia="Times-Roman" w:hAnsi="Times New Roman" w:cs="Times New Roman"/>
          <w:color w:val="000000" w:themeColor="text1"/>
          <w:sz w:val="28"/>
          <w:szCs w:val="28"/>
        </w:rPr>
        <w:footnoteReference w:id="80"/>
      </w:r>
      <w:r w:rsidRPr="0095281B">
        <w:rPr>
          <w:rFonts w:ascii="Times New Roman" w:eastAsia="Times-Roman" w:hAnsi="Times New Roman" w:cs="Times New Roman"/>
          <w:color w:val="000000" w:themeColor="text1"/>
          <w:sz w:val="28"/>
          <w:szCs w:val="28"/>
        </w:rPr>
        <w:t>.</w:t>
      </w:r>
      <w:proofErr w:type="gramEnd"/>
      <w:r w:rsidR="00473132" w:rsidRPr="0095281B">
        <w:rPr>
          <w:rFonts w:ascii="Times New Roman" w:eastAsia="Times-Roman" w:hAnsi="Times New Roman" w:cs="Times New Roman"/>
          <w:color w:val="000000" w:themeColor="text1"/>
          <w:sz w:val="28"/>
          <w:szCs w:val="28"/>
        </w:rPr>
        <w:t>Полиция безопасности Латвии тщательно следит за деятельность основных российских СМИ и НПО. Также в их поле зрения попадают наиболее активные организации соотечественников.</w:t>
      </w:r>
    </w:p>
    <w:p w:rsidR="009C24B4" w:rsidRPr="0095281B" w:rsidRDefault="009C24B4" w:rsidP="004F7C09">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Таблица 1. Проводники и ресурсы «мягкой силы» России, </w:t>
      </w:r>
      <w:r w:rsidR="00E137EB" w:rsidRPr="0095281B">
        <w:rPr>
          <w:rFonts w:ascii="Times New Roman" w:eastAsia="Times-Roman" w:hAnsi="Times New Roman" w:cs="Times New Roman"/>
          <w:color w:val="000000" w:themeColor="text1"/>
          <w:sz w:val="28"/>
          <w:szCs w:val="28"/>
        </w:rPr>
        <w:t xml:space="preserve">которые органы безопасности Латвии посчитали потенциально </w:t>
      </w:r>
      <w:proofErr w:type="gramStart"/>
      <w:r w:rsidR="00E137EB" w:rsidRPr="0095281B">
        <w:rPr>
          <w:rFonts w:ascii="Times New Roman" w:eastAsia="Times-Roman" w:hAnsi="Times New Roman" w:cs="Times New Roman"/>
          <w:color w:val="000000" w:themeColor="text1"/>
          <w:sz w:val="28"/>
          <w:szCs w:val="28"/>
        </w:rPr>
        <w:t>опасными</w:t>
      </w:r>
      <w:proofErr w:type="gramEnd"/>
      <w:r w:rsidR="00E137EB" w:rsidRPr="0095281B">
        <w:rPr>
          <w:rFonts w:ascii="Times New Roman" w:eastAsia="Times-Roman" w:hAnsi="Times New Roman" w:cs="Times New Roman"/>
          <w:color w:val="000000" w:themeColor="text1"/>
          <w:sz w:val="28"/>
          <w:szCs w:val="28"/>
        </w:rPr>
        <w:t xml:space="preserve"> для национальной безопасности государства. </w:t>
      </w:r>
    </w:p>
    <w:tbl>
      <w:tblPr>
        <w:tblStyle w:val="af0"/>
        <w:tblW w:w="0" w:type="auto"/>
        <w:tblLook w:val="04A0"/>
      </w:tblPr>
      <w:tblGrid>
        <w:gridCol w:w="3284"/>
        <w:gridCol w:w="3285"/>
        <w:gridCol w:w="3285"/>
      </w:tblGrid>
      <w:tr w:rsidR="00E137EB" w:rsidRPr="0095281B" w:rsidTr="00E137EB">
        <w:tc>
          <w:tcPr>
            <w:tcW w:w="3284" w:type="dxa"/>
          </w:tcPr>
          <w:p w:rsidR="00E137EB" w:rsidRPr="0095281B" w:rsidRDefault="00E137EB" w:rsidP="00E137EB">
            <w:pPr>
              <w:spacing w:line="360" w:lineRule="auto"/>
              <w:jc w:val="center"/>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НПО и фонды</w:t>
            </w:r>
          </w:p>
        </w:tc>
        <w:tc>
          <w:tcPr>
            <w:tcW w:w="3285" w:type="dxa"/>
          </w:tcPr>
          <w:p w:rsidR="00E137EB" w:rsidRPr="0095281B" w:rsidRDefault="00E137EB" w:rsidP="00E137EB">
            <w:pPr>
              <w:spacing w:line="360" w:lineRule="auto"/>
              <w:jc w:val="center"/>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СМИ</w:t>
            </w:r>
          </w:p>
        </w:tc>
        <w:tc>
          <w:tcPr>
            <w:tcW w:w="3285" w:type="dxa"/>
          </w:tcPr>
          <w:p w:rsidR="00E137EB" w:rsidRPr="0095281B" w:rsidRDefault="00E137EB" w:rsidP="00E137EB">
            <w:pPr>
              <w:spacing w:line="360" w:lineRule="auto"/>
              <w:jc w:val="center"/>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Прочее</w:t>
            </w:r>
          </w:p>
        </w:tc>
      </w:tr>
      <w:tr w:rsidR="00E137EB" w:rsidRPr="0095281B" w:rsidTr="00E137EB">
        <w:tc>
          <w:tcPr>
            <w:tcW w:w="3284" w:type="dxa"/>
          </w:tcPr>
          <w:p w:rsidR="00E137EB" w:rsidRPr="0095281B" w:rsidRDefault="00E137EB" w:rsidP="004F7C09">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НПО </w:t>
            </w:r>
            <w:r w:rsidRPr="0095281B">
              <w:rPr>
                <w:rFonts w:ascii="Times New Roman" w:hAnsi="Times New Roman" w:cs="Times New Roman"/>
                <w:color w:val="000000" w:themeColor="text1"/>
                <w:sz w:val="28"/>
                <w:szCs w:val="28"/>
              </w:rPr>
              <w:t>Фонд “Русский мир”, “Фонд поддержки публичной дипломатии имени А.М.Горчакова”, Конгресс «</w:t>
            </w:r>
            <w:proofErr w:type="spellStart"/>
            <w:r w:rsidRPr="0095281B">
              <w:rPr>
                <w:rFonts w:ascii="Times New Roman" w:hAnsi="Times New Roman" w:cs="Times New Roman"/>
                <w:color w:val="000000" w:themeColor="text1"/>
                <w:sz w:val="28"/>
                <w:szCs w:val="28"/>
              </w:rPr>
              <w:t>неграждан</w:t>
            </w:r>
            <w:proofErr w:type="spellEnd"/>
            <w:r w:rsidRPr="0095281B">
              <w:rPr>
                <w:rFonts w:ascii="Times New Roman" w:hAnsi="Times New Roman" w:cs="Times New Roman"/>
                <w:color w:val="000000" w:themeColor="text1"/>
                <w:sz w:val="28"/>
                <w:szCs w:val="28"/>
              </w:rPr>
              <w:t xml:space="preserve">» Латвии, НПО «Родник», Русское имперское движение, Антифашистские </w:t>
            </w:r>
            <w:r w:rsidRPr="0095281B">
              <w:rPr>
                <w:rFonts w:ascii="Times New Roman" w:hAnsi="Times New Roman" w:cs="Times New Roman"/>
                <w:color w:val="000000" w:themeColor="text1"/>
                <w:sz w:val="28"/>
                <w:szCs w:val="28"/>
              </w:rPr>
              <w:lastRenderedPageBreak/>
              <w:t>организации Латвии и «Союз русских Латвии»</w:t>
            </w:r>
          </w:p>
        </w:tc>
        <w:tc>
          <w:tcPr>
            <w:tcW w:w="3285" w:type="dxa"/>
          </w:tcPr>
          <w:p w:rsidR="00E137EB" w:rsidRPr="0095281B" w:rsidRDefault="00E137EB" w:rsidP="004F7C09">
            <w:pPr>
              <w:spacing w:line="360" w:lineRule="auto"/>
              <w:jc w:val="both"/>
              <w:rPr>
                <w:rFonts w:ascii="Times New Roman" w:eastAsia="Times-Roman" w:hAnsi="Times New Roman" w:cs="Times New Roman"/>
                <w:color w:val="000000" w:themeColor="text1"/>
                <w:sz w:val="28"/>
                <w:szCs w:val="28"/>
              </w:rPr>
            </w:pPr>
            <w:r w:rsidRPr="0095281B">
              <w:rPr>
                <w:rFonts w:ascii="Times New Roman" w:hAnsi="Times New Roman" w:cs="Times New Roman"/>
                <w:color w:val="000000" w:themeColor="text1"/>
                <w:sz w:val="28"/>
                <w:szCs w:val="28"/>
              </w:rPr>
              <w:lastRenderedPageBreak/>
              <w:t xml:space="preserve">проект </w:t>
            </w:r>
            <w:proofErr w:type="spellStart"/>
            <w:r w:rsidRPr="0095281B">
              <w:rPr>
                <w:rFonts w:ascii="Times New Roman" w:hAnsi="Times New Roman" w:cs="Times New Roman"/>
                <w:color w:val="000000" w:themeColor="text1"/>
                <w:sz w:val="28"/>
                <w:szCs w:val="28"/>
              </w:rPr>
              <w:t>Sputnik</w:t>
            </w:r>
            <w:proofErr w:type="spellEnd"/>
            <w:r w:rsidRPr="0095281B">
              <w:rPr>
                <w:rFonts w:ascii="Times New Roman" w:hAnsi="Times New Roman" w:cs="Times New Roman"/>
                <w:color w:val="000000" w:themeColor="text1"/>
                <w:sz w:val="28"/>
                <w:szCs w:val="28"/>
              </w:rPr>
              <w:t>, МИА “Россия Сегодня”, Российские телеканалы, транслируемые на территории Латвии, «</w:t>
            </w:r>
            <w:proofErr w:type="spellStart"/>
            <w:r w:rsidRPr="0095281B">
              <w:rPr>
                <w:rFonts w:ascii="Times New Roman" w:hAnsi="Times New Roman" w:cs="Times New Roman"/>
                <w:color w:val="000000" w:themeColor="text1"/>
                <w:sz w:val="28"/>
                <w:szCs w:val="28"/>
              </w:rPr>
              <w:t>Авторадио</w:t>
            </w:r>
            <w:proofErr w:type="spellEnd"/>
            <w:r w:rsidRPr="0095281B">
              <w:rPr>
                <w:rFonts w:ascii="Times New Roman" w:hAnsi="Times New Roman" w:cs="Times New Roman"/>
                <w:color w:val="000000" w:themeColor="text1"/>
                <w:sz w:val="28"/>
                <w:szCs w:val="28"/>
              </w:rPr>
              <w:t xml:space="preserve">» и </w:t>
            </w:r>
            <w:proofErr w:type="spellStart"/>
            <w:r w:rsidRPr="0095281B">
              <w:rPr>
                <w:rFonts w:ascii="Times New Roman" w:hAnsi="Times New Roman" w:cs="Times New Roman"/>
                <w:color w:val="000000" w:themeColor="text1"/>
                <w:sz w:val="28"/>
                <w:szCs w:val="28"/>
              </w:rPr>
              <w:t>rubaltic.ru</w:t>
            </w:r>
            <w:proofErr w:type="spellEnd"/>
          </w:p>
        </w:tc>
        <w:tc>
          <w:tcPr>
            <w:tcW w:w="3285" w:type="dxa"/>
          </w:tcPr>
          <w:p w:rsidR="00E137EB" w:rsidRPr="0095281B" w:rsidRDefault="00E137EB" w:rsidP="004F7C09">
            <w:pPr>
              <w:spacing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Жители Латвии, которые регулярно посещают Россию, латвийские бизнесмены, которые тесно связаны с Россией, сторонники идеи «Русского мира», проживающие в Латвии» и жители Латвии, </w:t>
            </w:r>
            <w:r w:rsidRPr="0095281B">
              <w:rPr>
                <w:rFonts w:ascii="Times New Roman" w:eastAsia="Times-Roman" w:hAnsi="Times New Roman" w:cs="Times New Roman"/>
                <w:color w:val="000000" w:themeColor="text1"/>
                <w:sz w:val="28"/>
                <w:szCs w:val="28"/>
              </w:rPr>
              <w:lastRenderedPageBreak/>
              <w:t>принимающие участие в реализации совместных с Россией проектов</w:t>
            </w:r>
          </w:p>
        </w:tc>
      </w:tr>
    </w:tbl>
    <w:p w:rsidR="00861245" w:rsidRPr="0095281B" w:rsidRDefault="00861245" w:rsidP="00861245">
      <w:pPr>
        <w:pStyle w:val="Default"/>
        <w:spacing w:line="360" w:lineRule="auto"/>
        <w:jc w:val="both"/>
        <w:rPr>
          <w:color w:val="000000" w:themeColor="text1"/>
          <w:sz w:val="28"/>
          <w:szCs w:val="28"/>
        </w:rPr>
      </w:pPr>
    </w:p>
    <w:p w:rsidR="00861245" w:rsidRPr="0095281B" w:rsidRDefault="00861245" w:rsidP="00861245">
      <w:pPr>
        <w:pStyle w:val="Default"/>
        <w:spacing w:line="360" w:lineRule="auto"/>
        <w:jc w:val="center"/>
        <w:rPr>
          <w:b/>
          <w:color w:val="000000" w:themeColor="text1"/>
          <w:sz w:val="28"/>
          <w:szCs w:val="28"/>
        </w:rPr>
      </w:pPr>
      <w:r w:rsidRPr="0095281B">
        <w:rPr>
          <w:b/>
          <w:color w:val="000000" w:themeColor="text1"/>
          <w:sz w:val="28"/>
          <w:szCs w:val="28"/>
        </w:rPr>
        <w:t>Литва</w:t>
      </w:r>
    </w:p>
    <w:p w:rsidR="00861245" w:rsidRPr="0095281B" w:rsidRDefault="00861245" w:rsidP="00861245">
      <w:pPr>
        <w:pStyle w:val="Default"/>
        <w:jc w:val="both"/>
        <w:rPr>
          <w:color w:val="000000" w:themeColor="text1"/>
          <w:sz w:val="23"/>
          <w:szCs w:val="23"/>
        </w:rPr>
      </w:pPr>
    </w:p>
    <w:p w:rsidR="00641662" w:rsidRPr="0095281B" w:rsidRDefault="00861245" w:rsidP="00641662">
      <w:pPr>
        <w:pStyle w:val="Default"/>
        <w:spacing w:after="240" w:line="360" w:lineRule="auto"/>
        <w:jc w:val="both"/>
        <w:rPr>
          <w:rFonts w:eastAsia="Times-Roman"/>
          <w:color w:val="000000" w:themeColor="text1"/>
          <w:sz w:val="28"/>
          <w:szCs w:val="28"/>
        </w:rPr>
      </w:pPr>
      <w:r w:rsidRPr="0095281B">
        <w:rPr>
          <w:color w:val="000000" w:themeColor="text1"/>
          <w:sz w:val="23"/>
          <w:szCs w:val="23"/>
        </w:rPr>
        <w:t xml:space="preserve"> </w:t>
      </w:r>
      <w:r w:rsidR="00C06A21" w:rsidRPr="0095281B">
        <w:rPr>
          <w:color w:val="000000" w:themeColor="text1"/>
          <w:sz w:val="23"/>
          <w:szCs w:val="23"/>
        </w:rPr>
        <w:t xml:space="preserve">    </w:t>
      </w:r>
      <w:r w:rsidR="00C06A21" w:rsidRPr="0095281B">
        <w:rPr>
          <w:rFonts w:eastAsia="Times-Roman"/>
          <w:color w:val="000000" w:themeColor="text1"/>
          <w:sz w:val="28"/>
          <w:szCs w:val="28"/>
        </w:rPr>
        <w:t>Были проанализированы ежегодные доклады Департамента государственной  безопасности Литвы для того чтобы выявить ресурсы и проводники российской «мягкой силы», которые по мнению властей данной Балтийской страны несут угрозу для национальной безопасности</w:t>
      </w:r>
      <w:r w:rsidR="00641662" w:rsidRPr="0095281B">
        <w:rPr>
          <w:rStyle w:val="a9"/>
          <w:rFonts w:eastAsia="Times-Roman"/>
          <w:color w:val="000000" w:themeColor="text1"/>
          <w:sz w:val="28"/>
          <w:szCs w:val="28"/>
        </w:rPr>
        <w:footnoteReference w:id="81"/>
      </w:r>
      <w:r w:rsidR="00641662" w:rsidRPr="0095281B">
        <w:rPr>
          <w:rFonts w:eastAsia="Times-Roman"/>
          <w:color w:val="000000" w:themeColor="text1"/>
          <w:sz w:val="28"/>
          <w:szCs w:val="28"/>
        </w:rPr>
        <w:t>.</w:t>
      </w:r>
    </w:p>
    <w:p w:rsidR="00641662" w:rsidRPr="0095281B" w:rsidRDefault="00641662" w:rsidP="00641662">
      <w:pPr>
        <w:spacing w:after="240"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Таблица 2. Проводники и ресурсы «мягкой силы» России, которые органы безопасности Л</w:t>
      </w:r>
      <w:r w:rsidR="000E2470" w:rsidRPr="0095281B">
        <w:rPr>
          <w:rFonts w:ascii="Times New Roman" w:eastAsia="Times-Roman" w:hAnsi="Times New Roman" w:cs="Times New Roman"/>
          <w:color w:val="000000" w:themeColor="text1"/>
          <w:sz w:val="28"/>
          <w:szCs w:val="28"/>
        </w:rPr>
        <w:t>итвы</w:t>
      </w:r>
      <w:r w:rsidRPr="0095281B">
        <w:rPr>
          <w:rFonts w:ascii="Times New Roman" w:eastAsia="Times-Roman" w:hAnsi="Times New Roman" w:cs="Times New Roman"/>
          <w:color w:val="000000" w:themeColor="text1"/>
          <w:sz w:val="28"/>
          <w:szCs w:val="28"/>
        </w:rPr>
        <w:t xml:space="preserve"> посчитали потенциально </w:t>
      </w:r>
      <w:proofErr w:type="gramStart"/>
      <w:r w:rsidRPr="0095281B">
        <w:rPr>
          <w:rFonts w:ascii="Times New Roman" w:eastAsia="Times-Roman" w:hAnsi="Times New Roman" w:cs="Times New Roman"/>
          <w:color w:val="000000" w:themeColor="text1"/>
          <w:sz w:val="28"/>
          <w:szCs w:val="28"/>
        </w:rPr>
        <w:t>опасными</w:t>
      </w:r>
      <w:proofErr w:type="gramEnd"/>
      <w:r w:rsidRPr="0095281B">
        <w:rPr>
          <w:rFonts w:ascii="Times New Roman" w:eastAsia="Times-Roman" w:hAnsi="Times New Roman" w:cs="Times New Roman"/>
          <w:color w:val="000000" w:themeColor="text1"/>
          <w:sz w:val="28"/>
          <w:szCs w:val="28"/>
        </w:rPr>
        <w:t xml:space="preserve"> для национальной безопасности государства. </w:t>
      </w:r>
    </w:p>
    <w:tbl>
      <w:tblPr>
        <w:tblStyle w:val="af0"/>
        <w:tblW w:w="0" w:type="auto"/>
        <w:tblLook w:val="04A0"/>
      </w:tblPr>
      <w:tblGrid>
        <w:gridCol w:w="3284"/>
        <w:gridCol w:w="3285"/>
        <w:gridCol w:w="3285"/>
      </w:tblGrid>
      <w:tr w:rsidR="000E2470" w:rsidRPr="0095281B" w:rsidTr="000E2470">
        <w:tc>
          <w:tcPr>
            <w:tcW w:w="3284" w:type="dxa"/>
          </w:tcPr>
          <w:p w:rsidR="000E2470" w:rsidRPr="0095281B" w:rsidRDefault="007C5A00" w:rsidP="000E2470">
            <w:pPr>
              <w:spacing w:after="240" w:line="360" w:lineRule="auto"/>
              <w:jc w:val="center"/>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НПО и фонды</w:t>
            </w:r>
          </w:p>
        </w:tc>
        <w:tc>
          <w:tcPr>
            <w:tcW w:w="3285" w:type="dxa"/>
          </w:tcPr>
          <w:p w:rsidR="000E2470" w:rsidRPr="0095281B" w:rsidRDefault="000E2470" w:rsidP="000E2470">
            <w:pPr>
              <w:spacing w:after="240" w:line="360" w:lineRule="auto"/>
              <w:jc w:val="center"/>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СМИ</w:t>
            </w:r>
          </w:p>
        </w:tc>
        <w:tc>
          <w:tcPr>
            <w:tcW w:w="3285" w:type="dxa"/>
          </w:tcPr>
          <w:p w:rsidR="000E2470" w:rsidRPr="0095281B" w:rsidRDefault="000E2470" w:rsidP="000E2470">
            <w:pPr>
              <w:spacing w:after="240" w:line="360" w:lineRule="auto"/>
              <w:jc w:val="center"/>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Прочее</w:t>
            </w:r>
          </w:p>
        </w:tc>
      </w:tr>
      <w:tr w:rsidR="000E2470" w:rsidRPr="0095281B" w:rsidTr="000E2470">
        <w:tc>
          <w:tcPr>
            <w:tcW w:w="3284" w:type="dxa"/>
          </w:tcPr>
          <w:p w:rsidR="000E2470" w:rsidRPr="0095281B" w:rsidRDefault="000E2470" w:rsidP="008803AB">
            <w:pPr>
              <w:pStyle w:val="Default"/>
              <w:spacing w:line="360" w:lineRule="auto"/>
              <w:jc w:val="both"/>
              <w:rPr>
                <w:color w:val="000000" w:themeColor="text1"/>
                <w:sz w:val="28"/>
                <w:szCs w:val="28"/>
              </w:rPr>
            </w:pPr>
            <w:r w:rsidRPr="0095281B">
              <w:rPr>
                <w:color w:val="000000" w:themeColor="text1"/>
                <w:sz w:val="28"/>
                <w:szCs w:val="28"/>
              </w:rPr>
              <w:t>Дискуссионный экспертный клуб «Формат А-3»</w:t>
            </w:r>
          </w:p>
          <w:p w:rsidR="000E2470" w:rsidRPr="0095281B" w:rsidRDefault="000E2470" w:rsidP="00641662">
            <w:pPr>
              <w:spacing w:after="240" w:line="360" w:lineRule="auto"/>
              <w:jc w:val="both"/>
              <w:rPr>
                <w:rFonts w:ascii="Times New Roman" w:eastAsia="Times-Roman" w:hAnsi="Times New Roman" w:cs="Times New Roman"/>
                <w:color w:val="000000" w:themeColor="text1"/>
                <w:sz w:val="28"/>
                <w:szCs w:val="28"/>
              </w:rPr>
            </w:pPr>
          </w:p>
        </w:tc>
        <w:tc>
          <w:tcPr>
            <w:tcW w:w="3285" w:type="dxa"/>
          </w:tcPr>
          <w:p w:rsidR="000E2470" w:rsidRPr="0095281B" w:rsidRDefault="000E2470" w:rsidP="00641662">
            <w:pPr>
              <w:spacing w:after="240"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«Первый Балтийский канал», </w:t>
            </w:r>
            <w:r w:rsidRPr="0095281B">
              <w:rPr>
                <w:rFonts w:ascii="Times New Roman" w:hAnsi="Times New Roman" w:cs="Times New Roman"/>
                <w:color w:val="000000" w:themeColor="text1"/>
                <w:sz w:val="28"/>
                <w:szCs w:val="28"/>
              </w:rPr>
              <w:t xml:space="preserve">проект </w:t>
            </w:r>
            <w:proofErr w:type="spellStart"/>
            <w:r w:rsidRPr="0095281B">
              <w:rPr>
                <w:rFonts w:ascii="Times New Roman" w:hAnsi="Times New Roman" w:cs="Times New Roman"/>
                <w:color w:val="000000" w:themeColor="text1"/>
                <w:sz w:val="28"/>
                <w:szCs w:val="28"/>
              </w:rPr>
              <w:t>Sputnik</w:t>
            </w:r>
            <w:proofErr w:type="spellEnd"/>
            <w:r w:rsidRPr="0095281B">
              <w:rPr>
                <w:rFonts w:ascii="Times New Roman" w:hAnsi="Times New Roman" w:cs="Times New Roman"/>
                <w:color w:val="000000" w:themeColor="text1"/>
                <w:sz w:val="28"/>
                <w:szCs w:val="28"/>
              </w:rPr>
              <w:t>, МИА “Россия Сегодня”</w:t>
            </w:r>
          </w:p>
        </w:tc>
        <w:tc>
          <w:tcPr>
            <w:tcW w:w="3285" w:type="dxa"/>
          </w:tcPr>
          <w:p w:rsidR="000E2470" w:rsidRPr="0095281B" w:rsidRDefault="000E2470" w:rsidP="008803AB">
            <w:pPr>
              <w:pStyle w:val="Default"/>
              <w:spacing w:line="360" w:lineRule="auto"/>
              <w:jc w:val="both"/>
              <w:rPr>
                <w:color w:val="000000" w:themeColor="text1"/>
                <w:sz w:val="28"/>
                <w:szCs w:val="28"/>
              </w:rPr>
            </w:pPr>
            <w:r w:rsidRPr="0095281B">
              <w:rPr>
                <w:color w:val="000000" w:themeColor="text1"/>
                <w:sz w:val="28"/>
                <w:szCs w:val="28"/>
              </w:rPr>
              <w:t xml:space="preserve">Главный редактор </w:t>
            </w:r>
            <w:proofErr w:type="spellStart"/>
            <w:r w:rsidRPr="0095281B">
              <w:rPr>
                <w:color w:val="000000" w:themeColor="text1"/>
                <w:sz w:val="28"/>
                <w:szCs w:val="28"/>
              </w:rPr>
              <w:t>Baltnews.lt</w:t>
            </w:r>
            <w:proofErr w:type="spellEnd"/>
            <w:r w:rsidRPr="0095281B">
              <w:rPr>
                <w:color w:val="000000" w:themeColor="text1"/>
                <w:sz w:val="28"/>
                <w:szCs w:val="28"/>
              </w:rPr>
              <w:t xml:space="preserve"> А. Иванов</w:t>
            </w:r>
            <w:proofErr w:type="gramStart"/>
            <w:r w:rsidRPr="0095281B">
              <w:rPr>
                <w:color w:val="000000" w:themeColor="text1"/>
                <w:sz w:val="28"/>
                <w:szCs w:val="28"/>
              </w:rPr>
              <w:t xml:space="preserve"> ,</w:t>
            </w:r>
            <w:proofErr w:type="gramEnd"/>
            <w:r w:rsidRPr="0095281B">
              <w:rPr>
                <w:color w:val="000000" w:themeColor="text1"/>
                <w:sz w:val="28"/>
                <w:szCs w:val="28"/>
              </w:rPr>
              <w:t xml:space="preserve"> политолог С. Михеев </w:t>
            </w:r>
          </w:p>
          <w:p w:rsidR="000E2470" w:rsidRPr="0095281B" w:rsidRDefault="000E2470" w:rsidP="008803AB">
            <w:pPr>
              <w:pStyle w:val="Default"/>
              <w:spacing w:line="360" w:lineRule="auto"/>
              <w:jc w:val="both"/>
              <w:rPr>
                <w:color w:val="000000" w:themeColor="text1"/>
                <w:sz w:val="28"/>
                <w:szCs w:val="28"/>
              </w:rPr>
            </w:pPr>
          </w:p>
          <w:p w:rsidR="000E2470" w:rsidRPr="0095281B" w:rsidRDefault="000E2470" w:rsidP="008803AB">
            <w:pPr>
              <w:spacing w:after="240" w:line="360" w:lineRule="auto"/>
              <w:jc w:val="both"/>
              <w:rPr>
                <w:rFonts w:ascii="Times New Roman" w:eastAsia="Times-Roman" w:hAnsi="Times New Roman" w:cs="Times New Roman"/>
                <w:color w:val="000000" w:themeColor="text1"/>
                <w:sz w:val="28"/>
                <w:szCs w:val="28"/>
              </w:rPr>
            </w:pPr>
          </w:p>
        </w:tc>
      </w:tr>
    </w:tbl>
    <w:p w:rsidR="000E2470" w:rsidRPr="0095281B" w:rsidRDefault="000E2470" w:rsidP="00641662">
      <w:pPr>
        <w:spacing w:after="240" w:line="360" w:lineRule="auto"/>
        <w:jc w:val="both"/>
        <w:rPr>
          <w:rFonts w:ascii="Times New Roman" w:eastAsia="Times-Roman" w:hAnsi="Times New Roman" w:cs="Times New Roman"/>
          <w:color w:val="000000" w:themeColor="text1"/>
          <w:sz w:val="28"/>
          <w:szCs w:val="28"/>
        </w:rPr>
      </w:pPr>
    </w:p>
    <w:p w:rsidR="000E2470" w:rsidRPr="0095281B" w:rsidRDefault="000E2470" w:rsidP="000E2470">
      <w:pPr>
        <w:spacing w:after="240" w:line="360" w:lineRule="auto"/>
        <w:jc w:val="center"/>
        <w:rPr>
          <w:rFonts w:ascii="Times New Roman" w:eastAsia="Times-Roman" w:hAnsi="Times New Roman" w:cs="Times New Roman"/>
          <w:b/>
          <w:color w:val="000000" w:themeColor="text1"/>
          <w:sz w:val="28"/>
          <w:szCs w:val="28"/>
        </w:rPr>
      </w:pPr>
      <w:r w:rsidRPr="0095281B">
        <w:rPr>
          <w:rFonts w:ascii="Times New Roman" w:eastAsia="Times-Roman" w:hAnsi="Times New Roman" w:cs="Times New Roman"/>
          <w:b/>
          <w:color w:val="000000" w:themeColor="text1"/>
          <w:sz w:val="28"/>
          <w:szCs w:val="28"/>
        </w:rPr>
        <w:t>Эстония</w:t>
      </w:r>
    </w:p>
    <w:p w:rsidR="000E2470" w:rsidRPr="0095281B" w:rsidRDefault="007C5A00" w:rsidP="007C5A00">
      <w:pPr>
        <w:spacing w:after="240"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b/>
          <w:color w:val="000000" w:themeColor="text1"/>
          <w:sz w:val="28"/>
          <w:szCs w:val="28"/>
        </w:rPr>
        <w:t xml:space="preserve">     </w:t>
      </w:r>
      <w:r w:rsidRPr="0095281B">
        <w:rPr>
          <w:rFonts w:ascii="Times New Roman" w:eastAsia="Times-Roman" w:hAnsi="Times New Roman" w:cs="Times New Roman"/>
          <w:color w:val="000000" w:themeColor="text1"/>
          <w:sz w:val="28"/>
          <w:szCs w:val="28"/>
        </w:rPr>
        <w:t xml:space="preserve">Были проанализированы ежегодные доклады </w:t>
      </w:r>
      <w:proofErr w:type="spellStart"/>
      <w:proofErr w:type="gramStart"/>
      <w:r w:rsidRPr="0095281B">
        <w:rPr>
          <w:rFonts w:ascii="Times New Roman" w:eastAsia="Times-Roman" w:hAnsi="Times New Roman" w:cs="Times New Roman"/>
          <w:color w:val="000000" w:themeColor="text1"/>
          <w:sz w:val="28"/>
          <w:szCs w:val="28"/>
        </w:rPr>
        <w:t>доклады</w:t>
      </w:r>
      <w:proofErr w:type="spellEnd"/>
      <w:proofErr w:type="gramEnd"/>
      <w:r w:rsidRPr="0095281B">
        <w:rPr>
          <w:rFonts w:ascii="Times New Roman" w:eastAsia="Times-Roman" w:hAnsi="Times New Roman" w:cs="Times New Roman"/>
          <w:color w:val="000000" w:themeColor="text1"/>
          <w:sz w:val="28"/>
          <w:szCs w:val="28"/>
        </w:rPr>
        <w:t xml:space="preserve"> Полиции безопасности Эстонии для того чтобы выявить ресурсы и проводники </w:t>
      </w:r>
      <w:r w:rsidRPr="0095281B">
        <w:rPr>
          <w:rFonts w:ascii="Times New Roman" w:eastAsia="Times-Roman" w:hAnsi="Times New Roman" w:cs="Times New Roman"/>
          <w:color w:val="000000" w:themeColor="text1"/>
          <w:sz w:val="28"/>
          <w:szCs w:val="28"/>
        </w:rPr>
        <w:lastRenderedPageBreak/>
        <w:t>российской «мягкой силы», которые по мнению властей данной Балтийской страны несут угрозу для национальной безопасности</w:t>
      </w:r>
      <w:r w:rsidRPr="0095281B">
        <w:rPr>
          <w:rStyle w:val="a9"/>
          <w:rFonts w:ascii="Times New Roman" w:eastAsia="Times-Roman" w:hAnsi="Times New Roman" w:cs="Times New Roman"/>
          <w:color w:val="000000" w:themeColor="text1"/>
          <w:sz w:val="28"/>
          <w:szCs w:val="28"/>
        </w:rPr>
        <w:footnoteReference w:id="82"/>
      </w:r>
      <w:r w:rsidRPr="0095281B">
        <w:rPr>
          <w:rFonts w:ascii="Times New Roman" w:eastAsia="Times-Roman" w:hAnsi="Times New Roman" w:cs="Times New Roman"/>
          <w:color w:val="000000" w:themeColor="text1"/>
          <w:sz w:val="28"/>
          <w:szCs w:val="28"/>
        </w:rPr>
        <w:t>.</w:t>
      </w:r>
    </w:p>
    <w:p w:rsidR="007C5A00" w:rsidRPr="0095281B" w:rsidRDefault="007C5A00" w:rsidP="007C5A00">
      <w:pPr>
        <w:spacing w:after="240"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Таблица 3. Проводники и ресурсы «мягкой силы» России, которые органы безопасности Эстонии посчитали потенциально </w:t>
      </w:r>
      <w:proofErr w:type="gramStart"/>
      <w:r w:rsidRPr="0095281B">
        <w:rPr>
          <w:rFonts w:ascii="Times New Roman" w:eastAsia="Times-Roman" w:hAnsi="Times New Roman" w:cs="Times New Roman"/>
          <w:color w:val="000000" w:themeColor="text1"/>
          <w:sz w:val="28"/>
          <w:szCs w:val="28"/>
        </w:rPr>
        <w:t>опасными</w:t>
      </w:r>
      <w:proofErr w:type="gramEnd"/>
      <w:r w:rsidRPr="0095281B">
        <w:rPr>
          <w:rFonts w:ascii="Times New Roman" w:eastAsia="Times-Roman" w:hAnsi="Times New Roman" w:cs="Times New Roman"/>
          <w:color w:val="000000" w:themeColor="text1"/>
          <w:sz w:val="28"/>
          <w:szCs w:val="28"/>
        </w:rPr>
        <w:t xml:space="preserve"> для национальной безопасности государства.</w:t>
      </w:r>
    </w:p>
    <w:tbl>
      <w:tblPr>
        <w:tblStyle w:val="af0"/>
        <w:tblW w:w="0" w:type="auto"/>
        <w:tblLook w:val="04A0"/>
      </w:tblPr>
      <w:tblGrid>
        <w:gridCol w:w="3284"/>
        <w:gridCol w:w="3285"/>
        <w:gridCol w:w="3285"/>
      </w:tblGrid>
      <w:tr w:rsidR="007C5A00" w:rsidRPr="0095281B" w:rsidTr="007C5A00">
        <w:tc>
          <w:tcPr>
            <w:tcW w:w="3284" w:type="dxa"/>
          </w:tcPr>
          <w:p w:rsidR="007C5A00" w:rsidRPr="0095281B" w:rsidRDefault="007C5A00" w:rsidP="007C5A00">
            <w:pPr>
              <w:spacing w:after="240" w:line="360" w:lineRule="auto"/>
              <w:jc w:val="center"/>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НПО и фонды</w:t>
            </w:r>
          </w:p>
        </w:tc>
        <w:tc>
          <w:tcPr>
            <w:tcW w:w="3285" w:type="dxa"/>
          </w:tcPr>
          <w:p w:rsidR="007C5A00" w:rsidRPr="0095281B" w:rsidRDefault="007C5A00" w:rsidP="007C5A00">
            <w:pPr>
              <w:spacing w:after="240" w:line="360" w:lineRule="auto"/>
              <w:jc w:val="center"/>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СМИ</w:t>
            </w:r>
          </w:p>
        </w:tc>
        <w:tc>
          <w:tcPr>
            <w:tcW w:w="3285" w:type="dxa"/>
          </w:tcPr>
          <w:p w:rsidR="007C5A00" w:rsidRPr="0095281B" w:rsidRDefault="007C5A00" w:rsidP="007C5A00">
            <w:pPr>
              <w:spacing w:after="240" w:line="360" w:lineRule="auto"/>
              <w:jc w:val="center"/>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Прочее</w:t>
            </w:r>
          </w:p>
        </w:tc>
      </w:tr>
      <w:tr w:rsidR="007C5A00" w:rsidRPr="0095281B" w:rsidTr="007C5A00">
        <w:tc>
          <w:tcPr>
            <w:tcW w:w="3284" w:type="dxa"/>
          </w:tcPr>
          <w:p w:rsidR="007C5A00" w:rsidRPr="0095281B" w:rsidRDefault="008803AB" w:rsidP="008803AB">
            <w:pPr>
              <w:spacing w:after="240" w:line="360" w:lineRule="auto"/>
              <w:jc w:val="both"/>
              <w:rPr>
                <w:rFonts w:ascii="Times New Roman" w:eastAsia="Times-Roman" w:hAnsi="Times New Roman" w:cs="Times New Roman"/>
                <w:color w:val="000000" w:themeColor="text1"/>
                <w:sz w:val="28"/>
                <w:szCs w:val="28"/>
              </w:rPr>
            </w:pPr>
            <w:r w:rsidRPr="0095281B">
              <w:rPr>
                <w:rFonts w:ascii="Times New Roman" w:hAnsi="Times New Roman" w:cs="Times New Roman"/>
                <w:color w:val="000000" w:themeColor="text1"/>
                <w:sz w:val="28"/>
                <w:szCs w:val="28"/>
              </w:rPr>
              <w:t>фонд «Русский мир», фонд «История Отечества», организация «Ночной дозор», организация «Мир без нацизма»</w:t>
            </w:r>
            <w:proofErr w:type="gramStart"/>
            <w:r w:rsidRPr="0095281B">
              <w:rPr>
                <w:rFonts w:ascii="Times New Roman" w:hAnsi="Times New Roman" w:cs="Times New Roman"/>
                <w:color w:val="000000" w:themeColor="text1"/>
                <w:sz w:val="28"/>
                <w:szCs w:val="28"/>
              </w:rPr>
              <w:t xml:space="preserve"> ,</w:t>
            </w:r>
            <w:proofErr w:type="gramEnd"/>
            <w:r w:rsidRPr="0095281B">
              <w:rPr>
                <w:rFonts w:ascii="Times New Roman" w:hAnsi="Times New Roman" w:cs="Times New Roman"/>
                <w:color w:val="000000" w:themeColor="text1"/>
                <w:sz w:val="28"/>
                <w:szCs w:val="28"/>
              </w:rPr>
              <w:t xml:space="preserve"> организации соотечественников, неправительственная организация «Русская школа», «Российское историческое общество»</w:t>
            </w:r>
          </w:p>
        </w:tc>
        <w:tc>
          <w:tcPr>
            <w:tcW w:w="3285" w:type="dxa"/>
          </w:tcPr>
          <w:p w:rsidR="007C5A00" w:rsidRPr="0095281B" w:rsidRDefault="00D12496" w:rsidP="007C5A00">
            <w:pPr>
              <w:spacing w:after="240"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 xml:space="preserve">Телеканал «Звезда», Царьград ТВ, </w:t>
            </w:r>
            <w:r w:rsidRPr="0095281B">
              <w:rPr>
                <w:rFonts w:ascii="Times New Roman" w:eastAsia="Times-Roman" w:hAnsi="Times New Roman" w:cs="Times New Roman"/>
                <w:color w:val="000000" w:themeColor="text1"/>
                <w:sz w:val="28"/>
                <w:szCs w:val="28"/>
                <w:lang w:val="en-US"/>
              </w:rPr>
              <w:t>Russia</w:t>
            </w:r>
            <w:r w:rsidRPr="0095281B">
              <w:rPr>
                <w:rFonts w:ascii="Times New Roman" w:eastAsia="Times-Roman" w:hAnsi="Times New Roman" w:cs="Times New Roman"/>
                <w:color w:val="000000" w:themeColor="text1"/>
                <w:sz w:val="28"/>
                <w:szCs w:val="28"/>
              </w:rPr>
              <w:t xml:space="preserve"> </w:t>
            </w:r>
            <w:r w:rsidRPr="0095281B">
              <w:rPr>
                <w:rFonts w:ascii="Times New Roman" w:eastAsia="Times-Roman" w:hAnsi="Times New Roman" w:cs="Times New Roman"/>
                <w:color w:val="000000" w:themeColor="text1"/>
                <w:sz w:val="28"/>
                <w:szCs w:val="28"/>
                <w:lang w:val="en-US"/>
              </w:rPr>
              <w:t>Today</w:t>
            </w:r>
            <w:r w:rsidRPr="0095281B">
              <w:rPr>
                <w:rFonts w:ascii="Times New Roman" w:eastAsia="Times-Roman" w:hAnsi="Times New Roman" w:cs="Times New Roman"/>
                <w:color w:val="000000" w:themeColor="text1"/>
                <w:sz w:val="28"/>
                <w:szCs w:val="28"/>
              </w:rPr>
              <w:t xml:space="preserve">, </w:t>
            </w:r>
            <w:r w:rsidRPr="0095281B">
              <w:rPr>
                <w:rFonts w:ascii="Times New Roman" w:hAnsi="Times New Roman" w:cs="Times New Roman"/>
                <w:color w:val="000000" w:themeColor="text1"/>
                <w:sz w:val="28"/>
                <w:szCs w:val="28"/>
              </w:rPr>
              <w:t xml:space="preserve">проект </w:t>
            </w:r>
            <w:proofErr w:type="spellStart"/>
            <w:r w:rsidRPr="0095281B">
              <w:rPr>
                <w:rFonts w:ascii="Times New Roman" w:hAnsi="Times New Roman" w:cs="Times New Roman"/>
                <w:color w:val="000000" w:themeColor="text1"/>
                <w:sz w:val="28"/>
                <w:szCs w:val="28"/>
              </w:rPr>
              <w:t>Sputnik</w:t>
            </w:r>
            <w:proofErr w:type="spellEnd"/>
            <w:r w:rsidRPr="0095281B">
              <w:rPr>
                <w:rFonts w:ascii="Times New Roman" w:hAnsi="Times New Roman" w:cs="Times New Roman"/>
                <w:color w:val="000000" w:themeColor="text1"/>
                <w:sz w:val="28"/>
                <w:szCs w:val="28"/>
              </w:rPr>
              <w:t>, МИА “Россия Сегодня”, ВГТРК и «</w:t>
            </w:r>
            <w:proofErr w:type="gramStart"/>
            <w:r w:rsidRPr="0095281B">
              <w:rPr>
                <w:rFonts w:ascii="Times New Roman" w:hAnsi="Times New Roman" w:cs="Times New Roman"/>
                <w:color w:val="000000" w:themeColor="text1"/>
                <w:sz w:val="28"/>
                <w:szCs w:val="28"/>
              </w:rPr>
              <w:t>Комсомольская</w:t>
            </w:r>
            <w:proofErr w:type="gramEnd"/>
            <w:r w:rsidRPr="0095281B">
              <w:rPr>
                <w:rFonts w:ascii="Times New Roman" w:hAnsi="Times New Roman" w:cs="Times New Roman"/>
                <w:color w:val="000000" w:themeColor="text1"/>
                <w:sz w:val="28"/>
                <w:szCs w:val="28"/>
              </w:rPr>
              <w:t xml:space="preserve"> правда в Северной Европе»</w:t>
            </w:r>
          </w:p>
        </w:tc>
        <w:tc>
          <w:tcPr>
            <w:tcW w:w="3285" w:type="dxa"/>
          </w:tcPr>
          <w:p w:rsidR="00D12496" w:rsidRPr="0095281B" w:rsidRDefault="00D12496" w:rsidP="007C5A00">
            <w:pPr>
              <w:spacing w:after="240" w:line="360" w:lineRule="auto"/>
              <w:jc w:val="both"/>
              <w:rPr>
                <w:rFonts w:ascii="Times New Roman" w:eastAsia="Times-Roman" w:hAnsi="Times New Roman" w:cs="Times New Roman"/>
                <w:color w:val="000000" w:themeColor="text1"/>
                <w:sz w:val="28"/>
                <w:szCs w:val="28"/>
              </w:rPr>
            </w:pPr>
            <w:r w:rsidRPr="0095281B">
              <w:rPr>
                <w:rFonts w:ascii="Times New Roman" w:eastAsia="Times-Roman" w:hAnsi="Times New Roman" w:cs="Times New Roman"/>
                <w:color w:val="000000" w:themeColor="text1"/>
                <w:sz w:val="28"/>
                <w:szCs w:val="28"/>
              </w:rPr>
              <w:t>Сторонники автоном</w:t>
            </w:r>
            <w:proofErr w:type="gramStart"/>
            <w:r w:rsidRPr="0095281B">
              <w:rPr>
                <w:rFonts w:ascii="Times New Roman" w:eastAsia="Times-Roman" w:hAnsi="Times New Roman" w:cs="Times New Roman"/>
                <w:color w:val="000000" w:themeColor="text1"/>
                <w:sz w:val="28"/>
                <w:szCs w:val="28"/>
              </w:rPr>
              <w:t>ии уе</w:t>
            </w:r>
            <w:proofErr w:type="gramEnd"/>
            <w:r w:rsidRPr="0095281B">
              <w:rPr>
                <w:rFonts w:ascii="Times New Roman" w:eastAsia="Times-Roman" w:hAnsi="Times New Roman" w:cs="Times New Roman"/>
                <w:color w:val="000000" w:themeColor="text1"/>
                <w:sz w:val="28"/>
                <w:szCs w:val="28"/>
              </w:rPr>
              <w:t xml:space="preserve">зда </w:t>
            </w:r>
            <w:proofErr w:type="spellStart"/>
            <w:r w:rsidRPr="0095281B">
              <w:rPr>
                <w:rFonts w:ascii="Times New Roman" w:eastAsia="Times-Roman" w:hAnsi="Times New Roman" w:cs="Times New Roman"/>
                <w:color w:val="000000" w:themeColor="text1"/>
                <w:sz w:val="28"/>
                <w:szCs w:val="28"/>
              </w:rPr>
              <w:t>Ида-Вирумаа</w:t>
            </w:r>
            <w:proofErr w:type="spellEnd"/>
            <w:r w:rsidRPr="0095281B">
              <w:rPr>
                <w:rFonts w:ascii="Times New Roman" w:eastAsia="Times-Roman" w:hAnsi="Times New Roman" w:cs="Times New Roman"/>
                <w:color w:val="000000" w:themeColor="text1"/>
                <w:sz w:val="28"/>
                <w:szCs w:val="28"/>
              </w:rPr>
              <w:t>, российский философ</w:t>
            </w:r>
            <w:r w:rsidR="00AF11F8" w:rsidRPr="0095281B">
              <w:rPr>
                <w:rFonts w:ascii="Times New Roman" w:eastAsia="Times-Roman" w:hAnsi="Times New Roman" w:cs="Times New Roman"/>
                <w:color w:val="000000" w:themeColor="text1"/>
                <w:sz w:val="28"/>
                <w:szCs w:val="28"/>
              </w:rPr>
              <w:t xml:space="preserve"> и политолог</w:t>
            </w:r>
            <w:r w:rsidRPr="0095281B">
              <w:rPr>
                <w:rFonts w:ascii="Times New Roman" w:eastAsia="Times-Roman" w:hAnsi="Times New Roman" w:cs="Times New Roman"/>
                <w:color w:val="000000" w:themeColor="text1"/>
                <w:sz w:val="28"/>
                <w:szCs w:val="28"/>
              </w:rPr>
              <w:t xml:space="preserve"> А.Дугин</w:t>
            </w:r>
          </w:p>
          <w:p w:rsidR="00D12496" w:rsidRPr="0095281B" w:rsidRDefault="00D12496" w:rsidP="00D12496">
            <w:pPr>
              <w:rPr>
                <w:rFonts w:ascii="Times New Roman" w:eastAsia="Times-Roman" w:hAnsi="Times New Roman" w:cs="Times New Roman"/>
                <w:color w:val="000000" w:themeColor="text1"/>
                <w:sz w:val="28"/>
                <w:szCs w:val="28"/>
              </w:rPr>
            </w:pPr>
          </w:p>
          <w:p w:rsidR="00D12496" w:rsidRPr="0095281B" w:rsidRDefault="00D12496" w:rsidP="00D12496">
            <w:pPr>
              <w:rPr>
                <w:rFonts w:ascii="Times New Roman" w:eastAsia="Times-Roman" w:hAnsi="Times New Roman" w:cs="Times New Roman"/>
                <w:color w:val="000000" w:themeColor="text1"/>
                <w:sz w:val="28"/>
                <w:szCs w:val="28"/>
              </w:rPr>
            </w:pPr>
          </w:p>
          <w:p w:rsidR="00D12496" w:rsidRPr="0095281B" w:rsidRDefault="00D12496" w:rsidP="00D12496">
            <w:pPr>
              <w:rPr>
                <w:rFonts w:ascii="Times New Roman" w:eastAsia="Times-Roman" w:hAnsi="Times New Roman" w:cs="Times New Roman"/>
                <w:color w:val="000000" w:themeColor="text1"/>
                <w:sz w:val="28"/>
                <w:szCs w:val="28"/>
              </w:rPr>
            </w:pPr>
          </w:p>
          <w:p w:rsidR="00D12496" w:rsidRPr="0095281B" w:rsidRDefault="00D12496" w:rsidP="00D12496">
            <w:pPr>
              <w:rPr>
                <w:rFonts w:ascii="Times New Roman" w:eastAsia="Times-Roman" w:hAnsi="Times New Roman" w:cs="Times New Roman"/>
                <w:color w:val="000000" w:themeColor="text1"/>
                <w:sz w:val="28"/>
                <w:szCs w:val="28"/>
              </w:rPr>
            </w:pPr>
          </w:p>
          <w:p w:rsidR="007C5A00" w:rsidRPr="0095281B" w:rsidRDefault="007C5A00" w:rsidP="00D12496">
            <w:pPr>
              <w:jc w:val="center"/>
              <w:rPr>
                <w:rFonts w:ascii="Times New Roman" w:eastAsia="Times-Roman" w:hAnsi="Times New Roman" w:cs="Times New Roman"/>
                <w:color w:val="000000" w:themeColor="text1"/>
                <w:sz w:val="28"/>
                <w:szCs w:val="28"/>
              </w:rPr>
            </w:pPr>
          </w:p>
        </w:tc>
      </w:tr>
    </w:tbl>
    <w:p w:rsidR="007C5A00" w:rsidRPr="0095281B" w:rsidRDefault="007C5A00" w:rsidP="007C5A00">
      <w:pPr>
        <w:spacing w:after="240" w:line="360" w:lineRule="auto"/>
        <w:jc w:val="both"/>
        <w:rPr>
          <w:rFonts w:ascii="Times New Roman" w:eastAsia="Times-Roman" w:hAnsi="Times New Roman" w:cs="Times New Roman"/>
          <w:color w:val="000000" w:themeColor="text1"/>
          <w:sz w:val="28"/>
          <w:szCs w:val="28"/>
        </w:rPr>
      </w:pPr>
    </w:p>
    <w:p w:rsidR="000E2470" w:rsidRPr="0095281B" w:rsidRDefault="000E2470" w:rsidP="000E2470">
      <w:pPr>
        <w:spacing w:after="240" w:line="360" w:lineRule="auto"/>
        <w:jc w:val="both"/>
        <w:rPr>
          <w:rFonts w:ascii="Times New Roman" w:eastAsia="Times-Roman" w:hAnsi="Times New Roman" w:cs="Times New Roman"/>
          <w:color w:val="000000" w:themeColor="text1"/>
          <w:sz w:val="28"/>
          <w:szCs w:val="28"/>
        </w:rPr>
      </w:pPr>
    </w:p>
    <w:p w:rsidR="00641662" w:rsidRPr="0095281B" w:rsidRDefault="00641662" w:rsidP="00641662">
      <w:pPr>
        <w:pStyle w:val="Default"/>
        <w:spacing w:after="240" w:line="360" w:lineRule="auto"/>
        <w:jc w:val="both"/>
        <w:rPr>
          <w:color w:val="000000" w:themeColor="text1"/>
          <w:sz w:val="23"/>
          <w:szCs w:val="23"/>
        </w:rPr>
      </w:pPr>
    </w:p>
    <w:p w:rsidR="00791ED1" w:rsidRPr="0095281B" w:rsidRDefault="00791ED1" w:rsidP="00641662">
      <w:pPr>
        <w:pStyle w:val="Default"/>
        <w:spacing w:after="240" w:line="360" w:lineRule="auto"/>
        <w:jc w:val="both"/>
        <w:rPr>
          <w:color w:val="000000" w:themeColor="text1"/>
          <w:sz w:val="23"/>
          <w:szCs w:val="23"/>
        </w:rPr>
      </w:pPr>
    </w:p>
    <w:p w:rsidR="00791ED1" w:rsidRPr="0095281B" w:rsidRDefault="00791ED1" w:rsidP="00641662">
      <w:pPr>
        <w:pStyle w:val="Default"/>
        <w:spacing w:after="240" w:line="360" w:lineRule="auto"/>
        <w:jc w:val="both"/>
        <w:rPr>
          <w:color w:val="000000" w:themeColor="text1"/>
          <w:sz w:val="23"/>
          <w:szCs w:val="23"/>
        </w:rPr>
      </w:pPr>
    </w:p>
    <w:p w:rsidR="00791ED1" w:rsidRPr="0095281B" w:rsidRDefault="00791ED1" w:rsidP="00641662">
      <w:pPr>
        <w:pStyle w:val="Default"/>
        <w:spacing w:after="240" w:line="360" w:lineRule="auto"/>
        <w:jc w:val="both"/>
        <w:rPr>
          <w:color w:val="000000" w:themeColor="text1"/>
          <w:sz w:val="23"/>
          <w:szCs w:val="23"/>
        </w:rPr>
      </w:pPr>
    </w:p>
    <w:p w:rsidR="00791ED1" w:rsidRPr="0095281B" w:rsidRDefault="00791ED1" w:rsidP="00641662">
      <w:pPr>
        <w:pStyle w:val="Default"/>
        <w:spacing w:after="240" w:line="360" w:lineRule="auto"/>
        <w:jc w:val="both"/>
        <w:rPr>
          <w:color w:val="000000" w:themeColor="text1"/>
          <w:sz w:val="23"/>
          <w:szCs w:val="23"/>
        </w:rPr>
      </w:pPr>
    </w:p>
    <w:sectPr w:rsidR="00791ED1" w:rsidRPr="0095281B" w:rsidSect="00272825">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A9" w:rsidRDefault="000A1EA9" w:rsidP="006E3461">
      <w:pPr>
        <w:spacing w:after="0" w:line="240" w:lineRule="auto"/>
      </w:pPr>
      <w:r>
        <w:separator/>
      </w:r>
    </w:p>
  </w:endnote>
  <w:endnote w:type="continuationSeparator" w:id="0">
    <w:p w:rsidR="000A1EA9" w:rsidRDefault="000A1EA9" w:rsidP="006E3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9C" w:rsidRDefault="00AE12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9C" w:rsidRDefault="00AE129C">
    <w:pPr>
      <w:pStyle w:val="a5"/>
      <w:jc w:val="center"/>
    </w:pPr>
  </w:p>
  <w:p w:rsidR="00AE129C" w:rsidRDefault="00AE129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9C" w:rsidRDefault="00AE12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A9" w:rsidRDefault="000A1EA9" w:rsidP="006E3461">
      <w:pPr>
        <w:spacing w:after="0" w:line="240" w:lineRule="auto"/>
      </w:pPr>
      <w:r>
        <w:separator/>
      </w:r>
    </w:p>
  </w:footnote>
  <w:footnote w:type="continuationSeparator" w:id="0">
    <w:p w:rsidR="000A1EA9" w:rsidRDefault="000A1EA9" w:rsidP="006E3461">
      <w:pPr>
        <w:spacing w:after="0" w:line="240" w:lineRule="auto"/>
      </w:pPr>
      <w:r>
        <w:continuationSeparator/>
      </w:r>
    </w:p>
  </w:footnote>
  <w:footnote w:id="1">
    <w:p w:rsidR="00AE129C" w:rsidRPr="00035AD3" w:rsidRDefault="00AE129C" w:rsidP="009051AF">
      <w:pPr>
        <w:pStyle w:val="a7"/>
        <w:jc w:val="both"/>
        <w:rPr>
          <w:lang w:val="en-US"/>
        </w:rPr>
      </w:pPr>
      <w:r>
        <w:rPr>
          <w:rStyle w:val="a9"/>
        </w:rPr>
        <w:footnoteRef/>
      </w:r>
      <w:r w:rsidRPr="00035AD3">
        <w:rPr>
          <w:lang w:val="en-US"/>
        </w:rPr>
        <w:t xml:space="preserve"> </w:t>
      </w:r>
      <w:r w:rsidRPr="000331AA">
        <w:rPr>
          <w:rFonts w:ascii="Times New Roman" w:hAnsi="Times New Roman" w:cs="Times New Roman"/>
          <w:color w:val="000000" w:themeColor="text1"/>
          <w:lang w:val="en-US"/>
        </w:rPr>
        <w:t xml:space="preserve">Nye J.S. Soft power // Foreign Policy. </w:t>
      </w:r>
      <w:r w:rsidRPr="00035AD3">
        <w:rPr>
          <w:rFonts w:ascii="Times New Roman" w:hAnsi="Times New Roman" w:cs="Times New Roman"/>
          <w:color w:val="000000" w:themeColor="text1"/>
          <w:lang w:val="en-US"/>
        </w:rPr>
        <w:t xml:space="preserve">1990. № 80. </w:t>
      </w:r>
      <w:r w:rsidRPr="000331AA">
        <w:rPr>
          <w:rFonts w:ascii="Times New Roman" w:hAnsi="Times New Roman" w:cs="Times New Roman"/>
          <w:color w:val="000000" w:themeColor="text1"/>
        </w:rPr>
        <w:t>Р</w:t>
      </w:r>
      <w:r w:rsidRPr="00035AD3">
        <w:rPr>
          <w:rFonts w:ascii="Times New Roman" w:hAnsi="Times New Roman" w:cs="Times New Roman"/>
          <w:color w:val="000000" w:themeColor="text1"/>
          <w:lang w:val="en-US"/>
        </w:rPr>
        <w:t>. 167;</w:t>
      </w:r>
      <w:r w:rsidRPr="00035AD3">
        <w:rPr>
          <w:rFonts w:ascii="Times New Roman" w:hAnsi="Times New Roman" w:cs="Times New Roman"/>
          <w:lang w:val="en-US"/>
        </w:rPr>
        <w:t xml:space="preserve"> </w:t>
      </w:r>
      <w:r w:rsidRPr="00F55CE7">
        <w:rPr>
          <w:rFonts w:ascii="Times New Roman" w:hAnsi="Times New Roman" w:cs="Times New Roman"/>
          <w:lang w:val="en-US"/>
        </w:rPr>
        <w:t xml:space="preserve">Nye J.S. The Paradox of American Power: Why the World’s Only Superpower Can’t Go It Alone, Oxford University Press, 2002. </w:t>
      </w:r>
      <w:r w:rsidRPr="00F55CE7">
        <w:rPr>
          <w:rFonts w:ascii="Times New Roman" w:hAnsi="Times New Roman" w:cs="Times New Roman"/>
        </w:rPr>
        <w:t>Р</w:t>
      </w:r>
      <w:r w:rsidRPr="00827563">
        <w:rPr>
          <w:rFonts w:ascii="Times New Roman" w:hAnsi="Times New Roman" w:cs="Times New Roman"/>
          <w:lang w:val="en-US"/>
        </w:rPr>
        <w:t>. 10-11</w:t>
      </w:r>
      <w:r w:rsidRPr="00035AD3">
        <w:rPr>
          <w:sz w:val="23"/>
          <w:szCs w:val="23"/>
          <w:lang w:val="en-US"/>
        </w:rPr>
        <w:t xml:space="preserve">; </w:t>
      </w:r>
      <w:r w:rsidRPr="00856F7C">
        <w:rPr>
          <w:rFonts w:ascii="Times New Roman" w:hAnsi="Times New Roman" w:cs="Times New Roman"/>
          <w:lang w:val="en-US"/>
        </w:rPr>
        <w:t>Nye J.S. Soft Power and Higher Education [</w:t>
      </w:r>
      <w:r>
        <w:rPr>
          <w:rFonts w:ascii="Times New Roman" w:hAnsi="Times New Roman" w:cs="Times New Roman"/>
        </w:rPr>
        <w:t>Электронный</w:t>
      </w:r>
      <w:r w:rsidRPr="00856F7C">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w:t>
      </w:r>
      <w:r w:rsidRPr="00856F7C">
        <w:rPr>
          <w:rFonts w:ascii="Times New Roman" w:hAnsi="Times New Roman" w:cs="Times New Roman"/>
          <w:lang w:val="en-US"/>
        </w:rPr>
        <w:t xml:space="preserve"> URL:http://net.educause.edu/ .</w:t>
      </w:r>
      <w:proofErr w:type="spellStart"/>
      <w:r w:rsidRPr="00856F7C">
        <w:rPr>
          <w:rFonts w:ascii="Times New Roman" w:hAnsi="Times New Roman" w:cs="Times New Roman"/>
          <w:lang w:val="en-US"/>
        </w:rPr>
        <w:t>ir</w:t>
      </w:r>
      <w:proofErr w:type="spellEnd"/>
      <w:r w:rsidRPr="00856F7C">
        <w:rPr>
          <w:rFonts w:ascii="Times New Roman" w:hAnsi="Times New Roman" w:cs="Times New Roman"/>
          <w:lang w:val="en-US"/>
        </w:rPr>
        <w:t>/library/</w:t>
      </w:r>
      <w:proofErr w:type="spellStart"/>
      <w:r w:rsidRPr="00856F7C">
        <w:rPr>
          <w:rFonts w:ascii="Times New Roman" w:hAnsi="Times New Roman" w:cs="Times New Roman"/>
          <w:lang w:val="en-US"/>
        </w:rPr>
        <w:t>pdf</w:t>
      </w:r>
      <w:proofErr w:type="spellEnd"/>
      <w:r w:rsidRPr="00856F7C">
        <w:rPr>
          <w:rFonts w:ascii="Times New Roman" w:hAnsi="Times New Roman" w:cs="Times New Roman"/>
          <w:lang w:val="en-US"/>
        </w:rPr>
        <w:t>/FFP0502S.pdf</w:t>
      </w:r>
    </w:p>
  </w:footnote>
  <w:footnote w:id="2">
    <w:p w:rsidR="00AE129C" w:rsidRPr="009F6F81" w:rsidRDefault="00AE129C" w:rsidP="009051AF">
      <w:pPr>
        <w:pStyle w:val="a7"/>
        <w:jc w:val="both"/>
      </w:pPr>
      <w:r>
        <w:rPr>
          <w:rStyle w:val="a9"/>
        </w:rPr>
        <w:footnoteRef/>
      </w:r>
      <w:r w:rsidRPr="00035AD3">
        <w:t xml:space="preserve"> </w:t>
      </w:r>
      <w:proofErr w:type="spellStart"/>
      <w:r w:rsidRPr="00035AD3">
        <w:rPr>
          <w:rFonts w:ascii="Times New Roman" w:hAnsi="Times New Roman" w:cs="Times New Roman"/>
          <w:color w:val="000000"/>
          <w:shd w:val="clear" w:color="auto" w:fill="FFFFFF"/>
        </w:rPr>
        <w:t>Батлер</w:t>
      </w:r>
      <w:proofErr w:type="spellEnd"/>
      <w:r w:rsidRPr="00035AD3">
        <w:rPr>
          <w:rFonts w:ascii="Times New Roman" w:hAnsi="Times New Roman" w:cs="Times New Roman"/>
          <w:color w:val="000000"/>
          <w:shd w:val="clear" w:color="auto" w:fill="FFFFFF"/>
        </w:rPr>
        <w:t xml:space="preserve"> </w:t>
      </w:r>
      <w:proofErr w:type="spellStart"/>
      <w:r w:rsidRPr="00035AD3">
        <w:rPr>
          <w:rFonts w:ascii="Times New Roman" w:hAnsi="Times New Roman" w:cs="Times New Roman"/>
          <w:color w:val="000000"/>
          <w:shd w:val="clear" w:color="auto" w:fill="FFFFFF"/>
        </w:rPr>
        <w:t>Джудит</w:t>
      </w:r>
      <w:proofErr w:type="spellEnd"/>
      <w:r w:rsidRPr="00035AD3">
        <w:rPr>
          <w:rFonts w:ascii="Times New Roman" w:hAnsi="Times New Roman" w:cs="Times New Roman"/>
          <w:color w:val="000000"/>
          <w:shd w:val="clear" w:color="auto" w:fill="FFFFFF"/>
        </w:rPr>
        <w:t xml:space="preserve">. Психика власти: теории </w:t>
      </w:r>
      <w:proofErr w:type="spellStart"/>
      <w:r w:rsidRPr="00035AD3">
        <w:rPr>
          <w:rFonts w:ascii="Times New Roman" w:hAnsi="Times New Roman" w:cs="Times New Roman"/>
          <w:color w:val="000000"/>
          <w:shd w:val="clear" w:color="auto" w:fill="FFFFFF"/>
        </w:rPr>
        <w:t>субъекции</w:t>
      </w:r>
      <w:proofErr w:type="spellEnd"/>
      <w:r w:rsidRPr="00035AD3">
        <w:rPr>
          <w:rFonts w:ascii="Times New Roman" w:hAnsi="Times New Roman" w:cs="Times New Roman"/>
          <w:color w:val="000000"/>
          <w:shd w:val="clear" w:color="auto" w:fill="FFFFFF"/>
        </w:rPr>
        <w:t>. Пер</w:t>
      </w:r>
      <w:r w:rsidRPr="009F6F81">
        <w:rPr>
          <w:rFonts w:ascii="Times New Roman" w:hAnsi="Times New Roman" w:cs="Times New Roman"/>
          <w:color w:val="000000"/>
          <w:shd w:val="clear" w:color="auto" w:fill="FFFFFF"/>
          <w:lang w:val="en-US"/>
        </w:rPr>
        <w:t xml:space="preserve">. </w:t>
      </w:r>
      <w:proofErr w:type="spellStart"/>
      <w:r w:rsidRPr="00035AD3">
        <w:rPr>
          <w:rFonts w:ascii="Times New Roman" w:hAnsi="Times New Roman" w:cs="Times New Roman"/>
          <w:color w:val="000000"/>
          <w:shd w:val="clear" w:color="auto" w:fill="FFFFFF"/>
        </w:rPr>
        <w:t>Завена</w:t>
      </w:r>
      <w:proofErr w:type="spellEnd"/>
      <w:r w:rsidRPr="009F6F81">
        <w:rPr>
          <w:rFonts w:ascii="Times New Roman" w:hAnsi="Times New Roman" w:cs="Times New Roman"/>
          <w:color w:val="000000"/>
          <w:shd w:val="clear" w:color="auto" w:fill="FFFFFF"/>
          <w:lang w:val="en-US"/>
        </w:rPr>
        <w:t xml:space="preserve"> </w:t>
      </w:r>
      <w:proofErr w:type="spellStart"/>
      <w:r w:rsidRPr="00035AD3">
        <w:rPr>
          <w:rFonts w:ascii="Times New Roman" w:hAnsi="Times New Roman" w:cs="Times New Roman"/>
          <w:color w:val="000000"/>
          <w:shd w:val="clear" w:color="auto" w:fill="FFFFFF"/>
        </w:rPr>
        <w:t>Баблояна</w:t>
      </w:r>
      <w:proofErr w:type="spellEnd"/>
      <w:r w:rsidRPr="009F6F81">
        <w:rPr>
          <w:rFonts w:ascii="Times New Roman" w:hAnsi="Times New Roman" w:cs="Times New Roman"/>
          <w:color w:val="000000"/>
          <w:shd w:val="clear" w:color="auto" w:fill="FFFFFF"/>
          <w:lang w:val="en-US"/>
        </w:rPr>
        <w:t xml:space="preserve"> — </w:t>
      </w:r>
      <w:r w:rsidRPr="00035AD3">
        <w:rPr>
          <w:rFonts w:ascii="Times New Roman" w:hAnsi="Times New Roman" w:cs="Times New Roman"/>
          <w:color w:val="000000"/>
          <w:shd w:val="clear" w:color="auto" w:fill="FFFFFF"/>
        </w:rPr>
        <w:t>Харьков</w:t>
      </w:r>
      <w:r w:rsidRPr="009F6F81">
        <w:rPr>
          <w:rFonts w:ascii="Times New Roman" w:hAnsi="Times New Roman" w:cs="Times New Roman"/>
          <w:color w:val="000000"/>
          <w:shd w:val="clear" w:color="auto" w:fill="FFFFFF"/>
          <w:lang w:val="en-US"/>
        </w:rPr>
        <w:t xml:space="preserve">: </w:t>
      </w:r>
      <w:r w:rsidRPr="00035AD3">
        <w:rPr>
          <w:rFonts w:ascii="Times New Roman" w:hAnsi="Times New Roman" w:cs="Times New Roman"/>
          <w:color w:val="000000"/>
          <w:shd w:val="clear" w:color="auto" w:fill="FFFFFF"/>
        </w:rPr>
        <w:t>ХЦГИ</w:t>
      </w:r>
      <w:r w:rsidRPr="009F6F81">
        <w:rPr>
          <w:rFonts w:ascii="Times New Roman" w:hAnsi="Times New Roman" w:cs="Times New Roman"/>
          <w:color w:val="000000"/>
          <w:shd w:val="clear" w:color="auto" w:fill="FFFFFF"/>
          <w:lang w:val="en-US"/>
        </w:rPr>
        <w:t xml:space="preserve">; </w:t>
      </w:r>
      <w:r w:rsidRPr="00035AD3">
        <w:rPr>
          <w:rFonts w:ascii="Times New Roman" w:hAnsi="Times New Roman" w:cs="Times New Roman"/>
          <w:color w:val="000000"/>
          <w:shd w:val="clear" w:color="auto" w:fill="FFFFFF"/>
        </w:rPr>
        <w:t>СПб</w:t>
      </w:r>
      <w:proofErr w:type="gramStart"/>
      <w:r w:rsidRPr="009F6F81">
        <w:rPr>
          <w:rFonts w:ascii="Times New Roman" w:hAnsi="Times New Roman" w:cs="Times New Roman"/>
          <w:color w:val="000000"/>
          <w:shd w:val="clear" w:color="auto" w:fill="FFFFFF"/>
          <w:lang w:val="en-US"/>
        </w:rPr>
        <w:t xml:space="preserve">.: </w:t>
      </w:r>
      <w:proofErr w:type="spellStart"/>
      <w:proofErr w:type="gramEnd"/>
      <w:r w:rsidRPr="00035AD3">
        <w:rPr>
          <w:rFonts w:ascii="Times New Roman" w:hAnsi="Times New Roman" w:cs="Times New Roman"/>
          <w:color w:val="000000"/>
          <w:shd w:val="clear" w:color="auto" w:fill="FFFFFF"/>
        </w:rPr>
        <w:t>Алетейя</w:t>
      </w:r>
      <w:proofErr w:type="spellEnd"/>
      <w:r w:rsidRPr="009F6F81">
        <w:rPr>
          <w:rFonts w:ascii="Times New Roman" w:hAnsi="Times New Roman" w:cs="Times New Roman"/>
          <w:color w:val="000000"/>
          <w:shd w:val="clear" w:color="auto" w:fill="FFFFFF"/>
          <w:lang w:val="en-US"/>
        </w:rPr>
        <w:t xml:space="preserve">. — 2002. — 168 </w:t>
      </w:r>
      <w:r w:rsidRPr="00035AD3">
        <w:rPr>
          <w:rFonts w:ascii="Times New Roman" w:hAnsi="Times New Roman" w:cs="Times New Roman"/>
          <w:color w:val="000000"/>
          <w:shd w:val="clear" w:color="auto" w:fill="FFFFFF"/>
        </w:rPr>
        <w:t>С</w:t>
      </w:r>
      <w:r w:rsidRPr="009F6F81">
        <w:rPr>
          <w:rFonts w:ascii="Times New Roman" w:hAnsi="Times New Roman" w:cs="Times New Roman"/>
          <w:color w:val="000000"/>
          <w:shd w:val="clear" w:color="auto" w:fill="FFFFFF"/>
          <w:lang w:val="en-US"/>
        </w:rPr>
        <w:t xml:space="preserve">.; </w:t>
      </w:r>
      <w:r w:rsidRPr="00F104A2">
        <w:rPr>
          <w:rFonts w:ascii="Times New Roman" w:hAnsi="Times New Roman" w:cs="Times New Roman"/>
          <w:lang w:val="en-US"/>
        </w:rPr>
        <w:t>Ferguson</w:t>
      </w:r>
      <w:r w:rsidRPr="009F6F81">
        <w:rPr>
          <w:rFonts w:ascii="Times New Roman" w:hAnsi="Times New Roman" w:cs="Times New Roman"/>
          <w:lang w:val="en-US"/>
        </w:rPr>
        <w:t xml:space="preserve"> </w:t>
      </w:r>
      <w:r w:rsidRPr="00F104A2">
        <w:rPr>
          <w:rFonts w:ascii="Times New Roman" w:hAnsi="Times New Roman" w:cs="Times New Roman"/>
          <w:lang w:val="en-US"/>
        </w:rPr>
        <w:t>N</w:t>
      </w:r>
      <w:r w:rsidRPr="009F6F81">
        <w:rPr>
          <w:rFonts w:ascii="Times New Roman" w:hAnsi="Times New Roman" w:cs="Times New Roman"/>
          <w:lang w:val="en-US"/>
        </w:rPr>
        <w:t xml:space="preserve">. </w:t>
      </w:r>
      <w:r w:rsidRPr="00F104A2">
        <w:rPr>
          <w:rFonts w:ascii="Times New Roman" w:hAnsi="Times New Roman" w:cs="Times New Roman"/>
          <w:lang w:val="en-US"/>
        </w:rPr>
        <w:t>Think</w:t>
      </w:r>
      <w:r w:rsidRPr="009F6F81">
        <w:rPr>
          <w:rFonts w:ascii="Times New Roman" w:hAnsi="Times New Roman" w:cs="Times New Roman"/>
          <w:lang w:val="en-US"/>
        </w:rPr>
        <w:t xml:space="preserve"> </w:t>
      </w:r>
      <w:r w:rsidRPr="00F104A2">
        <w:rPr>
          <w:rFonts w:ascii="Times New Roman" w:hAnsi="Times New Roman" w:cs="Times New Roman"/>
          <w:lang w:val="en-US"/>
        </w:rPr>
        <w:t>Again</w:t>
      </w:r>
      <w:r w:rsidRPr="009F6F81">
        <w:rPr>
          <w:rFonts w:ascii="Times New Roman" w:hAnsi="Times New Roman" w:cs="Times New Roman"/>
          <w:lang w:val="en-US"/>
        </w:rPr>
        <w:t xml:space="preserve">: </w:t>
      </w:r>
      <w:r w:rsidRPr="00F104A2">
        <w:rPr>
          <w:rFonts w:ascii="Times New Roman" w:hAnsi="Times New Roman" w:cs="Times New Roman"/>
          <w:lang w:val="en-US"/>
        </w:rPr>
        <w:t>Power</w:t>
      </w:r>
      <w:r w:rsidRPr="009F6F81">
        <w:rPr>
          <w:rFonts w:ascii="Times New Roman" w:hAnsi="Times New Roman" w:cs="Times New Roman"/>
          <w:lang w:val="en-US"/>
        </w:rPr>
        <w:t xml:space="preserve"> [</w:t>
      </w:r>
      <w:r w:rsidRPr="00F104A2">
        <w:rPr>
          <w:rFonts w:ascii="Times New Roman" w:hAnsi="Times New Roman" w:cs="Times New Roman"/>
          <w:lang w:val="en-US"/>
        </w:rPr>
        <w:t>Electronic</w:t>
      </w:r>
      <w:r w:rsidRPr="009F6F81">
        <w:rPr>
          <w:rFonts w:ascii="Times New Roman" w:hAnsi="Times New Roman" w:cs="Times New Roman"/>
          <w:lang w:val="en-US"/>
        </w:rPr>
        <w:t xml:space="preserve"> </w:t>
      </w:r>
      <w:r w:rsidRPr="00F104A2">
        <w:rPr>
          <w:rFonts w:ascii="Times New Roman" w:hAnsi="Times New Roman" w:cs="Times New Roman"/>
          <w:lang w:val="en-US"/>
        </w:rPr>
        <w:t>resource</w:t>
      </w:r>
      <w:r w:rsidRPr="009F6F81">
        <w:rPr>
          <w:rFonts w:ascii="Times New Roman" w:hAnsi="Times New Roman" w:cs="Times New Roman"/>
          <w:lang w:val="en-US"/>
        </w:rPr>
        <w:t xml:space="preserve">] </w:t>
      </w:r>
      <w:r w:rsidRPr="00F104A2">
        <w:rPr>
          <w:rFonts w:ascii="Times New Roman" w:hAnsi="Times New Roman" w:cs="Times New Roman"/>
          <w:lang w:val="en-US"/>
        </w:rPr>
        <w:t>URL</w:t>
      </w:r>
      <w:r w:rsidRPr="009F6F81">
        <w:rPr>
          <w:rFonts w:ascii="Times New Roman" w:hAnsi="Times New Roman" w:cs="Times New Roman"/>
          <w:lang w:val="en-US"/>
        </w:rPr>
        <w:t xml:space="preserve">: http://foreignpolicy.com/2009/11/03/think-again-power/; </w:t>
      </w:r>
      <w:proofErr w:type="spellStart"/>
      <w:r w:rsidRPr="005B19DC">
        <w:rPr>
          <w:rFonts w:ascii="Times New Roman" w:hAnsi="Times New Roman" w:cs="Times New Roman"/>
          <w:lang w:val="en-US"/>
        </w:rPr>
        <w:t>Vuving</w:t>
      </w:r>
      <w:proofErr w:type="spellEnd"/>
      <w:r w:rsidRPr="005B19DC">
        <w:rPr>
          <w:rFonts w:ascii="Times New Roman" w:hAnsi="Times New Roman" w:cs="Times New Roman"/>
          <w:lang w:val="en-US"/>
        </w:rPr>
        <w:t xml:space="preserve"> A.L. How soft power works // American Political Science Association annual meeting. </w:t>
      </w:r>
      <w:proofErr w:type="gramStart"/>
      <w:r w:rsidRPr="009F6F81">
        <w:rPr>
          <w:rFonts w:ascii="Times New Roman" w:hAnsi="Times New Roman" w:cs="Times New Roman"/>
          <w:lang w:val="en-US"/>
        </w:rPr>
        <w:t>Toronto</w:t>
      </w:r>
      <w:r w:rsidRPr="00356A3C">
        <w:rPr>
          <w:rFonts w:ascii="Times New Roman" w:hAnsi="Times New Roman" w:cs="Times New Roman"/>
        </w:rPr>
        <w:t>, 2009.</w:t>
      </w:r>
      <w:proofErr w:type="gramEnd"/>
      <w:r w:rsidRPr="00356A3C">
        <w:rPr>
          <w:rFonts w:ascii="Times New Roman" w:hAnsi="Times New Roman" w:cs="Times New Roman"/>
        </w:rPr>
        <w:t xml:space="preserve"> </w:t>
      </w:r>
      <w:proofErr w:type="gramStart"/>
      <w:r w:rsidRPr="009F6F81">
        <w:rPr>
          <w:rFonts w:ascii="Times New Roman" w:hAnsi="Times New Roman" w:cs="Times New Roman"/>
          <w:lang w:val="en-US"/>
        </w:rPr>
        <w:t>P</w:t>
      </w:r>
      <w:r w:rsidRPr="00356A3C">
        <w:rPr>
          <w:rFonts w:ascii="Times New Roman" w:hAnsi="Times New Roman" w:cs="Times New Roman"/>
        </w:rPr>
        <w:t>. 20</w:t>
      </w:r>
      <w:r>
        <w:rPr>
          <w:rFonts w:ascii="Times New Roman" w:hAnsi="Times New Roman" w:cs="Times New Roman"/>
        </w:rPr>
        <w:t>.</w:t>
      </w:r>
      <w:proofErr w:type="gramEnd"/>
    </w:p>
  </w:footnote>
  <w:footnote w:id="3">
    <w:p w:rsidR="00AE129C" w:rsidRDefault="00AE129C" w:rsidP="009051AF">
      <w:pPr>
        <w:pStyle w:val="a7"/>
        <w:jc w:val="both"/>
      </w:pPr>
      <w:r>
        <w:rPr>
          <w:rStyle w:val="a9"/>
        </w:rPr>
        <w:footnoteRef/>
      </w:r>
      <w:r>
        <w:t xml:space="preserve"> </w:t>
      </w:r>
      <w:r w:rsidRPr="00D4358E">
        <w:rPr>
          <w:rFonts w:ascii="Times New Roman" w:hAnsi="Times New Roman" w:cs="Times New Roman"/>
        </w:rPr>
        <w:t>Лебедева М. «Мягкая сила»: понятие и подходы // Вестник МГИМО-Университета. 2017. № 3(54). С. 214.</w:t>
      </w:r>
      <w:r>
        <w:rPr>
          <w:sz w:val="23"/>
          <w:szCs w:val="23"/>
        </w:rPr>
        <w:t xml:space="preserve">; </w:t>
      </w:r>
      <w:proofErr w:type="spellStart"/>
      <w:r w:rsidRPr="00317C9E">
        <w:rPr>
          <w:rFonts w:ascii="Times New Roman" w:hAnsi="Times New Roman" w:cs="Times New Roman"/>
        </w:rPr>
        <w:t>Русакова</w:t>
      </w:r>
      <w:proofErr w:type="spellEnd"/>
      <w:r w:rsidRPr="00317C9E">
        <w:rPr>
          <w:rFonts w:ascii="Times New Roman" w:hAnsi="Times New Roman" w:cs="Times New Roman"/>
        </w:rPr>
        <w:t xml:space="preserve"> О.Ф. Концепт «мягкой силы» (</w:t>
      </w:r>
      <w:proofErr w:type="spellStart"/>
      <w:r w:rsidRPr="00317C9E">
        <w:rPr>
          <w:rFonts w:ascii="Times New Roman" w:hAnsi="Times New Roman" w:cs="Times New Roman"/>
        </w:rPr>
        <w:t>soft</w:t>
      </w:r>
      <w:proofErr w:type="spellEnd"/>
      <w:r w:rsidRPr="00317C9E">
        <w:rPr>
          <w:rFonts w:ascii="Times New Roman" w:hAnsi="Times New Roman" w:cs="Times New Roman"/>
        </w:rPr>
        <w:t xml:space="preserve"> </w:t>
      </w:r>
      <w:proofErr w:type="spellStart"/>
      <w:r w:rsidRPr="00317C9E">
        <w:rPr>
          <w:rFonts w:ascii="Times New Roman" w:hAnsi="Times New Roman" w:cs="Times New Roman"/>
        </w:rPr>
        <w:t>power</w:t>
      </w:r>
      <w:proofErr w:type="spellEnd"/>
      <w:r w:rsidRPr="00317C9E">
        <w:rPr>
          <w:rFonts w:ascii="Times New Roman" w:hAnsi="Times New Roman" w:cs="Times New Roman"/>
        </w:rPr>
        <w:t xml:space="preserve">) в современной политической философии // Научный ежегодник Института философии и права Уральского отделения Российской академии наук. </w:t>
      </w:r>
      <w:proofErr w:type="spellStart"/>
      <w:r w:rsidRPr="00317C9E">
        <w:rPr>
          <w:rFonts w:ascii="Times New Roman" w:hAnsi="Times New Roman" w:cs="Times New Roman"/>
        </w:rPr>
        <w:t>Вып</w:t>
      </w:r>
      <w:proofErr w:type="spellEnd"/>
      <w:r w:rsidRPr="00317C9E">
        <w:rPr>
          <w:rFonts w:ascii="Times New Roman" w:hAnsi="Times New Roman" w:cs="Times New Roman"/>
        </w:rPr>
        <w:t>. 10. 2010. C. 190.</w:t>
      </w:r>
      <w:r>
        <w:rPr>
          <w:rFonts w:ascii="Times New Roman" w:hAnsi="Times New Roman" w:cs="Times New Roman"/>
        </w:rPr>
        <w:t xml:space="preserve">; </w:t>
      </w:r>
      <w:r w:rsidRPr="00F55CE7">
        <w:rPr>
          <w:rFonts w:ascii="Times New Roman" w:hAnsi="Times New Roman" w:cs="Times New Roman"/>
          <w:color w:val="000000" w:themeColor="text1"/>
        </w:rPr>
        <w:t xml:space="preserve">Дмитриев Т. Очарование «мягкой силы»: Соединенные Штаты теряют культурно-идеологическое влияние в мире // Политическая власть. </w:t>
      </w:r>
      <w:r w:rsidRPr="00855F57">
        <w:rPr>
          <w:rFonts w:ascii="Times New Roman" w:hAnsi="Times New Roman" w:cs="Times New Roman"/>
          <w:color w:val="000000" w:themeColor="text1"/>
        </w:rPr>
        <w:t xml:space="preserve">2005. № 10. </w:t>
      </w:r>
      <w:r w:rsidRPr="00F55CE7">
        <w:rPr>
          <w:rFonts w:ascii="Times New Roman" w:hAnsi="Times New Roman" w:cs="Times New Roman"/>
          <w:color w:val="000000" w:themeColor="text1"/>
        </w:rPr>
        <w:t>С</w:t>
      </w:r>
      <w:r w:rsidRPr="00855F57">
        <w:rPr>
          <w:rFonts w:ascii="Times New Roman" w:hAnsi="Times New Roman" w:cs="Times New Roman"/>
          <w:color w:val="000000" w:themeColor="text1"/>
        </w:rPr>
        <w:t>. 18.</w:t>
      </w:r>
    </w:p>
  </w:footnote>
  <w:footnote w:id="4">
    <w:p w:rsidR="00AE129C" w:rsidRPr="00FD38E6" w:rsidRDefault="00AE129C" w:rsidP="00FD38E6">
      <w:pPr>
        <w:pStyle w:val="a7"/>
        <w:jc w:val="both"/>
      </w:pPr>
      <w:r>
        <w:rPr>
          <w:rStyle w:val="a9"/>
        </w:rPr>
        <w:footnoteRef/>
      </w:r>
      <w:r w:rsidRPr="00FD38E6">
        <w:t xml:space="preserve"> </w:t>
      </w:r>
      <w:proofErr w:type="spellStart"/>
      <w:r w:rsidRPr="00FD38E6">
        <w:rPr>
          <w:rFonts w:ascii="Times New Roman" w:hAnsi="Times New Roman" w:cs="Times New Roman"/>
        </w:rPr>
        <w:t>Шишелина</w:t>
      </w:r>
      <w:proofErr w:type="spellEnd"/>
      <w:r w:rsidRPr="00FD38E6">
        <w:rPr>
          <w:rFonts w:ascii="Times New Roman" w:hAnsi="Times New Roman" w:cs="Times New Roman"/>
        </w:rPr>
        <w:t xml:space="preserve"> Л. «Нужно возобновить диалог и искать позитивные сценарии». [Электронный ресурс] //. </w:t>
      </w:r>
      <w:r w:rsidRPr="00FD38E6">
        <w:rPr>
          <w:rFonts w:ascii="Times New Roman" w:hAnsi="Times New Roman" w:cs="Times New Roman"/>
          <w:lang w:val="en-US"/>
        </w:rPr>
        <w:t>URL</w:t>
      </w:r>
      <w:r w:rsidRPr="00FD38E6">
        <w:rPr>
          <w:rFonts w:ascii="Times New Roman" w:hAnsi="Times New Roman" w:cs="Times New Roman"/>
        </w:rPr>
        <w:t xml:space="preserve">: </w:t>
      </w:r>
      <w:r w:rsidRPr="00FD38E6">
        <w:rPr>
          <w:rFonts w:ascii="Times New Roman" w:hAnsi="Times New Roman" w:cs="Times New Roman"/>
          <w:lang w:val="en-US"/>
        </w:rPr>
        <w:t>http</w:t>
      </w:r>
      <w:r w:rsidRPr="00FD38E6">
        <w:rPr>
          <w:rFonts w:ascii="Times New Roman" w:hAnsi="Times New Roman" w:cs="Times New Roman"/>
        </w:rPr>
        <w:t>://</w:t>
      </w:r>
      <w:proofErr w:type="spellStart"/>
      <w:r w:rsidRPr="00FD38E6">
        <w:rPr>
          <w:rFonts w:ascii="Times New Roman" w:hAnsi="Times New Roman" w:cs="Times New Roman"/>
          <w:lang w:val="en-US"/>
        </w:rPr>
        <w:t>baltstudies</w:t>
      </w:r>
      <w:proofErr w:type="spellEnd"/>
      <w:r w:rsidRPr="00FD38E6">
        <w:rPr>
          <w:rFonts w:ascii="Times New Roman" w:hAnsi="Times New Roman" w:cs="Times New Roman"/>
        </w:rPr>
        <w:t>.</w:t>
      </w:r>
      <w:proofErr w:type="spellStart"/>
      <w:r w:rsidRPr="00FD38E6">
        <w:rPr>
          <w:rFonts w:ascii="Times New Roman" w:hAnsi="Times New Roman" w:cs="Times New Roman"/>
          <w:lang w:val="en-US"/>
        </w:rPr>
        <w:t>ru</w:t>
      </w:r>
      <w:proofErr w:type="spellEnd"/>
      <w:r w:rsidRPr="00FD38E6">
        <w:rPr>
          <w:rFonts w:ascii="Times New Roman" w:hAnsi="Times New Roman" w:cs="Times New Roman"/>
        </w:rPr>
        <w:t>/</w:t>
      </w:r>
      <w:r w:rsidRPr="00FD38E6">
        <w:rPr>
          <w:rFonts w:ascii="Times New Roman" w:hAnsi="Times New Roman" w:cs="Times New Roman"/>
          <w:lang w:val="en-US"/>
        </w:rPr>
        <w:t>comments</w:t>
      </w:r>
      <w:r w:rsidRPr="00FD38E6">
        <w:rPr>
          <w:rFonts w:ascii="Times New Roman" w:hAnsi="Times New Roman" w:cs="Times New Roman"/>
        </w:rPr>
        <w:t>/</w:t>
      </w:r>
      <w:proofErr w:type="spellStart"/>
      <w:r w:rsidRPr="00FD38E6">
        <w:rPr>
          <w:rFonts w:ascii="Times New Roman" w:hAnsi="Times New Roman" w:cs="Times New Roman"/>
          <w:lang w:val="en-US"/>
        </w:rPr>
        <w:t>lyubov</w:t>
      </w:r>
      <w:proofErr w:type="spellEnd"/>
      <w:r w:rsidRPr="00FD38E6">
        <w:rPr>
          <w:rFonts w:ascii="Times New Roman" w:hAnsi="Times New Roman" w:cs="Times New Roman"/>
        </w:rPr>
        <w:t>-</w:t>
      </w:r>
      <w:proofErr w:type="spellStart"/>
      <w:r w:rsidRPr="00FD38E6">
        <w:rPr>
          <w:rFonts w:ascii="Times New Roman" w:hAnsi="Times New Roman" w:cs="Times New Roman"/>
          <w:lang w:val="en-US"/>
        </w:rPr>
        <w:t>shishelina</w:t>
      </w:r>
      <w:proofErr w:type="spellEnd"/>
      <w:r w:rsidRPr="00FD38E6">
        <w:rPr>
          <w:rFonts w:ascii="Times New Roman" w:hAnsi="Times New Roman" w:cs="Times New Roman"/>
        </w:rPr>
        <w:t>-</w:t>
      </w:r>
      <w:proofErr w:type="spellStart"/>
      <w:r w:rsidRPr="00FD38E6">
        <w:rPr>
          <w:rFonts w:ascii="Times New Roman" w:hAnsi="Times New Roman" w:cs="Times New Roman"/>
          <w:lang w:val="en-US"/>
        </w:rPr>
        <w:t>nuzhno</w:t>
      </w:r>
      <w:proofErr w:type="spellEnd"/>
      <w:r w:rsidRPr="00FD38E6">
        <w:rPr>
          <w:rFonts w:ascii="Times New Roman" w:hAnsi="Times New Roman" w:cs="Times New Roman"/>
        </w:rPr>
        <w:t>-</w:t>
      </w:r>
      <w:proofErr w:type="spellStart"/>
      <w:r w:rsidRPr="00FD38E6">
        <w:rPr>
          <w:rFonts w:ascii="Times New Roman" w:hAnsi="Times New Roman" w:cs="Times New Roman"/>
          <w:lang w:val="en-US"/>
        </w:rPr>
        <w:t>vozobnovit</w:t>
      </w:r>
      <w:proofErr w:type="spellEnd"/>
      <w:r w:rsidRPr="00FD38E6">
        <w:rPr>
          <w:rFonts w:ascii="Times New Roman" w:hAnsi="Times New Roman" w:cs="Times New Roman"/>
        </w:rPr>
        <w:t>-</w:t>
      </w:r>
      <w:r w:rsidRPr="00FD38E6">
        <w:rPr>
          <w:rFonts w:ascii="Times New Roman" w:hAnsi="Times New Roman" w:cs="Times New Roman"/>
          <w:lang w:val="en-US"/>
        </w:rPr>
        <w:t>dialog</w:t>
      </w:r>
      <w:r w:rsidRPr="00FD38E6">
        <w:rPr>
          <w:rFonts w:ascii="Times New Roman" w:hAnsi="Times New Roman" w:cs="Times New Roman"/>
        </w:rPr>
        <w:t>-</w:t>
      </w:r>
      <w:proofErr w:type="spellStart"/>
      <w:r w:rsidRPr="00FD38E6">
        <w:rPr>
          <w:rFonts w:ascii="Times New Roman" w:hAnsi="Times New Roman" w:cs="Times New Roman"/>
          <w:lang w:val="en-US"/>
        </w:rPr>
        <w:t>i</w:t>
      </w:r>
      <w:proofErr w:type="spellEnd"/>
      <w:r w:rsidRPr="00FD38E6">
        <w:rPr>
          <w:rFonts w:ascii="Times New Roman" w:hAnsi="Times New Roman" w:cs="Times New Roman"/>
        </w:rPr>
        <w:t>-</w:t>
      </w:r>
      <w:proofErr w:type="spellStart"/>
      <w:r w:rsidRPr="00FD38E6">
        <w:rPr>
          <w:rFonts w:ascii="Times New Roman" w:hAnsi="Times New Roman" w:cs="Times New Roman"/>
          <w:lang w:val="en-US"/>
        </w:rPr>
        <w:t>iskat</w:t>
      </w:r>
      <w:proofErr w:type="spellEnd"/>
      <w:r w:rsidRPr="00FD38E6">
        <w:rPr>
          <w:rFonts w:ascii="Times New Roman" w:hAnsi="Times New Roman" w:cs="Times New Roman"/>
        </w:rPr>
        <w:t>-</w:t>
      </w:r>
      <w:proofErr w:type="spellStart"/>
      <w:r w:rsidRPr="00FD38E6">
        <w:rPr>
          <w:rFonts w:ascii="Times New Roman" w:hAnsi="Times New Roman" w:cs="Times New Roman"/>
          <w:lang w:val="en-US"/>
        </w:rPr>
        <w:t>pozitivnye</w:t>
      </w:r>
      <w:proofErr w:type="spellEnd"/>
      <w:r w:rsidRPr="00FD38E6">
        <w:rPr>
          <w:rFonts w:ascii="Times New Roman" w:hAnsi="Times New Roman" w:cs="Times New Roman"/>
        </w:rPr>
        <w:t xml:space="preserve">-; </w:t>
      </w:r>
      <w:r w:rsidRPr="005F5CE4">
        <w:rPr>
          <w:rFonts w:ascii="Times New Roman" w:hAnsi="Times New Roman" w:cs="Times New Roman"/>
        </w:rPr>
        <w:t>Смирнов В.А. Внешняя политика стран Прибалтики в отношении России // Современная Европа. 2016 №5. С. 48.</w:t>
      </w:r>
    </w:p>
  </w:footnote>
  <w:footnote w:id="5">
    <w:p w:rsidR="00AE129C" w:rsidRPr="0051751C" w:rsidRDefault="00AE129C" w:rsidP="0051751C">
      <w:pPr>
        <w:autoSpaceDE w:val="0"/>
        <w:autoSpaceDN w:val="0"/>
        <w:adjustRightInd w:val="0"/>
        <w:spacing w:after="0"/>
        <w:jc w:val="both"/>
        <w:rPr>
          <w:rFonts w:ascii="Times New Roman" w:eastAsia="Times-Roman" w:hAnsi="Times New Roman" w:cs="Times New Roman"/>
          <w:sz w:val="20"/>
          <w:szCs w:val="20"/>
        </w:rPr>
      </w:pPr>
      <w:r>
        <w:rPr>
          <w:rStyle w:val="a9"/>
        </w:rPr>
        <w:footnoteRef/>
      </w:r>
      <w:r w:rsidRPr="0051751C">
        <w:t xml:space="preserve"> </w:t>
      </w:r>
      <w:r w:rsidRPr="0051751C">
        <w:rPr>
          <w:rFonts w:ascii="Times New Roman" w:eastAsia="Times-Roman" w:hAnsi="Times New Roman" w:cs="Times New Roman"/>
          <w:sz w:val="20"/>
          <w:szCs w:val="20"/>
        </w:rPr>
        <w:t xml:space="preserve">Современная европейская </w:t>
      </w:r>
      <w:proofErr w:type="spellStart"/>
      <w:r w:rsidRPr="0051751C">
        <w:rPr>
          <w:rFonts w:ascii="Times New Roman" w:eastAsia="Times-Roman" w:hAnsi="Times New Roman" w:cs="Times New Roman"/>
          <w:sz w:val="20"/>
          <w:szCs w:val="20"/>
        </w:rPr>
        <w:t>этнократия</w:t>
      </w:r>
      <w:proofErr w:type="spellEnd"/>
      <w:r w:rsidRPr="0051751C">
        <w:rPr>
          <w:rFonts w:ascii="Times New Roman" w:eastAsia="Times-Roman" w:hAnsi="Times New Roman" w:cs="Times New Roman"/>
          <w:sz w:val="20"/>
          <w:szCs w:val="20"/>
        </w:rPr>
        <w:t>: Нарушение прав национальных меньшинств в Эстонии и Латвии /</w:t>
      </w:r>
    </w:p>
    <w:p w:rsidR="00AE129C" w:rsidRPr="0051751C" w:rsidRDefault="00AE129C" w:rsidP="0051751C">
      <w:pPr>
        <w:autoSpaceDE w:val="0"/>
        <w:autoSpaceDN w:val="0"/>
        <w:adjustRightInd w:val="0"/>
        <w:spacing w:after="0"/>
        <w:jc w:val="both"/>
        <w:rPr>
          <w:rFonts w:ascii="Times New Roman" w:eastAsia="Times-Roman" w:hAnsi="Times New Roman" w:cs="Times New Roman"/>
          <w:sz w:val="20"/>
          <w:szCs w:val="20"/>
        </w:rPr>
      </w:pPr>
      <w:proofErr w:type="spellStart"/>
      <w:r w:rsidRPr="0051751C">
        <w:rPr>
          <w:rFonts w:ascii="Times New Roman" w:eastAsia="Times-Roman" w:hAnsi="Times New Roman" w:cs="Times New Roman"/>
          <w:sz w:val="20"/>
          <w:szCs w:val="20"/>
        </w:rPr>
        <w:t>Бузаев</w:t>
      </w:r>
      <w:proofErr w:type="spellEnd"/>
      <w:r w:rsidRPr="0051751C">
        <w:rPr>
          <w:rFonts w:ascii="Times New Roman" w:eastAsia="Times-Roman" w:hAnsi="Times New Roman" w:cs="Times New Roman"/>
          <w:sz w:val="20"/>
          <w:szCs w:val="20"/>
        </w:rPr>
        <w:t xml:space="preserve"> B.B., Никифоров И.В.; </w:t>
      </w:r>
      <w:proofErr w:type="spellStart"/>
      <w:r w:rsidRPr="0051751C">
        <w:rPr>
          <w:rFonts w:ascii="Times New Roman" w:eastAsia="Times-Roman" w:hAnsi="Times New Roman" w:cs="Times New Roman"/>
          <w:sz w:val="20"/>
          <w:szCs w:val="20"/>
        </w:rPr>
        <w:t>Предисл</w:t>
      </w:r>
      <w:proofErr w:type="spellEnd"/>
      <w:r w:rsidRPr="0051751C">
        <w:rPr>
          <w:rFonts w:ascii="Times New Roman" w:eastAsia="Times-Roman" w:hAnsi="Times New Roman" w:cs="Times New Roman"/>
          <w:sz w:val="20"/>
          <w:szCs w:val="20"/>
        </w:rPr>
        <w:t xml:space="preserve">. </w:t>
      </w:r>
      <w:proofErr w:type="spellStart"/>
      <w:r w:rsidRPr="0051751C">
        <w:rPr>
          <w:rFonts w:ascii="Times New Roman" w:eastAsia="Times-Roman" w:hAnsi="Times New Roman" w:cs="Times New Roman"/>
          <w:sz w:val="20"/>
          <w:szCs w:val="20"/>
        </w:rPr>
        <w:t>Жданок</w:t>
      </w:r>
      <w:proofErr w:type="spellEnd"/>
      <w:r w:rsidRPr="0051751C">
        <w:rPr>
          <w:rFonts w:ascii="Times New Roman" w:eastAsia="Times-Roman" w:hAnsi="Times New Roman" w:cs="Times New Roman"/>
          <w:sz w:val="20"/>
          <w:szCs w:val="20"/>
        </w:rPr>
        <w:t xml:space="preserve"> T.A.; Под ред. </w:t>
      </w:r>
      <w:proofErr w:type="spellStart"/>
      <w:r w:rsidRPr="0051751C">
        <w:rPr>
          <w:rFonts w:ascii="Times New Roman" w:eastAsia="Times-Roman" w:hAnsi="Times New Roman" w:cs="Times New Roman"/>
          <w:sz w:val="20"/>
          <w:szCs w:val="20"/>
        </w:rPr>
        <w:t>Демурина</w:t>
      </w:r>
      <w:proofErr w:type="spellEnd"/>
      <w:r w:rsidRPr="0051751C">
        <w:rPr>
          <w:rFonts w:ascii="Times New Roman" w:eastAsia="Times-Roman" w:hAnsi="Times New Roman" w:cs="Times New Roman"/>
          <w:sz w:val="20"/>
          <w:szCs w:val="20"/>
        </w:rPr>
        <w:t xml:space="preserve"> M.B., </w:t>
      </w:r>
      <w:proofErr w:type="spellStart"/>
      <w:r w:rsidRPr="0051751C">
        <w:rPr>
          <w:rFonts w:ascii="Times New Roman" w:eastAsia="Times-Roman" w:hAnsi="Times New Roman" w:cs="Times New Roman"/>
          <w:sz w:val="20"/>
          <w:szCs w:val="20"/>
        </w:rPr>
        <w:t>Симиндея</w:t>
      </w:r>
      <w:proofErr w:type="spellEnd"/>
      <w:r w:rsidRPr="0051751C">
        <w:rPr>
          <w:rFonts w:ascii="Times New Roman" w:eastAsia="Times-Roman" w:hAnsi="Times New Roman" w:cs="Times New Roman"/>
          <w:sz w:val="20"/>
          <w:szCs w:val="20"/>
        </w:rPr>
        <w:t xml:space="preserve"> В.В. Фонд</w:t>
      </w:r>
    </w:p>
    <w:p w:rsidR="00AE129C" w:rsidRPr="00855F57" w:rsidRDefault="00AE129C" w:rsidP="0051751C">
      <w:pPr>
        <w:pStyle w:val="a7"/>
        <w:jc w:val="both"/>
      </w:pPr>
      <w:r w:rsidRPr="0051751C">
        <w:rPr>
          <w:rFonts w:ascii="Times New Roman" w:eastAsia="Times-Roman" w:hAnsi="Times New Roman" w:cs="Times New Roman"/>
        </w:rPr>
        <w:t>«Историческая память». - Москва, 2009. С 171.</w:t>
      </w:r>
    </w:p>
  </w:footnote>
  <w:footnote w:id="6">
    <w:p w:rsidR="00AE129C" w:rsidRPr="00827665" w:rsidRDefault="00AE129C" w:rsidP="00827665">
      <w:pPr>
        <w:pStyle w:val="a7"/>
        <w:jc w:val="both"/>
        <w:rPr>
          <w:rFonts w:ascii="Times New Roman" w:hAnsi="Times New Roman" w:cs="Times New Roman"/>
          <w:lang w:val="en-US"/>
        </w:rPr>
      </w:pPr>
      <w:r w:rsidRPr="00827665">
        <w:rPr>
          <w:rStyle w:val="a9"/>
          <w:rFonts w:ascii="Times New Roman" w:hAnsi="Times New Roman" w:cs="Times New Roman"/>
        </w:rPr>
        <w:footnoteRef/>
      </w:r>
      <w:r w:rsidRPr="00827665">
        <w:rPr>
          <w:rFonts w:ascii="Times New Roman" w:hAnsi="Times New Roman" w:cs="Times New Roman"/>
        </w:rPr>
        <w:t xml:space="preserve"> </w:t>
      </w:r>
      <w:r w:rsidRPr="00827665">
        <w:rPr>
          <w:rFonts w:ascii="Times New Roman" w:hAnsi="Times New Roman" w:cs="Times New Roman"/>
          <w:lang w:val="en-US"/>
        </w:rPr>
        <w:t>Nye</w:t>
      </w:r>
      <w:r w:rsidRPr="00827665">
        <w:rPr>
          <w:rFonts w:ascii="Times New Roman" w:hAnsi="Times New Roman" w:cs="Times New Roman"/>
        </w:rPr>
        <w:t xml:space="preserve"> </w:t>
      </w:r>
      <w:r w:rsidRPr="00827665">
        <w:rPr>
          <w:rFonts w:ascii="Times New Roman" w:hAnsi="Times New Roman" w:cs="Times New Roman"/>
          <w:lang w:val="en-US"/>
        </w:rPr>
        <w:t>J</w:t>
      </w:r>
      <w:r w:rsidRPr="00827665">
        <w:rPr>
          <w:rFonts w:ascii="Times New Roman" w:hAnsi="Times New Roman" w:cs="Times New Roman"/>
        </w:rPr>
        <w:t>.</w:t>
      </w:r>
      <w:r w:rsidRPr="00827665">
        <w:rPr>
          <w:rFonts w:ascii="Times New Roman" w:hAnsi="Times New Roman" w:cs="Times New Roman"/>
          <w:lang w:val="en-US"/>
        </w:rPr>
        <w:t>S</w:t>
      </w:r>
      <w:r w:rsidRPr="00827665">
        <w:rPr>
          <w:rFonts w:ascii="Times New Roman" w:hAnsi="Times New Roman" w:cs="Times New Roman"/>
        </w:rPr>
        <w:t xml:space="preserve">. </w:t>
      </w:r>
      <w:r w:rsidRPr="00827665">
        <w:rPr>
          <w:rFonts w:ascii="Times New Roman" w:hAnsi="Times New Roman" w:cs="Times New Roman"/>
          <w:lang w:val="en-US"/>
        </w:rPr>
        <w:t>Soft</w:t>
      </w:r>
      <w:r w:rsidRPr="00827665">
        <w:rPr>
          <w:rFonts w:ascii="Times New Roman" w:hAnsi="Times New Roman" w:cs="Times New Roman"/>
        </w:rPr>
        <w:t xml:space="preserve"> </w:t>
      </w:r>
      <w:r w:rsidRPr="00827665">
        <w:rPr>
          <w:rFonts w:ascii="Times New Roman" w:hAnsi="Times New Roman" w:cs="Times New Roman"/>
          <w:lang w:val="en-US"/>
        </w:rPr>
        <w:t>power</w:t>
      </w:r>
      <w:r w:rsidRPr="00827665">
        <w:rPr>
          <w:rFonts w:ascii="Times New Roman" w:hAnsi="Times New Roman" w:cs="Times New Roman"/>
        </w:rPr>
        <w:t xml:space="preserve"> // </w:t>
      </w:r>
      <w:r w:rsidRPr="00827665">
        <w:rPr>
          <w:rFonts w:ascii="Times New Roman" w:hAnsi="Times New Roman" w:cs="Times New Roman"/>
          <w:lang w:val="en-US"/>
        </w:rPr>
        <w:t>Foreign</w:t>
      </w:r>
      <w:r w:rsidRPr="00827665">
        <w:rPr>
          <w:rFonts w:ascii="Times New Roman" w:hAnsi="Times New Roman" w:cs="Times New Roman"/>
        </w:rPr>
        <w:t xml:space="preserve"> </w:t>
      </w:r>
      <w:r w:rsidRPr="00827665">
        <w:rPr>
          <w:rFonts w:ascii="Times New Roman" w:hAnsi="Times New Roman" w:cs="Times New Roman"/>
          <w:lang w:val="en-US"/>
        </w:rPr>
        <w:t>Policy</w:t>
      </w:r>
      <w:r w:rsidRPr="00827665">
        <w:rPr>
          <w:rFonts w:ascii="Times New Roman" w:hAnsi="Times New Roman" w:cs="Times New Roman"/>
        </w:rPr>
        <w:t xml:space="preserve">. </w:t>
      </w:r>
      <w:r w:rsidRPr="00827665">
        <w:rPr>
          <w:rFonts w:ascii="Times New Roman" w:hAnsi="Times New Roman" w:cs="Times New Roman"/>
          <w:lang w:val="en-US"/>
        </w:rPr>
        <w:t xml:space="preserve">1990. № 80. </w:t>
      </w:r>
      <w:r w:rsidRPr="00827665">
        <w:rPr>
          <w:rFonts w:ascii="Times New Roman" w:hAnsi="Times New Roman" w:cs="Times New Roman"/>
        </w:rPr>
        <w:t>Р</w:t>
      </w:r>
      <w:r w:rsidRPr="00827665">
        <w:rPr>
          <w:rFonts w:ascii="Times New Roman" w:hAnsi="Times New Roman" w:cs="Times New Roman"/>
          <w:lang w:val="en-US"/>
        </w:rPr>
        <w:t xml:space="preserve">. 167 </w:t>
      </w:r>
    </w:p>
  </w:footnote>
  <w:footnote w:id="7">
    <w:p w:rsidR="00AE129C" w:rsidRPr="0095281B" w:rsidRDefault="00AE129C" w:rsidP="00827665">
      <w:pPr>
        <w:pStyle w:val="a7"/>
        <w:jc w:val="both"/>
        <w:rPr>
          <w:color w:val="000000" w:themeColor="text1"/>
        </w:rPr>
      </w:pPr>
      <w:r w:rsidRPr="00827665">
        <w:rPr>
          <w:rStyle w:val="a9"/>
          <w:rFonts w:ascii="Times New Roman" w:hAnsi="Times New Roman" w:cs="Times New Roman"/>
        </w:rPr>
        <w:footnoteRef/>
      </w:r>
      <w:r w:rsidRPr="00827665">
        <w:rPr>
          <w:rFonts w:ascii="Times New Roman" w:hAnsi="Times New Roman" w:cs="Times New Roman"/>
          <w:lang w:val="en-US"/>
        </w:rPr>
        <w:t xml:space="preserve"> Martell Luke. The future world order: the decline of American power? </w:t>
      </w:r>
      <w:r w:rsidRPr="00827665">
        <w:rPr>
          <w:rFonts w:ascii="Times New Roman" w:hAnsi="Times New Roman" w:cs="Times New Roman"/>
        </w:rPr>
        <w:t>2</w:t>
      </w:r>
      <w:proofErr w:type="spellStart"/>
      <w:r w:rsidRPr="00827665">
        <w:rPr>
          <w:rFonts w:ascii="Times New Roman" w:hAnsi="Times New Roman" w:cs="Times New Roman"/>
          <w:lang w:val="en-US"/>
        </w:rPr>
        <w:t>nd</w:t>
      </w:r>
      <w:proofErr w:type="spellEnd"/>
      <w:r w:rsidRPr="00827665">
        <w:rPr>
          <w:rFonts w:ascii="Times New Roman" w:hAnsi="Times New Roman" w:cs="Times New Roman"/>
        </w:rPr>
        <w:t xml:space="preserve"> </w:t>
      </w:r>
      <w:r w:rsidRPr="00827665">
        <w:rPr>
          <w:rFonts w:ascii="Times New Roman" w:hAnsi="Times New Roman" w:cs="Times New Roman"/>
          <w:lang w:val="en-US"/>
        </w:rPr>
        <w:t>edition</w:t>
      </w:r>
      <w:r w:rsidRPr="00827665">
        <w:rPr>
          <w:rFonts w:ascii="Times New Roman" w:hAnsi="Times New Roman" w:cs="Times New Roman"/>
        </w:rPr>
        <w:t xml:space="preserve">. – </w:t>
      </w:r>
      <w:proofErr w:type="gramStart"/>
      <w:r w:rsidRPr="00827665">
        <w:rPr>
          <w:rFonts w:ascii="Times New Roman" w:hAnsi="Times New Roman" w:cs="Times New Roman"/>
          <w:lang w:val="en-US"/>
        </w:rPr>
        <w:t>Polity</w:t>
      </w:r>
      <w:r w:rsidRPr="00827665">
        <w:rPr>
          <w:rFonts w:ascii="Times New Roman" w:hAnsi="Times New Roman" w:cs="Times New Roman"/>
        </w:rPr>
        <w:t xml:space="preserve"> 2016.</w:t>
      </w:r>
      <w:proofErr w:type="gramEnd"/>
      <w:r w:rsidRPr="00827665">
        <w:rPr>
          <w:rFonts w:ascii="Times New Roman" w:hAnsi="Times New Roman" w:cs="Times New Roman"/>
        </w:rPr>
        <w:t xml:space="preserve"> </w:t>
      </w:r>
      <w:r w:rsidRPr="00827665">
        <w:rPr>
          <w:rFonts w:ascii="Times New Roman" w:hAnsi="Times New Roman" w:cs="Times New Roman"/>
          <w:lang w:val="en-US"/>
        </w:rPr>
        <w:t>P</w:t>
      </w:r>
      <w:r w:rsidRPr="00827665">
        <w:rPr>
          <w:rFonts w:ascii="Times New Roman" w:hAnsi="Times New Roman" w:cs="Times New Roman"/>
        </w:rPr>
        <w:t>.272</w:t>
      </w:r>
      <w:r w:rsidRPr="00827665">
        <w:rPr>
          <w:rFonts w:ascii="Times New Roman" w:hAnsi="Times New Roman" w:cs="Times New Roman"/>
          <w:sz w:val="23"/>
          <w:szCs w:val="23"/>
        </w:rPr>
        <w:t xml:space="preserve"> </w:t>
      </w:r>
    </w:p>
  </w:footnote>
  <w:footnote w:id="8">
    <w:p w:rsidR="00AE129C" w:rsidRPr="00F6277F" w:rsidRDefault="00AE129C" w:rsidP="000331AA">
      <w:pPr>
        <w:autoSpaceDE w:val="0"/>
        <w:autoSpaceDN w:val="0"/>
        <w:adjustRightInd w:val="0"/>
        <w:spacing w:after="0" w:line="240" w:lineRule="auto"/>
        <w:jc w:val="both"/>
        <w:rPr>
          <w:rFonts w:ascii="Times New Roman" w:hAnsi="Times New Roman" w:cs="Times New Roman"/>
          <w:sz w:val="20"/>
          <w:szCs w:val="20"/>
        </w:rPr>
      </w:pPr>
      <w:r w:rsidRPr="00F6277F">
        <w:rPr>
          <w:rStyle w:val="a9"/>
          <w:rFonts w:ascii="Times New Roman" w:hAnsi="Times New Roman" w:cs="Times New Roman"/>
          <w:sz w:val="20"/>
          <w:szCs w:val="20"/>
        </w:rPr>
        <w:footnoteRef/>
      </w:r>
      <w:r w:rsidRPr="00F6277F">
        <w:rPr>
          <w:rFonts w:ascii="Times New Roman" w:hAnsi="Times New Roman" w:cs="Times New Roman"/>
          <w:sz w:val="20"/>
          <w:szCs w:val="20"/>
        </w:rPr>
        <w:t xml:space="preserve"> Дмитриев Т. Очарование «мягкой силы»: Соединенные Штаты теряют культурно-идеологическое влияние в мире // Политическая власть. 2005. № 10. С. 18.</w:t>
      </w:r>
    </w:p>
  </w:footnote>
  <w:footnote w:id="9">
    <w:p w:rsidR="00AE129C" w:rsidRPr="00F6277F" w:rsidRDefault="00AE129C" w:rsidP="006B501D">
      <w:pPr>
        <w:pStyle w:val="a7"/>
        <w:jc w:val="both"/>
        <w:rPr>
          <w:rFonts w:ascii="Times New Roman" w:hAnsi="Times New Roman" w:cs="Times New Roman"/>
          <w:lang w:val="en-US"/>
        </w:rPr>
      </w:pPr>
      <w:r w:rsidRPr="00F6277F">
        <w:rPr>
          <w:rStyle w:val="a9"/>
          <w:rFonts w:ascii="Times New Roman" w:hAnsi="Times New Roman" w:cs="Times New Roman"/>
        </w:rPr>
        <w:footnoteRef/>
      </w:r>
      <w:r w:rsidRPr="00F6277F">
        <w:rPr>
          <w:rFonts w:ascii="Times New Roman" w:hAnsi="Times New Roman" w:cs="Times New Roman"/>
        </w:rPr>
        <w:t xml:space="preserve"> Концепция внешней политики Российской Федерации, утвержденной Президентом Российской Федерации 12 февраля 2013 г. [Электронный ресурс] // МИД РФ. </w:t>
      </w:r>
      <w:r w:rsidRPr="00F6277F">
        <w:rPr>
          <w:rFonts w:ascii="Times New Roman" w:hAnsi="Times New Roman" w:cs="Times New Roman"/>
          <w:lang w:val="en-US"/>
        </w:rPr>
        <w:t xml:space="preserve">URL: http://www.mid.ru/foreign_policy/official_documents//asset_publisher/CptICkB6BZ29/content/id/122186  </w:t>
      </w:r>
    </w:p>
  </w:footnote>
  <w:footnote w:id="10">
    <w:p w:rsidR="00AE129C" w:rsidRPr="008D2C05" w:rsidRDefault="00AE129C" w:rsidP="00CF00DD">
      <w:pPr>
        <w:pStyle w:val="a7"/>
        <w:jc w:val="both"/>
      </w:pPr>
      <w:r w:rsidRPr="00F6277F">
        <w:rPr>
          <w:rStyle w:val="a9"/>
          <w:rFonts w:ascii="Times New Roman" w:hAnsi="Times New Roman" w:cs="Times New Roman"/>
        </w:rPr>
        <w:footnoteRef/>
      </w:r>
      <w:r w:rsidRPr="00F6277F">
        <w:rPr>
          <w:rFonts w:ascii="Times New Roman" w:hAnsi="Times New Roman" w:cs="Times New Roman"/>
          <w:lang w:val="en-US"/>
        </w:rPr>
        <w:t xml:space="preserve"> Nye J.S. The Paradox of American Power: Why the World’s Only Superpower Can’t Go It Alone, Oxford University Press, 2002. </w:t>
      </w:r>
      <w:r w:rsidRPr="00F6277F">
        <w:rPr>
          <w:rFonts w:ascii="Times New Roman" w:hAnsi="Times New Roman" w:cs="Times New Roman"/>
        </w:rPr>
        <w:t>Р. 10-11</w:t>
      </w:r>
      <w:r w:rsidRPr="008D2C05">
        <w:rPr>
          <w:sz w:val="23"/>
          <w:szCs w:val="23"/>
        </w:rPr>
        <w:t xml:space="preserve"> </w:t>
      </w:r>
      <w:r w:rsidRPr="008D2C05">
        <w:t xml:space="preserve"> </w:t>
      </w:r>
    </w:p>
  </w:footnote>
  <w:footnote w:id="11">
    <w:p w:rsidR="00AE129C" w:rsidRPr="00160D10" w:rsidRDefault="00AE129C" w:rsidP="001C1F5E">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Pr>
          <w:rStyle w:val="a9"/>
        </w:rPr>
        <w:footnoteRef/>
      </w:r>
      <w:r w:rsidRPr="00160D10">
        <w:t xml:space="preserve"> </w:t>
      </w:r>
      <w:r w:rsidRPr="00B56BA5">
        <w:rPr>
          <w:rFonts w:ascii="Times New Roman" w:eastAsia="Times New Roman" w:hAnsi="Times New Roman" w:cs="Times New Roman"/>
          <w:bCs/>
          <w:color w:val="000000"/>
          <w:kern w:val="36"/>
          <w:sz w:val="20"/>
          <w:szCs w:val="20"/>
          <w:lang w:eastAsia="ru-RU"/>
        </w:rPr>
        <w:t xml:space="preserve">В Латвии открылась русская </w:t>
      </w:r>
      <w:proofErr w:type="spellStart"/>
      <w:r w:rsidRPr="00B56BA5">
        <w:rPr>
          <w:rFonts w:ascii="Times New Roman" w:eastAsia="Times New Roman" w:hAnsi="Times New Roman" w:cs="Times New Roman"/>
          <w:bCs/>
          <w:color w:val="000000"/>
          <w:kern w:val="36"/>
          <w:sz w:val="20"/>
          <w:szCs w:val="20"/>
          <w:lang w:eastAsia="ru-RU"/>
        </w:rPr>
        <w:t>онлайн-школ</w:t>
      </w:r>
      <w:proofErr w:type="gramStart"/>
      <w:r w:rsidRPr="00B56BA5">
        <w:rPr>
          <w:rFonts w:ascii="Times New Roman" w:eastAsia="Times New Roman" w:hAnsi="Times New Roman" w:cs="Times New Roman"/>
          <w:bCs/>
          <w:color w:val="000000"/>
          <w:kern w:val="36"/>
          <w:sz w:val="20"/>
          <w:szCs w:val="20"/>
          <w:lang w:eastAsia="ru-RU"/>
        </w:rPr>
        <w:t>а</w:t>
      </w:r>
      <w:proofErr w:type="spellEnd"/>
      <w:r>
        <w:rPr>
          <w:rFonts w:ascii="Times New Roman" w:hAnsi="Times New Roman" w:cs="Times New Roman"/>
          <w:bCs/>
          <w:color w:val="000000"/>
          <w:sz w:val="20"/>
          <w:szCs w:val="20"/>
          <w:shd w:val="clear" w:color="auto" w:fill="F3F3F3"/>
        </w:rPr>
        <w:t>[</w:t>
      </w:r>
      <w:proofErr w:type="gramEnd"/>
      <w:r>
        <w:rPr>
          <w:rFonts w:ascii="Times New Roman" w:hAnsi="Times New Roman" w:cs="Times New Roman"/>
          <w:bCs/>
          <w:color w:val="000000"/>
          <w:sz w:val="20"/>
          <w:szCs w:val="20"/>
          <w:shd w:val="clear" w:color="auto" w:fill="F3F3F3"/>
        </w:rPr>
        <w:t>Электронный ресурс]:</w:t>
      </w:r>
      <w:r w:rsidRPr="00160D10">
        <w:rPr>
          <w:rFonts w:ascii="Times New Roman" w:hAnsi="Times New Roman" w:cs="Times New Roman"/>
          <w:bCs/>
          <w:color w:val="000000"/>
          <w:sz w:val="20"/>
          <w:szCs w:val="20"/>
          <w:shd w:val="clear" w:color="auto" w:fill="F3F3F3"/>
          <w:lang w:val="en-US"/>
        </w:rPr>
        <w:t>URL</w:t>
      </w:r>
      <w:r w:rsidRPr="00160D10">
        <w:rPr>
          <w:rFonts w:ascii="Times New Roman" w:hAnsi="Times New Roman" w:cs="Times New Roman"/>
          <w:bCs/>
          <w:color w:val="000000"/>
          <w:sz w:val="20"/>
          <w:szCs w:val="20"/>
          <w:shd w:val="clear" w:color="auto" w:fill="F3F3F3"/>
        </w:rPr>
        <w:t>:</w:t>
      </w:r>
      <w:proofErr w:type="spellStart"/>
      <w:r w:rsidRPr="00160D10">
        <w:rPr>
          <w:rFonts w:ascii="Times New Roman" w:hAnsi="Times New Roman" w:cs="Times New Roman"/>
          <w:bCs/>
          <w:color w:val="000000"/>
          <w:sz w:val="20"/>
          <w:szCs w:val="20"/>
          <w:shd w:val="clear" w:color="auto" w:fill="F3F3F3"/>
        </w:rPr>
        <w:t>https</w:t>
      </w:r>
      <w:proofErr w:type="spellEnd"/>
      <w:r w:rsidRPr="00160D10">
        <w:rPr>
          <w:rFonts w:ascii="Times New Roman" w:hAnsi="Times New Roman" w:cs="Times New Roman"/>
          <w:bCs/>
          <w:color w:val="000000"/>
          <w:sz w:val="20"/>
          <w:szCs w:val="20"/>
          <w:shd w:val="clear" w:color="auto" w:fill="F3F3F3"/>
        </w:rPr>
        <w:t>://</w:t>
      </w:r>
      <w:proofErr w:type="spellStart"/>
      <w:r w:rsidRPr="00160D10">
        <w:rPr>
          <w:rFonts w:ascii="Times New Roman" w:hAnsi="Times New Roman" w:cs="Times New Roman"/>
          <w:bCs/>
          <w:color w:val="000000"/>
          <w:sz w:val="20"/>
          <w:szCs w:val="20"/>
          <w:shd w:val="clear" w:color="auto" w:fill="F3F3F3"/>
        </w:rPr>
        <w:t>ria.ru</w:t>
      </w:r>
      <w:proofErr w:type="spellEnd"/>
      <w:r w:rsidRPr="00160D10">
        <w:rPr>
          <w:rFonts w:ascii="Times New Roman" w:hAnsi="Times New Roman" w:cs="Times New Roman"/>
          <w:bCs/>
          <w:color w:val="000000"/>
          <w:sz w:val="20"/>
          <w:szCs w:val="20"/>
          <w:shd w:val="clear" w:color="auto" w:fill="F3F3F3"/>
        </w:rPr>
        <w:t>/20181210/1547731993.html</w:t>
      </w:r>
    </w:p>
  </w:footnote>
  <w:footnote w:id="12">
    <w:p w:rsidR="00AE129C" w:rsidRPr="00856F7C" w:rsidRDefault="00AE129C" w:rsidP="001C1F5E">
      <w:pPr>
        <w:pStyle w:val="a7"/>
        <w:jc w:val="both"/>
        <w:rPr>
          <w:rFonts w:ascii="Times New Roman" w:hAnsi="Times New Roman" w:cs="Times New Roman"/>
          <w:lang w:val="en-US"/>
        </w:rPr>
      </w:pPr>
      <w:r w:rsidRPr="00856F7C">
        <w:rPr>
          <w:rStyle w:val="a9"/>
          <w:rFonts w:ascii="Times New Roman" w:hAnsi="Times New Roman" w:cs="Times New Roman"/>
        </w:rPr>
        <w:footnoteRef/>
      </w:r>
      <w:r w:rsidRPr="00856F7C">
        <w:rPr>
          <w:rFonts w:ascii="Times New Roman" w:hAnsi="Times New Roman" w:cs="Times New Roman"/>
          <w:lang w:val="en-US"/>
        </w:rPr>
        <w:t>Nye J.S. Soft Power and Higher Education [</w:t>
      </w:r>
      <w:r>
        <w:rPr>
          <w:rFonts w:ascii="Times New Roman" w:hAnsi="Times New Roman" w:cs="Times New Roman"/>
        </w:rPr>
        <w:t>Электронный</w:t>
      </w:r>
      <w:r w:rsidRPr="00856F7C">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w:t>
      </w:r>
      <w:r w:rsidRPr="00856F7C">
        <w:rPr>
          <w:rFonts w:ascii="Times New Roman" w:hAnsi="Times New Roman" w:cs="Times New Roman"/>
          <w:lang w:val="en-US"/>
        </w:rPr>
        <w:t xml:space="preserve"> URL:http://net.educause.edu/ .</w:t>
      </w:r>
      <w:proofErr w:type="spellStart"/>
      <w:r w:rsidRPr="00856F7C">
        <w:rPr>
          <w:rFonts w:ascii="Times New Roman" w:hAnsi="Times New Roman" w:cs="Times New Roman"/>
          <w:lang w:val="en-US"/>
        </w:rPr>
        <w:t>ir</w:t>
      </w:r>
      <w:proofErr w:type="spellEnd"/>
      <w:r w:rsidRPr="00856F7C">
        <w:rPr>
          <w:rFonts w:ascii="Times New Roman" w:hAnsi="Times New Roman" w:cs="Times New Roman"/>
          <w:lang w:val="en-US"/>
        </w:rPr>
        <w:t>/library/</w:t>
      </w:r>
      <w:proofErr w:type="spellStart"/>
      <w:r w:rsidRPr="00856F7C">
        <w:rPr>
          <w:rFonts w:ascii="Times New Roman" w:hAnsi="Times New Roman" w:cs="Times New Roman"/>
          <w:lang w:val="en-US"/>
        </w:rPr>
        <w:t>pdf</w:t>
      </w:r>
      <w:proofErr w:type="spellEnd"/>
      <w:r w:rsidRPr="00856F7C">
        <w:rPr>
          <w:rFonts w:ascii="Times New Roman" w:hAnsi="Times New Roman" w:cs="Times New Roman"/>
          <w:lang w:val="en-US"/>
        </w:rPr>
        <w:t xml:space="preserve">/FFP0502S.pdf </w:t>
      </w:r>
    </w:p>
  </w:footnote>
  <w:footnote w:id="13">
    <w:p w:rsidR="00AE129C" w:rsidRPr="007E424A" w:rsidRDefault="00AE129C" w:rsidP="007E424A">
      <w:pPr>
        <w:autoSpaceDE w:val="0"/>
        <w:autoSpaceDN w:val="0"/>
        <w:adjustRightInd w:val="0"/>
        <w:spacing w:after="0" w:line="240" w:lineRule="auto"/>
        <w:jc w:val="both"/>
        <w:rPr>
          <w:rFonts w:ascii="Times New Roman" w:hAnsi="Times New Roman" w:cs="Times New Roman"/>
          <w:sz w:val="20"/>
          <w:szCs w:val="20"/>
        </w:rPr>
      </w:pPr>
      <w:r>
        <w:rPr>
          <w:rStyle w:val="a9"/>
        </w:rPr>
        <w:footnoteRef/>
      </w:r>
      <w:r>
        <w:t xml:space="preserve"> </w:t>
      </w:r>
      <w:r w:rsidRPr="007E424A">
        <w:rPr>
          <w:rFonts w:ascii="Times New Roman" w:hAnsi="Times New Roman" w:cs="Times New Roman"/>
          <w:sz w:val="20"/>
          <w:szCs w:val="20"/>
        </w:rPr>
        <w:t xml:space="preserve">Косолапов Н. Нелиберальные демократии и либеральная </w:t>
      </w:r>
      <w:proofErr w:type="gramStart"/>
      <w:r w:rsidRPr="007E424A">
        <w:rPr>
          <w:rFonts w:ascii="Times New Roman" w:hAnsi="Times New Roman" w:cs="Times New Roman"/>
          <w:sz w:val="20"/>
          <w:szCs w:val="20"/>
        </w:rPr>
        <w:t>идеология</w:t>
      </w:r>
      <w:proofErr w:type="gramEnd"/>
      <w:r w:rsidRPr="007E424A">
        <w:rPr>
          <w:rFonts w:ascii="Times New Roman" w:hAnsi="Times New Roman" w:cs="Times New Roman"/>
          <w:sz w:val="20"/>
          <w:szCs w:val="20"/>
        </w:rPr>
        <w:t>// Международные процессы. 2004. № 2. C.25.</w:t>
      </w:r>
    </w:p>
  </w:footnote>
  <w:footnote w:id="14">
    <w:p w:rsidR="00AE129C" w:rsidRPr="00827563" w:rsidRDefault="00AE129C" w:rsidP="00F0104E">
      <w:pPr>
        <w:autoSpaceDE w:val="0"/>
        <w:autoSpaceDN w:val="0"/>
        <w:adjustRightInd w:val="0"/>
        <w:spacing w:after="0" w:line="240" w:lineRule="auto"/>
        <w:jc w:val="both"/>
        <w:rPr>
          <w:rFonts w:ascii="Times New Roman" w:hAnsi="Times New Roman" w:cs="Times New Roman"/>
          <w:sz w:val="20"/>
          <w:szCs w:val="20"/>
        </w:rPr>
      </w:pPr>
      <w:r>
        <w:rPr>
          <w:rStyle w:val="a9"/>
        </w:rPr>
        <w:footnoteRef/>
      </w:r>
      <w:r w:rsidRPr="00ED25D6">
        <w:t xml:space="preserve"> </w:t>
      </w:r>
      <w:proofErr w:type="spellStart"/>
      <w:r w:rsidRPr="00F0104E">
        <w:rPr>
          <w:rFonts w:ascii="Times New Roman" w:hAnsi="Times New Roman" w:cs="Times New Roman"/>
          <w:sz w:val="20"/>
          <w:szCs w:val="20"/>
        </w:rPr>
        <w:t>Най</w:t>
      </w:r>
      <w:proofErr w:type="spellEnd"/>
      <w:r w:rsidRPr="00F0104E">
        <w:rPr>
          <w:rFonts w:ascii="Times New Roman" w:hAnsi="Times New Roman" w:cs="Times New Roman"/>
          <w:sz w:val="20"/>
          <w:szCs w:val="20"/>
        </w:rPr>
        <w:t xml:space="preserve"> Дж. Мягкая сила. Слагаемые успеха в мировой политике / М.,</w:t>
      </w:r>
      <w:r>
        <w:rPr>
          <w:rFonts w:ascii="Times New Roman" w:hAnsi="Times New Roman" w:cs="Times New Roman"/>
          <w:sz w:val="20"/>
          <w:szCs w:val="20"/>
        </w:rPr>
        <w:t xml:space="preserve"> </w:t>
      </w:r>
      <w:r w:rsidRPr="00F0104E">
        <w:rPr>
          <w:rFonts w:ascii="Times New Roman" w:hAnsi="Times New Roman" w:cs="Times New Roman"/>
          <w:sz w:val="20"/>
          <w:szCs w:val="20"/>
        </w:rPr>
        <w:t xml:space="preserve">2004. </w:t>
      </w:r>
      <w:r>
        <w:rPr>
          <w:rFonts w:ascii="Times New Roman" w:hAnsi="Times New Roman" w:cs="Times New Roman"/>
          <w:sz w:val="20"/>
          <w:szCs w:val="20"/>
        </w:rPr>
        <w:t>С.</w:t>
      </w:r>
      <w:r w:rsidRPr="00827563">
        <w:rPr>
          <w:rFonts w:ascii="Times New Roman" w:hAnsi="Times New Roman" w:cs="Times New Roman"/>
          <w:sz w:val="20"/>
          <w:szCs w:val="20"/>
        </w:rPr>
        <w:t xml:space="preserve">173 </w:t>
      </w:r>
    </w:p>
  </w:footnote>
  <w:footnote w:id="15">
    <w:p w:rsidR="00AE129C" w:rsidRPr="00F00FA2" w:rsidRDefault="00AE129C" w:rsidP="00F00FA2">
      <w:pPr>
        <w:pStyle w:val="a7"/>
        <w:jc w:val="both"/>
      </w:pPr>
      <w:r>
        <w:rPr>
          <w:rStyle w:val="a9"/>
        </w:rPr>
        <w:footnoteRef/>
      </w:r>
      <w:r>
        <w:t xml:space="preserve"> </w:t>
      </w:r>
      <w:r w:rsidRPr="0062745C">
        <w:rPr>
          <w:rStyle w:val="markedcontent"/>
          <w:rFonts w:ascii="Times New Roman" w:hAnsi="Times New Roman" w:cs="Times New Roman"/>
          <w:shd w:val="clear" w:color="auto" w:fill="FFFFFF"/>
        </w:rPr>
        <w:t xml:space="preserve">Панова Е.П. Сила привлекательности: использование «мягкой власти» в мировой политике </w:t>
      </w:r>
      <w:r>
        <w:rPr>
          <w:rStyle w:val="markedcontent"/>
          <w:rFonts w:ascii="Times New Roman" w:hAnsi="Times New Roman" w:cs="Times New Roman"/>
          <w:shd w:val="clear" w:color="auto" w:fill="FFFFFF"/>
        </w:rPr>
        <w:t xml:space="preserve">// </w:t>
      </w:r>
      <w:r w:rsidRPr="0062745C">
        <w:rPr>
          <w:rStyle w:val="markedcontent"/>
          <w:rFonts w:ascii="Times New Roman" w:hAnsi="Times New Roman" w:cs="Times New Roman"/>
          <w:shd w:val="clear" w:color="auto" w:fill="FFFFFF"/>
        </w:rPr>
        <w:t xml:space="preserve">Вестник </w:t>
      </w:r>
      <w:r>
        <w:rPr>
          <w:rStyle w:val="markedcontent"/>
          <w:rFonts w:ascii="Times New Roman" w:hAnsi="Times New Roman" w:cs="Times New Roman"/>
          <w:shd w:val="clear" w:color="auto" w:fill="FFFFFF"/>
        </w:rPr>
        <w:t xml:space="preserve"> МГИМО-Университета.  2010.  N</w:t>
      </w:r>
      <w:r w:rsidRPr="0062745C">
        <w:rPr>
          <w:rStyle w:val="markedcontent"/>
          <w:rFonts w:ascii="Times New Roman" w:hAnsi="Times New Roman" w:cs="Times New Roman"/>
          <w:shd w:val="clear" w:color="auto" w:fill="FFFFFF"/>
        </w:rPr>
        <w:t xml:space="preserve"> 4 (13). С. 91-97.</w:t>
      </w:r>
    </w:p>
  </w:footnote>
  <w:footnote w:id="16">
    <w:p w:rsidR="00AE129C" w:rsidRDefault="00AE129C" w:rsidP="00317C9E">
      <w:pPr>
        <w:pStyle w:val="a7"/>
        <w:jc w:val="both"/>
      </w:pPr>
      <w:r>
        <w:rPr>
          <w:rStyle w:val="a9"/>
        </w:rPr>
        <w:footnoteRef/>
      </w:r>
      <w:r>
        <w:t xml:space="preserve"> </w:t>
      </w:r>
      <w:proofErr w:type="spellStart"/>
      <w:r w:rsidRPr="00317C9E">
        <w:rPr>
          <w:rFonts w:ascii="Times New Roman" w:hAnsi="Times New Roman" w:cs="Times New Roman"/>
        </w:rPr>
        <w:t>Русакова</w:t>
      </w:r>
      <w:proofErr w:type="spellEnd"/>
      <w:r w:rsidRPr="00317C9E">
        <w:rPr>
          <w:rFonts w:ascii="Times New Roman" w:hAnsi="Times New Roman" w:cs="Times New Roman"/>
        </w:rPr>
        <w:t xml:space="preserve"> О.Ф. Концепт «мягкой силы» (</w:t>
      </w:r>
      <w:proofErr w:type="spellStart"/>
      <w:r w:rsidRPr="00317C9E">
        <w:rPr>
          <w:rFonts w:ascii="Times New Roman" w:hAnsi="Times New Roman" w:cs="Times New Roman"/>
        </w:rPr>
        <w:t>soft</w:t>
      </w:r>
      <w:proofErr w:type="spellEnd"/>
      <w:r w:rsidRPr="00317C9E">
        <w:rPr>
          <w:rFonts w:ascii="Times New Roman" w:hAnsi="Times New Roman" w:cs="Times New Roman"/>
        </w:rPr>
        <w:t xml:space="preserve"> </w:t>
      </w:r>
      <w:proofErr w:type="spellStart"/>
      <w:r w:rsidRPr="00317C9E">
        <w:rPr>
          <w:rFonts w:ascii="Times New Roman" w:hAnsi="Times New Roman" w:cs="Times New Roman"/>
        </w:rPr>
        <w:t>power</w:t>
      </w:r>
      <w:proofErr w:type="spellEnd"/>
      <w:r w:rsidRPr="00317C9E">
        <w:rPr>
          <w:rFonts w:ascii="Times New Roman" w:hAnsi="Times New Roman" w:cs="Times New Roman"/>
        </w:rPr>
        <w:t>) в современной политической философии // Научный ежегодник Института философии и права Уральского отделения Российской акаде</w:t>
      </w:r>
      <w:r w:rsidR="00922FB8">
        <w:rPr>
          <w:rFonts w:ascii="Times New Roman" w:hAnsi="Times New Roman" w:cs="Times New Roman"/>
        </w:rPr>
        <w:t xml:space="preserve">мии наук. </w:t>
      </w:r>
      <w:proofErr w:type="spellStart"/>
      <w:r w:rsidR="00922FB8">
        <w:rPr>
          <w:rFonts w:ascii="Times New Roman" w:hAnsi="Times New Roman" w:cs="Times New Roman"/>
        </w:rPr>
        <w:t>Вып</w:t>
      </w:r>
      <w:proofErr w:type="spellEnd"/>
      <w:r w:rsidR="00922FB8">
        <w:rPr>
          <w:rFonts w:ascii="Times New Roman" w:hAnsi="Times New Roman" w:cs="Times New Roman"/>
        </w:rPr>
        <w:t>. 10. 2010. C. 190</w:t>
      </w:r>
    </w:p>
  </w:footnote>
  <w:footnote w:id="17">
    <w:p w:rsidR="00AE129C" w:rsidRDefault="00AE129C">
      <w:pPr>
        <w:pStyle w:val="a7"/>
      </w:pPr>
      <w:r>
        <w:rPr>
          <w:rStyle w:val="a9"/>
        </w:rPr>
        <w:footnoteRef/>
      </w:r>
      <w:r>
        <w:t xml:space="preserve"> </w:t>
      </w:r>
      <w:r w:rsidRPr="00F654B0">
        <w:rPr>
          <w:rFonts w:ascii="Times New Roman" w:hAnsi="Times New Roman" w:cs="Times New Roman"/>
        </w:rPr>
        <w:t>Там же. С. 174.</w:t>
      </w:r>
      <w:r>
        <w:t xml:space="preserve">  </w:t>
      </w:r>
    </w:p>
  </w:footnote>
  <w:footnote w:id="18">
    <w:p w:rsidR="00AE129C" w:rsidRPr="00256B88" w:rsidRDefault="00AE129C" w:rsidP="00256B88">
      <w:pPr>
        <w:pStyle w:val="a7"/>
        <w:jc w:val="both"/>
        <w:rPr>
          <w:rFonts w:ascii="Times New Roman" w:hAnsi="Times New Roman" w:cs="Times New Roman"/>
        </w:rPr>
      </w:pPr>
      <w:r w:rsidRPr="00256B88">
        <w:rPr>
          <w:rStyle w:val="a9"/>
          <w:rFonts w:ascii="Times New Roman" w:hAnsi="Times New Roman" w:cs="Times New Roman"/>
        </w:rPr>
        <w:footnoteRef/>
      </w:r>
      <w:r w:rsidRPr="00256B88">
        <w:rPr>
          <w:rFonts w:ascii="Times New Roman" w:hAnsi="Times New Roman" w:cs="Times New Roman"/>
        </w:rPr>
        <w:t xml:space="preserve"> Леонова О. Интерпретация понятия «мягкая сила» в науке // </w:t>
      </w:r>
      <w:proofErr w:type="spellStart"/>
      <w:r w:rsidRPr="00256B88">
        <w:rPr>
          <w:rFonts w:ascii="Times New Roman" w:hAnsi="Times New Roman" w:cs="Times New Roman"/>
        </w:rPr>
        <w:t>Обозреватель-</w:t>
      </w:r>
      <w:proofErr w:type="gramStart"/>
      <w:r w:rsidRPr="00256B88">
        <w:rPr>
          <w:rFonts w:ascii="Times New Roman" w:hAnsi="Times New Roman" w:cs="Times New Roman"/>
        </w:rPr>
        <w:t>Observer</w:t>
      </w:r>
      <w:proofErr w:type="spellEnd"/>
      <w:proofErr w:type="gramEnd"/>
      <w:r w:rsidRPr="00256B88">
        <w:rPr>
          <w:rFonts w:ascii="Times New Roman" w:hAnsi="Times New Roman" w:cs="Times New Roman"/>
        </w:rPr>
        <w:t xml:space="preserve">. 2015. №2. С. 80-89.  </w:t>
      </w:r>
    </w:p>
  </w:footnote>
  <w:footnote w:id="19">
    <w:p w:rsidR="00AE129C" w:rsidRDefault="00AE129C" w:rsidP="007D7494">
      <w:pPr>
        <w:pStyle w:val="a7"/>
        <w:jc w:val="both"/>
      </w:pPr>
      <w:r>
        <w:rPr>
          <w:rStyle w:val="a9"/>
        </w:rPr>
        <w:footnoteRef/>
      </w:r>
      <w:r>
        <w:t xml:space="preserve"> </w:t>
      </w:r>
      <w:r>
        <w:rPr>
          <w:rFonts w:ascii="Times New Roman" w:hAnsi="Times New Roman" w:cs="Times New Roman"/>
        </w:rPr>
        <w:t>Леонова, О.</w:t>
      </w:r>
      <w:r w:rsidRPr="003B6E73">
        <w:rPr>
          <w:rFonts w:ascii="Times New Roman" w:hAnsi="Times New Roman" w:cs="Times New Roman"/>
        </w:rPr>
        <w:t xml:space="preserve"> Джозеф </w:t>
      </w:r>
      <w:proofErr w:type="spellStart"/>
      <w:r w:rsidRPr="003B6E73">
        <w:rPr>
          <w:rFonts w:ascii="Times New Roman" w:hAnsi="Times New Roman" w:cs="Times New Roman"/>
        </w:rPr>
        <w:t>Най</w:t>
      </w:r>
      <w:proofErr w:type="spellEnd"/>
      <w:r w:rsidRPr="003B6E73">
        <w:rPr>
          <w:rFonts w:ascii="Times New Roman" w:hAnsi="Times New Roman" w:cs="Times New Roman"/>
        </w:rPr>
        <w:t xml:space="preserve"> и «мягкая сила»: попытка нового прочтения. // Социально-гуманитарные знания. – 2018. - №1. – С.112</w:t>
      </w:r>
      <w:r>
        <w:rPr>
          <w:sz w:val="23"/>
          <w:szCs w:val="23"/>
        </w:rPr>
        <w:t xml:space="preserve"> </w:t>
      </w:r>
    </w:p>
  </w:footnote>
  <w:footnote w:id="20">
    <w:p w:rsidR="00AE129C" w:rsidRDefault="00AE129C" w:rsidP="007D7494">
      <w:pPr>
        <w:pStyle w:val="a7"/>
        <w:jc w:val="both"/>
      </w:pPr>
      <w:r>
        <w:rPr>
          <w:rStyle w:val="a9"/>
        </w:rPr>
        <w:footnoteRef/>
      </w:r>
      <w:r>
        <w:t xml:space="preserve"> </w:t>
      </w:r>
      <w:proofErr w:type="spellStart"/>
      <w:r w:rsidRPr="007D7494">
        <w:rPr>
          <w:rFonts w:ascii="Times New Roman" w:hAnsi="Times New Roman" w:cs="Times New Roman"/>
        </w:rPr>
        <w:t>Харкевич</w:t>
      </w:r>
      <w:proofErr w:type="spellEnd"/>
      <w:r w:rsidRPr="007D7494">
        <w:rPr>
          <w:rFonts w:ascii="Times New Roman" w:hAnsi="Times New Roman" w:cs="Times New Roman"/>
        </w:rPr>
        <w:t xml:space="preserve"> М.В. «Мягкая сила»: политическое использование научной концепции // Вестник-МГИМО. 2014. №2. С. 26.</w:t>
      </w:r>
      <w:r>
        <w:rPr>
          <w:sz w:val="23"/>
          <w:szCs w:val="23"/>
        </w:rPr>
        <w:t xml:space="preserve"> </w:t>
      </w:r>
      <w:r>
        <w:t xml:space="preserve"> </w:t>
      </w:r>
    </w:p>
  </w:footnote>
  <w:footnote w:id="21">
    <w:p w:rsidR="00AE129C" w:rsidRPr="00B407E1" w:rsidRDefault="00AE129C" w:rsidP="00A31B6A">
      <w:pPr>
        <w:pStyle w:val="a7"/>
        <w:jc w:val="both"/>
      </w:pPr>
      <w:r>
        <w:rPr>
          <w:rStyle w:val="a9"/>
        </w:rPr>
        <w:footnoteRef/>
      </w:r>
      <w:r w:rsidRPr="00A31B6A">
        <w:rPr>
          <w:lang w:val="en-US"/>
        </w:rPr>
        <w:t xml:space="preserve"> </w:t>
      </w:r>
      <w:r w:rsidRPr="005D3FD4">
        <w:rPr>
          <w:rFonts w:ascii="Times New Roman" w:hAnsi="Times New Roman" w:cs="Times New Roman"/>
          <w:lang w:val="en-US"/>
        </w:rPr>
        <w:t xml:space="preserve">Fletcher T. </w:t>
      </w:r>
      <w:proofErr w:type="gramStart"/>
      <w:r w:rsidRPr="005D3FD4">
        <w:rPr>
          <w:rFonts w:ascii="Times New Roman" w:hAnsi="Times New Roman" w:cs="Times New Roman"/>
          <w:lang w:val="en-US"/>
        </w:rPr>
        <w:t>How to become a soft power superpower.</w:t>
      </w:r>
      <w:proofErr w:type="gramEnd"/>
      <w:r w:rsidRPr="005D3FD4">
        <w:rPr>
          <w:rFonts w:ascii="Times New Roman" w:hAnsi="Times New Roman" w:cs="Times New Roman"/>
          <w:lang w:val="en-US"/>
        </w:rPr>
        <w:t xml:space="preserve"> </w:t>
      </w:r>
      <w:proofErr w:type="gramStart"/>
      <w:r w:rsidRPr="005D3FD4">
        <w:rPr>
          <w:rFonts w:ascii="Times New Roman" w:hAnsi="Times New Roman" w:cs="Times New Roman"/>
          <w:lang w:val="en-US"/>
        </w:rPr>
        <w:t>A Global Ranking of Soft Power.</w:t>
      </w:r>
      <w:proofErr w:type="gramEnd"/>
      <w:r w:rsidRPr="005D3FD4">
        <w:rPr>
          <w:rFonts w:ascii="Times New Roman" w:hAnsi="Times New Roman" w:cs="Times New Roman"/>
          <w:lang w:val="en-US"/>
        </w:rPr>
        <w:t xml:space="preserve"> </w:t>
      </w:r>
      <w:proofErr w:type="gramStart"/>
      <w:r w:rsidRPr="00A31B6A">
        <w:rPr>
          <w:rFonts w:ascii="Times New Roman" w:hAnsi="Times New Roman" w:cs="Times New Roman"/>
          <w:lang w:val="en-US"/>
        </w:rPr>
        <w:t>USC Center on Public Diplomacy.</w:t>
      </w:r>
      <w:proofErr w:type="gramEnd"/>
      <w:r w:rsidRPr="00A31B6A">
        <w:rPr>
          <w:rFonts w:ascii="Times New Roman" w:hAnsi="Times New Roman" w:cs="Times New Roman"/>
          <w:lang w:val="en-US"/>
        </w:rPr>
        <w:t xml:space="preserve"> Portland. 2017. </w:t>
      </w:r>
      <w:r w:rsidRPr="005D3FD4">
        <w:rPr>
          <w:rFonts w:ascii="Times New Roman" w:hAnsi="Times New Roman" w:cs="Times New Roman"/>
        </w:rPr>
        <w:t>Р</w:t>
      </w:r>
      <w:r>
        <w:rPr>
          <w:rFonts w:ascii="Times New Roman" w:hAnsi="Times New Roman" w:cs="Times New Roman"/>
          <w:lang w:val="en-US"/>
        </w:rPr>
        <w:t>.117</w:t>
      </w:r>
    </w:p>
  </w:footnote>
  <w:footnote w:id="22">
    <w:p w:rsidR="00AE129C" w:rsidRPr="00356A3C" w:rsidRDefault="00AE129C" w:rsidP="005B19DC">
      <w:pPr>
        <w:pStyle w:val="a7"/>
        <w:jc w:val="both"/>
        <w:rPr>
          <w:lang w:val="en-US"/>
        </w:rPr>
      </w:pPr>
      <w:r>
        <w:rPr>
          <w:rStyle w:val="a9"/>
        </w:rPr>
        <w:footnoteRef/>
      </w:r>
      <w:r w:rsidRPr="005B19DC">
        <w:rPr>
          <w:lang w:val="en-US"/>
        </w:rPr>
        <w:t xml:space="preserve"> </w:t>
      </w:r>
      <w:proofErr w:type="spellStart"/>
      <w:r w:rsidRPr="005B19DC">
        <w:rPr>
          <w:rFonts w:ascii="Times New Roman" w:hAnsi="Times New Roman" w:cs="Times New Roman"/>
          <w:lang w:val="en-US"/>
        </w:rPr>
        <w:t>Vuving</w:t>
      </w:r>
      <w:proofErr w:type="spellEnd"/>
      <w:r w:rsidRPr="005B19DC">
        <w:rPr>
          <w:rFonts w:ascii="Times New Roman" w:hAnsi="Times New Roman" w:cs="Times New Roman"/>
          <w:lang w:val="en-US"/>
        </w:rPr>
        <w:t xml:space="preserve"> A.L. How soft power works // American Political Science Association annual meeting. </w:t>
      </w:r>
      <w:proofErr w:type="gramStart"/>
      <w:r w:rsidRPr="00356A3C">
        <w:rPr>
          <w:rFonts w:ascii="Times New Roman" w:hAnsi="Times New Roman" w:cs="Times New Roman"/>
          <w:lang w:val="en-US"/>
        </w:rPr>
        <w:t>Toronto, 2009.</w:t>
      </w:r>
      <w:proofErr w:type="gramEnd"/>
      <w:r w:rsidRPr="00356A3C">
        <w:rPr>
          <w:rFonts w:ascii="Times New Roman" w:hAnsi="Times New Roman" w:cs="Times New Roman"/>
          <w:lang w:val="en-US"/>
        </w:rPr>
        <w:t xml:space="preserve"> </w:t>
      </w:r>
      <w:proofErr w:type="gramStart"/>
      <w:r w:rsidRPr="00356A3C">
        <w:rPr>
          <w:rFonts w:ascii="Times New Roman" w:hAnsi="Times New Roman" w:cs="Times New Roman"/>
          <w:lang w:val="en-US"/>
        </w:rPr>
        <w:t>P. 20.</w:t>
      </w:r>
      <w:proofErr w:type="gramEnd"/>
      <w:r w:rsidRPr="00356A3C">
        <w:rPr>
          <w:sz w:val="23"/>
          <w:szCs w:val="23"/>
          <w:lang w:val="en-US"/>
        </w:rPr>
        <w:t xml:space="preserve"> </w:t>
      </w:r>
      <w:r w:rsidRPr="00356A3C">
        <w:rPr>
          <w:lang w:val="en-US"/>
        </w:rPr>
        <w:t xml:space="preserve"> </w:t>
      </w:r>
    </w:p>
  </w:footnote>
  <w:footnote w:id="23">
    <w:p w:rsidR="00AE129C" w:rsidRPr="00F104A2" w:rsidRDefault="00AE129C" w:rsidP="00F104A2">
      <w:pPr>
        <w:pStyle w:val="a7"/>
        <w:jc w:val="both"/>
        <w:rPr>
          <w:rFonts w:ascii="Times New Roman" w:hAnsi="Times New Roman" w:cs="Times New Roman"/>
          <w:lang w:val="en-US"/>
        </w:rPr>
      </w:pPr>
      <w:r w:rsidRPr="00F104A2">
        <w:rPr>
          <w:rStyle w:val="a9"/>
          <w:rFonts w:ascii="Times New Roman" w:hAnsi="Times New Roman" w:cs="Times New Roman"/>
        </w:rPr>
        <w:footnoteRef/>
      </w:r>
      <w:r w:rsidRPr="00F104A2">
        <w:rPr>
          <w:rFonts w:ascii="Times New Roman" w:hAnsi="Times New Roman" w:cs="Times New Roman"/>
          <w:lang w:val="en-US"/>
        </w:rPr>
        <w:t xml:space="preserve"> Ferguson N. Think Again: Power [Electronic resource] URL: http://foreignpolicy.com/2009/11/03/think-again-power/ </w:t>
      </w:r>
    </w:p>
  </w:footnote>
  <w:footnote w:id="24">
    <w:p w:rsidR="00AE129C" w:rsidRDefault="00AE129C">
      <w:pPr>
        <w:pStyle w:val="a7"/>
      </w:pPr>
      <w:r>
        <w:rPr>
          <w:rStyle w:val="a9"/>
        </w:rPr>
        <w:footnoteRef/>
      </w:r>
      <w:r w:rsidRPr="00F104A2">
        <w:t xml:space="preserve"> </w:t>
      </w:r>
      <w:r w:rsidRPr="0078371F">
        <w:rPr>
          <w:rFonts w:ascii="Times New Roman" w:hAnsi="Times New Roman" w:cs="Times New Roman"/>
        </w:rPr>
        <w:t>Леонова</w:t>
      </w:r>
      <w:r w:rsidRPr="00F104A2">
        <w:rPr>
          <w:rFonts w:ascii="Times New Roman" w:hAnsi="Times New Roman" w:cs="Times New Roman"/>
        </w:rPr>
        <w:t xml:space="preserve"> </w:t>
      </w:r>
      <w:r w:rsidRPr="0078371F">
        <w:rPr>
          <w:rFonts w:ascii="Times New Roman" w:hAnsi="Times New Roman" w:cs="Times New Roman"/>
        </w:rPr>
        <w:t>О</w:t>
      </w:r>
      <w:r w:rsidRPr="00F104A2">
        <w:rPr>
          <w:rFonts w:ascii="Times New Roman" w:hAnsi="Times New Roman" w:cs="Times New Roman"/>
        </w:rPr>
        <w:t xml:space="preserve">. </w:t>
      </w:r>
      <w:r w:rsidRPr="0078371F">
        <w:rPr>
          <w:rFonts w:ascii="Times New Roman" w:hAnsi="Times New Roman" w:cs="Times New Roman"/>
        </w:rPr>
        <w:t>Интерпретация</w:t>
      </w:r>
      <w:r w:rsidRPr="00F104A2">
        <w:rPr>
          <w:rFonts w:ascii="Times New Roman" w:hAnsi="Times New Roman" w:cs="Times New Roman"/>
        </w:rPr>
        <w:t xml:space="preserve"> </w:t>
      </w:r>
      <w:r w:rsidRPr="0078371F">
        <w:rPr>
          <w:rFonts w:ascii="Times New Roman" w:hAnsi="Times New Roman" w:cs="Times New Roman"/>
        </w:rPr>
        <w:t>понятия</w:t>
      </w:r>
      <w:r w:rsidRPr="00F104A2">
        <w:rPr>
          <w:rFonts w:ascii="Times New Roman" w:hAnsi="Times New Roman" w:cs="Times New Roman"/>
        </w:rPr>
        <w:t xml:space="preserve"> «</w:t>
      </w:r>
      <w:r w:rsidRPr="0078371F">
        <w:rPr>
          <w:rFonts w:ascii="Times New Roman" w:hAnsi="Times New Roman" w:cs="Times New Roman"/>
        </w:rPr>
        <w:t>мягкая</w:t>
      </w:r>
      <w:r w:rsidRPr="00F104A2">
        <w:rPr>
          <w:rFonts w:ascii="Times New Roman" w:hAnsi="Times New Roman" w:cs="Times New Roman"/>
        </w:rPr>
        <w:t xml:space="preserve"> </w:t>
      </w:r>
      <w:r w:rsidRPr="0078371F">
        <w:rPr>
          <w:rFonts w:ascii="Times New Roman" w:hAnsi="Times New Roman" w:cs="Times New Roman"/>
        </w:rPr>
        <w:t>сила</w:t>
      </w:r>
      <w:r w:rsidRPr="00F104A2">
        <w:rPr>
          <w:rFonts w:ascii="Times New Roman" w:hAnsi="Times New Roman" w:cs="Times New Roman"/>
        </w:rPr>
        <w:t xml:space="preserve">» </w:t>
      </w:r>
      <w:r w:rsidRPr="0078371F">
        <w:rPr>
          <w:rFonts w:ascii="Times New Roman" w:hAnsi="Times New Roman" w:cs="Times New Roman"/>
        </w:rPr>
        <w:t>в</w:t>
      </w:r>
      <w:r w:rsidRPr="00F104A2">
        <w:rPr>
          <w:rFonts w:ascii="Times New Roman" w:hAnsi="Times New Roman" w:cs="Times New Roman"/>
        </w:rPr>
        <w:t xml:space="preserve"> </w:t>
      </w:r>
      <w:r w:rsidRPr="0078371F">
        <w:rPr>
          <w:rFonts w:ascii="Times New Roman" w:hAnsi="Times New Roman" w:cs="Times New Roman"/>
        </w:rPr>
        <w:t>науке</w:t>
      </w:r>
      <w:r w:rsidRPr="00F104A2">
        <w:rPr>
          <w:rFonts w:ascii="Times New Roman" w:hAnsi="Times New Roman" w:cs="Times New Roman"/>
        </w:rPr>
        <w:t xml:space="preserve"> // </w:t>
      </w:r>
      <w:r w:rsidRPr="0078371F">
        <w:rPr>
          <w:rFonts w:ascii="Times New Roman" w:hAnsi="Times New Roman" w:cs="Times New Roman"/>
        </w:rPr>
        <w:t>Обозреватель</w:t>
      </w:r>
      <w:r w:rsidRPr="00F104A2">
        <w:rPr>
          <w:rFonts w:ascii="Times New Roman" w:hAnsi="Times New Roman" w:cs="Times New Roman"/>
        </w:rPr>
        <w:t>-</w:t>
      </w:r>
      <w:proofErr w:type="gramStart"/>
      <w:r w:rsidRPr="00A31B6A">
        <w:rPr>
          <w:rFonts w:ascii="Times New Roman" w:hAnsi="Times New Roman" w:cs="Times New Roman"/>
          <w:lang w:val="en-US"/>
        </w:rPr>
        <w:t>Observer</w:t>
      </w:r>
      <w:proofErr w:type="gramEnd"/>
      <w:r w:rsidRPr="00F104A2">
        <w:rPr>
          <w:rFonts w:ascii="Times New Roman" w:hAnsi="Times New Roman" w:cs="Times New Roman"/>
        </w:rPr>
        <w:t xml:space="preserve">. </w:t>
      </w:r>
      <w:r w:rsidRPr="0078371F">
        <w:rPr>
          <w:rFonts w:ascii="Times New Roman" w:hAnsi="Times New Roman" w:cs="Times New Roman"/>
        </w:rPr>
        <w:t>2015. №2. С. 80.</w:t>
      </w:r>
      <w:r>
        <w:rPr>
          <w:sz w:val="23"/>
          <w:szCs w:val="23"/>
        </w:rPr>
        <w:t xml:space="preserve"> </w:t>
      </w:r>
      <w:r>
        <w:t xml:space="preserve"> </w:t>
      </w:r>
    </w:p>
  </w:footnote>
  <w:footnote w:id="25">
    <w:p w:rsidR="00AE129C" w:rsidRDefault="00AE129C" w:rsidP="00297B8F">
      <w:pPr>
        <w:pStyle w:val="a7"/>
        <w:jc w:val="both"/>
      </w:pPr>
      <w:r>
        <w:rPr>
          <w:rStyle w:val="a9"/>
        </w:rPr>
        <w:footnoteRef/>
      </w:r>
      <w:r>
        <w:t xml:space="preserve"> </w:t>
      </w:r>
      <w:r w:rsidRPr="00D4358E">
        <w:rPr>
          <w:rFonts w:ascii="Times New Roman" w:hAnsi="Times New Roman" w:cs="Times New Roman"/>
        </w:rPr>
        <w:t>Лебедева М. «Мягкая сила»: понятие и подходы // Вестник МГИМО-Унив</w:t>
      </w:r>
      <w:r>
        <w:rPr>
          <w:rFonts w:ascii="Times New Roman" w:hAnsi="Times New Roman" w:cs="Times New Roman"/>
        </w:rPr>
        <w:t>ерситета. 2017. № 3(54). С. 214</w:t>
      </w:r>
    </w:p>
  </w:footnote>
  <w:footnote w:id="26">
    <w:p w:rsidR="00AE129C" w:rsidRDefault="00AE129C">
      <w:pPr>
        <w:pStyle w:val="a7"/>
      </w:pPr>
      <w:r>
        <w:rPr>
          <w:rStyle w:val="a9"/>
        </w:rPr>
        <w:footnoteRef/>
      </w:r>
      <w:r>
        <w:t xml:space="preserve"> </w:t>
      </w:r>
      <w:r w:rsidRPr="005F5CE4">
        <w:rPr>
          <w:rFonts w:ascii="Times New Roman" w:hAnsi="Times New Roman" w:cs="Times New Roman"/>
        </w:rPr>
        <w:t>Смирнов В.А. Внешняя политика стран Прибалтики в отношении России // Сов</w:t>
      </w:r>
      <w:r>
        <w:rPr>
          <w:rFonts w:ascii="Times New Roman" w:hAnsi="Times New Roman" w:cs="Times New Roman"/>
        </w:rPr>
        <w:t>ременная Европа. 2016 №5. С. 48</w:t>
      </w:r>
    </w:p>
  </w:footnote>
  <w:footnote w:id="27">
    <w:p w:rsidR="00AE129C" w:rsidRDefault="00AE129C" w:rsidP="00EB21BE">
      <w:pPr>
        <w:pStyle w:val="a7"/>
        <w:jc w:val="both"/>
      </w:pPr>
      <w:r>
        <w:rPr>
          <w:rStyle w:val="a9"/>
        </w:rPr>
        <w:footnoteRef/>
      </w:r>
      <w:r>
        <w:t xml:space="preserve"> </w:t>
      </w:r>
      <w:r w:rsidRPr="00EB21BE">
        <w:rPr>
          <w:rFonts w:ascii="Times New Roman" w:hAnsi="Times New Roman" w:cs="Times New Roman"/>
          <w:color w:val="000000"/>
          <w:shd w:val="clear" w:color="auto" w:fill="F9F9F9"/>
        </w:rPr>
        <w:t>Сейм Латвии одобрил наказание за просмотр российских каналов</w:t>
      </w:r>
      <w:r w:rsidRPr="00EB21BE">
        <w:rPr>
          <w:rFonts w:ascii="Times New Roman" w:hAnsi="Times New Roman" w:cs="Times New Roman"/>
          <w:color w:val="000000"/>
        </w:rPr>
        <w:t xml:space="preserve"> </w:t>
      </w:r>
      <w:r w:rsidRPr="00EB21BE">
        <w:rPr>
          <w:rFonts w:ascii="Times New Roman" w:hAnsi="Times New Roman" w:cs="Times New Roman"/>
        </w:rPr>
        <w:t xml:space="preserve">[Электронный ресурс] </w:t>
      </w:r>
      <w:r w:rsidRPr="00EB21BE">
        <w:rPr>
          <w:rFonts w:ascii="Times New Roman" w:hAnsi="Times New Roman" w:cs="Times New Roman"/>
          <w:lang w:val="en-US"/>
        </w:rPr>
        <w:t>URL</w:t>
      </w:r>
      <w:r w:rsidRPr="00EB21BE">
        <w:rPr>
          <w:rFonts w:ascii="Times New Roman" w:hAnsi="Times New Roman" w:cs="Times New Roman"/>
        </w:rPr>
        <w:t>:</w:t>
      </w:r>
      <w:r w:rsidRPr="00EB21BE">
        <w:rPr>
          <w:rFonts w:ascii="Times New Roman" w:hAnsi="Times New Roman" w:cs="Times New Roman"/>
          <w:shd w:val="clear" w:color="auto" w:fill="F9F9F9"/>
        </w:rPr>
        <w:t>https://eadaily.com/ru/news/2022/03/11/seym-latvii-odobril-nakazanie-za-prosmotr-rossiyskih-kanalov</w:t>
      </w:r>
    </w:p>
  </w:footnote>
  <w:footnote w:id="28">
    <w:p w:rsidR="00AE129C" w:rsidRDefault="00AE129C" w:rsidP="002D0CE8">
      <w:pPr>
        <w:pStyle w:val="a7"/>
      </w:pPr>
      <w:r>
        <w:rPr>
          <w:rStyle w:val="a9"/>
        </w:rPr>
        <w:footnoteRef/>
      </w:r>
      <w:r>
        <w:t xml:space="preserve"> </w:t>
      </w:r>
      <w:r w:rsidRPr="005F5CE4">
        <w:rPr>
          <w:rFonts w:ascii="Times New Roman" w:hAnsi="Times New Roman" w:cs="Times New Roman"/>
        </w:rPr>
        <w:t>Смирнов В.А. Внешняя политика стран Прибалтики в отношении России // Современная Европа. 2016 №5. С. 4</w:t>
      </w:r>
      <w:r>
        <w:rPr>
          <w:rFonts w:ascii="Times New Roman" w:hAnsi="Times New Roman" w:cs="Times New Roman"/>
        </w:rPr>
        <w:t>7</w:t>
      </w:r>
      <w:r w:rsidRPr="005F5CE4">
        <w:rPr>
          <w:rFonts w:ascii="Times New Roman" w:hAnsi="Times New Roman" w:cs="Times New Roman"/>
        </w:rPr>
        <w:t>.</w:t>
      </w:r>
      <w:r>
        <w:rPr>
          <w:sz w:val="23"/>
          <w:szCs w:val="23"/>
        </w:rPr>
        <w:t xml:space="preserve"> </w:t>
      </w:r>
    </w:p>
    <w:p w:rsidR="00AE129C" w:rsidRDefault="00AE129C">
      <w:pPr>
        <w:pStyle w:val="a7"/>
      </w:pPr>
    </w:p>
  </w:footnote>
  <w:footnote w:id="29">
    <w:p w:rsidR="00AE129C" w:rsidRPr="00C30419" w:rsidRDefault="00AE129C" w:rsidP="00F0442D">
      <w:pPr>
        <w:pStyle w:val="a7"/>
        <w:jc w:val="both"/>
        <w:rPr>
          <w:rFonts w:ascii="Times New Roman" w:hAnsi="Times New Roman" w:cs="Times New Roman"/>
        </w:rPr>
      </w:pPr>
      <w:r w:rsidRPr="00E46D55">
        <w:rPr>
          <w:rStyle w:val="a9"/>
        </w:rPr>
        <w:footnoteRef/>
      </w:r>
      <w:r w:rsidRPr="00E46D55">
        <w:t xml:space="preserve"> </w:t>
      </w:r>
      <w:r w:rsidRPr="00C30419">
        <w:rPr>
          <w:rFonts w:ascii="Times New Roman" w:hAnsi="Times New Roman" w:cs="Times New Roman"/>
        </w:rPr>
        <w:t>Положение о Всемирном координационном совете российских соотечественников, раздел «Основные цели, задачи и полномочия ВКС» [Электронный ресурс] URL: http://vksrs.com/docs/vsemirnyy-koordinatsionnyy-sovet/polozhenie-o-vsemirnom-koordinatsionnom-sovete-rossiyskikh-sootechestvennikov/</w:t>
      </w:r>
      <w:r w:rsidRPr="00C30419">
        <w:rPr>
          <w:rFonts w:ascii="Times New Roman" w:hAnsi="Times New Roman" w:cs="Times New Roman"/>
          <w:sz w:val="23"/>
          <w:szCs w:val="23"/>
        </w:rPr>
        <w:t xml:space="preserve"> </w:t>
      </w:r>
      <w:r w:rsidRPr="00C30419">
        <w:rPr>
          <w:rFonts w:ascii="Times New Roman" w:hAnsi="Times New Roman" w:cs="Times New Roman"/>
        </w:rPr>
        <w:t xml:space="preserve"> </w:t>
      </w:r>
    </w:p>
  </w:footnote>
  <w:footnote w:id="30">
    <w:p w:rsidR="00AE129C" w:rsidRPr="00C30419" w:rsidRDefault="00AE129C" w:rsidP="00F0442D">
      <w:pPr>
        <w:pStyle w:val="1"/>
        <w:shd w:val="clear" w:color="auto" w:fill="FFFFFF"/>
        <w:spacing w:before="0" w:beforeAutospacing="0" w:after="0" w:afterAutospacing="0"/>
        <w:jc w:val="both"/>
        <w:textAlignment w:val="baseline"/>
        <w:rPr>
          <w:b w:val="0"/>
          <w:sz w:val="20"/>
          <w:szCs w:val="20"/>
          <w:lang w:val="en-US"/>
        </w:rPr>
      </w:pPr>
      <w:r w:rsidRPr="00C30419">
        <w:rPr>
          <w:rStyle w:val="a9"/>
          <w:b w:val="0"/>
          <w:sz w:val="20"/>
          <w:szCs w:val="20"/>
        </w:rPr>
        <w:footnoteRef/>
      </w:r>
      <w:r w:rsidRPr="00C30419">
        <w:rPr>
          <w:b w:val="0"/>
          <w:sz w:val="20"/>
          <w:szCs w:val="20"/>
          <w:lang w:val="en-US"/>
        </w:rPr>
        <w:t xml:space="preserve"> </w:t>
      </w:r>
      <w:r w:rsidRPr="009C0422">
        <w:rPr>
          <w:b w:val="0"/>
          <w:sz w:val="20"/>
          <w:szCs w:val="20"/>
          <w:lang w:val="en-US"/>
        </w:rPr>
        <w:t>Population by ethnicity</w:t>
      </w:r>
      <w:r w:rsidRPr="00C30419">
        <w:rPr>
          <w:b w:val="0"/>
          <w:sz w:val="20"/>
          <w:szCs w:val="20"/>
          <w:lang w:val="en-US"/>
        </w:rPr>
        <w:t xml:space="preserve"> in regions, cities, municipalities and 21 development </w:t>
      </w:r>
      <w:proofErr w:type="spellStart"/>
      <w:r w:rsidRPr="00C30419">
        <w:rPr>
          <w:b w:val="0"/>
          <w:sz w:val="20"/>
          <w:szCs w:val="20"/>
          <w:lang w:val="en-US"/>
        </w:rPr>
        <w:t>centres</w:t>
      </w:r>
      <w:proofErr w:type="spellEnd"/>
      <w:r w:rsidRPr="00C30419">
        <w:rPr>
          <w:b w:val="0"/>
          <w:sz w:val="20"/>
          <w:szCs w:val="20"/>
          <w:lang w:val="en-US"/>
        </w:rPr>
        <w:t xml:space="preserve"> at the beginning of the year 2011 – 2021 [</w:t>
      </w:r>
      <w:r w:rsidRPr="00C30419">
        <w:rPr>
          <w:b w:val="0"/>
          <w:sz w:val="20"/>
          <w:szCs w:val="20"/>
        </w:rPr>
        <w:t>Электронный</w:t>
      </w:r>
      <w:r w:rsidRPr="00C30419">
        <w:rPr>
          <w:b w:val="0"/>
          <w:sz w:val="20"/>
          <w:szCs w:val="20"/>
          <w:lang w:val="en-US"/>
        </w:rPr>
        <w:t xml:space="preserve"> </w:t>
      </w:r>
      <w:r w:rsidRPr="00C30419">
        <w:rPr>
          <w:b w:val="0"/>
          <w:sz w:val="20"/>
          <w:szCs w:val="20"/>
        </w:rPr>
        <w:t>ресурс</w:t>
      </w:r>
      <w:r w:rsidRPr="00C30419">
        <w:rPr>
          <w:b w:val="0"/>
          <w:sz w:val="20"/>
          <w:szCs w:val="20"/>
          <w:lang w:val="en-US"/>
        </w:rPr>
        <w:t>] URL: https://data.stat.gov.lv/pxweb/en/OSP_PUB/START__POP__IR__IRE/IRE030/</w:t>
      </w:r>
    </w:p>
  </w:footnote>
  <w:footnote w:id="31">
    <w:p w:rsidR="00AE129C" w:rsidRPr="00C30419" w:rsidRDefault="00AE129C" w:rsidP="00F0442D">
      <w:pPr>
        <w:pStyle w:val="a7"/>
        <w:jc w:val="both"/>
        <w:rPr>
          <w:rFonts w:ascii="Times New Roman" w:hAnsi="Times New Roman" w:cs="Times New Roman"/>
        </w:rPr>
      </w:pPr>
      <w:r w:rsidRPr="00C30419">
        <w:rPr>
          <w:rStyle w:val="a9"/>
          <w:rFonts w:ascii="Times New Roman" w:hAnsi="Times New Roman" w:cs="Times New Roman"/>
        </w:rPr>
        <w:footnoteRef/>
      </w:r>
      <w:r w:rsidRPr="00C30419">
        <w:rPr>
          <w:rFonts w:ascii="Times New Roman" w:hAnsi="Times New Roman" w:cs="Times New Roman"/>
        </w:rPr>
        <w:t xml:space="preserve"> </w:t>
      </w:r>
      <w:r w:rsidRPr="00C30419">
        <w:rPr>
          <w:rFonts w:ascii="Times New Roman" w:hAnsi="Times New Roman" w:cs="Times New Roman"/>
          <w:spacing w:val="4"/>
        </w:rPr>
        <w:t xml:space="preserve">Перепись населения в Литве: численность русских и белорусов сокращается </w:t>
      </w:r>
      <w:r w:rsidRPr="00C30419">
        <w:rPr>
          <w:rFonts w:ascii="Times New Roman" w:hAnsi="Times New Roman" w:cs="Times New Roman"/>
        </w:rPr>
        <w:t xml:space="preserve">[Электронный ресурс] </w:t>
      </w:r>
      <w:r w:rsidRPr="00C30419">
        <w:rPr>
          <w:rFonts w:ascii="Times New Roman" w:hAnsi="Times New Roman" w:cs="Times New Roman"/>
          <w:lang w:val="en-US"/>
        </w:rPr>
        <w:t>URL</w:t>
      </w:r>
      <w:r w:rsidRPr="00C30419">
        <w:rPr>
          <w:rFonts w:ascii="Times New Roman" w:hAnsi="Times New Roman" w:cs="Times New Roman"/>
        </w:rPr>
        <w:t>: https://www.lrt.lt/ru/novosti/17/1569707/rastvoriaiutsia-v-bol-shinstve-perepis-naseleniia-v-litve-chislennost-russkikh-i-belorusov-sokrashchaetsia</w:t>
      </w:r>
    </w:p>
  </w:footnote>
  <w:footnote w:id="32">
    <w:p w:rsidR="00AE129C" w:rsidRPr="002C7131" w:rsidRDefault="00AE129C" w:rsidP="00F0442D">
      <w:pPr>
        <w:pStyle w:val="a7"/>
        <w:jc w:val="both"/>
        <w:rPr>
          <w:lang w:val="en-US"/>
        </w:rPr>
      </w:pPr>
      <w:r w:rsidRPr="00C30419">
        <w:rPr>
          <w:rStyle w:val="a9"/>
          <w:rFonts w:ascii="Times New Roman" w:hAnsi="Times New Roman" w:cs="Times New Roman"/>
        </w:rPr>
        <w:footnoteRef/>
      </w:r>
      <w:r w:rsidRPr="00C30419">
        <w:rPr>
          <w:rFonts w:ascii="Times New Roman" w:hAnsi="Times New Roman" w:cs="Times New Roman"/>
          <w:lang w:val="en-US"/>
        </w:rPr>
        <w:t xml:space="preserve"> </w:t>
      </w:r>
      <w:r w:rsidRPr="00C30419">
        <w:rPr>
          <w:rFonts w:ascii="Times New Roman" w:hAnsi="Times New Roman" w:cs="Times New Roman"/>
          <w:bCs/>
          <w:shd w:val="clear" w:color="auto" w:fill="FFFFFF"/>
          <w:lang w:val="en-US"/>
        </w:rPr>
        <w:t xml:space="preserve">RV0222U: POPULATION BY SEX, ETHNIC NATIONALITY AND COUNTY, 1 JANUARY. ADMINISTRATIVE DIVISION AS AT 01.01.2021 </w:t>
      </w:r>
      <w:r w:rsidRPr="00C30419">
        <w:rPr>
          <w:rFonts w:ascii="Times New Roman" w:hAnsi="Times New Roman" w:cs="Times New Roman"/>
          <w:lang w:val="en-US"/>
        </w:rPr>
        <w:t>[</w:t>
      </w:r>
      <w:r w:rsidRPr="00C30419">
        <w:rPr>
          <w:rFonts w:ascii="Times New Roman" w:hAnsi="Times New Roman" w:cs="Times New Roman"/>
        </w:rPr>
        <w:t>Электронный</w:t>
      </w:r>
      <w:r w:rsidRPr="00C30419">
        <w:rPr>
          <w:rFonts w:ascii="Times New Roman" w:hAnsi="Times New Roman" w:cs="Times New Roman"/>
          <w:lang w:val="en-US"/>
        </w:rPr>
        <w:t xml:space="preserve"> </w:t>
      </w:r>
      <w:r w:rsidRPr="00C30419">
        <w:rPr>
          <w:rFonts w:ascii="Times New Roman" w:hAnsi="Times New Roman" w:cs="Times New Roman"/>
        </w:rPr>
        <w:t>ресурс</w:t>
      </w:r>
      <w:r w:rsidRPr="00C30419">
        <w:rPr>
          <w:rFonts w:ascii="Times New Roman" w:hAnsi="Times New Roman" w:cs="Times New Roman"/>
          <w:lang w:val="en-US"/>
        </w:rPr>
        <w:t>] URL: https://andmed.stat.ee/en/stat/rahvastik__rahvastikunaitajad-ja-koosseis__rahvaarv-ja-rahvastiku-koosseis/RV0222U</w:t>
      </w:r>
    </w:p>
  </w:footnote>
  <w:footnote w:id="33">
    <w:p w:rsidR="00AE129C" w:rsidRPr="00CD1F6B" w:rsidRDefault="00AE129C" w:rsidP="00970446">
      <w:pPr>
        <w:pStyle w:val="a7"/>
        <w:jc w:val="both"/>
        <w:rPr>
          <w:lang w:val="en-US"/>
        </w:rPr>
      </w:pPr>
      <w:r>
        <w:rPr>
          <w:rStyle w:val="a9"/>
        </w:rPr>
        <w:footnoteRef/>
      </w:r>
      <w:r>
        <w:t xml:space="preserve"> </w:t>
      </w:r>
      <w:r w:rsidRPr="00970446">
        <w:rPr>
          <w:rFonts w:ascii="Times New Roman" w:hAnsi="Times New Roman" w:cs="Times New Roman"/>
        </w:rPr>
        <w:t xml:space="preserve">Русский культурный центр [Электронный ресурс]. </w:t>
      </w:r>
      <w:r w:rsidRPr="00970446">
        <w:rPr>
          <w:rFonts w:ascii="Times New Roman" w:hAnsi="Times New Roman" w:cs="Times New Roman"/>
          <w:lang w:val="en-US"/>
        </w:rPr>
        <w:t>URL: http://www.rkc.lt/about/</w:t>
      </w:r>
    </w:p>
  </w:footnote>
  <w:footnote w:id="34">
    <w:p w:rsidR="00AE129C" w:rsidRDefault="00AE129C" w:rsidP="003A1D7E">
      <w:pPr>
        <w:pStyle w:val="a7"/>
        <w:jc w:val="both"/>
      </w:pPr>
      <w:r>
        <w:rPr>
          <w:rStyle w:val="a9"/>
        </w:rPr>
        <w:footnoteRef/>
      </w:r>
      <w:r w:rsidRPr="006E14E0">
        <w:rPr>
          <w:lang w:val="en-US"/>
        </w:rPr>
        <w:t xml:space="preserve"> </w:t>
      </w:r>
      <w:proofErr w:type="spellStart"/>
      <w:r w:rsidRPr="006E14E0">
        <w:rPr>
          <w:rFonts w:ascii="Times New Roman" w:hAnsi="Times New Roman" w:cs="Times New Roman"/>
          <w:lang w:val="en-US"/>
        </w:rPr>
        <w:t>Andris</w:t>
      </w:r>
      <w:proofErr w:type="spellEnd"/>
      <w:r w:rsidRPr="006E14E0">
        <w:rPr>
          <w:rFonts w:ascii="Times New Roman" w:hAnsi="Times New Roman" w:cs="Times New Roman"/>
          <w:lang w:val="en-US"/>
        </w:rPr>
        <w:t xml:space="preserve"> </w:t>
      </w:r>
      <w:proofErr w:type="spellStart"/>
      <w:r w:rsidRPr="006E14E0">
        <w:rPr>
          <w:rFonts w:ascii="Times New Roman" w:hAnsi="Times New Roman" w:cs="Times New Roman"/>
          <w:lang w:val="en-US"/>
        </w:rPr>
        <w:t>Kudors</w:t>
      </w:r>
      <w:proofErr w:type="spellEnd"/>
      <w:r w:rsidRPr="006E14E0">
        <w:rPr>
          <w:rFonts w:ascii="Times New Roman" w:hAnsi="Times New Roman" w:cs="Times New Roman"/>
          <w:lang w:val="en-US"/>
        </w:rPr>
        <w:t xml:space="preserve">, </w:t>
      </w:r>
      <w:proofErr w:type="spellStart"/>
      <w:r w:rsidRPr="006E14E0">
        <w:rPr>
          <w:rFonts w:ascii="Times New Roman" w:hAnsi="Times New Roman" w:cs="Times New Roman"/>
          <w:lang w:val="en-US"/>
        </w:rPr>
        <w:t>Gatis</w:t>
      </w:r>
      <w:proofErr w:type="spellEnd"/>
      <w:r w:rsidRPr="006E14E0">
        <w:rPr>
          <w:rFonts w:ascii="Times New Roman" w:hAnsi="Times New Roman" w:cs="Times New Roman"/>
          <w:lang w:val="en-US"/>
        </w:rPr>
        <w:t xml:space="preserve"> </w:t>
      </w:r>
      <w:proofErr w:type="spellStart"/>
      <w:r w:rsidRPr="006E14E0">
        <w:rPr>
          <w:rFonts w:ascii="Times New Roman" w:hAnsi="Times New Roman" w:cs="Times New Roman"/>
          <w:lang w:val="en-US"/>
        </w:rPr>
        <w:t>Pelnens</w:t>
      </w:r>
      <w:proofErr w:type="spellEnd"/>
      <w:r w:rsidRPr="006E14E0">
        <w:rPr>
          <w:rFonts w:ascii="Times New Roman" w:hAnsi="Times New Roman" w:cs="Times New Roman"/>
          <w:lang w:val="en-US"/>
        </w:rPr>
        <w:t xml:space="preserve"> Diverging Faces of Soft Power in Latvia between the EU and Russia // </w:t>
      </w:r>
      <w:proofErr w:type="gramStart"/>
      <w:r w:rsidRPr="006E14E0">
        <w:rPr>
          <w:rFonts w:ascii="Times New Roman" w:hAnsi="Times New Roman" w:cs="Times New Roman"/>
          <w:lang w:val="en-US"/>
        </w:rPr>
        <w:t>The</w:t>
      </w:r>
      <w:proofErr w:type="gramEnd"/>
      <w:r w:rsidRPr="006E14E0">
        <w:rPr>
          <w:rFonts w:ascii="Times New Roman" w:hAnsi="Times New Roman" w:cs="Times New Roman"/>
          <w:lang w:val="en-US"/>
        </w:rPr>
        <w:t xml:space="preserve"> different faces of “soft power”: the Baltic States and Eastern Neighborhood between Russia and the EU / Toms </w:t>
      </w:r>
      <w:proofErr w:type="spellStart"/>
      <w:r w:rsidRPr="006E14E0">
        <w:rPr>
          <w:rFonts w:ascii="Times New Roman" w:hAnsi="Times New Roman" w:cs="Times New Roman"/>
          <w:lang w:val="en-US"/>
        </w:rPr>
        <w:t>Rostoks</w:t>
      </w:r>
      <w:proofErr w:type="spellEnd"/>
      <w:r w:rsidRPr="006E14E0">
        <w:rPr>
          <w:rFonts w:ascii="Times New Roman" w:hAnsi="Times New Roman" w:cs="Times New Roman"/>
          <w:lang w:val="en-US"/>
        </w:rPr>
        <w:t xml:space="preserve"> and </w:t>
      </w:r>
      <w:proofErr w:type="spellStart"/>
      <w:r w:rsidRPr="006E14E0">
        <w:rPr>
          <w:rFonts w:ascii="Times New Roman" w:hAnsi="Times New Roman" w:cs="Times New Roman"/>
          <w:lang w:val="en-US"/>
        </w:rPr>
        <w:t>Andris</w:t>
      </w:r>
      <w:proofErr w:type="spellEnd"/>
      <w:r w:rsidRPr="006E14E0">
        <w:rPr>
          <w:rFonts w:ascii="Times New Roman" w:hAnsi="Times New Roman" w:cs="Times New Roman"/>
          <w:lang w:val="en-US"/>
        </w:rPr>
        <w:t xml:space="preserve"> </w:t>
      </w:r>
      <w:proofErr w:type="spellStart"/>
      <w:r w:rsidRPr="006E14E0">
        <w:rPr>
          <w:rFonts w:ascii="Times New Roman" w:hAnsi="Times New Roman" w:cs="Times New Roman"/>
          <w:lang w:val="en-US"/>
        </w:rPr>
        <w:t>Spruds</w:t>
      </w:r>
      <w:proofErr w:type="spellEnd"/>
      <w:r w:rsidRPr="006E14E0">
        <w:rPr>
          <w:rFonts w:ascii="Times New Roman" w:hAnsi="Times New Roman" w:cs="Times New Roman"/>
          <w:lang w:val="en-US"/>
        </w:rPr>
        <w:t xml:space="preserve">. </w:t>
      </w:r>
      <w:proofErr w:type="spellStart"/>
      <w:r w:rsidRPr="006E14E0">
        <w:rPr>
          <w:rFonts w:ascii="Times New Roman" w:hAnsi="Times New Roman" w:cs="Times New Roman"/>
        </w:rPr>
        <w:t>Latvian</w:t>
      </w:r>
      <w:proofErr w:type="spellEnd"/>
      <w:r w:rsidRPr="006E14E0">
        <w:rPr>
          <w:rFonts w:ascii="Times New Roman" w:hAnsi="Times New Roman" w:cs="Times New Roman"/>
        </w:rPr>
        <w:t xml:space="preserve"> </w:t>
      </w:r>
      <w:proofErr w:type="spellStart"/>
      <w:r w:rsidRPr="006E14E0">
        <w:rPr>
          <w:rFonts w:ascii="Times New Roman" w:hAnsi="Times New Roman" w:cs="Times New Roman"/>
        </w:rPr>
        <w:t>Institute</w:t>
      </w:r>
      <w:proofErr w:type="spellEnd"/>
      <w:r w:rsidRPr="006E14E0">
        <w:rPr>
          <w:rFonts w:ascii="Times New Roman" w:hAnsi="Times New Roman" w:cs="Times New Roman"/>
        </w:rPr>
        <w:t xml:space="preserve"> </w:t>
      </w:r>
      <w:proofErr w:type="spellStart"/>
      <w:r w:rsidRPr="006E14E0">
        <w:rPr>
          <w:rFonts w:ascii="Times New Roman" w:hAnsi="Times New Roman" w:cs="Times New Roman"/>
        </w:rPr>
        <w:t>of</w:t>
      </w:r>
      <w:proofErr w:type="spellEnd"/>
      <w:r w:rsidRPr="006E14E0">
        <w:rPr>
          <w:rFonts w:ascii="Times New Roman" w:hAnsi="Times New Roman" w:cs="Times New Roman"/>
        </w:rPr>
        <w:t xml:space="preserve"> </w:t>
      </w:r>
      <w:proofErr w:type="spellStart"/>
      <w:r w:rsidRPr="006E14E0">
        <w:rPr>
          <w:rFonts w:ascii="Times New Roman" w:hAnsi="Times New Roman" w:cs="Times New Roman"/>
        </w:rPr>
        <w:t>Inte</w:t>
      </w:r>
      <w:r>
        <w:rPr>
          <w:rFonts w:ascii="Times New Roman" w:hAnsi="Times New Roman" w:cs="Times New Roman"/>
        </w:rPr>
        <w:t>rnational</w:t>
      </w:r>
      <w:proofErr w:type="spellEnd"/>
      <w:r>
        <w:rPr>
          <w:rFonts w:ascii="Times New Roman" w:hAnsi="Times New Roman" w:cs="Times New Roman"/>
        </w:rPr>
        <w:t xml:space="preserve"> </w:t>
      </w:r>
      <w:proofErr w:type="spellStart"/>
      <w:r>
        <w:rPr>
          <w:rFonts w:ascii="Times New Roman" w:hAnsi="Times New Roman" w:cs="Times New Roman"/>
        </w:rPr>
        <w:t>Affairs</w:t>
      </w:r>
      <w:proofErr w:type="spellEnd"/>
      <w:r>
        <w:rPr>
          <w:rFonts w:ascii="Times New Roman" w:hAnsi="Times New Roman" w:cs="Times New Roman"/>
        </w:rPr>
        <w:t>, 2015. Р. 224</w:t>
      </w:r>
    </w:p>
  </w:footnote>
  <w:footnote w:id="35">
    <w:p w:rsidR="00AE129C" w:rsidRPr="00C3260F" w:rsidRDefault="00AE129C" w:rsidP="003A1D7E">
      <w:pPr>
        <w:pStyle w:val="a7"/>
        <w:jc w:val="both"/>
      </w:pPr>
      <w:r>
        <w:rPr>
          <w:rStyle w:val="a9"/>
        </w:rPr>
        <w:footnoteRef/>
      </w:r>
      <w:r>
        <w:t xml:space="preserve"> </w:t>
      </w:r>
      <w:r w:rsidRPr="00C94A76">
        <w:rPr>
          <w:rFonts w:ascii="Times New Roman" w:hAnsi="Times New Roman" w:cs="Times New Roman"/>
        </w:rPr>
        <w:t>Парфенов В.П. Янтарный луч сотрудничества и партнерства, брошюра международного общественного фонда «Янтарный мост». М</w:t>
      </w:r>
      <w:r w:rsidRPr="00C3260F">
        <w:rPr>
          <w:rFonts w:ascii="Times New Roman" w:hAnsi="Times New Roman" w:cs="Times New Roman"/>
        </w:rPr>
        <w:t xml:space="preserve">., 2011. </w:t>
      </w:r>
      <w:r w:rsidRPr="00C94A76">
        <w:rPr>
          <w:rFonts w:ascii="Times New Roman" w:hAnsi="Times New Roman" w:cs="Times New Roman"/>
        </w:rPr>
        <w:t>С</w:t>
      </w:r>
      <w:r w:rsidRPr="00C3260F">
        <w:rPr>
          <w:rFonts w:ascii="Times New Roman" w:hAnsi="Times New Roman" w:cs="Times New Roman"/>
        </w:rPr>
        <w:t>. 1</w:t>
      </w:r>
    </w:p>
  </w:footnote>
  <w:footnote w:id="36">
    <w:p w:rsidR="00AE129C" w:rsidRPr="00C3260F" w:rsidRDefault="00AE129C" w:rsidP="00610D67">
      <w:pPr>
        <w:pStyle w:val="a7"/>
        <w:jc w:val="both"/>
        <w:rPr>
          <w:rFonts w:ascii="Times New Roman" w:hAnsi="Times New Roman" w:cs="Times New Roman"/>
        </w:rPr>
      </w:pPr>
      <w:r w:rsidRPr="00610D67">
        <w:rPr>
          <w:rStyle w:val="a9"/>
          <w:rFonts w:ascii="Times New Roman" w:hAnsi="Times New Roman" w:cs="Times New Roman"/>
        </w:rPr>
        <w:footnoteRef/>
      </w:r>
      <w:r w:rsidRPr="00610D67">
        <w:rPr>
          <w:rFonts w:ascii="Times New Roman" w:hAnsi="Times New Roman" w:cs="Times New Roman"/>
        </w:rPr>
        <w:t xml:space="preserve"> Гранты</w:t>
      </w:r>
      <w:r>
        <w:rPr>
          <w:rFonts w:ascii="Times New Roman" w:hAnsi="Times New Roman" w:cs="Times New Roman"/>
        </w:rPr>
        <w:t>.</w:t>
      </w:r>
      <w:r w:rsidRPr="00610D67">
        <w:rPr>
          <w:rFonts w:ascii="Times New Roman" w:hAnsi="Times New Roman" w:cs="Times New Roman"/>
        </w:rPr>
        <w:t xml:space="preserve"> Фонд поддержки публичной дипломатии имени А.М. Горчакова. </w:t>
      </w:r>
      <w:r w:rsidRPr="00C3260F">
        <w:rPr>
          <w:rFonts w:ascii="Times New Roman" w:hAnsi="Times New Roman" w:cs="Times New Roman"/>
        </w:rPr>
        <w:t>[</w:t>
      </w:r>
      <w:r w:rsidRPr="00610D67">
        <w:rPr>
          <w:rFonts w:ascii="Times New Roman" w:hAnsi="Times New Roman" w:cs="Times New Roman"/>
        </w:rPr>
        <w:t>Электронный</w:t>
      </w:r>
      <w:r w:rsidRPr="00C3260F">
        <w:rPr>
          <w:rFonts w:ascii="Times New Roman" w:hAnsi="Times New Roman" w:cs="Times New Roman"/>
        </w:rPr>
        <w:t xml:space="preserve"> </w:t>
      </w:r>
      <w:r w:rsidRPr="00610D67">
        <w:rPr>
          <w:rFonts w:ascii="Times New Roman" w:hAnsi="Times New Roman" w:cs="Times New Roman"/>
        </w:rPr>
        <w:t>ресурс</w:t>
      </w:r>
      <w:r w:rsidRPr="00C3260F">
        <w:rPr>
          <w:rFonts w:ascii="Times New Roman" w:hAnsi="Times New Roman" w:cs="Times New Roman"/>
        </w:rPr>
        <w:t xml:space="preserve">] // </w:t>
      </w:r>
      <w:r w:rsidRPr="0088267A">
        <w:rPr>
          <w:rFonts w:ascii="Times New Roman" w:hAnsi="Times New Roman" w:cs="Times New Roman"/>
          <w:lang w:val="en-US"/>
        </w:rPr>
        <w:t>URL</w:t>
      </w:r>
      <w:r w:rsidRPr="00C3260F">
        <w:rPr>
          <w:rFonts w:ascii="Times New Roman" w:hAnsi="Times New Roman" w:cs="Times New Roman"/>
        </w:rPr>
        <w:t xml:space="preserve">: </w:t>
      </w:r>
      <w:r w:rsidRPr="0088267A">
        <w:rPr>
          <w:rFonts w:ascii="Times New Roman" w:hAnsi="Times New Roman" w:cs="Times New Roman"/>
          <w:lang w:val="en-US"/>
        </w:rPr>
        <w:t>http</w:t>
      </w:r>
      <w:r w:rsidRPr="00C3260F">
        <w:rPr>
          <w:rFonts w:ascii="Times New Roman" w:hAnsi="Times New Roman" w:cs="Times New Roman"/>
        </w:rPr>
        <w:t>://</w:t>
      </w:r>
      <w:proofErr w:type="spellStart"/>
      <w:r w:rsidRPr="0088267A">
        <w:rPr>
          <w:rFonts w:ascii="Times New Roman" w:hAnsi="Times New Roman" w:cs="Times New Roman"/>
          <w:lang w:val="en-US"/>
        </w:rPr>
        <w:t>gorchakovfund</w:t>
      </w:r>
      <w:proofErr w:type="spellEnd"/>
      <w:r w:rsidRPr="00C3260F">
        <w:rPr>
          <w:rFonts w:ascii="Times New Roman" w:hAnsi="Times New Roman" w:cs="Times New Roman"/>
        </w:rPr>
        <w:t>.</w:t>
      </w:r>
      <w:proofErr w:type="spellStart"/>
      <w:r w:rsidRPr="0088267A">
        <w:rPr>
          <w:rFonts w:ascii="Times New Roman" w:hAnsi="Times New Roman" w:cs="Times New Roman"/>
          <w:lang w:val="en-US"/>
        </w:rPr>
        <w:t>ru</w:t>
      </w:r>
      <w:proofErr w:type="spellEnd"/>
      <w:r w:rsidRPr="00C3260F">
        <w:rPr>
          <w:rFonts w:ascii="Times New Roman" w:hAnsi="Times New Roman" w:cs="Times New Roman"/>
        </w:rPr>
        <w:t>/</w:t>
      </w:r>
      <w:r w:rsidRPr="0088267A">
        <w:rPr>
          <w:rFonts w:ascii="Times New Roman" w:hAnsi="Times New Roman" w:cs="Times New Roman"/>
          <w:lang w:val="en-US"/>
        </w:rPr>
        <w:t>grants</w:t>
      </w:r>
      <w:r w:rsidRPr="00C3260F">
        <w:rPr>
          <w:rFonts w:ascii="Times New Roman" w:hAnsi="Times New Roman" w:cs="Times New Roman"/>
        </w:rPr>
        <w:t xml:space="preserve">/  </w:t>
      </w:r>
    </w:p>
  </w:footnote>
  <w:footnote w:id="37">
    <w:p w:rsidR="00AE129C" w:rsidRPr="0088267A" w:rsidRDefault="00AE129C" w:rsidP="0088267A">
      <w:pPr>
        <w:jc w:val="both"/>
        <w:rPr>
          <w:rFonts w:ascii="Times New Roman" w:hAnsi="Times New Roman" w:cs="Times New Roman"/>
          <w:b/>
          <w:sz w:val="20"/>
          <w:szCs w:val="20"/>
        </w:rPr>
      </w:pPr>
      <w:r>
        <w:rPr>
          <w:rStyle w:val="a9"/>
        </w:rPr>
        <w:footnoteRef/>
      </w:r>
      <w:r w:rsidRPr="00C3260F">
        <w:t xml:space="preserve"> </w:t>
      </w:r>
      <w:proofErr w:type="spellStart"/>
      <w:r w:rsidRPr="0088267A">
        <w:rPr>
          <w:rFonts w:ascii="Times New Roman" w:hAnsi="Times New Roman" w:cs="Times New Roman"/>
          <w:sz w:val="20"/>
          <w:szCs w:val="20"/>
          <w:lang w:val="en-US"/>
        </w:rPr>
        <w:t>Eesti</w:t>
      </w:r>
      <w:proofErr w:type="spellEnd"/>
      <w:r w:rsidRPr="00C3260F">
        <w:rPr>
          <w:rFonts w:ascii="Times New Roman" w:hAnsi="Times New Roman" w:cs="Times New Roman"/>
          <w:sz w:val="20"/>
          <w:szCs w:val="20"/>
        </w:rPr>
        <w:t xml:space="preserve"> </w:t>
      </w:r>
      <w:r w:rsidRPr="0088267A">
        <w:rPr>
          <w:rFonts w:ascii="Times New Roman" w:hAnsi="Times New Roman" w:cs="Times New Roman"/>
          <w:sz w:val="20"/>
          <w:szCs w:val="20"/>
          <w:lang w:val="en-US"/>
        </w:rPr>
        <w:t>r</w:t>
      </w:r>
      <w:proofErr w:type="spellStart"/>
      <w:r w:rsidRPr="00C3260F">
        <w:rPr>
          <w:rFonts w:ascii="Times New Roman" w:hAnsi="Times New Roman" w:cs="Times New Roman"/>
          <w:sz w:val="20"/>
          <w:szCs w:val="20"/>
        </w:rPr>
        <w:t>ä</w:t>
      </w:r>
      <w:r w:rsidRPr="0088267A">
        <w:rPr>
          <w:rFonts w:ascii="Times New Roman" w:hAnsi="Times New Roman" w:cs="Times New Roman"/>
          <w:sz w:val="20"/>
          <w:szCs w:val="20"/>
          <w:lang w:val="en-US"/>
        </w:rPr>
        <w:t>nde</w:t>
      </w:r>
      <w:proofErr w:type="spellEnd"/>
      <w:r w:rsidRPr="00C3260F">
        <w:rPr>
          <w:rFonts w:ascii="Times New Roman" w:hAnsi="Times New Roman" w:cs="Times New Roman"/>
          <w:sz w:val="20"/>
          <w:szCs w:val="20"/>
        </w:rPr>
        <w:t xml:space="preserve">- </w:t>
      </w:r>
      <w:proofErr w:type="spellStart"/>
      <w:r w:rsidRPr="0088267A">
        <w:rPr>
          <w:rFonts w:ascii="Times New Roman" w:hAnsi="Times New Roman" w:cs="Times New Roman"/>
          <w:sz w:val="20"/>
          <w:szCs w:val="20"/>
          <w:lang w:val="en-US"/>
        </w:rPr>
        <w:t>ja</w:t>
      </w:r>
      <w:proofErr w:type="spellEnd"/>
      <w:r w:rsidRPr="00C3260F">
        <w:rPr>
          <w:rFonts w:ascii="Times New Roman" w:hAnsi="Times New Roman" w:cs="Times New Roman"/>
          <w:sz w:val="20"/>
          <w:szCs w:val="20"/>
        </w:rPr>
        <w:t xml:space="preserve"> </w:t>
      </w:r>
      <w:proofErr w:type="spellStart"/>
      <w:r w:rsidRPr="0088267A">
        <w:rPr>
          <w:rFonts w:ascii="Times New Roman" w:hAnsi="Times New Roman" w:cs="Times New Roman"/>
          <w:sz w:val="20"/>
          <w:szCs w:val="20"/>
          <w:lang w:val="en-US"/>
        </w:rPr>
        <w:t>varjupaigapoliitika</w:t>
      </w:r>
      <w:proofErr w:type="spellEnd"/>
      <w:r w:rsidRPr="00C3260F">
        <w:rPr>
          <w:rFonts w:ascii="Times New Roman" w:hAnsi="Times New Roman" w:cs="Times New Roman"/>
          <w:sz w:val="20"/>
          <w:szCs w:val="20"/>
        </w:rPr>
        <w:t xml:space="preserve"> 2020 [</w:t>
      </w:r>
      <w:r w:rsidRPr="00D23E41">
        <w:rPr>
          <w:rFonts w:ascii="Times New Roman" w:hAnsi="Times New Roman" w:cs="Times New Roman"/>
          <w:sz w:val="20"/>
          <w:szCs w:val="20"/>
        </w:rPr>
        <w:t>Электронный</w:t>
      </w:r>
      <w:r w:rsidRPr="00C3260F">
        <w:rPr>
          <w:rFonts w:ascii="Times New Roman" w:hAnsi="Times New Roman" w:cs="Times New Roman"/>
          <w:sz w:val="20"/>
          <w:szCs w:val="20"/>
        </w:rPr>
        <w:t xml:space="preserve"> </w:t>
      </w:r>
      <w:r w:rsidRPr="00D23E41">
        <w:rPr>
          <w:rFonts w:ascii="Times New Roman" w:hAnsi="Times New Roman" w:cs="Times New Roman"/>
          <w:sz w:val="20"/>
          <w:szCs w:val="20"/>
        </w:rPr>
        <w:t>ресурс</w:t>
      </w:r>
      <w:r w:rsidRPr="00C3260F">
        <w:rPr>
          <w:rFonts w:ascii="Times New Roman" w:hAnsi="Times New Roman" w:cs="Times New Roman"/>
          <w:sz w:val="20"/>
          <w:szCs w:val="20"/>
        </w:rPr>
        <w:t xml:space="preserve">] // </w:t>
      </w:r>
      <w:r w:rsidRPr="00D23E41">
        <w:rPr>
          <w:rFonts w:ascii="Times New Roman" w:hAnsi="Times New Roman" w:cs="Times New Roman"/>
          <w:sz w:val="20"/>
          <w:szCs w:val="20"/>
          <w:lang w:val="en-US"/>
        </w:rPr>
        <w:t>URL</w:t>
      </w:r>
      <w:r w:rsidRPr="00C3260F">
        <w:rPr>
          <w:rFonts w:ascii="Times New Roman" w:hAnsi="Times New Roman" w:cs="Times New Roman"/>
          <w:sz w:val="20"/>
          <w:szCs w:val="20"/>
        </w:rPr>
        <w:t>:</w:t>
      </w:r>
      <w:r w:rsidRPr="00C3260F">
        <w:rPr>
          <w:sz w:val="20"/>
          <w:szCs w:val="20"/>
        </w:rPr>
        <w:t xml:space="preserve"> </w:t>
      </w:r>
      <w:r w:rsidRPr="00D23E41">
        <w:rPr>
          <w:rFonts w:ascii="Times New Roman" w:hAnsi="Times New Roman" w:cs="Times New Roman"/>
          <w:sz w:val="20"/>
          <w:szCs w:val="20"/>
          <w:lang w:val="en-US"/>
        </w:rPr>
        <w:t>https</w:t>
      </w:r>
      <w:r w:rsidRPr="00C3260F">
        <w:rPr>
          <w:rFonts w:ascii="Times New Roman" w:hAnsi="Times New Roman" w:cs="Times New Roman"/>
          <w:sz w:val="20"/>
          <w:szCs w:val="20"/>
        </w:rPr>
        <w:t>://</w:t>
      </w:r>
      <w:r w:rsidRPr="00D23E41">
        <w:rPr>
          <w:rFonts w:ascii="Times New Roman" w:hAnsi="Times New Roman" w:cs="Times New Roman"/>
          <w:sz w:val="20"/>
          <w:szCs w:val="20"/>
          <w:lang w:val="en-US"/>
        </w:rPr>
        <w:t>www</w:t>
      </w:r>
      <w:r w:rsidRPr="00C3260F">
        <w:rPr>
          <w:rFonts w:ascii="Times New Roman" w:hAnsi="Times New Roman" w:cs="Times New Roman"/>
          <w:sz w:val="20"/>
          <w:szCs w:val="20"/>
        </w:rPr>
        <w:t>.</w:t>
      </w:r>
      <w:proofErr w:type="spellStart"/>
      <w:r w:rsidRPr="00D23E41">
        <w:rPr>
          <w:rFonts w:ascii="Times New Roman" w:hAnsi="Times New Roman" w:cs="Times New Roman"/>
          <w:sz w:val="20"/>
          <w:szCs w:val="20"/>
          <w:lang w:val="en-US"/>
        </w:rPr>
        <w:t>emn</w:t>
      </w:r>
      <w:proofErr w:type="spellEnd"/>
      <w:r w:rsidRPr="00C3260F">
        <w:rPr>
          <w:rFonts w:ascii="Times New Roman" w:hAnsi="Times New Roman" w:cs="Times New Roman"/>
          <w:sz w:val="20"/>
          <w:szCs w:val="20"/>
        </w:rPr>
        <w:t>.</w:t>
      </w:r>
      <w:proofErr w:type="spellStart"/>
      <w:r w:rsidRPr="00D23E41">
        <w:rPr>
          <w:rFonts w:ascii="Times New Roman" w:hAnsi="Times New Roman" w:cs="Times New Roman"/>
          <w:sz w:val="20"/>
          <w:szCs w:val="20"/>
          <w:lang w:val="en-US"/>
        </w:rPr>
        <w:t>ee</w:t>
      </w:r>
      <w:proofErr w:type="spellEnd"/>
      <w:r w:rsidRPr="00C3260F">
        <w:rPr>
          <w:rFonts w:ascii="Times New Roman" w:hAnsi="Times New Roman" w:cs="Times New Roman"/>
          <w:sz w:val="20"/>
          <w:szCs w:val="20"/>
        </w:rPr>
        <w:t>/</w:t>
      </w:r>
      <w:proofErr w:type="spellStart"/>
      <w:r w:rsidRPr="00D23E41">
        <w:rPr>
          <w:rFonts w:ascii="Times New Roman" w:hAnsi="Times New Roman" w:cs="Times New Roman"/>
          <w:sz w:val="20"/>
          <w:szCs w:val="20"/>
          <w:lang w:val="en-US"/>
        </w:rPr>
        <w:t>wp</w:t>
      </w:r>
      <w:proofErr w:type="spellEnd"/>
      <w:r w:rsidRPr="00C3260F">
        <w:rPr>
          <w:rFonts w:ascii="Times New Roman" w:hAnsi="Times New Roman" w:cs="Times New Roman"/>
          <w:sz w:val="20"/>
          <w:szCs w:val="20"/>
        </w:rPr>
        <w:t>-</w:t>
      </w:r>
      <w:r w:rsidRPr="00D23E41">
        <w:rPr>
          <w:rFonts w:ascii="Times New Roman" w:hAnsi="Times New Roman" w:cs="Times New Roman"/>
          <w:sz w:val="20"/>
          <w:szCs w:val="20"/>
          <w:lang w:val="en-US"/>
        </w:rPr>
        <w:t>content</w:t>
      </w:r>
      <w:r w:rsidRPr="00C3260F">
        <w:rPr>
          <w:rFonts w:ascii="Times New Roman" w:hAnsi="Times New Roman" w:cs="Times New Roman"/>
          <w:sz w:val="20"/>
          <w:szCs w:val="20"/>
        </w:rPr>
        <w:t>/</w:t>
      </w:r>
      <w:r w:rsidRPr="00D23E41">
        <w:rPr>
          <w:rFonts w:ascii="Times New Roman" w:hAnsi="Times New Roman" w:cs="Times New Roman"/>
          <w:sz w:val="20"/>
          <w:szCs w:val="20"/>
          <w:lang w:val="en-US"/>
        </w:rPr>
        <w:t>uploads</w:t>
      </w:r>
      <w:r w:rsidRPr="00C3260F">
        <w:rPr>
          <w:rFonts w:ascii="Times New Roman" w:hAnsi="Times New Roman" w:cs="Times New Roman"/>
          <w:sz w:val="20"/>
          <w:szCs w:val="20"/>
        </w:rPr>
        <w:t>/2020/10/</w:t>
      </w:r>
      <w:proofErr w:type="spellStart"/>
      <w:r w:rsidRPr="00D23E41">
        <w:rPr>
          <w:rFonts w:ascii="Times New Roman" w:hAnsi="Times New Roman" w:cs="Times New Roman"/>
          <w:sz w:val="20"/>
          <w:szCs w:val="20"/>
          <w:lang w:val="en-US"/>
        </w:rPr>
        <w:t>emn</w:t>
      </w:r>
      <w:proofErr w:type="spellEnd"/>
      <w:r w:rsidRPr="00C3260F">
        <w:rPr>
          <w:rFonts w:ascii="Times New Roman" w:hAnsi="Times New Roman" w:cs="Times New Roman"/>
          <w:sz w:val="20"/>
          <w:szCs w:val="20"/>
        </w:rPr>
        <w:t>-</w:t>
      </w:r>
      <w:proofErr w:type="spellStart"/>
      <w:r w:rsidRPr="00D23E41">
        <w:rPr>
          <w:rFonts w:ascii="Times New Roman" w:hAnsi="Times New Roman" w:cs="Times New Roman"/>
          <w:sz w:val="20"/>
          <w:szCs w:val="20"/>
          <w:lang w:val="en-US"/>
        </w:rPr>
        <w:t>onepager</w:t>
      </w:r>
      <w:proofErr w:type="spellEnd"/>
      <w:r w:rsidRPr="00C3260F">
        <w:rPr>
          <w:rFonts w:ascii="Times New Roman" w:hAnsi="Times New Roman" w:cs="Times New Roman"/>
          <w:sz w:val="20"/>
          <w:szCs w:val="20"/>
        </w:rPr>
        <w:t>-2020.</w:t>
      </w:r>
      <w:proofErr w:type="spellStart"/>
      <w:r w:rsidRPr="00D23E41">
        <w:rPr>
          <w:rFonts w:ascii="Times New Roman" w:hAnsi="Times New Roman" w:cs="Times New Roman"/>
          <w:sz w:val="20"/>
          <w:szCs w:val="20"/>
          <w:lang w:val="en-US"/>
        </w:rPr>
        <w:t>pdf</w:t>
      </w:r>
      <w:proofErr w:type="spellEnd"/>
    </w:p>
  </w:footnote>
  <w:footnote w:id="38">
    <w:p w:rsidR="00AE129C" w:rsidRPr="00454BC5" w:rsidRDefault="00AE129C" w:rsidP="00454BC5">
      <w:pPr>
        <w:pStyle w:val="a7"/>
        <w:jc w:val="both"/>
        <w:rPr>
          <w:rFonts w:ascii="Times New Roman" w:hAnsi="Times New Roman" w:cs="Times New Roman"/>
          <w:lang w:val="en-US"/>
        </w:rPr>
      </w:pPr>
      <w:r w:rsidRPr="00454BC5">
        <w:rPr>
          <w:rStyle w:val="a9"/>
          <w:rFonts w:ascii="Times New Roman" w:hAnsi="Times New Roman" w:cs="Times New Roman"/>
        </w:rPr>
        <w:footnoteRef/>
      </w:r>
      <w:r w:rsidRPr="00454BC5">
        <w:rPr>
          <w:rFonts w:ascii="Times New Roman" w:hAnsi="Times New Roman" w:cs="Times New Roman"/>
          <w:lang w:val="en-US"/>
        </w:rPr>
        <w:t xml:space="preserve"> Annual report about the activities of the Security Police in 2014, 2015, 2016 [</w:t>
      </w:r>
      <w:r w:rsidRPr="00454BC5">
        <w:rPr>
          <w:rFonts w:ascii="Times New Roman" w:hAnsi="Times New Roman" w:cs="Times New Roman"/>
        </w:rPr>
        <w:t>Электронный</w:t>
      </w:r>
      <w:r w:rsidRPr="00454BC5">
        <w:rPr>
          <w:rFonts w:ascii="Times New Roman" w:hAnsi="Times New Roman" w:cs="Times New Roman"/>
          <w:lang w:val="en-US"/>
        </w:rPr>
        <w:t xml:space="preserve"> </w:t>
      </w:r>
      <w:r w:rsidRPr="00454BC5">
        <w:rPr>
          <w:rFonts w:ascii="Times New Roman" w:hAnsi="Times New Roman" w:cs="Times New Roman"/>
        </w:rPr>
        <w:t>ресурс</w:t>
      </w:r>
      <w:r w:rsidRPr="00454BC5">
        <w:rPr>
          <w:rFonts w:ascii="Times New Roman" w:hAnsi="Times New Roman" w:cs="Times New Roman"/>
          <w:lang w:val="en-US"/>
        </w:rPr>
        <w:t xml:space="preserve">] // URL: http://www.dp.gov.lv/en/useful/annual-reports/  </w:t>
      </w:r>
    </w:p>
  </w:footnote>
  <w:footnote w:id="39">
    <w:p w:rsidR="00AE129C" w:rsidRPr="00EE0C8B" w:rsidRDefault="00AE129C" w:rsidP="00EE0C8B">
      <w:pPr>
        <w:pStyle w:val="1"/>
        <w:shd w:val="clear" w:color="auto" w:fill="FFFFFF"/>
        <w:spacing w:before="0" w:beforeAutospacing="0" w:after="0" w:afterAutospacing="0"/>
        <w:jc w:val="both"/>
        <w:textAlignment w:val="baseline"/>
        <w:rPr>
          <w:b w:val="0"/>
          <w:color w:val="292929"/>
          <w:sz w:val="20"/>
          <w:szCs w:val="20"/>
        </w:rPr>
      </w:pPr>
      <w:r w:rsidRPr="00EE0C8B">
        <w:rPr>
          <w:rStyle w:val="a9"/>
          <w:b w:val="0"/>
          <w:sz w:val="20"/>
          <w:szCs w:val="20"/>
        </w:rPr>
        <w:footnoteRef/>
      </w:r>
      <w:r w:rsidRPr="00EE0C8B">
        <w:rPr>
          <w:b w:val="0"/>
          <w:sz w:val="20"/>
          <w:szCs w:val="20"/>
        </w:rPr>
        <w:t xml:space="preserve"> </w:t>
      </w:r>
      <w:r w:rsidRPr="00EE0C8B">
        <w:rPr>
          <w:b w:val="0"/>
          <w:bCs w:val="0"/>
          <w:color w:val="292929"/>
          <w:sz w:val="20"/>
          <w:szCs w:val="20"/>
        </w:rPr>
        <w:t>В Латвии снова почтили память легионеров СС. Как и зачем пособников нацистов превращают в героев?</w:t>
      </w:r>
      <w:r w:rsidRPr="00EE0C8B">
        <w:rPr>
          <w:b w:val="0"/>
          <w:sz w:val="20"/>
          <w:szCs w:val="20"/>
        </w:rPr>
        <w:t xml:space="preserve"> </w:t>
      </w:r>
      <w:r w:rsidRPr="00F126DB">
        <w:rPr>
          <w:b w:val="0"/>
          <w:sz w:val="20"/>
          <w:szCs w:val="20"/>
        </w:rPr>
        <w:t>[</w:t>
      </w:r>
      <w:r w:rsidRPr="00EE0C8B">
        <w:rPr>
          <w:b w:val="0"/>
          <w:sz w:val="20"/>
          <w:szCs w:val="20"/>
        </w:rPr>
        <w:t>Электронный</w:t>
      </w:r>
      <w:r w:rsidRPr="00F126DB">
        <w:rPr>
          <w:b w:val="0"/>
          <w:sz w:val="20"/>
          <w:szCs w:val="20"/>
        </w:rPr>
        <w:t xml:space="preserve"> </w:t>
      </w:r>
      <w:r w:rsidRPr="00EE0C8B">
        <w:rPr>
          <w:b w:val="0"/>
          <w:sz w:val="20"/>
          <w:szCs w:val="20"/>
        </w:rPr>
        <w:t>ресурс</w:t>
      </w:r>
      <w:r w:rsidRPr="00F126DB">
        <w:rPr>
          <w:b w:val="0"/>
          <w:sz w:val="20"/>
          <w:szCs w:val="20"/>
        </w:rPr>
        <w:t xml:space="preserve">] </w:t>
      </w:r>
      <w:r w:rsidRPr="00EE0C8B">
        <w:rPr>
          <w:b w:val="0"/>
          <w:sz w:val="20"/>
          <w:szCs w:val="20"/>
          <w:lang w:val="en-US"/>
        </w:rPr>
        <w:t>URL</w:t>
      </w:r>
      <w:r w:rsidRPr="00F126DB">
        <w:rPr>
          <w:b w:val="0"/>
          <w:sz w:val="20"/>
          <w:szCs w:val="20"/>
        </w:rPr>
        <w:t>:</w:t>
      </w:r>
      <w:r w:rsidRPr="00EE0C8B">
        <w:rPr>
          <w:b w:val="0"/>
          <w:sz w:val="20"/>
          <w:szCs w:val="20"/>
          <w:lang w:val="en-US"/>
        </w:rPr>
        <w:t>https</w:t>
      </w:r>
      <w:r w:rsidRPr="00F126DB">
        <w:rPr>
          <w:b w:val="0"/>
          <w:sz w:val="20"/>
          <w:szCs w:val="20"/>
        </w:rPr>
        <w:t>://</w:t>
      </w:r>
      <w:r w:rsidRPr="00EE0C8B">
        <w:rPr>
          <w:b w:val="0"/>
          <w:sz w:val="20"/>
          <w:szCs w:val="20"/>
          <w:lang w:val="en-US"/>
        </w:rPr>
        <w:t>lenta</w:t>
      </w:r>
      <w:r w:rsidRPr="00F126DB">
        <w:rPr>
          <w:b w:val="0"/>
          <w:sz w:val="20"/>
          <w:szCs w:val="20"/>
        </w:rPr>
        <w:t>.</w:t>
      </w:r>
      <w:r w:rsidRPr="00EE0C8B">
        <w:rPr>
          <w:b w:val="0"/>
          <w:sz w:val="20"/>
          <w:szCs w:val="20"/>
          <w:lang w:val="en-US"/>
        </w:rPr>
        <w:t>ru</w:t>
      </w:r>
      <w:r w:rsidRPr="00F126DB">
        <w:rPr>
          <w:b w:val="0"/>
          <w:sz w:val="20"/>
          <w:szCs w:val="20"/>
        </w:rPr>
        <w:t>/</w:t>
      </w:r>
      <w:r w:rsidRPr="00EE0C8B">
        <w:rPr>
          <w:b w:val="0"/>
          <w:sz w:val="20"/>
          <w:szCs w:val="20"/>
          <w:lang w:val="en-US"/>
        </w:rPr>
        <w:t>articles</w:t>
      </w:r>
      <w:r w:rsidRPr="00F126DB">
        <w:rPr>
          <w:b w:val="0"/>
          <w:sz w:val="20"/>
          <w:szCs w:val="20"/>
        </w:rPr>
        <w:t>/2021/03/17/</w:t>
      </w:r>
      <w:r w:rsidRPr="00EE0C8B">
        <w:rPr>
          <w:b w:val="0"/>
          <w:sz w:val="20"/>
          <w:szCs w:val="20"/>
          <w:lang w:val="en-US"/>
        </w:rPr>
        <w:t>nazi</w:t>
      </w:r>
      <w:r w:rsidRPr="00F126DB">
        <w:rPr>
          <w:b w:val="0"/>
          <w:sz w:val="20"/>
          <w:szCs w:val="20"/>
        </w:rPr>
        <w:t>_</w:t>
      </w:r>
      <w:r w:rsidRPr="00EE0C8B">
        <w:rPr>
          <w:b w:val="0"/>
          <w:sz w:val="20"/>
          <w:szCs w:val="20"/>
          <w:lang w:val="en-US"/>
        </w:rPr>
        <w:t>latvia</w:t>
      </w:r>
      <w:r w:rsidRPr="00F126DB">
        <w:rPr>
          <w:b w:val="0"/>
          <w:sz w:val="20"/>
          <w:szCs w:val="20"/>
        </w:rPr>
        <w:t>/</w:t>
      </w:r>
    </w:p>
  </w:footnote>
  <w:footnote w:id="40">
    <w:p w:rsidR="00AE129C" w:rsidRPr="009C65E3" w:rsidRDefault="00AE129C" w:rsidP="009C65E3">
      <w:pPr>
        <w:pStyle w:val="1"/>
        <w:shd w:val="clear" w:color="auto" w:fill="FFFFFF"/>
        <w:spacing w:before="0" w:beforeAutospacing="0" w:after="0" w:afterAutospacing="0"/>
        <w:jc w:val="both"/>
        <w:textAlignment w:val="baseline"/>
        <w:rPr>
          <w:b w:val="0"/>
          <w:color w:val="292929"/>
          <w:sz w:val="20"/>
          <w:szCs w:val="20"/>
        </w:rPr>
      </w:pPr>
      <w:r w:rsidRPr="00EE0C8B">
        <w:rPr>
          <w:rStyle w:val="a9"/>
          <w:b w:val="0"/>
          <w:sz w:val="20"/>
          <w:szCs w:val="20"/>
        </w:rPr>
        <w:footnoteRef/>
      </w:r>
      <w:r w:rsidRPr="00EE0C8B">
        <w:rPr>
          <w:b w:val="0"/>
          <w:sz w:val="20"/>
          <w:szCs w:val="20"/>
        </w:rPr>
        <w:t xml:space="preserve"> </w:t>
      </w:r>
      <w:r w:rsidRPr="00EE0C8B">
        <w:rPr>
          <w:b w:val="0"/>
          <w:color w:val="292929"/>
          <w:sz w:val="20"/>
          <w:szCs w:val="20"/>
        </w:rPr>
        <w:t>Празднующих 9 Мая граждан Латвии упрекнули в недостатке патриотизма</w:t>
      </w:r>
      <w:r>
        <w:rPr>
          <w:b w:val="0"/>
          <w:color w:val="292929"/>
          <w:sz w:val="20"/>
          <w:szCs w:val="20"/>
        </w:rPr>
        <w:t xml:space="preserve"> </w:t>
      </w:r>
      <w:r w:rsidRPr="00EE0C8B">
        <w:rPr>
          <w:b w:val="0"/>
          <w:sz w:val="20"/>
          <w:szCs w:val="20"/>
        </w:rPr>
        <w:t xml:space="preserve">[Электронный ресурс] </w:t>
      </w:r>
      <w:r w:rsidRPr="00EE0C8B">
        <w:rPr>
          <w:b w:val="0"/>
          <w:sz w:val="20"/>
          <w:szCs w:val="20"/>
          <w:lang w:val="en-US"/>
        </w:rPr>
        <w:t>URL</w:t>
      </w:r>
      <w:r w:rsidRPr="00EE0C8B">
        <w:rPr>
          <w:b w:val="0"/>
          <w:sz w:val="20"/>
          <w:szCs w:val="20"/>
        </w:rPr>
        <w:t>:</w:t>
      </w:r>
      <w:r w:rsidRPr="00EE0C8B">
        <w:t xml:space="preserve"> </w:t>
      </w:r>
      <w:r w:rsidRPr="00EE0C8B">
        <w:rPr>
          <w:b w:val="0"/>
          <w:sz w:val="20"/>
          <w:szCs w:val="20"/>
        </w:rPr>
        <w:t>https://lenta.ru/news/2020/05/14/ne_patrioti/</w:t>
      </w:r>
    </w:p>
  </w:footnote>
  <w:footnote w:id="41">
    <w:p w:rsidR="00AE129C" w:rsidRDefault="00AE129C" w:rsidP="001D38B9">
      <w:pPr>
        <w:pStyle w:val="a7"/>
        <w:jc w:val="both"/>
      </w:pPr>
      <w:r>
        <w:rPr>
          <w:rStyle w:val="a9"/>
        </w:rPr>
        <w:footnoteRef/>
      </w:r>
      <w:r>
        <w:t xml:space="preserve"> </w:t>
      </w:r>
      <w:r w:rsidRPr="001D38B9">
        <w:rPr>
          <w:rFonts w:ascii="Times New Roman" w:hAnsi="Times New Roman" w:cs="Times New Roman"/>
        </w:rPr>
        <w:t xml:space="preserve">В Латвии 9 мая были задержаны 35 человек [Электронный ресурс] </w:t>
      </w:r>
      <w:r w:rsidRPr="001D38B9">
        <w:rPr>
          <w:rFonts w:ascii="Times New Roman" w:hAnsi="Times New Roman" w:cs="Times New Roman"/>
          <w:lang w:val="en-US"/>
        </w:rPr>
        <w:t>URL</w:t>
      </w:r>
      <w:r w:rsidRPr="001D38B9">
        <w:rPr>
          <w:rFonts w:ascii="Times New Roman" w:hAnsi="Times New Roman" w:cs="Times New Roman"/>
        </w:rPr>
        <w:t>:</w:t>
      </w:r>
      <w:r>
        <w:rPr>
          <w:rFonts w:ascii="Times New Roman" w:hAnsi="Times New Roman" w:cs="Times New Roman"/>
        </w:rPr>
        <w:t xml:space="preserve"> </w:t>
      </w:r>
      <w:r w:rsidRPr="001D38B9">
        <w:rPr>
          <w:rFonts w:ascii="Times New Roman" w:hAnsi="Times New Roman" w:cs="Times New Roman"/>
        </w:rPr>
        <w:t>https://lv.sputniknews.ru/20220510/v-latvii-9-maya-byli-zaderzhany-35-chelovek-i-nachato-49-ugolovnykh-protsessov-21757072.html</w:t>
      </w:r>
    </w:p>
  </w:footnote>
  <w:footnote w:id="42">
    <w:p w:rsidR="00AE129C" w:rsidRPr="0019552C" w:rsidRDefault="00AE129C" w:rsidP="0019552C">
      <w:pPr>
        <w:pStyle w:val="a7"/>
        <w:jc w:val="both"/>
      </w:pPr>
      <w:r>
        <w:rPr>
          <w:rStyle w:val="a9"/>
        </w:rPr>
        <w:footnoteRef/>
      </w:r>
      <w:r>
        <w:t xml:space="preserve"> </w:t>
      </w:r>
      <w:r w:rsidRPr="001D38B9">
        <w:rPr>
          <w:rFonts w:ascii="Times New Roman" w:hAnsi="Times New Roman" w:cs="Times New Roman"/>
        </w:rPr>
        <w:t>В Латвии</w:t>
      </w:r>
      <w:r>
        <w:rPr>
          <w:rFonts w:ascii="Times New Roman" w:hAnsi="Times New Roman" w:cs="Times New Roman"/>
        </w:rPr>
        <w:t xml:space="preserve"> решили снести советский памятник освободителям Риги </w:t>
      </w:r>
      <w:r w:rsidRPr="001D38B9">
        <w:rPr>
          <w:rFonts w:ascii="Times New Roman" w:hAnsi="Times New Roman" w:cs="Times New Roman"/>
        </w:rPr>
        <w:t xml:space="preserve">[Электронный ресурс] </w:t>
      </w:r>
      <w:r w:rsidRPr="001D38B9">
        <w:rPr>
          <w:rFonts w:ascii="Times New Roman" w:hAnsi="Times New Roman" w:cs="Times New Roman"/>
          <w:lang w:val="en-US"/>
        </w:rPr>
        <w:t>URL</w:t>
      </w:r>
      <w:r>
        <w:rPr>
          <w:rFonts w:ascii="Times New Roman" w:hAnsi="Times New Roman" w:cs="Times New Roman"/>
        </w:rPr>
        <w:t>:</w:t>
      </w:r>
      <w:r w:rsidRPr="0019552C">
        <w:t xml:space="preserve"> </w:t>
      </w:r>
      <w:r w:rsidRPr="0019552C">
        <w:rPr>
          <w:rFonts w:ascii="Times New Roman" w:hAnsi="Times New Roman" w:cs="Times New Roman"/>
        </w:rPr>
        <w:t>https://www.dw.com/ru/v-latvii-reshili-snesti-sovetskij-pamjatnik-osvoboditeljam-rigi/a-61795846</w:t>
      </w:r>
    </w:p>
  </w:footnote>
  <w:footnote w:id="43">
    <w:p w:rsidR="00AE129C" w:rsidRPr="00F126DB" w:rsidRDefault="00AE129C" w:rsidP="00C9278A">
      <w:pPr>
        <w:pStyle w:val="a7"/>
        <w:jc w:val="both"/>
        <w:rPr>
          <w:rFonts w:ascii="Times New Roman" w:hAnsi="Times New Roman" w:cs="Times New Roman"/>
          <w:lang w:val="en-US"/>
        </w:rPr>
      </w:pPr>
      <w:r w:rsidRPr="00CF24E3">
        <w:rPr>
          <w:rStyle w:val="a9"/>
          <w:rFonts w:ascii="Times New Roman" w:hAnsi="Times New Roman" w:cs="Times New Roman"/>
        </w:rPr>
        <w:footnoteRef/>
      </w:r>
      <w:r w:rsidRPr="00CF24E3">
        <w:rPr>
          <w:rFonts w:ascii="Times New Roman" w:hAnsi="Times New Roman" w:cs="Times New Roman"/>
        </w:rPr>
        <w:t xml:space="preserve"> Официальный ресурс публикации законодательства Латвийской Республики [Электронный ресурс]. </w:t>
      </w:r>
      <w:r w:rsidRPr="00F126DB">
        <w:rPr>
          <w:rFonts w:ascii="Times New Roman" w:hAnsi="Times New Roman" w:cs="Times New Roman"/>
          <w:lang w:val="en-US"/>
        </w:rPr>
        <w:t xml:space="preserve">URL: http://www.likumi.lv/doc.php?id=62836  </w:t>
      </w:r>
    </w:p>
  </w:footnote>
  <w:footnote w:id="44">
    <w:p w:rsidR="00AE129C" w:rsidRDefault="00AE129C" w:rsidP="00C9278A">
      <w:pPr>
        <w:pStyle w:val="a7"/>
        <w:jc w:val="both"/>
      </w:pPr>
      <w:r>
        <w:rPr>
          <w:rStyle w:val="a9"/>
        </w:rPr>
        <w:footnoteRef/>
      </w:r>
      <w:r w:rsidRPr="005853CA">
        <w:rPr>
          <w:lang w:val="en-US"/>
        </w:rPr>
        <w:t xml:space="preserve"> </w:t>
      </w:r>
      <w:r w:rsidRPr="005853CA">
        <w:rPr>
          <w:rFonts w:ascii="Times New Roman" w:hAnsi="Times New Roman" w:cs="Times New Roman"/>
          <w:lang w:val="en-US"/>
        </w:rPr>
        <w:t xml:space="preserve">International Center for </w:t>
      </w:r>
      <w:proofErr w:type="spellStart"/>
      <w:r w:rsidRPr="005853CA">
        <w:rPr>
          <w:rFonts w:ascii="Times New Roman" w:hAnsi="Times New Roman" w:cs="Times New Roman"/>
          <w:lang w:val="en-US"/>
        </w:rPr>
        <w:t>Defence</w:t>
      </w:r>
      <w:proofErr w:type="spellEnd"/>
      <w:r w:rsidRPr="005853CA">
        <w:rPr>
          <w:rFonts w:ascii="Times New Roman" w:hAnsi="Times New Roman" w:cs="Times New Roman"/>
          <w:lang w:val="en-US"/>
        </w:rPr>
        <w:t xml:space="preserve"> Studies, Tallinn / Anna </w:t>
      </w:r>
      <w:proofErr w:type="spellStart"/>
      <w:r w:rsidRPr="005853CA">
        <w:rPr>
          <w:rFonts w:ascii="Times New Roman" w:hAnsi="Times New Roman" w:cs="Times New Roman"/>
          <w:lang w:val="en-US"/>
        </w:rPr>
        <w:t>Bulakh</w:t>
      </w:r>
      <w:proofErr w:type="spellEnd"/>
      <w:r w:rsidRPr="005853CA">
        <w:rPr>
          <w:rFonts w:ascii="Times New Roman" w:hAnsi="Times New Roman" w:cs="Times New Roman"/>
          <w:lang w:val="en-US"/>
        </w:rPr>
        <w:t xml:space="preserve">, Julian </w:t>
      </w:r>
      <w:proofErr w:type="spellStart"/>
      <w:r w:rsidRPr="005853CA">
        <w:rPr>
          <w:rFonts w:ascii="Times New Roman" w:hAnsi="Times New Roman" w:cs="Times New Roman"/>
          <w:lang w:val="en-US"/>
        </w:rPr>
        <w:t>Tupay</w:t>
      </w:r>
      <w:proofErr w:type="spellEnd"/>
      <w:r w:rsidRPr="005853CA">
        <w:rPr>
          <w:rFonts w:ascii="Times New Roman" w:hAnsi="Times New Roman" w:cs="Times New Roman"/>
          <w:lang w:val="en-US"/>
        </w:rPr>
        <w:t xml:space="preserve">, </w:t>
      </w:r>
      <w:proofErr w:type="spellStart"/>
      <w:r w:rsidRPr="005853CA">
        <w:rPr>
          <w:rFonts w:ascii="Times New Roman" w:hAnsi="Times New Roman" w:cs="Times New Roman"/>
          <w:lang w:val="en-US"/>
        </w:rPr>
        <w:t>Karel</w:t>
      </w:r>
      <w:proofErr w:type="spellEnd"/>
      <w:r w:rsidRPr="005853CA">
        <w:rPr>
          <w:rFonts w:ascii="Times New Roman" w:hAnsi="Times New Roman" w:cs="Times New Roman"/>
          <w:lang w:val="en-US"/>
        </w:rPr>
        <w:t xml:space="preserve"> </w:t>
      </w:r>
      <w:proofErr w:type="spellStart"/>
      <w:r w:rsidRPr="005853CA">
        <w:rPr>
          <w:rFonts w:ascii="Times New Roman" w:hAnsi="Times New Roman" w:cs="Times New Roman"/>
          <w:lang w:val="en-US"/>
        </w:rPr>
        <w:t>Kaas</w:t>
      </w:r>
      <w:proofErr w:type="spellEnd"/>
      <w:r w:rsidRPr="005853CA">
        <w:rPr>
          <w:rFonts w:ascii="Times New Roman" w:hAnsi="Times New Roman" w:cs="Times New Roman"/>
          <w:lang w:val="en-US"/>
        </w:rPr>
        <w:t xml:space="preserve">, Emmet </w:t>
      </w:r>
      <w:proofErr w:type="spellStart"/>
      <w:r w:rsidRPr="005853CA">
        <w:rPr>
          <w:rFonts w:ascii="Times New Roman" w:hAnsi="Times New Roman" w:cs="Times New Roman"/>
          <w:lang w:val="en-US"/>
        </w:rPr>
        <w:t>Tuohy</w:t>
      </w:r>
      <w:proofErr w:type="spellEnd"/>
      <w:r w:rsidRPr="005853CA">
        <w:rPr>
          <w:rFonts w:ascii="Times New Roman" w:hAnsi="Times New Roman" w:cs="Times New Roman"/>
          <w:lang w:val="en-US"/>
        </w:rPr>
        <w:t xml:space="preserve">, </w:t>
      </w:r>
      <w:proofErr w:type="spellStart"/>
      <w:r w:rsidRPr="005853CA">
        <w:rPr>
          <w:rFonts w:ascii="Times New Roman" w:hAnsi="Times New Roman" w:cs="Times New Roman"/>
          <w:lang w:val="en-US"/>
        </w:rPr>
        <w:t>Kristiina</w:t>
      </w:r>
      <w:proofErr w:type="spellEnd"/>
      <w:r w:rsidRPr="005853CA">
        <w:rPr>
          <w:rFonts w:ascii="Times New Roman" w:hAnsi="Times New Roman" w:cs="Times New Roman"/>
          <w:lang w:val="en-US"/>
        </w:rPr>
        <w:t xml:space="preserve"> </w:t>
      </w:r>
      <w:proofErr w:type="spellStart"/>
      <w:r w:rsidRPr="005853CA">
        <w:rPr>
          <w:rFonts w:ascii="Times New Roman" w:hAnsi="Times New Roman" w:cs="Times New Roman"/>
          <w:lang w:val="en-US"/>
        </w:rPr>
        <w:t>Visnapuu</w:t>
      </w:r>
      <w:proofErr w:type="spellEnd"/>
      <w:r w:rsidRPr="005853CA">
        <w:rPr>
          <w:rFonts w:ascii="Times New Roman" w:hAnsi="Times New Roman" w:cs="Times New Roman"/>
          <w:lang w:val="en-US"/>
        </w:rPr>
        <w:t xml:space="preserve">, </w:t>
      </w:r>
      <w:proofErr w:type="spellStart"/>
      <w:r w:rsidRPr="005853CA">
        <w:rPr>
          <w:rFonts w:ascii="Times New Roman" w:hAnsi="Times New Roman" w:cs="Times New Roman"/>
          <w:lang w:val="en-US"/>
        </w:rPr>
        <w:t>Juhan</w:t>
      </w:r>
      <w:proofErr w:type="spellEnd"/>
      <w:r w:rsidRPr="005853CA">
        <w:rPr>
          <w:rFonts w:ascii="Times New Roman" w:hAnsi="Times New Roman" w:cs="Times New Roman"/>
          <w:lang w:val="en-US"/>
        </w:rPr>
        <w:t xml:space="preserve"> </w:t>
      </w:r>
      <w:proofErr w:type="spellStart"/>
      <w:r w:rsidRPr="005853CA">
        <w:rPr>
          <w:rFonts w:ascii="Times New Roman" w:hAnsi="Times New Roman" w:cs="Times New Roman"/>
          <w:lang w:val="en-US"/>
        </w:rPr>
        <w:t>Kivirahk</w:t>
      </w:r>
      <w:proofErr w:type="spellEnd"/>
      <w:r w:rsidRPr="005853CA">
        <w:rPr>
          <w:rFonts w:ascii="Times New Roman" w:hAnsi="Times New Roman" w:cs="Times New Roman"/>
          <w:lang w:val="en-US"/>
        </w:rPr>
        <w:t xml:space="preserve"> // Tools of Destabilization. Russian Soft Power and Non-military Influence in the Baltic States / Mike </w:t>
      </w:r>
      <w:proofErr w:type="spellStart"/>
      <w:r w:rsidRPr="005853CA">
        <w:rPr>
          <w:rFonts w:ascii="Times New Roman" w:hAnsi="Times New Roman" w:cs="Times New Roman"/>
          <w:lang w:val="en-US"/>
        </w:rPr>
        <w:t>Winnerstig</w:t>
      </w:r>
      <w:proofErr w:type="spellEnd"/>
      <w:r w:rsidRPr="005853CA">
        <w:rPr>
          <w:rFonts w:ascii="Times New Roman" w:hAnsi="Times New Roman" w:cs="Times New Roman"/>
          <w:lang w:val="en-US"/>
        </w:rPr>
        <w:t xml:space="preserve"> (editor), Swedish Defense Research Agency Under Ministry of Defense (FOI), 2014. </w:t>
      </w:r>
      <w:r w:rsidRPr="005853CA">
        <w:rPr>
          <w:rFonts w:ascii="Times New Roman" w:hAnsi="Times New Roman" w:cs="Times New Roman"/>
        </w:rPr>
        <w:t>Р. 4.</w:t>
      </w:r>
      <w:r>
        <w:rPr>
          <w:sz w:val="23"/>
          <w:szCs w:val="23"/>
        </w:rPr>
        <w:t xml:space="preserve"> </w:t>
      </w:r>
      <w:r>
        <w:t xml:space="preserve"> </w:t>
      </w:r>
    </w:p>
  </w:footnote>
  <w:footnote w:id="45">
    <w:p w:rsidR="00AE129C" w:rsidRPr="00E17444" w:rsidRDefault="00AE129C" w:rsidP="00213FD3">
      <w:pPr>
        <w:pStyle w:val="a7"/>
        <w:jc w:val="both"/>
        <w:rPr>
          <w:rFonts w:ascii="Times New Roman" w:hAnsi="Times New Roman" w:cs="Times New Roman"/>
        </w:rPr>
      </w:pPr>
      <w:r w:rsidRPr="00E17444">
        <w:rPr>
          <w:rStyle w:val="a9"/>
          <w:rFonts w:ascii="Times New Roman" w:hAnsi="Times New Roman" w:cs="Times New Roman"/>
        </w:rPr>
        <w:footnoteRef/>
      </w:r>
      <w:r w:rsidRPr="00E17444">
        <w:rPr>
          <w:rFonts w:ascii="Times New Roman" w:hAnsi="Times New Roman" w:cs="Times New Roman"/>
        </w:rPr>
        <w:t xml:space="preserve"> </w:t>
      </w:r>
      <w:r w:rsidRPr="00213FD3">
        <w:rPr>
          <w:rFonts w:ascii="Times New Roman" w:hAnsi="Times New Roman" w:cs="Times New Roman"/>
          <w:color w:val="000000" w:themeColor="text1"/>
        </w:rPr>
        <w:t xml:space="preserve">Данные Департамента статистики Литвы, перепись населения 2016 года [Электронный ресурс] URL: http://www.stat.gov.lt/uploads/Lietuvos_gyventojai_2016.pdf  </w:t>
      </w:r>
    </w:p>
  </w:footnote>
  <w:footnote w:id="46">
    <w:p w:rsidR="00AE129C" w:rsidRPr="00620EDD" w:rsidRDefault="00AE129C" w:rsidP="00D465E6">
      <w:pPr>
        <w:pStyle w:val="a7"/>
        <w:jc w:val="both"/>
      </w:pPr>
      <w:r>
        <w:rPr>
          <w:rStyle w:val="a9"/>
        </w:rPr>
        <w:footnoteRef/>
      </w:r>
      <w:r>
        <w:t xml:space="preserve"> </w:t>
      </w:r>
      <w:proofErr w:type="spellStart"/>
      <w:r w:rsidRPr="00620EDD">
        <w:rPr>
          <w:rFonts w:ascii="Times New Roman" w:hAnsi="Times New Roman" w:cs="Times New Roman"/>
        </w:rPr>
        <w:t>Тарасенко</w:t>
      </w:r>
      <w:proofErr w:type="spellEnd"/>
      <w:r w:rsidRPr="00620EDD">
        <w:rPr>
          <w:rFonts w:ascii="Times New Roman" w:hAnsi="Times New Roman" w:cs="Times New Roman"/>
        </w:rPr>
        <w:t xml:space="preserve"> Д. Русскоязычные литовские СМИ должны работать на имидж Литвы, Аналитический портал о Балтийском регионе [Электронный ресурс] URL: http://www.rubaltic.ru/article/kultura-i-istoriya/tarasenko-litovskie-smi-na-russkom-yazyke-dolzhny-rabotat-na-obraz-litvy20082013/</w:t>
      </w:r>
    </w:p>
  </w:footnote>
  <w:footnote w:id="47">
    <w:p w:rsidR="00AE129C" w:rsidRPr="00620EDD" w:rsidRDefault="00AE129C" w:rsidP="00D465E6">
      <w:pPr>
        <w:pStyle w:val="1"/>
        <w:shd w:val="clear" w:color="auto" w:fill="FFFFFF"/>
        <w:spacing w:before="0" w:beforeAutospacing="0" w:after="0" w:afterAutospacing="0"/>
        <w:jc w:val="both"/>
        <w:rPr>
          <w:b w:val="0"/>
          <w:bCs w:val="0"/>
          <w:sz w:val="20"/>
          <w:szCs w:val="20"/>
        </w:rPr>
      </w:pPr>
      <w:r w:rsidRPr="00620EDD">
        <w:rPr>
          <w:rStyle w:val="a9"/>
          <w:sz w:val="20"/>
          <w:szCs w:val="20"/>
        </w:rPr>
        <w:footnoteRef/>
      </w:r>
      <w:r w:rsidRPr="00620EDD">
        <w:rPr>
          <w:sz w:val="20"/>
          <w:szCs w:val="20"/>
        </w:rPr>
        <w:t xml:space="preserve"> </w:t>
      </w:r>
      <w:r w:rsidRPr="00620EDD">
        <w:rPr>
          <w:b w:val="0"/>
          <w:bCs w:val="0"/>
          <w:sz w:val="20"/>
          <w:szCs w:val="20"/>
        </w:rPr>
        <w:t xml:space="preserve">В Эстонии поставщиков телевизионных услуг обязали прекратить трансляцию российских и белорусских телеканалов </w:t>
      </w:r>
      <w:r w:rsidRPr="00620EDD">
        <w:rPr>
          <w:b w:val="0"/>
          <w:sz w:val="20"/>
          <w:szCs w:val="20"/>
        </w:rPr>
        <w:t>[Электронный ресурс] URL: https://www.currenttime.tv/a/estonia-translyatsiya-rossiyskih-belorusskih-telekanalov/31722353.html</w:t>
      </w:r>
    </w:p>
  </w:footnote>
  <w:footnote w:id="48">
    <w:p w:rsidR="00AE129C" w:rsidRPr="00D465E6" w:rsidRDefault="00AE129C" w:rsidP="00D465E6">
      <w:pPr>
        <w:pStyle w:val="Default"/>
        <w:jc w:val="both"/>
        <w:rPr>
          <w:color w:val="auto"/>
          <w:sz w:val="20"/>
          <w:szCs w:val="20"/>
          <w:lang w:val="en-US"/>
        </w:rPr>
      </w:pPr>
      <w:r w:rsidRPr="00620EDD">
        <w:rPr>
          <w:rStyle w:val="a9"/>
          <w:color w:val="auto"/>
          <w:sz w:val="20"/>
          <w:szCs w:val="20"/>
        </w:rPr>
        <w:footnoteRef/>
      </w:r>
      <w:r w:rsidRPr="00620EDD">
        <w:rPr>
          <w:color w:val="auto"/>
          <w:sz w:val="20"/>
          <w:szCs w:val="20"/>
          <w:lang w:val="en-US"/>
        </w:rPr>
        <w:t xml:space="preserve"> Language policy, European Parliament [Electronic resource] // europarl.europa.eu. URL: http://www.europarl.europa.eu/atyourservice/en/displayFtu.html?ftuId=FTU_5.13.6.html</w:t>
      </w:r>
      <w:r w:rsidRPr="00D465E6">
        <w:rPr>
          <w:color w:val="auto"/>
          <w:sz w:val="23"/>
          <w:szCs w:val="23"/>
          <w:lang w:val="en-US"/>
        </w:rPr>
        <w:t xml:space="preserve"> </w:t>
      </w:r>
      <w:r w:rsidRPr="00D465E6">
        <w:rPr>
          <w:color w:val="auto"/>
          <w:lang w:val="en-US"/>
        </w:rPr>
        <w:t xml:space="preserve"> </w:t>
      </w:r>
    </w:p>
  </w:footnote>
  <w:footnote w:id="49">
    <w:p w:rsidR="00AE129C" w:rsidRPr="001C268D" w:rsidRDefault="00AE129C" w:rsidP="001C268D">
      <w:pPr>
        <w:pStyle w:val="a7"/>
        <w:jc w:val="both"/>
        <w:rPr>
          <w:rFonts w:ascii="Times New Roman" w:hAnsi="Times New Roman" w:cs="Times New Roman"/>
        </w:rPr>
      </w:pPr>
      <w:r w:rsidRPr="001C268D">
        <w:rPr>
          <w:rStyle w:val="a9"/>
          <w:rFonts w:ascii="Times New Roman" w:hAnsi="Times New Roman" w:cs="Times New Roman"/>
        </w:rPr>
        <w:footnoteRef/>
      </w:r>
      <w:r w:rsidRPr="001C268D">
        <w:rPr>
          <w:rFonts w:ascii="Times New Roman" w:hAnsi="Times New Roman" w:cs="Times New Roman"/>
        </w:rPr>
        <w:t xml:space="preserve"> Из интервью директора Латвийского телевидения </w:t>
      </w:r>
      <w:proofErr w:type="spellStart"/>
      <w:r w:rsidRPr="001C268D">
        <w:rPr>
          <w:rFonts w:ascii="Times New Roman" w:hAnsi="Times New Roman" w:cs="Times New Roman"/>
        </w:rPr>
        <w:t>Ивар</w:t>
      </w:r>
      <w:proofErr w:type="spellEnd"/>
      <w:r w:rsidRPr="001C268D">
        <w:rPr>
          <w:rFonts w:ascii="Times New Roman" w:hAnsi="Times New Roman" w:cs="Times New Roman"/>
        </w:rPr>
        <w:t xml:space="preserve"> </w:t>
      </w:r>
      <w:proofErr w:type="spellStart"/>
      <w:r w:rsidRPr="001C268D">
        <w:rPr>
          <w:rFonts w:ascii="Times New Roman" w:hAnsi="Times New Roman" w:cs="Times New Roman"/>
        </w:rPr>
        <w:t>Белте</w:t>
      </w:r>
      <w:proofErr w:type="spellEnd"/>
      <w:r w:rsidRPr="001C268D">
        <w:rPr>
          <w:rFonts w:ascii="Times New Roman" w:hAnsi="Times New Roman" w:cs="Times New Roman"/>
        </w:rPr>
        <w:t xml:space="preserve"> «В Латвии и Эстонии создают телеканалы на русском, в Литве – наблюдают» [Электронный ресурс] URL: https://ru.delfi.lt/news/live/latviya-i-estoniya-sozdayut-telekanaly-na-russkom-v-litve-nablyudayut.d?id=67647544  </w:t>
      </w:r>
    </w:p>
  </w:footnote>
  <w:footnote w:id="50">
    <w:p w:rsidR="00AE129C" w:rsidRPr="004C1138" w:rsidRDefault="00AE129C" w:rsidP="004C1138">
      <w:pPr>
        <w:pStyle w:val="a7"/>
        <w:jc w:val="both"/>
        <w:rPr>
          <w:lang w:val="en-US"/>
        </w:rPr>
      </w:pPr>
      <w:r>
        <w:rPr>
          <w:rStyle w:val="a9"/>
        </w:rPr>
        <w:footnoteRef/>
      </w:r>
      <w:r w:rsidRPr="004C1138">
        <w:rPr>
          <w:lang w:val="en-US"/>
        </w:rPr>
        <w:t xml:space="preserve"> </w:t>
      </w:r>
      <w:r w:rsidRPr="004C1138">
        <w:rPr>
          <w:rFonts w:ascii="Times New Roman" w:hAnsi="Times New Roman" w:cs="Times New Roman"/>
          <w:lang w:val="en-US"/>
        </w:rPr>
        <w:t xml:space="preserve">Russia’s Evolving Foreign Policy Strategy of Influence in its “Near Abroad” // Tools of Destabilization. </w:t>
      </w:r>
      <w:proofErr w:type="gramStart"/>
      <w:r w:rsidRPr="004C1138">
        <w:rPr>
          <w:rFonts w:ascii="Times New Roman" w:hAnsi="Times New Roman" w:cs="Times New Roman"/>
          <w:lang w:val="en-US"/>
        </w:rPr>
        <w:t xml:space="preserve">Russian Soft Power and Non-military Influence in the Baltic States / Mike </w:t>
      </w:r>
      <w:proofErr w:type="spellStart"/>
      <w:r w:rsidRPr="004C1138">
        <w:rPr>
          <w:rFonts w:ascii="Times New Roman" w:hAnsi="Times New Roman" w:cs="Times New Roman"/>
          <w:lang w:val="en-US"/>
        </w:rPr>
        <w:t>Winnerstig</w:t>
      </w:r>
      <w:proofErr w:type="spellEnd"/>
      <w:r w:rsidRPr="004C1138">
        <w:rPr>
          <w:rFonts w:ascii="Times New Roman" w:hAnsi="Times New Roman" w:cs="Times New Roman"/>
          <w:lang w:val="en-US"/>
        </w:rPr>
        <w:t xml:space="preserve"> (editor).</w:t>
      </w:r>
      <w:proofErr w:type="gramEnd"/>
      <w:r w:rsidRPr="004C1138">
        <w:rPr>
          <w:rFonts w:ascii="Times New Roman" w:hAnsi="Times New Roman" w:cs="Times New Roman"/>
          <w:lang w:val="en-US"/>
        </w:rPr>
        <w:t xml:space="preserve"> Swedish Defense Research Agency </w:t>
      </w:r>
      <w:proofErr w:type="gramStart"/>
      <w:r w:rsidRPr="004C1138">
        <w:rPr>
          <w:rFonts w:ascii="Times New Roman" w:hAnsi="Times New Roman" w:cs="Times New Roman"/>
          <w:lang w:val="en-US"/>
        </w:rPr>
        <w:t>Under</w:t>
      </w:r>
      <w:proofErr w:type="gramEnd"/>
      <w:r w:rsidRPr="004C1138">
        <w:rPr>
          <w:rFonts w:ascii="Times New Roman" w:hAnsi="Times New Roman" w:cs="Times New Roman"/>
          <w:lang w:val="en-US"/>
        </w:rPr>
        <w:t xml:space="preserve"> Ministry of Defense (FOI), 2014. </w:t>
      </w:r>
      <w:proofErr w:type="gramStart"/>
      <w:r w:rsidRPr="004C1138">
        <w:rPr>
          <w:rFonts w:ascii="Times New Roman" w:hAnsi="Times New Roman" w:cs="Times New Roman"/>
          <w:lang w:val="en-US"/>
        </w:rPr>
        <w:t>P. 34.</w:t>
      </w:r>
      <w:proofErr w:type="gramEnd"/>
      <w:r w:rsidRPr="004C1138">
        <w:rPr>
          <w:sz w:val="23"/>
          <w:szCs w:val="23"/>
          <w:lang w:val="en-US"/>
        </w:rPr>
        <w:t xml:space="preserve"> </w:t>
      </w:r>
      <w:r w:rsidRPr="004C1138">
        <w:rPr>
          <w:lang w:val="en-US"/>
        </w:rPr>
        <w:t xml:space="preserve"> </w:t>
      </w:r>
    </w:p>
  </w:footnote>
  <w:footnote w:id="51">
    <w:p w:rsidR="00AE129C" w:rsidRPr="00FE17E7" w:rsidRDefault="00AE129C">
      <w:pPr>
        <w:pStyle w:val="a7"/>
        <w:rPr>
          <w:rFonts w:ascii="Times New Roman" w:hAnsi="Times New Roman" w:cs="Times New Roman"/>
          <w:lang w:val="en-US"/>
        </w:rPr>
      </w:pPr>
      <w:r w:rsidRPr="00FE17E7">
        <w:rPr>
          <w:rStyle w:val="a9"/>
          <w:rFonts w:ascii="Times New Roman" w:hAnsi="Times New Roman" w:cs="Times New Roman"/>
        </w:rPr>
        <w:footnoteRef/>
      </w:r>
      <w:r w:rsidRPr="00FE17E7">
        <w:rPr>
          <w:rFonts w:ascii="Times New Roman" w:hAnsi="Times New Roman" w:cs="Times New Roman"/>
          <w:lang w:val="en-US"/>
        </w:rPr>
        <w:t xml:space="preserve"> </w:t>
      </w:r>
      <w:proofErr w:type="gramStart"/>
      <w:r w:rsidRPr="00FE17E7">
        <w:rPr>
          <w:rFonts w:ascii="Times New Roman" w:hAnsi="Times New Roman" w:cs="Times New Roman"/>
          <w:lang w:val="en-US"/>
        </w:rPr>
        <w:t>Law on Radio and Television, Section 19, Paragraph 5.</w:t>
      </w:r>
      <w:proofErr w:type="gramEnd"/>
      <w:r w:rsidRPr="00FE17E7">
        <w:rPr>
          <w:rFonts w:ascii="Times New Roman" w:hAnsi="Times New Roman" w:cs="Times New Roman"/>
          <w:lang w:val="en-US"/>
        </w:rPr>
        <w:t xml:space="preserve">  </w:t>
      </w:r>
    </w:p>
  </w:footnote>
  <w:footnote w:id="52">
    <w:p w:rsidR="00AE129C" w:rsidRPr="00A3510F" w:rsidRDefault="00AE129C">
      <w:pPr>
        <w:pStyle w:val="a7"/>
        <w:rPr>
          <w:lang w:val="en-US"/>
        </w:rPr>
      </w:pPr>
      <w:r>
        <w:rPr>
          <w:rStyle w:val="a9"/>
        </w:rPr>
        <w:footnoteRef/>
      </w:r>
      <w:r w:rsidRPr="00A3510F">
        <w:rPr>
          <w:lang w:val="en-US"/>
        </w:rPr>
        <w:t xml:space="preserve"> </w:t>
      </w:r>
      <w:r w:rsidRPr="00A3510F">
        <w:rPr>
          <w:rFonts w:ascii="Times New Roman" w:hAnsi="Times New Roman" w:cs="Times New Roman"/>
          <w:lang w:val="en-US"/>
        </w:rPr>
        <w:t>Estonian Language Law [Electronic resource] URL: http://eki.ee/keel/langact.html</w:t>
      </w:r>
      <w:r w:rsidRPr="00A3510F">
        <w:rPr>
          <w:sz w:val="22"/>
          <w:szCs w:val="22"/>
          <w:lang w:val="en-US"/>
        </w:rPr>
        <w:t xml:space="preserve"> </w:t>
      </w:r>
      <w:r w:rsidRPr="00A3510F">
        <w:rPr>
          <w:lang w:val="en-US"/>
        </w:rPr>
        <w:t xml:space="preserve"> </w:t>
      </w:r>
    </w:p>
  </w:footnote>
  <w:footnote w:id="53">
    <w:p w:rsidR="00AE129C" w:rsidRPr="000A0160" w:rsidRDefault="00AE129C" w:rsidP="000A0160">
      <w:pPr>
        <w:pStyle w:val="a7"/>
        <w:jc w:val="both"/>
        <w:rPr>
          <w:rFonts w:ascii="Times New Roman" w:hAnsi="Times New Roman" w:cs="Times New Roman"/>
        </w:rPr>
      </w:pPr>
      <w:r w:rsidRPr="000A0160">
        <w:rPr>
          <w:rStyle w:val="a9"/>
          <w:rFonts w:ascii="Times New Roman" w:hAnsi="Times New Roman" w:cs="Times New Roman"/>
        </w:rPr>
        <w:footnoteRef/>
      </w:r>
      <w:r w:rsidRPr="000A0160">
        <w:rPr>
          <w:rFonts w:ascii="Times New Roman" w:hAnsi="Times New Roman" w:cs="Times New Roman"/>
        </w:rPr>
        <w:t xml:space="preserve"> Журналистам «</w:t>
      </w:r>
      <w:proofErr w:type="spellStart"/>
      <w:r w:rsidRPr="000A0160">
        <w:rPr>
          <w:rFonts w:ascii="Times New Roman" w:hAnsi="Times New Roman" w:cs="Times New Roman"/>
        </w:rPr>
        <w:t>Sputnik</w:t>
      </w:r>
      <w:proofErr w:type="spellEnd"/>
      <w:r w:rsidRPr="000A0160">
        <w:rPr>
          <w:rFonts w:ascii="Times New Roman" w:hAnsi="Times New Roman" w:cs="Times New Roman"/>
        </w:rPr>
        <w:t xml:space="preserve"> Эстония» отказали в аккредитации, 07.10.2016 [Электронный ресурс] // </w:t>
      </w:r>
      <w:proofErr w:type="spellStart"/>
      <w:r w:rsidRPr="000A0160">
        <w:rPr>
          <w:rFonts w:ascii="Times New Roman" w:hAnsi="Times New Roman" w:cs="Times New Roman"/>
        </w:rPr>
        <w:t>vecherka.ee</w:t>
      </w:r>
      <w:proofErr w:type="spellEnd"/>
      <w:r w:rsidRPr="000A0160">
        <w:rPr>
          <w:rFonts w:ascii="Times New Roman" w:hAnsi="Times New Roman" w:cs="Times New Roman"/>
        </w:rPr>
        <w:t xml:space="preserve">. URL: http://www.vecherka.ee/763564/zhurnalistam-sputnik-estoniya-otkazali-v-akkreditacii  </w:t>
      </w:r>
    </w:p>
  </w:footnote>
  <w:footnote w:id="54">
    <w:p w:rsidR="00AE129C" w:rsidRPr="00B23386" w:rsidRDefault="00AE129C" w:rsidP="00770876">
      <w:pPr>
        <w:pStyle w:val="a7"/>
        <w:jc w:val="both"/>
        <w:rPr>
          <w:rFonts w:ascii="Times New Roman" w:hAnsi="Times New Roman" w:cs="Times New Roman"/>
        </w:rPr>
      </w:pPr>
      <w:r w:rsidRPr="00770876">
        <w:rPr>
          <w:rStyle w:val="a9"/>
          <w:rFonts w:ascii="Times New Roman" w:hAnsi="Times New Roman" w:cs="Times New Roman"/>
        </w:rPr>
        <w:footnoteRef/>
      </w:r>
      <w:r w:rsidRPr="00770876">
        <w:rPr>
          <w:rFonts w:ascii="Times New Roman" w:hAnsi="Times New Roman" w:cs="Times New Roman"/>
        </w:rPr>
        <w:t xml:space="preserve"> </w:t>
      </w:r>
      <w:r w:rsidRPr="00B23386">
        <w:rPr>
          <w:rFonts w:ascii="Times New Roman" w:hAnsi="Times New Roman" w:cs="Times New Roman"/>
        </w:rPr>
        <w:t xml:space="preserve">Информационная подборка материалов к парламентским слушаниям на тему «О положении и поддержке русскоязычных средств массовой информации в государствах СНГ, Латвии, Литве и Эстонии» по информационно-библиографическим ресурсам Управления библиотечных фондов (Парламентской библиотеки). М., 2010; Гусман Ю. Выступление на конференции  </w:t>
      </w:r>
    </w:p>
  </w:footnote>
  <w:footnote w:id="55">
    <w:p w:rsidR="00AE129C" w:rsidRDefault="00AE129C" w:rsidP="00CF490C">
      <w:pPr>
        <w:pStyle w:val="a7"/>
        <w:jc w:val="both"/>
      </w:pPr>
      <w:r w:rsidRPr="00B23386">
        <w:rPr>
          <w:rStyle w:val="a9"/>
          <w:rFonts w:ascii="Times New Roman" w:hAnsi="Times New Roman" w:cs="Times New Roman"/>
        </w:rPr>
        <w:footnoteRef/>
      </w:r>
      <w:r w:rsidRPr="00B23386">
        <w:rPr>
          <w:rFonts w:ascii="Times New Roman" w:hAnsi="Times New Roman" w:cs="Times New Roman"/>
        </w:rPr>
        <w:t xml:space="preserve"> </w:t>
      </w:r>
      <w:proofErr w:type="spellStart"/>
      <w:r w:rsidRPr="00B23386">
        <w:rPr>
          <w:rFonts w:ascii="Times New Roman" w:hAnsi="Times New Roman" w:cs="Times New Roman"/>
        </w:rPr>
        <w:t>Юри</w:t>
      </w:r>
      <w:proofErr w:type="spellEnd"/>
      <w:r w:rsidRPr="00B23386">
        <w:rPr>
          <w:rFonts w:ascii="Times New Roman" w:hAnsi="Times New Roman" w:cs="Times New Roman"/>
        </w:rPr>
        <w:t xml:space="preserve"> </w:t>
      </w:r>
      <w:proofErr w:type="spellStart"/>
      <w:r w:rsidRPr="00B23386">
        <w:rPr>
          <w:rFonts w:ascii="Times New Roman" w:hAnsi="Times New Roman" w:cs="Times New Roman"/>
        </w:rPr>
        <w:t>Кивит</w:t>
      </w:r>
      <w:proofErr w:type="spellEnd"/>
      <w:r w:rsidRPr="00B23386">
        <w:rPr>
          <w:rFonts w:ascii="Times New Roman" w:hAnsi="Times New Roman" w:cs="Times New Roman"/>
        </w:rPr>
        <w:t xml:space="preserve">: русские печатные СМИ в Эстонии </w:t>
      </w:r>
      <w:proofErr w:type="spellStart"/>
      <w:r w:rsidRPr="00B23386">
        <w:rPr>
          <w:rFonts w:ascii="Times New Roman" w:hAnsi="Times New Roman" w:cs="Times New Roman"/>
        </w:rPr>
        <w:t>рекламщики</w:t>
      </w:r>
      <w:proofErr w:type="spellEnd"/>
      <w:r w:rsidRPr="00B23386">
        <w:rPr>
          <w:rFonts w:ascii="Times New Roman" w:hAnsi="Times New Roman" w:cs="Times New Roman"/>
        </w:rPr>
        <w:t xml:space="preserve"> списали со счетов ещё лет 15 назад [Электронный ресурс] // </w:t>
      </w:r>
      <w:proofErr w:type="spellStart"/>
      <w:r w:rsidRPr="00B23386">
        <w:rPr>
          <w:rFonts w:ascii="Times New Roman" w:hAnsi="Times New Roman" w:cs="Times New Roman"/>
        </w:rPr>
        <w:t>baltnews.ee</w:t>
      </w:r>
      <w:proofErr w:type="spellEnd"/>
      <w:r w:rsidRPr="00B23386">
        <w:rPr>
          <w:rFonts w:ascii="Times New Roman" w:hAnsi="Times New Roman" w:cs="Times New Roman"/>
        </w:rPr>
        <w:t>. URL: http://baltnews.ee/voice_of_the_people/20160930/1015219747.html</w:t>
      </w:r>
      <w:r>
        <w:rPr>
          <w:sz w:val="22"/>
          <w:szCs w:val="22"/>
        </w:rPr>
        <w:t xml:space="preserve"> </w:t>
      </w:r>
      <w:r>
        <w:t xml:space="preserve"> </w:t>
      </w:r>
    </w:p>
  </w:footnote>
  <w:footnote w:id="56">
    <w:p w:rsidR="00AE129C" w:rsidRPr="00ED5D8A" w:rsidRDefault="00AE129C" w:rsidP="000051BD">
      <w:pPr>
        <w:pStyle w:val="a7"/>
        <w:jc w:val="both"/>
        <w:rPr>
          <w:rFonts w:ascii="Times New Roman" w:hAnsi="Times New Roman" w:cs="Times New Roman"/>
        </w:rPr>
      </w:pPr>
      <w:r w:rsidRPr="00ED5D8A">
        <w:rPr>
          <w:rStyle w:val="a9"/>
          <w:rFonts w:ascii="Times New Roman" w:hAnsi="Times New Roman" w:cs="Times New Roman"/>
        </w:rPr>
        <w:footnoteRef/>
      </w:r>
      <w:r w:rsidRPr="00ED5D8A">
        <w:rPr>
          <w:rFonts w:ascii="Times New Roman" w:hAnsi="Times New Roman" w:cs="Times New Roman"/>
        </w:rPr>
        <w:t xml:space="preserve"> Федосова Э. От беглых староверов к государственной колонизации. Формирование русской диаспоры в Прибалтике (XVIII–XIX вв.), «Диаспоры», № 2-3, 1999г.</w:t>
      </w:r>
    </w:p>
  </w:footnote>
  <w:footnote w:id="57">
    <w:p w:rsidR="00AE129C" w:rsidRPr="00ED5D8A" w:rsidRDefault="00AE129C" w:rsidP="007C78B3">
      <w:pPr>
        <w:autoSpaceDE w:val="0"/>
        <w:autoSpaceDN w:val="0"/>
        <w:adjustRightInd w:val="0"/>
        <w:spacing w:after="0" w:line="240" w:lineRule="auto"/>
        <w:jc w:val="both"/>
        <w:rPr>
          <w:rFonts w:ascii="Times New Roman" w:eastAsia="Times-Roman" w:hAnsi="Times New Roman" w:cs="Times New Roman"/>
          <w:sz w:val="20"/>
          <w:szCs w:val="20"/>
        </w:rPr>
      </w:pPr>
      <w:r w:rsidRPr="00ED5D8A">
        <w:rPr>
          <w:rStyle w:val="a9"/>
          <w:rFonts w:ascii="Times New Roman" w:hAnsi="Times New Roman" w:cs="Times New Roman"/>
          <w:sz w:val="20"/>
          <w:szCs w:val="20"/>
        </w:rPr>
        <w:footnoteRef/>
      </w:r>
      <w:r w:rsidRPr="00ED5D8A">
        <w:rPr>
          <w:rFonts w:ascii="Times New Roman" w:hAnsi="Times New Roman" w:cs="Times New Roman"/>
          <w:sz w:val="20"/>
          <w:szCs w:val="20"/>
        </w:rPr>
        <w:t xml:space="preserve"> </w:t>
      </w:r>
      <w:r w:rsidRPr="00ED5D8A">
        <w:rPr>
          <w:rFonts w:ascii="Times New Roman" w:eastAsia="Times-Italic" w:hAnsi="Times New Roman" w:cs="Times New Roman"/>
          <w:iCs/>
          <w:sz w:val="20"/>
          <w:szCs w:val="20"/>
        </w:rPr>
        <w:t xml:space="preserve">Чистякова Н. </w:t>
      </w:r>
      <w:r w:rsidRPr="00ED5D8A">
        <w:rPr>
          <w:rFonts w:ascii="Times New Roman" w:eastAsia="Times-Roman" w:hAnsi="Times New Roman" w:cs="Times New Roman"/>
          <w:sz w:val="20"/>
          <w:szCs w:val="20"/>
        </w:rPr>
        <w:t xml:space="preserve">Миграционные связи Санкт-Петербурга со странами Балтии / Миграция и урбанизация </w:t>
      </w:r>
      <w:proofErr w:type="gramStart"/>
      <w:r w:rsidRPr="00ED5D8A">
        <w:rPr>
          <w:rFonts w:ascii="Times New Roman" w:eastAsia="Times-Roman" w:hAnsi="Times New Roman" w:cs="Times New Roman"/>
          <w:sz w:val="20"/>
          <w:szCs w:val="20"/>
        </w:rPr>
        <w:t>в</w:t>
      </w:r>
      <w:proofErr w:type="gramEnd"/>
    </w:p>
    <w:p w:rsidR="00AE129C" w:rsidRPr="00725FEA" w:rsidRDefault="00AE129C" w:rsidP="007C78B3">
      <w:pPr>
        <w:pStyle w:val="a7"/>
        <w:jc w:val="both"/>
      </w:pPr>
      <w:r w:rsidRPr="00ED5D8A">
        <w:rPr>
          <w:rFonts w:ascii="Times New Roman" w:eastAsia="Times-Roman" w:hAnsi="Times New Roman" w:cs="Times New Roman"/>
        </w:rPr>
        <w:t>СНГ и Балтии в 90е годы. Под редакцией Ж.А. Зайончковской. М., 1999, С. 339-350</w:t>
      </w:r>
      <w:r w:rsidRPr="00725FEA">
        <w:rPr>
          <w:rFonts w:eastAsia="Times-Roman"/>
        </w:rPr>
        <w:t xml:space="preserve"> </w:t>
      </w:r>
    </w:p>
  </w:footnote>
  <w:footnote w:id="58">
    <w:p w:rsidR="00AE129C" w:rsidRDefault="00AE129C" w:rsidP="00AC000B">
      <w:pPr>
        <w:pStyle w:val="a7"/>
        <w:jc w:val="both"/>
      </w:pPr>
      <w:r>
        <w:rPr>
          <w:rStyle w:val="a9"/>
        </w:rPr>
        <w:footnoteRef/>
      </w:r>
      <w:r>
        <w:t xml:space="preserve"> </w:t>
      </w:r>
      <w:r w:rsidRPr="00AC000B">
        <w:rPr>
          <w:rFonts w:ascii="Times New Roman" w:hAnsi="Times New Roman" w:cs="Times New Roman"/>
        </w:rPr>
        <w:t>Термин «</w:t>
      </w:r>
      <w:proofErr w:type="spellStart"/>
      <w:r w:rsidRPr="00AC000B">
        <w:rPr>
          <w:rFonts w:ascii="Times New Roman" w:hAnsi="Times New Roman" w:cs="Times New Roman"/>
        </w:rPr>
        <w:t>еврорусские</w:t>
      </w:r>
      <w:proofErr w:type="spellEnd"/>
      <w:r w:rsidRPr="00AC000B">
        <w:rPr>
          <w:rFonts w:ascii="Times New Roman" w:hAnsi="Times New Roman" w:cs="Times New Roman"/>
        </w:rPr>
        <w:t>» предложил Р.Х. Симонян в книге «Россия и страны Балтии» в 2009 г. Ученый отнес к «</w:t>
      </w:r>
      <w:proofErr w:type="spellStart"/>
      <w:r w:rsidRPr="00AC000B">
        <w:rPr>
          <w:rFonts w:ascii="Times New Roman" w:hAnsi="Times New Roman" w:cs="Times New Roman"/>
        </w:rPr>
        <w:t>еврорусским</w:t>
      </w:r>
      <w:proofErr w:type="spellEnd"/>
      <w:r w:rsidRPr="00AC000B">
        <w:rPr>
          <w:rFonts w:ascii="Times New Roman" w:hAnsi="Times New Roman" w:cs="Times New Roman"/>
        </w:rPr>
        <w:t>» потомков мигрантов 1970-80 гг., которые в меньшей степени тяготеют к России, но больше – к странам ЕС. Их приоритет – самоутверждение в социально-экономической, а не политической жизни. Характерные черты ментальности «</w:t>
      </w:r>
      <w:proofErr w:type="spellStart"/>
      <w:r w:rsidRPr="00AC000B">
        <w:rPr>
          <w:rFonts w:ascii="Times New Roman" w:hAnsi="Times New Roman" w:cs="Times New Roman"/>
        </w:rPr>
        <w:t>еврорусских</w:t>
      </w:r>
      <w:proofErr w:type="spellEnd"/>
      <w:r w:rsidRPr="00AC000B">
        <w:rPr>
          <w:rFonts w:ascii="Times New Roman" w:hAnsi="Times New Roman" w:cs="Times New Roman"/>
        </w:rPr>
        <w:t xml:space="preserve">» - деловитость, практичность, трудолюбие. Кроме русского языка, они владеют национальным языком страны проживания из числа стран Прибалтики, а также английским языком.  </w:t>
      </w:r>
    </w:p>
  </w:footnote>
  <w:footnote w:id="59">
    <w:p w:rsidR="00AE129C" w:rsidRPr="00EA3B4E" w:rsidRDefault="00AE129C" w:rsidP="00935471">
      <w:pPr>
        <w:pStyle w:val="2"/>
        <w:shd w:val="clear" w:color="auto" w:fill="FFFFFF"/>
        <w:spacing w:before="54" w:after="54"/>
        <w:jc w:val="both"/>
        <w:rPr>
          <w:rFonts w:ascii="Times New Roman" w:hAnsi="Times New Roman" w:cs="Times New Roman"/>
          <w:b w:val="0"/>
          <w:bCs w:val="0"/>
          <w:color w:val="auto"/>
          <w:sz w:val="20"/>
          <w:szCs w:val="20"/>
          <w:lang w:val="en-US"/>
        </w:rPr>
      </w:pPr>
      <w:r w:rsidRPr="002B7211">
        <w:rPr>
          <w:rStyle w:val="a9"/>
          <w:rFonts w:ascii="Times New Roman" w:hAnsi="Times New Roman" w:cs="Times New Roman"/>
          <w:b w:val="0"/>
          <w:color w:val="auto"/>
          <w:sz w:val="20"/>
          <w:szCs w:val="20"/>
        </w:rPr>
        <w:footnoteRef/>
      </w:r>
      <w:r w:rsidRPr="002B7211">
        <w:rPr>
          <w:rFonts w:ascii="Times New Roman" w:hAnsi="Times New Roman" w:cs="Times New Roman"/>
          <w:b w:val="0"/>
          <w:color w:val="auto"/>
          <w:sz w:val="20"/>
          <w:szCs w:val="20"/>
          <w:lang w:val="en-US"/>
        </w:rPr>
        <w:t xml:space="preserve"> </w:t>
      </w:r>
      <w:r w:rsidRPr="00EE0A8B">
        <w:rPr>
          <w:rFonts w:ascii="Times New Roman" w:hAnsi="Times New Roman" w:cs="Times New Roman"/>
          <w:b w:val="0"/>
          <w:bCs w:val="0"/>
          <w:color w:val="auto"/>
          <w:sz w:val="20"/>
          <w:szCs w:val="20"/>
          <w:lang w:val="en-US"/>
        </w:rPr>
        <w:t>Estonian Integration Strategy 2008-2013</w:t>
      </w:r>
      <w:r w:rsidRPr="00EE0A8B">
        <w:rPr>
          <w:rFonts w:ascii="Times New Roman" w:hAnsi="Times New Roman" w:cs="Times New Roman"/>
          <w:b w:val="0"/>
          <w:color w:val="auto"/>
          <w:sz w:val="20"/>
          <w:szCs w:val="20"/>
          <w:lang w:val="en-US"/>
        </w:rPr>
        <w:t xml:space="preserve">. </w:t>
      </w:r>
      <w:r w:rsidRPr="00EE0A8B">
        <w:rPr>
          <w:rFonts w:ascii="Times New Roman" w:hAnsi="Times New Roman" w:cs="Times New Roman"/>
          <w:b w:val="0"/>
          <w:bCs w:val="0"/>
          <w:color w:val="auto"/>
          <w:sz w:val="20"/>
          <w:szCs w:val="20"/>
          <w:shd w:val="clear" w:color="auto" w:fill="F3F3F3"/>
          <w:lang w:val="en-US"/>
        </w:rPr>
        <w:t>[</w:t>
      </w:r>
      <w:r w:rsidRPr="00EE0A8B">
        <w:rPr>
          <w:rFonts w:ascii="Times New Roman" w:hAnsi="Times New Roman" w:cs="Times New Roman"/>
          <w:b w:val="0"/>
          <w:bCs w:val="0"/>
          <w:color w:val="auto"/>
          <w:sz w:val="20"/>
          <w:szCs w:val="20"/>
          <w:shd w:val="clear" w:color="auto" w:fill="F3F3F3"/>
        </w:rPr>
        <w:t>Электронный</w:t>
      </w:r>
      <w:r w:rsidRPr="00EE0A8B">
        <w:rPr>
          <w:rFonts w:ascii="Times New Roman" w:hAnsi="Times New Roman" w:cs="Times New Roman"/>
          <w:b w:val="0"/>
          <w:bCs w:val="0"/>
          <w:color w:val="auto"/>
          <w:sz w:val="20"/>
          <w:szCs w:val="20"/>
          <w:shd w:val="clear" w:color="auto" w:fill="F3F3F3"/>
          <w:lang w:val="en-US"/>
        </w:rPr>
        <w:t xml:space="preserve"> </w:t>
      </w:r>
      <w:r w:rsidRPr="00EE0A8B">
        <w:rPr>
          <w:rFonts w:ascii="Times New Roman" w:hAnsi="Times New Roman" w:cs="Times New Roman"/>
          <w:b w:val="0"/>
          <w:bCs w:val="0"/>
          <w:color w:val="auto"/>
          <w:sz w:val="20"/>
          <w:szCs w:val="20"/>
          <w:shd w:val="clear" w:color="auto" w:fill="F3F3F3"/>
        </w:rPr>
        <w:t>ресурс</w:t>
      </w:r>
      <w:r w:rsidRPr="00EE0A8B">
        <w:rPr>
          <w:rFonts w:ascii="Times New Roman" w:hAnsi="Times New Roman" w:cs="Times New Roman"/>
          <w:b w:val="0"/>
          <w:bCs w:val="0"/>
          <w:color w:val="auto"/>
          <w:sz w:val="20"/>
          <w:szCs w:val="20"/>
          <w:shd w:val="clear" w:color="auto" w:fill="F3F3F3"/>
          <w:lang w:val="en-US"/>
        </w:rPr>
        <w:t>]: URL: https://ec.europa.eu/migrant-integration/librarydoc/estonian-integration-strategy-2008-2013</w:t>
      </w:r>
    </w:p>
  </w:footnote>
  <w:footnote w:id="60">
    <w:p w:rsidR="00AE129C" w:rsidRPr="00CD1F6B" w:rsidRDefault="00AE129C" w:rsidP="00CD1F6B">
      <w:pPr>
        <w:spacing w:after="0" w:line="240" w:lineRule="auto"/>
        <w:jc w:val="both"/>
        <w:rPr>
          <w:rFonts w:ascii="Times New Roman" w:hAnsi="Times New Roman"/>
          <w:b/>
          <w:sz w:val="28"/>
          <w:szCs w:val="28"/>
          <w:lang w:val="en-US"/>
        </w:rPr>
      </w:pPr>
      <w:r>
        <w:rPr>
          <w:rStyle w:val="a9"/>
        </w:rPr>
        <w:footnoteRef/>
      </w:r>
      <w:r w:rsidRPr="00935471">
        <w:rPr>
          <w:lang w:val="en-US"/>
        </w:rPr>
        <w:t xml:space="preserve"> </w:t>
      </w:r>
      <w:r w:rsidRPr="000662E8">
        <w:rPr>
          <w:rFonts w:ascii="Times New Roman" w:hAnsi="Times New Roman" w:cs="Times New Roman"/>
          <w:bCs/>
          <w:kern w:val="36"/>
          <w:sz w:val="20"/>
          <w:szCs w:val="20"/>
          <w:lang w:val="en-US" w:eastAsia="ru-RU"/>
        </w:rPr>
        <w:t xml:space="preserve">Population by citizenship and ethnicity at the beginning of the year 2011 </w:t>
      </w:r>
      <w:r>
        <w:rPr>
          <w:rFonts w:ascii="Times New Roman" w:hAnsi="Times New Roman"/>
          <w:bCs/>
          <w:kern w:val="36"/>
          <w:sz w:val="20"/>
          <w:lang w:val="en-US" w:eastAsia="ru-RU"/>
        </w:rPr>
        <w:t>–</w:t>
      </w:r>
      <w:r w:rsidRPr="000662E8">
        <w:rPr>
          <w:rFonts w:ascii="Times New Roman" w:hAnsi="Times New Roman" w:cs="Times New Roman"/>
          <w:bCs/>
          <w:kern w:val="36"/>
          <w:sz w:val="20"/>
          <w:szCs w:val="20"/>
          <w:lang w:val="en-US" w:eastAsia="ru-RU"/>
        </w:rPr>
        <w:t xml:space="preserve"> 2021</w:t>
      </w:r>
      <w:r w:rsidRPr="000662E8">
        <w:rPr>
          <w:rFonts w:ascii="Times New Roman" w:hAnsi="Times New Roman"/>
          <w:bCs/>
          <w:kern w:val="36"/>
          <w:sz w:val="20"/>
          <w:lang w:val="en-US" w:eastAsia="ru-RU"/>
        </w:rPr>
        <w:t xml:space="preserve"> </w:t>
      </w:r>
      <w:r w:rsidRPr="000662E8">
        <w:rPr>
          <w:rFonts w:ascii="Times New Roman" w:hAnsi="Times New Roman" w:cs="Times New Roman"/>
          <w:bCs/>
          <w:sz w:val="20"/>
          <w:szCs w:val="20"/>
          <w:shd w:val="clear" w:color="auto" w:fill="F3F3F3"/>
          <w:lang w:val="en-US"/>
        </w:rPr>
        <w:t>[</w:t>
      </w:r>
      <w:r w:rsidRPr="000662E8">
        <w:rPr>
          <w:rFonts w:ascii="Times New Roman" w:hAnsi="Times New Roman" w:cs="Times New Roman"/>
          <w:bCs/>
          <w:sz w:val="20"/>
          <w:szCs w:val="20"/>
          <w:shd w:val="clear" w:color="auto" w:fill="F3F3F3"/>
        </w:rPr>
        <w:t>Электронный</w:t>
      </w:r>
      <w:r w:rsidRPr="000662E8">
        <w:rPr>
          <w:rFonts w:ascii="Times New Roman" w:hAnsi="Times New Roman" w:cs="Times New Roman"/>
          <w:bCs/>
          <w:sz w:val="20"/>
          <w:szCs w:val="20"/>
          <w:shd w:val="clear" w:color="auto" w:fill="F3F3F3"/>
          <w:lang w:val="en-US"/>
        </w:rPr>
        <w:t xml:space="preserve"> </w:t>
      </w:r>
      <w:r w:rsidRPr="000662E8">
        <w:rPr>
          <w:rFonts w:ascii="Times New Roman" w:hAnsi="Times New Roman" w:cs="Times New Roman"/>
          <w:bCs/>
          <w:sz w:val="20"/>
          <w:szCs w:val="20"/>
          <w:shd w:val="clear" w:color="auto" w:fill="F3F3F3"/>
        </w:rPr>
        <w:t>ресурс</w:t>
      </w:r>
      <w:r w:rsidRPr="000662E8">
        <w:rPr>
          <w:rFonts w:ascii="Times New Roman" w:hAnsi="Times New Roman" w:cs="Times New Roman"/>
          <w:bCs/>
          <w:sz w:val="20"/>
          <w:szCs w:val="20"/>
          <w:shd w:val="clear" w:color="auto" w:fill="F3F3F3"/>
          <w:lang w:val="en-US"/>
        </w:rPr>
        <w:t>]: URL:</w:t>
      </w:r>
      <w:r w:rsidRPr="000662E8">
        <w:rPr>
          <w:rFonts w:ascii="Times New Roman" w:hAnsi="Times New Roman"/>
          <w:bCs/>
          <w:sz w:val="20"/>
          <w:shd w:val="clear" w:color="auto" w:fill="F3F3F3"/>
          <w:lang w:val="en-US"/>
        </w:rPr>
        <w:t xml:space="preserve"> https://data.stat.gov.lv/pxweb/en/OSP_PUB/START__POP__IR__IRE/IRE060</w:t>
      </w:r>
    </w:p>
  </w:footnote>
  <w:footnote w:id="61">
    <w:p w:rsidR="00AE129C" w:rsidRPr="00CD1F6B" w:rsidRDefault="00AE129C" w:rsidP="00CD1F6B">
      <w:pPr>
        <w:spacing w:after="0"/>
        <w:jc w:val="both"/>
        <w:rPr>
          <w:rFonts w:ascii="Times New Roman" w:hAnsi="Times New Roman" w:cs="Times New Roman"/>
          <w:bCs/>
          <w:color w:val="000000"/>
          <w:sz w:val="20"/>
          <w:szCs w:val="20"/>
          <w:shd w:val="clear" w:color="auto" w:fill="F3F3F3"/>
          <w:lang w:val="en-US"/>
        </w:rPr>
      </w:pPr>
      <w:r>
        <w:rPr>
          <w:rStyle w:val="a9"/>
        </w:rPr>
        <w:footnoteRef/>
      </w:r>
      <w:r w:rsidRPr="00CD1F6B">
        <w:rPr>
          <w:color w:val="FFFFFF" w:themeColor="background1"/>
          <w:lang w:val="en-US"/>
        </w:rPr>
        <w:t>_</w:t>
      </w:r>
      <w:r w:rsidRPr="00091464">
        <w:rPr>
          <w:rFonts w:ascii="Times New Roman" w:hAnsi="Times New Roman" w:cs="Times New Roman"/>
          <w:color w:val="000000"/>
          <w:sz w:val="20"/>
          <w:szCs w:val="20"/>
          <w:shd w:val="clear" w:color="auto" w:fill="FFFFFF"/>
        </w:rPr>
        <w:t>Ко</w:t>
      </w:r>
      <w:r>
        <w:rPr>
          <w:rFonts w:ascii="Times New Roman" w:hAnsi="Times New Roman" w:cs="Times New Roman"/>
          <w:color w:val="000000"/>
          <w:sz w:val="20"/>
          <w:szCs w:val="20"/>
          <w:shd w:val="clear" w:color="auto" w:fill="FFFFFF"/>
        </w:rPr>
        <w:t>нституция</w:t>
      </w:r>
      <w:r w:rsidRPr="00CD1F6B">
        <w:rPr>
          <w:color w:val="FFFFFF" w:themeColor="background1"/>
          <w:lang w:val="en-US"/>
        </w:rPr>
        <w:t>_</w:t>
      </w:r>
      <w:r>
        <w:rPr>
          <w:rFonts w:ascii="Times New Roman" w:hAnsi="Times New Roman" w:cs="Times New Roman"/>
          <w:color w:val="000000"/>
          <w:sz w:val="20"/>
          <w:szCs w:val="20"/>
          <w:shd w:val="clear" w:color="auto" w:fill="FFFFFF"/>
        </w:rPr>
        <w:t>Эстонской</w:t>
      </w:r>
      <w:r w:rsidRPr="00CD1F6B">
        <w:rPr>
          <w:color w:val="FFFFFF" w:themeColor="background1"/>
          <w:lang w:val="en-US"/>
        </w:rPr>
        <w:t>_</w:t>
      </w:r>
      <w:r>
        <w:rPr>
          <w:rFonts w:ascii="Times New Roman" w:hAnsi="Times New Roman" w:cs="Times New Roman"/>
          <w:color w:val="000000"/>
          <w:sz w:val="20"/>
          <w:szCs w:val="20"/>
          <w:shd w:val="clear" w:color="auto" w:fill="FFFFFF"/>
        </w:rPr>
        <w:t>Республики</w:t>
      </w:r>
      <w:r w:rsidRPr="00CD1F6B">
        <w:rPr>
          <w:rFonts w:ascii="Times New Roman" w:hAnsi="Times New Roman" w:cs="Times New Roman"/>
          <w:color w:val="000000"/>
          <w:sz w:val="20"/>
          <w:szCs w:val="20"/>
          <w:shd w:val="clear" w:color="auto" w:fill="FFFFFF"/>
          <w:lang w:val="en-US"/>
        </w:rPr>
        <w:t>.</w:t>
      </w:r>
      <w:r w:rsidRPr="00091464">
        <w:rPr>
          <w:rFonts w:ascii="Times New Roman" w:hAnsi="Times New Roman" w:cs="Times New Roman"/>
          <w:color w:val="000000"/>
          <w:sz w:val="20"/>
          <w:szCs w:val="20"/>
          <w:shd w:val="clear" w:color="auto" w:fill="FFFFFF"/>
        </w:rPr>
        <w:t>Прин</w:t>
      </w:r>
      <w:r>
        <w:rPr>
          <w:rFonts w:ascii="Times New Roman" w:hAnsi="Times New Roman" w:cs="Times New Roman"/>
          <w:color w:val="000000"/>
          <w:sz w:val="20"/>
          <w:szCs w:val="20"/>
          <w:shd w:val="clear" w:color="auto" w:fill="FFFFFF"/>
        </w:rPr>
        <w:t>ята</w:t>
      </w:r>
      <w:r w:rsidRPr="00CD1F6B">
        <w:rPr>
          <w:color w:val="FFFFFF" w:themeColor="background1"/>
          <w:lang w:val="en-US"/>
        </w:rPr>
        <w:t>_</w:t>
      </w:r>
      <w:r>
        <w:rPr>
          <w:rFonts w:ascii="Times New Roman" w:hAnsi="Times New Roman" w:cs="Times New Roman"/>
          <w:color w:val="000000"/>
          <w:sz w:val="20"/>
          <w:szCs w:val="20"/>
          <w:shd w:val="clear" w:color="auto" w:fill="FFFFFF"/>
        </w:rPr>
        <w:t>на</w:t>
      </w:r>
      <w:r w:rsidRPr="00CD1F6B">
        <w:rPr>
          <w:color w:val="FFFFFF" w:themeColor="background1"/>
          <w:lang w:val="en-US"/>
        </w:rPr>
        <w:t>_</w:t>
      </w:r>
      <w:r>
        <w:rPr>
          <w:rFonts w:ascii="Times New Roman" w:hAnsi="Times New Roman" w:cs="Times New Roman"/>
          <w:color w:val="000000"/>
          <w:sz w:val="20"/>
          <w:szCs w:val="20"/>
          <w:shd w:val="clear" w:color="auto" w:fill="FFFFFF"/>
        </w:rPr>
        <w:t>референдуме</w:t>
      </w:r>
      <w:r w:rsidRPr="00CD1F6B">
        <w:rPr>
          <w:color w:val="FFFFFF" w:themeColor="background1"/>
          <w:lang w:val="en-US"/>
        </w:rPr>
        <w:t>_</w:t>
      </w:r>
      <w:r w:rsidRPr="00CD1F6B">
        <w:rPr>
          <w:rFonts w:ascii="Times New Roman" w:hAnsi="Times New Roman" w:cs="Times New Roman"/>
          <w:color w:val="000000"/>
          <w:sz w:val="20"/>
          <w:szCs w:val="20"/>
          <w:shd w:val="clear" w:color="auto" w:fill="FFFFFF"/>
          <w:lang w:val="en-US"/>
        </w:rPr>
        <w:t>28</w:t>
      </w:r>
      <w:r w:rsidRPr="00CD1F6B">
        <w:rPr>
          <w:color w:val="FFFFFF" w:themeColor="background1"/>
          <w:lang w:val="en-US"/>
        </w:rPr>
        <w:t>_</w:t>
      </w:r>
      <w:r>
        <w:rPr>
          <w:rFonts w:ascii="Times New Roman" w:hAnsi="Times New Roman" w:cs="Times New Roman"/>
          <w:color w:val="000000"/>
          <w:sz w:val="20"/>
          <w:szCs w:val="20"/>
          <w:shd w:val="clear" w:color="auto" w:fill="FFFFFF"/>
        </w:rPr>
        <w:t>июня</w:t>
      </w:r>
      <w:r w:rsidRPr="00CD1F6B">
        <w:rPr>
          <w:color w:val="FFFFFF" w:themeColor="background1"/>
          <w:lang w:val="en-US"/>
        </w:rPr>
        <w:t>_</w:t>
      </w:r>
      <w:r w:rsidRPr="00CD1F6B">
        <w:rPr>
          <w:rFonts w:ascii="Times New Roman" w:hAnsi="Times New Roman" w:cs="Times New Roman"/>
          <w:color w:val="000000"/>
          <w:sz w:val="20"/>
          <w:szCs w:val="20"/>
          <w:shd w:val="clear" w:color="auto" w:fill="FFFFFF"/>
          <w:lang w:val="en-US"/>
        </w:rPr>
        <w:t>1992</w:t>
      </w:r>
      <w:r w:rsidRPr="00CD1F6B">
        <w:rPr>
          <w:color w:val="FFFFFF" w:themeColor="background1"/>
          <w:lang w:val="en-US"/>
        </w:rPr>
        <w:t>_</w:t>
      </w:r>
      <w:r w:rsidRPr="00091464">
        <w:rPr>
          <w:rFonts w:ascii="Times New Roman" w:hAnsi="Times New Roman" w:cs="Times New Roman"/>
          <w:color w:val="000000"/>
          <w:sz w:val="20"/>
          <w:szCs w:val="20"/>
          <w:shd w:val="clear" w:color="auto" w:fill="FFFFFF"/>
        </w:rPr>
        <w:t>года</w:t>
      </w:r>
      <w:r w:rsidRPr="00CD1F6B">
        <w:rPr>
          <w:rFonts w:ascii="Times New Roman" w:hAnsi="Times New Roman" w:cs="Times New Roman"/>
          <w:color w:val="000000"/>
          <w:sz w:val="20"/>
          <w:szCs w:val="20"/>
          <w:shd w:val="clear" w:color="auto" w:fill="FFFFFF"/>
          <w:lang w:val="en-US"/>
        </w:rPr>
        <w:t>.</w:t>
      </w:r>
      <w:r w:rsidRPr="00CD1F6B">
        <w:rPr>
          <w:rFonts w:ascii="Times New Roman" w:hAnsi="Times New Roman" w:cs="Times New Roman"/>
          <w:bCs/>
          <w:color w:val="000000"/>
          <w:sz w:val="20"/>
          <w:szCs w:val="20"/>
          <w:shd w:val="clear" w:color="auto" w:fill="F3F3F3"/>
          <w:lang w:val="en-US"/>
        </w:rPr>
        <w:t>[</w:t>
      </w:r>
      <w:r w:rsidRPr="00091464">
        <w:rPr>
          <w:rFonts w:ascii="Times New Roman" w:hAnsi="Times New Roman" w:cs="Times New Roman"/>
          <w:bCs/>
          <w:color w:val="000000"/>
          <w:sz w:val="20"/>
          <w:szCs w:val="20"/>
          <w:shd w:val="clear" w:color="auto" w:fill="F3F3F3"/>
        </w:rPr>
        <w:t>Электронный</w:t>
      </w:r>
      <w:r w:rsidRPr="00CD1F6B">
        <w:rPr>
          <w:rFonts w:ascii="Times New Roman" w:hAnsi="Times New Roman" w:cs="Times New Roman"/>
          <w:bCs/>
          <w:color w:val="FFFFFF" w:themeColor="background1"/>
          <w:sz w:val="20"/>
          <w:szCs w:val="20"/>
          <w:shd w:val="clear" w:color="auto" w:fill="F3F3F3"/>
          <w:lang w:val="en-US"/>
        </w:rPr>
        <w:t>_</w:t>
      </w:r>
      <w:r w:rsidRPr="00091464">
        <w:rPr>
          <w:rFonts w:ascii="Times New Roman" w:hAnsi="Times New Roman" w:cs="Times New Roman"/>
          <w:bCs/>
          <w:color w:val="000000"/>
          <w:sz w:val="20"/>
          <w:szCs w:val="20"/>
          <w:shd w:val="clear" w:color="auto" w:fill="F3F3F3"/>
        </w:rPr>
        <w:t>ресурс</w:t>
      </w:r>
      <w:r w:rsidRPr="00CD1F6B">
        <w:rPr>
          <w:rFonts w:ascii="Times New Roman" w:hAnsi="Times New Roman" w:cs="Times New Roman"/>
          <w:bCs/>
          <w:color w:val="000000"/>
          <w:sz w:val="20"/>
          <w:szCs w:val="20"/>
          <w:shd w:val="clear" w:color="auto" w:fill="F3F3F3"/>
          <w:lang w:val="en-US"/>
        </w:rPr>
        <w:t>]:</w:t>
      </w:r>
      <w:r w:rsidRPr="00CD1F6B">
        <w:rPr>
          <w:rFonts w:ascii="Times New Roman" w:hAnsi="Times New Roman" w:cs="Times New Roman"/>
          <w:bCs/>
          <w:color w:val="FFFFFF" w:themeColor="background1"/>
          <w:sz w:val="20"/>
          <w:szCs w:val="20"/>
          <w:shd w:val="clear" w:color="auto" w:fill="F3F3F3"/>
          <w:lang w:val="en-US"/>
        </w:rPr>
        <w:t>_</w:t>
      </w:r>
      <w:r w:rsidRPr="00091464">
        <w:rPr>
          <w:rFonts w:ascii="Times New Roman" w:hAnsi="Times New Roman" w:cs="Times New Roman"/>
          <w:bCs/>
          <w:color w:val="000000"/>
          <w:sz w:val="20"/>
          <w:szCs w:val="20"/>
          <w:shd w:val="clear" w:color="auto" w:fill="F3F3F3"/>
          <w:lang w:val="en-US"/>
        </w:rPr>
        <w:t>URL</w:t>
      </w:r>
      <w:r w:rsidRPr="00CD1F6B">
        <w:rPr>
          <w:rFonts w:ascii="Times New Roman" w:hAnsi="Times New Roman" w:cs="Times New Roman"/>
          <w:bCs/>
          <w:color w:val="000000"/>
          <w:sz w:val="20"/>
          <w:szCs w:val="20"/>
          <w:shd w:val="clear" w:color="auto" w:fill="F3F3F3"/>
          <w:lang w:val="en-US"/>
        </w:rPr>
        <w:t>:</w:t>
      </w:r>
      <w:r w:rsidRPr="00CD1F6B">
        <w:rPr>
          <w:rFonts w:ascii="Times New Roman" w:hAnsi="Times New Roman" w:cs="Times New Roman"/>
          <w:bCs/>
          <w:color w:val="FFFFFF" w:themeColor="background1"/>
          <w:sz w:val="20"/>
          <w:szCs w:val="20"/>
          <w:shd w:val="clear" w:color="auto" w:fill="F3F3F3"/>
          <w:lang w:val="en-US"/>
        </w:rPr>
        <w:t>_</w:t>
      </w:r>
      <w:r w:rsidRPr="00A37795">
        <w:rPr>
          <w:rFonts w:ascii="Times New Roman" w:hAnsi="Times New Roman" w:cs="Times New Roman"/>
          <w:bCs/>
          <w:color w:val="000000"/>
          <w:sz w:val="20"/>
          <w:szCs w:val="20"/>
          <w:shd w:val="clear" w:color="auto" w:fill="F3F3F3"/>
          <w:lang w:val="en-US"/>
        </w:rPr>
        <w:t>https</w:t>
      </w:r>
      <w:r w:rsidRPr="00CD1F6B">
        <w:rPr>
          <w:rFonts w:ascii="Times New Roman" w:hAnsi="Times New Roman" w:cs="Times New Roman"/>
          <w:bCs/>
          <w:color w:val="000000"/>
          <w:sz w:val="20"/>
          <w:szCs w:val="20"/>
          <w:shd w:val="clear" w:color="auto" w:fill="F3F3F3"/>
          <w:lang w:val="en-US"/>
        </w:rPr>
        <w:t>://</w:t>
      </w:r>
      <w:r w:rsidRPr="00A37795">
        <w:rPr>
          <w:rFonts w:ascii="Times New Roman" w:hAnsi="Times New Roman" w:cs="Times New Roman"/>
          <w:bCs/>
          <w:color w:val="000000"/>
          <w:sz w:val="20"/>
          <w:szCs w:val="20"/>
          <w:shd w:val="clear" w:color="auto" w:fill="F3F3F3"/>
          <w:lang w:val="en-US"/>
        </w:rPr>
        <w:t>www</w:t>
      </w:r>
      <w:r w:rsidRPr="00CD1F6B">
        <w:rPr>
          <w:rFonts w:ascii="Times New Roman" w:hAnsi="Times New Roman" w:cs="Times New Roman"/>
          <w:bCs/>
          <w:color w:val="000000"/>
          <w:sz w:val="20"/>
          <w:szCs w:val="20"/>
          <w:shd w:val="clear" w:color="auto" w:fill="F3F3F3"/>
          <w:lang w:val="en-US"/>
        </w:rPr>
        <w:t>.</w:t>
      </w:r>
      <w:r w:rsidRPr="00A37795">
        <w:rPr>
          <w:rFonts w:ascii="Times New Roman" w:hAnsi="Times New Roman" w:cs="Times New Roman"/>
          <w:bCs/>
          <w:color w:val="000000"/>
          <w:sz w:val="20"/>
          <w:szCs w:val="20"/>
          <w:shd w:val="clear" w:color="auto" w:fill="F3F3F3"/>
          <w:lang w:val="en-US"/>
        </w:rPr>
        <w:t>concourt</w:t>
      </w:r>
      <w:r w:rsidRPr="00CD1F6B">
        <w:rPr>
          <w:rFonts w:ascii="Times New Roman" w:hAnsi="Times New Roman" w:cs="Times New Roman"/>
          <w:bCs/>
          <w:color w:val="000000"/>
          <w:sz w:val="20"/>
          <w:szCs w:val="20"/>
          <w:shd w:val="clear" w:color="auto" w:fill="F3F3F3"/>
          <w:lang w:val="en-US"/>
        </w:rPr>
        <w:t>.</w:t>
      </w:r>
      <w:r w:rsidRPr="00A37795">
        <w:rPr>
          <w:rFonts w:ascii="Times New Roman" w:hAnsi="Times New Roman" w:cs="Times New Roman"/>
          <w:bCs/>
          <w:color w:val="000000"/>
          <w:sz w:val="20"/>
          <w:szCs w:val="20"/>
          <w:shd w:val="clear" w:color="auto" w:fill="F3F3F3"/>
          <w:lang w:val="en-US"/>
        </w:rPr>
        <w:t>am</w:t>
      </w:r>
      <w:r w:rsidRPr="00CD1F6B">
        <w:rPr>
          <w:rFonts w:ascii="Times New Roman" w:hAnsi="Times New Roman" w:cs="Times New Roman"/>
          <w:bCs/>
          <w:color w:val="000000"/>
          <w:sz w:val="20"/>
          <w:szCs w:val="20"/>
          <w:shd w:val="clear" w:color="auto" w:fill="F3F3F3"/>
          <w:lang w:val="en-US"/>
        </w:rPr>
        <w:t>/</w:t>
      </w:r>
      <w:r w:rsidRPr="00A37795">
        <w:rPr>
          <w:rFonts w:ascii="Times New Roman" w:hAnsi="Times New Roman" w:cs="Times New Roman"/>
          <w:bCs/>
          <w:color w:val="000000"/>
          <w:sz w:val="20"/>
          <w:szCs w:val="20"/>
          <w:shd w:val="clear" w:color="auto" w:fill="F3F3F3"/>
          <w:lang w:val="en-US"/>
        </w:rPr>
        <w:t>armenian</w:t>
      </w:r>
      <w:r w:rsidRPr="00CD1F6B">
        <w:rPr>
          <w:rFonts w:ascii="Times New Roman" w:hAnsi="Times New Roman" w:cs="Times New Roman"/>
          <w:bCs/>
          <w:color w:val="000000"/>
          <w:sz w:val="20"/>
          <w:szCs w:val="20"/>
          <w:shd w:val="clear" w:color="auto" w:fill="F3F3F3"/>
          <w:lang w:val="en-US"/>
        </w:rPr>
        <w:t>/</w:t>
      </w:r>
      <w:r w:rsidRPr="00A37795">
        <w:rPr>
          <w:rFonts w:ascii="Times New Roman" w:hAnsi="Times New Roman" w:cs="Times New Roman"/>
          <w:bCs/>
          <w:color w:val="000000"/>
          <w:sz w:val="20"/>
          <w:szCs w:val="20"/>
          <w:shd w:val="clear" w:color="auto" w:fill="F3F3F3"/>
          <w:lang w:val="en-US"/>
        </w:rPr>
        <w:t>legal</w:t>
      </w:r>
      <w:r w:rsidRPr="00CD1F6B">
        <w:rPr>
          <w:rFonts w:ascii="Times New Roman" w:hAnsi="Times New Roman" w:cs="Times New Roman"/>
          <w:bCs/>
          <w:color w:val="000000"/>
          <w:sz w:val="20"/>
          <w:szCs w:val="20"/>
          <w:shd w:val="clear" w:color="auto" w:fill="F3F3F3"/>
          <w:lang w:val="en-US"/>
        </w:rPr>
        <w:t>_</w:t>
      </w:r>
      <w:r w:rsidRPr="00A37795">
        <w:rPr>
          <w:rFonts w:ascii="Times New Roman" w:hAnsi="Times New Roman" w:cs="Times New Roman"/>
          <w:bCs/>
          <w:color w:val="000000"/>
          <w:sz w:val="20"/>
          <w:szCs w:val="20"/>
          <w:shd w:val="clear" w:color="auto" w:fill="F3F3F3"/>
          <w:lang w:val="en-US"/>
        </w:rPr>
        <w:t>resources</w:t>
      </w:r>
      <w:r w:rsidRPr="00CD1F6B">
        <w:rPr>
          <w:rFonts w:ascii="Times New Roman" w:hAnsi="Times New Roman" w:cs="Times New Roman"/>
          <w:bCs/>
          <w:color w:val="000000"/>
          <w:sz w:val="20"/>
          <w:szCs w:val="20"/>
          <w:shd w:val="clear" w:color="auto" w:fill="F3F3F3"/>
          <w:lang w:val="en-US"/>
        </w:rPr>
        <w:t>/</w:t>
      </w:r>
      <w:r w:rsidRPr="00A37795">
        <w:rPr>
          <w:rFonts w:ascii="Times New Roman" w:hAnsi="Times New Roman" w:cs="Times New Roman"/>
          <w:bCs/>
          <w:color w:val="000000"/>
          <w:sz w:val="20"/>
          <w:szCs w:val="20"/>
          <w:shd w:val="clear" w:color="auto" w:fill="F3F3F3"/>
          <w:lang w:val="en-US"/>
        </w:rPr>
        <w:t>world</w:t>
      </w:r>
      <w:r w:rsidRPr="00CD1F6B">
        <w:rPr>
          <w:rFonts w:ascii="Times New Roman" w:hAnsi="Times New Roman" w:cs="Times New Roman"/>
          <w:bCs/>
          <w:color w:val="000000"/>
          <w:sz w:val="20"/>
          <w:szCs w:val="20"/>
          <w:shd w:val="clear" w:color="auto" w:fill="F3F3F3"/>
          <w:lang w:val="en-US"/>
        </w:rPr>
        <w:t>_</w:t>
      </w:r>
      <w:r w:rsidRPr="00A37795">
        <w:rPr>
          <w:rFonts w:ascii="Times New Roman" w:hAnsi="Times New Roman" w:cs="Times New Roman"/>
          <w:bCs/>
          <w:color w:val="000000"/>
          <w:sz w:val="20"/>
          <w:szCs w:val="20"/>
          <w:shd w:val="clear" w:color="auto" w:fill="F3F3F3"/>
          <w:lang w:val="en-US"/>
        </w:rPr>
        <w:t>constitutions</w:t>
      </w:r>
      <w:r w:rsidRPr="00CD1F6B">
        <w:rPr>
          <w:rFonts w:ascii="Times New Roman" w:hAnsi="Times New Roman" w:cs="Times New Roman"/>
          <w:bCs/>
          <w:color w:val="000000"/>
          <w:sz w:val="20"/>
          <w:szCs w:val="20"/>
          <w:shd w:val="clear" w:color="auto" w:fill="F3F3F3"/>
          <w:lang w:val="en-US"/>
        </w:rPr>
        <w:t>/</w:t>
      </w:r>
      <w:r w:rsidRPr="00A37795">
        <w:rPr>
          <w:rFonts w:ascii="Times New Roman" w:hAnsi="Times New Roman" w:cs="Times New Roman"/>
          <w:bCs/>
          <w:color w:val="000000"/>
          <w:sz w:val="20"/>
          <w:szCs w:val="20"/>
          <w:shd w:val="clear" w:color="auto" w:fill="F3F3F3"/>
          <w:lang w:val="en-US"/>
        </w:rPr>
        <w:t>constit</w:t>
      </w:r>
      <w:r w:rsidRPr="00CD1F6B">
        <w:rPr>
          <w:rFonts w:ascii="Times New Roman" w:hAnsi="Times New Roman" w:cs="Times New Roman"/>
          <w:bCs/>
          <w:color w:val="000000"/>
          <w:sz w:val="20"/>
          <w:szCs w:val="20"/>
          <w:shd w:val="clear" w:color="auto" w:fill="F3F3F3"/>
          <w:lang w:val="en-US"/>
        </w:rPr>
        <w:t>/</w:t>
      </w:r>
      <w:r w:rsidRPr="00A37795">
        <w:rPr>
          <w:rFonts w:ascii="Times New Roman" w:hAnsi="Times New Roman" w:cs="Times New Roman"/>
          <w:bCs/>
          <w:color w:val="000000"/>
          <w:sz w:val="20"/>
          <w:szCs w:val="20"/>
          <w:shd w:val="clear" w:color="auto" w:fill="F3F3F3"/>
          <w:lang w:val="en-US"/>
        </w:rPr>
        <w:t>estonia</w:t>
      </w:r>
      <w:r w:rsidRPr="00CD1F6B">
        <w:rPr>
          <w:rFonts w:ascii="Times New Roman" w:hAnsi="Times New Roman" w:cs="Times New Roman"/>
          <w:bCs/>
          <w:color w:val="000000"/>
          <w:sz w:val="20"/>
          <w:szCs w:val="20"/>
          <w:shd w:val="clear" w:color="auto" w:fill="F3F3F3"/>
          <w:lang w:val="en-US"/>
        </w:rPr>
        <w:t>/</w:t>
      </w:r>
      <w:r w:rsidRPr="00A37795">
        <w:rPr>
          <w:rFonts w:ascii="Times New Roman" w:hAnsi="Times New Roman" w:cs="Times New Roman"/>
          <w:bCs/>
          <w:color w:val="000000"/>
          <w:sz w:val="20"/>
          <w:szCs w:val="20"/>
          <w:shd w:val="clear" w:color="auto" w:fill="F3F3F3"/>
          <w:lang w:val="en-US"/>
        </w:rPr>
        <w:t>estoni</w:t>
      </w:r>
      <w:r w:rsidRPr="00CD1F6B">
        <w:rPr>
          <w:rFonts w:ascii="Times New Roman" w:hAnsi="Times New Roman" w:cs="Times New Roman"/>
          <w:bCs/>
          <w:color w:val="000000"/>
          <w:sz w:val="20"/>
          <w:szCs w:val="20"/>
          <w:shd w:val="clear" w:color="auto" w:fill="F3F3F3"/>
          <w:lang w:val="en-US"/>
        </w:rPr>
        <w:t>-</w:t>
      </w:r>
      <w:r w:rsidRPr="00A37795">
        <w:rPr>
          <w:rFonts w:ascii="Times New Roman" w:hAnsi="Times New Roman" w:cs="Times New Roman"/>
          <w:bCs/>
          <w:color w:val="000000"/>
          <w:sz w:val="20"/>
          <w:szCs w:val="20"/>
          <w:shd w:val="clear" w:color="auto" w:fill="F3F3F3"/>
          <w:lang w:val="en-US"/>
        </w:rPr>
        <w:t>r</w:t>
      </w:r>
      <w:r w:rsidRPr="00CD1F6B">
        <w:rPr>
          <w:rFonts w:ascii="Times New Roman" w:hAnsi="Times New Roman" w:cs="Times New Roman"/>
          <w:bCs/>
          <w:color w:val="000000"/>
          <w:sz w:val="20"/>
          <w:szCs w:val="20"/>
          <w:shd w:val="clear" w:color="auto" w:fill="F3F3F3"/>
          <w:lang w:val="en-US"/>
        </w:rPr>
        <w:t>.</w:t>
      </w:r>
      <w:r w:rsidRPr="00A37795">
        <w:rPr>
          <w:rFonts w:ascii="Times New Roman" w:hAnsi="Times New Roman" w:cs="Times New Roman"/>
          <w:bCs/>
          <w:color w:val="000000"/>
          <w:sz w:val="20"/>
          <w:szCs w:val="20"/>
          <w:shd w:val="clear" w:color="auto" w:fill="F3F3F3"/>
          <w:lang w:val="en-US"/>
        </w:rPr>
        <w:t>htm</w:t>
      </w:r>
    </w:p>
  </w:footnote>
  <w:footnote w:id="62">
    <w:p w:rsidR="00AE129C" w:rsidRPr="001C74A2" w:rsidRDefault="00AE129C" w:rsidP="00CD1F6B">
      <w:pPr>
        <w:autoSpaceDE w:val="0"/>
        <w:autoSpaceDN w:val="0"/>
        <w:adjustRightInd w:val="0"/>
        <w:spacing w:after="0"/>
        <w:jc w:val="both"/>
        <w:rPr>
          <w:rFonts w:ascii="Times New Roman" w:eastAsia="Times-Roman" w:hAnsi="Times New Roman" w:cs="Times New Roman"/>
          <w:color w:val="000000" w:themeColor="text1"/>
          <w:sz w:val="20"/>
          <w:szCs w:val="20"/>
        </w:rPr>
      </w:pPr>
      <w:r>
        <w:rPr>
          <w:rStyle w:val="a9"/>
        </w:rPr>
        <w:footnoteRef/>
      </w:r>
      <w:r>
        <w:t xml:space="preserve"> </w:t>
      </w:r>
      <w:r w:rsidRPr="001C74A2">
        <w:rPr>
          <w:rFonts w:ascii="Times New Roman" w:eastAsia="Times-Roman" w:hAnsi="Times New Roman" w:cs="Times New Roman"/>
          <w:color w:val="000000" w:themeColor="text1"/>
          <w:sz w:val="20"/>
          <w:szCs w:val="20"/>
        </w:rPr>
        <w:t xml:space="preserve">Современная европейская </w:t>
      </w:r>
      <w:proofErr w:type="spellStart"/>
      <w:r w:rsidRPr="001C74A2">
        <w:rPr>
          <w:rFonts w:ascii="Times New Roman" w:eastAsia="Times-Roman" w:hAnsi="Times New Roman" w:cs="Times New Roman"/>
          <w:color w:val="000000" w:themeColor="text1"/>
          <w:sz w:val="20"/>
          <w:szCs w:val="20"/>
        </w:rPr>
        <w:t>этнократия</w:t>
      </w:r>
      <w:proofErr w:type="spellEnd"/>
      <w:r w:rsidRPr="001C74A2">
        <w:rPr>
          <w:rFonts w:ascii="Times New Roman" w:eastAsia="Times-Roman" w:hAnsi="Times New Roman" w:cs="Times New Roman"/>
          <w:color w:val="000000" w:themeColor="text1"/>
          <w:sz w:val="20"/>
          <w:szCs w:val="20"/>
        </w:rPr>
        <w:t>: Нарушение прав национальных меньшинств в Эстонии и Латвии /</w:t>
      </w:r>
    </w:p>
    <w:p w:rsidR="00AE129C" w:rsidRPr="001C74A2" w:rsidRDefault="00AE129C" w:rsidP="00CD1F6B">
      <w:pPr>
        <w:autoSpaceDE w:val="0"/>
        <w:autoSpaceDN w:val="0"/>
        <w:adjustRightInd w:val="0"/>
        <w:spacing w:after="0"/>
        <w:jc w:val="both"/>
        <w:rPr>
          <w:rFonts w:ascii="Times New Roman" w:eastAsia="Times-Roman" w:hAnsi="Times New Roman" w:cs="Times New Roman"/>
          <w:color w:val="000000" w:themeColor="text1"/>
          <w:sz w:val="20"/>
          <w:szCs w:val="20"/>
        </w:rPr>
      </w:pPr>
      <w:proofErr w:type="spellStart"/>
      <w:r w:rsidRPr="001C74A2">
        <w:rPr>
          <w:rFonts w:ascii="Times New Roman" w:eastAsia="Times-Roman" w:hAnsi="Times New Roman" w:cs="Times New Roman"/>
          <w:color w:val="000000" w:themeColor="text1"/>
          <w:sz w:val="20"/>
          <w:szCs w:val="20"/>
        </w:rPr>
        <w:t>Бузаев</w:t>
      </w:r>
      <w:proofErr w:type="spellEnd"/>
      <w:r w:rsidRPr="001C74A2">
        <w:rPr>
          <w:rFonts w:ascii="Times New Roman" w:eastAsia="Times-Roman" w:hAnsi="Times New Roman" w:cs="Times New Roman"/>
          <w:color w:val="000000" w:themeColor="text1"/>
          <w:sz w:val="20"/>
          <w:szCs w:val="20"/>
        </w:rPr>
        <w:t xml:space="preserve"> B.B., Никифоров И.В.; </w:t>
      </w:r>
      <w:proofErr w:type="spellStart"/>
      <w:r w:rsidRPr="001C74A2">
        <w:rPr>
          <w:rFonts w:ascii="Times New Roman" w:eastAsia="Times-Roman" w:hAnsi="Times New Roman" w:cs="Times New Roman"/>
          <w:color w:val="000000" w:themeColor="text1"/>
          <w:sz w:val="20"/>
          <w:szCs w:val="20"/>
        </w:rPr>
        <w:t>Предисл</w:t>
      </w:r>
      <w:proofErr w:type="spellEnd"/>
      <w:r w:rsidRPr="001C74A2">
        <w:rPr>
          <w:rFonts w:ascii="Times New Roman" w:eastAsia="Times-Roman" w:hAnsi="Times New Roman" w:cs="Times New Roman"/>
          <w:color w:val="000000" w:themeColor="text1"/>
          <w:sz w:val="20"/>
          <w:szCs w:val="20"/>
        </w:rPr>
        <w:t xml:space="preserve">. </w:t>
      </w:r>
      <w:proofErr w:type="spellStart"/>
      <w:r w:rsidRPr="001C74A2">
        <w:rPr>
          <w:rFonts w:ascii="Times New Roman" w:eastAsia="Times-Roman" w:hAnsi="Times New Roman" w:cs="Times New Roman"/>
          <w:color w:val="000000" w:themeColor="text1"/>
          <w:sz w:val="20"/>
          <w:szCs w:val="20"/>
        </w:rPr>
        <w:t>Жданок</w:t>
      </w:r>
      <w:proofErr w:type="spellEnd"/>
      <w:r w:rsidRPr="001C74A2">
        <w:rPr>
          <w:rFonts w:ascii="Times New Roman" w:eastAsia="Times-Roman" w:hAnsi="Times New Roman" w:cs="Times New Roman"/>
          <w:color w:val="000000" w:themeColor="text1"/>
          <w:sz w:val="20"/>
          <w:szCs w:val="20"/>
        </w:rPr>
        <w:t xml:space="preserve"> T.A.; Под ред. </w:t>
      </w:r>
      <w:proofErr w:type="spellStart"/>
      <w:r w:rsidRPr="001C74A2">
        <w:rPr>
          <w:rFonts w:ascii="Times New Roman" w:eastAsia="Times-Roman" w:hAnsi="Times New Roman" w:cs="Times New Roman"/>
          <w:color w:val="000000" w:themeColor="text1"/>
          <w:sz w:val="20"/>
          <w:szCs w:val="20"/>
        </w:rPr>
        <w:t>Демурина</w:t>
      </w:r>
      <w:proofErr w:type="spellEnd"/>
      <w:r w:rsidRPr="001C74A2">
        <w:rPr>
          <w:rFonts w:ascii="Times New Roman" w:eastAsia="Times-Roman" w:hAnsi="Times New Roman" w:cs="Times New Roman"/>
          <w:color w:val="000000" w:themeColor="text1"/>
          <w:sz w:val="20"/>
          <w:szCs w:val="20"/>
        </w:rPr>
        <w:t xml:space="preserve"> M.B., </w:t>
      </w:r>
      <w:proofErr w:type="spellStart"/>
      <w:r w:rsidRPr="001C74A2">
        <w:rPr>
          <w:rFonts w:ascii="Times New Roman" w:eastAsia="Times-Roman" w:hAnsi="Times New Roman" w:cs="Times New Roman"/>
          <w:color w:val="000000" w:themeColor="text1"/>
          <w:sz w:val="20"/>
          <w:szCs w:val="20"/>
        </w:rPr>
        <w:t>Симиндея</w:t>
      </w:r>
      <w:proofErr w:type="spellEnd"/>
      <w:r w:rsidRPr="001C74A2">
        <w:rPr>
          <w:rFonts w:ascii="Times New Roman" w:eastAsia="Times-Roman" w:hAnsi="Times New Roman" w:cs="Times New Roman"/>
          <w:color w:val="000000" w:themeColor="text1"/>
          <w:sz w:val="20"/>
          <w:szCs w:val="20"/>
        </w:rPr>
        <w:t xml:space="preserve"> В.В. Фонд</w:t>
      </w:r>
    </w:p>
    <w:p w:rsidR="00AE129C" w:rsidRDefault="00AE129C" w:rsidP="00CD1F6B">
      <w:pPr>
        <w:pStyle w:val="a7"/>
        <w:jc w:val="both"/>
      </w:pPr>
      <w:r w:rsidRPr="001C74A2">
        <w:rPr>
          <w:rFonts w:ascii="Times New Roman" w:eastAsia="Times-Roman" w:hAnsi="Times New Roman" w:cs="Times New Roman"/>
          <w:color w:val="000000" w:themeColor="text1"/>
        </w:rPr>
        <w:t>«Историческая</w:t>
      </w:r>
      <w:r>
        <w:rPr>
          <w:rFonts w:ascii="Times New Roman" w:eastAsia="Times-Roman" w:hAnsi="Times New Roman" w:cs="Times New Roman"/>
          <w:color w:val="000000" w:themeColor="text1"/>
        </w:rPr>
        <w:t xml:space="preserve"> память». - Москва, 2009. С 171</w:t>
      </w:r>
    </w:p>
  </w:footnote>
  <w:footnote w:id="63">
    <w:p w:rsidR="00AE129C" w:rsidRPr="00CD1F6B" w:rsidRDefault="00AE129C" w:rsidP="00CD1F6B">
      <w:pPr>
        <w:jc w:val="both"/>
        <w:rPr>
          <w:rFonts w:ascii="Times New Roman" w:hAnsi="Times New Roman" w:cs="Times New Roman"/>
          <w:sz w:val="20"/>
          <w:szCs w:val="20"/>
        </w:rPr>
      </w:pPr>
      <w:r w:rsidRPr="00CD1F6B">
        <w:rPr>
          <w:rStyle w:val="a9"/>
        </w:rPr>
        <w:footnoteRef/>
      </w:r>
      <w:r w:rsidRPr="00CD1F6B">
        <w:t xml:space="preserve"> </w:t>
      </w:r>
      <w:r w:rsidRPr="00CD1F6B">
        <w:rPr>
          <w:rFonts w:ascii="Times New Roman" w:hAnsi="Times New Roman" w:cs="Times New Roman"/>
          <w:bCs/>
          <w:sz w:val="20"/>
          <w:szCs w:val="20"/>
          <w:shd w:val="clear" w:color="auto" w:fill="F3F3F3"/>
        </w:rPr>
        <w:t xml:space="preserve">Эстония готовится к ликвидации русских школ [Электронный ресурс]: </w:t>
      </w:r>
      <w:r w:rsidRPr="00CD1F6B">
        <w:rPr>
          <w:rFonts w:ascii="Times New Roman" w:hAnsi="Times New Roman" w:cs="Times New Roman"/>
          <w:bCs/>
          <w:sz w:val="20"/>
          <w:szCs w:val="20"/>
          <w:shd w:val="clear" w:color="auto" w:fill="F3F3F3"/>
          <w:lang w:val="en-US"/>
        </w:rPr>
        <w:t>URL</w:t>
      </w:r>
      <w:r w:rsidRPr="00CD1F6B">
        <w:rPr>
          <w:rFonts w:ascii="Times New Roman" w:hAnsi="Times New Roman" w:cs="Times New Roman"/>
          <w:sz w:val="20"/>
          <w:szCs w:val="20"/>
        </w:rPr>
        <w:t xml:space="preserve"> https://iz.ru/1157701/andrei-razumovskii/lishit-iazyka-estoniia-gotovitsia-k-likvidatcii-russkikh-shkol</w:t>
      </w:r>
    </w:p>
  </w:footnote>
  <w:footnote w:id="64">
    <w:p w:rsidR="00AE129C" w:rsidRPr="003E7094" w:rsidRDefault="00AE129C" w:rsidP="003E7094">
      <w:pPr>
        <w:autoSpaceDE w:val="0"/>
        <w:autoSpaceDN w:val="0"/>
        <w:adjustRightInd w:val="0"/>
        <w:spacing w:after="0"/>
        <w:jc w:val="both"/>
        <w:rPr>
          <w:rFonts w:ascii="Times New Roman" w:eastAsia="Times-Roman" w:hAnsi="Times New Roman" w:cs="Times New Roman"/>
          <w:sz w:val="20"/>
          <w:szCs w:val="20"/>
        </w:rPr>
      </w:pPr>
      <w:r w:rsidRPr="003E7094">
        <w:rPr>
          <w:rStyle w:val="a9"/>
          <w:rFonts w:ascii="Times New Roman" w:hAnsi="Times New Roman" w:cs="Times New Roman"/>
          <w:sz w:val="20"/>
          <w:szCs w:val="20"/>
        </w:rPr>
        <w:footnoteRef/>
      </w:r>
      <w:r w:rsidRPr="003E7094">
        <w:rPr>
          <w:rFonts w:ascii="Times New Roman" w:hAnsi="Times New Roman" w:cs="Times New Roman"/>
          <w:sz w:val="20"/>
          <w:szCs w:val="20"/>
        </w:rPr>
        <w:t xml:space="preserve"> </w:t>
      </w:r>
      <w:r w:rsidRPr="003E7094">
        <w:rPr>
          <w:rFonts w:ascii="Times New Roman" w:eastAsia="Times-Roman" w:hAnsi="Times New Roman" w:cs="Times New Roman"/>
          <w:sz w:val="20"/>
          <w:szCs w:val="20"/>
        </w:rPr>
        <w:t xml:space="preserve">Современная европейская </w:t>
      </w:r>
      <w:proofErr w:type="spellStart"/>
      <w:r w:rsidRPr="003E7094">
        <w:rPr>
          <w:rFonts w:ascii="Times New Roman" w:eastAsia="Times-Roman" w:hAnsi="Times New Roman" w:cs="Times New Roman"/>
          <w:sz w:val="20"/>
          <w:szCs w:val="20"/>
        </w:rPr>
        <w:t>этнократия</w:t>
      </w:r>
      <w:proofErr w:type="spellEnd"/>
      <w:r w:rsidRPr="003E7094">
        <w:rPr>
          <w:rFonts w:ascii="Times New Roman" w:eastAsia="Times-Roman" w:hAnsi="Times New Roman" w:cs="Times New Roman"/>
          <w:sz w:val="20"/>
          <w:szCs w:val="20"/>
        </w:rPr>
        <w:t>: Нарушение прав национальных меньшинств в Эстонии и Латвии /</w:t>
      </w:r>
    </w:p>
    <w:p w:rsidR="00AE129C" w:rsidRDefault="00AE129C" w:rsidP="003E7094">
      <w:pPr>
        <w:pStyle w:val="a7"/>
      </w:pPr>
      <w:proofErr w:type="spellStart"/>
      <w:r w:rsidRPr="003E7094">
        <w:rPr>
          <w:rFonts w:ascii="Times New Roman" w:eastAsia="Times-Roman" w:hAnsi="Times New Roman" w:cs="Times New Roman"/>
        </w:rPr>
        <w:t>Бузаев</w:t>
      </w:r>
      <w:proofErr w:type="spellEnd"/>
      <w:r w:rsidRPr="003E7094">
        <w:rPr>
          <w:rFonts w:ascii="Times New Roman" w:eastAsia="Times-Roman" w:hAnsi="Times New Roman" w:cs="Times New Roman"/>
        </w:rPr>
        <w:t xml:space="preserve"> B.B., Никифоров И.В. – С.119.</w:t>
      </w:r>
    </w:p>
  </w:footnote>
  <w:footnote w:id="65">
    <w:p w:rsidR="00AE129C" w:rsidRPr="00CA03E4" w:rsidRDefault="00AE129C" w:rsidP="00CA03E4">
      <w:pPr>
        <w:pStyle w:val="ad"/>
        <w:shd w:val="clear" w:color="auto" w:fill="FFFFFF"/>
        <w:spacing w:before="0" w:beforeAutospacing="0" w:after="0" w:afterAutospacing="0"/>
        <w:jc w:val="both"/>
        <w:rPr>
          <w:color w:val="000000"/>
          <w:sz w:val="20"/>
          <w:szCs w:val="20"/>
        </w:rPr>
      </w:pPr>
      <w:r w:rsidRPr="00CA03E4">
        <w:rPr>
          <w:rStyle w:val="a9"/>
          <w:sz w:val="20"/>
          <w:szCs w:val="20"/>
        </w:rPr>
        <w:footnoteRef/>
      </w:r>
      <w:r w:rsidRPr="00CA03E4">
        <w:rPr>
          <w:sz w:val="20"/>
          <w:szCs w:val="20"/>
        </w:rPr>
        <w:t xml:space="preserve"> </w:t>
      </w:r>
      <w:proofErr w:type="spellStart"/>
      <w:r w:rsidRPr="00CA03E4">
        <w:rPr>
          <w:color w:val="000000"/>
          <w:sz w:val="20"/>
          <w:szCs w:val="20"/>
          <w:shd w:val="clear" w:color="auto" w:fill="FFFFFF"/>
        </w:rPr>
        <w:t>Бригита</w:t>
      </w:r>
      <w:proofErr w:type="spellEnd"/>
      <w:r w:rsidRPr="00CA03E4">
        <w:rPr>
          <w:color w:val="000000"/>
          <w:sz w:val="20"/>
          <w:szCs w:val="20"/>
          <w:shd w:val="clear" w:color="auto" w:fill="FFFFFF"/>
        </w:rPr>
        <w:t xml:space="preserve"> З. </w:t>
      </w:r>
      <w:r w:rsidRPr="00CA03E4">
        <w:rPr>
          <w:bCs/>
          <w:color w:val="000000"/>
          <w:sz w:val="20"/>
          <w:szCs w:val="20"/>
        </w:rPr>
        <w:t>Этнополитическая напряженность в Латвии:</w:t>
      </w:r>
      <w:r>
        <w:rPr>
          <w:bCs/>
          <w:color w:val="000000"/>
          <w:sz w:val="20"/>
          <w:szCs w:val="20"/>
        </w:rPr>
        <w:t xml:space="preserve"> </w:t>
      </w:r>
      <w:r w:rsidRPr="00CA03E4">
        <w:rPr>
          <w:bCs/>
          <w:color w:val="000000"/>
          <w:sz w:val="20"/>
          <w:szCs w:val="20"/>
        </w:rPr>
        <w:t>поиски путей разрешения конфликта</w:t>
      </w:r>
      <w:r>
        <w:rPr>
          <w:bCs/>
          <w:color w:val="000000"/>
          <w:sz w:val="20"/>
          <w:szCs w:val="20"/>
        </w:rPr>
        <w:t>/ Рига, 2005 год, С. 5</w:t>
      </w:r>
    </w:p>
  </w:footnote>
  <w:footnote w:id="66">
    <w:p w:rsidR="00AE129C" w:rsidRPr="0005634B" w:rsidRDefault="00AE129C" w:rsidP="00CA03E4">
      <w:pPr>
        <w:pStyle w:val="1"/>
        <w:shd w:val="clear" w:color="auto" w:fill="FDFDFD"/>
        <w:spacing w:before="0" w:beforeAutospacing="0" w:after="0" w:afterAutospacing="0"/>
        <w:jc w:val="both"/>
        <w:rPr>
          <w:b w:val="0"/>
          <w:bCs w:val="0"/>
          <w:color w:val="3F3F42"/>
          <w:sz w:val="20"/>
          <w:szCs w:val="20"/>
        </w:rPr>
      </w:pPr>
      <w:r w:rsidRPr="00F54AC0">
        <w:rPr>
          <w:rStyle w:val="a9"/>
          <w:b w:val="0"/>
          <w:sz w:val="20"/>
          <w:szCs w:val="20"/>
        </w:rPr>
        <w:footnoteRef/>
      </w:r>
      <w:r w:rsidRPr="00EE0A8B">
        <w:rPr>
          <w:b w:val="0"/>
          <w:bCs w:val="0"/>
          <w:sz w:val="20"/>
          <w:szCs w:val="20"/>
        </w:rPr>
        <w:t xml:space="preserve">Президент Эстонии: русский - "язык оккупационной власти" </w:t>
      </w:r>
      <w:r w:rsidRPr="00EE0A8B">
        <w:rPr>
          <w:b w:val="0"/>
          <w:color w:val="000000"/>
          <w:sz w:val="20"/>
          <w:szCs w:val="20"/>
          <w:shd w:val="clear" w:color="auto" w:fill="F3F3F3"/>
        </w:rPr>
        <w:t xml:space="preserve">[Электронный ресурс]: </w:t>
      </w:r>
      <w:r w:rsidRPr="00EE0A8B">
        <w:rPr>
          <w:b w:val="0"/>
          <w:color w:val="000000"/>
          <w:sz w:val="20"/>
          <w:szCs w:val="20"/>
          <w:shd w:val="clear" w:color="auto" w:fill="F3F3F3"/>
          <w:lang w:val="en-US"/>
        </w:rPr>
        <w:t>URL</w:t>
      </w:r>
      <w:r w:rsidRPr="00EE0A8B">
        <w:rPr>
          <w:b w:val="0"/>
          <w:color w:val="000000"/>
          <w:sz w:val="20"/>
          <w:szCs w:val="20"/>
          <w:shd w:val="clear" w:color="auto" w:fill="F3F3F3"/>
        </w:rPr>
        <w:t>: https://www.bbc.com/russian/international/2011/12/111212_ilves_estonia_russian_language</w:t>
      </w:r>
    </w:p>
  </w:footnote>
  <w:footnote w:id="67">
    <w:p w:rsidR="00AE129C" w:rsidRPr="0005634B" w:rsidRDefault="00AE129C" w:rsidP="0005634B">
      <w:pPr>
        <w:pStyle w:val="a7"/>
        <w:jc w:val="both"/>
      </w:pPr>
      <w:r>
        <w:rPr>
          <w:rStyle w:val="a9"/>
        </w:rPr>
        <w:footnoteRef/>
      </w:r>
      <w:r>
        <w:t xml:space="preserve"> </w:t>
      </w:r>
      <w:r w:rsidRPr="0005634B">
        <w:rPr>
          <w:rFonts w:ascii="Times New Roman" w:hAnsi="Times New Roman" w:cs="Times New Roman"/>
          <w:bCs/>
          <w:color w:val="000000"/>
        </w:rPr>
        <w:t>Президент Латвии поблагодарил патриотов за борьбу с русским языко</w:t>
      </w:r>
      <w:proofErr w:type="gramStart"/>
      <w:r w:rsidRPr="0005634B">
        <w:rPr>
          <w:rFonts w:ascii="Times New Roman" w:hAnsi="Times New Roman" w:cs="Times New Roman"/>
          <w:bCs/>
          <w:color w:val="000000"/>
        </w:rPr>
        <w:t>м</w:t>
      </w:r>
      <w:r w:rsidRPr="0005634B">
        <w:rPr>
          <w:rFonts w:ascii="Times New Roman" w:hAnsi="Times New Roman" w:cs="Times New Roman"/>
          <w:bCs/>
          <w:color w:val="000000" w:themeColor="text1"/>
          <w:shd w:val="clear" w:color="auto" w:fill="F3F3F3"/>
        </w:rPr>
        <w:t>[</w:t>
      </w:r>
      <w:proofErr w:type="gramEnd"/>
      <w:r w:rsidRPr="0005634B">
        <w:rPr>
          <w:rFonts w:ascii="Times New Roman" w:hAnsi="Times New Roman" w:cs="Times New Roman"/>
          <w:bCs/>
          <w:color w:val="000000" w:themeColor="text1"/>
          <w:shd w:val="clear" w:color="auto" w:fill="F3F3F3"/>
        </w:rPr>
        <w:t xml:space="preserve">Электронный ресурс]: </w:t>
      </w:r>
      <w:r w:rsidRPr="0005634B">
        <w:rPr>
          <w:rFonts w:ascii="Times New Roman" w:hAnsi="Times New Roman" w:cs="Times New Roman"/>
          <w:bCs/>
          <w:color w:val="000000" w:themeColor="text1"/>
          <w:shd w:val="clear" w:color="auto" w:fill="F3F3F3"/>
          <w:lang w:val="en-US"/>
        </w:rPr>
        <w:t>URL</w:t>
      </w:r>
      <w:r w:rsidRPr="0005634B">
        <w:rPr>
          <w:rFonts w:ascii="Times New Roman" w:hAnsi="Times New Roman" w:cs="Times New Roman"/>
          <w:color w:val="000000" w:themeColor="text1"/>
          <w:shd w:val="clear" w:color="auto" w:fill="F3F3F3"/>
        </w:rPr>
        <w:t xml:space="preserve"> </w:t>
      </w:r>
      <w:r w:rsidRPr="0005634B">
        <w:rPr>
          <w:rFonts w:ascii="Times New Roman" w:hAnsi="Times New Roman" w:cs="Times New Roman"/>
          <w:color w:val="000000" w:themeColor="text1"/>
          <w:shd w:val="clear" w:color="auto" w:fill="F3F3F3"/>
          <w:lang w:val="en-US"/>
        </w:rPr>
        <w:t>https</w:t>
      </w:r>
      <w:r w:rsidRPr="0005634B">
        <w:rPr>
          <w:rFonts w:ascii="Times New Roman" w:hAnsi="Times New Roman" w:cs="Times New Roman"/>
          <w:color w:val="000000" w:themeColor="text1"/>
          <w:shd w:val="clear" w:color="auto" w:fill="F3F3F3"/>
        </w:rPr>
        <w:t>://</w:t>
      </w:r>
      <w:r w:rsidRPr="0005634B">
        <w:rPr>
          <w:rFonts w:ascii="Times New Roman" w:hAnsi="Times New Roman" w:cs="Times New Roman"/>
          <w:color w:val="000000" w:themeColor="text1"/>
          <w:shd w:val="clear" w:color="auto" w:fill="F3F3F3"/>
          <w:lang w:val="en-US"/>
        </w:rPr>
        <w:t>www</w:t>
      </w:r>
      <w:r w:rsidRPr="0005634B">
        <w:rPr>
          <w:rFonts w:ascii="Times New Roman" w:hAnsi="Times New Roman" w:cs="Times New Roman"/>
          <w:color w:val="000000" w:themeColor="text1"/>
          <w:shd w:val="clear" w:color="auto" w:fill="F3F3F3"/>
        </w:rPr>
        <w:t>.</w:t>
      </w:r>
      <w:proofErr w:type="spellStart"/>
      <w:r w:rsidRPr="0005634B">
        <w:rPr>
          <w:rFonts w:ascii="Times New Roman" w:hAnsi="Times New Roman" w:cs="Times New Roman"/>
          <w:color w:val="000000" w:themeColor="text1"/>
          <w:shd w:val="clear" w:color="auto" w:fill="F3F3F3"/>
          <w:lang w:val="en-US"/>
        </w:rPr>
        <w:t>rubaltic</w:t>
      </w:r>
      <w:proofErr w:type="spellEnd"/>
      <w:r w:rsidRPr="0005634B">
        <w:rPr>
          <w:rFonts w:ascii="Times New Roman" w:hAnsi="Times New Roman" w:cs="Times New Roman"/>
          <w:color w:val="000000" w:themeColor="text1"/>
          <w:shd w:val="clear" w:color="auto" w:fill="F3F3F3"/>
        </w:rPr>
        <w:t>.</w:t>
      </w:r>
      <w:proofErr w:type="spellStart"/>
      <w:r w:rsidRPr="0005634B">
        <w:rPr>
          <w:rFonts w:ascii="Times New Roman" w:hAnsi="Times New Roman" w:cs="Times New Roman"/>
          <w:color w:val="000000" w:themeColor="text1"/>
          <w:shd w:val="clear" w:color="auto" w:fill="F3F3F3"/>
          <w:lang w:val="en-US"/>
        </w:rPr>
        <w:t>ru</w:t>
      </w:r>
      <w:proofErr w:type="spellEnd"/>
      <w:r w:rsidRPr="0005634B">
        <w:rPr>
          <w:rFonts w:ascii="Times New Roman" w:hAnsi="Times New Roman" w:cs="Times New Roman"/>
          <w:color w:val="000000" w:themeColor="text1"/>
          <w:shd w:val="clear" w:color="auto" w:fill="F3F3F3"/>
        </w:rPr>
        <w:t>/</w:t>
      </w:r>
      <w:r w:rsidRPr="0005634B">
        <w:rPr>
          <w:rFonts w:ascii="Times New Roman" w:hAnsi="Times New Roman" w:cs="Times New Roman"/>
          <w:color w:val="000000" w:themeColor="text1"/>
          <w:shd w:val="clear" w:color="auto" w:fill="F3F3F3"/>
          <w:lang w:val="en-US"/>
        </w:rPr>
        <w:t>news</w:t>
      </w:r>
      <w:r w:rsidRPr="0005634B">
        <w:rPr>
          <w:rFonts w:ascii="Times New Roman" w:hAnsi="Times New Roman" w:cs="Times New Roman"/>
          <w:color w:val="000000" w:themeColor="text1"/>
          <w:shd w:val="clear" w:color="auto" w:fill="F3F3F3"/>
        </w:rPr>
        <w:t>/11022022-</w:t>
      </w:r>
      <w:proofErr w:type="spellStart"/>
      <w:r w:rsidRPr="0005634B">
        <w:rPr>
          <w:rFonts w:ascii="Times New Roman" w:hAnsi="Times New Roman" w:cs="Times New Roman"/>
          <w:color w:val="000000" w:themeColor="text1"/>
          <w:shd w:val="clear" w:color="auto" w:fill="F3F3F3"/>
          <w:lang w:val="en-US"/>
        </w:rPr>
        <w:t>prezident</w:t>
      </w:r>
      <w:proofErr w:type="spellEnd"/>
      <w:r w:rsidRPr="0005634B">
        <w:rPr>
          <w:rFonts w:ascii="Times New Roman" w:hAnsi="Times New Roman" w:cs="Times New Roman"/>
          <w:color w:val="000000" w:themeColor="text1"/>
          <w:shd w:val="clear" w:color="auto" w:fill="F3F3F3"/>
        </w:rPr>
        <w:t>-</w:t>
      </w:r>
      <w:proofErr w:type="spellStart"/>
      <w:r w:rsidRPr="0005634B">
        <w:rPr>
          <w:rFonts w:ascii="Times New Roman" w:hAnsi="Times New Roman" w:cs="Times New Roman"/>
          <w:color w:val="000000" w:themeColor="text1"/>
          <w:shd w:val="clear" w:color="auto" w:fill="F3F3F3"/>
          <w:lang w:val="en-US"/>
        </w:rPr>
        <w:t>latvii</w:t>
      </w:r>
      <w:proofErr w:type="spellEnd"/>
      <w:r w:rsidRPr="0005634B">
        <w:rPr>
          <w:rFonts w:ascii="Times New Roman" w:hAnsi="Times New Roman" w:cs="Times New Roman"/>
          <w:color w:val="000000" w:themeColor="text1"/>
          <w:shd w:val="clear" w:color="auto" w:fill="F3F3F3"/>
        </w:rPr>
        <w:t>-</w:t>
      </w:r>
      <w:proofErr w:type="spellStart"/>
      <w:r w:rsidRPr="0005634B">
        <w:rPr>
          <w:rFonts w:ascii="Times New Roman" w:hAnsi="Times New Roman" w:cs="Times New Roman"/>
          <w:color w:val="000000" w:themeColor="text1"/>
          <w:shd w:val="clear" w:color="auto" w:fill="F3F3F3"/>
          <w:lang w:val="en-US"/>
        </w:rPr>
        <w:t>poblagodaril</w:t>
      </w:r>
      <w:proofErr w:type="spellEnd"/>
      <w:r w:rsidRPr="0005634B">
        <w:rPr>
          <w:rFonts w:ascii="Times New Roman" w:hAnsi="Times New Roman" w:cs="Times New Roman"/>
          <w:color w:val="000000" w:themeColor="text1"/>
          <w:shd w:val="clear" w:color="auto" w:fill="F3F3F3"/>
        </w:rPr>
        <w:t>-</w:t>
      </w:r>
      <w:proofErr w:type="spellStart"/>
      <w:r w:rsidRPr="0005634B">
        <w:rPr>
          <w:rFonts w:ascii="Times New Roman" w:hAnsi="Times New Roman" w:cs="Times New Roman"/>
          <w:color w:val="000000" w:themeColor="text1"/>
          <w:shd w:val="clear" w:color="auto" w:fill="F3F3F3"/>
          <w:lang w:val="en-US"/>
        </w:rPr>
        <w:t>patriotov</w:t>
      </w:r>
      <w:proofErr w:type="spellEnd"/>
      <w:r w:rsidRPr="0005634B">
        <w:rPr>
          <w:rFonts w:ascii="Times New Roman" w:hAnsi="Times New Roman" w:cs="Times New Roman"/>
          <w:color w:val="000000" w:themeColor="text1"/>
          <w:shd w:val="clear" w:color="auto" w:fill="F3F3F3"/>
        </w:rPr>
        <w:t>-</w:t>
      </w:r>
      <w:proofErr w:type="spellStart"/>
      <w:r w:rsidRPr="0005634B">
        <w:rPr>
          <w:rFonts w:ascii="Times New Roman" w:hAnsi="Times New Roman" w:cs="Times New Roman"/>
          <w:color w:val="000000" w:themeColor="text1"/>
          <w:shd w:val="clear" w:color="auto" w:fill="F3F3F3"/>
          <w:lang w:val="en-US"/>
        </w:rPr>
        <w:t>za</w:t>
      </w:r>
      <w:proofErr w:type="spellEnd"/>
      <w:r w:rsidRPr="0005634B">
        <w:rPr>
          <w:rFonts w:ascii="Times New Roman" w:hAnsi="Times New Roman" w:cs="Times New Roman"/>
          <w:color w:val="000000" w:themeColor="text1"/>
          <w:shd w:val="clear" w:color="auto" w:fill="F3F3F3"/>
        </w:rPr>
        <w:t>-</w:t>
      </w:r>
      <w:proofErr w:type="spellStart"/>
      <w:r w:rsidRPr="0005634B">
        <w:rPr>
          <w:rFonts w:ascii="Times New Roman" w:hAnsi="Times New Roman" w:cs="Times New Roman"/>
          <w:color w:val="000000" w:themeColor="text1"/>
          <w:shd w:val="clear" w:color="auto" w:fill="F3F3F3"/>
          <w:lang w:val="en-US"/>
        </w:rPr>
        <w:t>borbu</w:t>
      </w:r>
      <w:proofErr w:type="spellEnd"/>
      <w:r w:rsidRPr="0005634B">
        <w:rPr>
          <w:rFonts w:ascii="Times New Roman" w:hAnsi="Times New Roman" w:cs="Times New Roman"/>
          <w:color w:val="000000" w:themeColor="text1"/>
          <w:shd w:val="clear" w:color="auto" w:fill="F3F3F3"/>
        </w:rPr>
        <w:t>-</w:t>
      </w:r>
      <w:r w:rsidRPr="0005634B">
        <w:rPr>
          <w:rFonts w:ascii="Times New Roman" w:hAnsi="Times New Roman" w:cs="Times New Roman"/>
          <w:color w:val="000000" w:themeColor="text1"/>
          <w:shd w:val="clear" w:color="auto" w:fill="F3F3F3"/>
          <w:lang w:val="en-US"/>
        </w:rPr>
        <w:t>s</w:t>
      </w:r>
      <w:r w:rsidRPr="0005634B">
        <w:rPr>
          <w:rFonts w:ascii="Times New Roman" w:hAnsi="Times New Roman" w:cs="Times New Roman"/>
          <w:color w:val="000000" w:themeColor="text1"/>
          <w:shd w:val="clear" w:color="auto" w:fill="F3F3F3"/>
        </w:rPr>
        <w:t>-</w:t>
      </w:r>
      <w:proofErr w:type="spellStart"/>
      <w:r w:rsidRPr="0005634B">
        <w:rPr>
          <w:rFonts w:ascii="Times New Roman" w:hAnsi="Times New Roman" w:cs="Times New Roman"/>
          <w:color w:val="000000" w:themeColor="text1"/>
          <w:shd w:val="clear" w:color="auto" w:fill="F3F3F3"/>
          <w:lang w:val="en-US"/>
        </w:rPr>
        <w:t>russkim</w:t>
      </w:r>
      <w:proofErr w:type="spellEnd"/>
      <w:r w:rsidRPr="0005634B">
        <w:rPr>
          <w:rFonts w:ascii="Times New Roman" w:hAnsi="Times New Roman" w:cs="Times New Roman"/>
          <w:color w:val="000000" w:themeColor="text1"/>
          <w:shd w:val="clear" w:color="auto" w:fill="F3F3F3"/>
        </w:rPr>
        <w:t>-</w:t>
      </w:r>
      <w:proofErr w:type="spellStart"/>
      <w:r w:rsidRPr="0005634B">
        <w:rPr>
          <w:rFonts w:ascii="Times New Roman" w:hAnsi="Times New Roman" w:cs="Times New Roman"/>
          <w:color w:val="000000" w:themeColor="text1"/>
          <w:shd w:val="clear" w:color="auto" w:fill="F3F3F3"/>
          <w:lang w:val="en-US"/>
        </w:rPr>
        <w:t>yazykom</w:t>
      </w:r>
      <w:proofErr w:type="spellEnd"/>
      <w:r w:rsidRPr="0005634B">
        <w:rPr>
          <w:rFonts w:ascii="Times New Roman" w:hAnsi="Times New Roman" w:cs="Times New Roman"/>
          <w:color w:val="000000" w:themeColor="text1"/>
          <w:shd w:val="clear" w:color="auto" w:fill="F3F3F3"/>
        </w:rPr>
        <w:t>/</w:t>
      </w:r>
    </w:p>
  </w:footnote>
  <w:footnote w:id="68">
    <w:p w:rsidR="00AE129C" w:rsidRPr="00B0586E" w:rsidRDefault="00AE129C" w:rsidP="00B0586E">
      <w:pPr>
        <w:spacing w:after="0" w:line="240" w:lineRule="auto"/>
        <w:jc w:val="both"/>
        <w:textAlignment w:val="baseline"/>
        <w:outlineLvl w:val="0"/>
        <w:rPr>
          <w:rFonts w:ascii="Times New Roman" w:eastAsia="Times New Roman" w:hAnsi="Times New Roman" w:cs="Times New Roman"/>
          <w:bCs/>
          <w:color w:val="222222"/>
          <w:kern w:val="36"/>
          <w:sz w:val="20"/>
          <w:szCs w:val="20"/>
          <w:lang w:eastAsia="ru-RU"/>
        </w:rPr>
      </w:pPr>
      <w:r>
        <w:rPr>
          <w:rStyle w:val="a9"/>
        </w:rPr>
        <w:footnoteRef/>
      </w:r>
      <w:r>
        <w:t xml:space="preserve"> </w:t>
      </w:r>
      <w:proofErr w:type="spellStart"/>
      <w:r w:rsidRPr="00F15C48">
        <w:rPr>
          <w:rFonts w:ascii="Times New Roman" w:eastAsia="Times New Roman" w:hAnsi="Times New Roman" w:cs="Times New Roman"/>
          <w:bCs/>
          <w:color w:val="222222"/>
          <w:kern w:val="36"/>
          <w:sz w:val="20"/>
          <w:szCs w:val="20"/>
          <w:lang w:eastAsia="ru-RU"/>
        </w:rPr>
        <w:t>Valstī</w:t>
      </w:r>
      <w:proofErr w:type="spellEnd"/>
      <w:r w:rsidRPr="00F15C48">
        <w:rPr>
          <w:rFonts w:ascii="Times New Roman" w:eastAsia="Times New Roman" w:hAnsi="Times New Roman" w:cs="Times New Roman"/>
          <w:bCs/>
          <w:color w:val="222222"/>
          <w:kern w:val="36"/>
          <w:sz w:val="20"/>
          <w:szCs w:val="20"/>
          <w:lang w:eastAsia="ru-RU"/>
        </w:rPr>
        <w:t xml:space="preserve"> </w:t>
      </w:r>
      <w:proofErr w:type="spellStart"/>
      <w:r w:rsidRPr="00F15C48">
        <w:rPr>
          <w:rFonts w:ascii="Times New Roman" w:eastAsia="Times New Roman" w:hAnsi="Times New Roman" w:cs="Times New Roman"/>
          <w:bCs/>
          <w:color w:val="222222"/>
          <w:kern w:val="36"/>
          <w:sz w:val="20"/>
          <w:szCs w:val="20"/>
          <w:lang w:eastAsia="ru-RU"/>
        </w:rPr>
        <w:t>noteiktā</w:t>
      </w:r>
      <w:proofErr w:type="spellEnd"/>
      <w:r w:rsidRPr="00F15C48">
        <w:rPr>
          <w:rFonts w:ascii="Times New Roman" w:eastAsia="Times New Roman" w:hAnsi="Times New Roman" w:cs="Times New Roman"/>
          <w:bCs/>
          <w:color w:val="222222"/>
          <w:kern w:val="36"/>
          <w:sz w:val="20"/>
          <w:szCs w:val="20"/>
          <w:lang w:eastAsia="ru-RU"/>
        </w:rPr>
        <w:t xml:space="preserve"> </w:t>
      </w:r>
      <w:proofErr w:type="spellStart"/>
      <w:r w:rsidRPr="00F15C48">
        <w:rPr>
          <w:rFonts w:ascii="Times New Roman" w:eastAsia="Times New Roman" w:hAnsi="Times New Roman" w:cs="Times New Roman"/>
          <w:bCs/>
          <w:color w:val="222222"/>
          <w:kern w:val="36"/>
          <w:sz w:val="20"/>
          <w:szCs w:val="20"/>
          <w:lang w:eastAsia="ru-RU"/>
        </w:rPr>
        <w:t>minimālā</w:t>
      </w:r>
      <w:proofErr w:type="spellEnd"/>
      <w:r w:rsidRPr="00F15C48">
        <w:rPr>
          <w:rFonts w:ascii="Times New Roman" w:eastAsia="Times New Roman" w:hAnsi="Times New Roman" w:cs="Times New Roman"/>
          <w:bCs/>
          <w:color w:val="222222"/>
          <w:kern w:val="36"/>
          <w:sz w:val="20"/>
          <w:szCs w:val="20"/>
          <w:lang w:eastAsia="ru-RU"/>
        </w:rPr>
        <w:t xml:space="preserve"> </w:t>
      </w:r>
      <w:proofErr w:type="spellStart"/>
      <w:r w:rsidRPr="00F15C48">
        <w:rPr>
          <w:rFonts w:ascii="Times New Roman" w:eastAsia="Times New Roman" w:hAnsi="Times New Roman" w:cs="Times New Roman"/>
          <w:bCs/>
          <w:color w:val="222222"/>
          <w:kern w:val="36"/>
          <w:sz w:val="20"/>
          <w:szCs w:val="20"/>
          <w:lang w:eastAsia="ru-RU"/>
        </w:rPr>
        <w:t>mēneša</w:t>
      </w:r>
      <w:proofErr w:type="spellEnd"/>
      <w:r w:rsidRPr="00F15C48">
        <w:rPr>
          <w:rFonts w:ascii="Times New Roman" w:eastAsia="Times New Roman" w:hAnsi="Times New Roman" w:cs="Times New Roman"/>
          <w:bCs/>
          <w:color w:val="222222"/>
          <w:kern w:val="36"/>
          <w:sz w:val="20"/>
          <w:szCs w:val="20"/>
          <w:lang w:eastAsia="ru-RU"/>
        </w:rPr>
        <w:t xml:space="preserve"> </w:t>
      </w:r>
      <w:proofErr w:type="spellStart"/>
      <w:r w:rsidRPr="00F15C48">
        <w:rPr>
          <w:rFonts w:ascii="Times New Roman" w:eastAsia="Times New Roman" w:hAnsi="Times New Roman" w:cs="Times New Roman"/>
          <w:bCs/>
          <w:color w:val="222222"/>
          <w:kern w:val="36"/>
          <w:sz w:val="20"/>
          <w:szCs w:val="20"/>
          <w:lang w:eastAsia="ru-RU"/>
        </w:rPr>
        <w:t>darba</w:t>
      </w:r>
      <w:proofErr w:type="spellEnd"/>
      <w:r w:rsidRPr="00F15C48">
        <w:rPr>
          <w:rFonts w:ascii="Times New Roman" w:eastAsia="Times New Roman" w:hAnsi="Times New Roman" w:cs="Times New Roman"/>
          <w:bCs/>
          <w:color w:val="222222"/>
          <w:kern w:val="36"/>
          <w:sz w:val="20"/>
          <w:szCs w:val="20"/>
          <w:lang w:eastAsia="ru-RU"/>
        </w:rPr>
        <w:t xml:space="preserve"> </w:t>
      </w:r>
      <w:proofErr w:type="spellStart"/>
      <w:r w:rsidRPr="00F15C48">
        <w:rPr>
          <w:rFonts w:ascii="Times New Roman" w:eastAsia="Times New Roman" w:hAnsi="Times New Roman" w:cs="Times New Roman"/>
          <w:bCs/>
          <w:color w:val="222222"/>
          <w:kern w:val="36"/>
          <w:sz w:val="20"/>
          <w:szCs w:val="20"/>
          <w:lang w:eastAsia="ru-RU"/>
        </w:rPr>
        <w:t>alga</w:t>
      </w:r>
      <w:proofErr w:type="spellEnd"/>
      <w:r w:rsidRPr="00F15C48">
        <w:rPr>
          <w:rFonts w:ascii="Times New Roman" w:eastAsia="Times New Roman" w:hAnsi="Times New Roman" w:cs="Times New Roman"/>
          <w:bCs/>
          <w:color w:val="222222"/>
          <w:kern w:val="36"/>
          <w:sz w:val="20"/>
          <w:szCs w:val="20"/>
          <w:lang w:eastAsia="ru-RU"/>
        </w:rPr>
        <w:t xml:space="preserve">, </w:t>
      </w:r>
      <w:proofErr w:type="spellStart"/>
      <w:r w:rsidRPr="00F15C48">
        <w:rPr>
          <w:rFonts w:ascii="Times New Roman" w:eastAsia="Times New Roman" w:hAnsi="Times New Roman" w:cs="Times New Roman"/>
          <w:bCs/>
          <w:color w:val="222222"/>
          <w:kern w:val="36"/>
          <w:sz w:val="20"/>
          <w:szCs w:val="20"/>
          <w:lang w:eastAsia="ru-RU"/>
        </w:rPr>
        <w:t>eiro</w:t>
      </w:r>
      <w:proofErr w:type="spellEnd"/>
      <w:r w:rsidRPr="00F15C48">
        <w:rPr>
          <w:rFonts w:ascii="Times New Roman" w:eastAsia="Times New Roman" w:hAnsi="Times New Roman" w:cs="Times New Roman"/>
          <w:bCs/>
          <w:color w:val="222222"/>
          <w:kern w:val="36"/>
          <w:sz w:val="20"/>
          <w:szCs w:val="20"/>
          <w:lang w:eastAsia="ru-RU"/>
        </w:rPr>
        <w:t xml:space="preserve"> 2022</w:t>
      </w:r>
      <w:r w:rsidRPr="001474D7">
        <w:rPr>
          <w:rFonts w:ascii="Times New Roman" w:eastAsia="Times New Roman" w:hAnsi="Times New Roman" w:cs="Times New Roman"/>
          <w:bCs/>
          <w:color w:val="222222"/>
          <w:kern w:val="36"/>
          <w:sz w:val="20"/>
          <w:szCs w:val="20"/>
          <w:lang w:eastAsia="ru-RU"/>
        </w:rPr>
        <w:t xml:space="preserve"> </w:t>
      </w:r>
      <w:proofErr w:type="spellStart"/>
      <w:r w:rsidRPr="00F15C48">
        <w:rPr>
          <w:rFonts w:ascii="Times New Roman" w:eastAsia="Times New Roman" w:hAnsi="Times New Roman" w:cs="Times New Roman"/>
          <w:bCs/>
          <w:sz w:val="20"/>
          <w:szCs w:val="20"/>
          <w:lang w:eastAsia="ru-RU"/>
        </w:rPr>
        <w:t>Izvēlēties</w:t>
      </w:r>
      <w:proofErr w:type="spellEnd"/>
      <w:r w:rsidRPr="00F15C48">
        <w:rPr>
          <w:rFonts w:ascii="Times New Roman" w:eastAsia="Times New Roman" w:hAnsi="Times New Roman" w:cs="Times New Roman"/>
          <w:bCs/>
          <w:sz w:val="20"/>
          <w:szCs w:val="20"/>
          <w:lang w:eastAsia="ru-RU"/>
        </w:rPr>
        <w:t xml:space="preserve"> </w:t>
      </w:r>
      <w:proofErr w:type="spellStart"/>
      <w:r w:rsidRPr="00F15C48">
        <w:rPr>
          <w:rFonts w:ascii="Times New Roman" w:eastAsia="Times New Roman" w:hAnsi="Times New Roman" w:cs="Times New Roman"/>
          <w:bCs/>
          <w:sz w:val="20"/>
          <w:szCs w:val="20"/>
          <w:lang w:eastAsia="ru-RU"/>
        </w:rPr>
        <w:t>vērtības</w:t>
      </w:r>
      <w:proofErr w:type="spellEnd"/>
      <w:r w:rsidRPr="001474D7">
        <w:rPr>
          <w:rFonts w:ascii="Times New Roman" w:eastAsia="Times New Roman" w:hAnsi="Times New Roman" w:cs="Times New Roman"/>
          <w:bCs/>
          <w:sz w:val="20"/>
          <w:szCs w:val="20"/>
          <w:lang w:eastAsia="ru-RU"/>
        </w:rPr>
        <w:t xml:space="preserve"> </w:t>
      </w:r>
      <w:r w:rsidRPr="001474D7">
        <w:rPr>
          <w:rFonts w:ascii="Times New Roman" w:hAnsi="Times New Roman" w:cs="Times New Roman"/>
          <w:color w:val="000000"/>
          <w:sz w:val="20"/>
          <w:szCs w:val="20"/>
          <w:shd w:val="clear" w:color="auto" w:fill="F3F3F3"/>
        </w:rPr>
        <w:t xml:space="preserve">[Электронный ресурс]: </w:t>
      </w:r>
      <w:r w:rsidRPr="001474D7">
        <w:rPr>
          <w:rFonts w:ascii="Times New Roman" w:hAnsi="Times New Roman" w:cs="Times New Roman"/>
          <w:color w:val="000000"/>
          <w:sz w:val="20"/>
          <w:szCs w:val="20"/>
          <w:shd w:val="clear" w:color="auto" w:fill="F3F3F3"/>
          <w:lang w:val="en-US"/>
        </w:rPr>
        <w:t>URL</w:t>
      </w:r>
      <w:r w:rsidRPr="001474D7">
        <w:rPr>
          <w:rFonts w:ascii="Times New Roman" w:hAnsi="Times New Roman" w:cs="Times New Roman"/>
          <w:color w:val="000000"/>
          <w:sz w:val="20"/>
          <w:szCs w:val="20"/>
          <w:shd w:val="clear" w:color="auto" w:fill="F3F3F3"/>
        </w:rPr>
        <w:t>:</w:t>
      </w:r>
      <w:r w:rsidRPr="001474D7">
        <w:rPr>
          <w:rFonts w:ascii="Times New Roman" w:hAnsi="Times New Roman" w:cs="Times New Roman"/>
          <w:sz w:val="20"/>
          <w:szCs w:val="20"/>
        </w:rPr>
        <w:t xml:space="preserve"> https://data.stat.gov.lv/pxweb/lv/Osp_Pub/Start__Emp__Ds__Dsm/Dsm010/</w:t>
      </w:r>
    </w:p>
  </w:footnote>
  <w:footnote w:id="69">
    <w:p w:rsidR="00AE129C" w:rsidRPr="00223282" w:rsidRDefault="00AE129C" w:rsidP="00525F5E">
      <w:pPr>
        <w:pStyle w:val="a7"/>
        <w:jc w:val="both"/>
      </w:pPr>
      <w:r>
        <w:rPr>
          <w:rStyle w:val="a9"/>
        </w:rPr>
        <w:footnoteRef/>
      </w:r>
      <w:r w:rsidRPr="00223282">
        <w:rPr>
          <w:lang w:val="en-US"/>
        </w:rPr>
        <w:t xml:space="preserve"> </w:t>
      </w:r>
      <w:proofErr w:type="gramStart"/>
      <w:r w:rsidRPr="008D144D">
        <w:rPr>
          <w:rFonts w:ascii="Times New Roman" w:hAnsi="Times New Roman" w:cs="Times New Roman"/>
          <w:bCs/>
          <w:color w:val="000000"/>
          <w:shd w:val="clear" w:color="auto" w:fill="FFFFFF"/>
          <w:lang w:val="en-US"/>
        </w:rPr>
        <w:t>Statistical database.</w:t>
      </w:r>
      <w:proofErr w:type="gramEnd"/>
      <w:r w:rsidRPr="008D144D">
        <w:rPr>
          <w:rFonts w:ascii="Times New Roman" w:hAnsi="Times New Roman" w:cs="Times New Roman"/>
          <w:b/>
          <w:bCs/>
          <w:color w:val="000000"/>
          <w:shd w:val="clear" w:color="auto" w:fill="FFFFFF"/>
          <w:lang w:val="en-US"/>
        </w:rPr>
        <w:t xml:space="preserve"> </w:t>
      </w:r>
      <w:proofErr w:type="gramStart"/>
      <w:r w:rsidRPr="008D144D">
        <w:rPr>
          <w:rFonts w:ascii="Times New Roman" w:hAnsi="Times New Roman" w:cs="Times New Roman"/>
          <w:bCs/>
          <w:color w:val="000000"/>
          <w:shd w:val="clear" w:color="auto" w:fill="FFFFFF"/>
          <w:lang w:val="en-US"/>
        </w:rPr>
        <w:t>Unemployment rate by Indicator, Group of persons and Reference period.</w:t>
      </w:r>
      <w:proofErr w:type="gramEnd"/>
      <w:r w:rsidRPr="008D144D">
        <w:rPr>
          <w:rFonts w:ascii="Times New Roman" w:hAnsi="Times New Roman" w:cs="Times New Roman"/>
          <w:bCs/>
          <w:color w:val="000000"/>
          <w:shd w:val="clear" w:color="auto" w:fill="FFFFFF"/>
          <w:lang w:val="en-US"/>
        </w:rPr>
        <w:t xml:space="preserve"> </w:t>
      </w:r>
      <w:r w:rsidRPr="008D144D">
        <w:rPr>
          <w:rFonts w:ascii="Times New Roman" w:hAnsi="Times New Roman" w:cs="Times New Roman"/>
          <w:bCs/>
          <w:color w:val="000000"/>
          <w:shd w:val="clear" w:color="auto" w:fill="F3F3F3"/>
        </w:rPr>
        <w:t>[Электронный ресурс]:</w:t>
      </w:r>
      <w:r w:rsidRPr="008D144D">
        <w:rPr>
          <w:rFonts w:ascii="Times New Roman" w:hAnsi="Times New Roman" w:cs="Times New Roman"/>
          <w:bCs/>
          <w:color w:val="000000"/>
          <w:shd w:val="clear" w:color="auto" w:fill="F3F3F3"/>
          <w:lang w:val="en-US"/>
        </w:rPr>
        <w:t>URL</w:t>
      </w:r>
      <w:r w:rsidRPr="008D144D">
        <w:rPr>
          <w:rFonts w:ascii="Times New Roman" w:hAnsi="Times New Roman" w:cs="Times New Roman"/>
          <w:bCs/>
          <w:color w:val="000000"/>
          <w:shd w:val="clear" w:color="auto" w:fill="F3F3F3"/>
        </w:rPr>
        <w:t>:https://andmed.stat.ee/et/stat/sotsiaalelu__tooturg__tootud__aastastatistika/TT70/table/tableViewLayout1</w:t>
      </w:r>
    </w:p>
  </w:footnote>
  <w:footnote w:id="70">
    <w:p w:rsidR="00AE129C" w:rsidRPr="007F4A43" w:rsidRDefault="00AE129C" w:rsidP="007F4A43">
      <w:pPr>
        <w:pStyle w:val="a7"/>
        <w:jc w:val="both"/>
        <w:rPr>
          <w:rFonts w:ascii="Times New Roman" w:hAnsi="Times New Roman" w:cs="Times New Roman"/>
        </w:rPr>
      </w:pPr>
      <w:r w:rsidRPr="007F4A43">
        <w:rPr>
          <w:rStyle w:val="a9"/>
          <w:rFonts w:ascii="Times New Roman" w:hAnsi="Times New Roman" w:cs="Times New Roman"/>
        </w:rPr>
        <w:footnoteRef/>
      </w:r>
      <w:r w:rsidRPr="007F4A43">
        <w:rPr>
          <w:rFonts w:ascii="Times New Roman" w:hAnsi="Times New Roman" w:cs="Times New Roman"/>
        </w:rPr>
        <w:t xml:space="preserve"> </w:t>
      </w:r>
      <w:r w:rsidRPr="007F4A43">
        <w:rPr>
          <w:rFonts w:ascii="Times New Roman" w:hAnsi="Times New Roman" w:cs="Times New Roman"/>
          <w:bCs/>
          <w:color w:val="1A1A1A"/>
          <w:shd w:val="clear" w:color="auto" w:fill="F3F3F3"/>
        </w:rPr>
        <w:t>Арутюнян</w:t>
      </w:r>
      <w:r w:rsidRPr="00767E81">
        <w:rPr>
          <w:rFonts w:ascii="Times New Roman" w:hAnsi="Times New Roman" w:cs="Times New Roman"/>
          <w:bCs/>
          <w:color w:val="1A1A1A"/>
          <w:shd w:val="clear" w:color="auto" w:fill="F3F3F3"/>
        </w:rPr>
        <w:t xml:space="preserve"> </w:t>
      </w:r>
      <w:r>
        <w:rPr>
          <w:rFonts w:ascii="Times New Roman" w:hAnsi="Times New Roman" w:cs="Times New Roman"/>
          <w:bCs/>
          <w:color w:val="1A1A1A"/>
          <w:shd w:val="clear" w:color="auto" w:fill="F3F3F3"/>
        </w:rPr>
        <w:t>Ю.В</w:t>
      </w:r>
      <w:r w:rsidRPr="007F4A43">
        <w:rPr>
          <w:rFonts w:ascii="Times New Roman" w:hAnsi="Times New Roman" w:cs="Times New Roman"/>
          <w:b/>
          <w:bCs/>
          <w:color w:val="1A1A1A"/>
          <w:sz w:val="18"/>
          <w:szCs w:val="18"/>
          <w:shd w:val="clear" w:color="auto" w:fill="F3F3F3"/>
        </w:rPr>
        <w:t xml:space="preserve">. </w:t>
      </w:r>
      <w:r w:rsidRPr="007F4A43">
        <w:rPr>
          <w:rFonts w:ascii="Times New Roman" w:hAnsi="Times New Roman" w:cs="Times New Roman"/>
          <w:bCs/>
          <w:shd w:val="clear" w:color="auto" w:fill="F3F3F3"/>
        </w:rPr>
        <w:t xml:space="preserve">Русские в ближнем зарубежье (По материалам сравнительного этносоциологического исследования в Эстонии и Узбекистане) // </w:t>
      </w:r>
      <w:r w:rsidRPr="007F4A43">
        <w:rPr>
          <w:rFonts w:ascii="Times New Roman" w:hAnsi="Times New Roman" w:cs="Times New Roman"/>
          <w:bCs/>
          <w:color w:val="1A1A1A"/>
          <w:shd w:val="clear" w:color="auto" w:fill="F3F3F3"/>
        </w:rPr>
        <w:t>Журнал "Социологические исследования" – 2003 год. - № 11</w:t>
      </w:r>
    </w:p>
  </w:footnote>
  <w:footnote w:id="71">
    <w:p w:rsidR="00AE129C" w:rsidRPr="001315DB" w:rsidRDefault="00AE129C" w:rsidP="001315DB">
      <w:pPr>
        <w:pStyle w:val="1"/>
        <w:shd w:val="clear" w:color="auto" w:fill="FFFFFF"/>
        <w:spacing w:before="0" w:beforeAutospacing="0" w:after="0" w:afterAutospacing="0"/>
        <w:jc w:val="both"/>
        <w:textAlignment w:val="baseline"/>
        <w:rPr>
          <w:b w:val="0"/>
          <w:color w:val="231F20"/>
          <w:spacing w:val="-5"/>
          <w:sz w:val="20"/>
          <w:szCs w:val="20"/>
        </w:rPr>
      </w:pPr>
      <w:r w:rsidRPr="009C58E0">
        <w:rPr>
          <w:rStyle w:val="a9"/>
          <w:sz w:val="20"/>
          <w:szCs w:val="20"/>
        </w:rPr>
        <w:footnoteRef/>
      </w:r>
      <w:r w:rsidRPr="009C58E0">
        <w:rPr>
          <w:sz w:val="20"/>
          <w:szCs w:val="20"/>
        </w:rPr>
        <w:t xml:space="preserve"> </w:t>
      </w:r>
      <w:r w:rsidRPr="009C58E0">
        <w:rPr>
          <w:b w:val="0"/>
          <w:color w:val="231F20"/>
          <w:spacing w:val="-5"/>
          <w:sz w:val="20"/>
          <w:szCs w:val="20"/>
        </w:rPr>
        <w:t xml:space="preserve">Россияне переезжают в Латвию: благо или кошмар? 26.03.2021 </w:t>
      </w:r>
      <w:r w:rsidRPr="009C58E0">
        <w:rPr>
          <w:b w:val="0"/>
          <w:bCs w:val="0"/>
          <w:sz w:val="20"/>
          <w:szCs w:val="20"/>
          <w:shd w:val="clear" w:color="auto" w:fill="F3F3F3"/>
        </w:rPr>
        <w:t xml:space="preserve">[Электронный ресурс]: </w:t>
      </w:r>
      <w:r w:rsidRPr="009C58E0">
        <w:rPr>
          <w:b w:val="0"/>
          <w:bCs w:val="0"/>
          <w:sz w:val="20"/>
          <w:szCs w:val="20"/>
          <w:shd w:val="clear" w:color="auto" w:fill="F3F3F3"/>
          <w:lang w:val="en-US"/>
        </w:rPr>
        <w:t>URL</w:t>
      </w:r>
      <w:r w:rsidRPr="009C58E0">
        <w:rPr>
          <w:b w:val="0"/>
          <w:bCs w:val="0"/>
          <w:sz w:val="20"/>
          <w:szCs w:val="20"/>
          <w:shd w:val="clear" w:color="auto" w:fill="F3F3F3"/>
        </w:rPr>
        <w:t>: https://www.occrp.org/ru/investigations/3754-russians-moving-to-latvia-dream-or-nightmare</w:t>
      </w:r>
    </w:p>
  </w:footnote>
  <w:footnote w:id="72">
    <w:p w:rsidR="00AE129C" w:rsidRPr="001315DB" w:rsidRDefault="00AE129C" w:rsidP="001315DB">
      <w:pPr>
        <w:autoSpaceDE w:val="0"/>
        <w:autoSpaceDN w:val="0"/>
        <w:adjustRightInd w:val="0"/>
        <w:spacing w:after="0" w:line="240" w:lineRule="auto"/>
        <w:jc w:val="both"/>
        <w:rPr>
          <w:rFonts w:ascii="Times New Roman" w:eastAsia="Times-Roman" w:hAnsi="Times New Roman" w:cs="Times New Roman"/>
          <w:sz w:val="20"/>
          <w:szCs w:val="20"/>
        </w:rPr>
      </w:pPr>
      <w:r w:rsidRPr="001315DB">
        <w:rPr>
          <w:rStyle w:val="a9"/>
          <w:rFonts w:ascii="Times New Roman" w:hAnsi="Times New Roman" w:cs="Times New Roman"/>
          <w:sz w:val="20"/>
          <w:szCs w:val="20"/>
        </w:rPr>
        <w:footnoteRef/>
      </w:r>
      <w:r w:rsidRPr="001315DB">
        <w:rPr>
          <w:rFonts w:ascii="Times New Roman" w:hAnsi="Times New Roman" w:cs="Times New Roman"/>
          <w:sz w:val="20"/>
          <w:szCs w:val="20"/>
        </w:rPr>
        <w:t xml:space="preserve"> </w:t>
      </w:r>
      <w:r w:rsidRPr="001315DB">
        <w:rPr>
          <w:rFonts w:ascii="Times New Roman" w:eastAsia="Times-Roman" w:hAnsi="Times New Roman" w:cs="Times New Roman"/>
          <w:sz w:val="20"/>
          <w:szCs w:val="20"/>
        </w:rPr>
        <w:t>Указ Президента Российской Федерации от 22 июня 2006 г. N 637 г. Москва "О мерах по оказанию</w:t>
      </w:r>
    </w:p>
    <w:p w:rsidR="00AE129C" w:rsidRPr="001315DB" w:rsidRDefault="00AE129C" w:rsidP="001315DB">
      <w:pPr>
        <w:autoSpaceDE w:val="0"/>
        <w:autoSpaceDN w:val="0"/>
        <w:adjustRightInd w:val="0"/>
        <w:spacing w:after="0" w:line="240" w:lineRule="auto"/>
        <w:jc w:val="both"/>
        <w:rPr>
          <w:rFonts w:ascii="Times New Roman" w:eastAsia="Times-Roman" w:hAnsi="Times New Roman" w:cs="Times New Roman"/>
          <w:sz w:val="20"/>
          <w:szCs w:val="20"/>
        </w:rPr>
      </w:pPr>
      <w:r w:rsidRPr="001315DB">
        <w:rPr>
          <w:rFonts w:ascii="Times New Roman" w:eastAsia="Times-Roman" w:hAnsi="Times New Roman" w:cs="Times New Roman"/>
          <w:sz w:val="20"/>
          <w:szCs w:val="20"/>
        </w:rPr>
        <w:t xml:space="preserve">содействия добровольному переселению в Российскую Федерацию соотечественников, проживающих </w:t>
      </w:r>
      <w:proofErr w:type="gramStart"/>
      <w:r w:rsidRPr="001315DB">
        <w:rPr>
          <w:rFonts w:ascii="Times New Roman" w:eastAsia="Times-Roman" w:hAnsi="Times New Roman" w:cs="Times New Roman"/>
          <w:sz w:val="20"/>
          <w:szCs w:val="20"/>
        </w:rPr>
        <w:t>за</w:t>
      </w:r>
      <w:proofErr w:type="gramEnd"/>
    </w:p>
    <w:p w:rsidR="00AE129C" w:rsidRPr="00F02984" w:rsidRDefault="00AE129C" w:rsidP="001315DB">
      <w:pPr>
        <w:autoSpaceDE w:val="0"/>
        <w:autoSpaceDN w:val="0"/>
        <w:adjustRightInd w:val="0"/>
        <w:spacing w:after="0" w:line="240" w:lineRule="auto"/>
        <w:jc w:val="both"/>
        <w:rPr>
          <w:rFonts w:eastAsia="Times-Roman"/>
          <w:sz w:val="20"/>
          <w:szCs w:val="20"/>
        </w:rPr>
      </w:pPr>
      <w:r w:rsidRPr="001315DB">
        <w:rPr>
          <w:rFonts w:ascii="Times New Roman" w:eastAsia="Times-Roman" w:hAnsi="Times New Roman" w:cs="Times New Roman"/>
          <w:sz w:val="20"/>
          <w:szCs w:val="20"/>
        </w:rPr>
        <w:t xml:space="preserve">рубежом", 28 июня 2006 г., "РГ" - Федеральный выпуск №4103. </w:t>
      </w:r>
      <w:r w:rsidRPr="001315DB">
        <w:rPr>
          <w:rFonts w:ascii="Times New Roman" w:hAnsi="Times New Roman" w:cs="Times New Roman"/>
          <w:bCs/>
          <w:color w:val="000000"/>
          <w:sz w:val="20"/>
          <w:szCs w:val="20"/>
          <w:shd w:val="clear" w:color="auto" w:fill="F3F3F3"/>
        </w:rPr>
        <w:t xml:space="preserve">[Электронный ресурс]: </w:t>
      </w:r>
      <w:r w:rsidRPr="001315DB">
        <w:rPr>
          <w:rFonts w:ascii="Times New Roman" w:hAnsi="Times New Roman" w:cs="Times New Roman"/>
          <w:bCs/>
          <w:color w:val="000000"/>
          <w:sz w:val="20"/>
          <w:szCs w:val="20"/>
          <w:shd w:val="clear" w:color="auto" w:fill="F3F3F3"/>
          <w:lang w:val="en-US"/>
        </w:rPr>
        <w:t>URL</w:t>
      </w:r>
      <w:r w:rsidRPr="001315DB">
        <w:rPr>
          <w:rFonts w:ascii="Times New Roman" w:hAnsi="Times New Roman" w:cs="Times New Roman"/>
          <w:bCs/>
          <w:color w:val="000000"/>
          <w:sz w:val="20"/>
          <w:szCs w:val="20"/>
          <w:shd w:val="clear" w:color="auto" w:fill="F3F3F3"/>
        </w:rPr>
        <w:t xml:space="preserve">: </w:t>
      </w:r>
      <w:r w:rsidRPr="001315DB">
        <w:rPr>
          <w:rFonts w:ascii="Times New Roman" w:eastAsia="Times-Roman" w:hAnsi="Times New Roman" w:cs="Times New Roman"/>
          <w:sz w:val="20"/>
          <w:szCs w:val="20"/>
        </w:rPr>
        <w:t>http://www.rg.ru/2006/06/28/ukaz-pereselenie.html</w:t>
      </w:r>
    </w:p>
  </w:footnote>
  <w:footnote w:id="73">
    <w:p w:rsidR="00AE129C" w:rsidRPr="00986910" w:rsidRDefault="00AE129C" w:rsidP="001315DB">
      <w:pPr>
        <w:pStyle w:val="1"/>
        <w:shd w:val="clear" w:color="auto" w:fill="FFFFFF"/>
        <w:spacing w:before="0" w:beforeAutospacing="0" w:after="0" w:afterAutospacing="0"/>
        <w:jc w:val="both"/>
        <w:rPr>
          <w:rFonts w:ascii="Roboto" w:hAnsi="Roboto"/>
          <w:b w:val="0"/>
          <w:bCs w:val="0"/>
          <w:sz w:val="33"/>
          <w:szCs w:val="33"/>
          <w:highlight w:val="yellow"/>
        </w:rPr>
      </w:pPr>
      <w:r w:rsidRPr="001315DB">
        <w:rPr>
          <w:rStyle w:val="a9"/>
          <w:b w:val="0"/>
          <w:sz w:val="20"/>
          <w:szCs w:val="20"/>
        </w:rPr>
        <w:footnoteRef/>
      </w:r>
      <w:r w:rsidRPr="001315DB">
        <w:rPr>
          <w:b w:val="0"/>
          <w:sz w:val="20"/>
          <w:szCs w:val="20"/>
        </w:rPr>
        <w:t>П</w:t>
      </w:r>
      <w:r w:rsidRPr="001315DB">
        <w:rPr>
          <w:rStyle w:val="post-title"/>
          <w:b w:val="0"/>
          <w:bCs w:val="0"/>
          <w:sz w:val="20"/>
          <w:szCs w:val="20"/>
        </w:rPr>
        <w:t xml:space="preserve">осольство РФ: Переехать из Эстонии в Россию хотят тысячи, но не все подходят под параметры </w:t>
      </w:r>
      <w:r w:rsidRPr="00EE0A8B">
        <w:rPr>
          <w:rStyle w:val="post-title"/>
          <w:b w:val="0"/>
          <w:bCs w:val="0"/>
          <w:sz w:val="20"/>
          <w:szCs w:val="20"/>
        </w:rPr>
        <w:t xml:space="preserve">программы </w:t>
      </w:r>
      <w:r w:rsidRPr="00EE0A8B">
        <w:rPr>
          <w:b w:val="0"/>
          <w:bCs w:val="0"/>
          <w:sz w:val="20"/>
          <w:szCs w:val="20"/>
          <w:shd w:val="clear" w:color="auto" w:fill="F3F3F3"/>
        </w:rPr>
        <w:t xml:space="preserve">[Электронный ресурс]: </w:t>
      </w:r>
      <w:r w:rsidRPr="00EE0A8B">
        <w:rPr>
          <w:b w:val="0"/>
          <w:bCs w:val="0"/>
          <w:sz w:val="20"/>
          <w:szCs w:val="20"/>
          <w:shd w:val="clear" w:color="auto" w:fill="F3F3F3"/>
          <w:lang w:val="en-US"/>
        </w:rPr>
        <w:t>URL</w:t>
      </w:r>
      <w:r w:rsidRPr="00EE0A8B">
        <w:rPr>
          <w:b w:val="0"/>
          <w:bCs w:val="0"/>
          <w:sz w:val="20"/>
          <w:szCs w:val="20"/>
          <w:shd w:val="clear" w:color="auto" w:fill="F3F3F3"/>
        </w:rPr>
        <w:t>:</w:t>
      </w:r>
      <w:r w:rsidRPr="00EE0A8B">
        <w:rPr>
          <w:b w:val="0"/>
        </w:rPr>
        <w:t xml:space="preserve"> </w:t>
      </w:r>
      <w:r w:rsidRPr="00EE0A8B">
        <w:rPr>
          <w:b w:val="0"/>
          <w:bCs w:val="0"/>
          <w:sz w:val="20"/>
          <w:szCs w:val="20"/>
          <w:shd w:val="clear" w:color="auto" w:fill="F3F3F3"/>
        </w:rPr>
        <w:t>https://tribuna.ee/tribuna/society/kaasmaalased/</w:t>
      </w:r>
    </w:p>
  </w:footnote>
  <w:footnote w:id="74">
    <w:p w:rsidR="00AE129C" w:rsidRPr="00D21322" w:rsidRDefault="00AE129C" w:rsidP="00D21322">
      <w:pPr>
        <w:autoSpaceDE w:val="0"/>
        <w:autoSpaceDN w:val="0"/>
        <w:adjustRightInd w:val="0"/>
        <w:spacing w:line="240" w:lineRule="auto"/>
        <w:jc w:val="both"/>
        <w:rPr>
          <w:rFonts w:ascii="Times New Roman" w:eastAsia="Times-Roman" w:hAnsi="Times New Roman" w:cs="Times New Roman"/>
          <w:b/>
          <w:sz w:val="20"/>
          <w:szCs w:val="20"/>
        </w:rPr>
      </w:pPr>
      <w:r w:rsidRPr="001315DB">
        <w:rPr>
          <w:rStyle w:val="a9"/>
          <w:rFonts w:ascii="Times New Roman" w:hAnsi="Times New Roman" w:cs="Times New Roman"/>
          <w:sz w:val="20"/>
          <w:szCs w:val="20"/>
        </w:rPr>
        <w:footnoteRef/>
      </w:r>
      <w:r w:rsidRPr="001315DB">
        <w:rPr>
          <w:rFonts w:ascii="Times New Roman" w:hAnsi="Times New Roman" w:cs="Times New Roman"/>
          <w:sz w:val="20"/>
          <w:szCs w:val="20"/>
        </w:rPr>
        <w:t xml:space="preserve"> </w:t>
      </w:r>
      <w:r w:rsidRPr="001315DB">
        <w:rPr>
          <w:rFonts w:ascii="Times New Roman" w:hAnsi="Times New Roman" w:cs="Times New Roman"/>
          <w:bCs/>
          <w:sz w:val="20"/>
          <w:szCs w:val="20"/>
        </w:rPr>
        <w:t xml:space="preserve">Указ президента Российской Федерации. О некоторых вопросах реализации. </w:t>
      </w:r>
      <w:r w:rsidRPr="001315DB">
        <w:rPr>
          <w:rFonts w:ascii="Times New Roman" w:hAnsi="Times New Roman" w:cs="Times New Roman"/>
          <w:sz w:val="20"/>
          <w:szCs w:val="20"/>
        </w:rPr>
        <w:t>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1315DB">
        <w:rPr>
          <w:rFonts w:ascii="Times New Roman" w:hAnsi="Times New Roman" w:cs="Times New Roman"/>
          <w:bCs/>
          <w:sz w:val="20"/>
          <w:szCs w:val="20"/>
        </w:rPr>
        <w:t xml:space="preserve">. </w:t>
      </w:r>
      <w:r w:rsidRPr="001315DB">
        <w:rPr>
          <w:rFonts w:ascii="Times New Roman" w:hAnsi="Times New Roman" w:cs="Times New Roman"/>
          <w:b/>
          <w:bCs/>
          <w:sz w:val="20"/>
          <w:szCs w:val="20"/>
          <w:shd w:val="clear" w:color="auto" w:fill="F3F3F3"/>
        </w:rPr>
        <w:t>[</w:t>
      </w:r>
      <w:r w:rsidRPr="001315DB">
        <w:rPr>
          <w:rFonts w:ascii="Times New Roman" w:hAnsi="Times New Roman" w:cs="Times New Roman"/>
          <w:bCs/>
          <w:sz w:val="20"/>
          <w:szCs w:val="20"/>
          <w:shd w:val="clear" w:color="auto" w:fill="F3F3F3"/>
        </w:rPr>
        <w:t xml:space="preserve">Электронный ресурс]: </w:t>
      </w:r>
      <w:r w:rsidRPr="001315DB">
        <w:rPr>
          <w:rFonts w:ascii="Times New Roman" w:hAnsi="Times New Roman" w:cs="Times New Roman"/>
          <w:bCs/>
          <w:sz w:val="20"/>
          <w:szCs w:val="20"/>
          <w:shd w:val="clear" w:color="auto" w:fill="F3F3F3"/>
          <w:lang w:val="en-US"/>
        </w:rPr>
        <w:t>URL</w:t>
      </w:r>
      <w:r w:rsidRPr="001315DB">
        <w:rPr>
          <w:rFonts w:ascii="Times New Roman" w:hAnsi="Times New Roman" w:cs="Times New Roman"/>
          <w:bCs/>
          <w:sz w:val="20"/>
          <w:szCs w:val="20"/>
          <w:shd w:val="clear" w:color="auto" w:fill="F3F3F3"/>
        </w:rPr>
        <w:t>:</w:t>
      </w:r>
      <w:r w:rsidRPr="001315DB">
        <w:rPr>
          <w:rFonts w:ascii="Times New Roman" w:hAnsi="Times New Roman" w:cs="Times New Roman"/>
          <w:sz w:val="20"/>
          <w:szCs w:val="20"/>
        </w:rPr>
        <w:t xml:space="preserve"> </w:t>
      </w:r>
      <w:r w:rsidRPr="001315DB">
        <w:rPr>
          <w:rFonts w:ascii="Times New Roman" w:hAnsi="Times New Roman" w:cs="Times New Roman"/>
          <w:bCs/>
          <w:sz w:val="20"/>
          <w:szCs w:val="20"/>
          <w:shd w:val="clear" w:color="auto" w:fill="F3F3F3"/>
        </w:rPr>
        <w:t>https://docs.cntd.ru/document/564882613?marker=6500IL</w:t>
      </w:r>
    </w:p>
  </w:footnote>
  <w:footnote w:id="75">
    <w:p w:rsidR="00AE129C" w:rsidRPr="001C1F5E" w:rsidRDefault="00AE129C" w:rsidP="007344E7">
      <w:pPr>
        <w:pStyle w:val="a7"/>
        <w:jc w:val="both"/>
      </w:pPr>
      <w:r>
        <w:rPr>
          <w:rStyle w:val="a9"/>
        </w:rPr>
        <w:footnoteRef/>
      </w:r>
      <w:r w:rsidRPr="001C1F5E">
        <w:t xml:space="preserve"> </w:t>
      </w:r>
      <w:hyperlink r:id="rId1" w:history="1">
        <w:r w:rsidRPr="007344E7">
          <w:rPr>
            <w:rStyle w:val="aa"/>
            <w:rFonts w:ascii="Times New Roman" w:hAnsi="Times New Roman" w:cs="Times New Roman"/>
            <w:color w:val="auto"/>
            <w:u w:val="none"/>
            <w:shd w:val="clear" w:color="auto" w:fill="EAF3FF"/>
            <w:lang w:val="en-US"/>
          </w:rPr>
          <w:t>Ethnic</w:t>
        </w:r>
        <w:r w:rsidRPr="001C1F5E">
          <w:rPr>
            <w:rStyle w:val="aa"/>
            <w:rFonts w:ascii="Times New Roman" w:hAnsi="Times New Roman" w:cs="Times New Roman"/>
            <w:color w:val="auto"/>
            <w:u w:val="none"/>
            <w:shd w:val="clear" w:color="auto" w:fill="EAF3FF"/>
          </w:rPr>
          <w:t xml:space="preserve"> </w:t>
        </w:r>
        <w:r w:rsidRPr="007344E7">
          <w:rPr>
            <w:rStyle w:val="aa"/>
            <w:rFonts w:ascii="Times New Roman" w:hAnsi="Times New Roman" w:cs="Times New Roman"/>
            <w:color w:val="auto"/>
            <w:u w:val="none"/>
            <w:shd w:val="clear" w:color="auto" w:fill="EAF3FF"/>
            <w:lang w:val="en-US"/>
          </w:rPr>
          <w:t>composition</w:t>
        </w:r>
        <w:r w:rsidRPr="001C1F5E">
          <w:rPr>
            <w:rStyle w:val="aa"/>
            <w:rFonts w:ascii="Times New Roman" w:hAnsi="Times New Roman" w:cs="Times New Roman"/>
            <w:color w:val="auto"/>
            <w:u w:val="none"/>
            <w:shd w:val="clear" w:color="auto" w:fill="EAF3FF"/>
          </w:rPr>
          <w:t xml:space="preserve">: 2015 </w:t>
        </w:r>
        <w:r w:rsidRPr="007344E7">
          <w:rPr>
            <w:rStyle w:val="aa"/>
            <w:rFonts w:ascii="Times New Roman" w:hAnsi="Times New Roman" w:cs="Times New Roman"/>
            <w:color w:val="auto"/>
            <w:u w:val="none"/>
            <w:shd w:val="clear" w:color="auto" w:fill="EAF3FF"/>
            <w:lang w:val="en-US"/>
          </w:rPr>
          <w:t>estimation</w:t>
        </w:r>
      </w:hyperlink>
      <w:r w:rsidRPr="001C1F5E">
        <w:rPr>
          <w:rFonts w:ascii="Times New Roman" w:hAnsi="Times New Roman" w:cs="Times New Roman"/>
        </w:rPr>
        <w:t xml:space="preserve"> </w:t>
      </w:r>
      <w:r w:rsidRPr="001C1F5E">
        <w:rPr>
          <w:rFonts w:ascii="Times New Roman" w:hAnsi="Times New Roman" w:cs="Times New Roman"/>
          <w:bCs/>
          <w:color w:val="000000"/>
          <w:shd w:val="clear" w:color="auto" w:fill="F3F3F3"/>
        </w:rPr>
        <w:t>[</w:t>
      </w:r>
      <w:r w:rsidRPr="008D144D">
        <w:rPr>
          <w:rFonts w:ascii="Times New Roman" w:hAnsi="Times New Roman" w:cs="Times New Roman"/>
          <w:bCs/>
          <w:color w:val="000000"/>
          <w:shd w:val="clear" w:color="auto" w:fill="F3F3F3"/>
        </w:rPr>
        <w:t>Электронный</w:t>
      </w:r>
      <w:r w:rsidRPr="001C1F5E">
        <w:rPr>
          <w:rFonts w:ascii="Times New Roman" w:hAnsi="Times New Roman" w:cs="Times New Roman"/>
          <w:bCs/>
          <w:color w:val="000000"/>
          <w:shd w:val="clear" w:color="auto" w:fill="F3F3F3"/>
        </w:rPr>
        <w:t xml:space="preserve"> </w:t>
      </w:r>
      <w:r w:rsidRPr="008D144D">
        <w:rPr>
          <w:rFonts w:ascii="Times New Roman" w:hAnsi="Times New Roman" w:cs="Times New Roman"/>
          <w:bCs/>
          <w:color w:val="000000"/>
          <w:shd w:val="clear" w:color="auto" w:fill="F3F3F3"/>
        </w:rPr>
        <w:t>ресурс</w:t>
      </w:r>
      <w:r w:rsidRPr="001C1F5E">
        <w:rPr>
          <w:rFonts w:ascii="Times New Roman" w:hAnsi="Times New Roman" w:cs="Times New Roman"/>
          <w:bCs/>
          <w:color w:val="000000"/>
          <w:shd w:val="clear" w:color="auto" w:fill="F3F3F3"/>
        </w:rPr>
        <w:t>]:</w:t>
      </w:r>
      <w:r w:rsidRPr="008D144D">
        <w:rPr>
          <w:rFonts w:ascii="Times New Roman" w:hAnsi="Times New Roman" w:cs="Times New Roman"/>
          <w:bCs/>
          <w:color w:val="000000"/>
          <w:shd w:val="clear" w:color="auto" w:fill="F3F3F3"/>
          <w:lang w:val="en-US"/>
        </w:rPr>
        <w:t>URL</w:t>
      </w:r>
      <w:r w:rsidRPr="001C1F5E">
        <w:rPr>
          <w:rFonts w:ascii="Times New Roman" w:hAnsi="Times New Roman" w:cs="Times New Roman"/>
          <w:bCs/>
          <w:color w:val="000000"/>
          <w:shd w:val="clear" w:color="auto" w:fill="F3F3F3"/>
        </w:rPr>
        <w:t xml:space="preserve">: </w:t>
      </w:r>
      <w:r w:rsidRPr="007344E7">
        <w:rPr>
          <w:rFonts w:ascii="Times New Roman" w:hAnsi="Times New Roman" w:cs="Times New Roman"/>
          <w:bCs/>
          <w:color w:val="000000"/>
          <w:shd w:val="clear" w:color="auto" w:fill="F3F3F3"/>
          <w:lang w:val="en-US"/>
        </w:rPr>
        <w:t>https</w:t>
      </w:r>
      <w:r w:rsidRPr="001C1F5E">
        <w:rPr>
          <w:rFonts w:ascii="Times New Roman" w:hAnsi="Times New Roman" w:cs="Times New Roman"/>
          <w:bCs/>
          <w:color w:val="000000"/>
          <w:shd w:val="clear" w:color="auto" w:fill="F3F3F3"/>
        </w:rPr>
        <w:t>://</w:t>
      </w:r>
      <w:r w:rsidRPr="007344E7">
        <w:rPr>
          <w:rFonts w:ascii="Times New Roman" w:hAnsi="Times New Roman" w:cs="Times New Roman"/>
          <w:bCs/>
          <w:color w:val="000000"/>
          <w:shd w:val="clear" w:color="auto" w:fill="F3F3F3"/>
          <w:lang w:val="en-US"/>
        </w:rPr>
        <w:t>web</w:t>
      </w:r>
      <w:r w:rsidRPr="001C1F5E">
        <w:rPr>
          <w:rFonts w:ascii="Times New Roman" w:hAnsi="Times New Roman" w:cs="Times New Roman"/>
          <w:bCs/>
          <w:color w:val="000000"/>
          <w:shd w:val="clear" w:color="auto" w:fill="F3F3F3"/>
        </w:rPr>
        <w:t>.</w:t>
      </w:r>
      <w:r w:rsidRPr="007344E7">
        <w:rPr>
          <w:rFonts w:ascii="Times New Roman" w:hAnsi="Times New Roman" w:cs="Times New Roman"/>
          <w:bCs/>
          <w:color w:val="000000"/>
          <w:shd w:val="clear" w:color="auto" w:fill="F3F3F3"/>
          <w:lang w:val="en-US"/>
        </w:rPr>
        <w:t>archive</w:t>
      </w:r>
      <w:r w:rsidRPr="001C1F5E">
        <w:rPr>
          <w:rFonts w:ascii="Times New Roman" w:hAnsi="Times New Roman" w:cs="Times New Roman"/>
          <w:bCs/>
          <w:color w:val="000000"/>
          <w:shd w:val="clear" w:color="auto" w:fill="F3F3F3"/>
        </w:rPr>
        <w:t>.</w:t>
      </w:r>
      <w:r w:rsidRPr="007344E7">
        <w:rPr>
          <w:rFonts w:ascii="Times New Roman" w:hAnsi="Times New Roman" w:cs="Times New Roman"/>
          <w:bCs/>
          <w:color w:val="000000"/>
          <w:shd w:val="clear" w:color="auto" w:fill="F3F3F3"/>
          <w:lang w:val="en-US"/>
        </w:rPr>
        <w:t>org</w:t>
      </w:r>
      <w:r w:rsidRPr="001C1F5E">
        <w:rPr>
          <w:rFonts w:ascii="Times New Roman" w:hAnsi="Times New Roman" w:cs="Times New Roman"/>
          <w:bCs/>
          <w:color w:val="000000"/>
          <w:shd w:val="clear" w:color="auto" w:fill="F3F3F3"/>
        </w:rPr>
        <w:t>/</w:t>
      </w:r>
      <w:r w:rsidRPr="007344E7">
        <w:rPr>
          <w:rFonts w:ascii="Times New Roman" w:hAnsi="Times New Roman" w:cs="Times New Roman"/>
          <w:bCs/>
          <w:color w:val="000000"/>
          <w:shd w:val="clear" w:color="auto" w:fill="F3F3F3"/>
          <w:lang w:val="en-US"/>
        </w:rPr>
        <w:t>web</w:t>
      </w:r>
      <w:r w:rsidRPr="001C1F5E">
        <w:rPr>
          <w:rFonts w:ascii="Times New Roman" w:hAnsi="Times New Roman" w:cs="Times New Roman"/>
          <w:bCs/>
          <w:color w:val="000000"/>
          <w:shd w:val="clear" w:color="auto" w:fill="F3F3F3"/>
        </w:rPr>
        <w:t>/20151208062344/</w:t>
      </w:r>
      <w:r w:rsidRPr="007344E7">
        <w:rPr>
          <w:rFonts w:ascii="Times New Roman" w:hAnsi="Times New Roman" w:cs="Times New Roman"/>
          <w:bCs/>
          <w:color w:val="000000"/>
          <w:shd w:val="clear" w:color="auto" w:fill="F3F3F3"/>
          <w:lang w:val="en-US"/>
        </w:rPr>
        <w:t>http</w:t>
      </w:r>
      <w:r w:rsidRPr="001C1F5E">
        <w:rPr>
          <w:rFonts w:ascii="Times New Roman" w:hAnsi="Times New Roman" w:cs="Times New Roman"/>
          <w:bCs/>
          <w:color w:val="000000"/>
          <w:shd w:val="clear" w:color="auto" w:fill="F3F3F3"/>
        </w:rPr>
        <w:t>://</w:t>
      </w:r>
      <w:r w:rsidRPr="007344E7">
        <w:rPr>
          <w:rFonts w:ascii="Times New Roman" w:hAnsi="Times New Roman" w:cs="Times New Roman"/>
          <w:bCs/>
          <w:color w:val="000000"/>
          <w:shd w:val="clear" w:color="auto" w:fill="F3F3F3"/>
          <w:lang w:val="en-US"/>
        </w:rPr>
        <w:t>pop</w:t>
      </w:r>
      <w:r w:rsidRPr="001C1F5E">
        <w:rPr>
          <w:rFonts w:ascii="Times New Roman" w:hAnsi="Times New Roman" w:cs="Times New Roman"/>
          <w:bCs/>
          <w:color w:val="000000"/>
          <w:shd w:val="clear" w:color="auto" w:fill="F3F3F3"/>
        </w:rPr>
        <w:t>-</w:t>
      </w:r>
      <w:r w:rsidRPr="007344E7">
        <w:rPr>
          <w:rFonts w:ascii="Times New Roman" w:hAnsi="Times New Roman" w:cs="Times New Roman"/>
          <w:bCs/>
          <w:color w:val="000000"/>
          <w:shd w:val="clear" w:color="auto" w:fill="F3F3F3"/>
          <w:lang w:val="en-US"/>
        </w:rPr>
        <w:t>stat</w:t>
      </w:r>
      <w:r w:rsidRPr="001C1F5E">
        <w:rPr>
          <w:rFonts w:ascii="Times New Roman" w:hAnsi="Times New Roman" w:cs="Times New Roman"/>
          <w:bCs/>
          <w:color w:val="000000"/>
          <w:shd w:val="clear" w:color="auto" w:fill="F3F3F3"/>
        </w:rPr>
        <w:t>.</w:t>
      </w:r>
      <w:proofErr w:type="spellStart"/>
      <w:r w:rsidRPr="007344E7">
        <w:rPr>
          <w:rFonts w:ascii="Times New Roman" w:hAnsi="Times New Roman" w:cs="Times New Roman"/>
          <w:bCs/>
          <w:color w:val="000000"/>
          <w:shd w:val="clear" w:color="auto" w:fill="F3F3F3"/>
          <w:lang w:val="en-US"/>
        </w:rPr>
        <w:t>mashke</w:t>
      </w:r>
      <w:proofErr w:type="spellEnd"/>
      <w:r w:rsidRPr="001C1F5E">
        <w:rPr>
          <w:rFonts w:ascii="Times New Roman" w:hAnsi="Times New Roman" w:cs="Times New Roman"/>
          <w:bCs/>
          <w:color w:val="000000"/>
          <w:shd w:val="clear" w:color="auto" w:fill="F3F3F3"/>
        </w:rPr>
        <w:t>.</w:t>
      </w:r>
      <w:r w:rsidRPr="007344E7">
        <w:rPr>
          <w:rFonts w:ascii="Times New Roman" w:hAnsi="Times New Roman" w:cs="Times New Roman"/>
          <w:bCs/>
          <w:color w:val="000000"/>
          <w:shd w:val="clear" w:color="auto" w:fill="F3F3F3"/>
          <w:lang w:val="en-US"/>
        </w:rPr>
        <w:t>org</w:t>
      </w:r>
      <w:r w:rsidRPr="001C1F5E">
        <w:rPr>
          <w:rFonts w:ascii="Times New Roman" w:hAnsi="Times New Roman" w:cs="Times New Roman"/>
          <w:bCs/>
          <w:color w:val="000000"/>
          <w:shd w:val="clear" w:color="auto" w:fill="F3F3F3"/>
        </w:rPr>
        <w:t>/</w:t>
      </w:r>
      <w:proofErr w:type="spellStart"/>
      <w:r w:rsidRPr="007344E7">
        <w:rPr>
          <w:rFonts w:ascii="Times New Roman" w:hAnsi="Times New Roman" w:cs="Times New Roman"/>
          <w:bCs/>
          <w:color w:val="000000"/>
          <w:shd w:val="clear" w:color="auto" w:fill="F3F3F3"/>
          <w:lang w:val="en-US"/>
        </w:rPr>
        <w:t>latvia</w:t>
      </w:r>
      <w:proofErr w:type="spellEnd"/>
      <w:r w:rsidRPr="001C1F5E">
        <w:rPr>
          <w:rFonts w:ascii="Times New Roman" w:hAnsi="Times New Roman" w:cs="Times New Roman"/>
          <w:bCs/>
          <w:color w:val="000000"/>
          <w:shd w:val="clear" w:color="auto" w:fill="F3F3F3"/>
        </w:rPr>
        <w:t>-</w:t>
      </w:r>
      <w:r w:rsidRPr="007344E7">
        <w:rPr>
          <w:rFonts w:ascii="Times New Roman" w:hAnsi="Times New Roman" w:cs="Times New Roman"/>
          <w:bCs/>
          <w:color w:val="000000"/>
          <w:shd w:val="clear" w:color="auto" w:fill="F3F3F3"/>
          <w:lang w:val="en-US"/>
        </w:rPr>
        <w:t>ethnic</w:t>
      </w:r>
      <w:r w:rsidRPr="001C1F5E">
        <w:rPr>
          <w:rFonts w:ascii="Times New Roman" w:hAnsi="Times New Roman" w:cs="Times New Roman"/>
          <w:bCs/>
          <w:color w:val="000000"/>
          <w:shd w:val="clear" w:color="auto" w:fill="F3F3F3"/>
        </w:rPr>
        <w:t>2015.</w:t>
      </w:r>
      <w:proofErr w:type="spellStart"/>
      <w:r w:rsidRPr="007344E7">
        <w:rPr>
          <w:rFonts w:ascii="Times New Roman" w:hAnsi="Times New Roman" w:cs="Times New Roman"/>
          <w:bCs/>
          <w:color w:val="000000"/>
          <w:shd w:val="clear" w:color="auto" w:fill="F3F3F3"/>
          <w:lang w:val="en-US"/>
        </w:rPr>
        <w:t>htm</w:t>
      </w:r>
      <w:proofErr w:type="spellEnd"/>
    </w:p>
  </w:footnote>
  <w:footnote w:id="76">
    <w:p w:rsidR="00AE129C" w:rsidRPr="0083443B" w:rsidRDefault="00AE129C" w:rsidP="000B7EE6">
      <w:pPr>
        <w:pStyle w:val="a7"/>
        <w:jc w:val="both"/>
        <w:rPr>
          <w:lang w:val="en-US"/>
        </w:rPr>
      </w:pPr>
      <w:r>
        <w:rPr>
          <w:rStyle w:val="a9"/>
        </w:rPr>
        <w:footnoteRef/>
      </w:r>
      <w:r w:rsidRPr="0083443B">
        <w:rPr>
          <w:lang w:val="en-US"/>
        </w:rPr>
        <w:t xml:space="preserve"> </w:t>
      </w:r>
      <w:proofErr w:type="gramStart"/>
      <w:r w:rsidRPr="0083443B">
        <w:rPr>
          <w:rFonts w:ascii="Times New Roman" w:hAnsi="Times New Roman" w:cs="Times New Roman"/>
          <w:lang w:val="en-US"/>
        </w:rPr>
        <w:t>Demography 2014.</w:t>
      </w:r>
      <w:proofErr w:type="gramEnd"/>
      <w:r w:rsidRPr="0083443B">
        <w:rPr>
          <w:rFonts w:ascii="Times New Roman" w:hAnsi="Times New Roman" w:cs="Times New Roman"/>
          <w:lang w:val="en-US"/>
        </w:rPr>
        <w:t xml:space="preserve"> Collection of statistical data, Riga, 2014 </w:t>
      </w:r>
      <w:r w:rsidRPr="007344E7">
        <w:rPr>
          <w:rFonts w:ascii="Times New Roman" w:hAnsi="Times New Roman" w:cs="Times New Roman"/>
          <w:bCs/>
          <w:color w:val="000000"/>
          <w:shd w:val="clear" w:color="auto" w:fill="F3F3F3"/>
          <w:lang w:val="en-US"/>
        </w:rPr>
        <w:t>[</w:t>
      </w:r>
      <w:r w:rsidRPr="008D144D">
        <w:rPr>
          <w:rFonts w:ascii="Times New Roman" w:hAnsi="Times New Roman" w:cs="Times New Roman"/>
          <w:bCs/>
          <w:color w:val="000000"/>
          <w:shd w:val="clear" w:color="auto" w:fill="F3F3F3"/>
        </w:rPr>
        <w:t>Электронный</w:t>
      </w:r>
      <w:r w:rsidRPr="007344E7">
        <w:rPr>
          <w:rFonts w:ascii="Times New Roman" w:hAnsi="Times New Roman" w:cs="Times New Roman"/>
          <w:bCs/>
          <w:color w:val="000000"/>
          <w:shd w:val="clear" w:color="auto" w:fill="F3F3F3"/>
          <w:lang w:val="en-US"/>
        </w:rPr>
        <w:t xml:space="preserve"> </w:t>
      </w:r>
      <w:r w:rsidRPr="008D144D">
        <w:rPr>
          <w:rFonts w:ascii="Times New Roman" w:hAnsi="Times New Roman" w:cs="Times New Roman"/>
          <w:bCs/>
          <w:color w:val="000000"/>
          <w:shd w:val="clear" w:color="auto" w:fill="F3F3F3"/>
        </w:rPr>
        <w:t>ресурс</w:t>
      </w:r>
      <w:r w:rsidRPr="007344E7">
        <w:rPr>
          <w:rFonts w:ascii="Times New Roman" w:hAnsi="Times New Roman" w:cs="Times New Roman"/>
          <w:bCs/>
          <w:color w:val="000000"/>
          <w:shd w:val="clear" w:color="auto" w:fill="F3F3F3"/>
          <w:lang w:val="en-US"/>
        </w:rPr>
        <w:t>]</w:t>
      </w:r>
      <w:proofErr w:type="gramStart"/>
      <w:r w:rsidRPr="007344E7">
        <w:rPr>
          <w:rFonts w:ascii="Times New Roman" w:hAnsi="Times New Roman" w:cs="Times New Roman"/>
          <w:bCs/>
          <w:color w:val="000000"/>
          <w:shd w:val="clear" w:color="auto" w:fill="F3F3F3"/>
          <w:lang w:val="en-US"/>
        </w:rPr>
        <w:t>:</w:t>
      </w:r>
      <w:r w:rsidRPr="008D144D">
        <w:rPr>
          <w:rFonts w:ascii="Times New Roman" w:hAnsi="Times New Roman" w:cs="Times New Roman"/>
          <w:bCs/>
          <w:color w:val="000000"/>
          <w:shd w:val="clear" w:color="auto" w:fill="F3F3F3"/>
          <w:lang w:val="en-US"/>
        </w:rPr>
        <w:t>URL</w:t>
      </w:r>
      <w:proofErr w:type="gramEnd"/>
      <w:r w:rsidRPr="0083443B">
        <w:rPr>
          <w:rFonts w:ascii="Times New Roman" w:hAnsi="Times New Roman" w:cs="Times New Roman"/>
          <w:lang w:val="en-US"/>
        </w:rPr>
        <w:t xml:space="preserve"> Central statistical bureau of Latvia. URL: http://www.csb.gov.lv/sites/default/files/nr_11_de-mografija_2014_14_00_lv_en_0.pdf</w:t>
      </w:r>
      <w:r w:rsidRPr="0083443B">
        <w:rPr>
          <w:sz w:val="23"/>
          <w:szCs w:val="23"/>
          <w:lang w:val="en-US"/>
        </w:rPr>
        <w:t xml:space="preserve"> </w:t>
      </w:r>
      <w:r w:rsidRPr="0083443B">
        <w:rPr>
          <w:lang w:val="en-US"/>
        </w:rPr>
        <w:t xml:space="preserve"> </w:t>
      </w:r>
    </w:p>
  </w:footnote>
  <w:footnote w:id="77">
    <w:p w:rsidR="00AE129C" w:rsidRPr="005337E7" w:rsidRDefault="00AE129C" w:rsidP="000B7EE6">
      <w:pPr>
        <w:shd w:val="clear" w:color="auto" w:fill="FFFFFF"/>
        <w:spacing w:after="63" w:line="240" w:lineRule="auto"/>
        <w:jc w:val="both"/>
        <w:outlineLvl w:val="0"/>
        <w:rPr>
          <w:rFonts w:ascii="Times New Roman" w:hAnsi="Times New Roman" w:cs="Times New Roman"/>
          <w:bCs/>
          <w:kern w:val="36"/>
          <w:sz w:val="20"/>
          <w:szCs w:val="20"/>
          <w:lang w:val="en-US" w:eastAsia="ru-RU"/>
        </w:rPr>
      </w:pPr>
      <w:r>
        <w:rPr>
          <w:rStyle w:val="a9"/>
        </w:rPr>
        <w:footnoteRef/>
      </w:r>
      <w:r w:rsidRPr="000B7EE6">
        <w:rPr>
          <w:lang w:val="en-US"/>
        </w:rPr>
        <w:t xml:space="preserve"> </w:t>
      </w:r>
      <w:r w:rsidRPr="005337E7">
        <w:rPr>
          <w:rFonts w:ascii="Times New Roman" w:hAnsi="Times New Roman" w:cs="Times New Roman"/>
          <w:bCs/>
          <w:kern w:val="36"/>
          <w:sz w:val="20"/>
          <w:szCs w:val="20"/>
          <w:lang w:val="en-US" w:eastAsia="ru-RU"/>
        </w:rPr>
        <w:t>Key results of the 2021 Population and Housing Census</w:t>
      </w:r>
      <w:r w:rsidRPr="005337E7">
        <w:rPr>
          <w:rFonts w:ascii="Times New Roman" w:hAnsi="Times New Roman"/>
          <w:bCs/>
          <w:kern w:val="36"/>
          <w:sz w:val="20"/>
          <w:szCs w:val="20"/>
          <w:lang w:val="en-US" w:eastAsia="ru-RU"/>
        </w:rPr>
        <w:t xml:space="preserve"> </w:t>
      </w:r>
      <w:r w:rsidRPr="005337E7">
        <w:rPr>
          <w:rFonts w:ascii="Times New Roman" w:hAnsi="Times New Roman" w:cs="Times New Roman"/>
          <w:bCs/>
          <w:sz w:val="20"/>
          <w:szCs w:val="20"/>
          <w:shd w:val="clear" w:color="auto" w:fill="F3F3F3"/>
          <w:lang w:val="en-US"/>
        </w:rPr>
        <w:t>[</w:t>
      </w:r>
      <w:r w:rsidRPr="005337E7">
        <w:rPr>
          <w:rFonts w:ascii="Times New Roman" w:hAnsi="Times New Roman" w:cs="Times New Roman"/>
          <w:bCs/>
          <w:sz w:val="20"/>
          <w:szCs w:val="20"/>
          <w:shd w:val="clear" w:color="auto" w:fill="F3F3F3"/>
        </w:rPr>
        <w:t>Электронный</w:t>
      </w:r>
      <w:r w:rsidRPr="005337E7">
        <w:rPr>
          <w:rFonts w:ascii="Times New Roman" w:hAnsi="Times New Roman" w:cs="Times New Roman"/>
          <w:bCs/>
          <w:sz w:val="20"/>
          <w:szCs w:val="20"/>
          <w:shd w:val="clear" w:color="auto" w:fill="F3F3F3"/>
          <w:lang w:val="en-US"/>
        </w:rPr>
        <w:t xml:space="preserve"> </w:t>
      </w:r>
      <w:r w:rsidRPr="005337E7">
        <w:rPr>
          <w:rFonts w:ascii="Times New Roman" w:hAnsi="Times New Roman" w:cs="Times New Roman"/>
          <w:bCs/>
          <w:sz w:val="20"/>
          <w:szCs w:val="20"/>
          <w:shd w:val="clear" w:color="auto" w:fill="F3F3F3"/>
        </w:rPr>
        <w:t>ресурс</w:t>
      </w:r>
      <w:r w:rsidRPr="005337E7">
        <w:rPr>
          <w:rFonts w:ascii="Times New Roman" w:hAnsi="Times New Roman" w:cs="Times New Roman"/>
          <w:bCs/>
          <w:sz w:val="20"/>
          <w:szCs w:val="20"/>
          <w:shd w:val="clear" w:color="auto" w:fill="F3F3F3"/>
          <w:lang w:val="en-US"/>
        </w:rPr>
        <w:t>]:URL</w:t>
      </w:r>
      <w:r w:rsidRPr="005337E7">
        <w:rPr>
          <w:rFonts w:ascii="Times New Roman" w:hAnsi="Times New Roman"/>
          <w:bCs/>
          <w:sz w:val="20"/>
          <w:szCs w:val="20"/>
          <w:shd w:val="clear" w:color="auto" w:fill="F3F3F3"/>
          <w:lang w:val="en-US"/>
        </w:rPr>
        <w:t xml:space="preserve"> https://osp.stat.gov.lt/informaciniai-pranesimai?eventId=288049</w:t>
      </w:r>
    </w:p>
    <w:p w:rsidR="00AE129C" w:rsidRPr="000B7EE6" w:rsidRDefault="00AE129C" w:rsidP="000B7EE6">
      <w:pPr>
        <w:pStyle w:val="a7"/>
        <w:rPr>
          <w:lang w:val="en-US"/>
        </w:rPr>
      </w:pPr>
    </w:p>
  </w:footnote>
  <w:footnote w:id="78">
    <w:p w:rsidR="00AE129C" w:rsidRPr="00C23EF4" w:rsidRDefault="00AE129C">
      <w:pPr>
        <w:pStyle w:val="a7"/>
        <w:rPr>
          <w:rFonts w:ascii="Times New Roman" w:hAnsi="Times New Roman" w:cs="Times New Roman"/>
        </w:rPr>
      </w:pPr>
      <w:r w:rsidRPr="00C23EF4">
        <w:rPr>
          <w:rStyle w:val="a9"/>
          <w:rFonts w:ascii="Times New Roman" w:hAnsi="Times New Roman" w:cs="Times New Roman"/>
        </w:rPr>
        <w:footnoteRef/>
      </w:r>
      <w:r w:rsidRPr="00C23EF4">
        <w:rPr>
          <w:rFonts w:ascii="Times New Roman" w:hAnsi="Times New Roman" w:cs="Times New Roman"/>
        </w:rPr>
        <w:t xml:space="preserve"> </w:t>
      </w:r>
      <w:r w:rsidRPr="00C23EF4">
        <w:rPr>
          <w:rFonts w:ascii="Times New Roman" w:hAnsi="Times New Roman" w:cs="Times New Roman"/>
          <w:lang w:val="en-US"/>
        </w:rPr>
        <w:t>Population</w:t>
      </w:r>
      <w:r w:rsidRPr="00C23EF4">
        <w:rPr>
          <w:rFonts w:ascii="Times New Roman" w:hAnsi="Times New Roman" w:cs="Times New Roman"/>
        </w:rPr>
        <w:t xml:space="preserve"> </w:t>
      </w:r>
      <w:r w:rsidRPr="00C23EF4">
        <w:rPr>
          <w:rFonts w:ascii="Times New Roman" w:hAnsi="Times New Roman" w:cs="Times New Roman"/>
          <w:bCs/>
          <w:color w:val="000000"/>
          <w:shd w:val="clear" w:color="auto" w:fill="F3F3F3"/>
        </w:rPr>
        <w:t>[Электронный ресурс]</w:t>
      </w:r>
      <w:r w:rsidRPr="00C23EF4">
        <w:rPr>
          <w:rFonts w:ascii="Times New Roman" w:hAnsi="Times New Roman" w:cs="Times New Roman"/>
        </w:rPr>
        <w:t xml:space="preserve"> </w:t>
      </w:r>
      <w:r w:rsidRPr="00C23EF4">
        <w:rPr>
          <w:rFonts w:ascii="Times New Roman" w:hAnsi="Times New Roman" w:cs="Times New Roman"/>
          <w:lang w:val="en-US"/>
        </w:rPr>
        <w:t>URL</w:t>
      </w:r>
      <w:r w:rsidRPr="00C23EF4">
        <w:rPr>
          <w:rFonts w:ascii="Times New Roman" w:hAnsi="Times New Roman" w:cs="Times New Roman"/>
        </w:rPr>
        <w:t xml:space="preserve">: </w:t>
      </w:r>
      <w:r w:rsidRPr="00C23EF4">
        <w:rPr>
          <w:rFonts w:ascii="Times New Roman" w:hAnsi="Times New Roman" w:cs="Times New Roman"/>
          <w:lang w:val="en-US"/>
        </w:rPr>
        <w:t>http</w:t>
      </w:r>
      <w:r w:rsidRPr="00C23EF4">
        <w:rPr>
          <w:rFonts w:ascii="Times New Roman" w:hAnsi="Times New Roman" w:cs="Times New Roman"/>
        </w:rPr>
        <w:t>://</w:t>
      </w:r>
      <w:r w:rsidRPr="00C23EF4">
        <w:rPr>
          <w:rFonts w:ascii="Times New Roman" w:hAnsi="Times New Roman" w:cs="Times New Roman"/>
          <w:lang w:val="en-US"/>
        </w:rPr>
        <w:t>www</w:t>
      </w:r>
      <w:r w:rsidRPr="00C23EF4">
        <w:rPr>
          <w:rFonts w:ascii="Times New Roman" w:hAnsi="Times New Roman" w:cs="Times New Roman"/>
        </w:rPr>
        <w:t>.</w:t>
      </w:r>
      <w:r w:rsidRPr="00C23EF4">
        <w:rPr>
          <w:rFonts w:ascii="Times New Roman" w:hAnsi="Times New Roman" w:cs="Times New Roman"/>
          <w:lang w:val="en-US"/>
        </w:rPr>
        <w:t>stat</w:t>
      </w:r>
      <w:r w:rsidRPr="00C23EF4">
        <w:rPr>
          <w:rFonts w:ascii="Times New Roman" w:hAnsi="Times New Roman" w:cs="Times New Roman"/>
        </w:rPr>
        <w:t>.</w:t>
      </w:r>
      <w:proofErr w:type="spellStart"/>
      <w:r w:rsidRPr="00C23EF4">
        <w:rPr>
          <w:rFonts w:ascii="Times New Roman" w:hAnsi="Times New Roman" w:cs="Times New Roman"/>
          <w:lang w:val="en-US"/>
        </w:rPr>
        <w:t>ee</w:t>
      </w:r>
      <w:proofErr w:type="spellEnd"/>
      <w:r w:rsidRPr="00C23EF4">
        <w:rPr>
          <w:rFonts w:ascii="Times New Roman" w:hAnsi="Times New Roman" w:cs="Times New Roman"/>
        </w:rPr>
        <w:t>/</w:t>
      </w:r>
      <w:r w:rsidRPr="00C23EF4">
        <w:rPr>
          <w:rFonts w:ascii="Times New Roman" w:hAnsi="Times New Roman" w:cs="Times New Roman"/>
          <w:lang w:val="en-US"/>
        </w:rPr>
        <w:t>stat</w:t>
      </w:r>
      <w:r w:rsidRPr="00C23EF4">
        <w:rPr>
          <w:rFonts w:ascii="Times New Roman" w:hAnsi="Times New Roman" w:cs="Times New Roman"/>
        </w:rPr>
        <w:t>-</w:t>
      </w:r>
      <w:r w:rsidRPr="00C23EF4">
        <w:rPr>
          <w:rFonts w:ascii="Times New Roman" w:hAnsi="Times New Roman" w:cs="Times New Roman"/>
          <w:lang w:val="en-US"/>
        </w:rPr>
        <w:t>population</w:t>
      </w:r>
      <w:r w:rsidRPr="00C23EF4">
        <w:rPr>
          <w:rFonts w:ascii="Times New Roman" w:hAnsi="Times New Roman" w:cs="Times New Roman"/>
        </w:rPr>
        <w:t>-</w:t>
      </w:r>
      <w:r w:rsidRPr="00C23EF4">
        <w:rPr>
          <w:rFonts w:ascii="Times New Roman" w:hAnsi="Times New Roman" w:cs="Times New Roman"/>
          <w:lang w:val="en-US"/>
        </w:rPr>
        <w:t>at</w:t>
      </w:r>
      <w:r w:rsidRPr="00C23EF4">
        <w:rPr>
          <w:rFonts w:ascii="Times New Roman" w:hAnsi="Times New Roman" w:cs="Times New Roman"/>
        </w:rPr>
        <w:t>-</w:t>
      </w:r>
      <w:r w:rsidRPr="00C23EF4">
        <w:rPr>
          <w:rFonts w:ascii="Times New Roman" w:hAnsi="Times New Roman" w:cs="Times New Roman"/>
          <w:lang w:val="en-US"/>
        </w:rPr>
        <w:t>beginning</w:t>
      </w:r>
      <w:r w:rsidRPr="00C23EF4">
        <w:rPr>
          <w:rFonts w:ascii="Times New Roman" w:hAnsi="Times New Roman" w:cs="Times New Roman"/>
        </w:rPr>
        <w:t>-</w:t>
      </w:r>
      <w:r w:rsidRPr="00C23EF4">
        <w:rPr>
          <w:rFonts w:ascii="Times New Roman" w:hAnsi="Times New Roman" w:cs="Times New Roman"/>
          <w:lang w:val="en-US"/>
        </w:rPr>
        <w:t>of</w:t>
      </w:r>
      <w:r w:rsidRPr="00C23EF4">
        <w:rPr>
          <w:rFonts w:ascii="Times New Roman" w:hAnsi="Times New Roman" w:cs="Times New Roman"/>
        </w:rPr>
        <w:t>-</w:t>
      </w:r>
      <w:r w:rsidRPr="00C23EF4">
        <w:rPr>
          <w:rFonts w:ascii="Times New Roman" w:hAnsi="Times New Roman" w:cs="Times New Roman"/>
          <w:lang w:val="en-US"/>
        </w:rPr>
        <w:t>year</w:t>
      </w:r>
      <w:r w:rsidRPr="00C23EF4">
        <w:rPr>
          <w:rFonts w:ascii="Times New Roman" w:hAnsi="Times New Roman" w:cs="Times New Roman"/>
        </w:rPr>
        <w:t xml:space="preserve">  </w:t>
      </w:r>
    </w:p>
  </w:footnote>
  <w:footnote w:id="79">
    <w:p w:rsidR="00AE129C" w:rsidRPr="00126580" w:rsidRDefault="00AE129C" w:rsidP="00B875D2">
      <w:pPr>
        <w:autoSpaceDE w:val="0"/>
        <w:autoSpaceDN w:val="0"/>
        <w:adjustRightInd w:val="0"/>
        <w:jc w:val="both"/>
        <w:rPr>
          <w:sz w:val="28"/>
          <w:szCs w:val="28"/>
        </w:rPr>
      </w:pPr>
      <w:r>
        <w:rPr>
          <w:rStyle w:val="a9"/>
        </w:rPr>
        <w:footnoteRef/>
      </w:r>
      <w:r>
        <w:t xml:space="preserve"> </w:t>
      </w:r>
      <w:r w:rsidRPr="00B875D2">
        <w:rPr>
          <w:rFonts w:ascii="Times New Roman" w:hAnsi="Times New Roman" w:cs="Times New Roman"/>
          <w:spacing w:val="-5"/>
          <w:sz w:val="20"/>
          <w:szCs w:val="20"/>
        </w:rPr>
        <w:t xml:space="preserve">Исследование географии расселения эстонцев и русскоговорящих разрушает миф о достижениях интеграции </w:t>
      </w:r>
      <w:r w:rsidRPr="00B875D2">
        <w:rPr>
          <w:rFonts w:ascii="Times New Roman" w:hAnsi="Times New Roman" w:cs="Times New Roman"/>
          <w:bCs/>
          <w:color w:val="000000" w:themeColor="text1"/>
          <w:sz w:val="20"/>
          <w:szCs w:val="20"/>
          <w:shd w:val="clear" w:color="auto" w:fill="F3F3F3"/>
        </w:rPr>
        <w:t xml:space="preserve">[Электронный ресурс]: </w:t>
      </w:r>
      <w:r w:rsidRPr="00B875D2">
        <w:rPr>
          <w:rFonts w:ascii="Times New Roman" w:hAnsi="Times New Roman" w:cs="Times New Roman"/>
          <w:bCs/>
          <w:color w:val="000000" w:themeColor="text1"/>
          <w:sz w:val="20"/>
          <w:szCs w:val="20"/>
          <w:shd w:val="clear" w:color="auto" w:fill="F3F3F3"/>
          <w:lang w:val="en-US"/>
        </w:rPr>
        <w:t>URL</w:t>
      </w:r>
      <w:r w:rsidRPr="00B875D2">
        <w:rPr>
          <w:rFonts w:ascii="Times New Roman" w:hAnsi="Times New Roman" w:cs="Times New Roman"/>
          <w:bCs/>
          <w:color w:val="000000" w:themeColor="text1"/>
          <w:sz w:val="20"/>
          <w:szCs w:val="20"/>
          <w:shd w:val="clear" w:color="auto" w:fill="F3F3F3"/>
        </w:rPr>
        <w:t>: https://rus.err.ee/231726/issledovanie-geografii-rasselenija-jestoncev-i-russkogovorjawih-razrushaet-mif-o-dostizhenijah-integracii</w:t>
      </w:r>
    </w:p>
  </w:footnote>
  <w:footnote w:id="80">
    <w:p w:rsidR="00AE129C" w:rsidRPr="00E43D3A" w:rsidRDefault="00AE129C" w:rsidP="00E43D3A">
      <w:pPr>
        <w:pStyle w:val="a7"/>
        <w:jc w:val="both"/>
        <w:rPr>
          <w:rFonts w:ascii="Times New Roman" w:hAnsi="Times New Roman" w:cs="Times New Roman"/>
          <w:lang w:val="en-US"/>
        </w:rPr>
      </w:pPr>
      <w:r w:rsidRPr="00E43D3A">
        <w:rPr>
          <w:rStyle w:val="a9"/>
          <w:rFonts w:ascii="Times New Roman" w:hAnsi="Times New Roman" w:cs="Times New Roman"/>
        </w:rPr>
        <w:footnoteRef/>
      </w:r>
      <w:r w:rsidRPr="00E43D3A">
        <w:rPr>
          <w:rFonts w:ascii="Times New Roman" w:hAnsi="Times New Roman" w:cs="Times New Roman"/>
          <w:lang w:val="en-US"/>
        </w:rPr>
        <w:t xml:space="preserve"> Annual report about the activities of the Security Police in 2014, 2015, 2016 </w:t>
      </w:r>
      <w:r w:rsidRPr="00E43D3A">
        <w:rPr>
          <w:rFonts w:ascii="Times New Roman" w:hAnsi="Times New Roman" w:cs="Times New Roman"/>
          <w:bCs/>
          <w:color w:val="000000" w:themeColor="text1"/>
          <w:shd w:val="clear" w:color="auto" w:fill="F3F3F3"/>
          <w:lang w:val="en-US"/>
        </w:rPr>
        <w:t>[</w:t>
      </w:r>
      <w:r w:rsidRPr="00B875D2">
        <w:rPr>
          <w:rFonts w:ascii="Times New Roman" w:hAnsi="Times New Roman" w:cs="Times New Roman"/>
          <w:bCs/>
          <w:color w:val="000000" w:themeColor="text1"/>
          <w:shd w:val="clear" w:color="auto" w:fill="F3F3F3"/>
        </w:rPr>
        <w:t>Электронный</w:t>
      </w:r>
      <w:r w:rsidRPr="00E43D3A">
        <w:rPr>
          <w:rFonts w:ascii="Times New Roman" w:hAnsi="Times New Roman" w:cs="Times New Roman"/>
          <w:bCs/>
          <w:color w:val="000000" w:themeColor="text1"/>
          <w:shd w:val="clear" w:color="auto" w:fill="F3F3F3"/>
          <w:lang w:val="en-US"/>
        </w:rPr>
        <w:t xml:space="preserve"> </w:t>
      </w:r>
      <w:r w:rsidRPr="00B875D2">
        <w:rPr>
          <w:rFonts w:ascii="Times New Roman" w:hAnsi="Times New Roman" w:cs="Times New Roman"/>
          <w:bCs/>
          <w:color w:val="000000" w:themeColor="text1"/>
          <w:shd w:val="clear" w:color="auto" w:fill="F3F3F3"/>
        </w:rPr>
        <w:t>ресурс</w:t>
      </w:r>
      <w:r w:rsidRPr="00E43D3A">
        <w:rPr>
          <w:rFonts w:ascii="Times New Roman" w:hAnsi="Times New Roman" w:cs="Times New Roman"/>
          <w:bCs/>
          <w:color w:val="000000" w:themeColor="text1"/>
          <w:shd w:val="clear" w:color="auto" w:fill="F3F3F3"/>
          <w:lang w:val="en-US"/>
        </w:rPr>
        <w:t xml:space="preserve">]: </w:t>
      </w:r>
      <w:r w:rsidRPr="00B875D2">
        <w:rPr>
          <w:rFonts w:ascii="Times New Roman" w:hAnsi="Times New Roman" w:cs="Times New Roman"/>
          <w:bCs/>
          <w:color w:val="000000" w:themeColor="text1"/>
          <w:shd w:val="clear" w:color="auto" w:fill="F3F3F3"/>
          <w:lang w:val="en-US"/>
        </w:rPr>
        <w:t>URL</w:t>
      </w:r>
      <w:r w:rsidRPr="00E43D3A">
        <w:rPr>
          <w:rFonts w:ascii="Times New Roman" w:hAnsi="Times New Roman" w:cs="Times New Roman"/>
          <w:bCs/>
          <w:color w:val="000000" w:themeColor="text1"/>
          <w:shd w:val="clear" w:color="auto" w:fill="F3F3F3"/>
          <w:lang w:val="en-US"/>
        </w:rPr>
        <w:t xml:space="preserve">: </w:t>
      </w:r>
      <w:r w:rsidRPr="00E43D3A">
        <w:rPr>
          <w:rFonts w:ascii="Times New Roman" w:hAnsi="Times New Roman" w:cs="Times New Roman"/>
          <w:lang w:val="en-US"/>
        </w:rPr>
        <w:t xml:space="preserve">http://www.dp.gov.lv/en/useful/annual-reports/  </w:t>
      </w:r>
    </w:p>
  </w:footnote>
  <w:footnote w:id="81">
    <w:p w:rsidR="00AE129C" w:rsidRPr="00641662" w:rsidRDefault="00AE129C">
      <w:pPr>
        <w:pStyle w:val="a7"/>
        <w:rPr>
          <w:rFonts w:ascii="Times New Roman" w:hAnsi="Times New Roman" w:cs="Times New Roman"/>
          <w:lang w:val="en-US"/>
        </w:rPr>
      </w:pPr>
      <w:r w:rsidRPr="00641662">
        <w:rPr>
          <w:rStyle w:val="a9"/>
          <w:rFonts w:ascii="Times New Roman" w:hAnsi="Times New Roman" w:cs="Times New Roman"/>
        </w:rPr>
        <w:footnoteRef/>
      </w:r>
      <w:r w:rsidRPr="00641662">
        <w:rPr>
          <w:rFonts w:ascii="Times New Roman" w:hAnsi="Times New Roman" w:cs="Times New Roman"/>
          <w:lang w:val="en-US"/>
        </w:rPr>
        <w:t xml:space="preserve"> </w:t>
      </w:r>
      <w:proofErr w:type="spellStart"/>
      <w:proofErr w:type="gramStart"/>
      <w:r w:rsidRPr="00641662">
        <w:rPr>
          <w:rFonts w:ascii="Times New Roman" w:hAnsi="Times New Roman" w:cs="Times New Roman"/>
          <w:lang w:val="en-US"/>
        </w:rPr>
        <w:t>Veiklos</w:t>
      </w:r>
      <w:proofErr w:type="spellEnd"/>
      <w:r w:rsidRPr="00641662">
        <w:rPr>
          <w:rFonts w:ascii="Times New Roman" w:hAnsi="Times New Roman" w:cs="Times New Roman"/>
          <w:lang w:val="en-US"/>
        </w:rPr>
        <w:t xml:space="preserve"> </w:t>
      </w:r>
      <w:proofErr w:type="spellStart"/>
      <w:r w:rsidRPr="00641662">
        <w:rPr>
          <w:rFonts w:ascii="Times New Roman" w:hAnsi="Times New Roman" w:cs="Times New Roman"/>
          <w:lang w:val="en-US"/>
        </w:rPr>
        <w:t>ataiskaita</w:t>
      </w:r>
      <w:proofErr w:type="spellEnd"/>
      <w:r w:rsidRPr="00641662">
        <w:rPr>
          <w:rFonts w:ascii="Times New Roman" w:hAnsi="Times New Roman" w:cs="Times New Roman"/>
          <w:lang w:val="en-US"/>
        </w:rPr>
        <w:t>.</w:t>
      </w:r>
      <w:proofErr w:type="gramEnd"/>
      <w:r w:rsidRPr="00641662">
        <w:rPr>
          <w:rFonts w:ascii="Times New Roman" w:hAnsi="Times New Roman" w:cs="Times New Roman"/>
          <w:lang w:val="en-US"/>
        </w:rPr>
        <w:t xml:space="preserve"> </w:t>
      </w:r>
      <w:proofErr w:type="spellStart"/>
      <w:r w:rsidRPr="00641662">
        <w:rPr>
          <w:rFonts w:ascii="Times New Roman" w:hAnsi="Times New Roman" w:cs="Times New Roman"/>
          <w:lang w:val="en-US"/>
        </w:rPr>
        <w:t>Lietuvos</w:t>
      </w:r>
      <w:proofErr w:type="spellEnd"/>
      <w:r w:rsidRPr="00641662">
        <w:rPr>
          <w:rFonts w:ascii="Times New Roman" w:hAnsi="Times New Roman" w:cs="Times New Roman"/>
          <w:lang w:val="en-US"/>
        </w:rPr>
        <w:t xml:space="preserve"> </w:t>
      </w:r>
      <w:proofErr w:type="spellStart"/>
      <w:r w:rsidRPr="00641662">
        <w:rPr>
          <w:rFonts w:ascii="Times New Roman" w:hAnsi="Times New Roman" w:cs="Times New Roman"/>
          <w:lang w:val="en-US"/>
        </w:rPr>
        <w:t>Respublikos</w:t>
      </w:r>
      <w:proofErr w:type="spellEnd"/>
      <w:r w:rsidRPr="00641662">
        <w:rPr>
          <w:rFonts w:ascii="Times New Roman" w:hAnsi="Times New Roman" w:cs="Times New Roman"/>
          <w:lang w:val="en-US"/>
        </w:rPr>
        <w:t xml:space="preserve"> </w:t>
      </w:r>
      <w:proofErr w:type="spellStart"/>
      <w:r w:rsidRPr="00641662">
        <w:rPr>
          <w:rFonts w:ascii="Times New Roman" w:hAnsi="Times New Roman" w:cs="Times New Roman"/>
          <w:lang w:val="en-US"/>
        </w:rPr>
        <w:t>Valstybes</w:t>
      </w:r>
      <w:proofErr w:type="spellEnd"/>
      <w:r w:rsidRPr="00641662">
        <w:rPr>
          <w:rFonts w:ascii="Times New Roman" w:hAnsi="Times New Roman" w:cs="Times New Roman"/>
          <w:lang w:val="en-US"/>
        </w:rPr>
        <w:t xml:space="preserve"> </w:t>
      </w:r>
      <w:proofErr w:type="spellStart"/>
      <w:r w:rsidRPr="00641662">
        <w:rPr>
          <w:rFonts w:ascii="Times New Roman" w:hAnsi="Times New Roman" w:cs="Times New Roman"/>
          <w:lang w:val="en-US"/>
        </w:rPr>
        <w:t>Saugumo</w:t>
      </w:r>
      <w:proofErr w:type="spellEnd"/>
      <w:r w:rsidRPr="00641662">
        <w:rPr>
          <w:rFonts w:ascii="Times New Roman" w:hAnsi="Times New Roman" w:cs="Times New Roman"/>
          <w:lang w:val="en-US"/>
        </w:rPr>
        <w:t xml:space="preserve"> </w:t>
      </w:r>
      <w:proofErr w:type="spellStart"/>
      <w:r w:rsidRPr="00641662">
        <w:rPr>
          <w:rFonts w:ascii="Times New Roman" w:hAnsi="Times New Roman" w:cs="Times New Roman"/>
          <w:lang w:val="en-US"/>
        </w:rPr>
        <w:t>Departamentas</w:t>
      </w:r>
      <w:proofErr w:type="spellEnd"/>
      <w:r w:rsidRPr="00641662">
        <w:rPr>
          <w:rFonts w:ascii="Times New Roman" w:hAnsi="Times New Roman" w:cs="Times New Roman"/>
          <w:lang w:val="en-US"/>
        </w:rPr>
        <w:t xml:space="preserve"> [Electronic resource] // vsd.lt. URL: https://www.vsd.lt/veikla/veiklos-ataskaitos/  </w:t>
      </w:r>
    </w:p>
  </w:footnote>
  <w:footnote w:id="82">
    <w:p w:rsidR="00AE129C" w:rsidRPr="007C5A00" w:rsidRDefault="00AE129C" w:rsidP="007C5A00">
      <w:pPr>
        <w:pStyle w:val="a7"/>
        <w:jc w:val="both"/>
        <w:rPr>
          <w:lang w:val="en-US"/>
        </w:rPr>
      </w:pPr>
      <w:r>
        <w:rPr>
          <w:rStyle w:val="a9"/>
        </w:rPr>
        <w:footnoteRef/>
      </w:r>
      <w:r w:rsidRPr="007C5A00">
        <w:rPr>
          <w:lang w:val="en-US"/>
        </w:rPr>
        <w:t xml:space="preserve"> </w:t>
      </w:r>
      <w:r w:rsidRPr="007C5A00">
        <w:rPr>
          <w:rFonts w:ascii="Times New Roman" w:hAnsi="Times New Roman" w:cs="Times New Roman"/>
          <w:lang w:val="en-US"/>
        </w:rPr>
        <w:t>Annual review in 2014, 2015, 2016 [Electronic resource] // kapo.ee. URL: https://www.kapo.ee/en/content/annual-reviews.html</w:t>
      </w:r>
      <w:r w:rsidRPr="007C5A00">
        <w:rPr>
          <w:sz w:val="23"/>
          <w:szCs w:val="23"/>
          <w:lang w:val="en-US"/>
        </w:rPr>
        <w:t xml:space="preserve"> </w:t>
      </w:r>
      <w:r w:rsidRPr="007C5A00">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9C" w:rsidRDefault="00AE12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4316"/>
      <w:docPartObj>
        <w:docPartGallery w:val="Page Numbers (Top of Page)"/>
        <w:docPartUnique/>
      </w:docPartObj>
    </w:sdtPr>
    <w:sdtContent>
      <w:p w:rsidR="00AE129C" w:rsidRDefault="00AE129C">
        <w:pPr>
          <w:pStyle w:val="a3"/>
          <w:jc w:val="center"/>
        </w:pPr>
        <w:fldSimple w:instr=" PAGE   \* MERGEFORMAT ">
          <w:r w:rsidR="00ED5D8A">
            <w:rPr>
              <w:noProof/>
            </w:rPr>
            <w:t>54</w:t>
          </w:r>
        </w:fldSimple>
      </w:p>
    </w:sdtContent>
  </w:sdt>
  <w:p w:rsidR="00AE129C" w:rsidRDefault="00AE129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9C" w:rsidRDefault="00AE129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6E3461"/>
    <w:rsid w:val="00000398"/>
    <w:rsid w:val="000051BD"/>
    <w:rsid w:val="0000520A"/>
    <w:rsid w:val="00015975"/>
    <w:rsid w:val="00017FDB"/>
    <w:rsid w:val="0002594B"/>
    <w:rsid w:val="0003067D"/>
    <w:rsid w:val="0003197E"/>
    <w:rsid w:val="000331AA"/>
    <w:rsid w:val="00035191"/>
    <w:rsid w:val="00035AD3"/>
    <w:rsid w:val="00040F0D"/>
    <w:rsid w:val="000423FF"/>
    <w:rsid w:val="0005084E"/>
    <w:rsid w:val="00052AD6"/>
    <w:rsid w:val="0005634B"/>
    <w:rsid w:val="00057932"/>
    <w:rsid w:val="0006257D"/>
    <w:rsid w:val="0007166F"/>
    <w:rsid w:val="000836D4"/>
    <w:rsid w:val="0008451A"/>
    <w:rsid w:val="000865C5"/>
    <w:rsid w:val="00087D1D"/>
    <w:rsid w:val="00087EAC"/>
    <w:rsid w:val="000A0160"/>
    <w:rsid w:val="000A0D3D"/>
    <w:rsid w:val="000A1EA9"/>
    <w:rsid w:val="000A3A4B"/>
    <w:rsid w:val="000A463C"/>
    <w:rsid w:val="000A73DE"/>
    <w:rsid w:val="000B3BD5"/>
    <w:rsid w:val="000B3DEA"/>
    <w:rsid w:val="000B651E"/>
    <w:rsid w:val="000B79D5"/>
    <w:rsid w:val="000B7EE6"/>
    <w:rsid w:val="000C553E"/>
    <w:rsid w:val="000D188C"/>
    <w:rsid w:val="000D446A"/>
    <w:rsid w:val="000D4986"/>
    <w:rsid w:val="000D6215"/>
    <w:rsid w:val="000E2470"/>
    <w:rsid w:val="000E5CCB"/>
    <w:rsid w:val="000F3CAD"/>
    <w:rsid w:val="0010262B"/>
    <w:rsid w:val="0010761F"/>
    <w:rsid w:val="00110F0B"/>
    <w:rsid w:val="001143C3"/>
    <w:rsid w:val="00115FB8"/>
    <w:rsid w:val="001161FD"/>
    <w:rsid w:val="00120D39"/>
    <w:rsid w:val="00122702"/>
    <w:rsid w:val="00122AE0"/>
    <w:rsid w:val="00123B0D"/>
    <w:rsid w:val="00126F61"/>
    <w:rsid w:val="00130DA9"/>
    <w:rsid w:val="001315DB"/>
    <w:rsid w:val="001328F4"/>
    <w:rsid w:val="00132A1C"/>
    <w:rsid w:val="00133E69"/>
    <w:rsid w:val="001402DB"/>
    <w:rsid w:val="00140A83"/>
    <w:rsid w:val="001434A3"/>
    <w:rsid w:val="001508A2"/>
    <w:rsid w:val="001523C3"/>
    <w:rsid w:val="0015330C"/>
    <w:rsid w:val="00160113"/>
    <w:rsid w:val="00160D10"/>
    <w:rsid w:val="0016272D"/>
    <w:rsid w:val="00163897"/>
    <w:rsid w:val="00165357"/>
    <w:rsid w:val="0017169D"/>
    <w:rsid w:val="00174F4D"/>
    <w:rsid w:val="00176905"/>
    <w:rsid w:val="00176AB3"/>
    <w:rsid w:val="001851D3"/>
    <w:rsid w:val="0018773E"/>
    <w:rsid w:val="00191BEE"/>
    <w:rsid w:val="0019552C"/>
    <w:rsid w:val="001A546A"/>
    <w:rsid w:val="001A6044"/>
    <w:rsid w:val="001C1F5E"/>
    <w:rsid w:val="001C243F"/>
    <w:rsid w:val="001C25B5"/>
    <w:rsid w:val="001C268D"/>
    <w:rsid w:val="001C5135"/>
    <w:rsid w:val="001C618C"/>
    <w:rsid w:val="001C74A2"/>
    <w:rsid w:val="001D067B"/>
    <w:rsid w:val="001D094D"/>
    <w:rsid w:val="001D0CE1"/>
    <w:rsid w:val="001D1B44"/>
    <w:rsid w:val="001D38B9"/>
    <w:rsid w:val="001D5C34"/>
    <w:rsid w:val="001D7A6D"/>
    <w:rsid w:val="001E38A4"/>
    <w:rsid w:val="001F1693"/>
    <w:rsid w:val="001F3C2D"/>
    <w:rsid w:val="002011A2"/>
    <w:rsid w:val="0020473F"/>
    <w:rsid w:val="00213FD3"/>
    <w:rsid w:val="00215960"/>
    <w:rsid w:val="002377BC"/>
    <w:rsid w:val="00246349"/>
    <w:rsid w:val="00247FDF"/>
    <w:rsid w:val="00251EEE"/>
    <w:rsid w:val="002531BE"/>
    <w:rsid w:val="00255043"/>
    <w:rsid w:val="002564A8"/>
    <w:rsid w:val="00256B88"/>
    <w:rsid w:val="00266CC1"/>
    <w:rsid w:val="0027007D"/>
    <w:rsid w:val="00272825"/>
    <w:rsid w:val="00273D1E"/>
    <w:rsid w:val="002742EA"/>
    <w:rsid w:val="002765DD"/>
    <w:rsid w:val="0028001A"/>
    <w:rsid w:val="002821CC"/>
    <w:rsid w:val="002839BB"/>
    <w:rsid w:val="00283B4B"/>
    <w:rsid w:val="002914B3"/>
    <w:rsid w:val="00292810"/>
    <w:rsid w:val="0029427C"/>
    <w:rsid w:val="00294386"/>
    <w:rsid w:val="00295B95"/>
    <w:rsid w:val="00297B8F"/>
    <w:rsid w:val="002A6A14"/>
    <w:rsid w:val="002B1970"/>
    <w:rsid w:val="002C06A5"/>
    <w:rsid w:val="002C7131"/>
    <w:rsid w:val="002C74F7"/>
    <w:rsid w:val="002D0CE8"/>
    <w:rsid w:val="002D0FCD"/>
    <w:rsid w:val="002D1634"/>
    <w:rsid w:val="002D2EB4"/>
    <w:rsid w:val="002E1AD9"/>
    <w:rsid w:val="002E485B"/>
    <w:rsid w:val="002E4B2A"/>
    <w:rsid w:val="002E56DD"/>
    <w:rsid w:val="002F54BE"/>
    <w:rsid w:val="002F7E2E"/>
    <w:rsid w:val="003068D2"/>
    <w:rsid w:val="00316235"/>
    <w:rsid w:val="003176E5"/>
    <w:rsid w:val="00317C9E"/>
    <w:rsid w:val="003227C5"/>
    <w:rsid w:val="00326071"/>
    <w:rsid w:val="003346E9"/>
    <w:rsid w:val="003362E5"/>
    <w:rsid w:val="003368A8"/>
    <w:rsid w:val="00342541"/>
    <w:rsid w:val="003472F3"/>
    <w:rsid w:val="00347C20"/>
    <w:rsid w:val="003514EE"/>
    <w:rsid w:val="00351664"/>
    <w:rsid w:val="0035335F"/>
    <w:rsid w:val="00356A3C"/>
    <w:rsid w:val="00362009"/>
    <w:rsid w:val="00363BCC"/>
    <w:rsid w:val="00365207"/>
    <w:rsid w:val="0037109B"/>
    <w:rsid w:val="0037399D"/>
    <w:rsid w:val="00375AC2"/>
    <w:rsid w:val="00381DBD"/>
    <w:rsid w:val="00384BA6"/>
    <w:rsid w:val="00385DA4"/>
    <w:rsid w:val="00387879"/>
    <w:rsid w:val="00390A4D"/>
    <w:rsid w:val="00395FBD"/>
    <w:rsid w:val="003A0FA9"/>
    <w:rsid w:val="003A1D7E"/>
    <w:rsid w:val="003A4168"/>
    <w:rsid w:val="003A45C0"/>
    <w:rsid w:val="003B6E73"/>
    <w:rsid w:val="003C0BA5"/>
    <w:rsid w:val="003C2F4B"/>
    <w:rsid w:val="003C5852"/>
    <w:rsid w:val="003C6CE6"/>
    <w:rsid w:val="003E03D0"/>
    <w:rsid w:val="003E4AB7"/>
    <w:rsid w:val="003E7094"/>
    <w:rsid w:val="003E7CB6"/>
    <w:rsid w:val="003F6103"/>
    <w:rsid w:val="003F64A3"/>
    <w:rsid w:val="00407375"/>
    <w:rsid w:val="00416E94"/>
    <w:rsid w:val="00420725"/>
    <w:rsid w:val="00422983"/>
    <w:rsid w:val="0042614B"/>
    <w:rsid w:val="00437977"/>
    <w:rsid w:val="00443FCC"/>
    <w:rsid w:val="004443CE"/>
    <w:rsid w:val="00447450"/>
    <w:rsid w:val="004534C2"/>
    <w:rsid w:val="00454BC5"/>
    <w:rsid w:val="00454F4A"/>
    <w:rsid w:val="00457198"/>
    <w:rsid w:val="004604EA"/>
    <w:rsid w:val="00473132"/>
    <w:rsid w:val="004826AB"/>
    <w:rsid w:val="00483FCD"/>
    <w:rsid w:val="00492D39"/>
    <w:rsid w:val="00494910"/>
    <w:rsid w:val="004A79C8"/>
    <w:rsid w:val="004B2F77"/>
    <w:rsid w:val="004C1138"/>
    <w:rsid w:val="004C2723"/>
    <w:rsid w:val="004C454A"/>
    <w:rsid w:val="004D1CEA"/>
    <w:rsid w:val="004F6B3E"/>
    <w:rsid w:val="004F7C09"/>
    <w:rsid w:val="004F7F01"/>
    <w:rsid w:val="00511EA3"/>
    <w:rsid w:val="005166B0"/>
    <w:rsid w:val="0051751C"/>
    <w:rsid w:val="00524336"/>
    <w:rsid w:val="00525F5E"/>
    <w:rsid w:val="00536C98"/>
    <w:rsid w:val="00537DDC"/>
    <w:rsid w:val="00547060"/>
    <w:rsid w:val="005513D3"/>
    <w:rsid w:val="0055454B"/>
    <w:rsid w:val="005576A9"/>
    <w:rsid w:val="00571A4B"/>
    <w:rsid w:val="0057584B"/>
    <w:rsid w:val="005853CA"/>
    <w:rsid w:val="005859B3"/>
    <w:rsid w:val="00590FC2"/>
    <w:rsid w:val="0059195F"/>
    <w:rsid w:val="005A0F92"/>
    <w:rsid w:val="005B19DC"/>
    <w:rsid w:val="005C1F21"/>
    <w:rsid w:val="005C42D8"/>
    <w:rsid w:val="005C48A8"/>
    <w:rsid w:val="005C7B18"/>
    <w:rsid w:val="005C7CCC"/>
    <w:rsid w:val="005D10A7"/>
    <w:rsid w:val="005D3FD4"/>
    <w:rsid w:val="005D6957"/>
    <w:rsid w:val="005E0706"/>
    <w:rsid w:val="005E183C"/>
    <w:rsid w:val="005E482F"/>
    <w:rsid w:val="005E4848"/>
    <w:rsid w:val="005E7DC9"/>
    <w:rsid w:val="005F1757"/>
    <w:rsid w:val="005F5CE4"/>
    <w:rsid w:val="00602E6E"/>
    <w:rsid w:val="00604EE0"/>
    <w:rsid w:val="00606C50"/>
    <w:rsid w:val="006109ED"/>
    <w:rsid w:val="00610D67"/>
    <w:rsid w:val="00611E8A"/>
    <w:rsid w:val="00613FFB"/>
    <w:rsid w:val="006203F6"/>
    <w:rsid w:val="00620EDD"/>
    <w:rsid w:val="00622F8B"/>
    <w:rsid w:val="0062745C"/>
    <w:rsid w:val="0063670B"/>
    <w:rsid w:val="00641662"/>
    <w:rsid w:val="00661CE3"/>
    <w:rsid w:val="00662809"/>
    <w:rsid w:val="00666553"/>
    <w:rsid w:val="00672414"/>
    <w:rsid w:val="006739FB"/>
    <w:rsid w:val="00674CCC"/>
    <w:rsid w:val="0068213D"/>
    <w:rsid w:val="0068545B"/>
    <w:rsid w:val="0069374B"/>
    <w:rsid w:val="00694C9C"/>
    <w:rsid w:val="00695D3A"/>
    <w:rsid w:val="00696618"/>
    <w:rsid w:val="006A0316"/>
    <w:rsid w:val="006A0516"/>
    <w:rsid w:val="006A099D"/>
    <w:rsid w:val="006A305B"/>
    <w:rsid w:val="006A55C1"/>
    <w:rsid w:val="006A6CCC"/>
    <w:rsid w:val="006A7677"/>
    <w:rsid w:val="006B0AC7"/>
    <w:rsid w:val="006B1204"/>
    <w:rsid w:val="006B1751"/>
    <w:rsid w:val="006B501D"/>
    <w:rsid w:val="006B7457"/>
    <w:rsid w:val="006C0D97"/>
    <w:rsid w:val="006D07BF"/>
    <w:rsid w:val="006D5BBE"/>
    <w:rsid w:val="006E14E0"/>
    <w:rsid w:val="006E3461"/>
    <w:rsid w:val="006F7307"/>
    <w:rsid w:val="0070785D"/>
    <w:rsid w:val="00710B02"/>
    <w:rsid w:val="007124B9"/>
    <w:rsid w:val="00713C4A"/>
    <w:rsid w:val="00723438"/>
    <w:rsid w:val="00725F9B"/>
    <w:rsid w:val="007305CC"/>
    <w:rsid w:val="00732241"/>
    <w:rsid w:val="007344AF"/>
    <w:rsid w:val="007344E7"/>
    <w:rsid w:val="00736363"/>
    <w:rsid w:val="007402D6"/>
    <w:rsid w:val="00742176"/>
    <w:rsid w:val="007575F2"/>
    <w:rsid w:val="00763B47"/>
    <w:rsid w:val="00767D9D"/>
    <w:rsid w:val="00767E81"/>
    <w:rsid w:val="00770876"/>
    <w:rsid w:val="00774C8A"/>
    <w:rsid w:val="00783002"/>
    <w:rsid w:val="0078371F"/>
    <w:rsid w:val="00785085"/>
    <w:rsid w:val="00786F9E"/>
    <w:rsid w:val="00791ED1"/>
    <w:rsid w:val="00792A02"/>
    <w:rsid w:val="00793239"/>
    <w:rsid w:val="00793342"/>
    <w:rsid w:val="007A23CE"/>
    <w:rsid w:val="007A251F"/>
    <w:rsid w:val="007B4195"/>
    <w:rsid w:val="007C19B0"/>
    <w:rsid w:val="007C5A00"/>
    <w:rsid w:val="007C73EF"/>
    <w:rsid w:val="007C78B3"/>
    <w:rsid w:val="007D7494"/>
    <w:rsid w:val="007E0135"/>
    <w:rsid w:val="007E25E7"/>
    <w:rsid w:val="007E424A"/>
    <w:rsid w:val="007E4807"/>
    <w:rsid w:val="007E574F"/>
    <w:rsid w:val="007F0376"/>
    <w:rsid w:val="007F07CA"/>
    <w:rsid w:val="007F1C78"/>
    <w:rsid w:val="007F4A43"/>
    <w:rsid w:val="007F591A"/>
    <w:rsid w:val="007F5AD6"/>
    <w:rsid w:val="00802353"/>
    <w:rsid w:val="00803F95"/>
    <w:rsid w:val="008049D5"/>
    <w:rsid w:val="00805C60"/>
    <w:rsid w:val="0081506A"/>
    <w:rsid w:val="008168EC"/>
    <w:rsid w:val="00820EB5"/>
    <w:rsid w:val="008242DC"/>
    <w:rsid w:val="00826D56"/>
    <w:rsid w:val="008273E8"/>
    <w:rsid w:val="00827563"/>
    <w:rsid w:val="00827665"/>
    <w:rsid w:val="00834027"/>
    <w:rsid w:val="0083443B"/>
    <w:rsid w:val="008365CF"/>
    <w:rsid w:val="0084341B"/>
    <w:rsid w:val="00843DD8"/>
    <w:rsid w:val="00851F2E"/>
    <w:rsid w:val="00852BF5"/>
    <w:rsid w:val="00855F57"/>
    <w:rsid w:val="00856F7C"/>
    <w:rsid w:val="00857D7A"/>
    <w:rsid w:val="00861245"/>
    <w:rsid w:val="00862A4E"/>
    <w:rsid w:val="00864822"/>
    <w:rsid w:val="00865FE2"/>
    <w:rsid w:val="00870C50"/>
    <w:rsid w:val="00872872"/>
    <w:rsid w:val="008803AB"/>
    <w:rsid w:val="0088267A"/>
    <w:rsid w:val="00885337"/>
    <w:rsid w:val="00885982"/>
    <w:rsid w:val="008A1493"/>
    <w:rsid w:val="008A7550"/>
    <w:rsid w:val="008B2680"/>
    <w:rsid w:val="008B41D8"/>
    <w:rsid w:val="008B7350"/>
    <w:rsid w:val="008C2384"/>
    <w:rsid w:val="008C4586"/>
    <w:rsid w:val="008C6D6B"/>
    <w:rsid w:val="008D144D"/>
    <w:rsid w:val="008D2C05"/>
    <w:rsid w:val="008D2E00"/>
    <w:rsid w:val="008E0212"/>
    <w:rsid w:val="008E35C5"/>
    <w:rsid w:val="008E3B9E"/>
    <w:rsid w:val="008F05D8"/>
    <w:rsid w:val="008F1FF5"/>
    <w:rsid w:val="008F649F"/>
    <w:rsid w:val="00901CAD"/>
    <w:rsid w:val="009051AF"/>
    <w:rsid w:val="00922FB8"/>
    <w:rsid w:val="00923904"/>
    <w:rsid w:val="00924A18"/>
    <w:rsid w:val="00930825"/>
    <w:rsid w:val="00932B82"/>
    <w:rsid w:val="00934506"/>
    <w:rsid w:val="00934E82"/>
    <w:rsid w:val="00935471"/>
    <w:rsid w:val="00947C1D"/>
    <w:rsid w:val="00950D71"/>
    <w:rsid w:val="00952309"/>
    <w:rsid w:val="0095281B"/>
    <w:rsid w:val="00956D68"/>
    <w:rsid w:val="0095706D"/>
    <w:rsid w:val="009579CD"/>
    <w:rsid w:val="009628D1"/>
    <w:rsid w:val="00962F06"/>
    <w:rsid w:val="00970446"/>
    <w:rsid w:val="0097061A"/>
    <w:rsid w:val="00974215"/>
    <w:rsid w:val="00976EAA"/>
    <w:rsid w:val="009809F0"/>
    <w:rsid w:val="00982D0C"/>
    <w:rsid w:val="00996898"/>
    <w:rsid w:val="009A3F15"/>
    <w:rsid w:val="009B1BDE"/>
    <w:rsid w:val="009C0422"/>
    <w:rsid w:val="009C24B4"/>
    <w:rsid w:val="009C4C5D"/>
    <w:rsid w:val="009C56AB"/>
    <w:rsid w:val="009C58E0"/>
    <w:rsid w:val="009C649F"/>
    <w:rsid w:val="009C65E3"/>
    <w:rsid w:val="009C6882"/>
    <w:rsid w:val="009D0ED2"/>
    <w:rsid w:val="009D1D80"/>
    <w:rsid w:val="009D2B1A"/>
    <w:rsid w:val="009D4D56"/>
    <w:rsid w:val="009F65D2"/>
    <w:rsid w:val="009F6F81"/>
    <w:rsid w:val="00A04943"/>
    <w:rsid w:val="00A067EE"/>
    <w:rsid w:val="00A26FCD"/>
    <w:rsid w:val="00A31639"/>
    <w:rsid w:val="00A31B6A"/>
    <w:rsid w:val="00A347E1"/>
    <w:rsid w:val="00A3510F"/>
    <w:rsid w:val="00A37795"/>
    <w:rsid w:val="00A4100D"/>
    <w:rsid w:val="00A4377A"/>
    <w:rsid w:val="00A46303"/>
    <w:rsid w:val="00A47DFE"/>
    <w:rsid w:val="00A51E3B"/>
    <w:rsid w:val="00A54AC4"/>
    <w:rsid w:val="00A54BEE"/>
    <w:rsid w:val="00A559B8"/>
    <w:rsid w:val="00A55CB4"/>
    <w:rsid w:val="00A6509A"/>
    <w:rsid w:val="00A70A77"/>
    <w:rsid w:val="00A73194"/>
    <w:rsid w:val="00A843ED"/>
    <w:rsid w:val="00A870A5"/>
    <w:rsid w:val="00A9170A"/>
    <w:rsid w:val="00A97D2B"/>
    <w:rsid w:val="00AA3816"/>
    <w:rsid w:val="00AC000B"/>
    <w:rsid w:val="00AC3B1F"/>
    <w:rsid w:val="00AC4110"/>
    <w:rsid w:val="00AC41EA"/>
    <w:rsid w:val="00AD3650"/>
    <w:rsid w:val="00AD4B96"/>
    <w:rsid w:val="00AE0938"/>
    <w:rsid w:val="00AE129C"/>
    <w:rsid w:val="00AE31F4"/>
    <w:rsid w:val="00AF11F8"/>
    <w:rsid w:val="00B04341"/>
    <w:rsid w:val="00B0586E"/>
    <w:rsid w:val="00B1119B"/>
    <w:rsid w:val="00B1731E"/>
    <w:rsid w:val="00B17A35"/>
    <w:rsid w:val="00B23386"/>
    <w:rsid w:val="00B2571E"/>
    <w:rsid w:val="00B26F9A"/>
    <w:rsid w:val="00B305DC"/>
    <w:rsid w:val="00B32145"/>
    <w:rsid w:val="00B407E1"/>
    <w:rsid w:val="00B4375A"/>
    <w:rsid w:val="00B549C3"/>
    <w:rsid w:val="00B55AC8"/>
    <w:rsid w:val="00B57BE1"/>
    <w:rsid w:val="00B6289F"/>
    <w:rsid w:val="00B668FE"/>
    <w:rsid w:val="00B701B8"/>
    <w:rsid w:val="00B71586"/>
    <w:rsid w:val="00B739C1"/>
    <w:rsid w:val="00B80FE4"/>
    <w:rsid w:val="00B83BE5"/>
    <w:rsid w:val="00B8544A"/>
    <w:rsid w:val="00B8664C"/>
    <w:rsid w:val="00B875D2"/>
    <w:rsid w:val="00B93F43"/>
    <w:rsid w:val="00BA1B6F"/>
    <w:rsid w:val="00BB263F"/>
    <w:rsid w:val="00BC0217"/>
    <w:rsid w:val="00BC0826"/>
    <w:rsid w:val="00BC0C7C"/>
    <w:rsid w:val="00BC505B"/>
    <w:rsid w:val="00BD0779"/>
    <w:rsid w:val="00BE1670"/>
    <w:rsid w:val="00BE256D"/>
    <w:rsid w:val="00BE2A09"/>
    <w:rsid w:val="00C06A21"/>
    <w:rsid w:val="00C07405"/>
    <w:rsid w:val="00C15D02"/>
    <w:rsid w:val="00C211FC"/>
    <w:rsid w:val="00C22520"/>
    <w:rsid w:val="00C23EF4"/>
    <w:rsid w:val="00C268AA"/>
    <w:rsid w:val="00C30419"/>
    <w:rsid w:val="00C3260F"/>
    <w:rsid w:val="00C32A46"/>
    <w:rsid w:val="00C35E95"/>
    <w:rsid w:val="00C448E9"/>
    <w:rsid w:val="00C458D9"/>
    <w:rsid w:val="00C51F1C"/>
    <w:rsid w:val="00C53809"/>
    <w:rsid w:val="00C54CC8"/>
    <w:rsid w:val="00C57A0B"/>
    <w:rsid w:val="00C62907"/>
    <w:rsid w:val="00C66914"/>
    <w:rsid w:val="00C67865"/>
    <w:rsid w:val="00C724C1"/>
    <w:rsid w:val="00C76BF7"/>
    <w:rsid w:val="00C827C5"/>
    <w:rsid w:val="00C86431"/>
    <w:rsid w:val="00C90D8E"/>
    <w:rsid w:val="00C913B7"/>
    <w:rsid w:val="00C9278A"/>
    <w:rsid w:val="00C92D80"/>
    <w:rsid w:val="00C94A76"/>
    <w:rsid w:val="00CA03E4"/>
    <w:rsid w:val="00CA2333"/>
    <w:rsid w:val="00CA5F7F"/>
    <w:rsid w:val="00CB49E2"/>
    <w:rsid w:val="00CB5ADE"/>
    <w:rsid w:val="00CB764C"/>
    <w:rsid w:val="00CC49A4"/>
    <w:rsid w:val="00CD0891"/>
    <w:rsid w:val="00CD1F6B"/>
    <w:rsid w:val="00CD243B"/>
    <w:rsid w:val="00CD55E7"/>
    <w:rsid w:val="00CD583B"/>
    <w:rsid w:val="00CE27C6"/>
    <w:rsid w:val="00CE4FC9"/>
    <w:rsid w:val="00CE6010"/>
    <w:rsid w:val="00CE6D1C"/>
    <w:rsid w:val="00CE7FC6"/>
    <w:rsid w:val="00CF00DD"/>
    <w:rsid w:val="00CF1340"/>
    <w:rsid w:val="00CF24E3"/>
    <w:rsid w:val="00CF490C"/>
    <w:rsid w:val="00D01AD0"/>
    <w:rsid w:val="00D04CA9"/>
    <w:rsid w:val="00D12496"/>
    <w:rsid w:val="00D129EF"/>
    <w:rsid w:val="00D12BD8"/>
    <w:rsid w:val="00D16073"/>
    <w:rsid w:val="00D17DB2"/>
    <w:rsid w:val="00D21322"/>
    <w:rsid w:val="00D231C1"/>
    <w:rsid w:val="00D23F83"/>
    <w:rsid w:val="00D2673C"/>
    <w:rsid w:val="00D31D9F"/>
    <w:rsid w:val="00D33ADD"/>
    <w:rsid w:val="00D36414"/>
    <w:rsid w:val="00D40862"/>
    <w:rsid w:val="00D4358E"/>
    <w:rsid w:val="00D437F7"/>
    <w:rsid w:val="00D465E6"/>
    <w:rsid w:val="00D50B2C"/>
    <w:rsid w:val="00D6244D"/>
    <w:rsid w:val="00D63805"/>
    <w:rsid w:val="00D75DC9"/>
    <w:rsid w:val="00D80973"/>
    <w:rsid w:val="00D81945"/>
    <w:rsid w:val="00D87418"/>
    <w:rsid w:val="00D90D41"/>
    <w:rsid w:val="00D930B1"/>
    <w:rsid w:val="00D957FC"/>
    <w:rsid w:val="00DA1F5D"/>
    <w:rsid w:val="00DB1AAE"/>
    <w:rsid w:val="00DB1D62"/>
    <w:rsid w:val="00DC19AC"/>
    <w:rsid w:val="00DC19F7"/>
    <w:rsid w:val="00DC458A"/>
    <w:rsid w:val="00DC6FE8"/>
    <w:rsid w:val="00DC71B3"/>
    <w:rsid w:val="00DD3FF2"/>
    <w:rsid w:val="00DE45A1"/>
    <w:rsid w:val="00DE724D"/>
    <w:rsid w:val="00DF0A4F"/>
    <w:rsid w:val="00DF3FE9"/>
    <w:rsid w:val="00DF6322"/>
    <w:rsid w:val="00DF7D01"/>
    <w:rsid w:val="00E07C74"/>
    <w:rsid w:val="00E137EB"/>
    <w:rsid w:val="00E159E3"/>
    <w:rsid w:val="00E17444"/>
    <w:rsid w:val="00E210A7"/>
    <w:rsid w:val="00E21E17"/>
    <w:rsid w:val="00E23737"/>
    <w:rsid w:val="00E243B4"/>
    <w:rsid w:val="00E25594"/>
    <w:rsid w:val="00E2575D"/>
    <w:rsid w:val="00E31E9F"/>
    <w:rsid w:val="00E32A5D"/>
    <w:rsid w:val="00E351EA"/>
    <w:rsid w:val="00E37394"/>
    <w:rsid w:val="00E41810"/>
    <w:rsid w:val="00E43D3A"/>
    <w:rsid w:val="00E455B5"/>
    <w:rsid w:val="00E46D55"/>
    <w:rsid w:val="00E6156B"/>
    <w:rsid w:val="00E65123"/>
    <w:rsid w:val="00E65B36"/>
    <w:rsid w:val="00E70260"/>
    <w:rsid w:val="00E718CC"/>
    <w:rsid w:val="00E72638"/>
    <w:rsid w:val="00E76906"/>
    <w:rsid w:val="00E80205"/>
    <w:rsid w:val="00E92FFE"/>
    <w:rsid w:val="00E94389"/>
    <w:rsid w:val="00E95DDA"/>
    <w:rsid w:val="00EA394D"/>
    <w:rsid w:val="00EA4364"/>
    <w:rsid w:val="00EB15CE"/>
    <w:rsid w:val="00EB21BE"/>
    <w:rsid w:val="00EB38E6"/>
    <w:rsid w:val="00EB3BF2"/>
    <w:rsid w:val="00EB56C8"/>
    <w:rsid w:val="00EB6564"/>
    <w:rsid w:val="00EB6DA9"/>
    <w:rsid w:val="00EC392E"/>
    <w:rsid w:val="00ED0F34"/>
    <w:rsid w:val="00ED25D6"/>
    <w:rsid w:val="00ED29DA"/>
    <w:rsid w:val="00ED585D"/>
    <w:rsid w:val="00ED5D8A"/>
    <w:rsid w:val="00EE0C8B"/>
    <w:rsid w:val="00EE2345"/>
    <w:rsid w:val="00EE29BF"/>
    <w:rsid w:val="00EE6618"/>
    <w:rsid w:val="00EE7AC0"/>
    <w:rsid w:val="00EF1580"/>
    <w:rsid w:val="00EF2399"/>
    <w:rsid w:val="00EF488A"/>
    <w:rsid w:val="00EF589F"/>
    <w:rsid w:val="00F00FA2"/>
    <w:rsid w:val="00F0104E"/>
    <w:rsid w:val="00F0108D"/>
    <w:rsid w:val="00F0442D"/>
    <w:rsid w:val="00F101DE"/>
    <w:rsid w:val="00F104A2"/>
    <w:rsid w:val="00F126DB"/>
    <w:rsid w:val="00F20F75"/>
    <w:rsid w:val="00F22A74"/>
    <w:rsid w:val="00F25060"/>
    <w:rsid w:val="00F40FF0"/>
    <w:rsid w:val="00F410B6"/>
    <w:rsid w:val="00F44B60"/>
    <w:rsid w:val="00F464C3"/>
    <w:rsid w:val="00F51EC7"/>
    <w:rsid w:val="00F54656"/>
    <w:rsid w:val="00F55CE7"/>
    <w:rsid w:val="00F60467"/>
    <w:rsid w:val="00F61E97"/>
    <w:rsid w:val="00F6277F"/>
    <w:rsid w:val="00F654B0"/>
    <w:rsid w:val="00F664B0"/>
    <w:rsid w:val="00F6667C"/>
    <w:rsid w:val="00F718A7"/>
    <w:rsid w:val="00F72836"/>
    <w:rsid w:val="00F80010"/>
    <w:rsid w:val="00F8501F"/>
    <w:rsid w:val="00F90E42"/>
    <w:rsid w:val="00F911BD"/>
    <w:rsid w:val="00F915DF"/>
    <w:rsid w:val="00F92715"/>
    <w:rsid w:val="00F9301E"/>
    <w:rsid w:val="00FA23B8"/>
    <w:rsid w:val="00FA67ED"/>
    <w:rsid w:val="00FA7ACD"/>
    <w:rsid w:val="00FB1C83"/>
    <w:rsid w:val="00FB6BF7"/>
    <w:rsid w:val="00FC1E67"/>
    <w:rsid w:val="00FC2BE5"/>
    <w:rsid w:val="00FC3B3A"/>
    <w:rsid w:val="00FC534E"/>
    <w:rsid w:val="00FC5A81"/>
    <w:rsid w:val="00FC60B6"/>
    <w:rsid w:val="00FC625E"/>
    <w:rsid w:val="00FC69DD"/>
    <w:rsid w:val="00FD1977"/>
    <w:rsid w:val="00FD2BCA"/>
    <w:rsid w:val="00FD322C"/>
    <w:rsid w:val="00FD3652"/>
    <w:rsid w:val="00FD38E6"/>
    <w:rsid w:val="00FE17E7"/>
    <w:rsid w:val="00FE3FFD"/>
    <w:rsid w:val="00FE4CD3"/>
    <w:rsid w:val="00FE6979"/>
    <w:rsid w:val="00FF0CC0"/>
    <w:rsid w:val="00FF5BFB"/>
    <w:rsid w:val="00FF6030"/>
    <w:rsid w:val="00FF6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61"/>
    <w:pPr>
      <w:spacing w:after="160" w:line="259" w:lineRule="auto"/>
    </w:pPr>
  </w:style>
  <w:style w:type="paragraph" w:styleId="1">
    <w:name w:val="heading 1"/>
    <w:basedOn w:val="a"/>
    <w:link w:val="10"/>
    <w:uiPriority w:val="9"/>
    <w:qFormat/>
    <w:rsid w:val="002C7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434A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4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3461"/>
  </w:style>
  <w:style w:type="paragraph" w:styleId="a5">
    <w:name w:val="footer"/>
    <w:basedOn w:val="a"/>
    <w:link w:val="a6"/>
    <w:uiPriority w:val="99"/>
    <w:unhideWhenUsed/>
    <w:rsid w:val="006E34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3461"/>
  </w:style>
  <w:style w:type="paragraph" w:styleId="a7">
    <w:name w:val="footnote text"/>
    <w:basedOn w:val="a"/>
    <w:link w:val="a8"/>
    <w:uiPriority w:val="99"/>
    <w:unhideWhenUsed/>
    <w:rsid w:val="00622F8B"/>
    <w:pPr>
      <w:spacing w:after="0" w:line="240" w:lineRule="auto"/>
    </w:pPr>
    <w:rPr>
      <w:sz w:val="20"/>
      <w:szCs w:val="20"/>
    </w:rPr>
  </w:style>
  <w:style w:type="character" w:customStyle="1" w:styleId="a8">
    <w:name w:val="Текст сноски Знак"/>
    <w:basedOn w:val="a0"/>
    <w:link w:val="a7"/>
    <w:uiPriority w:val="99"/>
    <w:rsid w:val="00622F8B"/>
    <w:rPr>
      <w:sz w:val="20"/>
      <w:szCs w:val="20"/>
    </w:rPr>
  </w:style>
  <w:style w:type="character" w:styleId="a9">
    <w:name w:val="footnote reference"/>
    <w:basedOn w:val="a0"/>
    <w:uiPriority w:val="99"/>
    <w:semiHidden/>
    <w:unhideWhenUsed/>
    <w:rsid w:val="00622F8B"/>
    <w:rPr>
      <w:vertAlign w:val="superscript"/>
    </w:rPr>
  </w:style>
  <w:style w:type="character" w:styleId="aa">
    <w:name w:val="Hyperlink"/>
    <w:basedOn w:val="a0"/>
    <w:uiPriority w:val="99"/>
    <w:unhideWhenUsed/>
    <w:rsid w:val="00856F7C"/>
    <w:rPr>
      <w:color w:val="0000FF" w:themeColor="hyperlink"/>
      <w:u w:val="single"/>
    </w:rPr>
  </w:style>
  <w:style w:type="character" w:customStyle="1" w:styleId="10">
    <w:name w:val="Заголовок 1 Знак"/>
    <w:basedOn w:val="a0"/>
    <w:link w:val="1"/>
    <w:uiPriority w:val="9"/>
    <w:rsid w:val="002C7131"/>
    <w:rPr>
      <w:rFonts w:ascii="Times New Roman" w:eastAsia="Times New Roman" w:hAnsi="Times New Roman" w:cs="Times New Roman"/>
      <w:b/>
      <w:bCs/>
      <w:kern w:val="36"/>
      <w:sz w:val="48"/>
      <w:szCs w:val="48"/>
      <w:lang w:eastAsia="ru-RU"/>
    </w:rPr>
  </w:style>
  <w:style w:type="character" w:customStyle="1" w:styleId="topic-bodyrightcol">
    <w:name w:val="topic-body__rightcol"/>
    <w:basedOn w:val="a0"/>
    <w:rsid w:val="00EE0C8B"/>
  </w:style>
  <w:style w:type="character" w:customStyle="1" w:styleId="topic-bodytitle">
    <w:name w:val="topic-body__title"/>
    <w:basedOn w:val="a0"/>
    <w:rsid w:val="00EE0C8B"/>
  </w:style>
  <w:style w:type="paragraph" w:customStyle="1" w:styleId="Default">
    <w:name w:val="Default"/>
    <w:rsid w:val="00266C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57">
    <w:name w:val="Основной текст (15)7"/>
    <w:basedOn w:val="a0"/>
    <w:uiPriority w:val="99"/>
    <w:rsid w:val="005513D3"/>
    <w:rPr>
      <w:rFonts w:ascii="Times New Roman" w:hAnsi="Times New Roman" w:cs="Times New Roman"/>
      <w:spacing w:val="0"/>
      <w:sz w:val="22"/>
      <w:szCs w:val="22"/>
    </w:rPr>
  </w:style>
  <w:style w:type="character" w:customStyle="1" w:styleId="normal">
    <w:name w:val="normal"/>
    <w:basedOn w:val="a0"/>
    <w:rsid w:val="001C74A2"/>
  </w:style>
  <w:style w:type="character" w:customStyle="1" w:styleId="20">
    <w:name w:val="Заголовок 2 Знак"/>
    <w:basedOn w:val="a0"/>
    <w:link w:val="2"/>
    <w:uiPriority w:val="9"/>
    <w:rsid w:val="001434A3"/>
    <w:rPr>
      <w:rFonts w:asciiTheme="majorHAnsi" w:eastAsiaTheme="majorEastAsia" w:hAnsiTheme="majorHAnsi" w:cstheme="majorBidi"/>
      <w:b/>
      <w:bCs/>
      <w:color w:val="4F81BD" w:themeColor="accent1"/>
      <w:sz w:val="26"/>
      <w:szCs w:val="26"/>
      <w:lang w:eastAsia="ru-RU"/>
    </w:rPr>
  </w:style>
  <w:style w:type="character" w:customStyle="1" w:styleId="11">
    <w:name w:val="Основной текст Знак1"/>
    <w:basedOn w:val="a0"/>
    <w:link w:val="ab"/>
    <w:uiPriority w:val="99"/>
    <w:rsid w:val="00525F5E"/>
    <w:rPr>
      <w:rFonts w:ascii="Times New Roman" w:hAnsi="Times New Roman" w:cs="Times New Roman"/>
      <w:sz w:val="27"/>
      <w:szCs w:val="27"/>
      <w:shd w:val="clear" w:color="auto" w:fill="FFFFFF"/>
    </w:rPr>
  </w:style>
  <w:style w:type="paragraph" w:styleId="ab">
    <w:name w:val="Body Text"/>
    <w:basedOn w:val="a"/>
    <w:link w:val="11"/>
    <w:uiPriority w:val="99"/>
    <w:rsid w:val="00525F5E"/>
    <w:pPr>
      <w:shd w:val="clear" w:color="auto" w:fill="FFFFFF"/>
      <w:spacing w:after="720" w:line="240" w:lineRule="atLeast"/>
      <w:ind w:hanging="2160"/>
    </w:pPr>
    <w:rPr>
      <w:rFonts w:ascii="Times New Roman" w:hAnsi="Times New Roman" w:cs="Times New Roman"/>
      <w:sz w:val="27"/>
      <w:szCs w:val="27"/>
    </w:rPr>
  </w:style>
  <w:style w:type="character" w:customStyle="1" w:styleId="ac">
    <w:name w:val="Основной текст Знак"/>
    <w:basedOn w:val="a0"/>
    <w:link w:val="ab"/>
    <w:uiPriority w:val="99"/>
    <w:semiHidden/>
    <w:rsid w:val="00525F5E"/>
  </w:style>
  <w:style w:type="character" w:customStyle="1" w:styleId="markedcontent">
    <w:name w:val="markedcontent"/>
    <w:basedOn w:val="a0"/>
    <w:rsid w:val="0062745C"/>
  </w:style>
  <w:style w:type="paragraph" w:styleId="ad">
    <w:name w:val="Normal (Web)"/>
    <w:basedOn w:val="a"/>
    <w:uiPriority w:val="99"/>
    <w:unhideWhenUsed/>
    <w:rsid w:val="00CA0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344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44E7"/>
    <w:rPr>
      <w:rFonts w:ascii="Tahoma" w:hAnsi="Tahoma" w:cs="Tahoma"/>
      <w:sz w:val="16"/>
      <w:szCs w:val="16"/>
    </w:rPr>
  </w:style>
  <w:style w:type="table" w:styleId="af0">
    <w:name w:val="Table Grid"/>
    <w:basedOn w:val="a1"/>
    <w:uiPriority w:val="59"/>
    <w:rsid w:val="004F7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D1634"/>
    <w:pPr>
      <w:ind w:left="720"/>
      <w:contextualSpacing/>
    </w:pPr>
  </w:style>
  <w:style w:type="paragraph" w:styleId="af2">
    <w:name w:val="TOC Heading"/>
    <w:basedOn w:val="1"/>
    <w:next w:val="a"/>
    <w:uiPriority w:val="39"/>
    <w:semiHidden/>
    <w:unhideWhenUsed/>
    <w:qFormat/>
    <w:rsid w:val="00B1731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semiHidden/>
    <w:unhideWhenUsed/>
    <w:qFormat/>
    <w:rsid w:val="00B1731E"/>
    <w:pPr>
      <w:spacing w:after="100" w:line="276" w:lineRule="auto"/>
      <w:ind w:left="220"/>
    </w:pPr>
    <w:rPr>
      <w:rFonts w:eastAsiaTheme="minorEastAsia"/>
    </w:rPr>
  </w:style>
  <w:style w:type="paragraph" w:styleId="12">
    <w:name w:val="toc 1"/>
    <w:basedOn w:val="a"/>
    <w:next w:val="a"/>
    <w:autoRedefine/>
    <w:uiPriority w:val="39"/>
    <w:unhideWhenUsed/>
    <w:qFormat/>
    <w:rsid w:val="00B1731E"/>
    <w:pPr>
      <w:spacing w:after="100" w:line="276" w:lineRule="auto"/>
    </w:pPr>
    <w:rPr>
      <w:rFonts w:eastAsiaTheme="minorEastAsia"/>
    </w:rPr>
  </w:style>
  <w:style w:type="paragraph" w:styleId="3">
    <w:name w:val="toc 3"/>
    <w:basedOn w:val="a"/>
    <w:next w:val="a"/>
    <w:autoRedefine/>
    <w:uiPriority w:val="39"/>
    <w:semiHidden/>
    <w:unhideWhenUsed/>
    <w:qFormat/>
    <w:rsid w:val="00B1731E"/>
    <w:pPr>
      <w:spacing w:after="100" w:line="276" w:lineRule="auto"/>
      <w:ind w:left="440"/>
    </w:pPr>
    <w:rPr>
      <w:rFonts w:eastAsiaTheme="minorEastAsia"/>
    </w:rPr>
  </w:style>
  <w:style w:type="character" w:customStyle="1" w:styleId="post-title">
    <w:name w:val="post-title"/>
    <w:basedOn w:val="a0"/>
    <w:rsid w:val="001315DB"/>
  </w:style>
</w:styles>
</file>

<file path=word/webSettings.xml><?xml version="1.0" encoding="utf-8"?>
<w:webSettings xmlns:r="http://schemas.openxmlformats.org/officeDocument/2006/relationships" xmlns:w="http://schemas.openxmlformats.org/wordprocessingml/2006/main">
  <w:divs>
    <w:div w:id="227348035">
      <w:bodyDiv w:val="1"/>
      <w:marLeft w:val="0"/>
      <w:marRight w:val="0"/>
      <w:marTop w:val="0"/>
      <w:marBottom w:val="0"/>
      <w:divBdr>
        <w:top w:val="none" w:sz="0" w:space="0" w:color="auto"/>
        <w:left w:val="none" w:sz="0" w:space="0" w:color="auto"/>
        <w:bottom w:val="none" w:sz="0" w:space="0" w:color="auto"/>
        <w:right w:val="none" w:sz="0" w:space="0" w:color="auto"/>
      </w:divBdr>
    </w:div>
    <w:div w:id="418600435">
      <w:bodyDiv w:val="1"/>
      <w:marLeft w:val="0"/>
      <w:marRight w:val="0"/>
      <w:marTop w:val="0"/>
      <w:marBottom w:val="0"/>
      <w:divBdr>
        <w:top w:val="none" w:sz="0" w:space="0" w:color="auto"/>
        <w:left w:val="none" w:sz="0" w:space="0" w:color="auto"/>
        <w:bottom w:val="none" w:sz="0" w:space="0" w:color="auto"/>
        <w:right w:val="none" w:sz="0" w:space="0" w:color="auto"/>
      </w:divBdr>
    </w:div>
    <w:div w:id="469713845">
      <w:bodyDiv w:val="1"/>
      <w:marLeft w:val="0"/>
      <w:marRight w:val="0"/>
      <w:marTop w:val="0"/>
      <w:marBottom w:val="0"/>
      <w:divBdr>
        <w:top w:val="none" w:sz="0" w:space="0" w:color="auto"/>
        <w:left w:val="none" w:sz="0" w:space="0" w:color="auto"/>
        <w:bottom w:val="none" w:sz="0" w:space="0" w:color="auto"/>
        <w:right w:val="none" w:sz="0" w:space="0" w:color="auto"/>
      </w:divBdr>
    </w:div>
    <w:div w:id="656495289">
      <w:bodyDiv w:val="1"/>
      <w:marLeft w:val="0"/>
      <w:marRight w:val="0"/>
      <w:marTop w:val="0"/>
      <w:marBottom w:val="0"/>
      <w:divBdr>
        <w:top w:val="none" w:sz="0" w:space="0" w:color="auto"/>
        <w:left w:val="none" w:sz="0" w:space="0" w:color="auto"/>
        <w:bottom w:val="none" w:sz="0" w:space="0" w:color="auto"/>
        <w:right w:val="none" w:sz="0" w:space="0" w:color="auto"/>
      </w:divBdr>
    </w:div>
    <w:div w:id="1002392645">
      <w:bodyDiv w:val="1"/>
      <w:marLeft w:val="0"/>
      <w:marRight w:val="0"/>
      <w:marTop w:val="0"/>
      <w:marBottom w:val="0"/>
      <w:divBdr>
        <w:top w:val="none" w:sz="0" w:space="0" w:color="auto"/>
        <w:left w:val="none" w:sz="0" w:space="0" w:color="auto"/>
        <w:bottom w:val="none" w:sz="0" w:space="0" w:color="auto"/>
        <w:right w:val="none" w:sz="0" w:space="0" w:color="auto"/>
      </w:divBdr>
      <w:divsChild>
        <w:div w:id="1039738726">
          <w:marLeft w:val="0"/>
          <w:marRight w:val="0"/>
          <w:marTop w:val="0"/>
          <w:marBottom w:val="0"/>
          <w:divBdr>
            <w:top w:val="none" w:sz="0" w:space="0" w:color="auto"/>
            <w:left w:val="none" w:sz="0" w:space="0" w:color="auto"/>
            <w:bottom w:val="none" w:sz="0" w:space="0" w:color="auto"/>
            <w:right w:val="none" w:sz="0" w:space="0" w:color="auto"/>
          </w:divBdr>
        </w:div>
        <w:div w:id="2038847084">
          <w:marLeft w:val="0"/>
          <w:marRight w:val="0"/>
          <w:marTop w:val="0"/>
          <w:marBottom w:val="0"/>
          <w:divBdr>
            <w:top w:val="none" w:sz="0" w:space="0" w:color="auto"/>
            <w:left w:val="none" w:sz="0" w:space="0" w:color="auto"/>
            <w:bottom w:val="none" w:sz="0" w:space="0" w:color="auto"/>
            <w:right w:val="none" w:sz="0" w:space="0" w:color="auto"/>
          </w:divBdr>
        </w:div>
        <w:div w:id="300765845">
          <w:marLeft w:val="0"/>
          <w:marRight w:val="0"/>
          <w:marTop w:val="0"/>
          <w:marBottom w:val="0"/>
          <w:divBdr>
            <w:top w:val="none" w:sz="0" w:space="0" w:color="auto"/>
            <w:left w:val="none" w:sz="0" w:space="0" w:color="auto"/>
            <w:bottom w:val="none" w:sz="0" w:space="0" w:color="auto"/>
            <w:right w:val="none" w:sz="0" w:space="0" w:color="auto"/>
          </w:divBdr>
        </w:div>
      </w:divsChild>
    </w:div>
    <w:div w:id="1126580398">
      <w:bodyDiv w:val="1"/>
      <w:marLeft w:val="0"/>
      <w:marRight w:val="0"/>
      <w:marTop w:val="0"/>
      <w:marBottom w:val="0"/>
      <w:divBdr>
        <w:top w:val="none" w:sz="0" w:space="0" w:color="auto"/>
        <w:left w:val="none" w:sz="0" w:space="0" w:color="auto"/>
        <w:bottom w:val="none" w:sz="0" w:space="0" w:color="auto"/>
        <w:right w:val="none" w:sz="0" w:space="0" w:color="auto"/>
      </w:divBdr>
    </w:div>
    <w:div w:id="1191190034">
      <w:bodyDiv w:val="1"/>
      <w:marLeft w:val="0"/>
      <w:marRight w:val="0"/>
      <w:marTop w:val="0"/>
      <w:marBottom w:val="0"/>
      <w:divBdr>
        <w:top w:val="none" w:sz="0" w:space="0" w:color="auto"/>
        <w:left w:val="none" w:sz="0" w:space="0" w:color="auto"/>
        <w:bottom w:val="none" w:sz="0" w:space="0" w:color="auto"/>
        <w:right w:val="none" w:sz="0" w:space="0" w:color="auto"/>
      </w:divBdr>
    </w:div>
    <w:div w:id="1261528499">
      <w:bodyDiv w:val="1"/>
      <w:marLeft w:val="0"/>
      <w:marRight w:val="0"/>
      <w:marTop w:val="0"/>
      <w:marBottom w:val="0"/>
      <w:divBdr>
        <w:top w:val="none" w:sz="0" w:space="0" w:color="auto"/>
        <w:left w:val="none" w:sz="0" w:space="0" w:color="auto"/>
        <w:bottom w:val="none" w:sz="0" w:space="0" w:color="auto"/>
        <w:right w:val="none" w:sz="0" w:space="0" w:color="auto"/>
      </w:divBdr>
    </w:div>
    <w:div w:id="1459834203">
      <w:bodyDiv w:val="1"/>
      <w:marLeft w:val="0"/>
      <w:marRight w:val="0"/>
      <w:marTop w:val="0"/>
      <w:marBottom w:val="0"/>
      <w:divBdr>
        <w:top w:val="none" w:sz="0" w:space="0" w:color="auto"/>
        <w:left w:val="none" w:sz="0" w:space="0" w:color="auto"/>
        <w:bottom w:val="none" w:sz="0" w:space="0" w:color="auto"/>
        <w:right w:val="none" w:sz="0" w:space="0" w:color="auto"/>
      </w:divBdr>
    </w:div>
    <w:div w:id="1681656987">
      <w:bodyDiv w:val="1"/>
      <w:marLeft w:val="0"/>
      <w:marRight w:val="0"/>
      <w:marTop w:val="0"/>
      <w:marBottom w:val="0"/>
      <w:divBdr>
        <w:top w:val="none" w:sz="0" w:space="0" w:color="auto"/>
        <w:left w:val="none" w:sz="0" w:space="0" w:color="auto"/>
        <w:bottom w:val="none" w:sz="0" w:space="0" w:color="auto"/>
        <w:right w:val="none" w:sz="0" w:space="0" w:color="auto"/>
      </w:divBdr>
    </w:div>
    <w:div w:id="19045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op-stat.mashke.org/latvia-ethnic2015.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Этнический состав населения Латвии</a:t>
            </a:r>
          </a:p>
        </c:rich>
      </c:tx>
    </c:title>
    <c:view3D>
      <c:rotX val="30"/>
      <c:perspective val="30"/>
    </c:view3D>
    <c:plotArea>
      <c:layout>
        <c:manualLayout>
          <c:layoutTarget val="inner"/>
          <c:xMode val="edge"/>
          <c:yMode val="edge"/>
          <c:x val="0.11054243219597529"/>
          <c:y val="0.21344863142107431"/>
          <c:w val="0.68648567366579838"/>
          <c:h val="0.68014654418197751"/>
        </c:manualLayout>
      </c:layout>
      <c:pie3DChart>
        <c:varyColors val="1"/>
        <c:ser>
          <c:idx val="0"/>
          <c:order val="0"/>
          <c:tx>
            <c:strRef>
              <c:f>Лист1!$B$1</c:f>
              <c:strCache>
                <c:ptCount val="1"/>
                <c:pt idx="0">
                  <c:v>Продажи</c:v>
                </c:pt>
              </c:strCache>
            </c:strRef>
          </c:tx>
          <c:dLbls>
            <c:showVal val="1"/>
            <c:showLeaderLines val="1"/>
          </c:dLbls>
          <c:cat>
            <c:strRef>
              <c:f>Лист1!$A$2:$A$7</c:f>
              <c:strCache>
                <c:ptCount val="6"/>
                <c:pt idx="0">
                  <c:v>латыши</c:v>
                </c:pt>
                <c:pt idx="1">
                  <c:v>русские</c:v>
                </c:pt>
                <c:pt idx="2">
                  <c:v>белорусы</c:v>
                </c:pt>
                <c:pt idx="3">
                  <c:v>украинцы</c:v>
                </c:pt>
                <c:pt idx="4">
                  <c:v>поляки</c:v>
                </c:pt>
                <c:pt idx="5">
                  <c:v>остальные</c:v>
                </c:pt>
              </c:strCache>
            </c:strRef>
          </c:cat>
          <c:val>
            <c:numRef>
              <c:f>Лист1!$B$2:$B$7</c:f>
              <c:numCache>
                <c:formatCode>General</c:formatCode>
                <c:ptCount val="6"/>
                <c:pt idx="0">
                  <c:v>61.61</c:v>
                </c:pt>
                <c:pt idx="1">
                  <c:v>25.8</c:v>
                </c:pt>
                <c:pt idx="2">
                  <c:v>3.3899999999999997</c:v>
                </c:pt>
                <c:pt idx="3">
                  <c:v>2.25</c:v>
                </c:pt>
                <c:pt idx="4">
                  <c:v>2.14</c:v>
                </c:pt>
                <c:pt idx="5">
                  <c:v>1.23</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Этнический состав населения Литвы</a:t>
            </a:r>
          </a:p>
        </c:rich>
      </c:tx>
    </c:title>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литовцы</c:v>
                </c:pt>
                <c:pt idx="1">
                  <c:v>поляки</c:v>
                </c:pt>
                <c:pt idx="2">
                  <c:v>русские</c:v>
                </c:pt>
                <c:pt idx="3">
                  <c:v>белорусы</c:v>
                </c:pt>
              </c:strCache>
            </c:strRef>
          </c:cat>
          <c:val>
            <c:numRef>
              <c:f>Лист1!$B$2:$B$5</c:f>
              <c:numCache>
                <c:formatCode>General</c:formatCode>
                <c:ptCount val="4"/>
                <c:pt idx="0">
                  <c:v>84.6</c:v>
                </c:pt>
                <c:pt idx="1">
                  <c:v>6.5</c:v>
                </c:pt>
                <c:pt idx="2">
                  <c:v>5</c:v>
                </c:pt>
                <c:pt idx="3">
                  <c:v>1</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Этнический состав населения Эстонии</a:t>
            </a:r>
          </a:p>
        </c:rich>
      </c:tx>
    </c:title>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Лист1!$A$2:$A$6</c:f>
              <c:strCache>
                <c:ptCount val="5"/>
                <c:pt idx="0">
                  <c:v>эстонцы</c:v>
                </c:pt>
                <c:pt idx="1">
                  <c:v>русские</c:v>
                </c:pt>
                <c:pt idx="2">
                  <c:v>украинцы</c:v>
                </c:pt>
                <c:pt idx="3">
                  <c:v>белорусы</c:v>
                </c:pt>
                <c:pt idx="4">
                  <c:v>финны</c:v>
                </c:pt>
              </c:strCache>
            </c:strRef>
          </c:cat>
          <c:val>
            <c:numRef>
              <c:f>Лист1!$B$2:$B$6</c:f>
              <c:numCache>
                <c:formatCode>General</c:formatCode>
                <c:ptCount val="5"/>
                <c:pt idx="0">
                  <c:v>69.5</c:v>
                </c:pt>
                <c:pt idx="1">
                  <c:v>25.3</c:v>
                </c:pt>
                <c:pt idx="2">
                  <c:v>1.7</c:v>
                </c:pt>
                <c:pt idx="3">
                  <c:v>0.9</c:v>
                </c:pt>
                <c:pt idx="4">
                  <c:v>0.5</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61FE9-9FF2-4DDA-A500-0D70C62C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6362</TotalTime>
  <Pages>70</Pages>
  <Words>16044</Words>
  <Characters>91452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Compumir</dc:creator>
  <cp:keywords/>
  <dc:description/>
  <cp:lastModifiedBy>Compumir</cp:lastModifiedBy>
  <cp:revision>642</cp:revision>
  <dcterms:created xsi:type="dcterms:W3CDTF">2021-10-28T20:09:00Z</dcterms:created>
  <dcterms:modified xsi:type="dcterms:W3CDTF">2022-05-21T20:16:00Z</dcterms:modified>
</cp:coreProperties>
</file>