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EB" w:rsidRDefault="00013BEB" w:rsidP="00013BEB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Отзыв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 выпускную квалификационную работу</w:t>
      </w:r>
    </w:p>
    <w:p w:rsidR="00013BEB" w:rsidRDefault="00861D75" w:rsidP="00013BEB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студентки</w:t>
      </w:r>
      <w:r w:rsidR="00013BEB">
        <w:rPr>
          <w:rFonts w:eastAsia="Times New Roman"/>
          <w:color w:val="auto"/>
          <w:sz w:val="24"/>
          <w:szCs w:val="24"/>
          <w:lang w:eastAsia="ru-RU"/>
        </w:rPr>
        <w:t xml:space="preserve"> магистратуры</w:t>
      </w:r>
      <w:r w:rsidR="00013BEB">
        <w:rPr>
          <w:sz w:val="24"/>
          <w:szCs w:val="24"/>
        </w:rPr>
        <w:t xml:space="preserve"> 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направления подготовки 41.04.04 «Политология»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основной образовательной программы 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ВМ.5660 </w:t>
      </w:r>
      <w:r w:rsidRPr="00013BEB">
        <w:rPr>
          <w:rFonts w:eastAsia="Times New Roman"/>
          <w:color w:val="auto"/>
          <w:sz w:val="24"/>
          <w:szCs w:val="24"/>
          <w:lang w:eastAsia="ru-RU"/>
        </w:rPr>
        <w:t>«Политическое управление и публичная политика (на английском языке)»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color w:val="auto"/>
          <w:sz w:val="24"/>
          <w:szCs w:val="24"/>
          <w:lang w:eastAsia="ru-RU"/>
        </w:rPr>
        <w:t>Песоцкой</w:t>
      </w:r>
      <w:proofErr w:type="spellEnd"/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Анны Евгеньевны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Тема выпускной квалификационной работы: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Pr="00013BEB">
        <w:rPr>
          <w:rFonts w:eastAsia="Times New Roman"/>
          <w:bCs/>
          <w:sz w:val="24"/>
          <w:szCs w:val="24"/>
          <w:lang w:eastAsia="ru-RU"/>
        </w:rPr>
        <w:t>ESG-ТРАНСФОРМАЦИЯ ВЗАИМОДЕЙСТВИЯ О</w:t>
      </w:r>
      <w:r>
        <w:rPr>
          <w:rFonts w:eastAsia="Times New Roman"/>
          <w:bCs/>
          <w:sz w:val="24"/>
          <w:szCs w:val="24"/>
          <w:lang w:eastAsia="ru-RU"/>
        </w:rPr>
        <w:t xml:space="preserve">РГАНОВ ГОСУДАРСТВЕННОЙ ВЛАСТИ И </w:t>
      </w:r>
      <w:r w:rsidRPr="00013BEB">
        <w:rPr>
          <w:rFonts w:eastAsia="Times New Roman"/>
          <w:bCs/>
          <w:sz w:val="24"/>
          <w:szCs w:val="24"/>
          <w:lang w:eastAsia="ru-RU"/>
        </w:rPr>
        <w:t xml:space="preserve">БИЗНЕСА: АНАЛИЗ АКТУАЛЬНЫХ РЕГИОНАЛЬНЫХ ПРАКТИК </w:t>
      </w:r>
    </w:p>
    <w:p w:rsidR="00013BEB" w:rsidRDefault="00013BEB" w:rsidP="00013BEB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013BEB">
        <w:rPr>
          <w:rFonts w:eastAsia="Times New Roman"/>
          <w:bCs/>
          <w:sz w:val="24"/>
          <w:szCs w:val="24"/>
          <w:lang w:eastAsia="ru-RU"/>
        </w:rPr>
        <w:t>НА ПРИМЕРЕ Г. САНКТ</w:t>
      </w:r>
      <w:r>
        <w:rPr>
          <w:rFonts w:eastAsia="Times New Roman"/>
          <w:bCs/>
          <w:sz w:val="24"/>
          <w:szCs w:val="24"/>
          <w:lang w:eastAsia="ru-RU"/>
        </w:rPr>
        <w:t>-</w:t>
      </w:r>
      <w:r w:rsidRPr="00013BEB">
        <w:rPr>
          <w:rFonts w:eastAsia="Times New Roman"/>
          <w:bCs/>
          <w:sz w:val="24"/>
          <w:szCs w:val="24"/>
          <w:lang w:eastAsia="ru-RU"/>
        </w:rPr>
        <w:t>ПЕТЕРБУРГА</w:t>
      </w:r>
      <w:r>
        <w:rPr>
          <w:rFonts w:eastAsia="Times New Roman"/>
          <w:bCs/>
          <w:sz w:val="24"/>
          <w:szCs w:val="24"/>
          <w:lang w:eastAsia="ru-RU"/>
        </w:rPr>
        <w:t>»</w:t>
      </w:r>
    </w:p>
    <w:p w:rsidR="00013BEB" w:rsidRPr="007B06D6" w:rsidRDefault="00013BEB" w:rsidP="00013BEB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1F34" w:rsidRDefault="00013BEB" w:rsidP="00013BEB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Работа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Песоцкой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А.Е. посвящена важной и актуальной теме – экологической и социальной трансформации современного бизнеса. Автор подробно исследует тему, используя в качестве основной методологии сетевой подход, метод, позволяющий моделировать политические сети взаимодействия между бизнесом и властью. Основой исследования послужили материалы официального сайта администрации г. Санкт-Петербург, социальные отчеты компаний и другие данные. </w:t>
      </w:r>
    </w:p>
    <w:p w:rsidR="00013BEB" w:rsidRDefault="007F1F34" w:rsidP="007F1F34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Автор подробно рассматривает различные теоретические аспекты </w:t>
      </w:r>
      <w:r>
        <w:rPr>
          <w:rFonts w:eastAsia="Times New Roman"/>
          <w:bCs/>
          <w:sz w:val="24"/>
          <w:szCs w:val="24"/>
          <w:lang w:val="en-US" w:eastAsia="ru-RU"/>
        </w:rPr>
        <w:t>ESG</w:t>
      </w:r>
      <w:r w:rsidRPr="007F1F34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 xml:space="preserve">трансформации взаимодействия государственной власти и бизнеса, такие как теоретические основы социальной ответственности бизнеса, международные и национальные практики и стандарты разработки публичной политики в области </w:t>
      </w:r>
      <w:r w:rsidRPr="007F1F34">
        <w:rPr>
          <w:rFonts w:eastAsia="Times New Roman"/>
          <w:bCs/>
          <w:sz w:val="24"/>
          <w:szCs w:val="24"/>
          <w:lang w:eastAsia="ru-RU"/>
        </w:rPr>
        <w:t>ESG</w:t>
      </w:r>
      <w:r>
        <w:rPr>
          <w:rFonts w:eastAsia="Times New Roman"/>
          <w:bCs/>
          <w:sz w:val="24"/>
          <w:szCs w:val="24"/>
          <w:lang w:eastAsia="ru-RU"/>
        </w:rPr>
        <w:t>, а также р</w:t>
      </w:r>
      <w:r w:rsidRPr="007F1F34">
        <w:rPr>
          <w:rFonts w:eastAsia="Times New Roman"/>
          <w:bCs/>
          <w:sz w:val="24"/>
          <w:szCs w:val="24"/>
          <w:lang w:eastAsia="ru-RU"/>
        </w:rPr>
        <w:t>оссийский опыт поддержки и регулирования ESG-трансформации бизнеса</w:t>
      </w:r>
      <w:r>
        <w:rPr>
          <w:rFonts w:eastAsia="Times New Roman"/>
          <w:bCs/>
          <w:sz w:val="24"/>
          <w:szCs w:val="24"/>
          <w:lang w:eastAsia="ru-RU"/>
        </w:rPr>
        <w:t xml:space="preserve">. Автор подробно рассматривает концепции различных исследователей (А. Кэрролл, Г.Л.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Тульчинский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Ю.Э. </w:t>
      </w:r>
      <w:proofErr w:type="spellStart"/>
      <w:r w:rsidRPr="007F1F34">
        <w:rPr>
          <w:rFonts w:eastAsia="Times New Roman"/>
          <w:bCs/>
          <w:sz w:val="24"/>
          <w:szCs w:val="24"/>
          <w:lang w:eastAsia="ru-RU"/>
        </w:rPr>
        <w:t>Благов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и др.), цели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 устойчивого развития (ЦУР)</w:t>
      </w:r>
      <w:r>
        <w:rPr>
          <w:rFonts w:eastAsia="Times New Roman"/>
          <w:bCs/>
          <w:sz w:val="24"/>
          <w:szCs w:val="24"/>
          <w:lang w:eastAsia="ru-RU"/>
        </w:rPr>
        <w:t xml:space="preserve">, выделяет отличительные черты понятий </w:t>
      </w:r>
      <w:r w:rsidRPr="007F1F34">
        <w:rPr>
          <w:rFonts w:eastAsia="Times New Roman"/>
          <w:bCs/>
          <w:sz w:val="24"/>
          <w:szCs w:val="24"/>
          <w:lang w:eastAsia="ru-RU"/>
        </w:rPr>
        <w:t>корпоративной социальной ответ</w:t>
      </w:r>
      <w:r>
        <w:rPr>
          <w:rFonts w:eastAsia="Times New Roman"/>
          <w:bCs/>
          <w:sz w:val="24"/>
          <w:szCs w:val="24"/>
          <w:lang w:eastAsia="ru-RU"/>
        </w:rPr>
        <w:t>ственности (КСО) и экологического, социального и корпоративного управления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 (ESG)</w:t>
      </w:r>
      <w:r>
        <w:rPr>
          <w:rFonts w:eastAsia="Times New Roman"/>
          <w:bCs/>
          <w:sz w:val="24"/>
          <w:szCs w:val="24"/>
          <w:lang w:eastAsia="ru-RU"/>
        </w:rPr>
        <w:t xml:space="preserve">, анализирует основные системы отчетности (стандарты) в сфере </w:t>
      </w:r>
      <w:r>
        <w:rPr>
          <w:rFonts w:eastAsia="Times New Roman"/>
          <w:bCs/>
          <w:sz w:val="24"/>
          <w:szCs w:val="24"/>
          <w:lang w:val="en-US" w:eastAsia="ru-RU"/>
        </w:rPr>
        <w:t>ESG</w:t>
      </w:r>
      <w:r>
        <w:rPr>
          <w:rFonts w:eastAsia="Times New Roman"/>
          <w:bCs/>
          <w:sz w:val="24"/>
          <w:szCs w:val="24"/>
          <w:lang w:eastAsia="ru-RU"/>
        </w:rPr>
        <w:t xml:space="preserve">, а также критику концепции </w:t>
      </w:r>
      <w:r w:rsidRPr="007F1F34">
        <w:rPr>
          <w:rFonts w:eastAsia="Times New Roman"/>
          <w:bCs/>
          <w:sz w:val="24"/>
          <w:szCs w:val="24"/>
          <w:lang w:eastAsia="ru-RU"/>
        </w:rPr>
        <w:t>ESG</w:t>
      </w:r>
      <w:r>
        <w:rPr>
          <w:rFonts w:eastAsia="Times New Roman"/>
          <w:bCs/>
          <w:sz w:val="24"/>
          <w:szCs w:val="24"/>
          <w:lang w:eastAsia="ru-RU"/>
        </w:rPr>
        <w:t>. Автор отмечает, что «з</w:t>
      </w:r>
      <w:r w:rsidRPr="007F1F34">
        <w:rPr>
          <w:rFonts w:eastAsia="Times New Roman"/>
          <w:bCs/>
          <w:sz w:val="24"/>
          <w:szCs w:val="24"/>
          <w:lang w:eastAsia="ru-RU"/>
        </w:rPr>
        <w:t>а первую половину 2021 года на выпуск зеленых облига</w:t>
      </w:r>
      <w:r>
        <w:rPr>
          <w:rFonts w:eastAsia="Times New Roman"/>
          <w:bCs/>
          <w:sz w:val="24"/>
          <w:szCs w:val="24"/>
          <w:lang w:eastAsia="ru-RU"/>
        </w:rPr>
        <w:t>ций пришлось более трех четвертей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 (76%) объе</w:t>
      </w:r>
      <w:r>
        <w:rPr>
          <w:rFonts w:eastAsia="Times New Roman"/>
          <w:bCs/>
          <w:sz w:val="24"/>
          <w:szCs w:val="24"/>
          <w:lang w:eastAsia="ru-RU"/>
        </w:rPr>
        <w:t xml:space="preserve">ма за весь 2020 год ($297 млрд)», указывая на тенденции </w:t>
      </w:r>
      <w:r>
        <w:rPr>
          <w:rFonts w:eastAsia="Times New Roman"/>
          <w:bCs/>
          <w:sz w:val="24"/>
          <w:szCs w:val="24"/>
          <w:lang w:val="en-US" w:eastAsia="ru-RU"/>
        </w:rPr>
        <w:t>ESG</w:t>
      </w:r>
      <w:r w:rsidRPr="007F1F34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 xml:space="preserve">трансформации в мире. В работе также рассматривается опыт </w:t>
      </w:r>
      <w:r w:rsidRPr="007F1F34">
        <w:rPr>
          <w:rFonts w:eastAsia="Times New Roman"/>
          <w:bCs/>
          <w:sz w:val="24"/>
          <w:szCs w:val="24"/>
          <w:lang w:eastAsia="ru-RU"/>
        </w:rPr>
        <w:t>публичной политики ESG в европейских странах</w:t>
      </w:r>
      <w:r>
        <w:rPr>
          <w:rFonts w:eastAsia="Times New Roman"/>
          <w:bCs/>
          <w:sz w:val="24"/>
          <w:szCs w:val="24"/>
          <w:lang w:eastAsia="ru-RU"/>
        </w:rPr>
        <w:t xml:space="preserve"> (Великобритания, Франция, </w:t>
      </w:r>
      <w:r w:rsidRPr="007F1F34">
        <w:rPr>
          <w:rFonts w:eastAsia="Times New Roman"/>
          <w:bCs/>
          <w:sz w:val="24"/>
          <w:szCs w:val="24"/>
          <w:lang w:eastAsia="ru-RU"/>
        </w:rPr>
        <w:t>Швеция</w:t>
      </w:r>
      <w:r>
        <w:rPr>
          <w:rFonts w:eastAsia="Times New Roman"/>
          <w:bCs/>
          <w:sz w:val="24"/>
          <w:szCs w:val="24"/>
          <w:lang w:eastAsia="ru-RU"/>
        </w:rPr>
        <w:t>), Азиатско-Тихоокеанском регионе и Южной Африке. Автор также отмечает характерные черты ESG-трансформации бизнеса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 в России</w:t>
      </w:r>
      <w:r>
        <w:rPr>
          <w:rFonts w:eastAsia="Times New Roman"/>
          <w:bCs/>
          <w:sz w:val="24"/>
          <w:szCs w:val="24"/>
          <w:lang w:eastAsia="ru-RU"/>
        </w:rPr>
        <w:t>, такие как н</w:t>
      </w:r>
      <w:r w:rsidRPr="007F1F34">
        <w:rPr>
          <w:rFonts w:eastAsia="Times New Roman"/>
          <w:bCs/>
          <w:sz w:val="24"/>
          <w:szCs w:val="24"/>
          <w:lang w:eastAsia="ru-RU"/>
        </w:rPr>
        <w:t>изкая восприимчивость потребителей к социальн</w:t>
      </w:r>
      <w:r>
        <w:rPr>
          <w:rFonts w:eastAsia="Times New Roman"/>
          <w:bCs/>
          <w:sz w:val="24"/>
          <w:szCs w:val="24"/>
          <w:lang w:eastAsia="ru-RU"/>
        </w:rPr>
        <w:t xml:space="preserve">ым проектам, выходящим за рамки непосредственной деятельности компании, нехватка </w:t>
      </w:r>
      <w:r w:rsidRPr="007F1F34">
        <w:rPr>
          <w:rFonts w:eastAsia="Times New Roman"/>
          <w:bCs/>
          <w:sz w:val="24"/>
          <w:szCs w:val="24"/>
          <w:lang w:eastAsia="ru-RU"/>
        </w:rPr>
        <w:t>эффективных некоммерческих организаци</w:t>
      </w:r>
      <w:r>
        <w:rPr>
          <w:rFonts w:eastAsia="Times New Roman"/>
          <w:bCs/>
          <w:sz w:val="24"/>
          <w:szCs w:val="24"/>
          <w:lang w:eastAsia="ru-RU"/>
        </w:rPr>
        <w:t xml:space="preserve">й (НКО), которые бы действовали 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как влиятельные </w:t>
      </w:r>
      <w:proofErr w:type="spellStart"/>
      <w:r w:rsidRPr="007F1F34">
        <w:rPr>
          <w:rFonts w:eastAsia="Times New Roman"/>
          <w:bCs/>
          <w:sz w:val="24"/>
          <w:szCs w:val="24"/>
          <w:lang w:eastAsia="ru-RU"/>
        </w:rPr>
        <w:t>стейкхолдеры</w:t>
      </w:r>
      <w:proofErr w:type="spellEnd"/>
      <w:r w:rsidRPr="007F1F34">
        <w:rPr>
          <w:rFonts w:eastAsia="Times New Roman"/>
          <w:bCs/>
          <w:sz w:val="24"/>
          <w:szCs w:val="24"/>
          <w:lang w:eastAsia="ru-RU"/>
        </w:rPr>
        <w:t xml:space="preserve"> в диалоге с бизнесом</w:t>
      </w:r>
      <w:r>
        <w:rPr>
          <w:rFonts w:eastAsia="Times New Roman"/>
          <w:bCs/>
          <w:sz w:val="24"/>
          <w:szCs w:val="24"/>
          <w:lang w:eastAsia="ru-RU"/>
        </w:rPr>
        <w:t>, неразвитость средств массовой информации, способных освещать проекты бизнес-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акто</w:t>
      </w:r>
      <w:r w:rsidRPr="007F1F34">
        <w:rPr>
          <w:rFonts w:eastAsia="Times New Roman"/>
          <w:bCs/>
          <w:sz w:val="24"/>
          <w:szCs w:val="24"/>
          <w:lang w:eastAsia="ru-RU"/>
        </w:rPr>
        <w:t>ров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и др. Автор отмечает, что г</w:t>
      </w:r>
      <w:r w:rsidRPr="007F1F34">
        <w:rPr>
          <w:rFonts w:eastAsia="Times New Roman"/>
          <w:bCs/>
          <w:sz w:val="24"/>
          <w:szCs w:val="24"/>
          <w:lang w:eastAsia="ru-RU"/>
        </w:rPr>
        <w:t>ла</w:t>
      </w:r>
      <w:r>
        <w:rPr>
          <w:rFonts w:eastAsia="Times New Roman"/>
          <w:bCs/>
          <w:sz w:val="24"/>
          <w:szCs w:val="24"/>
          <w:lang w:eastAsia="ru-RU"/>
        </w:rPr>
        <w:t>вный тренд 2022 года в России – это сильная зависимость социальной ответственности</w:t>
      </w:r>
      <w:r w:rsidRPr="007F1F34">
        <w:rPr>
          <w:rFonts w:eastAsia="Times New Roman"/>
          <w:bCs/>
          <w:sz w:val="24"/>
          <w:szCs w:val="24"/>
          <w:lang w:eastAsia="ru-RU"/>
        </w:rPr>
        <w:t xml:space="preserve"> бизнеса</w:t>
      </w:r>
      <w:r>
        <w:rPr>
          <w:rFonts w:eastAsia="Times New Roman"/>
          <w:bCs/>
          <w:sz w:val="24"/>
          <w:szCs w:val="24"/>
          <w:lang w:eastAsia="ru-RU"/>
        </w:rPr>
        <w:t xml:space="preserve"> от внешнеполитических событий.</w:t>
      </w:r>
    </w:p>
    <w:p w:rsidR="000D1F34" w:rsidRPr="00932065" w:rsidRDefault="000D1F34" w:rsidP="00932065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Во второй главе выпускной квалификационной работы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Песоцкая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А.Е. анализирует результаты эмпирического исследования, посвященного 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>анализ</w:t>
      </w:r>
      <w:r w:rsidR="0047126A">
        <w:rPr>
          <w:rFonts w:eastAsia="Times New Roman"/>
          <w:bCs/>
          <w:sz w:val="24"/>
          <w:szCs w:val="24"/>
          <w:lang w:eastAsia="ru-RU"/>
        </w:rPr>
        <w:t>у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 xml:space="preserve"> а</w:t>
      </w:r>
      <w:r w:rsidR="0047126A">
        <w:rPr>
          <w:rFonts w:eastAsia="Times New Roman"/>
          <w:bCs/>
          <w:sz w:val="24"/>
          <w:szCs w:val="24"/>
          <w:lang w:eastAsia="ru-RU"/>
        </w:rPr>
        <w:t xml:space="preserve">ктуальной региональной практики </w:t>
      </w:r>
      <w:r w:rsidRPr="000D1F34">
        <w:rPr>
          <w:rFonts w:eastAsia="Times New Roman"/>
          <w:bCs/>
          <w:sz w:val="24"/>
          <w:szCs w:val="24"/>
          <w:lang w:eastAsia="ru-RU"/>
        </w:rPr>
        <w:t>ESG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>-тра</w:t>
      </w:r>
      <w:r w:rsidR="0047126A">
        <w:rPr>
          <w:rFonts w:eastAsia="Times New Roman"/>
          <w:bCs/>
          <w:sz w:val="24"/>
          <w:szCs w:val="24"/>
          <w:lang w:eastAsia="ru-RU"/>
        </w:rPr>
        <w:t>нсформации взаимодействия между властью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 xml:space="preserve"> и бизнес</w:t>
      </w:r>
      <w:r w:rsidR="0047126A">
        <w:rPr>
          <w:rFonts w:eastAsia="Times New Roman"/>
          <w:bCs/>
          <w:sz w:val="24"/>
          <w:szCs w:val="24"/>
          <w:lang w:eastAsia="ru-RU"/>
        </w:rPr>
        <w:t>ом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D1F34">
        <w:rPr>
          <w:rFonts w:eastAsia="Times New Roman"/>
          <w:bCs/>
          <w:sz w:val="24"/>
          <w:szCs w:val="24"/>
          <w:lang w:eastAsia="ru-RU"/>
        </w:rPr>
        <w:t>(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 xml:space="preserve">на примере </w:t>
      </w:r>
      <w:r w:rsidR="0047126A">
        <w:rPr>
          <w:rFonts w:eastAsia="Times New Roman"/>
          <w:bCs/>
          <w:sz w:val="24"/>
          <w:szCs w:val="24"/>
          <w:lang w:eastAsia="ru-RU"/>
        </w:rPr>
        <w:t xml:space="preserve">г. </w:t>
      </w:r>
      <w:r w:rsidRPr="000D1F34">
        <w:rPr>
          <w:rFonts w:eastAsia="Times New Roman"/>
          <w:bCs/>
          <w:sz w:val="24"/>
          <w:szCs w:val="24"/>
          <w:lang w:eastAsia="ru-RU"/>
        </w:rPr>
        <w:t>С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>анкт</w:t>
      </w:r>
      <w:r w:rsidRPr="000D1F34">
        <w:rPr>
          <w:rFonts w:eastAsia="Times New Roman"/>
          <w:bCs/>
          <w:sz w:val="24"/>
          <w:szCs w:val="24"/>
          <w:lang w:eastAsia="ru-RU"/>
        </w:rPr>
        <w:t>-П</w:t>
      </w:r>
      <w:r w:rsidR="0047126A" w:rsidRPr="000D1F34">
        <w:rPr>
          <w:rFonts w:eastAsia="Times New Roman"/>
          <w:bCs/>
          <w:sz w:val="24"/>
          <w:szCs w:val="24"/>
          <w:lang w:eastAsia="ru-RU"/>
        </w:rPr>
        <w:t>етербург</w:t>
      </w:r>
      <w:r w:rsidRPr="000D1F34">
        <w:rPr>
          <w:rFonts w:eastAsia="Times New Roman"/>
          <w:bCs/>
          <w:sz w:val="24"/>
          <w:szCs w:val="24"/>
          <w:lang w:eastAsia="ru-RU"/>
        </w:rPr>
        <w:t>)</w:t>
      </w:r>
      <w:r w:rsidR="0047126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185ADD">
        <w:rPr>
          <w:rFonts w:eastAsia="Times New Roman"/>
          <w:bCs/>
          <w:sz w:val="24"/>
          <w:szCs w:val="24"/>
          <w:lang w:eastAsia="ru-RU"/>
        </w:rPr>
        <w:t xml:space="preserve">Автор подробно останавливается на методологии, отмечая, что основной подход исследования основан на описании политических сетей Л.В. </w:t>
      </w:r>
      <w:proofErr w:type="spellStart"/>
      <w:r w:rsidR="00185ADD">
        <w:rPr>
          <w:rFonts w:eastAsia="Times New Roman"/>
          <w:bCs/>
          <w:sz w:val="24"/>
          <w:szCs w:val="24"/>
          <w:lang w:eastAsia="ru-RU"/>
        </w:rPr>
        <w:t>Сморгунова</w:t>
      </w:r>
      <w:proofErr w:type="spellEnd"/>
      <w:r w:rsidR="00185ADD">
        <w:rPr>
          <w:rFonts w:eastAsia="Times New Roman"/>
          <w:bCs/>
          <w:sz w:val="24"/>
          <w:szCs w:val="24"/>
          <w:lang w:eastAsia="ru-RU"/>
        </w:rPr>
        <w:t xml:space="preserve"> и А.С. </w:t>
      </w:r>
      <w:proofErr w:type="spellStart"/>
      <w:r w:rsidR="00185ADD">
        <w:rPr>
          <w:rFonts w:eastAsia="Times New Roman"/>
          <w:bCs/>
          <w:sz w:val="24"/>
          <w:szCs w:val="24"/>
          <w:lang w:eastAsia="ru-RU"/>
        </w:rPr>
        <w:t>Щерстобитова</w:t>
      </w:r>
      <w:proofErr w:type="spellEnd"/>
      <w:r w:rsidR="00185ADD">
        <w:rPr>
          <w:rFonts w:eastAsia="Times New Roman"/>
          <w:bCs/>
          <w:sz w:val="24"/>
          <w:szCs w:val="24"/>
          <w:lang w:eastAsia="ru-RU"/>
        </w:rPr>
        <w:t xml:space="preserve">. Выборка исследования составила двадцать </w:t>
      </w:r>
      <w:r w:rsidRPr="000D1F34">
        <w:rPr>
          <w:rFonts w:eastAsia="Times New Roman"/>
          <w:bCs/>
          <w:sz w:val="24"/>
          <w:szCs w:val="24"/>
          <w:lang w:eastAsia="ru-RU"/>
        </w:rPr>
        <w:t>крупн</w:t>
      </w:r>
      <w:r w:rsidR="00861D75">
        <w:rPr>
          <w:rFonts w:eastAsia="Times New Roman"/>
          <w:bCs/>
          <w:sz w:val="24"/>
          <w:szCs w:val="24"/>
          <w:lang w:eastAsia="ru-RU"/>
        </w:rPr>
        <w:t>ейших компаний Санкт-Петербурга,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исходя из объема выручки. Список компаний составлен на основании</w:t>
      </w:r>
      <w:r w:rsidR="00185ADD">
        <w:rPr>
          <w:rFonts w:eastAsia="Times New Roman"/>
          <w:bCs/>
          <w:sz w:val="24"/>
          <w:szCs w:val="24"/>
          <w:lang w:eastAsia="ru-RU"/>
        </w:rPr>
        <w:t xml:space="preserve"> ежегодного исследования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85ADD">
        <w:rPr>
          <w:rFonts w:eastAsia="Times New Roman"/>
          <w:bCs/>
          <w:sz w:val="24"/>
          <w:szCs w:val="24"/>
          <w:lang w:eastAsia="ru-RU"/>
        </w:rPr>
        <w:t>РБК-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500. </w:t>
      </w:r>
      <w:r w:rsidR="00185ADD">
        <w:rPr>
          <w:rFonts w:eastAsia="Times New Roman"/>
          <w:bCs/>
          <w:sz w:val="24"/>
          <w:szCs w:val="24"/>
          <w:lang w:eastAsia="ru-RU"/>
        </w:rPr>
        <w:t>Автором было составлено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три списка компаний (на 2019,</w:t>
      </w:r>
      <w:r w:rsidR="00185ADD">
        <w:rPr>
          <w:rFonts w:eastAsia="Times New Roman"/>
          <w:bCs/>
          <w:sz w:val="24"/>
          <w:szCs w:val="24"/>
          <w:lang w:eastAsia="ru-RU"/>
        </w:rPr>
        <w:t xml:space="preserve"> 2020, 2021 годы) для исследования динамики процессов </w:t>
      </w:r>
      <w:r w:rsidR="00185ADD">
        <w:rPr>
          <w:rFonts w:eastAsia="Times New Roman"/>
          <w:bCs/>
          <w:sz w:val="24"/>
          <w:szCs w:val="24"/>
          <w:lang w:val="en-US" w:eastAsia="ru-RU"/>
        </w:rPr>
        <w:t>ESG</w:t>
      </w:r>
      <w:r w:rsidR="00185ADD" w:rsidRPr="00185ADD">
        <w:rPr>
          <w:rFonts w:eastAsia="Times New Roman"/>
          <w:bCs/>
          <w:sz w:val="24"/>
          <w:szCs w:val="24"/>
          <w:lang w:eastAsia="ru-RU"/>
        </w:rPr>
        <w:t>-</w:t>
      </w:r>
      <w:r w:rsidR="00185ADD">
        <w:rPr>
          <w:rFonts w:eastAsia="Times New Roman"/>
          <w:bCs/>
          <w:sz w:val="24"/>
          <w:szCs w:val="24"/>
          <w:lang w:eastAsia="ru-RU"/>
        </w:rPr>
        <w:t xml:space="preserve">трансформации («ВТБ», </w:t>
      </w:r>
      <w:r w:rsidR="00307132">
        <w:rPr>
          <w:rFonts w:eastAsia="Times New Roman"/>
          <w:bCs/>
          <w:sz w:val="24"/>
          <w:szCs w:val="24"/>
          <w:lang w:eastAsia="ru-RU"/>
        </w:rPr>
        <w:t>«Лента», «Илим», «ЛСР», «</w:t>
      </w:r>
      <w:proofErr w:type="spellStart"/>
      <w:r w:rsidR="00307132">
        <w:rPr>
          <w:rFonts w:eastAsia="Times New Roman"/>
          <w:bCs/>
          <w:sz w:val="24"/>
          <w:szCs w:val="24"/>
          <w:lang w:eastAsia="ru-RU"/>
        </w:rPr>
        <w:t>Стройнефтегаз</w:t>
      </w:r>
      <w:proofErr w:type="spellEnd"/>
      <w:r w:rsidR="00307132">
        <w:rPr>
          <w:rFonts w:eastAsia="Times New Roman"/>
          <w:bCs/>
          <w:sz w:val="24"/>
          <w:szCs w:val="24"/>
          <w:lang w:eastAsia="ru-RU"/>
        </w:rPr>
        <w:t xml:space="preserve">» и др.). 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По результатам исследования 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автором </w:t>
      </w:r>
      <w:r w:rsidRPr="000D1F34">
        <w:rPr>
          <w:rFonts w:eastAsia="Times New Roman"/>
          <w:bCs/>
          <w:sz w:val="24"/>
          <w:szCs w:val="24"/>
          <w:lang w:eastAsia="ru-RU"/>
        </w:rPr>
        <w:t>были сделаны следующие выводы: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деятельность 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в сфере </w:t>
      </w:r>
      <w:r w:rsidRPr="000D1F34">
        <w:rPr>
          <w:rFonts w:eastAsia="Times New Roman"/>
          <w:bCs/>
          <w:sz w:val="24"/>
          <w:szCs w:val="24"/>
          <w:lang w:eastAsia="ru-RU"/>
        </w:rPr>
        <w:t>ESG с точки зрения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 органов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D1F34">
        <w:rPr>
          <w:rFonts w:eastAsia="Times New Roman"/>
          <w:bCs/>
          <w:sz w:val="24"/>
          <w:szCs w:val="24"/>
          <w:lang w:eastAsia="ru-RU"/>
        </w:rPr>
        <w:lastRenderedPageBreak/>
        <w:t>исполнительной власти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 сосредоточена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="00307132">
        <w:rPr>
          <w:rFonts w:eastAsia="Times New Roman"/>
          <w:bCs/>
          <w:sz w:val="24"/>
          <w:szCs w:val="24"/>
          <w:lang w:eastAsia="ru-RU"/>
        </w:rPr>
        <w:t xml:space="preserve"> двух субъектах – правительстве и губернаторе </w:t>
      </w:r>
      <w:r w:rsidRPr="000D1F34">
        <w:rPr>
          <w:rFonts w:eastAsia="Times New Roman"/>
          <w:bCs/>
          <w:sz w:val="24"/>
          <w:szCs w:val="24"/>
          <w:lang w:eastAsia="ru-RU"/>
        </w:rPr>
        <w:t>Санкт-Петербурга</w:t>
      </w:r>
      <w:r w:rsidR="00932065">
        <w:rPr>
          <w:rFonts w:eastAsia="Times New Roman"/>
          <w:bCs/>
          <w:sz w:val="24"/>
          <w:szCs w:val="24"/>
          <w:lang w:eastAsia="ru-RU"/>
        </w:rPr>
        <w:t>; р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егиональные </w:t>
      </w:r>
      <w:r w:rsidR="00932065">
        <w:rPr>
          <w:rFonts w:eastAsia="Times New Roman"/>
          <w:bCs/>
          <w:sz w:val="24"/>
          <w:szCs w:val="24"/>
          <w:lang w:eastAsia="ru-RU"/>
        </w:rPr>
        <w:t>отличия</w:t>
      </w:r>
      <w:r w:rsidRPr="000D1F34">
        <w:rPr>
          <w:rFonts w:eastAsia="Times New Roman"/>
          <w:bCs/>
          <w:sz w:val="24"/>
          <w:szCs w:val="24"/>
          <w:lang w:eastAsia="ru-RU"/>
        </w:rPr>
        <w:t xml:space="preserve"> ESG-трансфо</w:t>
      </w:r>
      <w:r w:rsidR="00932065">
        <w:rPr>
          <w:rFonts w:eastAsia="Times New Roman"/>
          <w:bCs/>
          <w:sz w:val="24"/>
          <w:szCs w:val="24"/>
          <w:lang w:eastAsia="ru-RU"/>
        </w:rPr>
        <w:t xml:space="preserve">рмации в Санкт-Петербурге могут вносить коррективы; наименее реализованное направление взаимодействия – сфера корпоративного управления; г. Санкт-Петербург стал первым регионом в России, внедрившим </w:t>
      </w:r>
      <w:r w:rsidR="00932065">
        <w:rPr>
          <w:rFonts w:eastAsia="Times New Roman"/>
          <w:bCs/>
          <w:sz w:val="24"/>
          <w:szCs w:val="24"/>
          <w:lang w:val="en-US" w:eastAsia="ru-RU"/>
        </w:rPr>
        <w:t>ESG</w:t>
      </w:r>
      <w:r w:rsidR="00932065" w:rsidRPr="0093206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32065">
        <w:rPr>
          <w:rFonts w:eastAsia="Times New Roman"/>
          <w:bCs/>
          <w:sz w:val="24"/>
          <w:szCs w:val="24"/>
          <w:lang w:eastAsia="ru-RU"/>
        </w:rPr>
        <w:t xml:space="preserve">в 2020 году; СМИ и НКО практически не принимают участие в процессе </w:t>
      </w:r>
      <w:r w:rsidR="00932065">
        <w:rPr>
          <w:rFonts w:eastAsia="Times New Roman"/>
          <w:bCs/>
          <w:sz w:val="24"/>
          <w:szCs w:val="24"/>
          <w:lang w:val="en-US" w:eastAsia="ru-RU"/>
        </w:rPr>
        <w:t>ESG</w:t>
      </w:r>
      <w:r w:rsidR="00932065" w:rsidRPr="00932065">
        <w:rPr>
          <w:rFonts w:eastAsia="Times New Roman"/>
          <w:bCs/>
          <w:sz w:val="24"/>
          <w:szCs w:val="24"/>
          <w:lang w:eastAsia="ru-RU"/>
        </w:rPr>
        <w:t>-</w:t>
      </w:r>
      <w:r w:rsidR="00932065">
        <w:rPr>
          <w:rFonts w:eastAsia="Times New Roman"/>
          <w:bCs/>
          <w:sz w:val="24"/>
          <w:szCs w:val="24"/>
          <w:lang w:eastAsia="ru-RU"/>
        </w:rPr>
        <w:t>трансформации взаимодействия бизнеса и власти</w:t>
      </w:r>
      <w:r w:rsidRPr="000D1F34">
        <w:rPr>
          <w:rFonts w:eastAsia="Times New Roman"/>
          <w:bCs/>
          <w:sz w:val="24"/>
          <w:szCs w:val="24"/>
          <w:lang w:eastAsia="ru-RU"/>
        </w:rPr>
        <w:t>.</w:t>
      </w:r>
      <w:r w:rsidR="00932065">
        <w:rPr>
          <w:rFonts w:eastAsia="Times New Roman"/>
          <w:bCs/>
          <w:sz w:val="24"/>
          <w:szCs w:val="24"/>
          <w:lang w:eastAsia="ru-RU"/>
        </w:rPr>
        <w:t xml:space="preserve"> Результаты эмпирического исследования подтвердили гипотезу, заключающуюся в бессистемном и фрагментарном характере процессов </w:t>
      </w:r>
      <w:r w:rsidR="00932065">
        <w:rPr>
          <w:rFonts w:eastAsia="Times New Roman"/>
          <w:bCs/>
          <w:sz w:val="24"/>
          <w:szCs w:val="24"/>
          <w:lang w:val="en-US" w:eastAsia="ru-RU"/>
        </w:rPr>
        <w:t>ESG</w:t>
      </w:r>
      <w:r w:rsidR="00932065">
        <w:rPr>
          <w:rFonts w:eastAsia="Times New Roman"/>
          <w:bCs/>
          <w:sz w:val="24"/>
          <w:szCs w:val="24"/>
          <w:lang w:eastAsia="ru-RU"/>
        </w:rPr>
        <w:t>-трансформации, указывающим на начальную фазу этого процесса.</w:t>
      </w:r>
    </w:p>
    <w:p w:rsidR="00013BEB" w:rsidRDefault="00932065" w:rsidP="00932065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Работа выполнена на высоком уровне. Содержание работы соответствует заявленной теме. Тема раскрыта. Основные требования к оформлению работы соблюдены. Текст изложен грамотно. Анна Евгеньевна показала себя очень ответственной, добросовестной, активной и интересующейся студенткой. Оперативно вносила коррективы в соответствии со всеми замечаниями научного руководителя. Выпускная квалификационная работа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Песоцкой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А.Е. «</w:t>
      </w:r>
      <w:r w:rsidRPr="00932065">
        <w:rPr>
          <w:rFonts w:eastAsia="Times New Roman"/>
          <w:bCs/>
          <w:sz w:val="24"/>
          <w:szCs w:val="24"/>
          <w:lang w:eastAsia="ru-RU"/>
        </w:rPr>
        <w:t>ESG-трансформация взаимодействия органов государственной власти и бизнеса: анализ актуальных региональных пр</w:t>
      </w:r>
      <w:bookmarkStart w:id="0" w:name="_GoBack"/>
      <w:bookmarkEnd w:id="0"/>
      <w:r w:rsidRPr="00932065">
        <w:rPr>
          <w:rFonts w:eastAsia="Times New Roman"/>
          <w:bCs/>
          <w:sz w:val="24"/>
          <w:szCs w:val="24"/>
          <w:lang w:eastAsia="ru-RU"/>
        </w:rPr>
        <w:t>актик на примере г. Санкт-Петербурга</w:t>
      </w:r>
      <w:r>
        <w:rPr>
          <w:rFonts w:eastAsia="Times New Roman"/>
          <w:bCs/>
          <w:sz w:val="24"/>
          <w:szCs w:val="24"/>
          <w:lang w:eastAsia="ru-RU"/>
        </w:rPr>
        <w:t xml:space="preserve">» может быть рекомендована к защите в настоящем виде и заслуживает положительной оценки. </w:t>
      </w:r>
    </w:p>
    <w:p w:rsidR="00013BEB" w:rsidRPr="00861D75" w:rsidRDefault="00013BEB" w:rsidP="00861D75">
      <w:pPr>
        <w:spacing w:after="0" w:line="240" w:lineRule="auto"/>
        <w:jc w:val="both"/>
        <w:rPr>
          <w:rFonts w:eastAsia="Times New Roman"/>
          <w:bCs/>
          <w:sz w:val="24"/>
          <w:szCs w:val="24"/>
          <w:lang w:val="en-US" w:eastAsia="ru-RU"/>
        </w:rPr>
      </w:pPr>
    </w:p>
    <w:p w:rsidR="00013BEB" w:rsidRDefault="00013BEB" w:rsidP="00013BEB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Научный руководитель</w:t>
      </w:r>
    </w:p>
    <w:p w:rsidR="00013BEB" w:rsidRDefault="00B87016" w:rsidP="00013BEB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4540885</wp:posOffset>
            </wp:positionH>
            <wp:positionV relativeFrom="paragraph">
              <wp:posOffset>152400</wp:posOffset>
            </wp:positionV>
            <wp:extent cx="542290" cy="532765"/>
            <wp:effectExtent l="0" t="0" r="0" b="635"/>
            <wp:wrapNone/>
            <wp:docPr id="1" name="Рисунок 1" descr="ntAh7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tAh7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EB">
        <w:rPr>
          <w:rFonts w:eastAsia="Times New Roman"/>
          <w:color w:val="auto"/>
          <w:sz w:val="24"/>
          <w:szCs w:val="24"/>
          <w:lang w:eastAsia="ru-RU"/>
        </w:rPr>
        <w:t>Доцент, кандидат философских наук,</w:t>
      </w:r>
    </w:p>
    <w:p w:rsidR="00013BEB" w:rsidRDefault="00013BEB" w:rsidP="00013BEB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доцент кафедры политического управления </w:t>
      </w:r>
    </w:p>
    <w:p w:rsidR="00013BEB" w:rsidRDefault="00013BEB" w:rsidP="00013BEB">
      <w:pPr>
        <w:tabs>
          <w:tab w:val="left" w:pos="7501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013BEB" w:rsidRPr="00B87016" w:rsidRDefault="00013BEB" w:rsidP="00013BEB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Кондратенко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Константин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Сергеевич</w:t>
      </w:r>
      <w:r w:rsidR="00B87016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_______________________________ </w:t>
      </w:r>
    </w:p>
    <w:p w:rsidR="00013BEB" w:rsidRDefault="00013BEB" w:rsidP="00B8701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87016">
        <w:rPr>
          <w:rFonts w:eastAsia="Times New Roman"/>
          <w:color w:val="auto"/>
          <w:sz w:val="24"/>
          <w:szCs w:val="24"/>
          <w:lang w:eastAsia="ru-RU"/>
        </w:rPr>
        <w:t xml:space="preserve">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(подпись) </w:t>
      </w:r>
    </w:p>
    <w:p w:rsidR="00013BEB" w:rsidRDefault="00932065" w:rsidP="00013BEB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«25» мая 2022</w:t>
      </w:r>
      <w:r w:rsidR="00013BEB">
        <w:rPr>
          <w:rFonts w:eastAsia="Times New Roman"/>
          <w:color w:val="auto"/>
          <w:sz w:val="24"/>
          <w:szCs w:val="24"/>
          <w:lang w:eastAsia="ru-RU"/>
        </w:rPr>
        <w:t xml:space="preserve"> г.</w:t>
      </w:r>
    </w:p>
    <w:p w:rsidR="00013BEB" w:rsidRDefault="00013BEB" w:rsidP="00013BEB">
      <w:pPr>
        <w:rPr>
          <w:sz w:val="24"/>
          <w:szCs w:val="24"/>
        </w:rPr>
      </w:pPr>
    </w:p>
    <w:p w:rsidR="00861D75" w:rsidRDefault="00861D75"/>
    <w:p w:rsidR="00861D75" w:rsidRDefault="00861D75"/>
    <w:p w:rsidR="00861D75" w:rsidRDefault="00861D75"/>
    <w:p w:rsidR="00861D75" w:rsidRDefault="00861D75"/>
    <w:p w:rsidR="00861D75" w:rsidRDefault="00861D75"/>
    <w:p w:rsidR="00861D75" w:rsidRDefault="00861D75"/>
    <w:p w:rsidR="00861D75" w:rsidRDefault="00861D75"/>
    <w:p w:rsidR="00861D75" w:rsidRDefault="00861D75"/>
    <w:sectPr w:rsidR="0086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9"/>
    <w:rsid w:val="00013BEB"/>
    <w:rsid w:val="00033D8D"/>
    <w:rsid w:val="000D1F34"/>
    <w:rsid w:val="00185ADD"/>
    <w:rsid w:val="00307132"/>
    <w:rsid w:val="0047126A"/>
    <w:rsid w:val="007B06D6"/>
    <w:rsid w:val="007B7A83"/>
    <w:rsid w:val="007F1F34"/>
    <w:rsid w:val="00861D75"/>
    <w:rsid w:val="00932065"/>
    <w:rsid w:val="00B11A54"/>
    <w:rsid w:val="00B87016"/>
    <w:rsid w:val="00C63684"/>
    <w:rsid w:val="00D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88AB-2AFB-497C-B096-5BB96C7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2022-05-27T11:58:00Z</dcterms:created>
  <dcterms:modified xsi:type="dcterms:W3CDTF">2022-05-27T17:42:00Z</dcterms:modified>
</cp:coreProperties>
</file>