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2BD3" w:rsidRPr="00DF1A0C" w:rsidRDefault="003E2BD3" w:rsidP="003E2BD3">
      <w:pPr>
        <w:pStyle w:val="ab"/>
        <w:jc w:val="center"/>
      </w:pPr>
      <w:r w:rsidRPr="00DF1A0C">
        <w:t>Санкт-Петербургский государственный университет</w:t>
      </w:r>
    </w:p>
    <w:p w:rsidR="003E2BD3" w:rsidRPr="00DF1A0C" w:rsidRDefault="003E2BD3" w:rsidP="003E2BD3">
      <w:pPr>
        <w:pStyle w:val="ab"/>
        <w:jc w:val="center"/>
      </w:pPr>
      <w:r w:rsidRPr="00DF1A0C">
        <w:t>Институт наук о Земле</w:t>
      </w:r>
    </w:p>
    <w:p w:rsidR="003E2BD3" w:rsidRDefault="003E2BD3" w:rsidP="003E2BD3">
      <w:pPr>
        <w:pStyle w:val="ab"/>
        <w:jc w:val="center"/>
        <w:rPr>
          <w:sz w:val="28"/>
        </w:rPr>
      </w:pPr>
    </w:p>
    <w:p w:rsidR="003E2BD3" w:rsidRDefault="003E2BD3" w:rsidP="003E2BD3">
      <w:pPr>
        <w:pStyle w:val="ab"/>
        <w:rPr>
          <w:sz w:val="28"/>
        </w:rPr>
      </w:pPr>
    </w:p>
    <w:p w:rsidR="003E2BD3" w:rsidRPr="00DC76A2" w:rsidRDefault="003E2BD3" w:rsidP="003E2BD3">
      <w:pPr>
        <w:pStyle w:val="ab"/>
        <w:jc w:val="center"/>
        <w:rPr>
          <w:b/>
          <w:sz w:val="28"/>
        </w:rPr>
      </w:pPr>
      <w:r w:rsidRPr="00DC76A2">
        <w:rPr>
          <w:b/>
          <w:sz w:val="28"/>
        </w:rPr>
        <w:t>КОРНАУХОВ Илья Денисович</w:t>
      </w:r>
    </w:p>
    <w:p w:rsidR="003E2BD3" w:rsidRPr="00DC76A2" w:rsidRDefault="003E2BD3" w:rsidP="003E2BD3">
      <w:pPr>
        <w:pStyle w:val="ab"/>
        <w:jc w:val="center"/>
        <w:rPr>
          <w:b/>
        </w:rPr>
      </w:pPr>
      <w:r w:rsidRPr="00DC76A2">
        <w:rPr>
          <w:b/>
        </w:rPr>
        <w:t xml:space="preserve">Выпускная квалификационная работа </w:t>
      </w:r>
    </w:p>
    <w:p w:rsidR="003E2BD3" w:rsidRDefault="003E2BD3" w:rsidP="003E2BD3">
      <w:pPr>
        <w:pStyle w:val="ab"/>
        <w:jc w:val="center"/>
        <w:rPr>
          <w:u w:val="single"/>
        </w:rPr>
      </w:pPr>
      <w:r w:rsidRPr="003E2BD3">
        <w:rPr>
          <w:b/>
          <w:i/>
          <w:sz w:val="32"/>
        </w:rPr>
        <w:t>Прогнозирование и геоинформационное моделирование зоны затопления устьевой области реки Северная Двина</w:t>
      </w:r>
    </w:p>
    <w:p w:rsidR="003E2BD3" w:rsidRPr="003E2BD3" w:rsidRDefault="003E2BD3" w:rsidP="003E2BD3">
      <w:pPr>
        <w:pStyle w:val="ab"/>
        <w:jc w:val="center"/>
      </w:pPr>
      <w:r>
        <w:t>Уровень образования: магистратура</w:t>
      </w:r>
    </w:p>
    <w:p w:rsidR="003E2BD3" w:rsidRDefault="003E2BD3" w:rsidP="003E2BD3">
      <w:pPr>
        <w:pStyle w:val="ab"/>
        <w:jc w:val="center"/>
        <w:rPr>
          <w:i/>
        </w:rPr>
      </w:pPr>
      <w:r>
        <w:t xml:space="preserve">Направление 05.04.04 </w:t>
      </w:r>
      <w:r w:rsidRPr="00DC76A2">
        <w:rPr>
          <w:i/>
        </w:rPr>
        <w:t>«Гидрометеорология»</w:t>
      </w:r>
    </w:p>
    <w:p w:rsidR="003E2BD3" w:rsidRPr="008E4355" w:rsidRDefault="003E2BD3" w:rsidP="003E2BD3">
      <w:pPr>
        <w:pStyle w:val="ab"/>
        <w:jc w:val="center"/>
        <w:rPr>
          <w:color w:val="000000"/>
          <w:szCs w:val="27"/>
        </w:rPr>
      </w:pPr>
      <w:r w:rsidRPr="008E4355">
        <w:rPr>
          <w:color w:val="000000"/>
          <w:szCs w:val="27"/>
        </w:rPr>
        <w:t xml:space="preserve">Основная образовательная программа </w:t>
      </w:r>
      <w:r w:rsidR="00250791" w:rsidRPr="00250791">
        <w:rPr>
          <w:color w:val="333333"/>
          <w:shd w:val="clear" w:color="auto" w:fill="FFFFFF"/>
        </w:rPr>
        <w:t>BM.5745.2019</w:t>
      </w:r>
      <w:r w:rsidR="00250791" w:rsidRPr="008E4355">
        <w:rPr>
          <w:color w:val="000000"/>
          <w:szCs w:val="27"/>
        </w:rPr>
        <w:t xml:space="preserve"> </w:t>
      </w:r>
      <w:r w:rsidRPr="008E4355">
        <w:rPr>
          <w:color w:val="000000"/>
          <w:szCs w:val="27"/>
        </w:rPr>
        <w:t>«</w:t>
      </w:r>
      <w:r w:rsidR="007016B7">
        <w:rPr>
          <w:color w:val="000000"/>
          <w:szCs w:val="27"/>
        </w:rPr>
        <w:t>Опасные гидрологические явления: от мониторинга до принятия решений (ГОЯ)</w:t>
      </w:r>
      <w:r w:rsidRPr="008E4355">
        <w:rPr>
          <w:color w:val="000000"/>
          <w:szCs w:val="27"/>
        </w:rPr>
        <w:t>»</w:t>
      </w:r>
    </w:p>
    <w:p w:rsidR="003E2BD3" w:rsidRPr="00DC76A2" w:rsidRDefault="003E2BD3" w:rsidP="003E2BD3">
      <w:pPr>
        <w:pStyle w:val="ab"/>
        <w:jc w:val="center"/>
      </w:pPr>
    </w:p>
    <w:p w:rsidR="003E2BD3" w:rsidRDefault="003E2BD3" w:rsidP="003E2BD3">
      <w:pPr>
        <w:pStyle w:val="ab"/>
        <w:rPr>
          <w:u w:val="single"/>
        </w:rPr>
      </w:pPr>
    </w:p>
    <w:p w:rsidR="003E2BD3" w:rsidRDefault="003E2BD3" w:rsidP="003E2BD3">
      <w:pPr>
        <w:pStyle w:val="ab"/>
        <w:jc w:val="right"/>
      </w:pPr>
      <w:r w:rsidRPr="00DC76A2">
        <w:t>Научный руководитель:</w:t>
      </w:r>
    </w:p>
    <w:p w:rsidR="003E2BD3" w:rsidRDefault="003E2BD3" w:rsidP="003E2BD3">
      <w:pPr>
        <w:pStyle w:val="ab"/>
        <w:jc w:val="right"/>
        <w:rPr>
          <w:szCs w:val="22"/>
          <w:shd w:val="clear" w:color="auto" w:fill="FFFFFF"/>
        </w:rPr>
      </w:pPr>
      <w:r w:rsidRPr="00DC76A2">
        <w:rPr>
          <w:szCs w:val="22"/>
          <w:shd w:val="clear" w:color="auto" w:fill="FFFFFF"/>
        </w:rPr>
        <w:t>Зав. каф</w:t>
      </w:r>
      <w:proofErr w:type="gramStart"/>
      <w:r w:rsidRPr="00DC76A2">
        <w:rPr>
          <w:szCs w:val="22"/>
          <w:shd w:val="clear" w:color="auto" w:fill="FFFFFF"/>
        </w:rPr>
        <w:t>.</w:t>
      </w:r>
      <w:proofErr w:type="gramEnd"/>
      <w:r w:rsidRPr="00DC76A2">
        <w:rPr>
          <w:szCs w:val="22"/>
          <w:shd w:val="clear" w:color="auto" w:fill="FFFFFF"/>
        </w:rPr>
        <w:t xml:space="preserve"> </w:t>
      </w:r>
      <w:proofErr w:type="gramStart"/>
      <w:r w:rsidRPr="00DC76A2">
        <w:rPr>
          <w:szCs w:val="22"/>
          <w:shd w:val="clear" w:color="auto" w:fill="FFFFFF"/>
        </w:rPr>
        <w:t>г</w:t>
      </w:r>
      <w:proofErr w:type="gramEnd"/>
      <w:r w:rsidRPr="00DC76A2">
        <w:rPr>
          <w:szCs w:val="22"/>
          <w:shd w:val="clear" w:color="auto" w:fill="FFFFFF"/>
        </w:rPr>
        <w:t>еоэкологии и природопользования</w:t>
      </w:r>
      <w:r>
        <w:rPr>
          <w:szCs w:val="22"/>
          <w:shd w:val="clear" w:color="auto" w:fill="FFFFFF"/>
        </w:rPr>
        <w:t xml:space="preserve">, </w:t>
      </w:r>
    </w:p>
    <w:p w:rsidR="003E2BD3" w:rsidRDefault="003E2BD3" w:rsidP="003E2BD3">
      <w:pPr>
        <w:pStyle w:val="ab"/>
        <w:jc w:val="right"/>
        <w:rPr>
          <w:szCs w:val="22"/>
          <w:shd w:val="clear" w:color="auto" w:fill="FFFFFF"/>
        </w:rPr>
      </w:pPr>
      <w:proofErr w:type="spellStart"/>
      <w:r>
        <w:rPr>
          <w:szCs w:val="22"/>
          <w:shd w:val="clear" w:color="auto" w:fill="FFFFFF"/>
        </w:rPr>
        <w:t>к.г.н</w:t>
      </w:r>
      <w:proofErr w:type="spellEnd"/>
      <w:r>
        <w:rPr>
          <w:szCs w:val="22"/>
          <w:shd w:val="clear" w:color="auto" w:fill="FFFFFF"/>
        </w:rPr>
        <w:t>., доцент Федорова Ирина Викторовна</w:t>
      </w:r>
    </w:p>
    <w:p w:rsidR="003E2BD3" w:rsidRDefault="003E2BD3" w:rsidP="003E2BD3">
      <w:pPr>
        <w:pStyle w:val="ab"/>
        <w:jc w:val="right"/>
        <w:rPr>
          <w:szCs w:val="22"/>
          <w:shd w:val="clear" w:color="auto" w:fill="FFFFFF"/>
        </w:rPr>
      </w:pPr>
      <w:r>
        <w:rPr>
          <w:szCs w:val="22"/>
          <w:shd w:val="clear" w:color="auto" w:fill="FFFFFF"/>
        </w:rPr>
        <w:t xml:space="preserve">Рецензент: </w:t>
      </w:r>
    </w:p>
    <w:p w:rsidR="003E2BD3" w:rsidRDefault="003E2BD3" w:rsidP="003E2BD3">
      <w:pPr>
        <w:pStyle w:val="ab"/>
        <w:rPr>
          <w:u w:val="single"/>
        </w:rPr>
      </w:pPr>
    </w:p>
    <w:p w:rsidR="003E2BD3" w:rsidRDefault="003E2BD3" w:rsidP="003E2BD3">
      <w:pPr>
        <w:pStyle w:val="ab"/>
        <w:rPr>
          <w:u w:val="single"/>
        </w:rPr>
      </w:pPr>
    </w:p>
    <w:p w:rsidR="007016B7" w:rsidRDefault="007016B7" w:rsidP="003E2BD3">
      <w:pPr>
        <w:pStyle w:val="ab"/>
        <w:rPr>
          <w:u w:val="single"/>
        </w:rPr>
      </w:pPr>
    </w:p>
    <w:p w:rsidR="007016B7" w:rsidRDefault="007016B7" w:rsidP="003E2BD3">
      <w:pPr>
        <w:pStyle w:val="ab"/>
        <w:rPr>
          <w:u w:val="single"/>
        </w:rPr>
      </w:pPr>
    </w:p>
    <w:p w:rsidR="007016B7" w:rsidRDefault="007016B7" w:rsidP="003E2BD3">
      <w:pPr>
        <w:pStyle w:val="ab"/>
        <w:rPr>
          <w:u w:val="single"/>
        </w:rPr>
      </w:pPr>
    </w:p>
    <w:p w:rsidR="007016B7" w:rsidRPr="007016B7" w:rsidRDefault="007016B7" w:rsidP="003E2BD3">
      <w:pPr>
        <w:pStyle w:val="ab"/>
        <w:rPr>
          <w:u w:val="single"/>
        </w:rPr>
      </w:pPr>
    </w:p>
    <w:p w:rsidR="003E2BD3" w:rsidRPr="00DC76A2" w:rsidRDefault="003E2BD3" w:rsidP="003E2BD3">
      <w:pPr>
        <w:pStyle w:val="ab"/>
        <w:jc w:val="center"/>
      </w:pPr>
      <w:r w:rsidRPr="00DC76A2">
        <w:t xml:space="preserve">Санкт – Петербург </w:t>
      </w:r>
    </w:p>
    <w:p w:rsidR="00E65885" w:rsidRPr="007016B7" w:rsidRDefault="003E2BD3" w:rsidP="007016B7">
      <w:pPr>
        <w:pStyle w:val="ab"/>
        <w:jc w:val="center"/>
      </w:pPr>
      <w:r>
        <w:t>20</w:t>
      </w:r>
      <w:r>
        <w:rPr>
          <w:lang w:val="en-US"/>
        </w:rPr>
        <w:t>22</w:t>
      </w:r>
    </w:p>
    <w:sdt>
      <w:sdtPr>
        <w:rPr>
          <w:rFonts w:asciiTheme="minorHAnsi" w:eastAsiaTheme="minorEastAsia" w:hAnsiTheme="minorHAnsi" w:cstheme="minorBidi"/>
          <w:b w:val="0"/>
          <w:bCs w:val="0"/>
          <w:color w:val="auto"/>
          <w:sz w:val="22"/>
          <w:szCs w:val="22"/>
        </w:rPr>
        <w:id w:val="90858594"/>
        <w:docPartObj>
          <w:docPartGallery w:val="Table of Contents"/>
          <w:docPartUnique/>
        </w:docPartObj>
      </w:sdtPr>
      <w:sdtEndPr>
        <w:rPr>
          <w:rFonts w:eastAsiaTheme="minorHAnsi"/>
        </w:rPr>
      </w:sdtEndPr>
      <w:sdtContent>
        <w:p w:rsidR="008D2043" w:rsidRDefault="007016B7" w:rsidP="008D2043">
          <w:pPr>
            <w:pStyle w:val="ae"/>
            <w:jc w:val="center"/>
          </w:pPr>
          <w:r>
            <w:rPr>
              <w:color w:val="auto"/>
            </w:rPr>
            <w:t>Содержание</w:t>
          </w:r>
        </w:p>
        <w:p w:rsidR="008D2043" w:rsidRPr="008D2043" w:rsidRDefault="008D2043" w:rsidP="008D2043"/>
        <w:p w:rsidR="007016B7" w:rsidRDefault="007016B7">
          <w:pPr>
            <w:pStyle w:val="11"/>
            <w:rPr>
              <w:b/>
            </w:rPr>
          </w:pPr>
          <w:r>
            <w:rPr>
              <w:b/>
            </w:rPr>
            <w:t>Введение</w:t>
          </w:r>
          <w:r>
            <w:ptab w:relativeTo="margin" w:alignment="right" w:leader="dot"/>
          </w:r>
          <w:r w:rsidR="00EC66C1">
            <w:t>3</w:t>
          </w:r>
        </w:p>
        <w:p w:rsidR="008D2043" w:rsidRDefault="008D2043">
          <w:pPr>
            <w:pStyle w:val="11"/>
          </w:pPr>
          <w:r>
            <w:rPr>
              <w:b/>
            </w:rPr>
            <w:t>Глава 1 Физико-географическое описание района исследования</w:t>
          </w:r>
          <w:r>
            <w:ptab w:relativeTo="margin" w:alignment="right" w:leader="dot"/>
          </w:r>
          <w:r>
            <w:rPr>
              <w:b/>
            </w:rPr>
            <w:t>1</w:t>
          </w:r>
        </w:p>
        <w:p w:rsidR="008D2043" w:rsidRDefault="00CD39B0" w:rsidP="00CD39B0">
          <w:pPr>
            <w:pStyle w:val="21"/>
            <w:numPr>
              <w:ilvl w:val="1"/>
              <w:numId w:val="20"/>
            </w:numPr>
          </w:pPr>
          <w:r>
            <w:t>Климат</w:t>
          </w:r>
          <w:r w:rsidR="008D2043">
            <w:ptab w:relativeTo="margin" w:alignment="right" w:leader="dot"/>
          </w:r>
          <w:r w:rsidR="004D74DB">
            <w:t>5</w:t>
          </w:r>
        </w:p>
        <w:p w:rsidR="00CD39B0" w:rsidRDefault="00CD39B0" w:rsidP="00CD39B0">
          <w:pPr>
            <w:pStyle w:val="a3"/>
            <w:numPr>
              <w:ilvl w:val="1"/>
              <w:numId w:val="20"/>
            </w:numPr>
          </w:pPr>
          <w:r>
            <w:t xml:space="preserve"> Рельеф</w:t>
          </w:r>
          <w:r>
            <w:ptab w:relativeTo="margin" w:alignment="right" w:leader="dot"/>
          </w:r>
          <w:r w:rsidR="004D74DB">
            <w:t>6</w:t>
          </w:r>
        </w:p>
        <w:p w:rsidR="00CD39B0" w:rsidRDefault="00CD39B0" w:rsidP="00CD39B0">
          <w:pPr>
            <w:pStyle w:val="a3"/>
            <w:numPr>
              <w:ilvl w:val="1"/>
              <w:numId w:val="20"/>
            </w:numPr>
          </w:pPr>
          <w:r>
            <w:t xml:space="preserve"> Почва и растительность</w:t>
          </w:r>
          <w:r>
            <w:ptab w:relativeTo="margin" w:alignment="right" w:leader="dot"/>
          </w:r>
          <w:r w:rsidR="004D74DB">
            <w:t>6</w:t>
          </w:r>
        </w:p>
        <w:p w:rsidR="00CD39B0" w:rsidRPr="00CD39B0" w:rsidRDefault="00CD39B0" w:rsidP="00CD39B0">
          <w:pPr>
            <w:pStyle w:val="a3"/>
            <w:numPr>
              <w:ilvl w:val="1"/>
              <w:numId w:val="20"/>
            </w:numPr>
          </w:pPr>
          <w:r>
            <w:t xml:space="preserve"> Гидрологическая изученность</w:t>
          </w:r>
          <w:r>
            <w:ptab w:relativeTo="margin" w:alignment="right" w:leader="dot"/>
          </w:r>
          <w:r w:rsidR="004D74DB">
            <w:t>7</w:t>
          </w:r>
        </w:p>
        <w:p w:rsidR="008D2043" w:rsidRDefault="00CD39B0" w:rsidP="00CD39B0">
          <w:pPr>
            <w:pStyle w:val="3"/>
            <w:numPr>
              <w:ilvl w:val="2"/>
              <w:numId w:val="20"/>
            </w:numPr>
          </w:pPr>
          <w:proofErr w:type="spellStart"/>
          <w:r>
            <w:t>Уровенный</w:t>
          </w:r>
          <w:proofErr w:type="spellEnd"/>
          <w:r>
            <w:t xml:space="preserve"> режим устьевой области р. Северной Двины</w:t>
          </w:r>
          <w:r w:rsidR="008D2043">
            <w:ptab w:relativeTo="margin" w:alignment="right" w:leader="dot"/>
          </w:r>
          <w:r w:rsidR="004D74DB">
            <w:t>8</w:t>
          </w:r>
        </w:p>
        <w:p w:rsidR="00CD39B0" w:rsidRDefault="00CD39B0" w:rsidP="00CD39B0">
          <w:pPr>
            <w:pStyle w:val="3"/>
            <w:numPr>
              <w:ilvl w:val="2"/>
              <w:numId w:val="20"/>
            </w:numPr>
          </w:pPr>
          <w:r>
            <w:t>Ледовый режим устьевой области р. Северной Двины</w:t>
          </w:r>
          <w:r>
            <w:ptab w:relativeTo="margin" w:alignment="right" w:leader="dot"/>
          </w:r>
          <w:r w:rsidR="004D74DB">
            <w:t>11</w:t>
          </w:r>
        </w:p>
        <w:p w:rsidR="00CD39B0" w:rsidRPr="00CD39B0" w:rsidRDefault="00CD39B0" w:rsidP="00CD39B0">
          <w:pPr>
            <w:pStyle w:val="3"/>
            <w:numPr>
              <w:ilvl w:val="2"/>
              <w:numId w:val="20"/>
            </w:numPr>
          </w:pPr>
          <w:r>
            <w:t>Опасные гидрологические явления устьевой области р. Северной Двины</w:t>
          </w:r>
          <w:r>
            <w:ptab w:relativeTo="margin" w:alignment="right" w:leader="dot"/>
          </w:r>
          <w:r w:rsidR="004D74DB">
            <w:t>12</w:t>
          </w:r>
        </w:p>
        <w:p w:rsidR="008D2043" w:rsidRDefault="008D2043">
          <w:pPr>
            <w:pStyle w:val="11"/>
          </w:pPr>
          <w:r>
            <w:rPr>
              <w:b/>
            </w:rPr>
            <w:t>Глава 2 Методология</w:t>
          </w:r>
          <w:r>
            <w:ptab w:relativeTo="margin" w:alignment="right" w:leader="dot"/>
          </w:r>
          <w:r w:rsidR="004D74DB">
            <w:rPr>
              <w:b/>
            </w:rPr>
            <w:t>13</w:t>
          </w:r>
        </w:p>
        <w:p w:rsidR="00CD39B0" w:rsidRPr="00CD39B0" w:rsidRDefault="00CD39B0" w:rsidP="00CD39B0">
          <w:pPr>
            <w:pStyle w:val="21"/>
            <w:ind w:left="216"/>
          </w:pPr>
          <w:r>
            <w:t>2.</w:t>
          </w:r>
          <w:r w:rsidRPr="00CD39B0">
            <w:t>1</w:t>
          </w:r>
          <w:r>
            <w:t>. Обзор литературы</w:t>
          </w:r>
          <w:r>
            <w:ptab w:relativeTo="margin" w:alignment="right" w:leader="dot"/>
          </w:r>
          <w:r w:rsidR="004D74DB">
            <w:t>13</w:t>
          </w:r>
        </w:p>
        <w:p w:rsidR="008D2043" w:rsidRDefault="00CD39B0" w:rsidP="008D2043">
          <w:pPr>
            <w:pStyle w:val="21"/>
            <w:ind w:left="216"/>
          </w:pPr>
          <w:r>
            <w:t>2.2</w:t>
          </w:r>
          <w:r w:rsidR="008D2043">
            <w:t>. Наводнение  как природное явление</w:t>
          </w:r>
          <w:r w:rsidRPr="00CD39B0">
            <w:t xml:space="preserve"> </w:t>
          </w:r>
          <w:r>
            <w:t>и его опасности</w:t>
          </w:r>
          <w:r w:rsidR="008D2043">
            <w:ptab w:relativeTo="margin" w:alignment="right" w:leader="dot"/>
          </w:r>
          <w:r w:rsidR="004D74DB">
            <w:t>15</w:t>
          </w:r>
        </w:p>
        <w:p w:rsidR="008D2043" w:rsidRPr="00EC66C1" w:rsidRDefault="008D2043" w:rsidP="008D2043">
          <w:r>
            <w:t xml:space="preserve">    </w:t>
          </w:r>
          <w:r w:rsidR="00EC66C1">
            <w:t xml:space="preserve">2.3. </w:t>
          </w:r>
          <w:r w:rsidRPr="00EC66C1">
            <w:t xml:space="preserve"> </w:t>
          </w:r>
          <w:r w:rsidR="00F402B0" w:rsidRPr="00EC66C1">
            <w:t>Классификация</w:t>
          </w:r>
          <w:r w:rsidRPr="00EC66C1">
            <w:t xml:space="preserve"> наводнений</w:t>
          </w:r>
          <w:r w:rsidRPr="00EC66C1">
            <w:ptab w:relativeTo="margin" w:alignment="right" w:leader="dot"/>
          </w:r>
          <w:r w:rsidR="004D74DB">
            <w:t>17</w:t>
          </w:r>
        </w:p>
        <w:p w:rsidR="008D2043" w:rsidRDefault="00EC66C1" w:rsidP="008D2043">
          <w:pPr>
            <w:pStyle w:val="21"/>
            <w:ind w:left="216"/>
          </w:pPr>
          <w:r>
            <w:t>2.4. Методы расчета и прогноза гидрологических характеристик в устьях</w:t>
          </w:r>
          <w:r w:rsidR="008D2043">
            <w:ptab w:relativeTo="margin" w:alignment="right" w:leader="dot"/>
          </w:r>
          <w:r w:rsidR="004D74DB">
            <w:t>20</w:t>
          </w:r>
        </w:p>
        <w:p w:rsidR="00EC66C1" w:rsidRPr="00EC66C1" w:rsidRDefault="00EC66C1" w:rsidP="00EC66C1">
          <w:pPr>
            <w:pStyle w:val="21"/>
            <w:ind w:left="216"/>
          </w:pPr>
          <w:r>
            <w:t>2.5. Понятие о зоне затопления</w:t>
          </w:r>
          <w:r>
            <w:ptab w:relativeTo="margin" w:alignment="right" w:leader="dot"/>
          </w:r>
          <w:r w:rsidR="004D74DB">
            <w:t>21</w:t>
          </w:r>
        </w:p>
        <w:p w:rsidR="00F402B0" w:rsidRDefault="00F402B0" w:rsidP="00F402B0">
          <w:pPr>
            <w:pStyle w:val="11"/>
            <w:rPr>
              <w:b/>
            </w:rPr>
          </w:pPr>
          <w:r>
            <w:rPr>
              <w:b/>
            </w:rPr>
            <w:t>Глава 3. Методика исследования</w:t>
          </w:r>
          <w:r>
            <w:ptab w:relativeTo="margin" w:alignment="right" w:leader="dot"/>
          </w:r>
          <w:r w:rsidR="004D74DB">
            <w:rPr>
              <w:b/>
            </w:rPr>
            <w:t>22</w:t>
          </w:r>
        </w:p>
        <w:p w:rsidR="00F402B0" w:rsidRDefault="007016B7" w:rsidP="00F402B0">
          <w:pPr>
            <w:pStyle w:val="21"/>
            <w:ind w:left="216"/>
          </w:pPr>
          <w:r>
            <w:t xml:space="preserve">3.1. </w:t>
          </w:r>
          <w:r w:rsidR="000F73C3">
            <w:t>Общие сведение о методе получения данных максимальных уровней воды рек</w:t>
          </w:r>
          <w:r w:rsidR="00F402B0">
            <w:ptab w:relativeTo="margin" w:alignment="right" w:leader="dot"/>
          </w:r>
          <w:r w:rsidR="004D74DB">
            <w:t>22</w:t>
          </w:r>
        </w:p>
        <w:p w:rsidR="000F73C3" w:rsidRDefault="000F73C3" w:rsidP="000F73C3">
          <w:pPr>
            <w:pStyle w:val="21"/>
            <w:ind w:left="216"/>
          </w:pPr>
          <w:r>
            <w:t>3.2. Оценка рисков опасных гидрологических явлений</w:t>
          </w:r>
          <w:r>
            <w:ptab w:relativeTo="margin" w:alignment="right" w:leader="dot"/>
          </w:r>
          <w:r w:rsidR="004D74DB">
            <w:t>26</w:t>
          </w:r>
        </w:p>
        <w:p w:rsidR="000F73C3" w:rsidRPr="000F73C3" w:rsidRDefault="004D74DB" w:rsidP="000F73C3">
          <w:pPr>
            <w:pStyle w:val="21"/>
            <w:ind w:left="216"/>
          </w:pPr>
          <w:r>
            <w:t>3.3</w:t>
          </w:r>
          <w:r w:rsidR="000F73C3">
            <w:t>. Подготовка цифровой модели рельефа</w:t>
          </w:r>
          <w:r w:rsidR="000F73C3">
            <w:ptab w:relativeTo="margin" w:alignment="right" w:leader="dot"/>
          </w:r>
          <w:r>
            <w:t>28</w:t>
          </w:r>
        </w:p>
        <w:p w:rsidR="00F402B0" w:rsidRDefault="004D74DB" w:rsidP="00F402B0">
          <w:pPr>
            <w:pStyle w:val="21"/>
            <w:ind w:left="216"/>
          </w:pPr>
          <w:r>
            <w:t>3.4</w:t>
          </w:r>
          <w:r w:rsidR="007016B7">
            <w:t xml:space="preserve">. </w:t>
          </w:r>
          <w:r w:rsidR="00EC66C1">
            <w:t>Определение</w:t>
          </w:r>
          <w:r w:rsidR="00F402B0">
            <w:t xml:space="preserve"> зоны затопления</w:t>
          </w:r>
          <w:r w:rsidR="00EC66C1">
            <w:t xml:space="preserve"> с помощью цифровой модели рельефа</w:t>
          </w:r>
          <w:r w:rsidR="00F402B0">
            <w:ptab w:relativeTo="margin" w:alignment="right" w:leader="dot"/>
          </w:r>
          <w:r>
            <w:t>30</w:t>
          </w:r>
        </w:p>
        <w:p w:rsidR="00F402B0" w:rsidRDefault="004D74DB" w:rsidP="00F402B0">
          <w:pPr>
            <w:pStyle w:val="21"/>
            <w:ind w:left="216"/>
          </w:pPr>
          <w:r>
            <w:t>3.5</w:t>
          </w:r>
          <w:r w:rsidR="007016B7">
            <w:t xml:space="preserve">. </w:t>
          </w:r>
          <w:r w:rsidR="000F73C3">
            <w:t>Подход к р</w:t>
          </w:r>
          <w:r w:rsidR="00EC66C1">
            <w:t>асчет</w:t>
          </w:r>
          <w:r w:rsidR="000F73C3">
            <w:t>у потенциального</w:t>
          </w:r>
          <w:r w:rsidR="00EC66C1">
            <w:t xml:space="preserve"> </w:t>
          </w:r>
          <w:r w:rsidR="00F402B0">
            <w:t>ущерба от наводнения</w:t>
          </w:r>
          <w:r w:rsidR="00F402B0">
            <w:ptab w:relativeTo="margin" w:alignment="right" w:leader="dot"/>
          </w:r>
          <w:r>
            <w:t>30</w:t>
          </w:r>
        </w:p>
        <w:p w:rsidR="007016B7" w:rsidRPr="008D2043" w:rsidRDefault="007016B7" w:rsidP="007016B7">
          <w:pPr>
            <w:pStyle w:val="11"/>
          </w:pPr>
          <w:r>
            <w:rPr>
              <w:b/>
            </w:rPr>
            <w:t>Глава 4. Результаты</w:t>
          </w:r>
          <w:r>
            <w:ptab w:relativeTo="margin" w:alignment="right" w:leader="dot"/>
          </w:r>
          <w:r w:rsidR="004D74DB">
            <w:rPr>
              <w:b/>
            </w:rPr>
            <w:t>32</w:t>
          </w:r>
        </w:p>
        <w:p w:rsidR="007016B7" w:rsidRDefault="007016B7">
          <w:pPr>
            <w:pStyle w:val="3"/>
            <w:ind w:left="446"/>
          </w:pPr>
          <w:r>
            <w:t>4.1. Подбор кривых обеспеченности уровней</w:t>
          </w:r>
          <w:r w:rsidR="008D2043">
            <w:ptab w:relativeTo="margin" w:alignment="right" w:leader="dot"/>
          </w:r>
          <w:r w:rsidR="004D74DB">
            <w:t>32</w:t>
          </w:r>
        </w:p>
        <w:p w:rsidR="007016B7" w:rsidRDefault="007016B7" w:rsidP="007016B7">
          <w:pPr>
            <w:pStyle w:val="3"/>
            <w:ind w:left="446"/>
          </w:pPr>
          <w:r>
            <w:t xml:space="preserve">4.2. Построение зоны затопления……………………………………………………………………………………………… </w:t>
          </w:r>
          <w:r w:rsidR="004D74DB">
            <w:t>35</w:t>
          </w:r>
        </w:p>
        <w:p w:rsidR="007016B7" w:rsidRDefault="007016B7" w:rsidP="007016B7">
          <w:pPr>
            <w:pStyle w:val="3"/>
            <w:ind w:left="446"/>
          </w:pPr>
          <w:r>
            <w:t xml:space="preserve">4.3. </w:t>
          </w:r>
          <w:r w:rsidR="000F73C3">
            <w:t>Оценка потенциального ущерба от наводнения</w:t>
          </w:r>
          <w:r>
            <w:ptab w:relativeTo="margin" w:alignment="right" w:leader="dot"/>
          </w:r>
          <w:r w:rsidR="004D74DB">
            <w:t>35</w:t>
          </w:r>
        </w:p>
        <w:p w:rsidR="007016B7" w:rsidRDefault="007016B7" w:rsidP="007016B7">
          <w:pPr>
            <w:pStyle w:val="3"/>
            <w:ind w:left="446"/>
          </w:pPr>
          <w:r>
            <w:t xml:space="preserve">4.4. </w:t>
          </w:r>
          <w:r w:rsidR="00EC66C1">
            <w:t>Выражение вероятного ущерба в графическом виде с помощью</w:t>
          </w:r>
          <w:r>
            <w:t xml:space="preserve"> карты-схемы </w:t>
          </w:r>
          <w:r w:rsidR="00EC66C1">
            <w:ptab w:relativeTo="margin" w:alignment="right" w:leader="dot"/>
          </w:r>
          <w:r w:rsidR="004D74DB">
            <w:t>36</w:t>
          </w:r>
        </w:p>
        <w:p w:rsidR="007016B7" w:rsidRPr="008D2043" w:rsidRDefault="007016B7" w:rsidP="007016B7">
          <w:pPr>
            <w:pStyle w:val="11"/>
          </w:pPr>
          <w:r>
            <w:rPr>
              <w:b/>
            </w:rPr>
            <w:t>Заключение</w:t>
          </w:r>
          <w:r>
            <w:ptab w:relativeTo="margin" w:alignment="right" w:leader="dot"/>
          </w:r>
          <w:r w:rsidR="004D74DB">
            <w:rPr>
              <w:b/>
            </w:rPr>
            <w:t>37</w:t>
          </w:r>
        </w:p>
        <w:p w:rsidR="007016B7" w:rsidRPr="008D2043" w:rsidRDefault="007016B7" w:rsidP="007016B7">
          <w:pPr>
            <w:pStyle w:val="11"/>
          </w:pPr>
          <w:r>
            <w:rPr>
              <w:b/>
            </w:rPr>
            <w:t>Список литературы</w:t>
          </w:r>
          <w:r>
            <w:ptab w:relativeTo="margin" w:alignment="right" w:leader="dot"/>
          </w:r>
          <w:r w:rsidR="004D74DB">
            <w:rPr>
              <w:b/>
            </w:rPr>
            <w:t>38</w:t>
          </w:r>
        </w:p>
        <w:p w:rsidR="008D2043" w:rsidRPr="007016B7" w:rsidRDefault="00B95FC6" w:rsidP="007016B7"/>
      </w:sdtContent>
    </w:sdt>
    <w:p w:rsidR="008D2043" w:rsidRDefault="008D2043" w:rsidP="00C27E67">
      <w:pPr>
        <w:jc w:val="center"/>
        <w:rPr>
          <w:rFonts w:ascii="Times New Roman" w:hAnsi="Times New Roman" w:cs="Times New Roman"/>
          <w:sz w:val="28"/>
        </w:rPr>
      </w:pPr>
    </w:p>
    <w:p w:rsidR="007016B7" w:rsidRDefault="007016B7" w:rsidP="00D217D7">
      <w:pPr>
        <w:rPr>
          <w:rFonts w:ascii="Times New Roman" w:hAnsi="Times New Roman" w:cs="Times New Roman"/>
          <w:sz w:val="28"/>
        </w:rPr>
      </w:pPr>
    </w:p>
    <w:p w:rsidR="00EC66C1" w:rsidRDefault="00EC66C1" w:rsidP="004F29C4">
      <w:pPr>
        <w:rPr>
          <w:rFonts w:ascii="Times New Roman" w:hAnsi="Times New Roman" w:cs="Times New Roman"/>
          <w:sz w:val="28"/>
        </w:rPr>
      </w:pPr>
    </w:p>
    <w:p w:rsidR="00094915" w:rsidRPr="00E0415F" w:rsidRDefault="00094915" w:rsidP="00094915">
      <w:pPr>
        <w:jc w:val="center"/>
        <w:rPr>
          <w:rFonts w:ascii="Times New Roman" w:hAnsi="Times New Roman" w:cs="Times New Roman"/>
          <w:sz w:val="28"/>
        </w:rPr>
      </w:pPr>
      <w:r w:rsidRPr="00E0415F">
        <w:rPr>
          <w:rFonts w:ascii="Times New Roman" w:hAnsi="Times New Roman" w:cs="Times New Roman"/>
          <w:sz w:val="28"/>
        </w:rPr>
        <w:lastRenderedPageBreak/>
        <w:t>Введение</w:t>
      </w:r>
    </w:p>
    <w:p w:rsidR="00094915" w:rsidRDefault="00094915" w:rsidP="00E759FF">
      <w:pPr>
        <w:autoSpaceDE w:val="0"/>
        <w:autoSpaceDN w:val="0"/>
        <w:adjustRightInd w:val="0"/>
        <w:spacing w:after="0" w:line="360" w:lineRule="auto"/>
        <w:ind w:firstLine="709"/>
        <w:jc w:val="both"/>
        <w:rPr>
          <w:rFonts w:ascii="Times New Roman" w:eastAsia="Batang" w:hAnsi="Times New Roman" w:cs="Times New Roman"/>
          <w:sz w:val="24"/>
          <w:szCs w:val="24"/>
        </w:rPr>
      </w:pPr>
      <w:r>
        <w:rPr>
          <w:rFonts w:ascii="Times New Roman" w:eastAsia="Batang" w:hAnsi="Times New Roman" w:cs="Times New Roman"/>
          <w:sz w:val="24"/>
          <w:szCs w:val="24"/>
        </w:rPr>
        <w:t xml:space="preserve">Для различных служб и ведомств особый интерес </w:t>
      </w:r>
      <w:r w:rsidRPr="00AB2045">
        <w:rPr>
          <w:rFonts w:ascii="Times New Roman" w:eastAsia="Batang" w:hAnsi="Times New Roman" w:cs="Times New Roman"/>
          <w:sz w:val="24"/>
          <w:szCs w:val="24"/>
        </w:rPr>
        <w:t>представляет водный режим рек, обладающих весьма изменчивыми гид</w:t>
      </w:r>
      <w:r w:rsidR="00F8088F">
        <w:rPr>
          <w:rFonts w:ascii="Times New Roman" w:eastAsia="Batang" w:hAnsi="Times New Roman" w:cs="Times New Roman"/>
          <w:sz w:val="24"/>
          <w:szCs w:val="24"/>
        </w:rPr>
        <w:t xml:space="preserve">рологическими характеристиками, </w:t>
      </w:r>
      <w:r w:rsidRPr="00AB2045">
        <w:rPr>
          <w:rFonts w:ascii="Times New Roman" w:eastAsia="Batang" w:hAnsi="Times New Roman" w:cs="Times New Roman"/>
          <w:sz w:val="24"/>
          <w:szCs w:val="24"/>
        </w:rPr>
        <w:t xml:space="preserve">нередко формирующих </w:t>
      </w:r>
      <w:r w:rsidR="00F8088F">
        <w:rPr>
          <w:rFonts w:ascii="Times New Roman" w:eastAsia="Batang" w:hAnsi="Times New Roman" w:cs="Times New Roman"/>
          <w:sz w:val="24"/>
          <w:szCs w:val="24"/>
        </w:rPr>
        <w:t xml:space="preserve">опасные гидрологические явления. </w:t>
      </w:r>
      <w:r w:rsidR="00E759FF">
        <w:rPr>
          <w:rFonts w:ascii="Times New Roman" w:eastAsia="Batang" w:hAnsi="Times New Roman" w:cs="Times New Roman"/>
          <w:sz w:val="24"/>
          <w:szCs w:val="24"/>
        </w:rPr>
        <w:t xml:space="preserve">Особо </w:t>
      </w:r>
      <w:r w:rsidR="008020B4">
        <w:rPr>
          <w:rFonts w:ascii="Times New Roman" w:eastAsia="Batang" w:hAnsi="Times New Roman" w:cs="Times New Roman"/>
          <w:sz w:val="24"/>
          <w:szCs w:val="24"/>
        </w:rPr>
        <w:t>выделяется процесс повышения</w:t>
      </w:r>
      <w:r w:rsidRPr="00AB2045">
        <w:rPr>
          <w:rFonts w:ascii="Times New Roman" w:eastAsia="Batang" w:hAnsi="Times New Roman" w:cs="Times New Roman"/>
          <w:sz w:val="24"/>
          <w:szCs w:val="24"/>
        </w:rPr>
        <w:t xml:space="preserve"> </w:t>
      </w:r>
      <w:r w:rsidR="008020B4">
        <w:rPr>
          <w:rFonts w:ascii="Times New Roman" w:eastAsia="Batang" w:hAnsi="Times New Roman" w:cs="Times New Roman"/>
          <w:sz w:val="24"/>
          <w:szCs w:val="24"/>
        </w:rPr>
        <w:t>уровня</w:t>
      </w:r>
      <w:r w:rsidRPr="00AB2045">
        <w:rPr>
          <w:rFonts w:ascii="Times New Roman" w:eastAsia="Batang" w:hAnsi="Times New Roman" w:cs="Times New Roman"/>
          <w:sz w:val="24"/>
          <w:szCs w:val="24"/>
        </w:rPr>
        <w:t xml:space="preserve"> воды</w:t>
      </w:r>
      <w:r>
        <w:rPr>
          <w:rFonts w:ascii="Times New Roman" w:eastAsia="Batang" w:hAnsi="Times New Roman" w:cs="Times New Roman"/>
          <w:sz w:val="24"/>
          <w:szCs w:val="24"/>
        </w:rPr>
        <w:t xml:space="preserve">, который зачастую приводит к наводнению и затоплению </w:t>
      </w:r>
      <w:r w:rsidR="00E759FF">
        <w:rPr>
          <w:rFonts w:ascii="Times New Roman" w:eastAsia="Batang" w:hAnsi="Times New Roman" w:cs="Times New Roman"/>
          <w:sz w:val="24"/>
          <w:szCs w:val="24"/>
        </w:rPr>
        <w:t xml:space="preserve">прилегающих </w:t>
      </w:r>
      <w:r>
        <w:rPr>
          <w:rFonts w:ascii="Times New Roman" w:eastAsia="Batang" w:hAnsi="Times New Roman" w:cs="Times New Roman"/>
          <w:sz w:val="24"/>
          <w:szCs w:val="24"/>
        </w:rPr>
        <w:t>территорий.</w:t>
      </w:r>
      <w:r w:rsidR="00E759FF">
        <w:rPr>
          <w:rFonts w:ascii="Times New Roman" w:eastAsia="Batang" w:hAnsi="Times New Roman" w:cs="Times New Roman"/>
          <w:sz w:val="24"/>
          <w:szCs w:val="24"/>
        </w:rPr>
        <w:t xml:space="preserve"> </w:t>
      </w:r>
      <w:r w:rsidR="00E759FF" w:rsidRPr="002070BA">
        <w:rPr>
          <w:rFonts w:ascii="Times New Roman" w:eastAsia="Batang" w:hAnsi="Times New Roman" w:cs="Times New Roman"/>
          <w:sz w:val="24"/>
          <w:szCs w:val="24"/>
        </w:rPr>
        <w:t>Среди</w:t>
      </w:r>
      <w:r w:rsidR="00E759FF">
        <w:rPr>
          <w:rFonts w:ascii="Times New Roman" w:eastAsia="Batang" w:hAnsi="Times New Roman" w:cs="Times New Roman"/>
          <w:sz w:val="24"/>
          <w:szCs w:val="24"/>
        </w:rPr>
        <w:t xml:space="preserve"> </w:t>
      </w:r>
      <w:r w:rsidR="00E759FF" w:rsidRPr="002070BA">
        <w:rPr>
          <w:rFonts w:ascii="Times New Roman" w:eastAsia="Batang" w:hAnsi="Times New Roman" w:cs="Times New Roman"/>
          <w:sz w:val="24"/>
          <w:szCs w:val="24"/>
        </w:rPr>
        <w:t>стихийных бедствий в России по повторяемости, площади</w:t>
      </w:r>
      <w:r w:rsidR="00E759FF">
        <w:rPr>
          <w:rFonts w:ascii="Times New Roman" w:eastAsia="Batang" w:hAnsi="Times New Roman" w:cs="Times New Roman"/>
          <w:sz w:val="24"/>
          <w:szCs w:val="24"/>
        </w:rPr>
        <w:t xml:space="preserve"> </w:t>
      </w:r>
      <w:r w:rsidR="00E759FF" w:rsidRPr="002070BA">
        <w:rPr>
          <w:rFonts w:ascii="Times New Roman" w:eastAsia="Batang" w:hAnsi="Times New Roman" w:cs="Times New Roman"/>
          <w:sz w:val="24"/>
          <w:szCs w:val="24"/>
        </w:rPr>
        <w:t>распространения и материальному ущербу наводнения стоят на первом</w:t>
      </w:r>
      <w:r w:rsidR="00E759FF">
        <w:rPr>
          <w:rFonts w:ascii="Times New Roman" w:eastAsia="Batang" w:hAnsi="Times New Roman" w:cs="Times New Roman"/>
          <w:sz w:val="24"/>
          <w:szCs w:val="24"/>
        </w:rPr>
        <w:t xml:space="preserve"> </w:t>
      </w:r>
      <w:r w:rsidR="00E759FF" w:rsidRPr="002070BA">
        <w:rPr>
          <w:rFonts w:ascii="Times New Roman" w:eastAsia="Batang" w:hAnsi="Times New Roman" w:cs="Times New Roman"/>
          <w:sz w:val="24"/>
          <w:szCs w:val="24"/>
        </w:rPr>
        <w:t>месте.</w:t>
      </w:r>
      <w:r w:rsidR="00E759FF">
        <w:rPr>
          <w:rFonts w:ascii="Times New Roman" w:eastAsia="Batang" w:hAnsi="Times New Roman" w:cs="Times New Roman"/>
          <w:sz w:val="24"/>
          <w:szCs w:val="24"/>
        </w:rPr>
        <w:t xml:space="preserve"> </w:t>
      </w:r>
      <w:r w:rsidR="00E759FF" w:rsidRPr="0030391F">
        <w:rPr>
          <w:rFonts w:ascii="Times New Roman" w:eastAsia="Batang" w:hAnsi="Times New Roman" w:cs="Times New Roman"/>
          <w:sz w:val="24"/>
          <w:szCs w:val="24"/>
        </w:rPr>
        <w:t>В России угроза наводнений висит над 400 городами и тысячами поселков и сельских населенных пунктов</w:t>
      </w:r>
      <w:r w:rsidR="00E759FF">
        <w:rPr>
          <w:rFonts w:ascii="Times New Roman" w:eastAsia="Batang" w:hAnsi="Times New Roman" w:cs="Times New Roman"/>
          <w:sz w:val="24"/>
          <w:szCs w:val="24"/>
        </w:rPr>
        <w:t>.</w:t>
      </w:r>
    </w:p>
    <w:p w:rsidR="000223DD" w:rsidRDefault="00E759FF" w:rsidP="00094915">
      <w:pPr>
        <w:autoSpaceDE w:val="0"/>
        <w:autoSpaceDN w:val="0"/>
        <w:adjustRightInd w:val="0"/>
        <w:spacing w:after="0" w:line="360" w:lineRule="auto"/>
        <w:ind w:firstLine="709"/>
        <w:jc w:val="both"/>
        <w:rPr>
          <w:rFonts w:ascii="Times New Roman" w:eastAsia="Batang" w:hAnsi="Times New Roman" w:cs="Times New Roman"/>
          <w:sz w:val="24"/>
          <w:szCs w:val="24"/>
        </w:rPr>
      </w:pPr>
      <w:r>
        <w:rPr>
          <w:rFonts w:ascii="Times New Roman" w:eastAsia="Batang" w:hAnsi="Times New Roman" w:cs="Times New Roman"/>
          <w:sz w:val="24"/>
          <w:szCs w:val="24"/>
        </w:rPr>
        <w:t xml:space="preserve">Дело в том, что климат </w:t>
      </w:r>
      <w:r w:rsidR="000223DD" w:rsidRPr="000223DD">
        <w:rPr>
          <w:rFonts w:ascii="Times New Roman" w:eastAsia="Batang" w:hAnsi="Times New Roman" w:cs="Times New Roman"/>
          <w:sz w:val="24"/>
          <w:szCs w:val="24"/>
        </w:rPr>
        <w:t xml:space="preserve">нашей страны обуславливают ежегодное прохождение половодья на реках, которое </w:t>
      </w:r>
      <w:r w:rsidR="000223DD">
        <w:rPr>
          <w:rFonts w:ascii="Times New Roman" w:eastAsia="Batang" w:hAnsi="Times New Roman" w:cs="Times New Roman"/>
          <w:sz w:val="24"/>
          <w:szCs w:val="24"/>
        </w:rPr>
        <w:t>сопровождается</w:t>
      </w:r>
      <w:r w:rsidR="000223DD" w:rsidRPr="000223DD">
        <w:rPr>
          <w:rFonts w:ascii="Times New Roman" w:eastAsia="Batang" w:hAnsi="Times New Roman" w:cs="Times New Roman"/>
          <w:sz w:val="24"/>
          <w:szCs w:val="24"/>
        </w:rPr>
        <w:t xml:space="preserve"> выходом вод из меженного русла и затоплением поймы. В северных районах на разлив рек в весенне-летний период </w:t>
      </w:r>
      <w:r w:rsidR="00E34B0C">
        <w:rPr>
          <w:rFonts w:ascii="Times New Roman" w:eastAsia="Batang" w:hAnsi="Times New Roman" w:cs="Times New Roman"/>
          <w:sz w:val="24"/>
          <w:szCs w:val="24"/>
        </w:rPr>
        <w:t>серьезное</w:t>
      </w:r>
      <w:r w:rsidR="000223DD" w:rsidRPr="000223DD">
        <w:rPr>
          <w:rFonts w:ascii="Times New Roman" w:eastAsia="Batang" w:hAnsi="Times New Roman" w:cs="Times New Roman"/>
          <w:sz w:val="24"/>
          <w:szCs w:val="24"/>
        </w:rPr>
        <w:t xml:space="preserve"> влияние оказывает таяние снега и льда, а также появление ледовых заторов и торосов. Уровень воды </w:t>
      </w:r>
      <w:r>
        <w:rPr>
          <w:rFonts w:ascii="Times New Roman" w:eastAsia="Batang" w:hAnsi="Times New Roman" w:cs="Times New Roman"/>
          <w:sz w:val="24"/>
          <w:szCs w:val="24"/>
        </w:rPr>
        <w:t xml:space="preserve">в таком случае </w:t>
      </w:r>
      <w:r w:rsidR="000223DD" w:rsidRPr="000223DD">
        <w:rPr>
          <w:rFonts w:ascii="Times New Roman" w:eastAsia="Batang" w:hAnsi="Times New Roman" w:cs="Times New Roman"/>
          <w:sz w:val="24"/>
          <w:szCs w:val="24"/>
        </w:rPr>
        <w:t xml:space="preserve">может достигать и превышать критические отметки, в результате чего в зоны подтопления попадают хозяйственные объекты, населённые пункты, расположенные в прибрежных зонах, что наносит </w:t>
      </w:r>
      <w:r w:rsidR="000223DD">
        <w:rPr>
          <w:rFonts w:ascii="Times New Roman" w:eastAsia="Batang" w:hAnsi="Times New Roman" w:cs="Times New Roman"/>
          <w:sz w:val="24"/>
          <w:szCs w:val="24"/>
        </w:rPr>
        <w:t>ощутимый</w:t>
      </w:r>
      <w:r w:rsidR="000223DD" w:rsidRPr="000223DD">
        <w:rPr>
          <w:rFonts w:ascii="Times New Roman" w:eastAsia="Batang" w:hAnsi="Times New Roman" w:cs="Times New Roman"/>
          <w:sz w:val="24"/>
          <w:szCs w:val="24"/>
        </w:rPr>
        <w:t xml:space="preserve"> ущерб экономике регионов, а также может причинить вред здоровью населения.</w:t>
      </w:r>
    </w:p>
    <w:p w:rsidR="000223DD" w:rsidRDefault="00E759FF" w:rsidP="00094915">
      <w:pPr>
        <w:autoSpaceDE w:val="0"/>
        <w:autoSpaceDN w:val="0"/>
        <w:adjustRightInd w:val="0"/>
        <w:spacing w:after="0" w:line="360" w:lineRule="auto"/>
        <w:ind w:firstLine="709"/>
        <w:jc w:val="both"/>
        <w:rPr>
          <w:rFonts w:ascii="Times New Roman" w:eastAsia="Batang" w:hAnsi="Times New Roman" w:cs="Times New Roman"/>
          <w:sz w:val="24"/>
          <w:szCs w:val="24"/>
        </w:rPr>
      </w:pPr>
      <w:r>
        <w:rPr>
          <w:rFonts w:ascii="Times New Roman" w:eastAsia="Batang" w:hAnsi="Times New Roman" w:cs="Times New Roman"/>
          <w:sz w:val="24"/>
          <w:szCs w:val="24"/>
        </w:rPr>
        <w:t>Ледоход</w:t>
      </w:r>
      <w:r w:rsidR="000223DD" w:rsidRPr="000223DD">
        <w:rPr>
          <w:rFonts w:ascii="Times New Roman" w:eastAsia="Batang" w:hAnsi="Times New Roman" w:cs="Times New Roman"/>
          <w:sz w:val="24"/>
          <w:szCs w:val="24"/>
        </w:rPr>
        <w:t xml:space="preserve"> на реках России, в том числе на территории Европейской части зачастую сопровождаются образованием ледового затора. </w:t>
      </w:r>
      <w:r>
        <w:rPr>
          <w:rFonts w:ascii="Times New Roman" w:eastAsia="Batang" w:hAnsi="Times New Roman" w:cs="Times New Roman"/>
          <w:sz w:val="24"/>
          <w:szCs w:val="24"/>
        </w:rPr>
        <w:t xml:space="preserve">Это объясняется </w:t>
      </w:r>
      <w:r w:rsidR="000223DD" w:rsidRPr="000223DD">
        <w:rPr>
          <w:rFonts w:ascii="Times New Roman" w:eastAsia="Batang" w:hAnsi="Times New Roman" w:cs="Times New Roman"/>
          <w:sz w:val="24"/>
          <w:szCs w:val="24"/>
        </w:rPr>
        <w:t>ориентированность</w:t>
      </w:r>
      <w:r>
        <w:rPr>
          <w:rFonts w:ascii="Times New Roman" w:eastAsia="Batang" w:hAnsi="Times New Roman" w:cs="Times New Roman"/>
          <w:sz w:val="24"/>
          <w:szCs w:val="24"/>
        </w:rPr>
        <w:t>ю</w:t>
      </w:r>
      <w:r w:rsidR="000223DD" w:rsidRPr="000223DD">
        <w:rPr>
          <w:rFonts w:ascii="Times New Roman" w:eastAsia="Batang" w:hAnsi="Times New Roman" w:cs="Times New Roman"/>
          <w:sz w:val="24"/>
          <w:szCs w:val="24"/>
        </w:rPr>
        <w:t xml:space="preserve"> большинства рек с юга на север, </w:t>
      </w:r>
      <w:proofErr w:type="gramStart"/>
      <w:r w:rsidR="000223DD" w:rsidRPr="000223DD">
        <w:rPr>
          <w:rFonts w:ascii="Times New Roman" w:eastAsia="Batang" w:hAnsi="Times New Roman" w:cs="Times New Roman"/>
          <w:sz w:val="24"/>
          <w:szCs w:val="24"/>
        </w:rPr>
        <w:t>которая</w:t>
      </w:r>
      <w:proofErr w:type="gramEnd"/>
      <w:r w:rsidR="000223DD" w:rsidRPr="000223DD">
        <w:rPr>
          <w:rFonts w:ascii="Times New Roman" w:eastAsia="Batang" w:hAnsi="Times New Roman" w:cs="Times New Roman"/>
          <w:sz w:val="24"/>
          <w:szCs w:val="24"/>
        </w:rPr>
        <w:t xml:space="preserve"> приводит к более позднему вскрытию от</w:t>
      </w:r>
      <w:r w:rsidR="000223DD">
        <w:rPr>
          <w:rFonts w:ascii="Times New Roman" w:eastAsia="Batang" w:hAnsi="Times New Roman" w:cs="Times New Roman"/>
          <w:sz w:val="24"/>
          <w:szCs w:val="24"/>
        </w:rPr>
        <w:t>о</w:t>
      </w:r>
      <w:r w:rsidR="000223DD" w:rsidRPr="000223DD">
        <w:rPr>
          <w:rFonts w:ascii="Times New Roman" w:eastAsia="Batang" w:hAnsi="Times New Roman" w:cs="Times New Roman"/>
          <w:sz w:val="24"/>
          <w:szCs w:val="24"/>
        </w:rPr>
        <w:t xml:space="preserve"> льда в нижнем течение. Перемещаясь вниз по течению</w:t>
      </w:r>
      <w:r w:rsidR="000223DD">
        <w:rPr>
          <w:rFonts w:ascii="Times New Roman" w:eastAsia="Batang" w:hAnsi="Times New Roman" w:cs="Times New Roman"/>
          <w:sz w:val="24"/>
          <w:szCs w:val="24"/>
        </w:rPr>
        <w:t>,</w:t>
      </w:r>
      <w:r w:rsidR="000223DD" w:rsidRPr="000223DD">
        <w:rPr>
          <w:rFonts w:ascii="Times New Roman" w:eastAsia="Batang" w:hAnsi="Times New Roman" w:cs="Times New Roman"/>
          <w:sz w:val="24"/>
          <w:szCs w:val="24"/>
        </w:rPr>
        <w:t xml:space="preserve"> лед попадает в район, где река еще не освободилась ото льда, происходит закупоривание русла, в </w:t>
      </w:r>
      <w:r w:rsidR="00E34B0C">
        <w:rPr>
          <w:rFonts w:ascii="Times New Roman" w:eastAsia="Batang" w:hAnsi="Times New Roman" w:cs="Times New Roman"/>
          <w:sz w:val="24"/>
          <w:szCs w:val="24"/>
        </w:rPr>
        <w:t>связи</w:t>
      </w:r>
      <w:r w:rsidR="000223DD" w:rsidRPr="000223DD">
        <w:rPr>
          <w:rFonts w:ascii="Times New Roman" w:eastAsia="Batang" w:hAnsi="Times New Roman" w:cs="Times New Roman"/>
          <w:sz w:val="24"/>
          <w:szCs w:val="24"/>
        </w:rPr>
        <w:t xml:space="preserve"> с чем</w:t>
      </w:r>
      <w:r w:rsidR="00E34B0C">
        <w:rPr>
          <w:rFonts w:ascii="Times New Roman" w:eastAsia="Batang" w:hAnsi="Times New Roman" w:cs="Times New Roman"/>
          <w:sz w:val="24"/>
          <w:szCs w:val="24"/>
        </w:rPr>
        <w:t>,</w:t>
      </w:r>
      <w:r w:rsidR="000223DD" w:rsidRPr="000223DD">
        <w:rPr>
          <w:rFonts w:ascii="Times New Roman" w:eastAsia="Batang" w:hAnsi="Times New Roman" w:cs="Times New Roman"/>
          <w:sz w:val="24"/>
          <w:szCs w:val="24"/>
        </w:rPr>
        <w:t xml:space="preserve"> река выходит из берегов. </w:t>
      </w:r>
    </w:p>
    <w:p w:rsidR="00F8088F" w:rsidRDefault="00F8088F" w:rsidP="00F8088F">
      <w:pPr>
        <w:autoSpaceDE w:val="0"/>
        <w:autoSpaceDN w:val="0"/>
        <w:adjustRightInd w:val="0"/>
        <w:spacing w:after="0" w:line="360" w:lineRule="auto"/>
        <w:ind w:firstLine="709"/>
        <w:jc w:val="both"/>
        <w:rPr>
          <w:rFonts w:ascii="Times New Roman" w:eastAsia="Batang" w:hAnsi="Times New Roman" w:cs="Times New Roman"/>
          <w:sz w:val="24"/>
          <w:szCs w:val="24"/>
        </w:rPr>
      </w:pPr>
      <w:r>
        <w:rPr>
          <w:rFonts w:ascii="Times New Roman" w:eastAsia="Batang" w:hAnsi="Times New Roman" w:cs="Times New Roman"/>
          <w:sz w:val="24"/>
          <w:szCs w:val="24"/>
        </w:rPr>
        <w:t xml:space="preserve">Одной из наиболее подверженных затоплению территорий нашей страны является северная часть Европейской территории России, а именно бассейн р. Северной Двины, на которой </w:t>
      </w:r>
      <w:r w:rsidR="00E759FF">
        <w:rPr>
          <w:rFonts w:ascii="Times New Roman" w:eastAsia="Batang" w:hAnsi="Times New Roman" w:cs="Times New Roman"/>
          <w:sz w:val="24"/>
          <w:szCs w:val="24"/>
        </w:rPr>
        <w:t>с заметной повторяемостью</w:t>
      </w:r>
      <w:r>
        <w:rPr>
          <w:rFonts w:ascii="Times New Roman" w:eastAsia="Batang" w:hAnsi="Times New Roman" w:cs="Times New Roman"/>
          <w:sz w:val="24"/>
          <w:szCs w:val="24"/>
        </w:rPr>
        <w:t xml:space="preserve"> происходит формирование заторов льда, приводящее к повышению уровня.</w:t>
      </w:r>
    </w:p>
    <w:p w:rsidR="00E34B0C" w:rsidRDefault="00E34B0C" w:rsidP="00F8088F">
      <w:pPr>
        <w:autoSpaceDE w:val="0"/>
        <w:autoSpaceDN w:val="0"/>
        <w:adjustRightInd w:val="0"/>
        <w:spacing w:after="0" w:line="360" w:lineRule="auto"/>
        <w:ind w:firstLine="709"/>
        <w:jc w:val="both"/>
        <w:rPr>
          <w:rFonts w:ascii="Times New Roman" w:eastAsia="Batang" w:hAnsi="Times New Roman" w:cs="Times New Roman"/>
          <w:sz w:val="24"/>
          <w:szCs w:val="24"/>
        </w:rPr>
      </w:pPr>
      <w:r>
        <w:rPr>
          <w:rFonts w:ascii="Times New Roman" w:eastAsia="Batang" w:hAnsi="Times New Roman" w:cs="Times New Roman"/>
          <w:sz w:val="24"/>
          <w:szCs w:val="24"/>
        </w:rPr>
        <w:t xml:space="preserve">Предотвратить наводнение как стихийное бедствие, практически нельзя, однако можно постараться минимизировать потенциальные убытки. Все большую роль в прогнозировании наступления наводнений и расчете зон затопления играют математические модели и геоинформационные системы и технологии (ГИС). </w:t>
      </w:r>
    </w:p>
    <w:p w:rsidR="00F14856" w:rsidRDefault="008B29BE" w:rsidP="00F8088F">
      <w:pPr>
        <w:autoSpaceDE w:val="0"/>
        <w:autoSpaceDN w:val="0"/>
        <w:adjustRightInd w:val="0"/>
        <w:spacing w:after="0" w:line="360" w:lineRule="auto"/>
        <w:ind w:firstLine="709"/>
        <w:jc w:val="both"/>
        <w:rPr>
          <w:rFonts w:ascii="Times New Roman" w:eastAsia="Batang" w:hAnsi="Times New Roman" w:cs="Times New Roman"/>
          <w:sz w:val="24"/>
          <w:szCs w:val="24"/>
        </w:rPr>
      </w:pPr>
      <w:r>
        <w:rPr>
          <w:rFonts w:ascii="Times New Roman" w:eastAsia="Batang" w:hAnsi="Times New Roman" w:cs="Times New Roman"/>
          <w:sz w:val="24"/>
          <w:szCs w:val="24"/>
        </w:rPr>
        <w:t>А</w:t>
      </w:r>
      <w:r w:rsidR="00F14856">
        <w:rPr>
          <w:rFonts w:ascii="Times New Roman" w:eastAsia="Batang" w:hAnsi="Times New Roman" w:cs="Times New Roman"/>
          <w:sz w:val="24"/>
          <w:szCs w:val="24"/>
        </w:rPr>
        <w:t>кту</w:t>
      </w:r>
      <w:r w:rsidR="00AB5CC3">
        <w:rPr>
          <w:rFonts w:ascii="Times New Roman" w:eastAsia="Batang" w:hAnsi="Times New Roman" w:cs="Times New Roman"/>
          <w:sz w:val="24"/>
          <w:szCs w:val="24"/>
        </w:rPr>
        <w:t>а</w:t>
      </w:r>
      <w:r w:rsidR="00F14856">
        <w:rPr>
          <w:rFonts w:ascii="Times New Roman" w:eastAsia="Batang" w:hAnsi="Times New Roman" w:cs="Times New Roman"/>
          <w:sz w:val="24"/>
          <w:szCs w:val="24"/>
        </w:rPr>
        <w:t>льность работы</w:t>
      </w:r>
      <w:r w:rsidR="000223DD">
        <w:rPr>
          <w:rFonts w:ascii="Times New Roman" w:eastAsia="Batang" w:hAnsi="Times New Roman" w:cs="Times New Roman"/>
          <w:sz w:val="24"/>
          <w:szCs w:val="24"/>
        </w:rPr>
        <w:t xml:space="preserve"> объясняется частотой проявления такого опасного гидрологического явления, как наводнение</w:t>
      </w:r>
      <w:r w:rsidR="00AB5CC3">
        <w:rPr>
          <w:rFonts w:ascii="Times New Roman" w:eastAsia="Batang" w:hAnsi="Times New Roman" w:cs="Times New Roman"/>
          <w:sz w:val="24"/>
          <w:szCs w:val="24"/>
        </w:rPr>
        <w:t xml:space="preserve"> на р. Северной Двине,</w:t>
      </w:r>
      <w:r w:rsidR="000223DD">
        <w:rPr>
          <w:rFonts w:ascii="Times New Roman" w:eastAsia="Batang" w:hAnsi="Times New Roman" w:cs="Times New Roman"/>
          <w:sz w:val="24"/>
          <w:szCs w:val="24"/>
        </w:rPr>
        <w:t xml:space="preserve"> а также </w:t>
      </w:r>
      <w:r w:rsidR="00AB5CC3">
        <w:rPr>
          <w:rFonts w:ascii="Times New Roman" w:eastAsia="Batang" w:hAnsi="Times New Roman" w:cs="Times New Roman"/>
          <w:sz w:val="24"/>
          <w:szCs w:val="24"/>
        </w:rPr>
        <w:t>масштабами наносимого затопляемой территории ущерба.</w:t>
      </w:r>
    </w:p>
    <w:p w:rsidR="00F14856" w:rsidRPr="00AB2045" w:rsidRDefault="00AB5CC3" w:rsidP="00F8088F">
      <w:pPr>
        <w:autoSpaceDE w:val="0"/>
        <w:autoSpaceDN w:val="0"/>
        <w:adjustRightInd w:val="0"/>
        <w:spacing w:after="0" w:line="360" w:lineRule="auto"/>
        <w:ind w:firstLine="709"/>
        <w:jc w:val="both"/>
        <w:rPr>
          <w:rFonts w:ascii="Times New Roman" w:eastAsia="Batang" w:hAnsi="Times New Roman" w:cs="Times New Roman"/>
          <w:sz w:val="24"/>
          <w:szCs w:val="24"/>
        </w:rPr>
      </w:pPr>
      <w:r>
        <w:rPr>
          <w:rFonts w:ascii="Times New Roman" w:eastAsia="Batang" w:hAnsi="Times New Roman" w:cs="Times New Roman"/>
          <w:sz w:val="24"/>
          <w:szCs w:val="24"/>
        </w:rPr>
        <w:lastRenderedPageBreak/>
        <w:t xml:space="preserve">Новизна работы заключается в определении площадей затопления территории при наступлении наводнений, вызванных превышением уровней различной обеспеченности. </w:t>
      </w:r>
    </w:p>
    <w:p w:rsidR="00094915" w:rsidRPr="00E0415F" w:rsidRDefault="00094915" w:rsidP="00094915">
      <w:pPr>
        <w:autoSpaceDE w:val="0"/>
        <w:autoSpaceDN w:val="0"/>
        <w:adjustRightInd w:val="0"/>
        <w:spacing w:after="0" w:line="360" w:lineRule="auto"/>
        <w:ind w:firstLine="709"/>
        <w:jc w:val="both"/>
        <w:rPr>
          <w:rFonts w:ascii="Times New Roman" w:eastAsia="Batang" w:hAnsi="Times New Roman" w:cs="Times New Roman"/>
          <w:sz w:val="24"/>
          <w:szCs w:val="24"/>
        </w:rPr>
      </w:pPr>
      <w:r w:rsidRPr="00E0415F">
        <w:rPr>
          <w:rFonts w:ascii="Times New Roman" w:eastAsia="Batang" w:hAnsi="Times New Roman" w:cs="Times New Roman"/>
          <w:sz w:val="24"/>
          <w:szCs w:val="24"/>
        </w:rPr>
        <w:t xml:space="preserve">Цель работы – </w:t>
      </w:r>
      <w:r>
        <w:rPr>
          <w:rFonts w:ascii="Times New Roman" w:eastAsia="Batang" w:hAnsi="Times New Roman" w:cs="Times New Roman"/>
          <w:sz w:val="24"/>
          <w:szCs w:val="24"/>
        </w:rPr>
        <w:t xml:space="preserve">проведение </w:t>
      </w:r>
      <w:r w:rsidR="00B52344">
        <w:rPr>
          <w:rFonts w:ascii="Times New Roman" w:eastAsia="Batang" w:hAnsi="Times New Roman" w:cs="Times New Roman"/>
          <w:sz w:val="24"/>
          <w:szCs w:val="24"/>
        </w:rPr>
        <w:t xml:space="preserve">прогнозирования и </w:t>
      </w:r>
      <w:r>
        <w:rPr>
          <w:rFonts w:ascii="Times New Roman" w:eastAsia="Batang" w:hAnsi="Times New Roman" w:cs="Times New Roman"/>
          <w:sz w:val="24"/>
          <w:szCs w:val="24"/>
        </w:rPr>
        <w:t xml:space="preserve">геоинформационного моделирования зон затопления </w:t>
      </w:r>
      <w:r w:rsidR="00B52344">
        <w:rPr>
          <w:rFonts w:ascii="Times New Roman" w:eastAsia="Batang" w:hAnsi="Times New Roman" w:cs="Times New Roman"/>
          <w:sz w:val="24"/>
          <w:szCs w:val="24"/>
        </w:rPr>
        <w:t>р. Северной Двины.</w:t>
      </w:r>
    </w:p>
    <w:p w:rsidR="00094915" w:rsidRPr="00E0415F" w:rsidRDefault="00094915" w:rsidP="00094915">
      <w:pPr>
        <w:autoSpaceDE w:val="0"/>
        <w:autoSpaceDN w:val="0"/>
        <w:adjustRightInd w:val="0"/>
        <w:spacing w:after="0" w:line="360" w:lineRule="auto"/>
        <w:ind w:firstLine="709"/>
        <w:jc w:val="both"/>
        <w:rPr>
          <w:rFonts w:ascii="Times New Roman" w:eastAsia="Batang" w:hAnsi="Times New Roman" w:cs="Times New Roman"/>
          <w:sz w:val="24"/>
          <w:szCs w:val="24"/>
        </w:rPr>
      </w:pPr>
      <w:r w:rsidRPr="00E0415F">
        <w:rPr>
          <w:rFonts w:ascii="Times New Roman" w:eastAsia="Batang" w:hAnsi="Times New Roman" w:cs="Times New Roman"/>
          <w:sz w:val="24"/>
          <w:szCs w:val="24"/>
        </w:rPr>
        <w:t xml:space="preserve">Задачи: </w:t>
      </w:r>
    </w:p>
    <w:p w:rsidR="00094915" w:rsidRPr="00F14856" w:rsidRDefault="00800001" w:rsidP="00F14856">
      <w:pPr>
        <w:pStyle w:val="a3"/>
        <w:numPr>
          <w:ilvl w:val="0"/>
          <w:numId w:val="11"/>
        </w:numPr>
        <w:autoSpaceDE w:val="0"/>
        <w:autoSpaceDN w:val="0"/>
        <w:adjustRightInd w:val="0"/>
        <w:spacing w:after="0" w:line="36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О</w:t>
      </w:r>
      <w:r w:rsidR="00094915" w:rsidRPr="00E0415F">
        <w:rPr>
          <w:rFonts w:ascii="Times New Roman" w:eastAsia="Batang" w:hAnsi="Times New Roman" w:cs="Times New Roman"/>
          <w:sz w:val="24"/>
          <w:szCs w:val="24"/>
        </w:rPr>
        <w:t>пределение особенностей формирования наводнения</w:t>
      </w:r>
      <w:r w:rsidR="00F14856" w:rsidRPr="00F14856">
        <w:rPr>
          <w:rFonts w:ascii="Times New Roman" w:eastAsia="Batang" w:hAnsi="Times New Roman" w:cs="Times New Roman"/>
          <w:sz w:val="24"/>
          <w:szCs w:val="24"/>
        </w:rPr>
        <w:t xml:space="preserve"> </w:t>
      </w:r>
      <w:r w:rsidR="00F14856">
        <w:rPr>
          <w:rFonts w:ascii="Times New Roman" w:eastAsia="Batang" w:hAnsi="Times New Roman" w:cs="Times New Roman"/>
          <w:sz w:val="24"/>
          <w:szCs w:val="24"/>
        </w:rPr>
        <w:t>и</w:t>
      </w:r>
      <w:r w:rsidR="00094915" w:rsidRPr="00E0415F">
        <w:rPr>
          <w:rFonts w:ascii="Times New Roman" w:eastAsia="Batang" w:hAnsi="Times New Roman" w:cs="Times New Roman"/>
          <w:sz w:val="24"/>
          <w:szCs w:val="24"/>
        </w:rPr>
        <w:t xml:space="preserve"> </w:t>
      </w:r>
      <w:r w:rsidR="00F14856" w:rsidRPr="00F14856">
        <w:rPr>
          <w:rFonts w:ascii="Times New Roman" w:eastAsia="Batang" w:hAnsi="Times New Roman" w:cs="Times New Roman"/>
          <w:sz w:val="24"/>
          <w:szCs w:val="24"/>
        </w:rPr>
        <w:t>методов прогноза наступления наводнения</w:t>
      </w:r>
      <w:r w:rsidR="00F14856" w:rsidRPr="00E0415F">
        <w:rPr>
          <w:rFonts w:ascii="Times New Roman" w:eastAsia="Batang" w:hAnsi="Times New Roman" w:cs="Times New Roman"/>
          <w:sz w:val="24"/>
          <w:szCs w:val="24"/>
        </w:rPr>
        <w:t xml:space="preserve"> </w:t>
      </w:r>
      <w:r w:rsidR="00094915" w:rsidRPr="00E0415F">
        <w:rPr>
          <w:rFonts w:ascii="Times New Roman" w:eastAsia="Batang" w:hAnsi="Times New Roman" w:cs="Times New Roman"/>
          <w:sz w:val="24"/>
          <w:szCs w:val="24"/>
        </w:rPr>
        <w:t>в устьевых областях</w:t>
      </w:r>
      <w:r w:rsidR="00F14856">
        <w:rPr>
          <w:rFonts w:ascii="Times New Roman" w:eastAsia="Batang" w:hAnsi="Times New Roman" w:cs="Times New Roman"/>
          <w:sz w:val="24"/>
          <w:szCs w:val="24"/>
        </w:rPr>
        <w:t xml:space="preserve"> рек</w:t>
      </w:r>
      <w:r w:rsidR="00094915" w:rsidRPr="00F14856">
        <w:rPr>
          <w:rFonts w:ascii="Times New Roman" w:eastAsia="Batang" w:hAnsi="Times New Roman" w:cs="Times New Roman"/>
          <w:sz w:val="24"/>
          <w:szCs w:val="24"/>
        </w:rPr>
        <w:t>;</w:t>
      </w:r>
    </w:p>
    <w:p w:rsidR="00094915" w:rsidRPr="00E0415F" w:rsidRDefault="00094915" w:rsidP="00094915">
      <w:pPr>
        <w:pStyle w:val="a3"/>
        <w:numPr>
          <w:ilvl w:val="0"/>
          <w:numId w:val="11"/>
        </w:numPr>
        <w:autoSpaceDE w:val="0"/>
        <w:autoSpaceDN w:val="0"/>
        <w:adjustRightInd w:val="0"/>
        <w:spacing w:after="0" w:line="360" w:lineRule="auto"/>
        <w:jc w:val="both"/>
        <w:rPr>
          <w:rFonts w:ascii="Times New Roman" w:eastAsia="Batang" w:hAnsi="Times New Roman" w:cs="Times New Roman"/>
          <w:sz w:val="24"/>
          <w:szCs w:val="24"/>
        </w:rPr>
      </w:pPr>
      <w:r w:rsidRPr="00E0415F">
        <w:rPr>
          <w:rFonts w:ascii="Times New Roman" w:eastAsia="Batang" w:hAnsi="Times New Roman" w:cs="Times New Roman"/>
          <w:sz w:val="24"/>
          <w:szCs w:val="24"/>
        </w:rPr>
        <w:t>Построение зоны затопления</w:t>
      </w:r>
      <w:r>
        <w:rPr>
          <w:rFonts w:ascii="Times New Roman" w:eastAsia="Batang" w:hAnsi="Times New Roman" w:cs="Times New Roman"/>
          <w:sz w:val="24"/>
          <w:szCs w:val="24"/>
        </w:rPr>
        <w:t xml:space="preserve"> </w:t>
      </w:r>
      <w:r w:rsidR="00F14856">
        <w:rPr>
          <w:rFonts w:ascii="Times New Roman" w:eastAsia="Batang" w:hAnsi="Times New Roman" w:cs="Times New Roman"/>
          <w:sz w:val="24"/>
          <w:szCs w:val="24"/>
        </w:rPr>
        <w:t>на примере</w:t>
      </w:r>
      <w:r w:rsidR="00B52344">
        <w:rPr>
          <w:rFonts w:ascii="Times New Roman" w:eastAsia="Batang" w:hAnsi="Times New Roman" w:cs="Times New Roman"/>
          <w:sz w:val="24"/>
          <w:szCs w:val="24"/>
        </w:rPr>
        <w:t xml:space="preserve"> р. Северной Двины </w:t>
      </w:r>
      <w:r w:rsidR="00F14856">
        <w:rPr>
          <w:rFonts w:ascii="Times New Roman" w:eastAsia="Batang" w:hAnsi="Times New Roman" w:cs="Times New Roman"/>
          <w:sz w:val="24"/>
          <w:szCs w:val="24"/>
        </w:rPr>
        <w:t>с использованием геоинформационных технологий</w:t>
      </w:r>
      <w:r>
        <w:rPr>
          <w:rFonts w:ascii="Times New Roman" w:eastAsia="Batang" w:hAnsi="Times New Roman" w:cs="Times New Roman"/>
          <w:sz w:val="24"/>
          <w:szCs w:val="24"/>
        </w:rPr>
        <w:t>;</w:t>
      </w:r>
    </w:p>
    <w:p w:rsidR="00F14856" w:rsidRDefault="00F14856" w:rsidP="00094915">
      <w:pPr>
        <w:pStyle w:val="a3"/>
        <w:numPr>
          <w:ilvl w:val="0"/>
          <w:numId w:val="11"/>
        </w:numPr>
        <w:autoSpaceDE w:val="0"/>
        <w:autoSpaceDN w:val="0"/>
        <w:adjustRightInd w:val="0"/>
        <w:spacing w:after="0" w:line="36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 xml:space="preserve">Расчет обеспеченности уровней и </w:t>
      </w:r>
      <w:r w:rsidR="00AB5CC3">
        <w:rPr>
          <w:rFonts w:ascii="Times New Roman" w:eastAsia="Batang" w:hAnsi="Times New Roman" w:cs="Times New Roman"/>
          <w:sz w:val="24"/>
          <w:szCs w:val="24"/>
        </w:rPr>
        <w:t>получение максимальных отметок;</w:t>
      </w:r>
    </w:p>
    <w:p w:rsidR="00F14856" w:rsidRPr="00AB5CC3" w:rsidRDefault="00F14856" w:rsidP="00AB5CC3">
      <w:pPr>
        <w:pStyle w:val="a3"/>
        <w:numPr>
          <w:ilvl w:val="0"/>
          <w:numId w:val="11"/>
        </w:numPr>
        <w:autoSpaceDE w:val="0"/>
        <w:autoSpaceDN w:val="0"/>
        <w:adjustRightInd w:val="0"/>
        <w:spacing w:after="0" w:line="36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Рассмотрение рисков и ущербов от наводнений</w:t>
      </w:r>
      <w:r w:rsidR="00AB5CC3">
        <w:rPr>
          <w:rFonts w:ascii="Times New Roman" w:eastAsia="Batang" w:hAnsi="Times New Roman" w:cs="Times New Roman"/>
          <w:sz w:val="24"/>
          <w:szCs w:val="24"/>
        </w:rPr>
        <w:t>, с</w:t>
      </w:r>
      <w:r w:rsidRPr="00AB5CC3">
        <w:rPr>
          <w:rFonts w:ascii="Times New Roman" w:eastAsia="Batang" w:hAnsi="Times New Roman" w:cs="Times New Roman"/>
          <w:sz w:val="24"/>
          <w:szCs w:val="24"/>
        </w:rPr>
        <w:t>равнение ущерба от разного вида наводнений;</w:t>
      </w:r>
    </w:p>
    <w:p w:rsidR="00094915" w:rsidRPr="00AF3D43" w:rsidRDefault="00B52344" w:rsidP="00094915">
      <w:pPr>
        <w:pStyle w:val="a3"/>
        <w:numPr>
          <w:ilvl w:val="0"/>
          <w:numId w:val="11"/>
        </w:numPr>
        <w:autoSpaceDE w:val="0"/>
        <w:autoSpaceDN w:val="0"/>
        <w:adjustRightInd w:val="0"/>
        <w:spacing w:after="0" w:line="36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Построение карты</w:t>
      </w:r>
      <w:r w:rsidR="00094915" w:rsidRPr="00AF3D43">
        <w:rPr>
          <w:rFonts w:ascii="Times New Roman" w:eastAsia="Batang" w:hAnsi="Times New Roman" w:cs="Times New Roman"/>
          <w:sz w:val="24"/>
          <w:szCs w:val="24"/>
        </w:rPr>
        <w:t xml:space="preserve"> рисков с учетом вида наводнения</w:t>
      </w:r>
      <w:r>
        <w:rPr>
          <w:rFonts w:ascii="Times New Roman" w:eastAsia="Batang" w:hAnsi="Times New Roman" w:cs="Times New Roman"/>
          <w:sz w:val="24"/>
          <w:szCs w:val="24"/>
        </w:rPr>
        <w:t xml:space="preserve"> и различных сценариев изменения масштабов наводнения.</w:t>
      </w:r>
    </w:p>
    <w:p w:rsidR="00EC66C1" w:rsidRPr="00EC66C1" w:rsidRDefault="00EC66C1" w:rsidP="00EC66C1">
      <w:pPr>
        <w:autoSpaceDE w:val="0"/>
        <w:autoSpaceDN w:val="0"/>
        <w:adjustRightInd w:val="0"/>
        <w:spacing w:after="0" w:line="360" w:lineRule="auto"/>
        <w:ind w:firstLine="709"/>
        <w:jc w:val="both"/>
        <w:rPr>
          <w:rFonts w:ascii="Times New Roman" w:eastAsia="Batang" w:hAnsi="Times New Roman" w:cs="Times New Roman"/>
          <w:sz w:val="24"/>
          <w:szCs w:val="24"/>
        </w:rPr>
      </w:pPr>
    </w:p>
    <w:p w:rsidR="00AB5CC3" w:rsidRPr="00EC66C1" w:rsidRDefault="00EC66C1" w:rsidP="00EC66C1">
      <w:pPr>
        <w:autoSpaceDE w:val="0"/>
        <w:autoSpaceDN w:val="0"/>
        <w:adjustRightInd w:val="0"/>
        <w:spacing w:after="0" w:line="360" w:lineRule="auto"/>
        <w:ind w:firstLine="709"/>
        <w:jc w:val="both"/>
        <w:rPr>
          <w:rFonts w:ascii="Times New Roman" w:eastAsia="Batang" w:hAnsi="Times New Roman" w:cs="Times New Roman"/>
          <w:sz w:val="24"/>
          <w:szCs w:val="24"/>
        </w:rPr>
      </w:pPr>
      <w:r w:rsidRPr="00EC66C1">
        <w:rPr>
          <w:rFonts w:ascii="Times New Roman" w:eastAsia="Batang" w:hAnsi="Times New Roman" w:cs="Times New Roman"/>
          <w:sz w:val="24"/>
          <w:szCs w:val="24"/>
        </w:rPr>
        <w:t>Объектом исследования в работе является р. Северная Двина, в то время как предмет исследования – формирование зоны затопления в устьевой области при наступлении наводнений различного генезиса.</w:t>
      </w:r>
    </w:p>
    <w:p w:rsidR="00F14856" w:rsidRDefault="00F14856" w:rsidP="00F14856">
      <w:pPr>
        <w:rPr>
          <w:rFonts w:ascii="Times New Roman" w:hAnsi="Times New Roman" w:cs="Times New Roman"/>
          <w:sz w:val="28"/>
        </w:rPr>
      </w:pPr>
    </w:p>
    <w:p w:rsidR="00AB5CC3" w:rsidRDefault="00AB5CC3" w:rsidP="00F14856">
      <w:pPr>
        <w:rPr>
          <w:rFonts w:ascii="Times New Roman" w:hAnsi="Times New Roman" w:cs="Times New Roman"/>
          <w:sz w:val="28"/>
        </w:rPr>
      </w:pPr>
    </w:p>
    <w:p w:rsidR="00AB5CC3" w:rsidRDefault="00AB5CC3" w:rsidP="00F14856">
      <w:pPr>
        <w:rPr>
          <w:rFonts w:ascii="Times New Roman" w:hAnsi="Times New Roman" w:cs="Times New Roman"/>
          <w:sz w:val="28"/>
        </w:rPr>
      </w:pPr>
    </w:p>
    <w:p w:rsidR="00AB5CC3" w:rsidRDefault="00AB5CC3" w:rsidP="00F14856">
      <w:pPr>
        <w:rPr>
          <w:rFonts w:ascii="Times New Roman" w:hAnsi="Times New Roman" w:cs="Times New Roman"/>
          <w:sz w:val="28"/>
        </w:rPr>
      </w:pPr>
    </w:p>
    <w:p w:rsidR="00AB5CC3" w:rsidRDefault="00AB5CC3" w:rsidP="00F14856">
      <w:pPr>
        <w:rPr>
          <w:rFonts w:ascii="Times New Roman" w:hAnsi="Times New Roman" w:cs="Times New Roman"/>
          <w:sz w:val="28"/>
        </w:rPr>
      </w:pPr>
    </w:p>
    <w:p w:rsidR="00AB5CC3" w:rsidRDefault="00AB5CC3" w:rsidP="00F14856">
      <w:pPr>
        <w:rPr>
          <w:rFonts w:ascii="Times New Roman" w:hAnsi="Times New Roman" w:cs="Times New Roman"/>
          <w:sz w:val="28"/>
        </w:rPr>
      </w:pPr>
    </w:p>
    <w:p w:rsidR="00AB5CC3" w:rsidRDefault="00AB5CC3" w:rsidP="00F14856">
      <w:pPr>
        <w:rPr>
          <w:rFonts w:ascii="Times New Roman" w:hAnsi="Times New Roman" w:cs="Times New Roman"/>
          <w:sz w:val="28"/>
        </w:rPr>
      </w:pPr>
    </w:p>
    <w:p w:rsidR="00AB5CC3" w:rsidRDefault="00AB5CC3" w:rsidP="00F14856">
      <w:pPr>
        <w:rPr>
          <w:rFonts w:ascii="Times New Roman" w:hAnsi="Times New Roman" w:cs="Times New Roman"/>
          <w:sz w:val="28"/>
        </w:rPr>
      </w:pPr>
    </w:p>
    <w:p w:rsidR="00AB5CC3" w:rsidRDefault="00AB5CC3" w:rsidP="00F14856">
      <w:pPr>
        <w:rPr>
          <w:rFonts w:ascii="Times New Roman" w:hAnsi="Times New Roman" w:cs="Times New Roman"/>
          <w:sz w:val="28"/>
        </w:rPr>
      </w:pPr>
    </w:p>
    <w:p w:rsidR="00AB5CC3" w:rsidRDefault="00AB5CC3" w:rsidP="00F14856">
      <w:pPr>
        <w:rPr>
          <w:rFonts w:ascii="Times New Roman" w:hAnsi="Times New Roman" w:cs="Times New Roman"/>
          <w:sz w:val="28"/>
        </w:rPr>
      </w:pPr>
    </w:p>
    <w:p w:rsidR="00AB5CC3" w:rsidRDefault="00AB5CC3" w:rsidP="00F14856">
      <w:pPr>
        <w:rPr>
          <w:rFonts w:ascii="Times New Roman" w:hAnsi="Times New Roman" w:cs="Times New Roman"/>
          <w:sz w:val="28"/>
        </w:rPr>
      </w:pPr>
    </w:p>
    <w:p w:rsidR="00AB5CC3" w:rsidRPr="00F14856" w:rsidRDefault="00AB5CC3" w:rsidP="00F14856">
      <w:pPr>
        <w:rPr>
          <w:rFonts w:ascii="Times New Roman" w:hAnsi="Times New Roman" w:cs="Times New Roman"/>
          <w:sz w:val="28"/>
        </w:rPr>
      </w:pPr>
    </w:p>
    <w:p w:rsidR="004F18AB" w:rsidRDefault="004F18AB" w:rsidP="00C27E67">
      <w:pPr>
        <w:jc w:val="center"/>
        <w:rPr>
          <w:rFonts w:ascii="Times New Roman" w:hAnsi="Times New Roman" w:cs="Times New Roman"/>
          <w:sz w:val="28"/>
        </w:rPr>
      </w:pPr>
      <w:r>
        <w:rPr>
          <w:rFonts w:ascii="Times New Roman" w:hAnsi="Times New Roman" w:cs="Times New Roman"/>
          <w:sz w:val="28"/>
        </w:rPr>
        <w:lastRenderedPageBreak/>
        <w:t xml:space="preserve">Глава 1. </w:t>
      </w:r>
      <w:proofErr w:type="spellStart"/>
      <w:r>
        <w:rPr>
          <w:rFonts w:ascii="Times New Roman" w:hAnsi="Times New Roman" w:cs="Times New Roman"/>
          <w:sz w:val="28"/>
        </w:rPr>
        <w:t>Физико</w:t>
      </w:r>
      <w:proofErr w:type="spellEnd"/>
      <w:r>
        <w:rPr>
          <w:rFonts w:ascii="Times New Roman" w:hAnsi="Times New Roman" w:cs="Times New Roman"/>
          <w:sz w:val="28"/>
        </w:rPr>
        <w:t xml:space="preserve"> – географическое описание района и объекта исследования</w:t>
      </w:r>
    </w:p>
    <w:p w:rsidR="002D4991" w:rsidRPr="00724B3F" w:rsidRDefault="002D4991" w:rsidP="00724B3F">
      <w:pPr>
        <w:pStyle w:val="a3"/>
        <w:numPr>
          <w:ilvl w:val="1"/>
          <w:numId w:val="17"/>
        </w:numPr>
        <w:jc w:val="center"/>
        <w:rPr>
          <w:rFonts w:ascii="Times New Roman" w:hAnsi="Times New Roman" w:cs="Times New Roman"/>
          <w:sz w:val="26"/>
          <w:szCs w:val="26"/>
          <w:u w:val="single"/>
        </w:rPr>
      </w:pPr>
      <w:r w:rsidRPr="00724B3F">
        <w:rPr>
          <w:rFonts w:ascii="Times New Roman" w:hAnsi="Times New Roman" w:cs="Times New Roman"/>
          <w:sz w:val="26"/>
          <w:szCs w:val="26"/>
          <w:u w:val="single"/>
        </w:rPr>
        <w:t>Климат</w:t>
      </w:r>
    </w:p>
    <w:p w:rsidR="004E78F2" w:rsidRPr="009E7C5E" w:rsidRDefault="004E78F2" w:rsidP="009E7C5E">
      <w:pPr>
        <w:autoSpaceDE w:val="0"/>
        <w:autoSpaceDN w:val="0"/>
        <w:adjustRightInd w:val="0"/>
        <w:spacing w:after="0" w:line="360" w:lineRule="auto"/>
        <w:ind w:firstLine="709"/>
        <w:jc w:val="both"/>
        <w:rPr>
          <w:rFonts w:ascii="Times New Roman" w:eastAsia="Batang" w:hAnsi="Times New Roman" w:cs="Times New Roman"/>
          <w:sz w:val="24"/>
          <w:szCs w:val="24"/>
        </w:rPr>
      </w:pPr>
      <w:r w:rsidRPr="009E7C5E">
        <w:rPr>
          <w:rFonts w:ascii="Times New Roman" w:eastAsia="Batang" w:hAnsi="Times New Roman" w:cs="Times New Roman"/>
          <w:sz w:val="24"/>
          <w:szCs w:val="24"/>
        </w:rPr>
        <w:t xml:space="preserve">Особенности климата определяются малым количеством солнечной радиации зимой, воздействием северных морей, особенно заметным в северной части, и интенсивным западным переносом воздушных масс. Для Северного края характерна частая смена воздушных масс при прохождении циклонов со стороны Атлантики. С циклонами связана пасмурная с осадками погода, теплая и нередко с оттепелями зимой и прохладная летом. Поступление воздушных масс арктического происхождения в любое время года сопровождается холодными и сухими северо-восточными ветрами, приносящими резки похолодания. </w:t>
      </w:r>
    </w:p>
    <w:p w:rsidR="004E78F2" w:rsidRPr="009E7C5E" w:rsidRDefault="004E78F2" w:rsidP="009E7C5E">
      <w:pPr>
        <w:autoSpaceDE w:val="0"/>
        <w:autoSpaceDN w:val="0"/>
        <w:adjustRightInd w:val="0"/>
        <w:spacing w:after="0" w:line="360" w:lineRule="auto"/>
        <w:ind w:firstLine="709"/>
        <w:jc w:val="both"/>
        <w:rPr>
          <w:rFonts w:ascii="Times New Roman" w:eastAsia="Batang" w:hAnsi="Times New Roman" w:cs="Times New Roman"/>
          <w:sz w:val="24"/>
          <w:szCs w:val="24"/>
        </w:rPr>
      </w:pPr>
      <w:r w:rsidRPr="009E7C5E">
        <w:rPr>
          <w:rFonts w:ascii="Times New Roman" w:eastAsia="Batang" w:hAnsi="Times New Roman" w:cs="Times New Roman"/>
          <w:sz w:val="24"/>
          <w:szCs w:val="24"/>
        </w:rPr>
        <w:t>С</w:t>
      </w:r>
      <w:r w:rsidR="003028B0">
        <w:rPr>
          <w:rFonts w:ascii="Times New Roman" w:eastAsia="Batang" w:hAnsi="Times New Roman" w:cs="Times New Roman"/>
          <w:sz w:val="24"/>
          <w:szCs w:val="24"/>
        </w:rPr>
        <w:t>о</w:t>
      </w:r>
      <w:r w:rsidRPr="009E7C5E">
        <w:rPr>
          <w:rFonts w:ascii="Times New Roman" w:eastAsia="Batang" w:hAnsi="Times New Roman" w:cs="Times New Roman"/>
          <w:sz w:val="24"/>
          <w:szCs w:val="24"/>
        </w:rPr>
        <w:t xml:space="preserve"> стороны Сибири зимой нередко приходит континентальный воздух, принося сухую морозную погоду. Частая смена воздушных масс придет погоде в течение всего года большую неустойчивость.</w:t>
      </w:r>
    </w:p>
    <w:p w:rsidR="00961AED" w:rsidRPr="009E7C5E" w:rsidRDefault="00961AED" w:rsidP="009E7C5E">
      <w:pPr>
        <w:autoSpaceDE w:val="0"/>
        <w:autoSpaceDN w:val="0"/>
        <w:adjustRightInd w:val="0"/>
        <w:spacing w:after="0" w:line="360" w:lineRule="auto"/>
        <w:ind w:firstLine="709"/>
        <w:jc w:val="both"/>
        <w:rPr>
          <w:rFonts w:ascii="Times New Roman" w:eastAsia="Batang" w:hAnsi="Times New Roman" w:cs="Times New Roman"/>
          <w:sz w:val="24"/>
          <w:szCs w:val="24"/>
        </w:rPr>
      </w:pPr>
      <w:r w:rsidRPr="009E7C5E">
        <w:rPr>
          <w:rFonts w:ascii="Times New Roman" w:eastAsia="Batang" w:hAnsi="Times New Roman" w:cs="Times New Roman"/>
          <w:sz w:val="24"/>
          <w:szCs w:val="24"/>
        </w:rPr>
        <w:t xml:space="preserve">Влияние морей сильно сказывается на распределении температуры воздуха по территории. Зимой температура воздуха на побережьях морей выше, чем в удалении от моря, а летом – ниже. Вглубь материка в направлении с запада на восток ослабевает влияние Атлантики. Следовательно, с севера на юг и с запада на восток нарастает </w:t>
      </w:r>
      <w:proofErr w:type="spellStart"/>
      <w:r w:rsidRPr="009E7C5E">
        <w:rPr>
          <w:rFonts w:ascii="Times New Roman" w:eastAsia="Batang" w:hAnsi="Times New Roman" w:cs="Times New Roman"/>
          <w:sz w:val="24"/>
          <w:szCs w:val="24"/>
        </w:rPr>
        <w:t>континентальность</w:t>
      </w:r>
      <w:proofErr w:type="spellEnd"/>
      <w:r w:rsidRPr="009E7C5E">
        <w:rPr>
          <w:rFonts w:ascii="Times New Roman" w:eastAsia="Batang" w:hAnsi="Times New Roman" w:cs="Times New Roman"/>
          <w:sz w:val="24"/>
          <w:szCs w:val="24"/>
        </w:rPr>
        <w:t xml:space="preserve"> климата, что можно проследить по изменению годовой амплитуды температуры воздуха. Она увеличивается от 23 – 28</w:t>
      </w:r>
      <w:r w:rsidRPr="001C4F55">
        <w:rPr>
          <w:rFonts w:ascii="Times New Roman" w:eastAsia="Batang" w:hAnsi="Times New Roman" w:cs="Times New Roman"/>
          <w:sz w:val="24"/>
          <w:szCs w:val="24"/>
          <w:vertAlign w:val="superscript"/>
        </w:rPr>
        <w:t>о</w:t>
      </w:r>
      <w:r w:rsidRPr="009E7C5E">
        <w:rPr>
          <w:rFonts w:ascii="Times New Roman" w:eastAsia="Batang" w:hAnsi="Times New Roman" w:cs="Times New Roman"/>
          <w:sz w:val="24"/>
          <w:szCs w:val="24"/>
        </w:rPr>
        <w:t xml:space="preserve"> на севере территории до 30-31</w:t>
      </w:r>
      <w:r w:rsidRPr="001C4F55">
        <w:rPr>
          <w:rFonts w:ascii="Times New Roman" w:eastAsia="Batang" w:hAnsi="Times New Roman" w:cs="Times New Roman"/>
          <w:sz w:val="24"/>
          <w:szCs w:val="24"/>
          <w:vertAlign w:val="superscript"/>
        </w:rPr>
        <w:t>о</w:t>
      </w:r>
      <w:r w:rsidRPr="009E7C5E">
        <w:rPr>
          <w:rFonts w:ascii="Times New Roman" w:eastAsia="Batang" w:hAnsi="Times New Roman" w:cs="Times New Roman"/>
          <w:sz w:val="24"/>
          <w:szCs w:val="24"/>
        </w:rPr>
        <w:t xml:space="preserve"> на юге и от 15</w:t>
      </w:r>
      <w:r w:rsidRPr="001C4F55">
        <w:rPr>
          <w:rFonts w:ascii="Times New Roman" w:eastAsia="Batang" w:hAnsi="Times New Roman" w:cs="Times New Roman"/>
          <w:sz w:val="24"/>
          <w:szCs w:val="24"/>
          <w:vertAlign w:val="superscript"/>
        </w:rPr>
        <w:t>о</w:t>
      </w:r>
      <w:r w:rsidRPr="009E7C5E">
        <w:rPr>
          <w:rFonts w:ascii="Times New Roman" w:eastAsia="Batang" w:hAnsi="Times New Roman" w:cs="Times New Roman"/>
          <w:sz w:val="24"/>
          <w:szCs w:val="24"/>
        </w:rPr>
        <w:t xml:space="preserve"> на западной границе края до 35</w:t>
      </w:r>
      <w:r w:rsidRPr="001C4F55">
        <w:rPr>
          <w:rFonts w:ascii="Times New Roman" w:eastAsia="Batang" w:hAnsi="Times New Roman" w:cs="Times New Roman"/>
          <w:sz w:val="24"/>
          <w:szCs w:val="24"/>
          <w:vertAlign w:val="superscript"/>
        </w:rPr>
        <w:t>о</w:t>
      </w:r>
      <w:r w:rsidRPr="009E7C5E">
        <w:rPr>
          <w:rFonts w:ascii="Times New Roman" w:eastAsia="Batang" w:hAnsi="Times New Roman" w:cs="Times New Roman"/>
          <w:sz w:val="24"/>
          <w:szCs w:val="24"/>
        </w:rPr>
        <w:t xml:space="preserve"> в предгорьях Урала. </w:t>
      </w:r>
    </w:p>
    <w:p w:rsidR="00961AED" w:rsidRPr="009E7C5E" w:rsidRDefault="00961AED" w:rsidP="009E7C5E">
      <w:pPr>
        <w:autoSpaceDE w:val="0"/>
        <w:autoSpaceDN w:val="0"/>
        <w:adjustRightInd w:val="0"/>
        <w:spacing w:after="0" w:line="360" w:lineRule="auto"/>
        <w:ind w:firstLine="709"/>
        <w:jc w:val="both"/>
        <w:rPr>
          <w:rFonts w:ascii="Times New Roman" w:eastAsia="Batang" w:hAnsi="Times New Roman" w:cs="Times New Roman"/>
          <w:sz w:val="24"/>
          <w:szCs w:val="24"/>
        </w:rPr>
      </w:pPr>
      <w:r w:rsidRPr="009E7C5E">
        <w:rPr>
          <w:rFonts w:ascii="Times New Roman" w:eastAsia="Batang" w:hAnsi="Times New Roman" w:cs="Times New Roman"/>
          <w:sz w:val="24"/>
          <w:szCs w:val="24"/>
        </w:rPr>
        <w:t xml:space="preserve">Совокупность перечисленных факторов обусловливает короткое прохладное лето и </w:t>
      </w:r>
      <w:proofErr w:type="gramStart"/>
      <w:r w:rsidRPr="009E7C5E">
        <w:rPr>
          <w:rFonts w:ascii="Times New Roman" w:eastAsia="Batang" w:hAnsi="Times New Roman" w:cs="Times New Roman"/>
          <w:sz w:val="24"/>
          <w:szCs w:val="24"/>
        </w:rPr>
        <w:t>длинную холодную зиму</w:t>
      </w:r>
      <w:proofErr w:type="gramEnd"/>
      <w:r w:rsidRPr="009E7C5E">
        <w:rPr>
          <w:rFonts w:ascii="Times New Roman" w:eastAsia="Batang" w:hAnsi="Times New Roman" w:cs="Times New Roman"/>
          <w:sz w:val="24"/>
          <w:szCs w:val="24"/>
        </w:rPr>
        <w:t xml:space="preserve"> с устойчивым снежным покровом. Небольшие местные различия климатических условий связаны с разными формами рельефа, экспозицией склонов, близостью озер и болот.</w:t>
      </w:r>
    </w:p>
    <w:p w:rsidR="00961AED" w:rsidRPr="009E7C5E" w:rsidRDefault="00961AED" w:rsidP="009E7C5E">
      <w:pPr>
        <w:autoSpaceDE w:val="0"/>
        <w:autoSpaceDN w:val="0"/>
        <w:adjustRightInd w:val="0"/>
        <w:spacing w:after="0" w:line="360" w:lineRule="auto"/>
        <w:ind w:firstLine="709"/>
        <w:jc w:val="both"/>
        <w:rPr>
          <w:rFonts w:ascii="Times New Roman" w:eastAsia="Batang" w:hAnsi="Times New Roman" w:cs="Times New Roman"/>
          <w:sz w:val="24"/>
          <w:szCs w:val="24"/>
        </w:rPr>
      </w:pPr>
      <w:r w:rsidRPr="009E7C5E">
        <w:rPr>
          <w:rFonts w:ascii="Times New Roman" w:eastAsia="Batang" w:hAnsi="Times New Roman" w:cs="Times New Roman"/>
          <w:sz w:val="24"/>
          <w:szCs w:val="24"/>
        </w:rPr>
        <w:t xml:space="preserve">Зима продолжается пять-шесть месяцев на западе, шесть-семь месяцев на востоке. Средняя температура воздуха за наиболее </w:t>
      </w:r>
      <w:r w:rsidR="009E7C5E" w:rsidRPr="009E7C5E">
        <w:rPr>
          <w:rFonts w:ascii="Times New Roman" w:eastAsia="Batang" w:hAnsi="Times New Roman" w:cs="Times New Roman"/>
          <w:sz w:val="24"/>
          <w:szCs w:val="24"/>
        </w:rPr>
        <w:t>холодный месяц достигает -20</w:t>
      </w:r>
      <w:r w:rsidR="009E7C5E" w:rsidRPr="000650CE">
        <w:rPr>
          <w:rFonts w:ascii="Times New Roman" w:eastAsia="Batang" w:hAnsi="Times New Roman" w:cs="Times New Roman"/>
          <w:sz w:val="24"/>
          <w:szCs w:val="24"/>
          <w:vertAlign w:val="superscript"/>
        </w:rPr>
        <w:t>о</w:t>
      </w:r>
      <w:r w:rsidR="009E7C5E" w:rsidRPr="009E7C5E">
        <w:rPr>
          <w:rFonts w:ascii="Times New Roman" w:eastAsia="Batang" w:hAnsi="Times New Roman" w:cs="Times New Roman"/>
          <w:sz w:val="24"/>
          <w:szCs w:val="24"/>
        </w:rPr>
        <w:t>.</w:t>
      </w:r>
    </w:p>
    <w:p w:rsidR="009E7C5E" w:rsidRPr="009E7C5E" w:rsidRDefault="009E7C5E" w:rsidP="009E7C5E">
      <w:pPr>
        <w:autoSpaceDE w:val="0"/>
        <w:autoSpaceDN w:val="0"/>
        <w:adjustRightInd w:val="0"/>
        <w:spacing w:after="0" w:line="360" w:lineRule="auto"/>
        <w:ind w:firstLine="709"/>
        <w:jc w:val="both"/>
        <w:rPr>
          <w:rFonts w:ascii="Times New Roman" w:eastAsia="Batang" w:hAnsi="Times New Roman" w:cs="Times New Roman"/>
          <w:sz w:val="24"/>
          <w:szCs w:val="24"/>
        </w:rPr>
      </w:pPr>
      <w:r w:rsidRPr="009E7C5E">
        <w:rPr>
          <w:rFonts w:ascii="Times New Roman" w:eastAsia="Batang" w:hAnsi="Times New Roman" w:cs="Times New Roman"/>
          <w:sz w:val="24"/>
          <w:szCs w:val="24"/>
        </w:rPr>
        <w:t>Осадков зимой выпадает от 110 до 200 мм. Наибольшее количество осадков наблюдается в горах в предгорьях Урала, а в пределах равнинной территории – на наветренных склонах возвышенностей и уступа плато.</w:t>
      </w:r>
    </w:p>
    <w:p w:rsidR="009E7C5E" w:rsidRPr="009E7C5E" w:rsidRDefault="009E7C5E" w:rsidP="009E7C5E">
      <w:pPr>
        <w:autoSpaceDE w:val="0"/>
        <w:autoSpaceDN w:val="0"/>
        <w:adjustRightInd w:val="0"/>
        <w:spacing w:after="0" w:line="360" w:lineRule="auto"/>
        <w:ind w:firstLine="709"/>
        <w:jc w:val="both"/>
        <w:rPr>
          <w:rFonts w:ascii="Times New Roman" w:eastAsia="Batang" w:hAnsi="Times New Roman" w:cs="Times New Roman"/>
          <w:sz w:val="24"/>
          <w:szCs w:val="24"/>
        </w:rPr>
      </w:pPr>
      <w:proofErr w:type="gramStart"/>
      <w:r w:rsidRPr="009E7C5E">
        <w:rPr>
          <w:rFonts w:ascii="Times New Roman" w:eastAsia="Batang" w:hAnsi="Times New Roman" w:cs="Times New Roman"/>
          <w:sz w:val="24"/>
          <w:szCs w:val="24"/>
        </w:rPr>
        <w:t xml:space="preserve">Лето продолжается </w:t>
      </w:r>
      <w:r w:rsidR="000650CE">
        <w:rPr>
          <w:rFonts w:ascii="Times New Roman" w:eastAsia="Batang" w:hAnsi="Times New Roman" w:cs="Times New Roman"/>
          <w:sz w:val="24"/>
          <w:szCs w:val="24"/>
        </w:rPr>
        <w:t>3</w:t>
      </w:r>
      <w:r w:rsidR="001C4F55">
        <w:rPr>
          <w:rFonts w:ascii="Times New Roman" w:eastAsia="Batang" w:hAnsi="Times New Roman" w:cs="Times New Roman"/>
          <w:sz w:val="24"/>
          <w:szCs w:val="24"/>
        </w:rPr>
        <w:t xml:space="preserve"> – </w:t>
      </w:r>
      <w:r w:rsidR="000650CE">
        <w:rPr>
          <w:rFonts w:ascii="Times New Roman" w:eastAsia="Batang" w:hAnsi="Times New Roman" w:cs="Times New Roman"/>
          <w:sz w:val="24"/>
          <w:szCs w:val="24"/>
        </w:rPr>
        <w:t>4</w:t>
      </w:r>
      <w:r w:rsidR="001C4F55">
        <w:rPr>
          <w:rFonts w:ascii="Times New Roman" w:eastAsia="Batang" w:hAnsi="Times New Roman" w:cs="Times New Roman"/>
          <w:sz w:val="24"/>
          <w:szCs w:val="24"/>
        </w:rPr>
        <w:t xml:space="preserve"> </w:t>
      </w:r>
      <w:r w:rsidRPr="009E7C5E">
        <w:rPr>
          <w:rFonts w:ascii="Times New Roman" w:eastAsia="Batang" w:hAnsi="Times New Roman" w:cs="Times New Roman"/>
          <w:sz w:val="24"/>
          <w:szCs w:val="24"/>
        </w:rPr>
        <w:t>месяца в юго-западных районах, 1-2 месяца в северо-восточных.</w:t>
      </w:r>
      <w:proofErr w:type="gramEnd"/>
      <w:r w:rsidRPr="009E7C5E">
        <w:rPr>
          <w:rFonts w:ascii="Times New Roman" w:eastAsia="Batang" w:hAnsi="Times New Roman" w:cs="Times New Roman"/>
          <w:sz w:val="24"/>
          <w:szCs w:val="24"/>
        </w:rPr>
        <w:t xml:space="preserve"> Средняя месячная температура не превышает 16-17</w:t>
      </w:r>
      <w:r w:rsidRPr="000650CE">
        <w:rPr>
          <w:rFonts w:ascii="Times New Roman" w:eastAsia="Batang" w:hAnsi="Times New Roman" w:cs="Times New Roman"/>
          <w:sz w:val="24"/>
          <w:szCs w:val="24"/>
          <w:vertAlign w:val="superscript"/>
        </w:rPr>
        <w:t>о</w:t>
      </w:r>
      <w:r w:rsidRPr="009E7C5E">
        <w:rPr>
          <w:rFonts w:ascii="Times New Roman" w:eastAsia="Batang" w:hAnsi="Times New Roman" w:cs="Times New Roman"/>
          <w:sz w:val="24"/>
          <w:szCs w:val="24"/>
        </w:rPr>
        <w:t>, заморозки возможны в любом из летних месяцев. Осадков за летние месяцы выпадает 400-500 мм.</w:t>
      </w:r>
    </w:p>
    <w:p w:rsidR="00724B3F" w:rsidRDefault="00724B3F" w:rsidP="002A74FE">
      <w:pPr>
        <w:rPr>
          <w:rFonts w:ascii="Times New Roman" w:hAnsi="Times New Roman" w:cs="Times New Roman"/>
          <w:sz w:val="24"/>
          <w:highlight w:val="yellow"/>
        </w:rPr>
      </w:pPr>
    </w:p>
    <w:p w:rsidR="007016B7" w:rsidRDefault="007016B7" w:rsidP="002A74FE">
      <w:pPr>
        <w:rPr>
          <w:rFonts w:ascii="Times New Roman" w:hAnsi="Times New Roman" w:cs="Times New Roman"/>
          <w:sz w:val="24"/>
          <w:highlight w:val="yellow"/>
        </w:rPr>
      </w:pPr>
    </w:p>
    <w:p w:rsidR="002D4991" w:rsidRPr="00724B3F" w:rsidRDefault="00724B3F" w:rsidP="00724B3F">
      <w:pPr>
        <w:pStyle w:val="a3"/>
        <w:numPr>
          <w:ilvl w:val="1"/>
          <w:numId w:val="17"/>
        </w:numPr>
        <w:jc w:val="center"/>
        <w:rPr>
          <w:rFonts w:ascii="Times New Roman" w:hAnsi="Times New Roman" w:cs="Times New Roman"/>
          <w:sz w:val="26"/>
          <w:szCs w:val="26"/>
          <w:u w:val="single"/>
        </w:rPr>
      </w:pPr>
      <w:r w:rsidRPr="00724B3F">
        <w:rPr>
          <w:rFonts w:ascii="Times New Roman" w:hAnsi="Times New Roman" w:cs="Times New Roman"/>
          <w:sz w:val="26"/>
          <w:szCs w:val="26"/>
          <w:u w:val="single"/>
        </w:rPr>
        <w:lastRenderedPageBreak/>
        <w:t xml:space="preserve"> </w:t>
      </w:r>
      <w:r w:rsidR="00BB5DE3" w:rsidRPr="00724B3F">
        <w:rPr>
          <w:rFonts w:ascii="Times New Roman" w:hAnsi="Times New Roman" w:cs="Times New Roman"/>
          <w:sz w:val="26"/>
          <w:szCs w:val="26"/>
          <w:u w:val="single"/>
        </w:rPr>
        <w:t>Рельеф</w:t>
      </w:r>
    </w:p>
    <w:p w:rsidR="000650CE" w:rsidRDefault="00B14A3F" w:rsidP="00BB5DE3">
      <w:pPr>
        <w:autoSpaceDE w:val="0"/>
        <w:autoSpaceDN w:val="0"/>
        <w:adjustRightInd w:val="0"/>
        <w:spacing w:after="0" w:line="360" w:lineRule="auto"/>
        <w:ind w:firstLine="709"/>
        <w:jc w:val="both"/>
        <w:rPr>
          <w:rFonts w:ascii="Times New Roman" w:eastAsia="Batang" w:hAnsi="Times New Roman" w:cs="Times New Roman"/>
          <w:sz w:val="24"/>
          <w:szCs w:val="24"/>
        </w:rPr>
      </w:pPr>
      <w:r w:rsidRPr="00BB5DE3">
        <w:rPr>
          <w:rFonts w:ascii="Times New Roman" w:eastAsia="Batang" w:hAnsi="Times New Roman" w:cs="Times New Roman"/>
          <w:sz w:val="24"/>
          <w:szCs w:val="24"/>
        </w:rPr>
        <w:t xml:space="preserve">Рельеф территории весьма однообразен и является равнинным. Равнинный характер местности нарушается наличием хребтов. В узкой полосе на восточной границе рельеф приобретает совершенно иной характер, свойственный горным странам, а с ним существенно меняются климат, гидрографический облик и гидрологический режим рек и озер. </w:t>
      </w:r>
    </w:p>
    <w:p w:rsidR="00B14A3F" w:rsidRPr="00BB5DE3" w:rsidRDefault="00B14A3F" w:rsidP="00BB5DE3">
      <w:pPr>
        <w:autoSpaceDE w:val="0"/>
        <w:autoSpaceDN w:val="0"/>
        <w:adjustRightInd w:val="0"/>
        <w:spacing w:after="0" w:line="360" w:lineRule="auto"/>
        <w:ind w:firstLine="709"/>
        <w:jc w:val="both"/>
        <w:rPr>
          <w:rFonts w:ascii="Times New Roman" w:eastAsia="Batang" w:hAnsi="Times New Roman" w:cs="Times New Roman"/>
          <w:sz w:val="24"/>
          <w:szCs w:val="24"/>
        </w:rPr>
      </w:pPr>
      <w:proofErr w:type="gramStart"/>
      <w:r w:rsidRPr="00BB5DE3">
        <w:rPr>
          <w:rFonts w:ascii="Times New Roman" w:eastAsia="Batang" w:hAnsi="Times New Roman" w:cs="Times New Roman"/>
          <w:sz w:val="24"/>
          <w:szCs w:val="24"/>
        </w:rPr>
        <w:t>На большей части территории</w:t>
      </w:r>
      <w:proofErr w:type="gramEnd"/>
      <w:r w:rsidRPr="00BB5DE3">
        <w:rPr>
          <w:rFonts w:ascii="Times New Roman" w:eastAsia="Batang" w:hAnsi="Times New Roman" w:cs="Times New Roman"/>
          <w:sz w:val="24"/>
          <w:szCs w:val="24"/>
        </w:rPr>
        <w:t xml:space="preserve"> низменные равнины чередуются с невысокими плато и возвышенными равнинами. Ближе к морскому побережью низменности </w:t>
      </w:r>
      <w:r w:rsidR="00AF3D43" w:rsidRPr="00BB5DE3">
        <w:rPr>
          <w:rFonts w:ascii="Times New Roman" w:eastAsia="Batang" w:hAnsi="Times New Roman" w:cs="Times New Roman"/>
          <w:sz w:val="24"/>
          <w:szCs w:val="24"/>
        </w:rPr>
        <w:t xml:space="preserve">занимают обширные пространства; по мере удаления от него площадь их уменьшается, причем располагаются они полосами вдоль главных рек и их наиболее крупных притоков. </w:t>
      </w:r>
    </w:p>
    <w:p w:rsidR="000650CE" w:rsidRDefault="000650CE" w:rsidP="00F402B0">
      <w:pPr>
        <w:rPr>
          <w:rFonts w:ascii="Times New Roman" w:hAnsi="Times New Roman" w:cs="Times New Roman"/>
          <w:sz w:val="24"/>
          <w:highlight w:val="yellow"/>
        </w:rPr>
      </w:pPr>
    </w:p>
    <w:p w:rsidR="0086632C" w:rsidRPr="00724B3F" w:rsidRDefault="00724B3F" w:rsidP="00724B3F">
      <w:pPr>
        <w:pStyle w:val="a3"/>
        <w:numPr>
          <w:ilvl w:val="1"/>
          <w:numId w:val="17"/>
        </w:numPr>
        <w:jc w:val="center"/>
        <w:rPr>
          <w:rFonts w:ascii="Times New Roman" w:hAnsi="Times New Roman" w:cs="Times New Roman"/>
          <w:sz w:val="26"/>
          <w:szCs w:val="26"/>
        </w:rPr>
      </w:pPr>
      <w:r w:rsidRPr="00724B3F">
        <w:rPr>
          <w:rFonts w:ascii="Times New Roman" w:hAnsi="Times New Roman" w:cs="Times New Roman"/>
          <w:sz w:val="26"/>
          <w:szCs w:val="26"/>
        </w:rPr>
        <w:t xml:space="preserve"> </w:t>
      </w:r>
      <w:r w:rsidR="009B76E4" w:rsidRPr="00724B3F">
        <w:rPr>
          <w:rFonts w:ascii="Times New Roman" w:hAnsi="Times New Roman" w:cs="Times New Roman"/>
          <w:sz w:val="26"/>
          <w:szCs w:val="26"/>
        </w:rPr>
        <w:t>Почва и растительность</w:t>
      </w:r>
    </w:p>
    <w:p w:rsidR="009B76E4" w:rsidRPr="000650CE" w:rsidRDefault="009B76E4" w:rsidP="000650CE">
      <w:pPr>
        <w:autoSpaceDE w:val="0"/>
        <w:autoSpaceDN w:val="0"/>
        <w:adjustRightInd w:val="0"/>
        <w:spacing w:after="0" w:line="360" w:lineRule="auto"/>
        <w:ind w:firstLine="709"/>
        <w:jc w:val="both"/>
        <w:rPr>
          <w:rFonts w:ascii="Times New Roman" w:eastAsia="Batang" w:hAnsi="Times New Roman" w:cs="Times New Roman"/>
          <w:sz w:val="24"/>
          <w:szCs w:val="24"/>
        </w:rPr>
      </w:pPr>
      <w:r w:rsidRPr="000650CE">
        <w:rPr>
          <w:rFonts w:ascii="Times New Roman" w:eastAsia="Batang" w:hAnsi="Times New Roman" w:cs="Times New Roman"/>
          <w:sz w:val="24"/>
          <w:szCs w:val="24"/>
        </w:rPr>
        <w:t xml:space="preserve">Почвы на большей части территории подзолистые, супесчаные или суглинистые, местами песчаные или торфянистые, в тундрах </w:t>
      </w:r>
      <w:proofErr w:type="gramStart"/>
      <w:r w:rsidRPr="000650CE">
        <w:rPr>
          <w:rFonts w:ascii="Times New Roman" w:eastAsia="Batang" w:hAnsi="Times New Roman" w:cs="Times New Roman"/>
          <w:sz w:val="24"/>
          <w:szCs w:val="24"/>
        </w:rPr>
        <w:t>с</w:t>
      </w:r>
      <w:proofErr w:type="gramEnd"/>
      <w:r w:rsidRPr="000650CE">
        <w:rPr>
          <w:rFonts w:ascii="Times New Roman" w:eastAsia="Batang" w:hAnsi="Times New Roman" w:cs="Times New Roman"/>
          <w:sz w:val="24"/>
          <w:szCs w:val="24"/>
        </w:rPr>
        <w:t xml:space="preserve"> северу от полярного круга – </w:t>
      </w:r>
      <w:proofErr w:type="spellStart"/>
      <w:r w:rsidRPr="000650CE">
        <w:rPr>
          <w:rFonts w:ascii="Times New Roman" w:eastAsia="Batang" w:hAnsi="Times New Roman" w:cs="Times New Roman"/>
          <w:sz w:val="24"/>
          <w:szCs w:val="24"/>
        </w:rPr>
        <w:t>глеево</w:t>
      </w:r>
      <w:proofErr w:type="spellEnd"/>
      <w:r w:rsidRPr="000650CE">
        <w:rPr>
          <w:rFonts w:ascii="Times New Roman" w:eastAsia="Batang" w:hAnsi="Times New Roman" w:cs="Times New Roman"/>
          <w:sz w:val="24"/>
          <w:szCs w:val="24"/>
        </w:rPr>
        <w:t xml:space="preserve"> – болотные.</w:t>
      </w:r>
    </w:p>
    <w:p w:rsidR="00903ABE" w:rsidRPr="000650CE" w:rsidRDefault="009B76E4" w:rsidP="000650CE">
      <w:pPr>
        <w:autoSpaceDE w:val="0"/>
        <w:autoSpaceDN w:val="0"/>
        <w:adjustRightInd w:val="0"/>
        <w:spacing w:after="0" w:line="360" w:lineRule="auto"/>
        <w:ind w:firstLine="709"/>
        <w:jc w:val="both"/>
        <w:rPr>
          <w:rFonts w:ascii="Times New Roman" w:eastAsia="Batang" w:hAnsi="Times New Roman" w:cs="Times New Roman"/>
          <w:sz w:val="24"/>
          <w:szCs w:val="24"/>
        </w:rPr>
      </w:pPr>
      <w:r w:rsidRPr="000650CE">
        <w:rPr>
          <w:rFonts w:ascii="Times New Roman" w:eastAsia="Batang" w:hAnsi="Times New Roman" w:cs="Times New Roman"/>
          <w:sz w:val="24"/>
          <w:szCs w:val="24"/>
        </w:rPr>
        <w:t xml:space="preserve">В изменении почвенного покрова обнаруживается широтная зональность: севернее 64о широты почвы преимущественно </w:t>
      </w:r>
      <w:proofErr w:type="spellStart"/>
      <w:r w:rsidRPr="000650CE">
        <w:rPr>
          <w:rFonts w:ascii="Times New Roman" w:eastAsia="Batang" w:hAnsi="Times New Roman" w:cs="Times New Roman"/>
          <w:sz w:val="24"/>
          <w:szCs w:val="24"/>
        </w:rPr>
        <w:t>глеево</w:t>
      </w:r>
      <w:proofErr w:type="spellEnd"/>
      <w:r w:rsidRPr="000650CE">
        <w:rPr>
          <w:rFonts w:ascii="Times New Roman" w:eastAsia="Batang" w:hAnsi="Times New Roman" w:cs="Times New Roman"/>
          <w:sz w:val="24"/>
          <w:szCs w:val="24"/>
        </w:rPr>
        <w:t xml:space="preserve"> – подзолистые; южнее до 60о – типичные подзолистые, на </w:t>
      </w:r>
      <w:proofErr w:type="spellStart"/>
      <w:proofErr w:type="gramStart"/>
      <w:r w:rsidRPr="000650CE">
        <w:rPr>
          <w:rFonts w:ascii="Times New Roman" w:eastAsia="Batang" w:hAnsi="Times New Roman" w:cs="Times New Roman"/>
          <w:sz w:val="24"/>
          <w:szCs w:val="24"/>
        </w:rPr>
        <w:t>юго</w:t>
      </w:r>
      <w:proofErr w:type="spellEnd"/>
      <w:r w:rsidRPr="000650CE">
        <w:rPr>
          <w:rFonts w:ascii="Times New Roman" w:eastAsia="Batang" w:hAnsi="Times New Roman" w:cs="Times New Roman"/>
          <w:sz w:val="24"/>
          <w:szCs w:val="24"/>
        </w:rPr>
        <w:t xml:space="preserve"> – западной</w:t>
      </w:r>
      <w:proofErr w:type="gramEnd"/>
      <w:r w:rsidRPr="000650CE">
        <w:rPr>
          <w:rFonts w:ascii="Times New Roman" w:eastAsia="Batang" w:hAnsi="Times New Roman" w:cs="Times New Roman"/>
          <w:sz w:val="24"/>
          <w:szCs w:val="24"/>
        </w:rPr>
        <w:t xml:space="preserve"> периферии Северного края </w:t>
      </w:r>
      <w:proofErr w:type="spellStart"/>
      <w:r w:rsidRPr="000650CE">
        <w:rPr>
          <w:rFonts w:ascii="Times New Roman" w:eastAsia="Batang" w:hAnsi="Times New Roman" w:cs="Times New Roman"/>
          <w:sz w:val="24"/>
          <w:szCs w:val="24"/>
        </w:rPr>
        <w:t>дерново</w:t>
      </w:r>
      <w:proofErr w:type="spellEnd"/>
      <w:r w:rsidRPr="000650CE">
        <w:rPr>
          <w:rFonts w:ascii="Times New Roman" w:eastAsia="Batang" w:hAnsi="Times New Roman" w:cs="Times New Roman"/>
          <w:sz w:val="24"/>
          <w:szCs w:val="24"/>
        </w:rPr>
        <w:t xml:space="preserve"> – подзолистые. Горный рельеф на восточной окраине территории нарушает широтную </w:t>
      </w:r>
      <w:proofErr w:type="gramStart"/>
      <w:r w:rsidR="00903ABE" w:rsidRPr="000650CE">
        <w:rPr>
          <w:rFonts w:ascii="Times New Roman" w:eastAsia="Batang" w:hAnsi="Times New Roman" w:cs="Times New Roman"/>
          <w:sz w:val="24"/>
          <w:szCs w:val="24"/>
        </w:rPr>
        <w:t>зональность</w:t>
      </w:r>
      <w:proofErr w:type="gramEnd"/>
      <w:r w:rsidR="00903ABE" w:rsidRPr="000650CE">
        <w:rPr>
          <w:rFonts w:ascii="Times New Roman" w:eastAsia="Batang" w:hAnsi="Times New Roman" w:cs="Times New Roman"/>
          <w:sz w:val="24"/>
          <w:szCs w:val="24"/>
        </w:rPr>
        <w:t xml:space="preserve"> и она уступает место высотной поясности. Широтная зональность нарушается и на равнине за счет неоднородности </w:t>
      </w:r>
      <w:proofErr w:type="spellStart"/>
      <w:r w:rsidR="00903ABE" w:rsidRPr="000650CE">
        <w:rPr>
          <w:rFonts w:ascii="Times New Roman" w:eastAsia="Batang" w:hAnsi="Times New Roman" w:cs="Times New Roman"/>
          <w:sz w:val="24"/>
          <w:szCs w:val="24"/>
        </w:rPr>
        <w:t>геолого</w:t>
      </w:r>
      <w:proofErr w:type="spellEnd"/>
      <w:r w:rsidR="00903ABE" w:rsidRPr="000650CE">
        <w:rPr>
          <w:rFonts w:ascii="Times New Roman" w:eastAsia="Batang" w:hAnsi="Times New Roman" w:cs="Times New Roman"/>
          <w:sz w:val="24"/>
          <w:szCs w:val="24"/>
        </w:rPr>
        <w:t xml:space="preserve"> – геоморфологических условий, создающих большую пестроту распределения почв.</w:t>
      </w:r>
    </w:p>
    <w:p w:rsidR="00903ABE" w:rsidRPr="000650CE" w:rsidRDefault="00903ABE" w:rsidP="000650CE">
      <w:pPr>
        <w:autoSpaceDE w:val="0"/>
        <w:autoSpaceDN w:val="0"/>
        <w:adjustRightInd w:val="0"/>
        <w:spacing w:after="0" w:line="360" w:lineRule="auto"/>
        <w:ind w:firstLine="709"/>
        <w:jc w:val="both"/>
        <w:rPr>
          <w:rFonts w:ascii="Times New Roman" w:eastAsia="Batang" w:hAnsi="Times New Roman" w:cs="Times New Roman"/>
          <w:sz w:val="24"/>
          <w:szCs w:val="24"/>
        </w:rPr>
      </w:pPr>
      <w:r w:rsidRPr="000650CE">
        <w:rPr>
          <w:rFonts w:ascii="Times New Roman" w:eastAsia="Batang" w:hAnsi="Times New Roman" w:cs="Times New Roman"/>
          <w:sz w:val="24"/>
          <w:szCs w:val="24"/>
        </w:rPr>
        <w:t xml:space="preserve">В лесной зоне преобладают подзолы на песках и </w:t>
      </w:r>
      <w:proofErr w:type="spellStart"/>
      <w:r w:rsidRPr="000650CE">
        <w:rPr>
          <w:rFonts w:ascii="Times New Roman" w:eastAsia="Batang" w:hAnsi="Times New Roman" w:cs="Times New Roman"/>
          <w:sz w:val="24"/>
          <w:szCs w:val="24"/>
        </w:rPr>
        <w:t>глеево</w:t>
      </w:r>
      <w:proofErr w:type="spellEnd"/>
      <w:r w:rsidRPr="000650CE">
        <w:rPr>
          <w:rFonts w:ascii="Times New Roman" w:eastAsia="Batang" w:hAnsi="Times New Roman" w:cs="Times New Roman"/>
          <w:sz w:val="24"/>
          <w:szCs w:val="24"/>
        </w:rPr>
        <w:t xml:space="preserve"> – подзолистые почвы на суглинках. На плоских водоразделах широко распространены обширные торфяники.</w:t>
      </w:r>
    </w:p>
    <w:p w:rsidR="009C0935" w:rsidRPr="000650CE" w:rsidRDefault="00903ABE" w:rsidP="000650CE">
      <w:pPr>
        <w:autoSpaceDE w:val="0"/>
        <w:autoSpaceDN w:val="0"/>
        <w:adjustRightInd w:val="0"/>
        <w:spacing w:after="0" w:line="360" w:lineRule="auto"/>
        <w:ind w:firstLine="709"/>
        <w:jc w:val="both"/>
        <w:rPr>
          <w:rFonts w:ascii="Times New Roman" w:eastAsia="Batang" w:hAnsi="Times New Roman" w:cs="Times New Roman"/>
          <w:sz w:val="24"/>
          <w:szCs w:val="24"/>
        </w:rPr>
      </w:pPr>
      <w:r w:rsidRPr="000650CE">
        <w:rPr>
          <w:rFonts w:ascii="Times New Roman" w:eastAsia="Batang" w:hAnsi="Times New Roman" w:cs="Times New Roman"/>
          <w:sz w:val="24"/>
          <w:szCs w:val="24"/>
        </w:rPr>
        <w:t>В тундре почвы формируются на рыхлых наносах в условиях застоя</w:t>
      </w:r>
      <w:r w:rsidR="009C0935" w:rsidRPr="000650CE">
        <w:rPr>
          <w:rFonts w:ascii="Times New Roman" w:eastAsia="Batang" w:hAnsi="Times New Roman" w:cs="Times New Roman"/>
          <w:sz w:val="24"/>
          <w:szCs w:val="24"/>
        </w:rPr>
        <w:t xml:space="preserve"> влаги, недостатка кислорода, низких температур и медленного накопления органического вещества, в результате чего процесс почвообразования идет по типу болотно-глеевого. </w:t>
      </w:r>
    </w:p>
    <w:p w:rsidR="009C0935" w:rsidRPr="000650CE" w:rsidRDefault="009C0935" w:rsidP="000650CE">
      <w:pPr>
        <w:autoSpaceDE w:val="0"/>
        <w:autoSpaceDN w:val="0"/>
        <w:adjustRightInd w:val="0"/>
        <w:spacing w:after="0" w:line="360" w:lineRule="auto"/>
        <w:ind w:firstLine="709"/>
        <w:jc w:val="both"/>
        <w:rPr>
          <w:rFonts w:ascii="Times New Roman" w:eastAsia="Batang" w:hAnsi="Times New Roman" w:cs="Times New Roman"/>
          <w:sz w:val="24"/>
          <w:szCs w:val="24"/>
        </w:rPr>
      </w:pPr>
      <w:r w:rsidRPr="000650CE">
        <w:rPr>
          <w:rFonts w:ascii="Times New Roman" w:eastAsia="Batang" w:hAnsi="Times New Roman" w:cs="Times New Roman"/>
          <w:sz w:val="24"/>
          <w:szCs w:val="24"/>
        </w:rPr>
        <w:t>Растительный покров в основном представлен хвойными лесами, а к</w:t>
      </w:r>
      <w:r w:rsidR="006B28FF" w:rsidRPr="000650CE">
        <w:rPr>
          <w:rFonts w:ascii="Times New Roman" w:eastAsia="Batang" w:hAnsi="Times New Roman" w:cs="Times New Roman"/>
          <w:sz w:val="24"/>
          <w:szCs w:val="24"/>
        </w:rPr>
        <w:t xml:space="preserve"> северу от полярного круга – лесотундровым редколесьем, мхами и лишайниками в сочетании с кустарничковыми и кустарниковыми зарослями. В горах Урала выше границы леса распространена горно-тундровая растительность с небольшими пятнами альпийских лугов по наиболее защищенным от ветра участкам горных склонов.</w:t>
      </w:r>
    </w:p>
    <w:p w:rsidR="006B28FF" w:rsidRPr="000650CE" w:rsidRDefault="006B28FF" w:rsidP="000650CE">
      <w:pPr>
        <w:autoSpaceDE w:val="0"/>
        <w:autoSpaceDN w:val="0"/>
        <w:adjustRightInd w:val="0"/>
        <w:spacing w:after="0" w:line="360" w:lineRule="auto"/>
        <w:ind w:firstLine="709"/>
        <w:jc w:val="both"/>
        <w:rPr>
          <w:rFonts w:ascii="Times New Roman" w:eastAsia="Batang" w:hAnsi="Times New Roman" w:cs="Times New Roman"/>
          <w:sz w:val="24"/>
          <w:szCs w:val="24"/>
        </w:rPr>
      </w:pPr>
      <w:r w:rsidRPr="000650CE">
        <w:rPr>
          <w:rFonts w:ascii="Times New Roman" w:eastAsia="Batang" w:hAnsi="Times New Roman" w:cs="Times New Roman"/>
          <w:sz w:val="24"/>
          <w:szCs w:val="24"/>
        </w:rPr>
        <w:t xml:space="preserve">Леса преимущественно еловые с примесью березы, сосны, а местами и осины; значительное распространение имеют сосновые леса, в основном приуроченные к </w:t>
      </w:r>
      <w:r w:rsidRPr="000650CE">
        <w:rPr>
          <w:rFonts w:ascii="Times New Roman" w:eastAsia="Batang" w:hAnsi="Times New Roman" w:cs="Times New Roman"/>
          <w:sz w:val="24"/>
          <w:szCs w:val="24"/>
        </w:rPr>
        <w:lastRenderedPageBreak/>
        <w:t xml:space="preserve">обширным речным террасам. </w:t>
      </w:r>
      <w:r w:rsidR="00850952" w:rsidRPr="000650CE">
        <w:rPr>
          <w:rFonts w:ascii="Times New Roman" w:eastAsia="Batang" w:hAnsi="Times New Roman" w:cs="Times New Roman"/>
          <w:sz w:val="24"/>
          <w:szCs w:val="24"/>
        </w:rPr>
        <w:t xml:space="preserve">Близ северной границы таежной зоны из-за более суровых климатических условий и большей заболоченности леса </w:t>
      </w:r>
      <w:proofErr w:type="spellStart"/>
      <w:r w:rsidR="00850952" w:rsidRPr="000650CE">
        <w:rPr>
          <w:rFonts w:ascii="Times New Roman" w:eastAsia="Batang" w:hAnsi="Times New Roman" w:cs="Times New Roman"/>
          <w:sz w:val="24"/>
          <w:szCs w:val="24"/>
        </w:rPr>
        <w:t>редкостойные</w:t>
      </w:r>
      <w:proofErr w:type="spellEnd"/>
      <w:r w:rsidR="00850952" w:rsidRPr="000650CE">
        <w:rPr>
          <w:rFonts w:ascii="Times New Roman" w:eastAsia="Batang" w:hAnsi="Times New Roman" w:cs="Times New Roman"/>
          <w:sz w:val="24"/>
          <w:szCs w:val="24"/>
        </w:rPr>
        <w:t xml:space="preserve">. На более теплой и сухой юго-западной окраине Северного края они еловые или елово-пихтовые с примесью липы. </w:t>
      </w:r>
    </w:p>
    <w:p w:rsidR="00850952" w:rsidRPr="000650CE" w:rsidRDefault="00850952" w:rsidP="000650CE">
      <w:pPr>
        <w:autoSpaceDE w:val="0"/>
        <w:autoSpaceDN w:val="0"/>
        <w:adjustRightInd w:val="0"/>
        <w:spacing w:after="0" w:line="360" w:lineRule="auto"/>
        <w:ind w:firstLine="709"/>
        <w:jc w:val="both"/>
        <w:rPr>
          <w:rFonts w:ascii="Times New Roman" w:eastAsia="Batang" w:hAnsi="Times New Roman" w:cs="Times New Roman"/>
          <w:sz w:val="24"/>
          <w:szCs w:val="24"/>
        </w:rPr>
      </w:pPr>
      <w:proofErr w:type="spellStart"/>
      <w:r w:rsidRPr="000650CE">
        <w:rPr>
          <w:rFonts w:ascii="Times New Roman" w:eastAsia="Batang" w:hAnsi="Times New Roman" w:cs="Times New Roman"/>
          <w:sz w:val="24"/>
          <w:szCs w:val="24"/>
        </w:rPr>
        <w:t>Лесопокрытость</w:t>
      </w:r>
      <w:proofErr w:type="spellEnd"/>
      <w:r w:rsidRPr="000650CE">
        <w:rPr>
          <w:rFonts w:ascii="Times New Roman" w:eastAsia="Batang" w:hAnsi="Times New Roman" w:cs="Times New Roman"/>
          <w:sz w:val="24"/>
          <w:szCs w:val="24"/>
        </w:rPr>
        <w:t xml:space="preserve"> водосборов в таежной зоне преимущественно более 80%, местами до 95-99%. Большая часть безлесных площадей приходится на болота – 5 – 10% и более. Болота распространены повсеместно, но чаще встречаются на северо-западе территории, где климат влажный, а земная поверхность представляет обширные низменности. В </w:t>
      </w:r>
      <w:proofErr w:type="gramStart"/>
      <w:r w:rsidRPr="000650CE">
        <w:rPr>
          <w:rFonts w:ascii="Times New Roman" w:eastAsia="Batang" w:hAnsi="Times New Roman" w:cs="Times New Roman"/>
          <w:sz w:val="24"/>
          <w:szCs w:val="24"/>
        </w:rPr>
        <w:t>тундровой</w:t>
      </w:r>
      <w:proofErr w:type="gramEnd"/>
      <w:r w:rsidRPr="000650CE">
        <w:rPr>
          <w:rFonts w:ascii="Times New Roman" w:eastAsia="Batang" w:hAnsi="Times New Roman" w:cs="Times New Roman"/>
          <w:sz w:val="24"/>
          <w:szCs w:val="24"/>
        </w:rPr>
        <w:t xml:space="preserve"> хоне болота в основном имеют реликтовый характер, многие из них подвергаются интенсивному разрушению. </w:t>
      </w:r>
    </w:p>
    <w:p w:rsidR="00850952" w:rsidRPr="000650CE" w:rsidRDefault="00850952" w:rsidP="000650CE">
      <w:pPr>
        <w:autoSpaceDE w:val="0"/>
        <w:autoSpaceDN w:val="0"/>
        <w:adjustRightInd w:val="0"/>
        <w:spacing w:after="0" w:line="360" w:lineRule="auto"/>
        <w:ind w:firstLine="709"/>
        <w:jc w:val="both"/>
        <w:rPr>
          <w:rFonts w:ascii="Times New Roman" w:eastAsia="Batang" w:hAnsi="Times New Roman" w:cs="Times New Roman"/>
          <w:sz w:val="24"/>
          <w:szCs w:val="24"/>
        </w:rPr>
      </w:pPr>
      <w:r w:rsidRPr="000650CE">
        <w:rPr>
          <w:rFonts w:ascii="Times New Roman" w:eastAsia="Batang" w:hAnsi="Times New Roman" w:cs="Times New Roman"/>
          <w:sz w:val="24"/>
          <w:szCs w:val="24"/>
        </w:rPr>
        <w:t>Луговая растительность встречается как в лесной, так и в тундровой зоне. Распространена она в поймах рек и по расчисткам от леса и кустарника на склонах речных долин.</w:t>
      </w:r>
    </w:p>
    <w:p w:rsidR="00850952" w:rsidRDefault="00850952" w:rsidP="009B76E4">
      <w:pPr>
        <w:jc w:val="both"/>
        <w:rPr>
          <w:rFonts w:ascii="Times New Roman" w:hAnsi="Times New Roman" w:cs="Times New Roman"/>
          <w:sz w:val="24"/>
        </w:rPr>
      </w:pPr>
    </w:p>
    <w:p w:rsidR="002D4991" w:rsidRPr="0034280A" w:rsidRDefault="00724B3F" w:rsidP="00724B3F">
      <w:pPr>
        <w:pStyle w:val="a3"/>
        <w:numPr>
          <w:ilvl w:val="1"/>
          <w:numId w:val="17"/>
        </w:numPr>
        <w:jc w:val="center"/>
        <w:rPr>
          <w:rFonts w:ascii="Times New Roman" w:hAnsi="Times New Roman" w:cs="Times New Roman"/>
          <w:sz w:val="26"/>
          <w:szCs w:val="26"/>
        </w:rPr>
      </w:pPr>
      <w:r w:rsidRPr="0034280A">
        <w:rPr>
          <w:rFonts w:ascii="Times New Roman" w:hAnsi="Times New Roman" w:cs="Times New Roman"/>
          <w:b/>
          <w:sz w:val="26"/>
          <w:szCs w:val="26"/>
        </w:rPr>
        <w:t xml:space="preserve"> </w:t>
      </w:r>
      <w:r w:rsidR="00850952" w:rsidRPr="0034280A">
        <w:rPr>
          <w:rFonts w:ascii="Times New Roman" w:hAnsi="Times New Roman" w:cs="Times New Roman"/>
          <w:sz w:val="26"/>
          <w:szCs w:val="26"/>
        </w:rPr>
        <w:t xml:space="preserve">Гидрологическая </w:t>
      </w:r>
      <w:r w:rsidR="00203646" w:rsidRPr="0034280A">
        <w:rPr>
          <w:rFonts w:ascii="Times New Roman" w:hAnsi="Times New Roman" w:cs="Times New Roman"/>
          <w:sz w:val="26"/>
          <w:szCs w:val="26"/>
        </w:rPr>
        <w:t>изученность</w:t>
      </w:r>
      <w:r w:rsidR="00CD57B5" w:rsidRPr="0034280A">
        <w:rPr>
          <w:rFonts w:ascii="Times New Roman" w:hAnsi="Times New Roman" w:cs="Times New Roman"/>
          <w:sz w:val="26"/>
          <w:szCs w:val="26"/>
        </w:rPr>
        <w:t xml:space="preserve"> р.</w:t>
      </w:r>
      <w:r w:rsidR="0034280A" w:rsidRPr="0034280A">
        <w:rPr>
          <w:rFonts w:ascii="Times New Roman" w:hAnsi="Times New Roman" w:cs="Times New Roman"/>
          <w:sz w:val="26"/>
          <w:szCs w:val="26"/>
        </w:rPr>
        <w:t xml:space="preserve"> </w:t>
      </w:r>
      <w:r w:rsidR="00CD57B5" w:rsidRPr="0034280A">
        <w:rPr>
          <w:rFonts w:ascii="Times New Roman" w:hAnsi="Times New Roman" w:cs="Times New Roman"/>
          <w:sz w:val="26"/>
          <w:szCs w:val="26"/>
        </w:rPr>
        <w:t>Северной Двины</w:t>
      </w:r>
    </w:p>
    <w:p w:rsidR="002055AE" w:rsidRPr="002055AE" w:rsidRDefault="002055AE" w:rsidP="00BB5DE3">
      <w:pPr>
        <w:autoSpaceDE w:val="0"/>
        <w:autoSpaceDN w:val="0"/>
        <w:adjustRightInd w:val="0"/>
        <w:spacing w:after="0" w:line="360" w:lineRule="auto"/>
        <w:ind w:firstLine="709"/>
        <w:jc w:val="both"/>
        <w:rPr>
          <w:rFonts w:ascii="Times New Roman" w:eastAsia="Batang" w:hAnsi="Times New Roman" w:cs="Times New Roman"/>
          <w:sz w:val="24"/>
          <w:szCs w:val="24"/>
        </w:rPr>
      </w:pPr>
      <w:r>
        <w:rPr>
          <w:rFonts w:ascii="Times New Roman" w:eastAsia="Batang" w:hAnsi="Times New Roman" w:cs="Times New Roman"/>
          <w:sz w:val="24"/>
          <w:szCs w:val="24"/>
        </w:rPr>
        <w:t xml:space="preserve">Всего в пределах Северного края насчитывается 138,5 тыс. рек. Общая их протяженность 521,2 тыс. км. Преобладают малые реки и ручьи длиной менее 10 км. На их долю приходится около половины водотоков. Рек длиной более 100 км всего 280, а свыше 500 км – 14. Главные реки: Онега, Северная Двина, Мезень и Печора – берут начало близ южных границ Северного края, текут в </w:t>
      </w:r>
      <w:proofErr w:type="spellStart"/>
      <w:r>
        <w:rPr>
          <w:rFonts w:ascii="Times New Roman" w:eastAsia="Batang" w:hAnsi="Times New Roman" w:cs="Times New Roman"/>
          <w:sz w:val="24"/>
          <w:szCs w:val="24"/>
        </w:rPr>
        <w:t>северо</w:t>
      </w:r>
      <w:proofErr w:type="spellEnd"/>
      <w:r>
        <w:rPr>
          <w:rFonts w:ascii="Times New Roman" w:eastAsia="Batang" w:hAnsi="Times New Roman" w:cs="Times New Roman"/>
          <w:sz w:val="24"/>
          <w:szCs w:val="24"/>
        </w:rPr>
        <w:t xml:space="preserve"> – западном направлении и впадают в Белое и Баренцево моря. </w:t>
      </w:r>
    </w:p>
    <w:p w:rsidR="00B14A3F" w:rsidRPr="00BB5DE3" w:rsidRDefault="004E78F2" w:rsidP="00BB5DE3">
      <w:pPr>
        <w:autoSpaceDE w:val="0"/>
        <w:autoSpaceDN w:val="0"/>
        <w:adjustRightInd w:val="0"/>
        <w:spacing w:after="0" w:line="360" w:lineRule="auto"/>
        <w:ind w:firstLine="709"/>
        <w:jc w:val="both"/>
        <w:rPr>
          <w:rFonts w:ascii="Times New Roman" w:eastAsia="Batang" w:hAnsi="Times New Roman" w:cs="Times New Roman"/>
          <w:sz w:val="24"/>
          <w:szCs w:val="24"/>
        </w:rPr>
      </w:pPr>
      <w:r>
        <w:rPr>
          <w:rFonts w:ascii="Times New Roman" w:eastAsia="Batang" w:hAnsi="Times New Roman" w:cs="Times New Roman"/>
          <w:sz w:val="24"/>
          <w:szCs w:val="24"/>
        </w:rPr>
        <w:t xml:space="preserve">Северная Двина </w:t>
      </w:r>
      <w:r w:rsidR="00B14A3F" w:rsidRPr="00BB5DE3">
        <w:rPr>
          <w:rFonts w:ascii="Times New Roman" w:eastAsia="Batang" w:hAnsi="Times New Roman" w:cs="Times New Roman"/>
          <w:sz w:val="24"/>
          <w:szCs w:val="24"/>
        </w:rPr>
        <w:t> – </w:t>
      </w:r>
      <w:hyperlink r:id="rId9" w:history="1">
        <w:r w:rsidR="00B14A3F" w:rsidRPr="00BB5DE3">
          <w:rPr>
            <w:rFonts w:ascii="Times New Roman" w:eastAsia="Batang" w:hAnsi="Times New Roman" w:cs="Times New Roman"/>
            <w:sz w:val="24"/>
            <w:szCs w:val="24"/>
          </w:rPr>
          <w:t>река</w:t>
        </w:r>
      </w:hyperlink>
      <w:r w:rsidR="00B14A3F" w:rsidRPr="00BB5DE3">
        <w:rPr>
          <w:rFonts w:ascii="Times New Roman" w:eastAsia="Batang" w:hAnsi="Times New Roman" w:cs="Times New Roman"/>
          <w:sz w:val="24"/>
          <w:szCs w:val="24"/>
        </w:rPr>
        <w:t xml:space="preserve"> в Вологодской и Архангельской областях.</w:t>
      </w:r>
    </w:p>
    <w:p w:rsidR="00B14A3F" w:rsidRPr="00BB5DE3" w:rsidRDefault="00B14A3F" w:rsidP="00BB5DE3">
      <w:pPr>
        <w:autoSpaceDE w:val="0"/>
        <w:autoSpaceDN w:val="0"/>
        <w:adjustRightInd w:val="0"/>
        <w:spacing w:after="0" w:line="360" w:lineRule="auto"/>
        <w:ind w:firstLine="709"/>
        <w:jc w:val="both"/>
        <w:rPr>
          <w:rFonts w:ascii="Times New Roman" w:eastAsia="Batang" w:hAnsi="Times New Roman" w:cs="Times New Roman"/>
          <w:sz w:val="24"/>
          <w:szCs w:val="24"/>
        </w:rPr>
      </w:pPr>
      <w:r w:rsidRPr="00BB5DE3">
        <w:rPr>
          <w:rFonts w:ascii="Times New Roman" w:eastAsia="Batang" w:hAnsi="Times New Roman" w:cs="Times New Roman"/>
          <w:sz w:val="24"/>
          <w:szCs w:val="24"/>
        </w:rPr>
        <w:t>Образуется при слиянии рек </w:t>
      </w:r>
      <w:hyperlink r:id="rId10" w:history="1">
        <w:r w:rsidRPr="00BB5DE3">
          <w:rPr>
            <w:rFonts w:ascii="Times New Roman" w:eastAsia="Batang" w:hAnsi="Times New Roman" w:cs="Times New Roman"/>
            <w:sz w:val="24"/>
            <w:szCs w:val="24"/>
          </w:rPr>
          <w:t>Сухоны</w:t>
        </w:r>
      </w:hyperlink>
      <w:r w:rsidRPr="00BB5DE3">
        <w:rPr>
          <w:rFonts w:ascii="Times New Roman" w:eastAsia="Batang" w:hAnsi="Times New Roman" w:cs="Times New Roman"/>
          <w:sz w:val="24"/>
          <w:szCs w:val="24"/>
        </w:rPr>
        <w:t> и </w:t>
      </w:r>
      <w:hyperlink r:id="rId11" w:history="1">
        <w:r w:rsidRPr="00BB5DE3">
          <w:rPr>
            <w:rFonts w:ascii="Times New Roman" w:eastAsia="Batang" w:hAnsi="Times New Roman" w:cs="Times New Roman"/>
            <w:sz w:val="24"/>
            <w:szCs w:val="24"/>
          </w:rPr>
          <w:t>Юга</w:t>
        </w:r>
      </w:hyperlink>
      <w:r w:rsidRPr="00BB5DE3">
        <w:rPr>
          <w:rFonts w:ascii="Times New Roman" w:eastAsia="Batang" w:hAnsi="Times New Roman" w:cs="Times New Roman"/>
          <w:sz w:val="24"/>
          <w:szCs w:val="24"/>
        </w:rPr>
        <w:t>. Течёт на северо-запад, впадает в Двинскую губу Белого моря. Длина реки 774 км (вместе с Сухоной 1300 км), площадь </w:t>
      </w:r>
      <w:hyperlink r:id="rId12" w:history="1">
        <w:r w:rsidRPr="00BB5DE3">
          <w:rPr>
            <w:rFonts w:ascii="Times New Roman" w:eastAsia="Batang" w:hAnsi="Times New Roman" w:cs="Times New Roman"/>
            <w:sz w:val="24"/>
            <w:szCs w:val="24"/>
          </w:rPr>
          <w:t>бассейна</w:t>
        </w:r>
      </w:hyperlink>
      <w:r w:rsidRPr="00BB5DE3">
        <w:rPr>
          <w:rFonts w:ascii="Times New Roman" w:eastAsia="Batang" w:hAnsi="Times New Roman" w:cs="Times New Roman"/>
          <w:sz w:val="24"/>
          <w:szCs w:val="24"/>
        </w:rPr>
        <w:t> 357 тыс. км</w:t>
      </w:r>
      <w:proofErr w:type="gramStart"/>
      <w:r w:rsidRPr="0024024D">
        <w:rPr>
          <w:rFonts w:ascii="Times New Roman" w:eastAsia="Batang" w:hAnsi="Times New Roman" w:cs="Times New Roman"/>
          <w:sz w:val="24"/>
          <w:szCs w:val="24"/>
          <w:vertAlign w:val="superscript"/>
        </w:rPr>
        <w:t>2</w:t>
      </w:r>
      <w:proofErr w:type="gramEnd"/>
      <w:r w:rsidRPr="00BB5DE3">
        <w:rPr>
          <w:rFonts w:ascii="Times New Roman" w:eastAsia="Batang" w:hAnsi="Times New Roman" w:cs="Times New Roman"/>
          <w:sz w:val="24"/>
          <w:szCs w:val="24"/>
        </w:rPr>
        <w:t>. По площади бассейна Северная Двина занимает 1-е место среди рек Архангельской и Вологодской областей и 11-е – в России. Крупнейшие </w:t>
      </w:r>
      <w:hyperlink r:id="rId13" w:tooltip="Приток. Элемент структуры речной сети, находящейся в морфологической и гидравлической связи с другими аналогичными элементами (главной рекой, другими своими притоками)." w:history="1">
        <w:r w:rsidRPr="00BB5DE3">
          <w:rPr>
            <w:rFonts w:ascii="Times New Roman" w:eastAsia="Batang" w:hAnsi="Times New Roman" w:cs="Times New Roman"/>
            <w:sz w:val="24"/>
            <w:szCs w:val="24"/>
          </w:rPr>
          <w:t>притоки</w:t>
        </w:r>
      </w:hyperlink>
      <w:r w:rsidRPr="00BB5DE3">
        <w:rPr>
          <w:rFonts w:ascii="Times New Roman" w:eastAsia="Batang" w:hAnsi="Times New Roman" w:cs="Times New Roman"/>
          <w:sz w:val="24"/>
          <w:szCs w:val="24"/>
        </w:rPr>
        <w:t>: </w:t>
      </w:r>
      <w:hyperlink r:id="rId14" w:history="1">
        <w:r w:rsidRPr="00BB5DE3">
          <w:rPr>
            <w:rFonts w:ascii="Times New Roman" w:eastAsia="Batang" w:hAnsi="Times New Roman" w:cs="Times New Roman"/>
            <w:sz w:val="24"/>
            <w:szCs w:val="24"/>
          </w:rPr>
          <w:t>Вычегда</w:t>
        </w:r>
      </w:hyperlink>
      <w:r w:rsidRPr="00BB5DE3">
        <w:rPr>
          <w:rFonts w:ascii="Times New Roman" w:eastAsia="Batang" w:hAnsi="Times New Roman" w:cs="Times New Roman"/>
          <w:sz w:val="24"/>
          <w:szCs w:val="24"/>
        </w:rPr>
        <w:t>, </w:t>
      </w:r>
      <w:hyperlink r:id="rId15" w:history="1">
        <w:r w:rsidRPr="00BB5DE3">
          <w:rPr>
            <w:rFonts w:ascii="Times New Roman" w:eastAsia="Batang" w:hAnsi="Times New Roman" w:cs="Times New Roman"/>
            <w:sz w:val="24"/>
            <w:szCs w:val="24"/>
          </w:rPr>
          <w:t>Пинега</w:t>
        </w:r>
      </w:hyperlink>
      <w:r w:rsidRPr="00BB5DE3">
        <w:rPr>
          <w:rFonts w:ascii="Times New Roman" w:eastAsia="Batang" w:hAnsi="Times New Roman" w:cs="Times New Roman"/>
          <w:sz w:val="24"/>
          <w:szCs w:val="24"/>
        </w:rPr>
        <w:t> (правые), </w:t>
      </w:r>
      <w:hyperlink r:id="rId16" w:history="1">
        <w:r w:rsidRPr="00BB5DE3">
          <w:rPr>
            <w:rFonts w:ascii="Times New Roman" w:eastAsia="Batang" w:hAnsi="Times New Roman" w:cs="Times New Roman"/>
            <w:sz w:val="24"/>
            <w:szCs w:val="24"/>
          </w:rPr>
          <w:t>Вага</w:t>
        </w:r>
      </w:hyperlink>
      <w:r w:rsidRPr="00BB5DE3">
        <w:rPr>
          <w:rFonts w:ascii="Times New Roman" w:eastAsia="Batang" w:hAnsi="Times New Roman" w:cs="Times New Roman"/>
          <w:sz w:val="24"/>
          <w:szCs w:val="24"/>
        </w:rPr>
        <w:t>, </w:t>
      </w:r>
      <w:hyperlink r:id="rId17" w:tooltip="Емца. Река в Европейской части России, в Архангельской области; левый приток р. Северной Двины." w:history="1">
        <w:r w:rsidRPr="00BB5DE3">
          <w:rPr>
            <w:rFonts w:ascii="Times New Roman" w:eastAsia="Batang" w:hAnsi="Times New Roman" w:cs="Times New Roman"/>
            <w:sz w:val="24"/>
            <w:szCs w:val="24"/>
          </w:rPr>
          <w:t>Емца</w:t>
        </w:r>
      </w:hyperlink>
      <w:r w:rsidRPr="00BB5DE3">
        <w:rPr>
          <w:rFonts w:ascii="Times New Roman" w:eastAsia="Batang" w:hAnsi="Times New Roman" w:cs="Times New Roman"/>
          <w:sz w:val="24"/>
          <w:szCs w:val="24"/>
        </w:rPr>
        <w:t> (левые).</w:t>
      </w:r>
    </w:p>
    <w:p w:rsidR="00B14A3F" w:rsidRPr="00BB5DE3" w:rsidRDefault="00B14A3F" w:rsidP="00BB5DE3">
      <w:pPr>
        <w:autoSpaceDE w:val="0"/>
        <w:autoSpaceDN w:val="0"/>
        <w:adjustRightInd w:val="0"/>
        <w:spacing w:after="0" w:line="360" w:lineRule="auto"/>
        <w:ind w:firstLine="709"/>
        <w:jc w:val="both"/>
        <w:rPr>
          <w:rFonts w:ascii="Times New Roman" w:eastAsia="Batang" w:hAnsi="Times New Roman" w:cs="Times New Roman"/>
          <w:sz w:val="24"/>
          <w:szCs w:val="24"/>
        </w:rPr>
      </w:pPr>
      <w:r w:rsidRPr="00BB5DE3">
        <w:rPr>
          <w:rFonts w:ascii="Times New Roman" w:eastAsia="Batang" w:hAnsi="Times New Roman" w:cs="Times New Roman"/>
          <w:sz w:val="24"/>
          <w:szCs w:val="24"/>
        </w:rPr>
        <w:t xml:space="preserve">Река </w:t>
      </w:r>
      <w:r w:rsidR="00BB5DE3">
        <w:rPr>
          <w:rFonts w:ascii="Times New Roman" w:eastAsia="Batang" w:hAnsi="Times New Roman" w:cs="Times New Roman"/>
          <w:sz w:val="24"/>
          <w:szCs w:val="24"/>
        </w:rPr>
        <w:t>протекает</w:t>
      </w:r>
      <w:r w:rsidRPr="00BB5DE3">
        <w:rPr>
          <w:rFonts w:ascii="Times New Roman" w:eastAsia="Batang" w:hAnsi="Times New Roman" w:cs="Times New Roman"/>
          <w:sz w:val="24"/>
          <w:szCs w:val="24"/>
        </w:rPr>
        <w:t xml:space="preserve"> в зоне тайги, лишь в </w:t>
      </w:r>
      <w:hyperlink r:id="rId18" w:history="1">
        <w:r w:rsidRPr="00BB5DE3">
          <w:rPr>
            <w:rFonts w:ascii="Times New Roman" w:eastAsia="Batang" w:hAnsi="Times New Roman" w:cs="Times New Roman"/>
            <w:sz w:val="24"/>
            <w:szCs w:val="24"/>
          </w:rPr>
          <w:t>дельте</w:t>
        </w:r>
      </w:hyperlink>
      <w:r w:rsidRPr="00BB5DE3">
        <w:rPr>
          <w:rFonts w:ascii="Times New Roman" w:eastAsia="Batang" w:hAnsi="Times New Roman" w:cs="Times New Roman"/>
          <w:sz w:val="24"/>
          <w:szCs w:val="24"/>
        </w:rPr>
        <w:t> представлены тундровые ландшафты. Среднемноголетний </w:t>
      </w:r>
      <w:hyperlink r:id="rId19" w:history="1">
        <w:r w:rsidRPr="00BB5DE3">
          <w:rPr>
            <w:rFonts w:ascii="Times New Roman" w:eastAsia="Batang" w:hAnsi="Times New Roman" w:cs="Times New Roman"/>
            <w:sz w:val="24"/>
            <w:szCs w:val="24"/>
          </w:rPr>
          <w:t>расход воды</w:t>
        </w:r>
      </w:hyperlink>
      <w:r w:rsidRPr="00BB5DE3">
        <w:rPr>
          <w:rFonts w:ascii="Times New Roman" w:eastAsia="Batang" w:hAnsi="Times New Roman" w:cs="Times New Roman"/>
          <w:sz w:val="24"/>
          <w:szCs w:val="24"/>
        </w:rPr>
        <w:t> ниже слияния Юга и Сухоны – 750 м</w:t>
      </w:r>
      <w:r w:rsidRPr="00BB5DE3">
        <w:rPr>
          <w:rFonts w:ascii="Times New Roman" w:eastAsia="Batang" w:hAnsi="Times New Roman" w:cs="Times New Roman"/>
          <w:sz w:val="24"/>
          <w:szCs w:val="24"/>
          <w:vertAlign w:val="superscript"/>
        </w:rPr>
        <w:t>3</w:t>
      </w:r>
      <w:r w:rsidRPr="00BB5DE3">
        <w:rPr>
          <w:rFonts w:ascii="Times New Roman" w:eastAsia="Batang" w:hAnsi="Times New Roman" w:cs="Times New Roman"/>
          <w:sz w:val="24"/>
          <w:szCs w:val="24"/>
        </w:rPr>
        <w:t xml:space="preserve">/с, после слияния с </w:t>
      </w:r>
      <w:proofErr w:type="spellStart"/>
      <w:r w:rsidRPr="00BB5DE3">
        <w:rPr>
          <w:rFonts w:ascii="Times New Roman" w:eastAsia="Batang" w:hAnsi="Times New Roman" w:cs="Times New Roman"/>
          <w:sz w:val="24"/>
          <w:szCs w:val="24"/>
        </w:rPr>
        <w:t>Вычегдой</w:t>
      </w:r>
      <w:proofErr w:type="spellEnd"/>
      <w:r w:rsidRPr="00BB5DE3">
        <w:rPr>
          <w:rFonts w:ascii="Times New Roman" w:eastAsia="Batang" w:hAnsi="Times New Roman" w:cs="Times New Roman"/>
          <w:sz w:val="24"/>
          <w:szCs w:val="24"/>
        </w:rPr>
        <w:t>, впадения р. Уфтюги и других притоков – 1950 м</w:t>
      </w:r>
      <w:r w:rsidRPr="00BB5DE3">
        <w:rPr>
          <w:rFonts w:ascii="Times New Roman" w:eastAsia="Batang" w:hAnsi="Times New Roman" w:cs="Times New Roman"/>
          <w:sz w:val="24"/>
          <w:szCs w:val="24"/>
          <w:vertAlign w:val="superscript"/>
        </w:rPr>
        <w:t>3</w:t>
      </w:r>
      <w:r w:rsidRPr="00BB5DE3">
        <w:rPr>
          <w:rFonts w:ascii="Times New Roman" w:eastAsia="Batang" w:hAnsi="Times New Roman" w:cs="Times New Roman"/>
          <w:sz w:val="24"/>
          <w:szCs w:val="24"/>
        </w:rPr>
        <w:t>/с, ниже устья Ваги – 2600 м</w:t>
      </w:r>
      <w:r w:rsidRPr="00BB5DE3">
        <w:rPr>
          <w:rFonts w:ascii="Times New Roman" w:eastAsia="Batang" w:hAnsi="Times New Roman" w:cs="Times New Roman"/>
          <w:sz w:val="24"/>
          <w:szCs w:val="24"/>
          <w:vertAlign w:val="superscript"/>
        </w:rPr>
        <w:t>3</w:t>
      </w:r>
      <w:r w:rsidRPr="00BB5DE3">
        <w:rPr>
          <w:rFonts w:ascii="Times New Roman" w:eastAsia="Batang" w:hAnsi="Times New Roman" w:cs="Times New Roman"/>
          <w:sz w:val="24"/>
          <w:szCs w:val="24"/>
        </w:rPr>
        <w:t>/с, ниже слияния с Пинегой – 3360 м</w:t>
      </w:r>
      <w:r w:rsidRPr="00BB5DE3">
        <w:rPr>
          <w:rFonts w:ascii="Times New Roman" w:eastAsia="Batang" w:hAnsi="Times New Roman" w:cs="Times New Roman"/>
          <w:sz w:val="24"/>
          <w:szCs w:val="24"/>
          <w:vertAlign w:val="superscript"/>
        </w:rPr>
        <w:t>3</w:t>
      </w:r>
      <w:r w:rsidRPr="00BB5DE3">
        <w:rPr>
          <w:rFonts w:ascii="Times New Roman" w:eastAsia="Batang" w:hAnsi="Times New Roman" w:cs="Times New Roman"/>
          <w:sz w:val="24"/>
          <w:szCs w:val="24"/>
        </w:rPr>
        <w:t>/</w:t>
      </w:r>
      <w:proofErr w:type="gramStart"/>
      <w:r w:rsidRPr="00BB5DE3">
        <w:rPr>
          <w:rFonts w:ascii="Times New Roman" w:eastAsia="Batang" w:hAnsi="Times New Roman" w:cs="Times New Roman"/>
          <w:sz w:val="24"/>
          <w:szCs w:val="24"/>
        </w:rPr>
        <w:t>с</w:t>
      </w:r>
      <w:proofErr w:type="gramEnd"/>
      <w:r w:rsidRPr="00BB5DE3">
        <w:rPr>
          <w:rFonts w:ascii="Times New Roman" w:eastAsia="Batang" w:hAnsi="Times New Roman" w:cs="Times New Roman"/>
          <w:sz w:val="24"/>
          <w:szCs w:val="24"/>
        </w:rPr>
        <w:t xml:space="preserve">, </w:t>
      </w:r>
      <w:proofErr w:type="gramStart"/>
      <w:r w:rsidRPr="00BB5DE3">
        <w:rPr>
          <w:rFonts w:ascii="Times New Roman" w:eastAsia="Batang" w:hAnsi="Times New Roman" w:cs="Times New Roman"/>
          <w:sz w:val="24"/>
          <w:szCs w:val="24"/>
        </w:rPr>
        <w:t>в</w:t>
      </w:r>
      <w:proofErr w:type="gramEnd"/>
      <w:r w:rsidRPr="00BB5DE3">
        <w:rPr>
          <w:rFonts w:ascii="Times New Roman" w:eastAsia="Batang" w:hAnsi="Times New Roman" w:cs="Times New Roman"/>
          <w:sz w:val="24"/>
          <w:szCs w:val="24"/>
        </w:rPr>
        <w:t xml:space="preserve"> устье – 3420 м</w:t>
      </w:r>
      <w:r w:rsidRPr="00BB5DE3">
        <w:rPr>
          <w:rFonts w:ascii="Times New Roman" w:eastAsia="Batang" w:hAnsi="Times New Roman" w:cs="Times New Roman"/>
          <w:sz w:val="24"/>
          <w:szCs w:val="24"/>
          <w:vertAlign w:val="superscript"/>
        </w:rPr>
        <w:t>3</w:t>
      </w:r>
      <w:r w:rsidRPr="00BB5DE3">
        <w:rPr>
          <w:rFonts w:ascii="Times New Roman" w:eastAsia="Batang" w:hAnsi="Times New Roman" w:cs="Times New Roman"/>
          <w:sz w:val="24"/>
          <w:szCs w:val="24"/>
        </w:rPr>
        <w:t>/с (соответствует объёму </w:t>
      </w:r>
      <w:hyperlink r:id="rId20" w:history="1">
        <w:r w:rsidRPr="00BB5DE3">
          <w:rPr>
            <w:rFonts w:ascii="Times New Roman" w:eastAsia="Batang" w:hAnsi="Times New Roman" w:cs="Times New Roman"/>
            <w:sz w:val="24"/>
            <w:szCs w:val="24"/>
          </w:rPr>
          <w:t>стока</w:t>
        </w:r>
      </w:hyperlink>
      <w:r w:rsidRPr="00BB5DE3">
        <w:rPr>
          <w:rFonts w:ascii="Times New Roman" w:eastAsia="Batang" w:hAnsi="Times New Roman" w:cs="Times New Roman"/>
          <w:sz w:val="24"/>
          <w:szCs w:val="24"/>
        </w:rPr>
        <w:t> 107,939 км</w:t>
      </w:r>
      <w:r w:rsidRPr="00BB5DE3">
        <w:rPr>
          <w:rFonts w:ascii="Times New Roman" w:eastAsia="Batang" w:hAnsi="Times New Roman" w:cs="Times New Roman"/>
          <w:sz w:val="24"/>
          <w:szCs w:val="24"/>
          <w:vertAlign w:val="superscript"/>
        </w:rPr>
        <w:t>3</w:t>
      </w:r>
      <w:r w:rsidRPr="00BB5DE3">
        <w:rPr>
          <w:rFonts w:ascii="Times New Roman" w:eastAsia="Batang" w:hAnsi="Times New Roman" w:cs="Times New Roman"/>
          <w:sz w:val="24"/>
          <w:szCs w:val="24"/>
        </w:rPr>
        <w:t>/год).</w:t>
      </w:r>
    </w:p>
    <w:p w:rsidR="00B14A3F" w:rsidRPr="00BB5DE3" w:rsidRDefault="00B14A3F" w:rsidP="00BB5DE3">
      <w:pPr>
        <w:autoSpaceDE w:val="0"/>
        <w:autoSpaceDN w:val="0"/>
        <w:adjustRightInd w:val="0"/>
        <w:spacing w:after="0" w:line="360" w:lineRule="auto"/>
        <w:ind w:firstLine="709"/>
        <w:jc w:val="both"/>
        <w:rPr>
          <w:rFonts w:ascii="Times New Roman" w:eastAsia="Batang" w:hAnsi="Times New Roman" w:cs="Times New Roman"/>
          <w:sz w:val="24"/>
          <w:szCs w:val="24"/>
        </w:rPr>
      </w:pPr>
      <w:r w:rsidRPr="00BB5DE3">
        <w:rPr>
          <w:rFonts w:ascii="Times New Roman" w:eastAsia="Batang" w:hAnsi="Times New Roman" w:cs="Times New Roman"/>
          <w:sz w:val="24"/>
          <w:szCs w:val="24"/>
        </w:rPr>
        <w:t>Северная Двина имеет восточноевропейский тип водного режима: преимущественно снеговое питание (50–60%), мощное весеннее </w:t>
      </w:r>
      <w:hyperlink r:id="rId21" w:history="1">
        <w:r w:rsidRPr="00BB5DE3">
          <w:rPr>
            <w:rFonts w:ascii="Times New Roman" w:eastAsia="Batang" w:hAnsi="Times New Roman" w:cs="Times New Roman"/>
            <w:sz w:val="24"/>
            <w:szCs w:val="24"/>
          </w:rPr>
          <w:t>половодье</w:t>
        </w:r>
      </w:hyperlink>
      <w:r w:rsidRPr="00BB5DE3">
        <w:rPr>
          <w:rFonts w:ascii="Times New Roman" w:eastAsia="Batang" w:hAnsi="Times New Roman" w:cs="Times New Roman"/>
          <w:sz w:val="24"/>
          <w:szCs w:val="24"/>
        </w:rPr>
        <w:t>, летне-</w:t>
      </w:r>
      <w:r w:rsidRPr="00BB5DE3">
        <w:rPr>
          <w:rFonts w:ascii="Times New Roman" w:eastAsia="Batang" w:hAnsi="Times New Roman" w:cs="Times New Roman"/>
          <w:sz w:val="24"/>
          <w:szCs w:val="24"/>
        </w:rPr>
        <w:lastRenderedPageBreak/>
        <w:t>осеннюю </w:t>
      </w:r>
      <w:hyperlink r:id="rId22" w:history="1">
        <w:r w:rsidRPr="00BB5DE3">
          <w:rPr>
            <w:rFonts w:ascii="Times New Roman" w:eastAsia="Batang" w:hAnsi="Times New Roman" w:cs="Times New Roman"/>
            <w:sz w:val="24"/>
            <w:szCs w:val="24"/>
          </w:rPr>
          <w:t>межень</w:t>
        </w:r>
      </w:hyperlink>
      <w:r w:rsidRPr="00BB5DE3">
        <w:rPr>
          <w:rFonts w:ascii="Times New Roman" w:eastAsia="Batang" w:hAnsi="Times New Roman" w:cs="Times New Roman"/>
          <w:sz w:val="24"/>
          <w:szCs w:val="24"/>
        </w:rPr>
        <w:t>, нарушаемую </w:t>
      </w:r>
      <w:hyperlink r:id="rId23" w:history="1">
        <w:r w:rsidRPr="00BB5DE3">
          <w:rPr>
            <w:rFonts w:ascii="Times New Roman" w:eastAsia="Batang" w:hAnsi="Times New Roman" w:cs="Times New Roman"/>
            <w:sz w:val="24"/>
            <w:szCs w:val="24"/>
          </w:rPr>
          <w:t>паводками</w:t>
        </w:r>
      </w:hyperlink>
      <w:r w:rsidRPr="00BB5DE3">
        <w:rPr>
          <w:rFonts w:ascii="Times New Roman" w:eastAsia="Batang" w:hAnsi="Times New Roman" w:cs="Times New Roman"/>
          <w:sz w:val="24"/>
          <w:szCs w:val="24"/>
        </w:rPr>
        <w:t>, устойчивую зимнюю межень. Половодье обычно начинается в середине – третьей декаде апреля, его продолжительность 75–80 суток. На половодье приходится 50−70% годового стока воды, на летне-осенний период – 20–30%. В зимнюю межень расход воды менее 1000 м</w:t>
      </w:r>
      <w:r w:rsidRPr="0086632C">
        <w:rPr>
          <w:rFonts w:ascii="Times New Roman" w:eastAsia="Batang" w:hAnsi="Times New Roman" w:cs="Times New Roman"/>
          <w:sz w:val="24"/>
          <w:szCs w:val="24"/>
          <w:vertAlign w:val="superscript"/>
        </w:rPr>
        <w:t>3</w:t>
      </w:r>
      <w:r w:rsidRPr="00BB5DE3">
        <w:rPr>
          <w:rFonts w:ascii="Times New Roman" w:eastAsia="Batang" w:hAnsi="Times New Roman" w:cs="Times New Roman"/>
          <w:sz w:val="24"/>
          <w:szCs w:val="24"/>
        </w:rPr>
        <w:t>/</w:t>
      </w:r>
      <w:proofErr w:type="gramStart"/>
      <w:r w:rsidRPr="00BB5DE3">
        <w:rPr>
          <w:rFonts w:ascii="Times New Roman" w:eastAsia="Batang" w:hAnsi="Times New Roman" w:cs="Times New Roman"/>
          <w:sz w:val="24"/>
          <w:szCs w:val="24"/>
        </w:rPr>
        <w:t>с</w:t>
      </w:r>
      <w:proofErr w:type="gramEnd"/>
      <w:r w:rsidRPr="00BB5DE3">
        <w:rPr>
          <w:rFonts w:ascii="Times New Roman" w:eastAsia="Batang" w:hAnsi="Times New Roman" w:cs="Times New Roman"/>
          <w:sz w:val="24"/>
          <w:szCs w:val="24"/>
        </w:rPr>
        <w:t xml:space="preserve">, </w:t>
      </w:r>
      <w:proofErr w:type="gramStart"/>
      <w:r w:rsidRPr="00BB5DE3">
        <w:rPr>
          <w:rFonts w:ascii="Times New Roman" w:eastAsia="Batang" w:hAnsi="Times New Roman" w:cs="Times New Roman"/>
          <w:sz w:val="24"/>
          <w:szCs w:val="24"/>
        </w:rPr>
        <w:t>во</w:t>
      </w:r>
      <w:proofErr w:type="gramEnd"/>
      <w:r w:rsidRPr="00BB5DE3">
        <w:rPr>
          <w:rFonts w:ascii="Times New Roman" w:eastAsia="Batang" w:hAnsi="Times New Roman" w:cs="Times New Roman"/>
          <w:sz w:val="24"/>
          <w:szCs w:val="24"/>
        </w:rPr>
        <w:t xml:space="preserve"> время половодья максимальный расход воды составляет 36200 м</w:t>
      </w:r>
      <w:r w:rsidRPr="0086632C">
        <w:rPr>
          <w:rFonts w:ascii="Times New Roman" w:eastAsia="Batang" w:hAnsi="Times New Roman" w:cs="Times New Roman"/>
          <w:sz w:val="24"/>
          <w:szCs w:val="24"/>
          <w:vertAlign w:val="superscript"/>
        </w:rPr>
        <w:t>3</w:t>
      </w:r>
      <w:r w:rsidRPr="00BB5DE3">
        <w:rPr>
          <w:rFonts w:ascii="Times New Roman" w:eastAsia="Batang" w:hAnsi="Times New Roman" w:cs="Times New Roman"/>
          <w:sz w:val="24"/>
          <w:szCs w:val="24"/>
        </w:rPr>
        <w:t>/с (гидрологический пост Усть-Пинега).</w:t>
      </w:r>
    </w:p>
    <w:p w:rsidR="00B14A3F" w:rsidRPr="00BB5DE3" w:rsidRDefault="00B14A3F" w:rsidP="00BB5DE3">
      <w:pPr>
        <w:autoSpaceDE w:val="0"/>
        <w:autoSpaceDN w:val="0"/>
        <w:adjustRightInd w:val="0"/>
        <w:spacing w:after="0" w:line="360" w:lineRule="auto"/>
        <w:ind w:firstLine="709"/>
        <w:jc w:val="both"/>
        <w:rPr>
          <w:rFonts w:ascii="Times New Roman" w:eastAsia="Batang" w:hAnsi="Times New Roman" w:cs="Times New Roman"/>
          <w:sz w:val="24"/>
          <w:szCs w:val="24"/>
        </w:rPr>
      </w:pPr>
      <w:r w:rsidRPr="00BB5DE3">
        <w:rPr>
          <w:rFonts w:ascii="Times New Roman" w:eastAsia="Batang" w:hAnsi="Times New Roman" w:cs="Times New Roman"/>
          <w:sz w:val="24"/>
          <w:szCs w:val="24"/>
        </w:rPr>
        <w:t>Из-за разновременного вскрытия основных притоков на реке наблюдаются две волны половодья. Первая формируется в начале </w:t>
      </w:r>
      <w:hyperlink r:id="rId24" w:history="1">
        <w:r w:rsidRPr="00BB5DE3">
          <w:rPr>
            <w:rFonts w:ascii="Times New Roman" w:eastAsia="Batang" w:hAnsi="Times New Roman" w:cs="Times New Roman"/>
            <w:sz w:val="24"/>
            <w:szCs w:val="24"/>
          </w:rPr>
          <w:t>ледохода</w:t>
        </w:r>
      </w:hyperlink>
      <w:r w:rsidRPr="00BB5DE3">
        <w:rPr>
          <w:rFonts w:ascii="Times New Roman" w:eastAsia="Batang" w:hAnsi="Times New Roman" w:cs="Times New Roman"/>
          <w:sz w:val="24"/>
          <w:szCs w:val="24"/>
        </w:rPr>
        <w:t xml:space="preserve"> на Сухоне и Юге, вызывает разрушение льда на самой Северной Двине. Через 10–15 суток следует вторая волна, связанная с половодьем на </w:t>
      </w:r>
      <w:proofErr w:type="spellStart"/>
      <w:r w:rsidRPr="00BB5DE3">
        <w:rPr>
          <w:rFonts w:ascii="Times New Roman" w:eastAsia="Batang" w:hAnsi="Times New Roman" w:cs="Times New Roman"/>
          <w:sz w:val="24"/>
          <w:szCs w:val="24"/>
        </w:rPr>
        <w:t>Вычегде</w:t>
      </w:r>
      <w:proofErr w:type="spellEnd"/>
      <w:r w:rsidRPr="00BB5DE3">
        <w:rPr>
          <w:rFonts w:ascii="Times New Roman" w:eastAsia="Batang" w:hAnsi="Times New Roman" w:cs="Times New Roman"/>
          <w:sz w:val="24"/>
          <w:szCs w:val="24"/>
        </w:rPr>
        <w:t>. При дружном снеготаянии обе волны могут совпадать, что приводит к </w:t>
      </w:r>
      <w:hyperlink r:id="rId25" w:tooltip="Затор. Многослойное скопление льдин, стесняющее поперечное сечение русла реки во время ледохода." w:history="1">
        <w:r w:rsidRPr="00BB5DE3">
          <w:rPr>
            <w:rFonts w:ascii="Times New Roman" w:eastAsia="Batang" w:hAnsi="Times New Roman" w:cs="Times New Roman"/>
            <w:sz w:val="24"/>
            <w:szCs w:val="24"/>
          </w:rPr>
          <w:t>заторам</w:t>
        </w:r>
      </w:hyperlink>
      <w:r w:rsidRPr="00BB5DE3">
        <w:rPr>
          <w:rFonts w:ascii="Times New Roman" w:eastAsia="Batang" w:hAnsi="Times New Roman" w:cs="Times New Roman"/>
          <w:sz w:val="24"/>
          <w:szCs w:val="24"/>
        </w:rPr>
        <w:t> льда, катастрофическим подъёмам уровней и </w:t>
      </w:r>
      <w:hyperlink r:id="rId26" w:history="1">
        <w:r w:rsidRPr="00BB5DE3">
          <w:rPr>
            <w:rFonts w:ascii="Times New Roman" w:eastAsia="Batang" w:hAnsi="Times New Roman" w:cs="Times New Roman"/>
            <w:sz w:val="24"/>
            <w:szCs w:val="24"/>
          </w:rPr>
          <w:t>затоплению</w:t>
        </w:r>
      </w:hyperlink>
      <w:r w:rsidRPr="00BB5DE3">
        <w:rPr>
          <w:rFonts w:ascii="Times New Roman" w:eastAsia="Batang" w:hAnsi="Times New Roman" w:cs="Times New Roman"/>
          <w:sz w:val="24"/>
          <w:szCs w:val="24"/>
        </w:rPr>
        <w:t xml:space="preserve"> населённых пунктов. Заторы регулярно формируются в месте слияния Сухоны и Юга, а также у Котласа, Двинского Березника, Орлецов, в Холмогорском расширении, у Архангельска. Вызываемое заторами повышение уровня воды (3–5 м) превышает уровни, характерные для </w:t>
      </w:r>
      <w:proofErr w:type="spellStart"/>
      <w:r w:rsidRPr="00BB5DE3">
        <w:rPr>
          <w:rFonts w:ascii="Times New Roman" w:eastAsia="Batang" w:hAnsi="Times New Roman" w:cs="Times New Roman"/>
          <w:sz w:val="24"/>
          <w:szCs w:val="24"/>
        </w:rPr>
        <w:t>беззаторного</w:t>
      </w:r>
      <w:proofErr w:type="spellEnd"/>
      <w:r w:rsidRPr="00BB5DE3">
        <w:rPr>
          <w:rFonts w:ascii="Times New Roman" w:eastAsia="Batang" w:hAnsi="Times New Roman" w:cs="Times New Roman"/>
          <w:sz w:val="24"/>
          <w:szCs w:val="24"/>
        </w:rPr>
        <w:t xml:space="preserve"> прохождения волны половодья.</w:t>
      </w:r>
    </w:p>
    <w:p w:rsidR="00B14A3F" w:rsidRPr="00BB5DE3" w:rsidRDefault="00B14A3F" w:rsidP="0086632C">
      <w:pPr>
        <w:autoSpaceDE w:val="0"/>
        <w:autoSpaceDN w:val="0"/>
        <w:adjustRightInd w:val="0"/>
        <w:spacing w:after="0" w:line="360" w:lineRule="auto"/>
        <w:ind w:firstLine="709"/>
        <w:jc w:val="both"/>
        <w:rPr>
          <w:rFonts w:ascii="Times New Roman" w:eastAsia="Batang" w:hAnsi="Times New Roman" w:cs="Times New Roman"/>
          <w:sz w:val="24"/>
          <w:szCs w:val="24"/>
        </w:rPr>
      </w:pPr>
      <w:r w:rsidRPr="00BB5DE3">
        <w:rPr>
          <w:rFonts w:ascii="Times New Roman" w:eastAsia="Batang" w:hAnsi="Times New Roman" w:cs="Times New Roman"/>
          <w:sz w:val="24"/>
          <w:szCs w:val="24"/>
        </w:rPr>
        <w:t>Устьевая область Северной Длины начинается ниже впадения в реку Пинеги, куда проникают сгонно-нагонные и приливные колебания уровней.</w:t>
      </w:r>
      <w:r w:rsidR="0086632C" w:rsidRPr="0086632C">
        <w:rPr>
          <w:rFonts w:ascii="Times New Roman" w:eastAsia="Batang" w:hAnsi="Times New Roman" w:cs="Times New Roman"/>
          <w:sz w:val="24"/>
          <w:szCs w:val="24"/>
        </w:rPr>
        <w:t xml:space="preserve"> В дельте Северная Двина разделяется на пять основных рукавов – Никольский (около 32% стока воды); Корабельный (21%), Мурманский (18%), </w:t>
      </w:r>
      <w:proofErr w:type="spellStart"/>
      <w:r w:rsidR="0086632C" w:rsidRPr="0086632C">
        <w:rPr>
          <w:rFonts w:ascii="Times New Roman" w:eastAsia="Batang" w:hAnsi="Times New Roman" w:cs="Times New Roman"/>
          <w:sz w:val="24"/>
          <w:szCs w:val="24"/>
        </w:rPr>
        <w:t>Маймакса</w:t>
      </w:r>
      <w:proofErr w:type="spellEnd"/>
      <w:r w:rsidR="0086632C" w:rsidRPr="0086632C">
        <w:rPr>
          <w:rFonts w:ascii="Times New Roman" w:eastAsia="Batang" w:hAnsi="Times New Roman" w:cs="Times New Roman"/>
          <w:sz w:val="24"/>
          <w:szCs w:val="24"/>
        </w:rPr>
        <w:t xml:space="preserve"> (18%), </w:t>
      </w:r>
      <w:proofErr w:type="spellStart"/>
      <w:r w:rsidR="0086632C" w:rsidRPr="0086632C">
        <w:rPr>
          <w:rFonts w:ascii="Times New Roman" w:eastAsia="Batang" w:hAnsi="Times New Roman" w:cs="Times New Roman"/>
          <w:sz w:val="24"/>
          <w:szCs w:val="24"/>
        </w:rPr>
        <w:t>Кузнечиха</w:t>
      </w:r>
      <w:proofErr w:type="spellEnd"/>
      <w:r w:rsidR="0086632C" w:rsidRPr="0086632C">
        <w:rPr>
          <w:rFonts w:ascii="Times New Roman" w:eastAsia="Batang" w:hAnsi="Times New Roman" w:cs="Times New Roman"/>
          <w:sz w:val="24"/>
          <w:szCs w:val="24"/>
        </w:rPr>
        <w:t xml:space="preserve"> (6%). Площадь дельты 900 км</w:t>
      </w:r>
      <w:proofErr w:type="gramStart"/>
      <w:r w:rsidR="0086632C" w:rsidRPr="0086632C">
        <w:rPr>
          <w:rFonts w:ascii="Times New Roman" w:eastAsia="Batang" w:hAnsi="Times New Roman" w:cs="Times New Roman"/>
          <w:sz w:val="24"/>
          <w:szCs w:val="24"/>
          <w:vertAlign w:val="superscript"/>
        </w:rPr>
        <w:t>2</w:t>
      </w:r>
      <w:proofErr w:type="gramEnd"/>
      <w:r w:rsidR="0086632C" w:rsidRPr="0086632C">
        <w:rPr>
          <w:rFonts w:ascii="Times New Roman" w:eastAsia="Batang" w:hAnsi="Times New Roman" w:cs="Times New Roman"/>
          <w:sz w:val="24"/>
          <w:szCs w:val="24"/>
        </w:rPr>
        <w:t>.</w:t>
      </w:r>
    </w:p>
    <w:p w:rsidR="002D4991" w:rsidRDefault="0024024D" w:rsidP="000F73C3">
      <w:pPr>
        <w:jc w:val="center"/>
        <w:rPr>
          <w:rFonts w:ascii="Times New Roman" w:hAnsi="Times New Roman" w:cs="Times New Roman"/>
          <w:color w:val="FF0000"/>
          <w:sz w:val="24"/>
        </w:rPr>
      </w:pPr>
      <w:r>
        <w:rPr>
          <w:noProof/>
          <w:lang w:eastAsia="ru-RU"/>
        </w:rPr>
        <w:drawing>
          <wp:inline distT="0" distB="0" distL="0" distR="0">
            <wp:extent cx="4275324" cy="3147237"/>
            <wp:effectExtent l="19050" t="0" r="0" b="0"/>
            <wp:docPr id="4" name="Рисунок 1" descr="https://upload.wikimedia.org/wikipedia/commons/thumb/2/23/Severnaya_Dvina.svg/800px-Severnaya_Dvin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2/23/Severnaya_Dvina.svg/800px-Severnaya_Dvina.svg.png"/>
                    <pic:cNvPicPr>
                      <a:picLocks noChangeAspect="1" noChangeArrowheads="1"/>
                    </pic:cNvPicPr>
                  </pic:nvPicPr>
                  <pic:blipFill>
                    <a:blip r:embed="rId27" cstate="print"/>
                    <a:srcRect/>
                    <a:stretch>
                      <a:fillRect/>
                    </a:stretch>
                  </pic:blipFill>
                  <pic:spPr bwMode="auto">
                    <a:xfrm>
                      <a:off x="0" y="0"/>
                      <a:ext cx="4280131" cy="3150775"/>
                    </a:xfrm>
                    <a:prstGeom prst="rect">
                      <a:avLst/>
                    </a:prstGeom>
                    <a:noFill/>
                    <a:ln w="9525">
                      <a:noFill/>
                      <a:miter lim="800000"/>
                      <a:headEnd/>
                      <a:tailEnd/>
                    </a:ln>
                  </pic:spPr>
                </pic:pic>
              </a:graphicData>
            </a:graphic>
          </wp:inline>
        </w:drawing>
      </w:r>
    </w:p>
    <w:p w:rsidR="00466CB3" w:rsidRPr="00466CB3" w:rsidRDefault="00466CB3" w:rsidP="000F73C3">
      <w:pPr>
        <w:jc w:val="center"/>
        <w:rPr>
          <w:rFonts w:ascii="Times New Roman" w:hAnsi="Times New Roman" w:cs="Times New Roman"/>
          <w:sz w:val="24"/>
        </w:rPr>
      </w:pPr>
      <w:r w:rsidRPr="00466CB3">
        <w:rPr>
          <w:rFonts w:ascii="Times New Roman" w:hAnsi="Times New Roman" w:cs="Times New Roman"/>
          <w:sz w:val="24"/>
        </w:rPr>
        <w:t>Рис.</w:t>
      </w:r>
      <w:r w:rsidR="000F73C3">
        <w:rPr>
          <w:rFonts w:ascii="Times New Roman" w:hAnsi="Times New Roman" w:cs="Times New Roman"/>
          <w:sz w:val="24"/>
        </w:rPr>
        <w:t>1</w:t>
      </w:r>
      <w:r w:rsidRPr="00466CB3">
        <w:rPr>
          <w:rFonts w:ascii="Times New Roman" w:hAnsi="Times New Roman" w:cs="Times New Roman"/>
          <w:sz w:val="24"/>
        </w:rPr>
        <w:t xml:space="preserve"> Бассейн р. Северной Двины</w:t>
      </w:r>
    </w:p>
    <w:p w:rsidR="00EA2416" w:rsidRDefault="00EA2416" w:rsidP="0086632C">
      <w:pPr>
        <w:rPr>
          <w:rFonts w:ascii="Times New Roman" w:hAnsi="Times New Roman" w:cs="Times New Roman"/>
          <w:color w:val="FF0000"/>
          <w:sz w:val="24"/>
        </w:rPr>
      </w:pPr>
    </w:p>
    <w:p w:rsidR="004D74DB" w:rsidRDefault="004D74DB" w:rsidP="0086632C">
      <w:pPr>
        <w:rPr>
          <w:rFonts w:ascii="Times New Roman" w:hAnsi="Times New Roman" w:cs="Times New Roman"/>
          <w:color w:val="FF0000"/>
          <w:sz w:val="24"/>
        </w:rPr>
      </w:pPr>
    </w:p>
    <w:p w:rsidR="003028B0" w:rsidRPr="006608D4" w:rsidRDefault="003028B0" w:rsidP="006608D4">
      <w:pPr>
        <w:pStyle w:val="a3"/>
        <w:numPr>
          <w:ilvl w:val="2"/>
          <w:numId w:val="17"/>
        </w:numPr>
        <w:jc w:val="center"/>
        <w:rPr>
          <w:rFonts w:ascii="Times New Roman" w:hAnsi="Times New Roman" w:cs="Times New Roman"/>
          <w:bCs/>
          <w:sz w:val="26"/>
          <w:szCs w:val="26"/>
        </w:rPr>
      </w:pPr>
      <w:proofErr w:type="spellStart"/>
      <w:r w:rsidRPr="006608D4">
        <w:rPr>
          <w:rFonts w:ascii="Times New Roman" w:hAnsi="Times New Roman" w:cs="Times New Roman"/>
          <w:bCs/>
          <w:sz w:val="26"/>
          <w:szCs w:val="26"/>
        </w:rPr>
        <w:lastRenderedPageBreak/>
        <w:t>Уровенный</w:t>
      </w:r>
      <w:proofErr w:type="spellEnd"/>
      <w:r w:rsidRPr="006608D4">
        <w:rPr>
          <w:rFonts w:ascii="Times New Roman" w:hAnsi="Times New Roman" w:cs="Times New Roman"/>
          <w:bCs/>
          <w:sz w:val="26"/>
          <w:szCs w:val="26"/>
        </w:rPr>
        <w:t xml:space="preserve"> режим</w:t>
      </w:r>
      <w:r w:rsidR="00CD57B5" w:rsidRPr="006608D4">
        <w:rPr>
          <w:rFonts w:ascii="Times New Roman" w:hAnsi="Times New Roman" w:cs="Times New Roman"/>
          <w:bCs/>
          <w:sz w:val="26"/>
          <w:szCs w:val="26"/>
        </w:rPr>
        <w:t xml:space="preserve"> устьевой области р.</w:t>
      </w:r>
      <w:r w:rsidR="007016B7">
        <w:rPr>
          <w:rFonts w:ascii="Times New Roman" w:hAnsi="Times New Roman" w:cs="Times New Roman"/>
          <w:bCs/>
          <w:sz w:val="26"/>
          <w:szCs w:val="26"/>
        </w:rPr>
        <w:t xml:space="preserve"> </w:t>
      </w:r>
      <w:r w:rsidR="00CD57B5" w:rsidRPr="006608D4">
        <w:rPr>
          <w:rFonts w:ascii="Times New Roman" w:hAnsi="Times New Roman" w:cs="Times New Roman"/>
          <w:bCs/>
          <w:sz w:val="26"/>
          <w:szCs w:val="26"/>
        </w:rPr>
        <w:t>Северной Двины</w:t>
      </w:r>
    </w:p>
    <w:p w:rsidR="00F9769E" w:rsidRPr="00CD57B5" w:rsidRDefault="003028B0" w:rsidP="00F9769E">
      <w:pPr>
        <w:autoSpaceDE w:val="0"/>
        <w:autoSpaceDN w:val="0"/>
        <w:adjustRightInd w:val="0"/>
        <w:spacing w:after="0" w:line="360" w:lineRule="auto"/>
        <w:ind w:firstLine="709"/>
        <w:jc w:val="both"/>
        <w:rPr>
          <w:rFonts w:ascii="Times New Roman" w:eastAsia="Batang" w:hAnsi="Times New Roman" w:cs="Times New Roman"/>
          <w:sz w:val="24"/>
          <w:szCs w:val="24"/>
        </w:rPr>
      </w:pPr>
      <w:proofErr w:type="spellStart"/>
      <w:r w:rsidRPr="00CD57B5">
        <w:rPr>
          <w:rFonts w:ascii="Times New Roman" w:eastAsia="Batang" w:hAnsi="Times New Roman" w:cs="Times New Roman"/>
          <w:sz w:val="24"/>
          <w:szCs w:val="24"/>
        </w:rPr>
        <w:t>Уровенный</w:t>
      </w:r>
      <w:proofErr w:type="spellEnd"/>
      <w:r w:rsidRPr="00CD57B5">
        <w:rPr>
          <w:rFonts w:ascii="Times New Roman" w:eastAsia="Batang" w:hAnsi="Times New Roman" w:cs="Times New Roman"/>
          <w:sz w:val="24"/>
          <w:szCs w:val="24"/>
        </w:rPr>
        <w:t xml:space="preserve"> режим в пределах устьевой области Северной Двины формируется в результате взаимодействия речных и морских факторов. Со стороны моря – это периодические приливно-отливные колебания и непериодические – сгонно-нагонные явления. Со стороны реки – речной сток и ледовые заторы. Таким образом, уровень водной поверхности в каждом створе устьевой области складывается из следующих составляющих [Алексеевский, Самохин, 2007]:</w:t>
      </w:r>
    </w:p>
    <w:p w:rsidR="003028B0" w:rsidRDefault="003028B0" w:rsidP="00CD57B5">
      <w:pPr>
        <w:autoSpaceDE w:val="0"/>
        <w:autoSpaceDN w:val="0"/>
        <w:adjustRightInd w:val="0"/>
        <w:spacing w:after="0" w:line="360" w:lineRule="auto"/>
        <w:ind w:firstLine="709"/>
        <w:jc w:val="center"/>
        <w:rPr>
          <w:rFonts w:ascii="Times New Roman" w:eastAsia="Batang" w:hAnsi="Times New Roman" w:cs="Times New Roman"/>
          <w:sz w:val="28"/>
          <w:szCs w:val="24"/>
        </w:rPr>
      </w:pPr>
      <w:r w:rsidRPr="00CD57B5">
        <w:rPr>
          <w:rFonts w:ascii="Times New Roman" w:eastAsia="Batang" w:hAnsi="Times New Roman" w:cs="Times New Roman"/>
          <w:sz w:val="28"/>
          <w:szCs w:val="24"/>
        </w:rPr>
        <w:t xml:space="preserve">H = </w:t>
      </w:r>
      <w:proofErr w:type="spellStart"/>
      <w:proofErr w:type="gramStart"/>
      <w:r w:rsidRPr="00CD57B5">
        <w:rPr>
          <w:rFonts w:ascii="Times New Roman" w:eastAsia="Batang" w:hAnsi="Times New Roman" w:cs="Times New Roman"/>
          <w:sz w:val="28"/>
          <w:szCs w:val="24"/>
        </w:rPr>
        <w:t>H</w:t>
      </w:r>
      <w:proofErr w:type="gramEnd"/>
      <w:r w:rsidRPr="00CD57B5">
        <w:rPr>
          <w:rFonts w:ascii="Times New Roman" w:eastAsia="Batang" w:hAnsi="Times New Roman" w:cs="Times New Roman"/>
          <w:sz w:val="28"/>
          <w:szCs w:val="24"/>
        </w:rPr>
        <w:t>ст</w:t>
      </w:r>
      <w:proofErr w:type="spellEnd"/>
      <w:r w:rsidRPr="00CD57B5">
        <w:rPr>
          <w:rFonts w:ascii="Times New Roman" w:eastAsia="Batang" w:hAnsi="Times New Roman" w:cs="Times New Roman"/>
          <w:sz w:val="28"/>
          <w:szCs w:val="24"/>
        </w:rPr>
        <w:t xml:space="preserve"> + </w:t>
      </w:r>
      <w:proofErr w:type="spellStart"/>
      <w:r w:rsidRPr="00CD57B5">
        <w:rPr>
          <w:rFonts w:ascii="Times New Roman" w:eastAsia="Batang" w:hAnsi="Times New Roman" w:cs="Times New Roman"/>
          <w:sz w:val="28"/>
          <w:szCs w:val="24"/>
        </w:rPr>
        <w:t>ΔНзат</w:t>
      </w:r>
      <w:proofErr w:type="spellEnd"/>
      <w:r w:rsidRPr="00CD57B5">
        <w:rPr>
          <w:rFonts w:ascii="Times New Roman" w:eastAsia="Batang" w:hAnsi="Times New Roman" w:cs="Times New Roman"/>
          <w:sz w:val="28"/>
          <w:szCs w:val="24"/>
        </w:rPr>
        <w:t xml:space="preserve"> + ΔНпр + ΔНнаг</w:t>
      </w:r>
      <w:r w:rsidR="00F9769E">
        <w:rPr>
          <w:rFonts w:ascii="Times New Roman" w:eastAsia="Batang" w:hAnsi="Times New Roman" w:cs="Times New Roman"/>
          <w:sz w:val="28"/>
          <w:szCs w:val="24"/>
        </w:rPr>
        <w:t>,</w:t>
      </w:r>
    </w:p>
    <w:p w:rsidR="00F9769E" w:rsidRDefault="00F9769E" w:rsidP="00CD57B5">
      <w:pPr>
        <w:autoSpaceDE w:val="0"/>
        <w:autoSpaceDN w:val="0"/>
        <w:adjustRightInd w:val="0"/>
        <w:spacing w:after="0" w:line="360" w:lineRule="auto"/>
        <w:ind w:firstLine="709"/>
        <w:jc w:val="center"/>
        <w:rPr>
          <w:rFonts w:ascii="Times New Roman" w:eastAsia="Batang" w:hAnsi="Times New Roman" w:cs="Times New Roman"/>
          <w:sz w:val="28"/>
          <w:szCs w:val="24"/>
        </w:rPr>
      </w:pPr>
    </w:p>
    <w:p w:rsidR="00F9769E" w:rsidRPr="00F9769E" w:rsidRDefault="00F9769E" w:rsidP="00F9769E">
      <w:pPr>
        <w:autoSpaceDE w:val="0"/>
        <w:autoSpaceDN w:val="0"/>
        <w:adjustRightInd w:val="0"/>
        <w:spacing w:after="0" w:line="360" w:lineRule="auto"/>
        <w:ind w:firstLine="709"/>
        <w:jc w:val="both"/>
        <w:rPr>
          <w:rFonts w:ascii="Times New Roman" w:eastAsia="Batang" w:hAnsi="Times New Roman" w:cs="Times New Roman"/>
          <w:sz w:val="24"/>
          <w:szCs w:val="24"/>
        </w:rPr>
      </w:pPr>
      <w:r w:rsidRPr="00F9769E">
        <w:rPr>
          <w:rFonts w:ascii="Times New Roman" w:eastAsia="Batang" w:hAnsi="Times New Roman" w:cs="Times New Roman"/>
          <w:sz w:val="24"/>
          <w:szCs w:val="24"/>
        </w:rPr>
        <w:t xml:space="preserve">где </w:t>
      </w:r>
      <w:proofErr w:type="spellStart"/>
      <w:proofErr w:type="gramStart"/>
      <w:r w:rsidRPr="00F9769E">
        <w:rPr>
          <w:rFonts w:ascii="Times New Roman" w:eastAsia="Batang" w:hAnsi="Times New Roman" w:cs="Times New Roman"/>
          <w:sz w:val="24"/>
          <w:szCs w:val="24"/>
        </w:rPr>
        <w:t>H</w:t>
      </w:r>
      <w:proofErr w:type="gramEnd"/>
      <w:r w:rsidRPr="00F9769E">
        <w:rPr>
          <w:rFonts w:ascii="Times New Roman" w:eastAsia="Batang" w:hAnsi="Times New Roman" w:cs="Times New Roman"/>
          <w:sz w:val="24"/>
          <w:szCs w:val="24"/>
        </w:rPr>
        <w:t>ст</w:t>
      </w:r>
      <w:proofErr w:type="spellEnd"/>
      <w:r w:rsidRPr="00F9769E">
        <w:rPr>
          <w:rFonts w:ascii="Times New Roman" w:eastAsia="Batang" w:hAnsi="Times New Roman" w:cs="Times New Roman"/>
          <w:sz w:val="24"/>
          <w:szCs w:val="24"/>
        </w:rPr>
        <w:t xml:space="preserve"> – уровень, сформированный текущим расходом воды в реке («стоковый»), ΔНзат – добавка, за счет заторных явлений, ΔНпр – приливная составляющая, ΔНнаг – нагонная составляющая.</w:t>
      </w:r>
    </w:p>
    <w:p w:rsidR="003028B0" w:rsidRDefault="003028B0" w:rsidP="0086632C">
      <w:pPr>
        <w:rPr>
          <w:b/>
          <w:bCs/>
          <w:sz w:val="28"/>
          <w:szCs w:val="28"/>
        </w:rPr>
      </w:pPr>
    </w:p>
    <w:p w:rsidR="00CD57B5" w:rsidRPr="00CD57B5" w:rsidRDefault="00CD57B5" w:rsidP="00CD57B5">
      <w:pPr>
        <w:autoSpaceDE w:val="0"/>
        <w:autoSpaceDN w:val="0"/>
        <w:adjustRightInd w:val="0"/>
        <w:spacing w:after="0" w:line="360" w:lineRule="auto"/>
        <w:ind w:firstLine="709"/>
        <w:jc w:val="both"/>
        <w:rPr>
          <w:rFonts w:ascii="Times New Roman" w:eastAsia="Batang" w:hAnsi="Times New Roman" w:cs="Times New Roman"/>
          <w:sz w:val="28"/>
          <w:szCs w:val="24"/>
          <w:u w:val="single"/>
        </w:rPr>
      </w:pPr>
      <w:r w:rsidRPr="00CD57B5">
        <w:rPr>
          <w:rFonts w:ascii="Times New Roman" w:eastAsia="Batang" w:hAnsi="Times New Roman" w:cs="Times New Roman"/>
          <w:sz w:val="28"/>
          <w:szCs w:val="24"/>
          <w:u w:val="single"/>
        </w:rPr>
        <w:t>Приливы</w:t>
      </w:r>
    </w:p>
    <w:p w:rsidR="003028B0" w:rsidRPr="00CD57B5" w:rsidRDefault="003028B0" w:rsidP="00CD57B5">
      <w:pPr>
        <w:autoSpaceDE w:val="0"/>
        <w:autoSpaceDN w:val="0"/>
        <w:adjustRightInd w:val="0"/>
        <w:spacing w:after="0" w:line="360" w:lineRule="auto"/>
        <w:ind w:firstLine="709"/>
        <w:jc w:val="both"/>
        <w:rPr>
          <w:rFonts w:ascii="Times New Roman" w:eastAsia="Batang" w:hAnsi="Times New Roman" w:cs="Times New Roman"/>
          <w:sz w:val="24"/>
          <w:szCs w:val="24"/>
        </w:rPr>
      </w:pPr>
      <w:r w:rsidRPr="00CD57B5">
        <w:rPr>
          <w:rFonts w:ascii="Times New Roman" w:eastAsia="Batang" w:hAnsi="Times New Roman" w:cs="Times New Roman"/>
          <w:sz w:val="24"/>
          <w:szCs w:val="24"/>
        </w:rPr>
        <w:t>В устье Северной Двины период приливных колебаний составляет около 12,5 часов. На морском крае дельты величина сизигийного прилива составляет 1,25‒1,5 м, квадратурного – 0,6‒0,8 м. Приливы классифицируются как полусуточные, асимметричные (время подъема на 40‒60 минут больше времени спада) и осложнены таким местным явлением как «</w:t>
      </w:r>
      <w:proofErr w:type="spellStart"/>
      <w:r w:rsidRPr="00CD57B5">
        <w:rPr>
          <w:rFonts w:ascii="Times New Roman" w:eastAsia="Batang" w:hAnsi="Times New Roman" w:cs="Times New Roman"/>
          <w:sz w:val="24"/>
          <w:szCs w:val="24"/>
        </w:rPr>
        <w:t>маниха</w:t>
      </w:r>
      <w:proofErr w:type="spellEnd"/>
      <w:r w:rsidRPr="00CD57B5">
        <w:rPr>
          <w:rFonts w:ascii="Times New Roman" w:eastAsia="Batang" w:hAnsi="Times New Roman" w:cs="Times New Roman"/>
          <w:sz w:val="24"/>
          <w:szCs w:val="24"/>
        </w:rPr>
        <w:t xml:space="preserve">» – так называют приостановку (замедление) подъема уровня во время фазы прилива. </w:t>
      </w:r>
      <w:proofErr w:type="spellStart"/>
      <w:r w:rsidRPr="00CD57B5">
        <w:rPr>
          <w:rFonts w:ascii="Times New Roman" w:eastAsia="Batang" w:hAnsi="Times New Roman" w:cs="Times New Roman"/>
          <w:sz w:val="24"/>
          <w:szCs w:val="24"/>
        </w:rPr>
        <w:t>Маниха</w:t>
      </w:r>
      <w:proofErr w:type="spellEnd"/>
      <w:r w:rsidRPr="00CD57B5">
        <w:rPr>
          <w:rFonts w:ascii="Times New Roman" w:eastAsia="Batang" w:hAnsi="Times New Roman" w:cs="Times New Roman"/>
          <w:sz w:val="24"/>
          <w:szCs w:val="24"/>
        </w:rPr>
        <w:t xml:space="preserve"> длится 1‒2 часа и иногда сопровождается не только приостановкой подъема, но еще и небольшим спадом уровня воды (на 5‒10 см). Происхождение </w:t>
      </w:r>
      <w:proofErr w:type="spellStart"/>
      <w:r w:rsidRPr="00CD57B5">
        <w:rPr>
          <w:rFonts w:ascii="Times New Roman" w:eastAsia="Batang" w:hAnsi="Times New Roman" w:cs="Times New Roman"/>
          <w:sz w:val="24"/>
          <w:szCs w:val="24"/>
        </w:rPr>
        <w:t>манихи</w:t>
      </w:r>
      <w:proofErr w:type="spellEnd"/>
      <w:r w:rsidRPr="00CD57B5">
        <w:rPr>
          <w:rFonts w:ascii="Times New Roman" w:eastAsia="Batang" w:hAnsi="Times New Roman" w:cs="Times New Roman"/>
          <w:sz w:val="24"/>
          <w:szCs w:val="24"/>
        </w:rPr>
        <w:t xml:space="preserve"> связывают с особенностями конфигурации Двинского залива. Наиболее четко она выражена в западной части взморья, в рукавах Никольском, Мурманском и в вершине дельты. Выраженность </w:t>
      </w:r>
      <w:proofErr w:type="spellStart"/>
      <w:r w:rsidRPr="00CD57B5">
        <w:rPr>
          <w:rFonts w:ascii="Times New Roman" w:eastAsia="Batang" w:hAnsi="Times New Roman" w:cs="Times New Roman"/>
          <w:sz w:val="24"/>
          <w:szCs w:val="24"/>
        </w:rPr>
        <w:t>манихи</w:t>
      </w:r>
      <w:proofErr w:type="spellEnd"/>
      <w:r w:rsidRPr="00CD57B5">
        <w:rPr>
          <w:rFonts w:ascii="Times New Roman" w:eastAsia="Batang" w:hAnsi="Times New Roman" w:cs="Times New Roman"/>
          <w:sz w:val="24"/>
          <w:szCs w:val="24"/>
        </w:rPr>
        <w:t xml:space="preserve"> изменяется во времени. Фазовое полумесячное неравенство приливов составляет около 40 % (средняя разница в амплитуде между сизигией и квадратурой). В меньшей степени выражено суточное неравенство приливов ‒ 8‒10 %.</w:t>
      </w:r>
    </w:p>
    <w:p w:rsidR="003028B0" w:rsidRPr="00CD57B5" w:rsidRDefault="003028B0" w:rsidP="00CD57B5">
      <w:pPr>
        <w:autoSpaceDE w:val="0"/>
        <w:autoSpaceDN w:val="0"/>
        <w:adjustRightInd w:val="0"/>
        <w:spacing w:after="0" w:line="360" w:lineRule="auto"/>
        <w:ind w:firstLine="709"/>
        <w:jc w:val="both"/>
        <w:rPr>
          <w:rFonts w:ascii="Times New Roman" w:eastAsia="Batang" w:hAnsi="Times New Roman" w:cs="Times New Roman"/>
          <w:sz w:val="24"/>
          <w:szCs w:val="24"/>
        </w:rPr>
      </w:pPr>
      <w:r w:rsidRPr="00CD57B5">
        <w:rPr>
          <w:rFonts w:ascii="Times New Roman" w:eastAsia="Batang" w:hAnsi="Times New Roman" w:cs="Times New Roman"/>
          <w:sz w:val="24"/>
          <w:szCs w:val="24"/>
        </w:rPr>
        <w:t xml:space="preserve">Приливная волна распространяется в Двинском заливе с запада на восток, поэтому полная вода по посту </w:t>
      </w:r>
      <w:proofErr w:type="spellStart"/>
      <w:r w:rsidRPr="00CD57B5">
        <w:rPr>
          <w:rFonts w:ascii="Times New Roman" w:eastAsia="Batang" w:hAnsi="Times New Roman" w:cs="Times New Roman"/>
          <w:sz w:val="24"/>
          <w:szCs w:val="24"/>
        </w:rPr>
        <w:t>Мудьюг</w:t>
      </w:r>
      <w:proofErr w:type="spellEnd"/>
      <w:r w:rsidRPr="00CD57B5">
        <w:rPr>
          <w:rFonts w:ascii="Times New Roman" w:eastAsia="Batang" w:hAnsi="Times New Roman" w:cs="Times New Roman"/>
          <w:sz w:val="24"/>
          <w:szCs w:val="24"/>
        </w:rPr>
        <w:t xml:space="preserve"> наступает на час позже, чем в Северодвинске. Такое движение приливной волны (вызванное особенностями ее развития в море) способствует образованию стокового течения Двинского залива на восток. </w:t>
      </w:r>
      <w:proofErr w:type="gramStart"/>
      <w:r w:rsidRPr="00CD57B5">
        <w:rPr>
          <w:rFonts w:ascii="Times New Roman" w:eastAsia="Batang" w:hAnsi="Times New Roman" w:cs="Times New Roman"/>
          <w:sz w:val="24"/>
          <w:szCs w:val="24"/>
        </w:rPr>
        <w:t xml:space="preserve">Средняя величина прилива в западной части взморья (Северодвинск) на 20 см больше, чем в восточной [Полонский, </w:t>
      </w:r>
      <w:proofErr w:type="spellStart"/>
      <w:r w:rsidRPr="00CD57B5">
        <w:rPr>
          <w:rFonts w:ascii="Times New Roman" w:eastAsia="Batang" w:hAnsi="Times New Roman" w:cs="Times New Roman"/>
          <w:sz w:val="24"/>
          <w:szCs w:val="24"/>
        </w:rPr>
        <w:t>Лупачев</w:t>
      </w:r>
      <w:proofErr w:type="spellEnd"/>
      <w:r w:rsidRPr="00CD57B5">
        <w:rPr>
          <w:rFonts w:ascii="Times New Roman" w:eastAsia="Batang" w:hAnsi="Times New Roman" w:cs="Times New Roman"/>
          <w:sz w:val="24"/>
          <w:szCs w:val="24"/>
        </w:rPr>
        <w:t xml:space="preserve">, </w:t>
      </w:r>
      <w:proofErr w:type="spellStart"/>
      <w:r w:rsidRPr="00CD57B5">
        <w:rPr>
          <w:rFonts w:ascii="Times New Roman" w:eastAsia="Batang" w:hAnsi="Times New Roman" w:cs="Times New Roman"/>
          <w:sz w:val="24"/>
          <w:szCs w:val="24"/>
        </w:rPr>
        <w:t>Скриптунов</w:t>
      </w:r>
      <w:proofErr w:type="spellEnd"/>
      <w:r w:rsidRPr="00CD57B5">
        <w:rPr>
          <w:rFonts w:ascii="Times New Roman" w:eastAsia="Batang" w:hAnsi="Times New Roman" w:cs="Times New Roman"/>
          <w:sz w:val="24"/>
          <w:szCs w:val="24"/>
        </w:rPr>
        <w:t>, 1992].</w:t>
      </w:r>
      <w:proofErr w:type="gramEnd"/>
      <w:r w:rsidRPr="00CD57B5">
        <w:rPr>
          <w:rFonts w:ascii="Times New Roman" w:eastAsia="Batang" w:hAnsi="Times New Roman" w:cs="Times New Roman"/>
          <w:sz w:val="24"/>
          <w:szCs w:val="24"/>
        </w:rPr>
        <w:t xml:space="preserve"> До 1970-х гг. прошлого века данные наблюдений с поста Северодвинск не публиковались в открытых источниках, поэтому </w:t>
      </w:r>
      <w:proofErr w:type="spellStart"/>
      <w:r w:rsidRPr="00CD57B5">
        <w:rPr>
          <w:rFonts w:ascii="Times New Roman" w:eastAsia="Batang" w:hAnsi="Times New Roman" w:cs="Times New Roman"/>
          <w:sz w:val="24"/>
          <w:szCs w:val="24"/>
        </w:rPr>
        <w:t>уровенный</w:t>
      </w:r>
      <w:proofErr w:type="spellEnd"/>
      <w:r w:rsidRPr="00CD57B5">
        <w:rPr>
          <w:rFonts w:ascii="Times New Roman" w:eastAsia="Batang" w:hAnsi="Times New Roman" w:cs="Times New Roman"/>
          <w:sz w:val="24"/>
          <w:szCs w:val="24"/>
        </w:rPr>
        <w:t xml:space="preserve"> режим на </w:t>
      </w:r>
      <w:r w:rsidRPr="00CD57B5">
        <w:rPr>
          <w:rFonts w:ascii="Times New Roman" w:eastAsia="Batang" w:hAnsi="Times New Roman" w:cs="Times New Roman"/>
          <w:sz w:val="24"/>
          <w:szCs w:val="24"/>
        </w:rPr>
        <w:lastRenderedPageBreak/>
        <w:t xml:space="preserve">взморье анализировался в литературе исключительно по посту </w:t>
      </w:r>
      <w:proofErr w:type="spellStart"/>
      <w:r w:rsidRPr="00CD57B5">
        <w:rPr>
          <w:rFonts w:ascii="Times New Roman" w:eastAsia="Batang" w:hAnsi="Times New Roman" w:cs="Times New Roman"/>
          <w:sz w:val="24"/>
          <w:szCs w:val="24"/>
        </w:rPr>
        <w:t>Мудьюг</w:t>
      </w:r>
      <w:proofErr w:type="spellEnd"/>
      <w:r w:rsidRPr="00CD57B5">
        <w:rPr>
          <w:rFonts w:ascii="Times New Roman" w:eastAsia="Batang" w:hAnsi="Times New Roman" w:cs="Times New Roman"/>
          <w:sz w:val="24"/>
          <w:szCs w:val="24"/>
        </w:rPr>
        <w:t xml:space="preserve">. При грубом осреднении ежечасных уровней воды за период открытого русла в течение 1983 г. разница между средним уровнем у Северодвинска и </w:t>
      </w:r>
      <w:proofErr w:type="spellStart"/>
      <w:r w:rsidRPr="00CD57B5">
        <w:rPr>
          <w:rFonts w:ascii="Times New Roman" w:eastAsia="Batang" w:hAnsi="Times New Roman" w:cs="Times New Roman"/>
          <w:sz w:val="24"/>
          <w:szCs w:val="24"/>
        </w:rPr>
        <w:t>Мудьюга</w:t>
      </w:r>
      <w:proofErr w:type="spellEnd"/>
      <w:r w:rsidRPr="00CD57B5">
        <w:rPr>
          <w:rFonts w:ascii="Times New Roman" w:eastAsia="Batang" w:hAnsi="Times New Roman" w:cs="Times New Roman"/>
          <w:sz w:val="24"/>
          <w:szCs w:val="24"/>
        </w:rPr>
        <w:t xml:space="preserve"> составляет 20 см. Это говорит, по крайней мере, о том, что средний уровень воды вдоль морского края дельты, длина которого около 50 км, может быть неодинаковым.</w:t>
      </w:r>
    </w:p>
    <w:p w:rsidR="003028B0" w:rsidRDefault="003028B0" w:rsidP="00CD57B5">
      <w:pPr>
        <w:autoSpaceDE w:val="0"/>
        <w:autoSpaceDN w:val="0"/>
        <w:adjustRightInd w:val="0"/>
        <w:spacing w:after="0" w:line="360" w:lineRule="auto"/>
        <w:ind w:firstLine="709"/>
        <w:jc w:val="both"/>
        <w:rPr>
          <w:rFonts w:ascii="Times New Roman" w:eastAsia="Batang" w:hAnsi="Times New Roman" w:cs="Times New Roman"/>
          <w:sz w:val="24"/>
          <w:szCs w:val="24"/>
        </w:rPr>
      </w:pPr>
      <w:r w:rsidRPr="00CD57B5">
        <w:rPr>
          <w:rFonts w:ascii="Times New Roman" w:eastAsia="Batang" w:hAnsi="Times New Roman" w:cs="Times New Roman"/>
          <w:sz w:val="24"/>
          <w:szCs w:val="24"/>
        </w:rPr>
        <w:t xml:space="preserve">Дальность проникновения приливов (приливных колебаний уровня воды) вверх по течению зависит от расходов воды в реке, наличия ледяного покрова и от ветровых условий. В половодье дальность проникновения приливной волны в рукава сокращается до 45 км, в период летней и зимней межени – увеличивается до 150 км [Полонский, </w:t>
      </w:r>
      <w:proofErr w:type="spellStart"/>
      <w:r w:rsidRPr="00CD57B5">
        <w:rPr>
          <w:rFonts w:ascii="Times New Roman" w:eastAsia="Batang" w:hAnsi="Times New Roman" w:cs="Times New Roman"/>
          <w:sz w:val="24"/>
          <w:szCs w:val="24"/>
        </w:rPr>
        <w:t>Лупачев</w:t>
      </w:r>
      <w:proofErr w:type="spellEnd"/>
      <w:r w:rsidRPr="00CD57B5">
        <w:rPr>
          <w:rFonts w:ascii="Times New Roman" w:eastAsia="Batang" w:hAnsi="Times New Roman" w:cs="Times New Roman"/>
          <w:sz w:val="24"/>
          <w:szCs w:val="24"/>
        </w:rPr>
        <w:t xml:space="preserve">, </w:t>
      </w:r>
      <w:proofErr w:type="spellStart"/>
      <w:r w:rsidRPr="00CD57B5">
        <w:rPr>
          <w:rFonts w:ascii="Times New Roman" w:eastAsia="Batang" w:hAnsi="Times New Roman" w:cs="Times New Roman"/>
          <w:sz w:val="24"/>
          <w:szCs w:val="24"/>
        </w:rPr>
        <w:t>Скриптунов</w:t>
      </w:r>
      <w:proofErr w:type="spellEnd"/>
      <w:r w:rsidRPr="00CD57B5">
        <w:rPr>
          <w:rFonts w:ascii="Times New Roman" w:eastAsia="Batang" w:hAnsi="Times New Roman" w:cs="Times New Roman"/>
          <w:sz w:val="24"/>
          <w:szCs w:val="24"/>
        </w:rPr>
        <w:t>, 1992]. В зимнюю межень подо льдом предельная дальность распространения приливов – не более 100 км.</w:t>
      </w:r>
    </w:p>
    <w:p w:rsidR="00CD57B5" w:rsidRPr="00CD57B5" w:rsidRDefault="00CD57B5" w:rsidP="00CD57B5">
      <w:pPr>
        <w:autoSpaceDE w:val="0"/>
        <w:autoSpaceDN w:val="0"/>
        <w:adjustRightInd w:val="0"/>
        <w:spacing w:after="0" w:line="360" w:lineRule="auto"/>
        <w:ind w:firstLine="709"/>
        <w:jc w:val="both"/>
        <w:rPr>
          <w:rFonts w:ascii="Times New Roman" w:eastAsia="Batang" w:hAnsi="Times New Roman" w:cs="Times New Roman"/>
          <w:sz w:val="24"/>
          <w:szCs w:val="24"/>
        </w:rPr>
      </w:pPr>
    </w:p>
    <w:p w:rsidR="003028B0" w:rsidRPr="00CD57B5" w:rsidRDefault="00CD57B5" w:rsidP="00CD57B5">
      <w:pPr>
        <w:autoSpaceDE w:val="0"/>
        <w:autoSpaceDN w:val="0"/>
        <w:adjustRightInd w:val="0"/>
        <w:spacing w:after="0" w:line="360" w:lineRule="auto"/>
        <w:ind w:firstLine="709"/>
        <w:jc w:val="both"/>
        <w:rPr>
          <w:rFonts w:ascii="Times New Roman" w:eastAsia="Batang" w:hAnsi="Times New Roman" w:cs="Times New Roman"/>
          <w:sz w:val="28"/>
          <w:szCs w:val="24"/>
          <w:u w:val="single"/>
        </w:rPr>
      </w:pPr>
      <w:r w:rsidRPr="00CD57B5">
        <w:rPr>
          <w:rFonts w:ascii="Times New Roman" w:eastAsia="Batang" w:hAnsi="Times New Roman" w:cs="Times New Roman"/>
          <w:sz w:val="28"/>
          <w:szCs w:val="24"/>
          <w:u w:val="single"/>
        </w:rPr>
        <w:t>Нагоны</w:t>
      </w:r>
    </w:p>
    <w:p w:rsidR="00CD57B5" w:rsidRPr="00CD57B5" w:rsidRDefault="00CD57B5" w:rsidP="00CD57B5">
      <w:pPr>
        <w:autoSpaceDE w:val="0"/>
        <w:autoSpaceDN w:val="0"/>
        <w:adjustRightInd w:val="0"/>
        <w:spacing w:after="0" w:line="360" w:lineRule="auto"/>
        <w:ind w:firstLine="709"/>
        <w:jc w:val="both"/>
        <w:rPr>
          <w:rFonts w:ascii="Times New Roman" w:eastAsia="Batang" w:hAnsi="Times New Roman" w:cs="Times New Roman"/>
          <w:sz w:val="24"/>
          <w:szCs w:val="24"/>
        </w:rPr>
      </w:pPr>
      <w:r w:rsidRPr="00CD57B5">
        <w:rPr>
          <w:rFonts w:ascii="Times New Roman" w:eastAsia="Batang" w:hAnsi="Times New Roman" w:cs="Times New Roman"/>
          <w:sz w:val="24"/>
          <w:szCs w:val="24"/>
        </w:rPr>
        <w:t xml:space="preserve">Нагоны в устье Северной Двины формируются при сильных северо-западных ветрах. Причиной таких ветров может быть прохождение циклонов над Баренцевым морем или местные ветра в Белом море и Двинском заливе. Средняя величина нагонов составляет около 1 м. До 2011 г. наибольшие зафиксированные нагоны случались в ноябре 2001 г. и в ноябре 1957 г., когда наивысшие отметки уровня по посту </w:t>
      </w:r>
      <w:proofErr w:type="spellStart"/>
      <w:r w:rsidRPr="00CD57B5">
        <w:rPr>
          <w:rFonts w:ascii="Times New Roman" w:eastAsia="Batang" w:hAnsi="Times New Roman" w:cs="Times New Roman"/>
          <w:sz w:val="24"/>
          <w:szCs w:val="24"/>
        </w:rPr>
        <w:t>Соломбала</w:t>
      </w:r>
      <w:proofErr w:type="spellEnd"/>
      <w:r w:rsidRPr="00CD57B5">
        <w:rPr>
          <w:rFonts w:ascii="Times New Roman" w:eastAsia="Batang" w:hAnsi="Times New Roman" w:cs="Times New Roman"/>
          <w:sz w:val="24"/>
          <w:szCs w:val="24"/>
        </w:rPr>
        <w:t xml:space="preserve"> составили 1,89 и 1,97 м </w:t>
      </w:r>
      <w:proofErr w:type="spellStart"/>
      <w:r w:rsidRPr="00CD57B5">
        <w:rPr>
          <w:rFonts w:ascii="Times New Roman" w:eastAsia="Batang" w:hAnsi="Times New Roman" w:cs="Times New Roman"/>
          <w:sz w:val="24"/>
          <w:szCs w:val="24"/>
        </w:rPr>
        <w:t>абс</w:t>
      </w:r>
      <w:proofErr w:type="spellEnd"/>
      <w:r w:rsidRPr="00CD57B5">
        <w:rPr>
          <w:rFonts w:ascii="Times New Roman" w:eastAsia="Batang" w:hAnsi="Times New Roman" w:cs="Times New Roman"/>
          <w:sz w:val="24"/>
          <w:szCs w:val="24"/>
        </w:rPr>
        <w:t xml:space="preserve"> соответственно. Считается, что в среднем нагоны, как и приливы, распространяются примерно </w:t>
      </w:r>
      <w:proofErr w:type="gramStart"/>
      <w:r w:rsidRPr="00CD57B5">
        <w:rPr>
          <w:rFonts w:ascii="Times New Roman" w:eastAsia="Batang" w:hAnsi="Times New Roman" w:cs="Times New Roman"/>
          <w:sz w:val="24"/>
          <w:szCs w:val="24"/>
        </w:rPr>
        <w:t>до</w:t>
      </w:r>
      <w:proofErr w:type="gramEnd"/>
      <w:r w:rsidRPr="00CD57B5">
        <w:rPr>
          <w:rFonts w:ascii="Times New Roman" w:eastAsia="Batang" w:hAnsi="Times New Roman" w:cs="Times New Roman"/>
          <w:sz w:val="24"/>
          <w:szCs w:val="24"/>
        </w:rPr>
        <w:t xml:space="preserve"> </w:t>
      </w:r>
      <w:proofErr w:type="gramStart"/>
      <w:r w:rsidRPr="00CD57B5">
        <w:rPr>
          <w:rFonts w:ascii="Times New Roman" w:eastAsia="Batang" w:hAnsi="Times New Roman" w:cs="Times New Roman"/>
          <w:sz w:val="24"/>
          <w:szCs w:val="24"/>
        </w:rPr>
        <w:t>с</w:t>
      </w:r>
      <w:proofErr w:type="gramEnd"/>
      <w:r w:rsidRPr="00CD57B5">
        <w:rPr>
          <w:rFonts w:ascii="Times New Roman" w:eastAsia="Batang" w:hAnsi="Times New Roman" w:cs="Times New Roman"/>
          <w:sz w:val="24"/>
          <w:szCs w:val="24"/>
        </w:rPr>
        <w:t>. Усть-Пинега, однако в ноябре 2011 г. во время нагона в Усть-Пинеге был зафиксирован подъем уровня воды почти на 1 м.</w:t>
      </w:r>
    </w:p>
    <w:p w:rsidR="00CD57B5" w:rsidRPr="00CD57B5" w:rsidRDefault="00CD57B5" w:rsidP="00CD57B5">
      <w:pPr>
        <w:autoSpaceDE w:val="0"/>
        <w:autoSpaceDN w:val="0"/>
        <w:adjustRightInd w:val="0"/>
        <w:spacing w:after="0" w:line="360" w:lineRule="auto"/>
        <w:ind w:firstLine="709"/>
        <w:jc w:val="both"/>
        <w:rPr>
          <w:rFonts w:ascii="Times New Roman" w:eastAsia="Batang" w:hAnsi="Times New Roman" w:cs="Times New Roman"/>
          <w:sz w:val="24"/>
          <w:szCs w:val="24"/>
        </w:rPr>
      </w:pPr>
      <w:r w:rsidRPr="00CD57B5">
        <w:rPr>
          <w:rFonts w:ascii="Times New Roman" w:eastAsia="Batang" w:hAnsi="Times New Roman" w:cs="Times New Roman"/>
          <w:sz w:val="24"/>
          <w:szCs w:val="24"/>
        </w:rPr>
        <w:t xml:space="preserve">Сгоны образуются при сильных ветрах южных румбов, наиболее часто, как и нагоны, случаются в сентябре и октябре. Наибольшие сгоны составили величину 90 см у о. </w:t>
      </w:r>
      <w:proofErr w:type="spellStart"/>
      <w:r w:rsidRPr="00CD57B5">
        <w:rPr>
          <w:rFonts w:ascii="Times New Roman" w:eastAsia="Batang" w:hAnsi="Times New Roman" w:cs="Times New Roman"/>
          <w:sz w:val="24"/>
          <w:szCs w:val="24"/>
        </w:rPr>
        <w:t>Мудьюг</w:t>
      </w:r>
      <w:proofErr w:type="spellEnd"/>
      <w:r w:rsidRPr="00CD57B5">
        <w:rPr>
          <w:rFonts w:ascii="Times New Roman" w:eastAsia="Batang" w:hAnsi="Times New Roman" w:cs="Times New Roman"/>
          <w:sz w:val="24"/>
          <w:szCs w:val="24"/>
        </w:rPr>
        <w:t xml:space="preserve"> и 80 см в </w:t>
      </w:r>
      <w:proofErr w:type="spellStart"/>
      <w:r w:rsidRPr="00CD57B5">
        <w:rPr>
          <w:rFonts w:ascii="Times New Roman" w:eastAsia="Batang" w:hAnsi="Times New Roman" w:cs="Times New Roman"/>
          <w:sz w:val="24"/>
          <w:szCs w:val="24"/>
        </w:rPr>
        <w:t>Соломбале</w:t>
      </w:r>
      <w:proofErr w:type="spellEnd"/>
      <w:r w:rsidRPr="00CD57B5">
        <w:rPr>
          <w:rFonts w:ascii="Times New Roman" w:eastAsia="Batang" w:hAnsi="Times New Roman" w:cs="Times New Roman"/>
          <w:sz w:val="24"/>
          <w:szCs w:val="24"/>
        </w:rPr>
        <w:t xml:space="preserve"> [Михайлов, 1997]. По данным наблюдений на </w:t>
      </w:r>
      <w:proofErr w:type="spellStart"/>
      <w:r w:rsidRPr="00CD57B5">
        <w:rPr>
          <w:rFonts w:ascii="Times New Roman" w:eastAsia="Batang" w:hAnsi="Times New Roman" w:cs="Times New Roman"/>
          <w:sz w:val="24"/>
          <w:szCs w:val="24"/>
        </w:rPr>
        <w:t>Мудьюге</w:t>
      </w:r>
      <w:proofErr w:type="spellEnd"/>
      <w:r w:rsidRPr="00CD57B5">
        <w:rPr>
          <w:rFonts w:ascii="Times New Roman" w:eastAsia="Batang" w:hAnsi="Times New Roman" w:cs="Times New Roman"/>
          <w:sz w:val="24"/>
          <w:szCs w:val="24"/>
        </w:rPr>
        <w:t xml:space="preserve"> и в </w:t>
      </w:r>
      <w:proofErr w:type="spellStart"/>
      <w:r w:rsidRPr="00CD57B5">
        <w:rPr>
          <w:rFonts w:ascii="Times New Roman" w:eastAsia="Batang" w:hAnsi="Times New Roman" w:cs="Times New Roman"/>
          <w:sz w:val="24"/>
          <w:szCs w:val="24"/>
        </w:rPr>
        <w:t>Соломбале</w:t>
      </w:r>
      <w:proofErr w:type="spellEnd"/>
      <w:r w:rsidRPr="00CD57B5">
        <w:rPr>
          <w:rFonts w:ascii="Times New Roman" w:eastAsia="Batang" w:hAnsi="Times New Roman" w:cs="Times New Roman"/>
          <w:sz w:val="24"/>
          <w:szCs w:val="24"/>
        </w:rPr>
        <w:t xml:space="preserve"> было определено, что время </w:t>
      </w:r>
      <w:proofErr w:type="spellStart"/>
      <w:r w:rsidRPr="00CD57B5">
        <w:rPr>
          <w:rFonts w:ascii="Times New Roman" w:eastAsia="Batang" w:hAnsi="Times New Roman" w:cs="Times New Roman"/>
          <w:sz w:val="24"/>
          <w:szCs w:val="24"/>
        </w:rPr>
        <w:t>добегания</w:t>
      </w:r>
      <w:proofErr w:type="spellEnd"/>
      <w:r w:rsidRPr="00CD57B5">
        <w:rPr>
          <w:rFonts w:ascii="Times New Roman" w:eastAsia="Batang" w:hAnsi="Times New Roman" w:cs="Times New Roman"/>
          <w:sz w:val="24"/>
          <w:szCs w:val="24"/>
        </w:rPr>
        <w:t xml:space="preserve"> нагонной волны между этими постами составляет от 0,5 до 2 ч.</w:t>
      </w:r>
    </w:p>
    <w:p w:rsidR="00CD57B5" w:rsidRDefault="00CD57B5" w:rsidP="00F9769E">
      <w:pPr>
        <w:autoSpaceDE w:val="0"/>
        <w:autoSpaceDN w:val="0"/>
        <w:adjustRightInd w:val="0"/>
        <w:spacing w:after="0" w:line="360" w:lineRule="auto"/>
        <w:ind w:firstLine="709"/>
        <w:jc w:val="both"/>
        <w:rPr>
          <w:rFonts w:ascii="Times New Roman" w:eastAsia="Batang" w:hAnsi="Times New Roman" w:cs="Times New Roman"/>
          <w:sz w:val="24"/>
          <w:szCs w:val="24"/>
        </w:rPr>
      </w:pPr>
      <w:r w:rsidRPr="00CD57B5">
        <w:rPr>
          <w:rFonts w:ascii="Times New Roman" w:eastAsia="Batang" w:hAnsi="Times New Roman" w:cs="Times New Roman"/>
          <w:sz w:val="24"/>
          <w:szCs w:val="24"/>
        </w:rPr>
        <w:t xml:space="preserve">Важным обобщением в направлении </w:t>
      </w:r>
      <w:proofErr w:type="spellStart"/>
      <w:r w:rsidRPr="00CD57B5">
        <w:rPr>
          <w:rFonts w:ascii="Times New Roman" w:eastAsia="Batang" w:hAnsi="Times New Roman" w:cs="Times New Roman"/>
          <w:sz w:val="24"/>
          <w:szCs w:val="24"/>
        </w:rPr>
        <w:t>статистическиой</w:t>
      </w:r>
      <w:proofErr w:type="spellEnd"/>
      <w:r w:rsidRPr="00CD57B5">
        <w:rPr>
          <w:rFonts w:ascii="Times New Roman" w:eastAsia="Batang" w:hAnsi="Times New Roman" w:cs="Times New Roman"/>
          <w:sz w:val="24"/>
          <w:szCs w:val="24"/>
        </w:rPr>
        <w:t xml:space="preserve"> обработки данных о нагонах является работа Т.П. </w:t>
      </w:r>
      <w:proofErr w:type="spellStart"/>
      <w:r w:rsidRPr="00CD57B5">
        <w:rPr>
          <w:rFonts w:ascii="Times New Roman" w:eastAsia="Batang" w:hAnsi="Times New Roman" w:cs="Times New Roman"/>
          <w:sz w:val="24"/>
          <w:szCs w:val="24"/>
        </w:rPr>
        <w:t>Марютина</w:t>
      </w:r>
      <w:proofErr w:type="spellEnd"/>
      <w:r w:rsidRPr="00CD57B5">
        <w:rPr>
          <w:rFonts w:ascii="Times New Roman" w:eastAsia="Batang" w:hAnsi="Times New Roman" w:cs="Times New Roman"/>
          <w:sz w:val="24"/>
          <w:szCs w:val="24"/>
        </w:rPr>
        <w:t xml:space="preserve"> [1941]. В ней приводятся уравнения прогноза уровней воды в вершине дельты с заблаговременностью 6 и 12 часов в зависимости от градиентов давления над Белым и Баренцевым морями, а также уровня полной воды, предшествующего нагону. Интенсивность подъема уровня при нагоне варьирует в значительных приделах от случая к случаю [Гидрология устьевой области … , 1965]. Статистические методы расчета дают значительные сбои тогда, когда градиент </w:t>
      </w:r>
      <w:proofErr w:type="spellStart"/>
      <w:r w:rsidRPr="00CD57B5">
        <w:rPr>
          <w:rFonts w:ascii="Times New Roman" w:eastAsia="Batang" w:hAnsi="Times New Roman" w:cs="Times New Roman"/>
          <w:sz w:val="24"/>
          <w:szCs w:val="24"/>
        </w:rPr>
        <w:t>изменния</w:t>
      </w:r>
      <w:proofErr w:type="spellEnd"/>
      <w:r w:rsidRPr="00CD57B5">
        <w:rPr>
          <w:rFonts w:ascii="Times New Roman" w:eastAsia="Batang" w:hAnsi="Times New Roman" w:cs="Times New Roman"/>
          <w:sz w:val="24"/>
          <w:szCs w:val="24"/>
        </w:rPr>
        <w:t xml:space="preserve"> уровня воды слишком высок, что случается при сильных катастрофических нагонах.</w:t>
      </w:r>
    </w:p>
    <w:p w:rsidR="00F9769E" w:rsidRPr="00F9769E" w:rsidRDefault="00F9769E" w:rsidP="00F9769E">
      <w:pPr>
        <w:autoSpaceDE w:val="0"/>
        <w:autoSpaceDN w:val="0"/>
        <w:adjustRightInd w:val="0"/>
        <w:spacing w:after="0" w:line="360" w:lineRule="auto"/>
        <w:ind w:firstLine="709"/>
        <w:jc w:val="both"/>
        <w:rPr>
          <w:rFonts w:ascii="Times New Roman" w:eastAsia="Batang" w:hAnsi="Times New Roman" w:cs="Times New Roman"/>
          <w:sz w:val="24"/>
          <w:szCs w:val="24"/>
        </w:rPr>
      </w:pPr>
    </w:p>
    <w:p w:rsidR="00CD57B5" w:rsidRPr="006608D4" w:rsidRDefault="00CD57B5" w:rsidP="006608D4">
      <w:pPr>
        <w:pStyle w:val="a3"/>
        <w:numPr>
          <w:ilvl w:val="2"/>
          <w:numId w:val="17"/>
        </w:numPr>
        <w:jc w:val="center"/>
        <w:rPr>
          <w:rFonts w:ascii="Times New Roman" w:hAnsi="Times New Roman" w:cs="Times New Roman"/>
          <w:sz w:val="26"/>
          <w:szCs w:val="26"/>
        </w:rPr>
      </w:pPr>
      <w:r w:rsidRPr="006608D4">
        <w:rPr>
          <w:rFonts w:ascii="Times New Roman" w:hAnsi="Times New Roman" w:cs="Times New Roman"/>
          <w:sz w:val="26"/>
          <w:szCs w:val="26"/>
        </w:rPr>
        <w:lastRenderedPageBreak/>
        <w:t>Ледовый режим</w:t>
      </w:r>
    </w:p>
    <w:p w:rsidR="00223B02" w:rsidRDefault="00223B02" w:rsidP="00CD57B5">
      <w:pPr>
        <w:autoSpaceDE w:val="0"/>
        <w:autoSpaceDN w:val="0"/>
        <w:adjustRightInd w:val="0"/>
        <w:spacing w:after="0" w:line="360" w:lineRule="auto"/>
        <w:ind w:firstLine="709"/>
        <w:jc w:val="both"/>
        <w:rPr>
          <w:rFonts w:ascii="Times New Roman" w:eastAsia="Batang" w:hAnsi="Times New Roman" w:cs="Times New Roman"/>
          <w:sz w:val="24"/>
          <w:szCs w:val="24"/>
        </w:rPr>
      </w:pPr>
      <w:r>
        <w:rPr>
          <w:rFonts w:ascii="Times New Roman" w:eastAsia="Batang" w:hAnsi="Times New Roman" w:cs="Times New Roman"/>
          <w:sz w:val="24"/>
          <w:szCs w:val="24"/>
        </w:rPr>
        <w:t>Весенний ледоход на реках Северного края происходит интенсивно, при высоких уровнях воды и сопровождаются заторами льда.</w:t>
      </w:r>
    </w:p>
    <w:p w:rsidR="00A22243" w:rsidRDefault="00223B02" w:rsidP="00CD57B5">
      <w:pPr>
        <w:autoSpaceDE w:val="0"/>
        <w:autoSpaceDN w:val="0"/>
        <w:adjustRightInd w:val="0"/>
        <w:spacing w:after="0" w:line="360" w:lineRule="auto"/>
        <w:ind w:firstLine="709"/>
        <w:jc w:val="both"/>
        <w:rPr>
          <w:rFonts w:ascii="Times New Roman" w:eastAsia="Batang" w:hAnsi="Times New Roman" w:cs="Times New Roman"/>
          <w:sz w:val="24"/>
          <w:szCs w:val="24"/>
        </w:rPr>
      </w:pPr>
      <w:r>
        <w:rPr>
          <w:rFonts w:ascii="Times New Roman" w:eastAsia="Batang" w:hAnsi="Times New Roman" w:cs="Times New Roman"/>
          <w:sz w:val="24"/>
          <w:szCs w:val="24"/>
        </w:rPr>
        <w:t xml:space="preserve">На Северной Двине заторы обычно формируются на участках вблизи г. Великий Устюг, г. Котлас, д. Орлецы, с. Холмогоры и г. Архангельск. Близ первых двух городов </w:t>
      </w:r>
      <w:proofErr w:type="spellStart"/>
      <w:r>
        <w:rPr>
          <w:rFonts w:ascii="Times New Roman" w:eastAsia="Batang" w:hAnsi="Times New Roman" w:cs="Times New Roman"/>
          <w:sz w:val="24"/>
          <w:szCs w:val="24"/>
        </w:rPr>
        <w:t>заторообразованию</w:t>
      </w:r>
      <w:proofErr w:type="spellEnd"/>
      <w:r>
        <w:rPr>
          <w:rFonts w:ascii="Times New Roman" w:eastAsia="Batang" w:hAnsi="Times New Roman" w:cs="Times New Roman"/>
          <w:sz w:val="24"/>
          <w:szCs w:val="24"/>
        </w:rPr>
        <w:t xml:space="preserve"> способствует резкое уменьшение продольного уклона, наличие островов и резких поворотов фарватера; в районе Холмогор – разделение русла на многочисленные мелководные рукава и наличие нескольких резких поворотов основного русла, у которых лед при подвижках упирается в коренной берег; в дельте реки – уменьшение уклонов и снижение энергии </w:t>
      </w:r>
      <w:proofErr w:type="spellStart"/>
      <w:r>
        <w:rPr>
          <w:rFonts w:ascii="Times New Roman" w:eastAsia="Batang" w:hAnsi="Times New Roman" w:cs="Times New Roman"/>
          <w:sz w:val="24"/>
          <w:szCs w:val="24"/>
        </w:rPr>
        <w:t>паводочной</w:t>
      </w:r>
      <w:proofErr w:type="spellEnd"/>
      <w:r>
        <w:rPr>
          <w:rFonts w:ascii="Times New Roman" w:eastAsia="Batang" w:hAnsi="Times New Roman" w:cs="Times New Roman"/>
          <w:sz w:val="24"/>
          <w:szCs w:val="24"/>
        </w:rPr>
        <w:t xml:space="preserve"> волны из-за дробления потока на ряд широких и мелководных потоков.</w:t>
      </w:r>
    </w:p>
    <w:p w:rsidR="00CD57B5" w:rsidRDefault="00CD57B5" w:rsidP="00CD57B5">
      <w:pPr>
        <w:autoSpaceDE w:val="0"/>
        <w:autoSpaceDN w:val="0"/>
        <w:adjustRightInd w:val="0"/>
        <w:spacing w:after="0" w:line="360" w:lineRule="auto"/>
        <w:ind w:firstLine="709"/>
        <w:jc w:val="both"/>
        <w:rPr>
          <w:rFonts w:ascii="Times New Roman" w:eastAsia="Batang" w:hAnsi="Times New Roman" w:cs="Times New Roman"/>
          <w:sz w:val="24"/>
          <w:szCs w:val="24"/>
        </w:rPr>
      </w:pPr>
      <w:r w:rsidRPr="00CD57B5">
        <w:rPr>
          <w:rFonts w:ascii="Times New Roman" w:eastAsia="Batang" w:hAnsi="Times New Roman" w:cs="Times New Roman"/>
          <w:sz w:val="24"/>
          <w:szCs w:val="24"/>
        </w:rPr>
        <w:t xml:space="preserve">Ледостав в устьевой области Северной Двины по данным поста Усть-Пинега устанавливается в среднем 11 ноября, а очищение </w:t>
      </w:r>
      <w:proofErr w:type="gramStart"/>
      <w:r w:rsidRPr="00CD57B5">
        <w:rPr>
          <w:rFonts w:ascii="Times New Roman" w:eastAsia="Batang" w:hAnsi="Times New Roman" w:cs="Times New Roman"/>
          <w:sz w:val="24"/>
          <w:szCs w:val="24"/>
        </w:rPr>
        <w:t>от</w:t>
      </w:r>
      <w:proofErr w:type="gramEnd"/>
      <w:r w:rsidRPr="00CD57B5">
        <w:rPr>
          <w:rFonts w:ascii="Times New Roman" w:eastAsia="Batang" w:hAnsi="Times New Roman" w:cs="Times New Roman"/>
          <w:sz w:val="24"/>
          <w:szCs w:val="24"/>
        </w:rPr>
        <w:t xml:space="preserve"> льда происходит 7 мая. Осенний ледоход длится около 12 дней, весенний – 5 дней. В Архангельске все фазы ледового режима наступают на 3‒4 дня позже, чем в Усть-Пинеге [Михайлов, 1997]. Момент вскрытия ледового покрова почти совпадает с резким увеличением стока весеннего половодья. Разрушению льда способствует подъем уровня воды. В результате часто образуются ледовые заторы, особенно в рукавах крупных разветвлений и в дельте</w:t>
      </w:r>
      <w:r>
        <w:rPr>
          <w:rFonts w:ascii="Times New Roman" w:eastAsia="Batang" w:hAnsi="Times New Roman" w:cs="Times New Roman"/>
          <w:sz w:val="24"/>
          <w:szCs w:val="24"/>
        </w:rPr>
        <w:t>.</w:t>
      </w:r>
    </w:p>
    <w:p w:rsidR="00CD57B5" w:rsidRPr="00CD57B5" w:rsidRDefault="00CD57B5" w:rsidP="00CD57B5">
      <w:pPr>
        <w:autoSpaceDE w:val="0"/>
        <w:autoSpaceDN w:val="0"/>
        <w:adjustRightInd w:val="0"/>
        <w:spacing w:after="0" w:line="360" w:lineRule="auto"/>
        <w:ind w:firstLine="709"/>
        <w:jc w:val="both"/>
        <w:rPr>
          <w:rFonts w:ascii="Times New Roman" w:eastAsia="Batang" w:hAnsi="Times New Roman" w:cs="Times New Roman"/>
          <w:sz w:val="24"/>
          <w:szCs w:val="24"/>
        </w:rPr>
      </w:pPr>
      <w:r w:rsidRPr="00CD57B5">
        <w:rPr>
          <w:rFonts w:ascii="Times New Roman" w:eastAsia="Batang" w:hAnsi="Times New Roman" w:cs="Times New Roman"/>
          <w:sz w:val="24"/>
          <w:szCs w:val="24"/>
        </w:rPr>
        <w:t xml:space="preserve">На </w:t>
      </w:r>
      <w:proofErr w:type="spellStart"/>
      <w:r w:rsidRPr="00CD57B5">
        <w:rPr>
          <w:rFonts w:ascii="Times New Roman" w:eastAsia="Batang" w:hAnsi="Times New Roman" w:cs="Times New Roman"/>
          <w:sz w:val="24"/>
          <w:szCs w:val="24"/>
        </w:rPr>
        <w:t>придельтовом</w:t>
      </w:r>
      <w:proofErr w:type="spellEnd"/>
      <w:r w:rsidRPr="00CD57B5">
        <w:rPr>
          <w:rFonts w:ascii="Times New Roman" w:eastAsia="Batang" w:hAnsi="Times New Roman" w:cs="Times New Roman"/>
          <w:sz w:val="24"/>
          <w:szCs w:val="24"/>
        </w:rPr>
        <w:t xml:space="preserve"> участке заторы почти ежегодно образуются в Холмогорском разветвлении [Завадский, Иванов, </w:t>
      </w:r>
      <w:proofErr w:type="spellStart"/>
      <w:r w:rsidRPr="00CD57B5">
        <w:rPr>
          <w:rFonts w:ascii="Times New Roman" w:eastAsia="Batang" w:hAnsi="Times New Roman" w:cs="Times New Roman"/>
          <w:sz w:val="24"/>
          <w:szCs w:val="24"/>
        </w:rPr>
        <w:t>Рулёва</w:t>
      </w:r>
      <w:proofErr w:type="spellEnd"/>
      <w:r w:rsidRPr="00CD57B5">
        <w:rPr>
          <w:rFonts w:ascii="Times New Roman" w:eastAsia="Batang" w:hAnsi="Times New Roman" w:cs="Times New Roman"/>
          <w:sz w:val="24"/>
          <w:szCs w:val="24"/>
        </w:rPr>
        <w:t xml:space="preserve"> и др., 2010]. Характерными местами образования заторов являются все устойчивые перекатные участки главного судоходного рукава. Здесь при подъеме уровня воды в период ледохода почти никак не изменяется ширина потока, т.е. условия прохождения для льда не улучшаются. В других рукавах, где есть широкие участки поймы, ледоход проходит быстрее, если и формируются заторы, то непродолжительные. В дельте в естественных условиях заторы образовывались в верховьях всех основных рукавов, там, где происходит локальное сужение русла. </w:t>
      </w:r>
    </w:p>
    <w:p w:rsidR="00CD57B5" w:rsidRDefault="00CD57B5" w:rsidP="00CD57B5">
      <w:pPr>
        <w:autoSpaceDE w:val="0"/>
        <w:autoSpaceDN w:val="0"/>
        <w:adjustRightInd w:val="0"/>
        <w:spacing w:after="0" w:line="360" w:lineRule="auto"/>
        <w:ind w:firstLine="709"/>
        <w:jc w:val="both"/>
        <w:rPr>
          <w:rFonts w:ascii="Times New Roman" w:eastAsia="Batang" w:hAnsi="Times New Roman" w:cs="Times New Roman"/>
          <w:sz w:val="24"/>
          <w:szCs w:val="24"/>
        </w:rPr>
      </w:pPr>
      <w:r w:rsidRPr="00CD57B5">
        <w:rPr>
          <w:rFonts w:ascii="Times New Roman" w:eastAsia="Batang" w:hAnsi="Times New Roman" w:cs="Times New Roman"/>
          <w:sz w:val="24"/>
          <w:szCs w:val="24"/>
        </w:rPr>
        <w:t xml:space="preserve">Благодаря искусственному разрушению льда в весенний период число заторов в дельте в последние десятилетия резко сократилось. Ледоколы разрушают лед по основному судовому ходу (Корабельный рукав, </w:t>
      </w:r>
      <w:proofErr w:type="spellStart"/>
      <w:r w:rsidRPr="00CD57B5">
        <w:rPr>
          <w:rFonts w:ascii="Times New Roman" w:eastAsia="Batang" w:hAnsi="Times New Roman" w:cs="Times New Roman"/>
          <w:sz w:val="24"/>
          <w:szCs w:val="24"/>
        </w:rPr>
        <w:t>Маймакса</w:t>
      </w:r>
      <w:proofErr w:type="spellEnd"/>
      <w:r w:rsidRPr="00CD57B5">
        <w:rPr>
          <w:rFonts w:ascii="Times New Roman" w:eastAsia="Batang" w:hAnsi="Times New Roman" w:cs="Times New Roman"/>
          <w:sz w:val="24"/>
          <w:szCs w:val="24"/>
        </w:rPr>
        <w:t>) и иногда по судовому ходу в Мурманском рукаве. Для ускорения таяния льда применяются также химические методы: опыление поверхности затемняющими веществами (зола, угольная пыль с поваренной солью).</w:t>
      </w:r>
    </w:p>
    <w:p w:rsidR="00C8166D" w:rsidRDefault="00C8166D" w:rsidP="00CD57B5">
      <w:pPr>
        <w:autoSpaceDE w:val="0"/>
        <w:autoSpaceDN w:val="0"/>
        <w:adjustRightInd w:val="0"/>
        <w:spacing w:after="0" w:line="360" w:lineRule="auto"/>
        <w:ind w:firstLine="709"/>
        <w:jc w:val="both"/>
        <w:rPr>
          <w:rFonts w:ascii="Times New Roman" w:eastAsia="Batang" w:hAnsi="Times New Roman" w:cs="Times New Roman"/>
          <w:sz w:val="24"/>
          <w:szCs w:val="24"/>
        </w:rPr>
      </w:pPr>
      <w:r>
        <w:rPr>
          <w:rFonts w:ascii="Times New Roman" w:eastAsia="Batang" w:hAnsi="Times New Roman" w:cs="Times New Roman"/>
          <w:noProof/>
          <w:sz w:val="24"/>
          <w:szCs w:val="24"/>
          <w:lang w:eastAsia="ru-RU"/>
        </w:rPr>
        <w:lastRenderedPageBreak/>
        <w:drawing>
          <wp:inline distT="0" distB="0" distL="0" distR="0">
            <wp:extent cx="4606113" cy="2961600"/>
            <wp:effectExtent l="19050" t="0" r="3987" b="0"/>
            <wp:docPr id="18" name="Рисунок 17" descr="Ледов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довые.jpg"/>
                    <pic:cNvPicPr/>
                  </pic:nvPicPr>
                  <pic:blipFill>
                    <a:blip r:embed="rId28" cstate="print"/>
                    <a:stretch>
                      <a:fillRect/>
                    </a:stretch>
                  </pic:blipFill>
                  <pic:spPr>
                    <a:xfrm>
                      <a:off x="0" y="0"/>
                      <a:ext cx="4609492" cy="2963772"/>
                    </a:xfrm>
                    <a:prstGeom prst="rect">
                      <a:avLst/>
                    </a:prstGeom>
                  </pic:spPr>
                </pic:pic>
              </a:graphicData>
            </a:graphic>
          </wp:inline>
        </w:drawing>
      </w:r>
    </w:p>
    <w:p w:rsidR="00213A03" w:rsidRDefault="00C8166D" w:rsidP="00F23FFF">
      <w:pPr>
        <w:autoSpaceDE w:val="0"/>
        <w:autoSpaceDN w:val="0"/>
        <w:adjustRightInd w:val="0"/>
        <w:spacing w:after="0" w:line="36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Рис.</w:t>
      </w:r>
      <w:r w:rsidR="000F73C3">
        <w:rPr>
          <w:rFonts w:ascii="Times New Roman" w:eastAsia="Batang" w:hAnsi="Times New Roman" w:cs="Times New Roman"/>
          <w:sz w:val="24"/>
          <w:szCs w:val="24"/>
        </w:rPr>
        <w:t xml:space="preserve">2. </w:t>
      </w:r>
      <w:r>
        <w:rPr>
          <w:rFonts w:ascii="Times New Roman" w:eastAsia="Batang" w:hAnsi="Times New Roman" w:cs="Times New Roman"/>
          <w:sz w:val="24"/>
          <w:szCs w:val="24"/>
        </w:rPr>
        <w:t xml:space="preserve"> Характерные места формирования заторов </w:t>
      </w:r>
      <w:r w:rsidRPr="00C8166D">
        <w:rPr>
          <w:rFonts w:ascii="Times New Roman" w:eastAsia="Batang" w:hAnsi="Times New Roman" w:cs="Times New Roman"/>
          <w:sz w:val="24"/>
          <w:szCs w:val="24"/>
        </w:rPr>
        <w:t>[Гидрология устьевой области … ,1965]</w:t>
      </w:r>
    </w:p>
    <w:p w:rsidR="00CB6795" w:rsidRPr="00CD57B5" w:rsidRDefault="00CB6795" w:rsidP="00F23FFF">
      <w:pPr>
        <w:autoSpaceDE w:val="0"/>
        <w:autoSpaceDN w:val="0"/>
        <w:adjustRightInd w:val="0"/>
        <w:spacing w:after="0" w:line="360" w:lineRule="auto"/>
        <w:jc w:val="both"/>
        <w:rPr>
          <w:rFonts w:ascii="Times New Roman" w:eastAsia="Batang" w:hAnsi="Times New Roman" w:cs="Times New Roman"/>
          <w:sz w:val="24"/>
          <w:szCs w:val="24"/>
        </w:rPr>
      </w:pPr>
    </w:p>
    <w:p w:rsidR="00213A03" w:rsidRPr="00CD39B0" w:rsidRDefault="00213A03" w:rsidP="00CD39B0">
      <w:pPr>
        <w:pStyle w:val="a3"/>
        <w:numPr>
          <w:ilvl w:val="2"/>
          <w:numId w:val="17"/>
        </w:numPr>
        <w:jc w:val="center"/>
        <w:rPr>
          <w:rFonts w:ascii="Times New Roman" w:hAnsi="Times New Roman" w:cs="Times New Roman"/>
          <w:sz w:val="26"/>
          <w:szCs w:val="26"/>
        </w:rPr>
      </w:pPr>
      <w:r w:rsidRPr="00CD39B0">
        <w:rPr>
          <w:rFonts w:ascii="Times New Roman" w:hAnsi="Times New Roman" w:cs="Times New Roman"/>
          <w:sz w:val="26"/>
          <w:szCs w:val="26"/>
        </w:rPr>
        <w:t xml:space="preserve">Опасные гидрологические явления в устьевой области </w:t>
      </w:r>
    </w:p>
    <w:p w:rsidR="00213A03" w:rsidRPr="0034280A" w:rsidRDefault="00213A03" w:rsidP="00213A03">
      <w:pPr>
        <w:pStyle w:val="a3"/>
        <w:ind w:left="360"/>
        <w:jc w:val="center"/>
        <w:rPr>
          <w:rFonts w:ascii="Times New Roman" w:hAnsi="Times New Roman" w:cs="Times New Roman"/>
          <w:sz w:val="26"/>
          <w:szCs w:val="26"/>
        </w:rPr>
      </w:pPr>
      <w:r w:rsidRPr="0034280A">
        <w:rPr>
          <w:rFonts w:ascii="Times New Roman" w:hAnsi="Times New Roman" w:cs="Times New Roman"/>
          <w:sz w:val="26"/>
          <w:szCs w:val="26"/>
        </w:rPr>
        <w:t>р.</w:t>
      </w:r>
      <w:r w:rsidR="00F23FFF" w:rsidRPr="0034280A">
        <w:rPr>
          <w:rFonts w:ascii="Times New Roman" w:hAnsi="Times New Roman" w:cs="Times New Roman"/>
          <w:sz w:val="26"/>
          <w:szCs w:val="26"/>
        </w:rPr>
        <w:t xml:space="preserve"> </w:t>
      </w:r>
      <w:r w:rsidRPr="0034280A">
        <w:rPr>
          <w:rFonts w:ascii="Times New Roman" w:hAnsi="Times New Roman" w:cs="Times New Roman"/>
          <w:sz w:val="26"/>
          <w:szCs w:val="26"/>
        </w:rPr>
        <w:t>Северной Двины</w:t>
      </w:r>
    </w:p>
    <w:p w:rsidR="00CB6795" w:rsidRDefault="00CB6795" w:rsidP="00213A03">
      <w:pPr>
        <w:autoSpaceDE w:val="0"/>
        <w:autoSpaceDN w:val="0"/>
        <w:adjustRightInd w:val="0"/>
        <w:spacing w:after="0" w:line="360" w:lineRule="auto"/>
        <w:ind w:firstLine="709"/>
        <w:jc w:val="both"/>
        <w:rPr>
          <w:rFonts w:ascii="Times New Roman" w:eastAsia="Batang" w:hAnsi="Times New Roman" w:cs="Times New Roman"/>
          <w:sz w:val="24"/>
          <w:szCs w:val="24"/>
        </w:rPr>
      </w:pPr>
      <w:r>
        <w:rPr>
          <w:rFonts w:ascii="Times New Roman" w:eastAsia="Batang" w:hAnsi="Times New Roman" w:cs="Times New Roman"/>
          <w:sz w:val="24"/>
          <w:szCs w:val="24"/>
        </w:rPr>
        <w:t xml:space="preserve">Для каждого </w:t>
      </w:r>
      <w:proofErr w:type="spellStart"/>
      <w:r>
        <w:rPr>
          <w:rFonts w:ascii="Times New Roman" w:eastAsia="Batang" w:hAnsi="Times New Roman" w:cs="Times New Roman"/>
          <w:sz w:val="24"/>
          <w:szCs w:val="24"/>
        </w:rPr>
        <w:t>гидропоста</w:t>
      </w:r>
      <w:proofErr w:type="spellEnd"/>
      <w:r>
        <w:rPr>
          <w:rFonts w:ascii="Times New Roman" w:eastAsia="Batang" w:hAnsi="Times New Roman" w:cs="Times New Roman"/>
          <w:sz w:val="24"/>
          <w:szCs w:val="24"/>
        </w:rPr>
        <w:t xml:space="preserve"> определяются критические отметки уровня воды, выше или ниже которых происходит затопление селений или нарушаются нормальные условия использования водных объектов. Это могут быть как высокие, так и низкие уровни. Весной с первыми связаны затопления селений и хозяйственных объектов. В период весеннего ледохода при уровнях, превышающих критические, создается угроза повреждения судов в затонах.</w:t>
      </w:r>
    </w:p>
    <w:p w:rsidR="008E5DB0" w:rsidRDefault="008E5DB0" w:rsidP="00213A03">
      <w:pPr>
        <w:autoSpaceDE w:val="0"/>
        <w:autoSpaceDN w:val="0"/>
        <w:adjustRightInd w:val="0"/>
        <w:spacing w:after="0" w:line="360" w:lineRule="auto"/>
        <w:ind w:firstLine="709"/>
        <w:jc w:val="both"/>
        <w:rPr>
          <w:rFonts w:ascii="Times New Roman" w:eastAsia="Batang" w:hAnsi="Times New Roman" w:cs="Times New Roman"/>
          <w:sz w:val="24"/>
          <w:szCs w:val="24"/>
        </w:rPr>
      </w:pPr>
      <w:r>
        <w:rPr>
          <w:rFonts w:ascii="Times New Roman" w:eastAsia="Batang" w:hAnsi="Times New Roman" w:cs="Times New Roman"/>
          <w:sz w:val="24"/>
          <w:szCs w:val="24"/>
        </w:rPr>
        <w:t xml:space="preserve">Одной из основных причин наводнений являются заторы льда. Наводнения в г. Архангельске связаны с неподготовленностью основных рукавов дельты к попуску полых </w:t>
      </w:r>
      <w:proofErr w:type="gramStart"/>
      <w:r>
        <w:rPr>
          <w:rFonts w:ascii="Times New Roman" w:eastAsia="Batang" w:hAnsi="Times New Roman" w:cs="Times New Roman"/>
          <w:sz w:val="24"/>
          <w:szCs w:val="24"/>
        </w:rPr>
        <w:t>под</w:t>
      </w:r>
      <w:proofErr w:type="gramEnd"/>
      <w:r>
        <w:rPr>
          <w:rFonts w:ascii="Times New Roman" w:eastAsia="Batang" w:hAnsi="Times New Roman" w:cs="Times New Roman"/>
          <w:sz w:val="24"/>
          <w:szCs w:val="24"/>
        </w:rPr>
        <w:t xml:space="preserve"> и льда, идущего сверху.</w:t>
      </w:r>
    </w:p>
    <w:p w:rsidR="00213A03" w:rsidRDefault="00213A03" w:rsidP="00213A03">
      <w:pPr>
        <w:autoSpaceDE w:val="0"/>
        <w:autoSpaceDN w:val="0"/>
        <w:adjustRightInd w:val="0"/>
        <w:spacing w:after="0" w:line="360" w:lineRule="auto"/>
        <w:ind w:firstLine="709"/>
        <w:jc w:val="both"/>
        <w:rPr>
          <w:rFonts w:ascii="Times New Roman" w:eastAsia="Batang" w:hAnsi="Times New Roman" w:cs="Times New Roman"/>
          <w:sz w:val="24"/>
          <w:szCs w:val="24"/>
        </w:rPr>
      </w:pPr>
      <w:r w:rsidRPr="00213A03">
        <w:rPr>
          <w:rFonts w:ascii="Times New Roman" w:eastAsia="Batang" w:hAnsi="Times New Roman" w:cs="Times New Roman"/>
          <w:sz w:val="24"/>
          <w:szCs w:val="24"/>
        </w:rPr>
        <w:t>Среди опасных гидрологических явлений, присущих морским устьям, наиболее часты в устье Северной Двины явления, связанные с превышением критических отметок уровня: наводнения в период половодья, заторы льда и штормовые нагоны. Критические отметки уровня воды назначаются в соответствии с морфометрией речной долины, повторяемостью уровней воды и потенциальными ущербами</w:t>
      </w:r>
      <w:r>
        <w:rPr>
          <w:rFonts w:ascii="Times New Roman" w:eastAsia="Batang" w:hAnsi="Times New Roman" w:cs="Times New Roman"/>
          <w:sz w:val="24"/>
          <w:szCs w:val="24"/>
        </w:rPr>
        <w:t>.</w:t>
      </w:r>
    </w:p>
    <w:p w:rsidR="00EC66C1" w:rsidRPr="004D74DB" w:rsidRDefault="002A74FE" w:rsidP="004D74DB">
      <w:pPr>
        <w:autoSpaceDE w:val="0"/>
        <w:autoSpaceDN w:val="0"/>
        <w:adjustRightInd w:val="0"/>
        <w:spacing w:after="0" w:line="360" w:lineRule="auto"/>
        <w:ind w:firstLine="709"/>
        <w:jc w:val="both"/>
        <w:rPr>
          <w:rFonts w:ascii="Times New Roman" w:eastAsia="Batang" w:hAnsi="Times New Roman" w:cs="Times New Roman"/>
          <w:sz w:val="24"/>
          <w:szCs w:val="24"/>
        </w:rPr>
      </w:pPr>
      <w:r w:rsidRPr="002A74FE">
        <w:rPr>
          <w:rFonts w:ascii="Times New Roman" w:eastAsia="Batang" w:hAnsi="Times New Roman" w:cs="Times New Roman"/>
          <w:sz w:val="24"/>
          <w:szCs w:val="24"/>
        </w:rPr>
        <w:t>В Северном УГМС официально установлены лишь критические отметки уровней воды, характеризующие неблагоприятные явления (НЯ), они же одновременно являются и критическими отметками для опасных явлений (ОЯ). В морских ежегодниках (ЕДМ Часть 2 «Морские устья рек») помещаются данные по случаям превышения (их величина и продолжительность) критических отметок НЯ во время половодий и нагонов</w:t>
      </w:r>
      <w:r>
        <w:rPr>
          <w:rFonts w:ascii="Times New Roman" w:eastAsia="Batang" w:hAnsi="Times New Roman" w:cs="Times New Roman"/>
          <w:sz w:val="24"/>
          <w:szCs w:val="24"/>
        </w:rPr>
        <w:t>.</w:t>
      </w:r>
    </w:p>
    <w:p w:rsidR="00C27E67" w:rsidRPr="00CD39B0" w:rsidRDefault="004F18AB" w:rsidP="004F18AB">
      <w:pPr>
        <w:pStyle w:val="a3"/>
        <w:jc w:val="center"/>
        <w:rPr>
          <w:rFonts w:ascii="Times New Roman" w:hAnsi="Times New Roman" w:cs="Times New Roman"/>
          <w:b/>
          <w:sz w:val="28"/>
        </w:rPr>
      </w:pPr>
      <w:r w:rsidRPr="00CD39B0">
        <w:rPr>
          <w:rFonts w:ascii="Times New Roman" w:hAnsi="Times New Roman" w:cs="Times New Roman"/>
          <w:b/>
          <w:sz w:val="28"/>
        </w:rPr>
        <w:lastRenderedPageBreak/>
        <w:t xml:space="preserve">Глава 2. </w:t>
      </w:r>
      <w:r w:rsidR="00F402B0" w:rsidRPr="00CD39B0">
        <w:rPr>
          <w:rFonts w:ascii="Times New Roman" w:hAnsi="Times New Roman" w:cs="Times New Roman"/>
          <w:b/>
          <w:sz w:val="28"/>
        </w:rPr>
        <w:t>Методология</w:t>
      </w:r>
    </w:p>
    <w:p w:rsidR="00EA2416" w:rsidRDefault="00EA2416" w:rsidP="004F18AB">
      <w:pPr>
        <w:pStyle w:val="a3"/>
        <w:jc w:val="center"/>
        <w:rPr>
          <w:rFonts w:ascii="Times New Roman" w:hAnsi="Times New Roman" w:cs="Times New Roman"/>
          <w:sz w:val="28"/>
        </w:rPr>
      </w:pPr>
    </w:p>
    <w:p w:rsidR="00EA2416" w:rsidRPr="0091424D" w:rsidRDefault="0091424D" w:rsidP="00EA2416">
      <w:pPr>
        <w:autoSpaceDE w:val="0"/>
        <w:autoSpaceDN w:val="0"/>
        <w:adjustRightInd w:val="0"/>
        <w:spacing w:after="0" w:line="360" w:lineRule="auto"/>
        <w:ind w:firstLine="709"/>
        <w:jc w:val="center"/>
        <w:rPr>
          <w:rFonts w:ascii="Times New Roman" w:hAnsi="Times New Roman" w:cs="Times New Roman"/>
          <w:sz w:val="28"/>
          <w:szCs w:val="26"/>
        </w:rPr>
      </w:pPr>
      <w:r w:rsidRPr="0091424D">
        <w:rPr>
          <w:rFonts w:ascii="Times New Roman" w:hAnsi="Times New Roman" w:cs="Times New Roman"/>
          <w:sz w:val="28"/>
          <w:szCs w:val="26"/>
        </w:rPr>
        <w:t xml:space="preserve">2.1. </w:t>
      </w:r>
      <w:r w:rsidR="00EA2416" w:rsidRPr="00CD39B0">
        <w:rPr>
          <w:rFonts w:ascii="Times New Roman" w:hAnsi="Times New Roman" w:cs="Times New Roman"/>
          <w:sz w:val="28"/>
          <w:szCs w:val="26"/>
        </w:rPr>
        <w:t>Обзор литературы</w:t>
      </w:r>
    </w:p>
    <w:p w:rsidR="0091424D" w:rsidRPr="0091424D" w:rsidRDefault="0091424D" w:rsidP="0091424D">
      <w:pPr>
        <w:autoSpaceDE w:val="0"/>
        <w:autoSpaceDN w:val="0"/>
        <w:adjustRightInd w:val="0"/>
        <w:spacing w:after="0" w:line="360" w:lineRule="auto"/>
        <w:ind w:firstLine="709"/>
        <w:jc w:val="both"/>
        <w:rPr>
          <w:rFonts w:ascii="Times New Roman" w:hAnsi="Times New Roman" w:cs="Times New Roman"/>
          <w:sz w:val="24"/>
          <w:szCs w:val="26"/>
          <w:u w:val="single"/>
        </w:rPr>
      </w:pPr>
      <w:r>
        <w:rPr>
          <w:rFonts w:ascii="Times New Roman" w:hAnsi="Times New Roman" w:cs="Times New Roman"/>
          <w:sz w:val="24"/>
          <w:szCs w:val="26"/>
          <w:u w:val="single"/>
        </w:rPr>
        <w:t>Особенности формирования наводнения как опасного гидрологического явления</w:t>
      </w:r>
    </w:p>
    <w:p w:rsidR="00EA2416" w:rsidRDefault="00EA2416" w:rsidP="00EA2416">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Основным источником информации по определению и характеристикам наводнения как опасного явления было выбрано учебное пособие В.А. Бузина «Опасные гидрологические явления». В его работе р</w:t>
      </w:r>
      <w:r w:rsidRPr="00E96886">
        <w:rPr>
          <w:rFonts w:ascii="Times New Roman" w:hAnsi="Times New Roman" w:cs="Times New Roman"/>
          <w:sz w:val="24"/>
        </w:rPr>
        <w:t>ассматриваются гидрологические явления, относящиеся к категории опасных</w:t>
      </w:r>
      <w:r>
        <w:rPr>
          <w:rFonts w:ascii="Times New Roman" w:hAnsi="Times New Roman" w:cs="Times New Roman"/>
          <w:sz w:val="24"/>
        </w:rPr>
        <w:t>, о</w:t>
      </w:r>
      <w:r w:rsidRPr="00E96886">
        <w:rPr>
          <w:rFonts w:ascii="Times New Roman" w:hAnsi="Times New Roman" w:cs="Times New Roman"/>
          <w:sz w:val="24"/>
        </w:rPr>
        <w:t>бсуждаются закономерности их формирования и</w:t>
      </w:r>
      <w:r>
        <w:rPr>
          <w:rFonts w:ascii="Times New Roman" w:hAnsi="Times New Roman" w:cs="Times New Roman"/>
          <w:sz w:val="24"/>
        </w:rPr>
        <w:t xml:space="preserve"> </w:t>
      </w:r>
      <w:r w:rsidRPr="00E96886">
        <w:rPr>
          <w:rFonts w:ascii="Times New Roman" w:hAnsi="Times New Roman" w:cs="Times New Roman"/>
          <w:sz w:val="24"/>
        </w:rPr>
        <w:t>динамики, времени и места</w:t>
      </w:r>
      <w:r>
        <w:rPr>
          <w:rFonts w:ascii="Times New Roman" w:hAnsi="Times New Roman" w:cs="Times New Roman"/>
          <w:sz w:val="24"/>
        </w:rPr>
        <w:t xml:space="preserve"> </w:t>
      </w:r>
      <w:r w:rsidRPr="00E96886">
        <w:rPr>
          <w:rFonts w:ascii="Times New Roman" w:hAnsi="Times New Roman" w:cs="Times New Roman"/>
          <w:sz w:val="24"/>
        </w:rPr>
        <w:t>наступления, а также возможные</w:t>
      </w:r>
      <w:r>
        <w:rPr>
          <w:rFonts w:ascii="Times New Roman" w:hAnsi="Times New Roman" w:cs="Times New Roman"/>
          <w:sz w:val="24"/>
        </w:rPr>
        <w:t xml:space="preserve"> </w:t>
      </w:r>
      <w:r w:rsidRPr="00E96886">
        <w:rPr>
          <w:rFonts w:ascii="Times New Roman" w:hAnsi="Times New Roman" w:cs="Times New Roman"/>
          <w:sz w:val="24"/>
        </w:rPr>
        <w:t>последствия</w:t>
      </w:r>
      <w:r>
        <w:rPr>
          <w:rFonts w:ascii="Times New Roman" w:hAnsi="Times New Roman" w:cs="Times New Roman"/>
          <w:sz w:val="24"/>
        </w:rPr>
        <w:t>, и</w:t>
      </w:r>
      <w:r w:rsidRPr="00E96886">
        <w:rPr>
          <w:rFonts w:ascii="Times New Roman" w:hAnsi="Times New Roman" w:cs="Times New Roman"/>
          <w:sz w:val="24"/>
        </w:rPr>
        <w:t>злагаются методы наблюдений</w:t>
      </w:r>
      <w:r>
        <w:rPr>
          <w:rFonts w:ascii="Times New Roman" w:hAnsi="Times New Roman" w:cs="Times New Roman"/>
          <w:sz w:val="24"/>
        </w:rPr>
        <w:t xml:space="preserve">, </w:t>
      </w:r>
      <w:r w:rsidRPr="00E96886">
        <w:rPr>
          <w:rFonts w:ascii="Times New Roman" w:hAnsi="Times New Roman" w:cs="Times New Roman"/>
          <w:sz w:val="24"/>
        </w:rPr>
        <w:t>расчета и прогноза опасных</w:t>
      </w:r>
      <w:r>
        <w:rPr>
          <w:rFonts w:ascii="Times New Roman" w:hAnsi="Times New Roman" w:cs="Times New Roman"/>
          <w:sz w:val="24"/>
        </w:rPr>
        <w:t xml:space="preserve"> </w:t>
      </w:r>
      <w:r w:rsidRPr="00E96886">
        <w:rPr>
          <w:rFonts w:ascii="Times New Roman" w:hAnsi="Times New Roman" w:cs="Times New Roman"/>
          <w:sz w:val="24"/>
        </w:rPr>
        <w:t>гидрологических явлений, а также способы борьбы с</w:t>
      </w:r>
      <w:r>
        <w:rPr>
          <w:rFonts w:ascii="Times New Roman" w:hAnsi="Times New Roman" w:cs="Times New Roman"/>
          <w:sz w:val="24"/>
        </w:rPr>
        <w:t xml:space="preserve"> </w:t>
      </w:r>
      <w:r w:rsidRPr="00E96886">
        <w:rPr>
          <w:rFonts w:ascii="Times New Roman" w:hAnsi="Times New Roman" w:cs="Times New Roman"/>
          <w:sz w:val="24"/>
        </w:rPr>
        <w:t>ними.</w:t>
      </w:r>
    </w:p>
    <w:p w:rsidR="00EA2416" w:rsidRDefault="00EA2416" w:rsidP="00EA2416">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Климатическое описание района исследования и гидрологическая характеристика водного объекта приведена на основе издания «Ресурсов поверхностных вод СССР», состоящего из фонда материалов наблюдений за режимом поверхностных вод.</w:t>
      </w:r>
    </w:p>
    <w:p w:rsidR="00EA2416" w:rsidRDefault="00EA2416" w:rsidP="00EA2416">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В статье Лебедевой С.В. «Наводнения в устье Северной Двины и их моделирование» описана разработка компьютерной модели с использованием программного комплекса </w:t>
      </w:r>
      <w:r>
        <w:rPr>
          <w:rFonts w:ascii="Times New Roman" w:hAnsi="Times New Roman" w:cs="Times New Roman"/>
          <w:sz w:val="24"/>
          <w:lang w:val="en-US"/>
        </w:rPr>
        <w:t>STREAM</w:t>
      </w:r>
      <w:r w:rsidRPr="000A5B1C">
        <w:rPr>
          <w:rFonts w:ascii="Times New Roman" w:hAnsi="Times New Roman" w:cs="Times New Roman"/>
          <w:sz w:val="24"/>
        </w:rPr>
        <w:t>_2</w:t>
      </w:r>
      <w:r>
        <w:rPr>
          <w:rFonts w:ascii="Times New Roman" w:hAnsi="Times New Roman" w:cs="Times New Roman"/>
          <w:sz w:val="24"/>
          <w:lang w:val="en-US"/>
        </w:rPr>
        <w:t>D</w:t>
      </w:r>
      <w:r>
        <w:rPr>
          <w:rFonts w:ascii="Times New Roman" w:hAnsi="Times New Roman" w:cs="Times New Roman"/>
          <w:sz w:val="24"/>
        </w:rPr>
        <w:t xml:space="preserve">. Данная модель может быть использована для анализа наводнений, а также в прогностических целях. </w:t>
      </w:r>
    </w:p>
    <w:p w:rsidR="00EA2416" w:rsidRDefault="00EA2416" w:rsidP="00EA2416">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Модель </w:t>
      </w:r>
      <w:r>
        <w:rPr>
          <w:rFonts w:ascii="Times New Roman" w:hAnsi="Times New Roman" w:cs="Times New Roman"/>
          <w:sz w:val="24"/>
          <w:lang w:val="en-US"/>
        </w:rPr>
        <w:t>BALT</w:t>
      </w:r>
      <w:r w:rsidRPr="000A5B1C">
        <w:rPr>
          <w:rFonts w:ascii="Times New Roman" w:hAnsi="Times New Roman" w:cs="Times New Roman"/>
          <w:sz w:val="24"/>
        </w:rPr>
        <w:t>-</w:t>
      </w:r>
      <w:r>
        <w:rPr>
          <w:rFonts w:ascii="Times New Roman" w:hAnsi="Times New Roman" w:cs="Times New Roman"/>
          <w:sz w:val="24"/>
          <w:lang w:val="en-US"/>
        </w:rPr>
        <w:t>P</w:t>
      </w:r>
      <w:r>
        <w:rPr>
          <w:rFonts w:ascii="Times New Roman" w:hAnsi="Times New Roman" w:cs="Times New Roman"/>
          <w:sz w:val="24"/>
        </w:rPr>
        <w:t xml:space="preserve">, предназначенная для расчета уровня моря и скоростей течений в морях, подробно описана в статье Попова С.К., Лобова А.Л. и </w:t>
      </w:r>
      <w:proofErr w:type="spellStart"/>
      <w:r>
        <w:rPr>
          <w:rFonts w:ascii="Times New Roman" w:hAnsi="Times New Roman" w:cs="Times New Roman"/>
          <w:sz w:val="24"/>
        </w:rPr>
        <w:t>Елисова</w:t>
      </w:r>
      <w:proofErr w:type="spellEnd"/>
      <w:r>
        <w:rPr>
          <w:rFonts w:ascii="Times New Roman" w:hAnsi="Times New Roman" w:cs="Times New Roman"/>
          <w:sz w:val="24"/>
        </w:rPr>
        <w:t xml:space="preserve"> В.В. «Расчет наводнений в Санкт-Петербурге по трехмерной </w:t>
      </w:r>
      <w:proofErr w:type="spellStart"/>
      <w:r>
        <w:rPr>
          <w:rFonts w:ascii="Times New Roman" w:hAnsi="Times New Roman" w:cs="Times New Roman"/>
          <w:sz w:val="24"/>
        </w:rPr>
        <w:t>бароклинной</w:t>
      </w:r>
      <w:proofErr w:type="spellEnd"/>
      <w:r>
        <w:rPr>
          <w:rFonts w:ascii="Times New Roman" w:hAnsi="Times New Roman" w:cs="Times New Roman"/>
          <w:sz w:val="24"/>
        </w:rPr>
        <w:t xml:space="preserve"> модели </w:t>
      </w:r>
      <w:r>
        <w:rPr>
          <w:rFonts w:ascii="Times New Roman" w:hAnsi="Times New Roman" w:cs="Times New Roman"/>
          <w:sz w:val="24"/>
          <w:lang w:val="en-US"/>
        </w:rPr>
        <w:t>BALT</w:t>
      </w:r>
      <w:r w:rsidRPr="000A5B1C">
        <w:rPr>
          <w:rFonts w:ascii="Times New Roman" w:hAnsi="Times New Roman" w:cs="Times New Roman"/>
          <w:sz w:val="24"/>
        </w:rPr>
        <w:t>-</w:t>
      </w:r>
      <w:r>
        <w:rPr>
          <w:rFonts w:ascii="Times New Roman" w:hAnsi="Times New Roman" w:cs="Times New Roman"/>
          <w:sz w:val="24"/>
          <w:lang w:val="en-US"/>
        </w:rPr>
        <w:t>P</w:t>
      </w:r>
      <w:r>
        <w:rPr>
          <w:rFonts w:ascii="Times New Roman" w:hAnsi="Times New Roman" w:cs="Times New Roman"/>
          <w:sz w:val="24"/>
        </w:rPr>
        <w:t xml:space="preserve">». Для выполнения поставленной цели были рассмотрены 11 случаев наводнений, причинами которых становили нагонные явления. </w:t>
      </w:r>
    </w:p>
    <w:p w:rsidR="0091424D" w:rsidRPr="0091424D" w:rsidRDefault="0091424D" w:rsidP="00EA2416">
      <w:pPr>
        <w:autoSpaceDE w:val="0"/>
        <w:autoSpaceDN w:val="0"/>
        <w:adjustRightInd w:val="0"/>
        <w:spacing w:after="0" w:line="360" w:lineRule="auto"/>
        <w:ind w:firstLine="709"/>
        <w:jc w:val="both"/>
        <w:rPr>
          <w:rFonts w:ascii="Times New Roman" w:hAnsi="Times New Roman" w:cs="Times New Roman"/>
          <w:sz w:val="24"/>
          <w:u w:val="single"/>
        </w:rPr>
      </w:pPr>
      <w:r w:rsidRPr="0091424D">
        <w:rPr>
          <w:rFonts w:ascii="Times New Roman" w:hAnsi="Times New Roman" w:cs="Times New Roman"/>
          <w:sz w:val="24"/>
          <w:u w:val="single"/>
        </w:rPr>
        <w:t xml:space="preserve">Построение зон затоплений с использованием </w:t>
      </w:r>
      <w:proofErr w:type="spellStart"/>
      <w:r w:rsidRPr="0091424D">
        <w:rPr>
          <w:rFonts w:ascii="Times New Roman" w:hAnsi="Times New Roman" w:cs="Times New Roman"/>
          <w:sz w:val="24"/>
          <w:u w:val="single"/>
        </w:rPr>
        <w:t>геоиформационных</w:t>
      </w:r>
      <w:proofErr w:type="spellEnd"/>
      <w:r w:rsidRPr="0091424D">
        <w:rPr>
          <w:rFonts w:ascii="Times New Roman" w:hAnsi="Times New Roman" w:cs="Times New Roman"/>
          <w:sz w:val="24"/>
          <w:u w:val="single"/>
        </w:rPr>
        <w:t xml:space="preserve"> систем (ГИС).</w:t>
      </w:r>
    </w:p>
    <w:p w:rsidR="00EA2416" w:rsidRPr="00B8733C" w:rsidRDefault="00EA2416" w:rsidP="00EA2416">
      <w:pPr>
        <w:autoSpaceDE w:val="0"/>
        <w:autoSpaceDN w:val="0"/>
        <w:adjustRightInd w:val="0"/>
        <w:spacing w:after="0" w:line="360" w:lineRule="auto"/>
        <w:ind w:firstLine="709"/>
        <w:jc w:val="both"/>
        <w:rPr>
          <w:rFonts w:ascii="Times New Roman" w:hAnsi="Times New Roman" w:cs="Times New Roman"/>
          <w:sz w:val="24"/>
        </w:rPr>
      </w:pPr>
      <w:r w:rsidRPr="00CD1BAF">
        <w:rPr>
          <w:rFonts w:ascii="Times New Roman" w:hAnsi="Times New Roman" w:cs="Times New Roman"/>
          <w:sz w:val="24"/>
        </w:rPr>
        <w:t>Развитие ГИС-технологий с использованием цифровых моделей рельефа местности (ЦМР) позволи</w:t>
      </w:r>
      <w:r>
        <w:rPr>
          <w:rFonts w:ascii="Times New Roman" w:hAnsi="Times New Roman" w:cs="Times New Roman"/>
          <w:sz w:val="24"/>
        </w:rPr>
        <w:t xml:space="preserve">ло значительно автоматизировать </w:t>
      </w:r>
      <w:r w:rsidRPr="00CD1BAF">
        <w:rPr>
          <w:rFonts w:ascii="Times New Roman" w:hAnsi="Times New Roman" w:cs="Times New Roman"/>
          <w:sz w:val="24"/>
        </w:rPr>
        <w:t>процесс</w:t>
      </w:r>
      <w:r>
        <w:rPr>
          <w:rFonts w:ascii="Times New Roman" w:hAnsi="Times New Roman" w:cs="Times New Roman"/>
          <w:sz w:val="24"/>
        </w:rPr>
        <w:t xml:space="preserve"> построения зон затопления</w:t>
      </w:r>
      <w:r w:rsidRPr="00CD1BAF">
        <w:rPr>
          <w:rFonts w:ascii="Times New Roman" w:hAnsi="Times New Roman" w:cs="Times New Roman"/>
          <w:sz w:val="24"/>
        </w:rPr>
        <w:t>. Предложены некоторые подходы, позволяющие провести более точные оценки границ затопления в зависимости от степени подробности исходных данных</w:t>
      </w:r>
      <w:r>
        <w:rPr>
          <w:rFonts w:ascii="Times New Roman" w:hAnsi="Times New Roman" w:cs="Times New Roman"/>
          <w:sz w:val="24"/>
        </w:rPr>
        <w:t>.</w:t>
      </w:r>
    </w:p>
    <w:p w:rsidR="00EA2416" w:rsidRDefault="00EA2416" w:rsidP="00EA2416">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К примеру, в  работе </w:t>
      </w:r>
      <w:proofErr w:type="spellStart"/>
      <w:r>
        <w:rPr>
          <w:rFonts w:ascii="Times New Roman" w:hAnsi="Times New Roman" w:cs="Times New Roman"/>
          <w:sz w:val="24"/>
        </w:rPr>
        <w:t>Постновой</w:t>
      </w:r>
      <w:proofErr w:type="spellEnd"/>
      <w:r>
        <w:rPr>
          <w:rFonts w:ascii="Times New Roman" w:hAnsi="Times New Roman" w:cs="Times New Roman"/>
          <w:sz w:val="24"/>
        </w:rPr>
        <w:t xml:space="preserve"> И.С., Яковченко С.Г., Дмитриева В.О. «Технология оценки с помощью ГИС зон затопления весенними паводками малой обеспеченности» </w:t>
      </w:r>
      <w:r w:rsidRPr="00AB2045">
        <w:rPr>
          <w:rFonts w:ascii="Times New Roman" w:hAnsi="Times New Roman" w:cs="Times New Roman"/>
          <w:sz w:val="24"/>
        </w:rPr>
        <w:t xml:space="preserve"> приводится методология расчета зон за</w:t>
      </w:r>
      <w:r>
        <w:rPr>
          <w:rFonts w:ascii="Times New Roman" w:hAnsi="Times New Roman" w:cs="Times New Roman"/>
          <w:sz w:val="24"/>
        </w:rPr>
        <w:t>топления паводками в пойме рек.</w:t>
      </w:r>
    </w:p>
    <w:p w:rsidR="00EA2416" w:rsidRPr="000A5B1C" w:rsidRDefault="00EA2416" w:rsidP="00EA2416">
      <w:pPr>
        <w:autoSpaceDE w:val="0"/>
        <w:autoSpaceDN w:val="0"/>
        <w:adjustRightInd w:val="0"/>
        <w:spacing w:after="0" w:line="360" w:lineRule="auto"/>
        <w:ind w:firstLine="709"/>
        <w:jc w:val="both"/>
        <w:rPr>
          <w:rFonts w:ascii="Times New Roman" w:hAnsi="Times New Roman" w:cs="Times New Roman"/>
          <w:sz w:val="24"/>
        </w:rPr>
      </w:pPr>
      <w:r w:rsidRPr="00AB2045">
        <w:rPr>
          <w:rFonts w:ascii="Times New Roman" w:hAnsi="Times New Roman" w:cs="Times New Roman"/>
          <w:sz w:val="24"/>
        </w:rPr>
        <w:t>В большинстве проводимых исследований по оценке затопления участка речной сети считается, что водная поверхность имеет пост</w:t>
      </w:r>
      <w:r>
        <w:rPr>
          <w:rFonts w:ascii="Times New Roman" w:hAnsi="Times New Roman" w:cs="Times New Roman"/>
          <w:sz w:val="24"/>
        </w:rPr>
        <w:t>оянную высоту. В работе данных авторов</w:t>
      </w:r>
      <w:r w:rsidRPr="00AB2045">
        <w:rPr>
          <w:rFonts w:ascii="Times New Roman" w:hAnsi="Times New Roman" w:cs="Times New Roman"/>
          <w:sz w:val="24"/>
        </w:rPr>
        <w:t xml:space="preserve"> рассмотрен более общий случай</w:t>
      </w:r>
      <w:r>
        <w:rPr>
          <w:rFonts w:ascii="Times New Roman" w:hAnsi="Times New Roman" w:cs="Times New Roman"/>
          <w:sz w:val="24"/>
        </w:rPr>
        <w:t xml:space="preserve">, предложенный авторами,  </w:t>
      </w:r>
      <w:r w:rsidRPr="00AB2045">
        <w:rPr>
          <w:rFonts w:ascii="Times New Roman" w:hAnsi="Times New Roman" w:cs="Times New Roman"/>
          <w:sz w:val="24"/>
        </w:rPr>
        <w:t xml:space="preserve">когда учитывается </w:t>
      </w:r>
      <w:r w:rsidRPr="00AB2045">
        <w:rPr>
          <w:rFonts w:ascii="Times New Roman" w:hAnsi="Times New Roman" w:cs="Times New Roman"/>
          <w:sz w:val="24"/>
        </w:rPr>
        <w:lastRenderedPageBreak/>
        <w:t>перепад водного уровня вдоль исследуемого участка по сравнению с величиной поднятия воды в ходе затопления.</w:t>
      </w:r>
    </w:p>
    <w:p w:rsidR="00EA2416" w:rsidRDefault="00EA2416" w:rsidP="00EA2416">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  Ноговицын Д.Д. с соавторами в статье «Применение ГИС-технологий при определении зоны затопления в Якутии» рассмотрели вопросы определения зоны затопления при различных гидрологических обеспеченностях.</w:t>
      </w:r>
    </w:p>
    <w:p w:rsidR="0034280A" w:rsidRDefault="0034280A" w:rsidP="00EA2416">
      <w:pPr>
        <w:autoSpaceDE w:val="0"/>
        <w:autoSpaceDN w:val="0"/>
        <w:adjustRightInd w:val="0"/>
        <w:spacing w:after="0" w:line="360" w:lineRule="auto"/>
        <w:ind w:firstLine="709"/>
        <w:jc w:val="both"/>
        <w:rPr>
          <w:rFonts w:ascii="Times New Roman" w:hAnsi="Times New Roman" w:cs="Times New Roman"/>
          <w:sz w:val="24"/>
          <w:u w:val="single"/>
        </w:rPr>
      </w:pPr>
      <w:r w:rsidRPr="0034280A">
        <w:rPr>
          <w:rFonts w:ascii="Times New Roman" w:hAnsi="Times New Roman" w:cs="Times New Roman"/>
          <w:sz w:val="24"/>
          <w:u w:val="single"/>
        </w:rPr>
        <w:t>Способы моделирования наводнений на Северной Двине</w:t>
      </w:r>
    </w:p>
    <w:p w:rsidR="0034280A" w:rsidRDefault="0034280A" w:rsidP="00EA2416">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Река Северная Двина является одной из крупнейших рек северной части нашей страны, в связи с этим</w:t>
      </w:r>
      <w:r w:rsidR="00612C32">
        <w:rPr>
          <w:rFonts w:ascii="Times New Roman" w:hAnsi="Times New Roman" w:cs="Times New Roman"/>
          <w:sz w:val="24"/>
        </w:rPr>
        <w:t xml:space="preserve"> изучением</w:t>
      </w:r>
      <w:r>
        <w:rPr>
          <w:rFonts w:ascii="Times New Roman" w:hAnsi="Times New Roman" w:cs="Times New Roman"/>
          <w:sz w:val="24"/>
        </w:rPr>
        <w:t xml:space="preserve"> данного водного объекта </w:t>
      </w:r>
      <w:r w:rsidR="00612C32">
        <w:rPr>
          <w:rFonts w:ascii="Times New Roman" w:hAnsi="Times New Roman" w:cs="Times New Roman"/>
          <w:sz w:val="24"/>
        </w:rPr>
        <w:t xml:space="preserve">занимались разные авторы. </w:t>
      </w:r>
    </w:p>
    <w:p w:rsidR="00612C32" w:rsidRPr="0034280A" w:rsidRDefault="00612C32" w:rsidP="00EA2416">
      <w:pPr>
        <w:autoSpaceDE w:val="0"/>
        <w:autoSpaceDN w:val="0"/>
        <w:adjustRightInd w:val="0"/>
        <w:spacing w:after="0" w:line="360" w:lineRule="auto"/>
        <w:ind w:firstLine="709"/>
        <w:jc w:val="both"/>
        <w:rPr>
          <w:rFonts w:ascii="Times New Roman" w:hAnsi="Times New Roman" w:cs="Times New Roman"/>
          <w:sz w:val="24"/>
        </w:rPr>
      </w:pPr>
      <w:proofErr w:type="spellStart"/>
      <w:r>
        <w:rPr>
          <w:rFonts w:ascii="Times New Roman" w:hAnsi="Times New Roman" w:cs="Times New Roman"/>
          <w:sz w:val="24"/>
        </w:rPr>
        <w:t>Магрицкий</w:t>
      </w:r>
      <w:proofErr w:type="spellEnd"/>
      <w:r w:rsidR="00995143">
        <w:rPr>
          <w:rFonts w:ascii="Times New Roman" w:hAnsi="Times New Roman" w:cs="Times New Roman"/>
          <w:sz w:val="24"/>
        </w:rPr>
        <w:t xml:space="preserve"> Д.В.</w:t>
      </w:r>
      <w:r>
        <w:rPr>
          <w:rFonts w:ascii="Times New Roman" w:hAnsi="Times New Roman" w:cs="Times New Roman"/>
          <w:sz w:val="24"/>
        </w:rPr>
        <w:t xml:space="preserve"> и </w:t>
      </w:r>
      <w:proofErr w:type="spellStart"/>
      <w:r>
        <w:rPr>
          <w:rFonts w:ascii="Times New Roman" w:hAnsi="Times New Roman" w:cs="Times New Roman"/>
          <w:sz w:val="24"/>
        </w:rPr>
        <w:t>Скрипник</w:t>
      </w:r>
      <w:proofErr w:type="spellEnd"/>
      <w:r w:rsidR="00995143">
        <w:rPr>
          <w:rFonts w:ascii="Times New Roman" w:hAnsi="Times New Roman" w:cs="Times New Roman"/>
          <w:sz w:val="24"/>
        </w:rPr>
        <w:t xml:space="preserve"> Е.Н. в статье </w:t>
      </w:r>
      <w:r w:rsidR="00CD39B0" w:rsidRPr="00CD39B0">
        <w:rPr>
          <w:rFonts w:ascii="Times New Roman" w:hAnsi="Times New Roman" w:cs="Times New Roman"/>
          <w:sz w:val="24"/>
        </w:rPr>
        <w:t>[9]</w:t>
      </w:r>
      <w:r>
        <w:rPr>
          <w:rFonts w:ascii="Times New Roman" w:hAnsi="Times New Roman" w:cs="Times New Roman"/>
          <w:sz w:val="24"/>
        </w:rPr>
        <w:t xml:space="preserve"> рассматривали опасные гидрологические процессы на устьевом участке реки</w:t>
      </w:r>
      <w:r w:rsidR="00A73A38">
        <w:rPr>
          <w:rFonts w:ascii="Times New Roman" w:hAnsi="Times New Roman" w:cs="Times New Roman"/>
          <w:sz w:val="24"/>
        </w:rPr>
        <w:t>, уделяя основное внимание образованию заторов льда и штормовым нагонам и вызываемым ими наводнением. Они проанализировали временные изменения опасных гидрологических явлений за период более 100 лет.</w:t>
      </w:r>
    </w:p>
    <w:p w:rsidR="0091424D" w:rsidRPr="0091424D" w:rsidRDefault="0091424D" w:rsidP="00EA2416">
      <w:pPr>
        <w:autoSpaceDE w:val="0"/>
        <w:autoSpaceDN w:val="0"/>
        <w:adjustRightInd w:val="0"/>
        <w:spacing w:after="0" w:line="360" w:lineRule="auto"/>
        <w:ind w:firstLine="709"/>
        <w:jc w:val="both"/>
        <w:rPr>
          <w:rFonts w:ascii="Times New Roman" w:hAnsi="Times New Roman" w:cs="Times New Roman"/>
          <w:sz w:val="24"/>
          <w:u w:val="single"/>
        </w:rPr>
      </w:pPr>
      <w:r w:rsidRPr="0091424D">
        <w:rPr>
          <w:rFonts w:ascii="Times New Roman" w:hAnsi="Times New Roman" w:cs="Times New Roman"/>
          <w:sz w:val="24"/>
          <w:u w:val="single"/>
        </w:rPr>
        <w:t>Различные подходы к оценке потенциального ущерба от наступления наводнения</w:t>
      </w:r>
    </w:p>
    <w:p w:rsidR="00EA2416" w:rsidRDefault="00EA2416" w:rsidP="00EA2416">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Немаловажным аспектом изучения опасного гидрологического явления является оценка материального ущерба. </w:t>
      </w:r>
      <w:proofErr w:type="spellStart"/>
      <w:r>
        <w:rPr>
          <w:rFonts w:ascii="Times New Roman" w:hAnsi="Times New Roman" w:cs="Times New Roman"/>
          <w:sz w:val="24"/>
        </w:rPr>
        <w:t>Шаликовский</w:t>
      </w:r>
      <w:proofErr w:type="spellEnd"/>
      <w:r>
        <w:rPr>
          <w:rFonts w:ascii="Times New Roman" w:hAnsi="Times New Roman" w:cs="Times New Roman"/>
          <w:sz w:val="24"/>
        </w:rPr>
        <w:t xml:space="preserve"> А.В. в работе «Оценка ущерба от наводнений и эффективности </w:t>
      </w:r>
      <w:proofErr w:type="spellStart"/>
      <w:r>
        <w:rPr>
          <w:rFonts w:ascii="Times New Roman" w:hAnsi="Times New Roman" w:cs="Times New Roman"/>
          <w:sz w:val="24"/>
        </w:rPr>
        <w:t>противопаводковых</w:t>
      </w:r>
      <w:proofErr w:type="spellEnd"/>
      <w:r>
        <w:rPr>
          <w:rFonts w:ascii="Times New Roman" w:hAnsi="Times New Roman" w:cs="Times New Roman"/>
          <w:sz w:val="24"/>
        </w:rPr>
        <w:t xml:space="preserve"> мероприятий» показал недостатки используемых в настоящее время методик расчета ущерба наводнений, а также охарактеризовал подход к оценке ущерба путем вычисления математического ожидания.</w:t>
      </w:r>
    </w:p>
    <w:p w:rsidR="00EA2416" w:rsidRDefault="00EA2416" w:rsidP="00EA2416">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Другим примером рассмотрения вопросов по оценке ущербов от наводнений является материал «Об оценке ущерба от наводнений»</w:t>
      </w:r>
      <w:r w:rsidRPr="00E878E5">
        <w:rPr>
          <w:rFonts w:ascii="Times New Roman" w:hAnsi="Times New Roman" w:cs="Times New Roman"/>
          <w:sz w:val="24"/>
        </w:rPr>
        <w:t xml:space="preserve"> </w:t>
      </w:r>
      <w:r>
        <w:rPr>
          <w:rFonts w:ascii="Times New Roman" w:hAnsi="Times New Roman" w:cs="Times New Roman"/>
          <w:sz w:val="24"/>
        </w:rPr>
        <w:t xml:space="preserve">за авторством Бурима Л.Я. и </w:t>
      </w:r>
      <w:proofErr w:type="spellStart"/>
      <w:r>
        <w:rPr>
          <w:rFonts w:ascii="Times New Roman" w:hAnsi="Times New Roman" w:cs="Times New Roman"/>
          <w:sz w:val="24"/>
        </w:rPr>
        <w:t>Макущенко</w:t>
      </w:r>
      <w:proofErr w:type="spellEnd"/>
      <w:r>
        <w:rPr>
          <w:rFonts w:ascii="Times New Roman" w:hAnsi="Times New Roman" w:cs="Times New Roman"/>
          <w:sz w:val="24"/>
        </w:rPr>
        <w:t xml:space="preserve"> Л.В., в котором они изучили риски наводнений, а также разработали карту распределения ущербов по районам Республики Беларусь.</w:t>
      </w:r>
    </w:p>
    <w:p w:rsidR="0091424D" w:rsidRPr="004D76A6" w:rsidRDefault="0091424D" w:rsidP="0091424D">
      <w:pPr>
        <w:autoSpaceDE w:val="0"/>
        <w:autoSpaceDN w:val="0"/>
        <w:adjustRightInd w:val="0"/>
        <w:spacing w:after="0" w:line="360" w:lineRule="auto"/>
        <w:ind w:firstLine="709"/>
        <w:jc w:val="both"/>
        <w:rPr>
          <w:rFonts w:ascii="Times New Roman" w:hAnsi="Times New Roman" w:cs="Times New Roman"/>
          <w:sz w:val="24"/>
        </w:rPr>
      </w:pPr>
      <w:r w:rsidRPr="0091424D">
        <w:rPr>
          <w:rFonts w:ascii="Times New Roman" w:hAnsi="Times New Roman" w:cs="Times New Roman"/>
          <w:sz w:val="24"/>
        </w:rPr>
        <w:t xml:space="preserve">Методика оценки вероятностного ущерба от вредного воздействия вод и оценки эффективности осуществления превентивных водохозяйственных мероприятий разработана специалистами Отдела </w:t>
      </w:r>
      <w:proofErr w:type="gramStart"/>
      <w:r w:rsidRPr="0091424D">
        <w:rPr>
          <w:rFonts w:ascii="Times New Roman" w:hAnsi="Times New Roman" w:cs="Times New Roman"/>
          <w:sz w:val="24"/>
        </w:rPr>
        <w:t>экономических механизмов</w:t>
      </w:r>
      <w:proofErr w:type="gramEnd"/>
      <w:r w:rsidRPr="0091424D">
        <w:rPr>
          <w:rFonts w:ascii="Times New Roman" w:hAnsi="Times New Roman" w:cs="Times New Roman"/>
          <w:sz w:val="24"/>
        </w:rPr>
        <w:t xml:space="preserve"> и правового регулирования водопользования ФГУП «ВИЭМС»</w:t>
      </w:r>
      <w:r>
        <w:rPr>
          <w:rFonts w:ascii="Times New Roman" w:hAnsi="Times New Roman" w:cs="Times New Roman"/>
          <w:sz w:val="24"/>
        </w:rPr>
        <w:t xml:space="preserve"> Шпагиной</w:t>
      </w:r>
      <w:r w:rsidRPr="0091424D">
        <w:rPr>
          <w:rFonts w:ascii="Times New Roman" w:hAnsi="Times New Roman" w:cs="Times New Roman"/>
          <w:sz w:val="24"/>
        </w:rPr>
        <w:t xml:space="preserve"> А.Н., Пи</w:t>
      </w:r>
      <w:r>
        <w:rPr>
          <w:rFonts w:ascii="Times New Roman" w:hAnsi="Times New Roman" w:cs="Times New Roman"/>
          <w:sz w:val="24"/>
        </w:rPr>
        <w:t>терской</w:t>
      </w:r>
      <w:r w:rsidRPr="0091424D">
        <w:rPr>
          <w:rFonts w:ascii="Times New Roman" w:hAnsi="Times New Roman" w:cs="Times New Roman"/>
          <w:sz w:val="24"/>
        </w:rPr>
        <w:t xml:space="preserve"> С.Ю., </w:t>
      </w:r>
      <w:r>
        <w:rPr>
          <w:rFonts w:ascii="Times New Roman" w:hAnsi="Times New Roman" w:cs="Times New Roman"/>
          <w:sz w:val="24"/>
        </w:rPr>
        <w:t>Федоровой</w:t>
      </w:r>
      <w:r w:rsidRPr="0091424D">
        <w:rPr>
          <w:rFonts w:ascii="Times New Roman" w:hAnsi="Times New Roman" w:cs="Times New Roman"/>
          <w:sz w:val="24"/>
        </w:rPr>
        <w:t xml:space="preserve"> А.В. под методическим руководством Управления экономического и правового обеспечения Федерального агентства природных ресурсов.</w:t>
      </w:r>
      <w:r>
        <w:rPr>
          <w:rFonts w:ascii="Times New Roman" w:hAnsi="Times New Roman" w:cs="Times New Roman"/>
          <w:sz w:val="24"/>
        </w:rPr>
        <w:t xml:space="preserve"> </w:t>
      </w:r>
      <w:r w:rsidRPr="0091424D">
        <w:rPr>
          <w:rFonts w:ascii="Times New Roman" w:hAnsi="Times New Roman" w:cs="Times New Roman"/>
          <w:sz w:val="24"/>
        </w:rPr>
        <w:t xml:space="preserve">Методика предназначена для определения эффективности инвестиций в </w:t>
      </w:r>
      <w:proofErr w:type="gramStart"/>
      <w:r w:rsidRPr="0091424D">
        <w:rPr>
          <w:rFonts w:ascii="Times New Roman" w:hAnsi="Times New Roman" w:cs="Times New Roman"/>
          <w:sz w:val="24"/>
        </w:rPr>
        <w:t>ос-</w:t>
      </w:r>
      <w:proofErr w:type="spellStart"/>
      <w:r w:rsidRPr="0091424D">
        <w:rPr>
          <w:rFonts w:ascii="Times New Roman" w:hAnsi="Times New Roman" w:cs="Times New Roman"/>
          <w:sz w:val="24"/>
        </w:rPr>
        <w:t>новной</w:t>
      </w:r>
      <w:proofErr w:type="spellEnd"/>
      <w:proofErr w:type="gramEnd"/>
      <w:r w:rsidRPr="0091424D">
        <w:rPr>
          <w:rFonts w:ascii="Times New Roman" w:hAnsi="Times New Roman" w:cs="Times New Roman"/>
          <w:sz w:val="24"/>
        </w:rPr>
        <w:t xml:space="preserve"> капитал, направленных на финансирование работ и мероприятий по защите окружающей среды от вредного воздействия вод.</w:t>
      </w:r>
    </w:p>
    <w:p w:rsidR="00EA2416" w:rsidRDefault="00EA2416" w:rsidP="00EA2416">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Зарубежные авторы используют различные подходы к моделированию наводнений.</w:t>
      </w:r>
    </w:p>
    <w:p w:rsidR="00EA2416" w:rsidRPr="00CC5EC5" w:rsidRDefault="00EA2416" w:rsidP="00EA2416">
      <w:pPr>
        <w:autoSpaceDE w:val="0"/>
        <w:autoSpaceDN w:val="0"/>
        <w:adjustRightInd w:val="0"/>
        <w:spacing w:after="0" w:line="360" w:lineRule="auto"/>
        <w:ind w:firstLine="709"/>
        <w:jc w:val="both"/>
        <w:rPr>
          <w:rFonts w:ascii="Times New Roman" w:hAnsi="Times New Roman" w:cs="Times New Roman"/>
          <w:sz w:val="24"/>
        </w:rPr>
      </w:pPr>
      <w:proofErr w:type="gramStart"/>
      <w:r>
        <w:rPr>
          <w:rFonts w:ascii="Times New Roman" w:hAnsi="Times New Roman" w:cs="Times New Roman"/>
          <w:sz w:val="24"/>
        </w:rPr>
        <w:t>К</w:t>
      </w:r>
      <w:r w:rsidRPr="00CC5EC5">
        <w:rPr>
          <w:rFonts w:ascii="Times New Roman" w:hAnsi="Times New Roman" w:cs="Times New Roman"/>
          <w:sz w:val="24"/>
        </w:rPr>
        <w:t xml:space="preserve"> </w:t>
      </w:r>
      <w:r>
        <w:rPr>
          <w:rFonts w:ascii="Times New Roman" w:hAnsi="Times New Roman" w:cs="Times New Roman"/>
          <w:sz w:val="24"/>
        </w:rPr>
        <w:t>примеру</w:t>
      </w:r>
      <w:r w:rsidRPr="00CC5EC5">
        <w:rPr>
          <w:rFonts w:ascii="Times New Roman" w:hAnsi="Times New Roman" w:cs="Times New Roman"/>
          <w:sz w:val="24"/>
        </w:rPr>
        <w:t xml:space="preserve">, в статье </w:t>
      </w:r>
      <w:r>
        <w:rPr>
          <w:rFonts w:ascii="Times New Roman" w:hAnsi="Times New Roman" w:cs="Times New Roman"/>
          <w:sz w:val="24"/>
        </w:rPr>
        <w:t>(</w:t>
      </w:r>
      <w:proofErr w:type="spellStart"/>
      <w:r>
        <w:rPr>
          <w:rFonts w:ascii="Times New Roman" w:hAnsi="Times New Roman" w:cs="Times New Roman"/>
          <w:sz w:val="24"/>
          <w:lang w:val="en-US"/>
        </w:rPr>
        <w:t>Qiuhua</w:t>
      </w:r>
      <w:proofErr w:type="spellEnd"/>
      <w:r>
        <w:rPr>
          <w:rFonts w:ascii="Times New Roman" w:hAnsi="Times New Roman" w:cs="Times New Roman"/>
          <w:sz w:val="24"/>
        </w:rPr>
        <w:t>, 2010) выполнено улучшение одномерной модели неглубокого потока до двумерной (2</w:t>
      </w:r>
      <w:r>
        <w:rPr>
          <w:rFonts w:ascii="Times New Roman" w:hAnsi="Times New Roman" w:cs="Times New Roman"/>
          <w:sz w:val="24"/>
          <w:lang w:val="en-US"/>
        </w:rPr>
        <w:t>D</w:t>
      </w:r>
      <w:r w:rsidRPr="00CC5EC5">
        <w:rPr>
          <w:rFonts w:ascii="Times New Roman" w:hAnsi="Times New Roman" w:cs="Times New Roman"/>
          <w:sz w:val="24"/>
        </w:rPr>
        <w:t>)</w:t>
      </w:r>
      <w:r>
        <w:rPr>
          <w:rFonts w:ascii="Times New Roman" w:hAnsi="Times New Roman" w:cs="Times New Roman"/>
          <w:sz w:val="24"/>
        </w:rPr>
        <w:t xml:space="preserve"> с целью моделирования реальных наводнений.</w:t>
      </w:r>
      <w:proofErr w:type="gramEnd"/>
      <w:r>
        <w:rPr>
          <w:rFonts w:ascii="Times New Roman" w:hAnsi="Times New Roman" w:cs="Times New Roman"/>
          <w:sz w:val="24"/>
        </w:rPr>
        <w:t xml:space="preserve"> </w:t>
      </w:r>
      <w:r w:rsidRPr="00CC5EC5">
        <w:rPr>
          <w:rFonts w:ascii="Times New Roman" w:hAnsi="Times New Roman" w:cs="Times New Roman"/>
          <w:color w:val="000000"/>
          <w:sz w:val="24"/>
          <w:szCs w:val="24"/>
          <w:shd w:val="clear" w:color="auto" w:fill="FFFFFF"/>
        </w:rPr>
        <w:lastRenderedPageBreak/>
        <w:t>Модель применима для расчета различных типов паводковых волн, начиная от медленно меняющихся паводков и заканчивая экстремальными и сильными наводнениями, распространяющимися по сложным областям, включая природные ландшафты и плотные городские районы.</w:t>
      </w:r>
      <w:r>
        <w:rPr>
          <w:rFonts w:ascii="Arial" w:hAnsi="Arial" w:cs="Arial"/>
          <w:color w:val="000000"/>
          <w:sz w:val="18"/>
          <w:szCs w:val="18"/>
          <w:shd w:val="clear" w:color="auto" w:fill="FFFFFF"/>
        </w:rPr>
        <w:t xml:space="preserve"> </w:t>
      </w:r>
    </w:p>
    <w:p w:rsidR="00EA2416" w:rsidRPr="00CC5EC5" w:rsidRDefault="00EA2416" w:rsidP="00EA2416">
      <w:pPr>
        <w:autoSpaceDE w:val="0"/>
        <w:autoSpaceDN w:val="0"/>
        <w:adjustRightInd w:val="0"/>
        <w:spacing w:after="0" w:line="360" w:lineRule="auto"/>
        <w:ind w:firstLine="709"/>
        <w:jc w:val="both"/>
        <w:rPr>
          <w:rFonts w:ascii="Arial" w:hAnsi="Arial" w:cs="Arial"/>
          <w:color w:val="000000"/>
          <w:sz w:val="18"/>
          <w:szCs w:val="18"/>
          <w:shd w:val="clear" w:color="auto" w:fill="FFFFFF"/>
        </w:rPr>
      </w:pPr>
      <w:r w:rsidRPr="00516FC3">
        <w:rPr>
          <w:rFonts w:ascii="Times New Roman" w:hAnsi="Times New Roman" w:cs="Times New Roman"/>
          <w:sz w:val="24"/>
        </w:rPr>
        <w:t>Малайские авторы (</w:t>
      </w:r>
      <w:proofErr w:type="spellStart"/>
      <w:r w:rsidRPr="00516FC3">
        <w:rPr>
          <w:rFonts w:ascii="Times New Roman" w:hAnsi="Times New Roman" w:cs="Times New Roman"/>
          <w:sz w:val="24"/>
        </w:rPr>
        <w:t>Jasrul</w:t>
      </w:r>
      <w:proofErr w:type="spellEnd"/>
      <w:r w:rsidRPr="00516FC3">
        <w:rPr>
          <w:rFonts w:ascii="Times New Roman" w:hAnsi="Times New Roman" w:cs="Times New Roman"/>
          <w:sz w:val="24"/>
        </w:rPr>
        <w:t xml:space="preserve">, 2008) описывают исследование, проведенное для моделирования и воспроизводства наводнения, обрушившегося на Куала-Лумпур с использованием 3D-компьютерной графики и методов моделирования жидкости. Для моделирования исследуемого района </w:t>
      </w:r>
      <w:r w:rsidRPr="00CC5EC5">
        <w:rPr>
          <w:rFonts w:ascii="Times New Roman" w:hAnsi="Times New Roman" w:cs="Times New Roman"/>
          <w:sz w:val="24"/>
        </w:rPr>
        <w:t>использовались данные Географической информационной системы (ГИС), такие как цифровая модель рельефа (ЦМР), построенная с помощью лазерной системы обнаружения и измерения дальности (ЛИДАР) и снимки дистанционного зондирования.</w:t>
      </w:r>
    </w:p>
    <w:p w:rsidR="00EA2416" w:rsidRPr="00CC5B0B" w:rsidRDefault="00EA2416" w:rsidP="004F18AB">
      <w:pPr>
        <w:pStyle w:val="a3"/>
        <w:jc w:val="center"/>
        <w:rPr>
          <w:rFonts w:ascii="Times New Roman" w:hAnsi="Times New Roman" w:cs="Times New Roman"/>
          <w:sz w:val="28"/>
        </w:rPr>
      </w:pPr>
    </w:p>
    <w:p w:rsidR="002F213C" w:rsidRPr="0091424D" w:rsidRDefault="002F213C" w:rsidP="0091424D">
      <w:pPr>
        <w:pStyle w:val="a3"/>
        <w:numPr>
          <w:ilvl w:val="1"/>
          <w:numId w:val="19"/>
        </w:numPr>
        <w:jc w:val="center"/>
        <w:rPr>
          <w:rFonts w:ascii="Times New Roman" w:hAnsi="Times New Roman" w:cs="Times New Roman"/>
          <w:sz w:val="28"/>
          <w:szCs w:val="26"/>
        </w:rPr>
      </w:pPr>
      <w:r w:rsidRPr="0091424D">
        <w:rPr>
          <w:rFonts w:ascii="Times New Roman" w:hAnsi="Times New Roman" w:cs="Times New Roman"/>
          <w:sz w:val="28"/>
          <w:szCs w:val="26"/>
        </w:rPr>
        <w:t>Опасность наводнений</w:t>
      </w:r>
    </w:p>
    <w:p w:rsidR="004F18AB" w:rsidRDefault="004F18AB" w:rsidP="004F18AB">
      <w:pPr>
        <w:autoSpaceDE w:val="0"/>
        <w:autoSpaceDN w:val="0"/>
        <w:adjustRightInd w:val="0"/>
        <w:spacing w:after="0" w:line="360" w:lineRule="auto"/>
        <w:ind w:firstLine="709"/>
        <w:jc w:val="both"/>
        <w:rPr>
          <w:rFonts w:ascii="Times New Roman" w:eastAsia="Batang" w:hAnsi="Times New Roman" w:cs="Times New Roman"/>
          <w:sz w:val="24"/>
          <w:szCs w:val="24"/>
        </w:rPr>
      </w:pPr>
      <w:r w:rsidRPr="004F18AB">
        <w:rPr>
          <w:rFonts w:ascii="Times New Roman" w:eastAsia="Batang" w:hAnsi="Times New Roman" w:cs="Times New Roman"/>
          <w:sz w:val="24"/>
          <w:szCs w:val="24"/>
        </w:rPr>
        <w:t>В гидрологическом словаре А.И. Чеботарева дается следующее определение: наводнение – это «затопление водой местности в пределах речной долины и населенных пунктов, расположенных выше ежегодно затопляемой поймы, вследствие обильного и сосредоточенного притока воды в результате снеготаяния или дождей или вследствие загромождения русла льдом (весной) или шугой (осенью)</w:t>
      </w:r>
      <w:r w:rsidR="0091424D">
        <w:rPr>
          <w:rFonts w:ascii="Times New Roman" w:eastAsia="Batang" w:hAnsi="Times New Roman" w:cs="Times New Roman"/>
          <w:sz w:val="24"/>
          <w:szCs w:val="24"/>
        </w:rPr>
        <w:t>»</w:t>
      </w:r>
      <w:r w:rsidRPr="004F18AB">
        <w:rPr>
          <w:rFonts w:ascii="Times New Roman" w:eastAsia="Batang" w:hAnsi="Times New Roman" w:cs="Times New Roman"/>
          <w:sz w:val="24"/>
          <w:szCs w:val="24"/>
        </w:rPr>
        <w:t xml:space="preserve">. </w:t>
      </w:r>
    </w:p>
    <w:p w:rsidR="0030391F" w:rsidRDefault="0030391F" w:rsidP="00E0415F">
      <w:pPr>
        <w:autoSpaceDE w:val="0"/>
        <w:autoSpaceDN w:val="0"/>
        <w:adjustRightInd w:val="0"/>
        <w:spacing w:after="0" w:line="360" w:lineRule="auto"/>
        <w:ind w:firstLine="709"/>
        <w:jc w:val="both"/>
        <w:rPr>
          <w:rFonts w:ascii="Times New Roman" w:eastAsia="Batang" w:hAnsi="Times New Roman" w:cs="Times New Roman"/>
          <w:sz w:val="24"/>
          <w:szCs w:val="24"/>
        </w:rPr>
      </w:pPr>
      <w:r w:rsidRPr="0030391F">
        <w:rPr>
          <w:rFonts w:ascii="Times New Roman" w:eastAsia="Batang" w:hAnsi="Times New Roman" w:cs="Times New Roman"/>
          <w:sz w:val="24"/>
          <w:szCs w:val="24"/>
        </w:rPr>
        <w:t>К особому типу наводнений относятся наводнения, вызываемые вет</w:t>
      </w:r>
      <w:r w:rsidR="0091424D">
        <w:rPr>
          <w:rFonts w:ascii="Times New Roman" w:eastAsia="Batang" w:hAnsi="Times New Roman" w:cs="Times New Roman"/>
          <w:sz w:val="24"/>
          <w:szCs w:val="24"/>
        </w:rPr>
        <w:t>ровым нагоном воды в устьях рек</w:t>
      </w:r>
      <w:r w:rsidRPr="0030391F">
        <w:rPr>
          <w:rFonts w:ascii="Times New Roman" w:eastAsia="Batang" w:hAnsi="Times New Roman" w:cs="Times New Roman"/>
          <w:sz w:val="24"/>
          <w:szCs w:val="24"/>
        </w:rPr>
        <w:t xml:space="preserve">. </w:t>
      </w:r>
    </w:p>
    <w:p w:rsidR="0030391F" w:rsidRDefault="0030391F" w:rsidP="0030391F">
      <w:pPr>
        <w:autoSpaceDE w:val="0"/>
        <w:autoSpaceDN w:val="0"/>
        <w:adjustRightInd w:val="0"/>
        <w:spacing w:after="0" w:line="360" w:lineRule="auto"/>
        <w:ind w:firstLine="709"/>
        <w:jc w:val="both"/>
        <w:rPr>
          <w:rFonts w:ascii="Times New Roman" w:eastAsia="Batang" w:hAnsi="Times New Roman" w:cs="Times New Roman"/>
          <w:sz w:val="24"/>
          <w:szCs w:val="24"/>
        </w:rPr>
      </w:pPr>
      <w:r w:rsidRPr="0030391F">
        <w:rPr>
          <w:rFonts w:ascii="Times New Roman" w:eastAsia="Batang" w:hAnsi="Times New Roman" w:cs="Times New Roman"/>
          <w:sz w:val="24"/>
          <w:szCs w:val="24"/>
        </w:rPr>
        <w:t>Различают потенциальную опасность наводнений по гидрологическим</w:t>
      </w:r>
      <w:r>
        <w:rPr>
          <w:rFonts w:ascii="Times New Roman" w:eastAsia="Batang" w:hAnsi="Times New Roman" w:cs="Times New Roman"/>
          <w:sz w:val="24"/>
          <w:szCs w:val="24"/>
        </w:rPr>
        <w:t xml:space="preserve"> </w:t>
      </w:r>
      <w:r w:rsidRPr="0030391F">
        <w:rPr>
          <w:rFonts w:ascii="Times New Roman" w:eastAsia="Batang" w:hAnsi="Times New Roman" w:cs="Times New Roman"/>
          <w:sz w:val="24"/>
          <w:szCs w:val="24"/>
        </w:rPr>
        <w:t>причинам и риск наводнений или потенциальную опасность</w:t>
      </w:r>
      <w:r>
        <w:rPr>
          <w:rFonts w:ascii="Times New Roman" w:eastAsia="Batang" w:hAnsi="Times New Roman" w:cs="Times New Roman"/>
          <w:sz w:val="24"/>
          <w:szCs w:val="24"/>
        </w:rPr>
        <w:t xml:space="preserve"> </w:t>
      </w:r>
      <w:r w:rsidRPr="0030391F">
        <w:rPr>
          <w:rFonts w:ascii="Times New Roman" w:eastAsia="Batang" w:hAnsi="Times New Roman" w:cs="Times New Roman"/>
          <w:sz w:val="24"/>
          <w:szCs w:val="24"/>
        </w:rPr>
        <w:t>(угрозу) для освоенной человеком территории. Есть еще понятие</w:t>
      </w:r>
      <w:r>
        <w:rPr>
          <w:rFonts w:ascii="Times New Roman" w:eastAsia="Batang" w:hAnsi="Times New Roman" w:cs="Times New Roman"/>
          <w:sz w:val="24"/>
          <w:szCs w:val="24"/>
        </w:rPr>
        <w:t xml:space="preserve"> </w:t>
      </w:r>
      <w:r w:rsidRPr="0030391F">
        <w:rPr>
          <w:rFonts w:ascii="Times New Roman" w:eastAsia="Batang" w:hAnsi="Times New Roman" w:cs="Times New Roman"/>
          <w:sz w:val="24"/>
          <w:szCs w:val="24"/>
        </w:rPr>
        <w:t>«уязвимость общества от наводнения».</w:t>
      </w:r>
    </w:p>
    <w:p w:rsidR="0030391F" w:rsidRDefault="0030391F" w:rsidP="0030391F">
      <w:pPr>
        <w:autoSpaceDE w:val="0"/>
        <w:autoSpaceDN w:val="0"/>
        <w:adjustRightInd w:val="0"/>
        <w:spacing w:after="0" w:line="360" w:lineRule="auto"/>
        <w:ind w:firstLine="709"/>
        <w:jc w:val="both"/>
        <w:rPr>
          <w:rFonts w:ascii="Times New Roman" w:eastAsia="Batang" w:hAnsi="Times New Roman" w:cs="Times New Roman"/>
          <w:sz w:val="24"/>
          <w:szCs w:val="24"/>
        </w:rPr>
      </w:pPr>
      <w:r w:rsidRPr="0030391F">
        <w:rPr>
          <w:rFonts w:ascii="Times New Roman" w:eastAsia="Batang" w:hAnsi="Times New Roman" w:cs="Times New Roman"/>
          <w:sz w:val="24"/>
          <w:szCs w:val="24"/>
        </w:rPr>
        <w:t>Потенциальная опасность наводнений по гидрологическим</w:t>
      </w:r>
      <w:r>
        <w:rPr>
          <w:rFonts w:ascii="Times New Roman" w:eastAsia="Batang" w:hAnsi="Times New Roman" w:cs="Times New Roman"/>
          <w:sz w:val="24"/>
          <w:szCs w:val="24"/>
        </w:rPr>
        <w:t xml:space="preserve"> </w:t>
      </w:r>
      <w:r w:rsidRPr="0030391F">
        <w:rPr>
          <w:rFonts w:ascii="Times New Roman" w:eastAsia="Batang" w:hAnsi="Times New Roman" w:cs="Times New Roman"/>
          <w:sz w:val="24"/>
          <w:szCs w:val="24"/>
        </w:rPr>
        <w:t>причинам, т.е. без учета социально-экономического фактора, определяется</w:t>
      </w:r>
      <w:r>
        <w:rPr>
          <w:rFonts w:ascii="Times New Roman" w:eastAsia="Batang" w:hAnsi="Times New Roman" w:cs="Times New Roman"/>
          <w:sz w:val="24"/>
          <w:szCs w:val="24"/>
        </w:rPr>
        <w:t xml:space="preserve"> </w:t>
      </w:r>
      <w:r w:rsidRPr="0030391F">
        <w:rPr>
          <w:rFonts w:ascii="Times New Roman" w:eastAsia="Batang" w:hAnsi="Times New Roman" w:cs="Times New Roman"/>
          <w:sz w:val="24"/>
          <w:szCs w:val="24"/>
        </w:rPr>
        <w:t>степенью неожиданности и высотой затопления водой местности.</w:t>
      </w:r>
      <w:r>
        <w:rPr>
          <w:rFonts w:ascii="Times New Roman" w:eastAsia="Batang" w:hAnsi="Times New Roman" w:cs="Times New Roman"/>
          <w:sz w:val="24"/>
          <w:szCs w:val="24"/>
        </w:rPr>
        <w:t xml:space="preserve"> </w:t>
      </w:r>
      <w:r w:rsidRPr="0030391F">
        <w:rPr>
          <w:rFonts w:ascii="Times New Roman" w:eastAsia="Batang" w:hAnsi="Times New Roman" w:cs="Times New Roman"/>
          <w:sz w:val="24"/>
          <w:szCs w:val="24"/>
        </w:rPr>
        <w:t>Чем реже наводнение, тем больше его опасность. Вероятность</w:t>
      </w:r>
      <w:r>
        <w:rPr>
          <w:rFonts w:ascii="Times New Roman" w:eastAsia="Batang" w:hAnsi="Times New Roman" w:cs="Times New Roman"/>
          <w:sz w:val="24"/>
          <w:szCs w:val="24"/>
        </w:rPr>
        <w:t xml:space="preserve"> </w:t>
      </w:r>
      <w:r w:rsidRPr="0030391F">
        <w:rPr>
          <w:rFonts w:ascii="Times New Roman" w:eastAsia="Batang" w:hAnsi="Times New Roman" w:cs="Times New Roman"/>
          <w:sz w:val="24"/>
          <w:szCs w:val="24"/>
        </w:rPr>
        <w:t xml:space="preserve">наводнений зависит от </w:t>
      </w:r>
      <w:r>
        <w:rPr>
          <w:rFonts w:ascii="Times New Roman" w:eastAsia="Batang" w:hAnsi="Times New Roman" w:cs="Times New Roman"/>
          <w:sz w:val="24"/>
          <w:szCs w:val="24"/>
        </w:rPr>
        <w:t xml:space="preserve">высоты поймы и наивысшего уровня </w:t>
      </w:r>
      <w:r w:rsidRPr="0030391F">
        <w:rPr>
          <w:rFonts w:ascii="Times New Roman" w:eastAsia="Batang" w:hAnsi="Times New Roman" w:cs="Times New Roman"/>
          <w:sz w:val="24"/>
          <w:szCs w:val="24"/>
        </w:rPr>
        <w:t>воды. При низкой пойме наводнения могут быть почти ежегодно.</w:t>
      </w:r>
      <w:r>
        <w:rPr>
          <w:rFonts w:ascii="Times New Roman" w:eastAsia="Batang" w:hAnsi="Times New Roman" w:cs="Times New Roman"/>
          <w:sz w:val="24"/>
          <w:szCs w:val="24"/>
        </w:rPr>
        <w:t xml:space="preserve"> </w:t>
      </w:r>
      <w:r w:rsidRPr="0030391F">
        <w:rPr>
          <w:rFonts w:ascii="Times New Roman" w:eastAsia="Batang" w:hAnsi="Times New Roman" w:cs="Times New Roman"/>
          <w:sz w:val="24"/>
          <w:szCs w:val="24"/>
        </w:rPr>
        <w:t>В этом случае даже при высоких исторических уровнях воды опасность</w:t>
      </w:r>
      <w:r>
        <w:rPr>
          <w:rFonts w:ascii="Times New Roman" w:eastAsia="Batang" w:hAnsi="Times New Roman" w:cs="Times New Roman"/>
          <w:sz w:val="24"/>
          <w:szCs w:val="24"/>
        </w:rPr>
        <w:t xml:space="preserve"> </w:t>
      </w:r>
      <w:r w:rsidRPr="0030391F">
        <w:rPr>
          <w:rFonts w:ascii="Times New Roman" w:eastAsia="Batang" w:hAnsi="Times New Roman" w:cs="Times New Roman"/>
          <w:sz w:val="24"/>
          <w:szCs w:val="24"/>
        </w:rPr>
        <w:t>наводнений, как правило, невелика, поскольку они ожидаются.</w:t>
      </w:r>
      <w:r>
        <w:rPr>
          <w:rFonts w:ascii="Times New Roman" w:eastAsia="Batang" w:hAnsi="Times New Roman" w:cs="Times New Roman"/>
          <w:sz w:val="24"/>
          <w:szCs w:val="24"/>
        </w:rPr>
        <w:t xml:space="preserve"> </w:t>
      </w:r>
      <w:r w:rsidRPr="0030391F">
        <w:rPr>
          <w:rFonts w:ascii="Times New Roman" w:eastAsia="Batang" w:hAnsi="Times New Roman" w:cs="Times New Roman"/>
          <w:sz w:val="24"/>
          <w:szCs w:val="24"/>
        </w:rPr>
        <w:t>Количественной мерой потенциальной опасности наводнений</w:t>
      </w:r>
      <w:r>
        <w:rPr>
          <w:rFonts w:ascii="Times New Roman" w:eastAsia="Batang" w:hAnsi="Times New Roman" w:cs="Times New Roman"/>
          <w:sz w:val="24"/>
          <w:szCs w:val="24"/>
        </w:rPr>
        <w:t xml:space="preserve"> </w:t>
      </w:r>
      <w:r w:rsidRPr="0030391F">
        <w:rPr>
          <w:rFonts w:ascii="Times New Roman" w:eastAsia="Batang" w:hAnsi="Times New Roman" w:cs="Times New Roman"/>
          <w:sz w:val="24"/>
          <w:szCs w:val="24"/>
        </w:rPr>
        <w:t>по гидрологичес</w:t>
      </w:r>
      <w:r>
        <w:rPr>
          <w:rFonts w:ascii="Times New Roman" w:eastAsia="Batang" w:hAnsi="Times New Roman" w:cs="Times New Roman"/>
          <w:sz w:val="24"/>
          <w:szCs w:val="24"/>
        </w:rPr>
        <w:t xml:space="preserve">ким причинам является величина </w:t>
      </w:r>
      <w:r>
        <w:rPr>
          <w:rFonts w:ascii="Times New Roman" w:eastAsia="Batang" w:hAnsi="Times New Roman" w:cs="Times New Roman"/>
          <w:sz w:val="24"/>
          <w:szCs w:val="24"/>
          <w:lang w:val="en-US"/>
        </w:rPr>
        <w:t>D</w:t>
      </w:r>
      <w:r w:rsidRPr="0030391F">
        <w:rPr>
          <w:rFonts w:ascii="Times New Roman" w:eastAsia="Batang" w:hAnsi="Times New Roman" w:cs="Times New Roman"/>
          <w:sz w:val="24"/>
          <w:szCs w:val="24"/>
        </w:rPr>
        <w:t xml:space="preserve"> определяемая</w:t>
      </w:r>
      <w:r>
        <w:rPr>
          <w:rFonts w:ascii="Times New Roman" w:eastAsia="Batang" w:hAnsi="Times New Roman" w:cs="Times New Roman"/>
          <w:sz w:val="24"/>
          <w:szCs w:val="24"/>
        </w:rPr>
        <w:t xml:space="preserve"> </w:t>
      </w:r>
      <w:r w:rsidRPr="0030391F">
        <w:rPr>
          <w:rFonts w:ascii="Times New Roman" w:eastAsia="Batang" w:hAnsi="Times New Roman" w:cs="Times New Roman"/>
          <w:sz w:val="24"/>
          <w:szCs w:val="24"/>
        </w:rPr>
        <w:t>по выражению</w:t>
      </w:r>
      <w:r>
        <w:rPr>
          <w:rFonts w:ascii="Times New Roman" w:eastAsia="Batang" w:hAnsi="Times New Roman" w:cs="Times New Roman"/>
          <w:sz w:val="24"/>
          <w:szCs w:val="24"/>
        </w:rPr>
        <w:t>:</w:t>
      </w:r>
    </w:p>
    <w:p w:rsidR="0030391F" w:rsidRPr="002F213C" w:rsidRDefault="004D2686" w:rsidP="002070BA">
      <w:pPr>
        <w:autoSpaceDE w:val="0"/>
        <w:autoSpaceDN w:val="0"/>
        <w:adjustRightInd w:val="0"/>
        <w:spacing w:after="0" w:line="360" w:lineRule="auto"/>
        <w:ind w:firstLine="709"/>
        <w:jc w:val="center"/>
        <w:rPr>
          <w:rFonts w:ascii="Times New Roman" w:eastAsia="Batang" w:hAnsi="Times New Roman" w:cs="Times New Roman"/>
          <w:sz w:val="24"/>
          <w:szCs w:val="24"/>
          <w:lang w:val="en-US"/>
        </w:rPr>
      </w:pPr>
      <w:r>
        <w:rPr>
          <w:rFonts w:ascii="Times New Roman" w:eastAsia="Batang" w:hAnsi="Times New Roman" w:cs="Times New Roman"/>
          <w:sz w:val="24"/>
          <w:szCs w:val="24"/>
          <w:lang w:val="en-US"/>
        </w:rPr>
        <w:t xml:space="preserve">D = </w:t>
      </w:r>
      <w:proofErr w:type="gramStart"/>
      <w:r>
        <w:rPr>
          <w:rFonts w:ascii="Times New Roman" w:eastAsia="Batang" w:hAnsi="Times New Roman" w:cs="Times New Roman"/>
          <w:sz w:val="24"/>
          <w:szCs w:val="24"/>
          <w:lang w:val="en-US"/>
        </w:rPr>
        <w:t xml:space="preserve">( </w:t>
      </w:r>
      <w:proofErr w:type="spellStart"/>
      <w:r>
        <w:rPr>
          <w:rFonts w:ascii="Times New Roman" w:eastAsia="Batang" w:hAnsi="Times New Roman" w:cs="Times New Roman"/>
          <w:sz w:val="24"/>
          <w:szCs w:val="24"/>
          <w:lang w:val="en-US"/>
        </w:rPr>
        <w:t>H</w:t>
      </w:r>
      <w:r w:rsidRPr="004D2686">
        <w:rPr>
          <w:rFonts w:ascii="Times New Roman" w:eastAsia="Batang" w:hAnsi="Times New Roman" w:cs="Times New Roman"/>
          <w:sz w:val="24"/>
          <w:szCs w:val="24"/>
          <w:vertAlign w:val="subscript"/>
          <w:lang w:val="en-US"/>
        </w:rPr>
        <w:t>max</w:t>
      </w:r>
      <w:proofErr w:type="spellEnd"/>
      <w:proofErr w:type="gramEnd"/>
      <w:r w:rsidRPr="004D2686">
        <w:rPr>
          <w:rFonts w:ascii="Times New Roman" w:eastAsia="Batang" w:hAnsi="Times New Roman" w:cs="Times New Roman"/>
          <w:sz w:val="24"/>
          <w:szCs w:val="24"/>
          <w:vertAlign w:val="subscript"/>
          <w:lang w:val="en-US"/>
        </w:rPr>
        <w:t xml:space="preserve">, 1% </w:t>
      </w:r>
      <w:r>
        <w:rPr>
          <w:rFonts w:ascii="Times New Roman" w:eastAsia="Batang" w:hAnsi="Times New Roman" w:cs="Times New Roman"/>
          <w:sz w:val="24"/>
          <w:szCs w:val="24"/>
          <w:lang w:val="en-US"/>
        </w:rPr>
        <w:t>- H</w:t>
      </w:r>
      <w:r w:rsidRPr="004D2686">
        <w:rPr>
          <w:rFonts w:ascii="Times New Roman" w:eastAsia="Batang" w:hAnsi="Times New Roman" w:cs="Times New Roman"/>
          <w:sz w:val="24"/>
          <w:szCs w:val="24"/>
          <w:vertAlign w:val="subscript"/>
        </w:rPr>
        <w:t>п</w:t>
      </w:r>
      <w:r w:rsidRPr="004D2686">
        <w:rPr>
          <w:rFonts w:ascii="Times New Roman" w:eastAsia="Batang" w:hAnsi="Times New Roman" w:cs="Times New Roman"/>
          <w:sz w:val="24"/>
          <w:szCs w:val="24"/>
          <w:lang w:val="en-US"/>
        </w:rPr>
        <w:t>)</w:t>
      </w:r>
      <w:r>
        <w:rPr>
          <w:rFonts w:ascii="Times New Roman" w:eastAsia="Batang" w:hAnsi="Times New Roman" w:cs="Times New Roman"/>
          <w:sz w:val="24"/>
          <w:szCs w:val="24"/>
          <w:lang w:val="en-US"/>
        </w:rPr>
        <w:t>*</w:t>
      </w:r>
      <w:r w:rsidRPr="004D2686">
        <w:rPr>
          <w:rFonts w:ascii="Times New Roman" w:eastAsia="Batang" w:hAnsi="Times New Roman" w:cs="Times New Roman"/>
          <w:sz w:val="24"/>
          <w:szCs w:val="24"/>
          <w:lang w:val="en-US"/>
        </w:rPr>
        <w:t xml:space="preserve">(1 – </w:t>
      </w:r>
      <w:r>
        <w:rPr>
          <w:rFonts w:ascii="Times New Roman" w:eastAsia="Batang" w:hAnsi="Times New Roman" w:cs="Times New Roman"/>
          <w:sz w:val="24"/>
          <w:szCs w:val="24"/>
          <w:lang w:val="en-US"/>
        </w:rPr>
        <w:t>p</w:t>
      </w:r>
      <w:r w:rsidRPr="004D2686">
        <w:rPr>
          <w:rFonts w:ascii="Times New Roman" w:eastAsia="Batang" w:hAnsi="Times New Roman" w:cs="Times New Roman"/>
          <w:sz w:val="24"/>
          <w:szCs w:val="24"/>
          <w:vertAlign w:val="subscript"/>
        </w:rPr>
        <w:t>з</w:t>
      </w:r>
      <w:r w:rsidRPr="004D2686">
        <w:rPr>
          <w:rFonts w:ascii="Times New Roman" w:eastAsia="Batang" w:hAnsi="Times New Roman" w:cs="Times New Roman"/>
          <w:sz w:val="24"/>
          <w:szCs w:val="24"/>
          <w:vertAlign w:val="subscript"/>
          <w:lang w:val="en-US"/>
        </w:rPr>
        <w:t>.</w:t>
      </w:r>
      <w:r w:rsidRPr="004D2686">
        <w:rPr>
          <w:rFonts w:ascii="Times New Roman" w:eastAsia="Batang" w:hAnsi="Times New Roman" w:cs="Times New Roman"/>
          <w:sz w:val="24"/>
          <w:szCs w:val="24"/>
          <w:vertAlign w:val="subscript"/>
        </w:rPr>
        <w:t>п</w:t>
      </w:r>
      <w:r w:rsidRPr="004D2686">
        <w:rPr>
          <w:rFonts w:ascii="Times New Roman" w:eastAsia="Batang" w:hAnsi="Times New Roman" w:cs="Times New Roman"/>
          <w:sz w:val="24"/>
          <w:szCs w:val="24"/>
          <w:lang w:val="en-US"/>
        </w:rPr>
        <w:t>.),</w:t>
      </w:r>
      <w:r w:rsidR="001C1EE3" w:rsidRPr="001C1EE3">
        <w:rPr>
          <w:rFonts w:ascii="Times New Roman" w:eastAsia="Batang" w:hAnsi="Times New Roman" w:cs="Times New Roman"/>
          <w:sz w:val="24"/>
          <w:szCs w:val="24"/>
          <w:lang w:val="en-US"/>
        </w:rPr>
        <w:t xml:space="preserve">  (1)</w:t>
      </w:r>
      <w:r w:rsidR="002F213C" w:rsidRPr="002F213C">
        <w:rPr>
          <w:rFonts w:ascii="Times New Roman" w:eastAsia="Batang" w:hAnsi="Times New Roman" w:cs="Times New Roman"/>
          <w:sz w:val="24"/>
          <w:szCs w:val="24"/>
          <w:lang w:val="en-US"/>
        </w:rPr>
        <w:t xml:space="preserve"> </w:t>
      </w:r>
    </w:p>
    <w:p w:rsidR="004D2686" w:rsidRPr="004D2686" w:rsidRDefault="004D2686" w:rsidP="0030391F">
      <w:pPr>
        <w:autoSpaceDE w:val="0"/>
        <w:autoSpaceDN w:val="0"/>
        <w:adjustRightInd w:val="0"/>
        <w:spacing w:after="0" w:line="360" w:lineRule="auto"/>
        <w:ind w:firstLine="709"/>
        <w:jc w:val="both"/>
        <w:rPr>
          <w:rFonts w:ascii="Times New Roman" w:eastAsia="Batang" w:hAnsi="Times New Roman" w:cs="Times New Roman"/>
          <w:sz w:val="24"/>
          <w:szCs w:val="24"/>
        </w:rPr>
      </w:pPr>
      <w:r>
        <w:rPr>
          <w:rFonts w:ascii="Times New Roman" w:eastAsia="Batang" w:hAnsi="Times New Roman" w:cs="Times New Roman"/>
          <w:sz w:val="24"/>
          <w:szCs w:val="24"/>
        </w:rPr>
        <w:lastRenderedPageBreak/>
        <w:t xml:space="preserve">Где </w:t>
      </w:r>
      <w:proofErr w:type="spellStart"/>
      <w:r>
        <w:rPr>
          <w:rFonts w:ascii="Times New Roman" w:eastAsia="Batang" w:hAnsi="Times New Roman" w:cs="Times New Roman"/>
          <w:sz w:val="24"/>
          <w:szCs w:val="24"/>
          <w:lang w:val="en-US"/>
        </w:rPr>
        <w:t>H</w:t>
      </w:r>
      <w:r w:rsidRPr="002F213C">
        <w:rPr>
          <w:rFonts w:ascii="Times New Roman" w:eastAsia="Batang" w:hAnsi="Times New Roman" w:cs="Times New Roman"/>
          <w:sz w:val="24"/>
          <w:szCs w:val="24"/>
          <w:vertAlign w:val="subscript"/>
          <w:lang w:val="en-US"/>
        </w:rPr>
        <w:t>max</w:t>
      </w:r>
      <w:proofErr w:type="spellEnd"/>
      <w:r w:rsidRPr="004D2686">
        <w:rPr>
          <w:rFonts w:ascii="Times New Roman" w:eastAsia="Batang" w:hAnsi="Times New Roman" w:cs="Times New Roman"/>
          <w:sz w:val="24"/>
          <w:szCs w:val="24"/>
        </w:rPr>
        <w:t xml:space="preserve"> </w:t>
      </w:r>
      <w:r>
        <w:rPr>
          <w:rFonts w:ascii="Times New Roman" w:eastAsia="Batang" w:hAnsi="Times New Roman" w:cs="Times New Roman"/>
          <w:sz w:val="24"/>
          <w:szCs w:val="24"/>
        </w:rPr>
        <w:t xml:space="preserve">– максимальный уровень воды 1%-ной вероятности превышения; </w:t>
      </w:r>
      <w:proofErr w:type="gramStart"/>
      <w:r>
        <w:rPr>
          <w:rFonts w:ascii="Times New Roman" w:eastAsia="Batang" w:hAnsi="Times New Roman" w:cs="Times New Roman"/>
          <w:sz w:val="24"/>
          <w:szCs w:val="24"/>
          <w:lang w:val="en-US"/>
        </w:rPr>
        <w:t>H</w:t>
      </w:r>
      <w:proofErr w:type="gramEnd"/>
      <w:r w:rsidRPr="002F213C">
        <w:rPr>
          <w:rFonts w:ascii="Times New Roman" w:eastAsia="Batang" w:hAnsi="Times New Roman" w:cs="Times New Roman"/>
          <w:sz w:val="24"/>
          <w:szCs w:val="24"/>
          <w:vertAlign w:val="subscript"/>
        </w:rPr>
        <w:t>п</w:t>
      </w:r>
      <w:r>
        <w:rPr>
          <w:rFonts w:ascii="Times New Roman" w:eastAsia="Batang" w:hAnsi="Times New Roman" w:cs="Times New Roman"/>
          <w:sz w:val="24"/>
          <w:szCs w:val="24"/>
        </w:rPr>
        <w:t xml:space="preserve"> – отметка начала затопления поймы; </w:t>
      </w:r>
      <w:r>
        <w:rPr>
          <w:rFonts w:ascii="Times New Roman" w:eastAsia="Batang" w:hAnsi="Times New Roman" w:cs="Times New Roman"/>
          <w:sz w:val="24"/>
          <w:szCs w:val="24"/>
          <w:lang w:val="en-US"/>
        </w:rPr>
        <w:t>P</w:t>
      </w:r>
      <w:proofErr w:type="spellStart"/>
      <w:r w:rsidRPr="002F213C">
        <w:rPr>
          <w:rFonts w:ascii="Times New Roman" w:eastAsia="Batang" w:hAnsi="Times New Roman" w:cs="Times New Roman"/>
          <w:sz w:val="24"/>
          <w:szCs w:val="24"/>
          <w:vertAlign w:val="subscript"/>
        </w:rPr>
        <w:t>з</w:t>
      </w:r>
      <w:r w:rsidR="002F213C">
        <w:rPr>
          <w:rFonts w:ascii="Times New Roman" w:eastAsia="Batang" w:hAnsi="Times New Roman" w:cs="Times New Roman"/>
          <w:sz w:val="24"/>
          <w:szCs w:val="24"/>
          <w:vertAlign w:val="subscript"/>
        </w:rPr>
        <w:t>.</w:t>
      </w:r>
      <w:r w:rsidRPr="002F213C">
        <w:rPr>
          <w:rFonts w:ascii="Times New Roman" w:eastAsia="Batang" w:hAnsi="Times New Roman" w:cs="Times New Roman"/>
          <w:sz w:val="24"/>
          <w:szCs w:val="24"/>
          <w:vertAlign w:val="subscript"/>
        </w:rPr>
        <w:t>п</w:t>
      </w:r>
      <w:proofErr w:type="spellEnd"/>
      <w:r w:rsidR="002F213C">
        <w:rPr>
          <w:rFonts w:ascii="Times New Roman" w:eastAsia="Batang" w:hAnsi="Times New Roman" w:cs="Times New Roman"/>
          <w:sz w:val="24"/>
          <w:szCs w:val="24"/>
          <w:vertAlign w:val="subscript"/>
        </w:rPr>
        <w:t>.</w:t>
      </w:r>
      <w:r>
        <w:rPr>
          <w:rFonts w:ascii="Times New Roman" w:eastAsia="Batang" w:hAnsi="Times New Roman" w:cs="Times New Roman"/>
          <w:sz w:val="24"/>
          <w:szCs w:val="24"/>
        </w:rPr>
        <w:t xml:space="preserve"> – вероятность затопления поймы в долях единицы</w:t>
      </w:r>
      <w:r w:rsidR="002F213C" w:rsidRPr="002F213C">
        <w:rPr>
          <w:rFonts w:ascii="Times New Roman" w:eastAsia="Batang" w:hAnsi="Times New Roman" w:cs="Times New Roman"/>
          <w:sz w:val="24"/>
          <w:szCs w:val="24"/>
        </w:rPr>
        <w:t xml:space="preserve"> [5]</w:t>
      </w:r>
      <w:r>
        <w:rPr>
          <w:rFonts w:ascii="Times New Roman" w:eastAsia="Batang" w:hAnsi="Times New Roman" w:cs="Times New Roman"/>
          <w:sz w:val="24"/>
          <w:szCs w:val="24"/>
        </w:rPr>
        <w:t>.</w:t>
      </w:r>
    </w:p>
    <w:p w:rsidR="0030391F" w:rsidRPr="004D2686" w:rsidRDefault="0030391F" w:rsidP="004D2686">
      <w:pPr>
        <w:autoSpaceDE w:val="0"/>
        <w:autoSpaceDN w:val="0"/>
        <w:adjustRightInd w:val="0"/>
        <w:spacing w:after="0" w:line="360" w:lineRule="auto"/>
        <w:jc w:val="both"/>
        <w:rPr>
          <w:rFonts w:ascii="Times New Roman" w:eastAsia="Batang" w:hAnsi="Times New Roman" w:cs="Times New Roman"/>
          <w:sz w:val="24"/>
          <w:szCs w:val="24"/>
        </w:rPr>
      </w:pPr>
    </w:p>
    <w:p w:rsidR="0030391F" w:rsidRPr="002F213C" w:rsidRDefault="002F213C" w:rsidP="0030391F">
      <w:pPr>
        <w:autoSpaceDE w:val="0"/>
        <w:autoSpaceDN w:val="0"/>
        <w:adjustRightInd w:val="0"/>
        <w:spacing w:after="0" w:line="360" w:lineRule="auto"/>
        <w:ind w:firstLine="709"/>
        <w:jc w:val="both"/>
        <w:rPr>
          <w:rFonts w:ascii="Times New Roman" w:eastAsia="Batang" w:hAnsi="Times New Roman" w:cs="Times New Roman"/>
          <w:sz w:val="24"/>
          <w:szCs w:val="24"/>
        </w:rPr>
      </w:pPr>
      <w:r>
        <w:rPr>
          <w:rFonts w:ascii="Times New Roman" w:eastAsia="Batang" w:hAnsi="Times New Roman" w:cs="Times New Roman"/>
          <w:sz w:val="24"/>
          <w:szCs w:val="24"/>
        </w:rPr>
        <w:t>Риск –</w:t>
      </w:r>
      <w:r w:rsidRPr="002F213C">
        <w:rPr>
          <w:rFonts w:ascii="Times New Roman" w:eastAsia="Batang" w:hAnsi="Times New Roman" w:cs="Times New Roman"/>
          <w:sz w:val="24"/>
          <w:szCs w:val="24"/>
        </w:rPr>
        <w:t xml:space="preserve"> </w:t>
      </w:r>
      <w:r w:rsidR="0030391F" w:rsidRPr="0030391F">
        <w:rPr>
          <w:rFonts w:ascii="Times New Roman" w:eastAsia="Batang" w:hAnsi="Times New Roman" w:cs="Times New Roman"/>
          <w:sz w:val="24"/>
          <w:szCs w:val="24"/>
        </w:rPr>
        <w:t>это ма</w:t>
      </w:r>
      <w:r w:rsidR="004D2686">
        <w:rPr>
          <w:rFonts w:ascii="Times New Roman" w:eastAsia="Batang" w:hAnsi="Times New Roman" w:cs="Times New Roman"/>
          <w:sz w:val="24"/>
          <w:szCs w:val="24"/>
        </w:rPr>
        <w:t>тематическое ожидание потерь</w:t>
      </w:r>
      <w:r w:rsidRPr="002F213C">
        <w:rPr>
          <w:rFonts w:ascii="Times New Roman" w:eastAsia="Batang" w:hAnsi="Times New Roman" w:cs="Times New Roman"/>
          <w:sz w:val="24"/>
          <w:szCs w:val="24"/>
        </w:rPr>
        <w:t xml:space="preserve"> [5]</w:t>
      </w:r>
      <w:r w:rsidR="0030391F" w:rsidRPr="0030391F">
        <w:rPr>
          <w:rFonts w:ascii="Times New Roman" w:eastAsia="Batang" w:hAnsi="Times New Roman" w:cs="Times New Roman"/>
          <w:sz w:val="24"/>
          <w:szCs w:val="24"/>
        </w:rPr>
        <w:t>. Он может</w:t>
      </w:r>
      <w:r w:rsidR="0030391F">
        <w:rPr>
          <w:rFonts w:ascii="Times New Roman" w:eastAsia="Batang" w:hAnsi="Times New Roman" w:cs="Times New Roman"/>
          <w:sz w:val="24"/>
          <w:szCs w:val="24"/>
        </w:rPr>
        <w:t xml:space="preserve"> </w:t>
      </w:r>
      <w:r w:rsidR="0030391F" w:rsidRPr="0030391F">
        <w:rPr>
          <w:rFonts w:ascii="Times New Roman" w:eastAsia="Batang" w:hAnsi="Times New Roman" w:cs="Times New Roman"/>
          <w:sz w:val="24"/>
          <w:szCs w:val="24"/>
        </w:rPr>
        <w:t>быть определен как произведение вероятности наступления нежелательного</w:t>
      </w:r>
      <w:r w:rsidR="0030391F">
        <w:rPr>
          <w:rFonts w:ascii="Times New Roman" w:eastAsia="Batang" w:hAnsi="Times New Roman" w:cs="Times New Roman"/>
          <w:sz w:val="24"/>
          <w:szCs w:val="24"/>
        </w:rPr>
        <w:t xml:space="preserve"> </w:t>
      </w:r>
      <w:r w:rsidR="0030391F" w:rsidRPr="0030391F">
        <w:rPr>
          <w:rFonts w:ascii="Times New Roman" w:eastAsia="Batang" w:hAnsi="Times New Roman" w:cs="Times New Roman"/>
          <w:sz w:val="24"/>
          <w:szCs w:val="24"/>
        </w:rPr>
        <w:t>события, в частности, наводнения (р) на меру ожидаемого</w:t>
      </w:r>
      <w:r w:rsidR="0030391F">
        <w:rPr>
          <w:rFonts w:ascii="Times New Roman" w:eastAsia="Batang" w:hAnsi="Times New Roman" w:cs="Times New Roman"/>
          <w:sz w:val="24"/>
          <w:szCs w:val="24"/>
        </w:rPr>
        <w:t xml:space="preserve"> </w:t>
      </w:r>
      <w:r w:rsidR="004D2686">
        <w:rPr>
          <w:rFonts w:ascii="Times New Roman" w:eastAsia="Batang" w:hAnsi="Times New Roman" w:cs="Times New Roman"/>
          <w:sz w:val="24"/>
          <w:szCs w:val="24"/>
        </w:rPr>
        <w:t>ущерба или людских потерь (М</w:t>
      </w:r>
      <w:r w:rsidR="0030391F" w:rsidRPr="0030391F">
        <w:rPr>
          <w:rFonts w:ascii="Times New Roman" w:eastAsia="Batang" w:hAnsi="Times New Roman" w:cs="Times New Roman"/>
          <w:sz w:val="24"/>
          <w:szCs w:val="24"/>
        </w:rPr>
        <w:t>), т.е.</w:t>
      </w:r>
    </w:p>
    <w:p w:rsidR="004D2686" w:rsidRPr="001C1EE3" w:rsidRDefault="004D2686" w:rsidP="002070BA">
      <w:pPr>
        <w:autoSpaceDE w:val="0"/>
        <w:autoSpaceDN w:val="0"/>
        <w:adjustRightInd w:val="0"/>
        <w:spacing w:after="0" w:line="360" w:lineRule="auto"/>
        <w:ind w:firstLine="709"/>
        <w:jc w:val="center"/>
        <w:rPr>
          <w:rFonts w:ascii="Times New Roman" w:eastAsia="Batang" w:hAnsi="Times New Roman" w:cs="Times New Roman"/>
          <w:sz w:val="24"/>
          <w:szCs w:val="24"/>
        </w:rPr>
      </w:pPr>
      <w:r>
        <w:rPr>
          <w:rFonts w:ascii="Times New Roman" w:eastAsia="Batang" w:hAnsi="Times New Roman" w:cs="Times New Roman"/>
          <w:sz w:val="24"/>
          <w:szCs w:val="24"/>
          <w:lang w:val="en-US"/>
        </w:rPr>
        <w:t>R</w:t>
      </w:r>
      <w:r w:rsidRPr="001C1EE3">
        <w:rPr>
          <w:rFonts w:ascii="Times New Roman" w:eastAsia="Batang" w:hAnsi="Times New Roman" w:cs="Times New Roman"/>
          <w:sz w:val="24"/>
          <w:szCs w:val="24"/>
        </w:rPr>
        <w:t xml:space="preserve"> = </w:t>
      </w:r>
      <w:r>
        <w:rPr>
          <w:rFonts w:ascii="Times New Roman" w:eastAsia="Batang" w:hAnsi="Times New Roman" w:cs="Times New Roman"/>
          <w:sz w:val="24"/>
          <w:szCs w:val="24"/>
          <w:lang w:val="en-US"/>
        </w:rPr>
        <w:t>p</w:t>
      </w:r>
      <w:r w:rsidRPr="001C1EE3">
        <w:rPr>
          <w:rFonts w:ascii="Times New Roman" w:eastAsia="Batang" w:hAnsi="Times New Roman" w:cs="Times New Roman"/>
          <w:sz w:val="24"/>
          <w:szCs w:val="24"/>
        </w:rPr>
        <w:t>*</w:t>
      </w:r>
      <w:r>
        <w:rPr>
          <w:rFonts w:ascii="Times New Roman" w:eastAsia="Batang" w:hAnsi="Times New Roman" w:cs="Times New Roman"/>
          <w:sz w:val="24"/>
          <w:szCs w:val="24"/>
          <w:lang w:val="en-US"/>
        </w:rPr>
        <w:t>M</w:t>
      </w:r>
      <w:r w:rsidR="001C1EE3">
        <w:rPr>
          <w:rFonts w:ascii="Times New Roman" w:eastAsia="Batang" w:hAnsi="Times New Roman" w:cs="Times New Roman"/>
          <w:sz w:val="24"/>
          <w:szCs w:val="24"/>
        </w:rPr>
        <w:t>, (2)</w:t>
      </w:r>
    </w:p>
    <w:p w:rsidR="004D2686" w:rsidRDefault="004D2686" w:rsidP="0030391F">
      <w:pPr>
        <w:autoSpaceDE w:val="0"/>
        <w:autoSpaceDN w:val="0"/>
        <w:adjustRightInd w:val="0"/>
        <w:spacing w:after="0" w:line="360" w:lineRule="auto"/>
        <w:ind w:firstLine="709"/>
        <w:jc w:val="both"/>
        <w:rPr>
          <w:rFonts w:ascii="Times New Roman" w:eastAsia="Batang" w:hAnsi="Times New Roman" w:cs="Times New Roman"/>
          <w:sz w:val="24"/>
          <w:szCs w:val="24"/>
        </w:rPr>
      </w:pPr>
    </w:p>
    <w:p w:rsidR="004D2686" w:rsidRDefault="004D2686" w:rsidP="004D2686">
      <w:pPr>
        <w:autoSpaceDE w:val="0"/>
        <w:autoSpaceDN w:val="0"/>
        <w:adjustRightInd w:val="0"/>
        <w:spacing w:after="0" w:line="360" w:lineRule="auto"/>
        <w:ind w:firstLine="709"/>
        <w:jc w:val="both"/>
        <w:rPr>
          <w:rFonts w:ascii="Times New Roman" w:eastAsia="Batang" w:hAnsi="Times New Roman" w:cs="Times New Roman"/>
          <w:sz w:val="24"/>
          <w:szCs w:val="24"/>
        </w:rPr>
      </w:pPr>
      <w:r w:rsidRPr="004D2686">
        <w:rPr>
          <w:rFonts w:ascii="Times New Roman" w:eastAsia="Batang" w:hAnsi="Times New Roman" w:cs="Times New Roman"/>
          <w:sz w:val="24"/>
          <w:szCs w:val="24"/>
        </w:rPr>
        <w:t>Общий ущерб от наводнений слагается из затрат на предупредительные</w:t>
      </w:r>
      <w:r>
        <w:rPr>
          <w:rFonts w:ascii="Times New Roman" w:eastAsia="Batang" w:hAnsi="Times New Roman" w:cs="Times New Roman"/>
          <w:sz w:val="24"/>
          <w:szCs w:val="24"/>
        </w:rPr>
        <w:t xml:space="preserve"> </w:t>
      </w:r>
      <w:r w:rsidRPr="004D2686">
        <w:rPr>
          <w:rFonts w:ascii="Times New Roman" w:eastAsia="Batang" w:hAnsi="Times New Roman" w:cs="Times New Roman"/>
          <w:sz w:val="24"/>
          <w:szCs w:val="24"/>
        </w:rPr>
        <w:t>меры (С</w:t>
      </w:r>
      <w:r>
        <w:rPr>
          <w:rFonts w:ascii="Times New Roman" w:eastAsia="Batang" w:hAnsi="Times New Roman" w:cs="Times New Roman"/>
          <w:sz w:val="24"/>
          <w:szCs w:val="24"/>
        </w:rPr>
        <w:t>) и не предотвращенные потери (</w:t>
      </w:r>
      <w:r>
        <w:rPr>
          <w:rFonts w:ascii="Times New Roman" w:eastAsia="Batang" w:hAnsi="Times New Roman" w:cs="Times New Roman"/>
          <w:sz w:val="24"/>
          <w:szCs w:val="24"/>
          <w:lang w:val="en-US"/>
        </w:rPr>
        <w:t>n</w:t>
      </w:r>
      <w:r w:rsidRPr="004D2686">
        <w:rPr>
          <w:rFonts w:ascii="Times New Roman" w:eastAsia="Batang" w:hAnsi="Times New Roman" w:cs="Times New Roman"/>
          <w:sz w:val="24"/>
          <w:szCs w:val="24"/>
        </w:rPr>
        <w:t>), которые могут</w:t>
      </w:r>
      <w:r>
        <w:rPr>
          <w:rFonts w:ascii="Times New Roman" w:eastAsia="Batang" w:hAnsi="Times New Roman" w:cs="Times New Roman"/>
          <w:sz w:val="24"/>
          <w:szCs w:val="24"/>
        </w:rPr>
        <w:t xml:space="preserve"> </w:t>
      </w:r>
      <w:r w:rsidRPr="004D2686">
        <w:rPr>
          <w:rFonts w:ascii="Times New Roman" w:eastAsia="Batang" w:hAnsi="Times New Roman" w:cs="Times New Roman"/>
          <w:sz w:val="24"/>
          <w:szCs w:val="24"/>
        </w:rPr>
        <w:t>быть аппроксимированы функцией от уровня воды или глубины</w:t>
      </w:r>
      <w:r>
        <w:rPr>
          <w:rFonts w:ascii="Times New Roman" w:eastAsia="Batang" w:hAnsi="Times New Roman" w:cs="Times New Roman"/>
          <w:sz w:val="24"/>
          <w:szCs w:val="24"/>
        </w:rPr>
        <w:t xml:space="preserve"> </w:t>
      </w:r>
      <w:r w:rsidRPr="004D2686">
        <w:rPr>
          <w:rFonts w:ascii="Times New Roman" w:eastAsia="Batang" w:hAnsi="Times New Roman" w:cs="Times New Roman"/>
          <w:sz w:val="24"/>
          <w:szCs w:val="24"/>
        </w:rPr>
        <w:t>затопления поймы. Еще одним ее аргументом является, повторяемость</w:t>
      </w:r>
      <w:r>
        <w:rPr>
          <w:rFonts w:ascii="Times New Roman" w:eastAsia="Batang" w:hAnsi="Times New Roman" w:cs="Times New Roman"/>
          <w:sz w:val="24"/>
          <w:szCs w:val="24"/>
        </w:rPr>
        <w:t xml:space="preserve"> </w:t>
      </w:r>
      <w:r w:rsidRPr="004D2686">
        <w:rPr>
          <w:rFonts w:ascii="Times New Roman" w:eastAsia="Batang" w:hAnsi="Times New Roman" w:cs="Times New Roman"/>
          <w:sz w:val="24"/>
          <w:szCs w:val="24"/>
        </w:rPr>
        <w:t>наводнений</w:t>
      </w:r>
      <w:r>
        <w:rPr>
          <w:rFonts w:ascii="Times New Roman" w:eastAsia="Batang" w:hAnsi="Times New Roman" w:cs="Times New Roman"/>
          <w:sz w:val="24"/>
          <w:szCs w:val="24"/>
        </w:rPr>
        <w:t xml:space="preserve"> (</w:t>
      </w:r>
      <w:proofErr w:type="spellStart"/>
      <w:r>
        <w:rPr>
          <w:rFonts w:ascii="Times New Roman" w:eastAsia="Batang" w:hAnsi="Times New Roman" w:cs="Times New Roman"/>
          <w:sz w:val="24"/>
          <w:szCs w:val="24"/>
        </w:rPr>
        <w:t>р</w:t>
      </w:r>
      <w:r>
        <w:rPr>
          <w:rFonts w:ascii="Times New Roman" w:eastAsia="Batang" w:hAnsi="Times New Roman" w:cs="Times New Roman"/>
          <w:sz w:val="24"/>
          <w:szCs w:val="24"/>
          <w:vertAlign w:val="subscript"/>
        </w:rPr>
        <w:t>з.п</w:t>
      </w:r>
      <w:proofErr w:type="spellEnd"/>
      <w:r>
        <w:rPr>
          <w:rFonts w:ascii="Times New Roman" w:eastAsia="Batang" w:hAnsi="Times New Roman" w:cs="Times New Roman"/>
          <w:sz w:val="24"/>
          <w:szCs w:val="24"/>
          <w:vertAlign w:val="subscript"/>
        </w:rPr>
        <w:t>.</w:t>
      </w:r>
      <w:r w:rsidRPr="004D2686">
        <w:rPr>
          <w:rFonts w:ascii="Times New Roman" w:eastAsia="Batang" w:hAnsi="Times New Roman" w:cs="Times New Roman"/>
          <w:sz w:val="24"/>
          <w:szCs w:val="24"/>
        </w:rPr>
        <w:t>), определяющая степень неожиданности явления.</w:t>
      </w:r>
      <w:r>
        <w:rPr>
          <w:rFonts w:ascii="Times New Roman" w:eastAsia="Batang" w:hAnsi="Times New Roman" w:cs="Times New Roman"/>
          <w:sz w:val="24"/>
          <w:szCs w:val="24"/>
        </w:rPr>
        <w:t xml:space="preserve"> </w:t>
      </w:r>
      <w:r w:rsidRPr="004D2686">
        <w:rPr>
          <w:rFonts w:ascii="Times New Roman" w:eastAsia="Batang" w:hAnsi="Times New Roman" w:cs="Times New Roman"/>
          <w:sz w:val="24"/>
          <w:szCs w:val="24"/>
        </w:rPr>
        <w:t>Размеры ущерба при наводнениях зависят еще от продолжительности</w:t>
      </w:r>
      <w:r>
        <w:rPr>
          <w:rFonts w:ascii="Times New Roman" w:eastAsia="Batang" w:hAnsi="Times New Roman" w:cs="Times New Roman"/>
          <w:sz w:val="24"/>
          <w:szCs w:val="24"/>
        </w:rPr>
        <w:t xml:space="preserve"> </w:t>
      </w:r>
      <w:r w:rsidRPr="004D2686">
        <w:rPr>
          <w:rFonts w:ascii="Times New Roman" w:eastAsia="Batang" w:hAnsi="Times New Roman" w:cs="Times New Roman"/>
          <w:sz w:val="24"/>
          <w:szCs w:val="24"/>
        </w:rPr>
        <w:t>стояния опасных уровней, площади затопления, времени</w:t>
      </w:r>
      <w:r>
        <w:rPr>
          <w:rFonts w:ascii="Times New Roman" w:eastAsia="Batang" w:hAnsi="Times New Roman" w:cs="Times New Roman"/>
          <w:sz w:val="24"/>
          <w:szCs w:val="24"/>
        </w:rPr>
        <w:t xml:space="preserve"> </w:t>
      </w:r>
      <w:r w:rsidRPr="004D2686">
        <w:rPr>
          <w:rFonts w:ascii="Times New Roman" w:eastAsia="Batang" w:hAnsi="Times New Roman" w:cs="Times New Roman"/>
          <w:sz w:val="24"/>
          <w:szCs w:val="24"/>
        </w:rPr>
        <w:t>затопления (весной, летом, зимой), своевременности прогноза, организованности</w:t>
      </w:r>
      <w:r>
        <w:rPr>
          <w:rFonts w:ascii="Times New Roman" w:eastAsia="Batang" w:hAnsi="Times New Roman" w:cs="Times New Roman"/>
          <w:sz w:val="24"/>
          <w:szCs w:val="24"/>
        </w:rPr>
        <w:t xml:space="preserve"> </w:t>
      </w:r>
      <w:r w:rsidRPr="004D2686">
        <w:rPr>
          <w:rFonts w:ascii="Times New Roman" w:eastAsia="Batang" w:hAnsi="Times New Roman" w:cs="Times New Roman"/>
          <w:sz w:val="24"/>
          <w:szCs w:val="24"/>
        </w:rPr>
        <w:t>населения. Однако, несомненно, что чем более освоена</w:t>
      </w:r>
      <w:r>
        <w:rPr>
          <w:rFonts w:ascii="Times New Roman" w:eastAsia="Batang" w:hAnsi="Times New Roman" w:cs="Times New Roman"/>
          <w:sz w:val="24"/>
          <w:szCs w:val="24"/>
        </w:rPr>
        <w:t xml:space="preserve"> </w:t>
      </w:r>
      <w:r w:rsidRPr="004D2686">
        <w:rPr>
          <w:rFonts w:ascii="Times New Roman" w:eastAsia="Batang" w:hAnsi="Times New Roman" w:cs="Times New Roman"/>
          <w:sz w:val="24"/>
          <w:szCs w:val="24"/>
        </w:rPr>
        <w:t>человеком территория, тем больше материальный ущерб</w:t>
      </w:r>
      <w:r>
        <w:rPr>
          <w:rFonts w:ascii="Times New Roman" w:eastAsia="Batang" w:hAnsi="Times New Roman" w:cs="Times New Roman"/>
          <w:sz w:val="24"/>
          <w:szCs w:val="24"/>
        </w:rPr>
        <w:t xml:space="preserve"> </w:t>
      </w:r>
      <w:r w:rsidRPr="004D2686">
        <w:rPr>
          <w:rFonts w:ascii="Times New Roman" w:eastAsia="Batang" w:hAnsi="Times New Roman" w:cs="Times New Roman"/>
          <w:sz w:val="24"/>
          <w:szCs w:val="24"/>
        </w:rPr>
        <w:t>в пересчете на один гектар затопленной площади. В особенности</w:t>
      </w:r>
      <w:r>
        <w:rPr>
          <w:rFonts w:ascii="Times New Roman" w:eastAsia="Batang" w:hAnsi="Times New Roman" w:cs="Times New Roman"/>
          <w:sz w:val="24"/>
          <w:szCs w:val="24"/>
        </w:rPr>
        <w:t xml:space="preserve"> </w:t>
      </w:r>
      <w:r w:rsidRPr="004D2686">
        <w:rPr>
          <w:rFonts w:ascii="Times New Roman" w:eastAsia="Batang" w:hAnsi="Times New Roman" w:cs="Times New Roman"/>
          <w:sz w:val="24"/>
          <w:szCs w:val="24"/>
        </w:rPr>
        <w:t>это относится к старым многоэтажным городским застройкам</w:t>
      </w:r>
      <w:r>
        <w:rPr>
          <w:rFonts w:ascii="Times New Roman" w:eastAsia="Batang" w:hAnsi="Times New Roman" w:cs="Times New Roman"/>
          <w:sz w:val="24"/>
          <w:szCs w:val="24"/>
        </w:rPr>
        <w:t>.</w:t>
      </w:r>
    </w:p>
    <w:p w:rsidR="002444A0" w:rsidRDefault="002444A0" w:rsidP="002444A0">
      <w:pPr>
        <w:autoSpaceDE w:val="0"/>
        <w:autoSpaceDN w:val="0"/>
        <w:adjustRightInd w:val="0"/>
        <w:spacing w:after="0" w:line="360" w:lineRule="auto"/>
        <w:ind w:firstLine="709"/>
        <w:jc w:val="both"/>
        <w:rPr>
          <w:rFonts w:ascii="Times New Roman" w:eastAsia="Batang" w:hAnsi="Times New Roman" w:cs="Times New Roman"/>
          <w:sz w:val="24"/>
          <w:szCs w:val="24"/>
        </w:rPr>
      </w:pPr>
      <w:r w:rsidRPr="002444A0">
        <w:rPr>
          <w:rFonts w:ascii="Times New Roman" w:eastAsia="Batang" w:hAnsi="Times New Roman" w:cs="Times New Roman"/>
          <w:sz w:val="24"/>
          <w:szCs w:val="24"/>
        </w:rPr>
        <w:t>Не предотвращенные потери от наводнений различают прямые</w:t>
      </w:r>
      <w:r>
        <w:rPr>
          <w:rFonts w:ascii="Times New Roman" w:eastAsia="Batang" w:hAnsi="Times New Roman" w:cs="Times New Roman"/>
          <w:sz w:val="24"/>
          <w:szCs w:val="24"/>
        </w:rPr>
        <w:t xml:space="preserve"> </w:t>
      </w:r>
      <w:r w:rsidRPr="002444A0">
        <w:rPr>
          <w:rFonts w:ascii="Times New Roman" w:eastAsia="Batang" w:hAnsi="Times New Roman" w:cs="Times New Roman"/>
          <w:sz w:val="24"/>
          <w:szCs w:val="24"/>
        </w:rPr>
        <w:t xml:space="preserve">и косвенные. </w:t>
      </w:r>
    </w:p>
    <w:p w:rsidR="002444A0" w:rsidRDefault="002444A0" w:rsidP="002444A0">
      <w:pPr>
        <w:autoSpaceDE w:val="0"/>
        <w:autoSpaceDN w:val="0"/>
        <w:adjustRightInd w:val="0"/>
        <w:spacing w:after="0" w:line="360" w:lineRule="auto"/>
        <w:ind w:firstLine="709"/>
        <w:jc w:val="both"/>
        <w:rPr>
          <w:rFonts w:ascii="Times New Roman" w:eastAsia="Batang" w:hAnsi="Times New Roman" w:cs="Times New Roman"/>
          <w:sz w:val="24"/>
          <w:szCs w:val="24"/>
        </w:rPr>
      </w:pPr>
      <w:r w:rsidRPr="002444A0">
        <w:rPr>
          <w:rFonts w:ascii="Times New Roman" w:eastAsia="Batang" w:hAnsi="Times New Roman" w:cs="Times New Roman"/>
          <w:sz w:val="24"/>
          <w:szCs w:val="24"/>
        </w:rPr>
        <w:t>Виды прямого ущерба:</w:t>
      </w:r>
    </w:p>
    <w:p w:rsidR="002444A0" w:rsidRPr="002444A0" w:rsidRDefault="002444A0" w:rsidP="002444A0">
      <w:pPr>
        <w:pStyle w:val="a3"/>
        <w:numPr>
          <w:ilvl w:val="0"/>
          <w:numId w:val="2"/>
        </w:numPr>
        <w:autoSpaceDE w:val="0"/>
        <w:autoSpaceDN w:val="0"/>
        <w:adjustRightInd w:val="0"/>
        <w:spacing w:after="0" w:line="360" w:lineRule="auto"/>
        <w:jc w:val="both"/>
        <w:rPr>
          <w:rFonts w:ascii="Times New Roman" w:eastAsia="Batang" w:hAnsi="Times New Roman" w:cs="Times New Roman"/>
          <w:sz w:val="24"/>
          <w:szCs w:val="24"/>
        </w:rPr>
      </w:pPr>
      <w:r w:rsidRPr="002444A0">
        <w:rPr>
          <w:rFonts w:ascii="Times New Roman" w:eastAsia="Batang" w:hAnsi="Times New Roman" w:cs="Times New Roman"/>
          <w:sz w:val="24"/>
          <w:szCs w:val="24"/>
        </w:rPr>
        <w:t>повреждение и разрушение жилых и производственных зданий, железных и автомобильных дорог, линий электропередачи и связи, мелиоративных систем и пр.;</w:t>
      </w:r>
    </w:p>
    <w:p w:rsidR="002444A0" w:rsidRPr="002444A0" w:rsidRDefault="002444A0" w:rsidP="002444A0">
      <w:pPr>
        <w:pStyle w:val="a3"/>
        <w:numPr>
          <w:ilvl w:val="0"/>
          <w:numId w:val="2"/>
        </w:numPr>
        <w:autoSpaceDE w:val="0"/>
        <w:autoSpaceDN w:val="0"/>
        <w:adjustRightInd w:val="0"/>
        <w:spacing w:after="0" w:line="360" w:lineRule="auto"/>
        <w:jc w:val="both"/>
        <w:rPr>
          <w:rFonts w:ascii="Times New Roman" w:eastAsia="Batang" w:hAnsi="Times New Roman" w:cs="Times New Roman"/>
          <w:sz w:val="24"/>
          <w:szCs w:val="24"/>
        </w:rPr>
      </w:pPr>
      <w:r w:rsidRPr="002444A0">
        <w:rPr>
          <w:rFonts w:ascii="Times New Roman" w:eastAsia="Batang" w:hAnsi="Times New Roman" w:cs="Times New Roman"/>
          <w:sz w:val="24"/>
          <w:szCs w:val="24"/>
        </w:rPr>
        <w:t>уничтожение и порча сырья, топлива, продуктов питания, кормов, удобрений и пр.;</w:t>
      </w:r>
    </w:p>
    <w:p w:rsidR="002444A0" w:rsidRPr="002444A0" w:rsidRDefault="002444A0" w:rsidP="002444A0">
      <w:pPr>
        <w:pStyle w:val="a3"/>
        <w:numPr>
          <w:ilvl w:val="0"/>
          <w:numId w:val="2"/>
        </w:numPr>
        <w:autoSpaceDE w:val="0"/>
        <w:autoSpaceDN w:val="0"/>
        <w:adjustRightInd w:val="0"/>
        <w:spacing w:after="0" w:line="360" w:lineRule="auto"/>
        <w:jc w:val="both"/>
        <w:rPr>
          <w:rFonts w:ascii="Times New Roman" w:eastAsia="Batang" w:hAnsi="Times New Roman" w:cs="Times New Roman"/>
          <w:sz w:val="24"/>
          <w:szCs w:val="24"/>
        </w:rPr>
      </w:pPr>
      <w:r w:rsidRPr="002444A0">
        <w:rPr>
          <w:rFonts w:ascii="Times New Roman" w:eastAsia="Batang" w:hAnsi="Times New Roman" w:cs="Times New Roman"/>
          <w:sz w:val="24"/>
          <w:szCs w:val="24"/>
        </w:rPr>
        <w:t>затраты на временную эвакуацию населения и перевозку материальных ценностей в незатопляемые места;</w:t>
      </w:r>
    </w:p>
    <w:p w:rsidR="002444A0" w:rsidRPr="002444A0" w:rsidRDefault="002444A0" w:rsidP="002444A0">
      <w:pPr>
        <w:pStyle w:val="a3"/>
        <w:numPr>
          <w:ilvl w:val="0"/>
          <w:numId w:val="2"/>
        </w:numPr>
        <w:autoSpaceDE w:val="0"/>
        <w:autoSpaceDN w:val="0"/>
        <w:adjustRightInd w:val="0"/>
        <w:spacing w:after="0" w:line="360" w:lineRule="auto"/>
        <w:jc w:val="both"/>
        <w:rPr>
          <w:rFonts w:ascii="Times New Roman" w:eastAsia="Batang" w:hAnsi="Times New Roman" w:cs="Times New Roman"/>
          <w:sz w:val="24"/>
          <w:szCs w:val="24"/>
        </w:rPr>
      </w:pPr>
      <w:r w:rsidRPr="002444A0">
        <w:rPr>
          <w:rFonts w:ascii="Times New Roman" w:eastAsia="Batang" w:hAnsi="Times New Roman" w:cs="Times New Roman"/>
          <w:sz w:val="24"/>
          <w:szCs w:val="24"/>
        </w:rPr>
        <w:t>гибель скота и урожая сельскохозяйственных культур;</w:t>
      </w:r>
    </w:p>
    <w:p w:rsidR="002444A0" w:rsidRPr="002F213C" w:rsidRDefault="002444A0" w:rsidP="002F213C">
      <w:pPr>
        <w:pStyle w:val="a3"/>
        <w:numPr>
          <w:ilvl w:val="0"/>
          <w:numId w:val="2"/>
        </w:numPr>
        <w:autoSpaceDE w:val="0"/>
        <w:autoSpaceDN w:val="0"/>
        <w:adjustRightInd w:val="0"/>
        <w:spacing w:after="0" w:line="360" w:lineRule="auto"/>
        <w:jc w:val="both"/>
        <w:rPr>
          <w:rFonts w:ascii="Times New Roman" w:eastAsia="Batang" w:hAnsi="Times New Roman" w:cs="Times New Roman"/>
          <w:sz w:val="24"/>
          <w:szCs w:val="24"/>
        </w:rPr>
      </w:pPr>
      <w:r w:rsidRPr="002444A0">
        <w:rPr>
          <w:rFonts w:ascii="Times New Roman" w:eastAsia="Batang" w:hAnsi="Times New Roman" w:cs="Times New Roman"/>
          <w:sz w:val="24"/>
          <w:szCs w:val="24"/>
        </w:rPr>
        <w:t>смыв плодородного слоя почвы и занесение почвы песком.</w:t>
      </w:r>
    </w:p>
    <w:p w:rsidR="002444A0" w:rsidRDefault="002444A0" w:rsidP="002444A0">
      <w:pPr>
        <w:autoSpaceDE w:val="0"/>
        <w:autoSpaceDN w:val="0"/>
        <w:adjustRightInd w:val="0"/>
        <w:spacing w:after="0" w:line="360" w:lineRule="auto"/>
        <w:ind w:firstLine="709"/>
        <w:jc w:val="both"/>
        <w:rPr>
          <w:rFonts w:ascii="Times New Roman" w:eastAsia="Batang" w:hAnsi="Times New Roman" w:cs="Times New Roman"/>
          <w:sz w:val="24"/>
          <w:szCs w:val="24"/>
        </w:rPr>
      </w:pPr>
      <w:r w:rsidRPr="002444A0">
        <w:rPr>
          <w:rFonts w:ascii="Times New Roman" w:eastAsia="Batang" w:hAnsi="Times New Roman" w:cs="Times New Roman"/>
          <w:sz w:val="24"/>
          <w:szCs w:val="24"/>
        </w:rPr>
        <w:t>Виды косвенного ущерба:</w:t>
      </w:r>
    </w:p>
    <w:p w:rsidR="002444A0" w:rsidRPr="002444A0" w:rsidRDefault="002444A0" w:rsidP="002444A0">
      <w:pPr>
        <w:pStyle w:val="a3"/>
        <w:numPr>
          <w:ilvl w:val="0"/>
          <w:numId w:val="3"/>
        </w:numPr>
        <w:autoSpaceDE w:val="0"/>
        <w:autoSpaceDN w:val="0"/>
        <w:adjustRightInd w:val="0"/>
        <w:spacing w:after="0" w:line="360" w:lineRule="auto"/>
        <w:jc w:val="both"/>
        <w:rPr>
          <w:rFonts w:ascii="Times New Roman" w:eastAsia="Batang" w:hAnsi="Times New Roman" w:cs="Times New Roman"/>
          <w:sz w:val="24"/>
          <w:szCs w:val="24"/>
        </w:rPr>
      </w:pPr>
      <w:r w:rsidRPr="002444A0">
        <w:rPr>
          <w:rFonts w:ascii="Times New Roman" w:eastAsia="Batang" w:hAnsi="Times New Roman" w:cs="Times New Roman"/>
          <w:sz w:val="24"/>
          <w:szCs w:val="24"/>
        </w:rPr>
        <w:t>затраты на приобретение и доставку в пострадавшие районы продуктов питания, питьевой воды при изобилии загрязненной воды, строительных материалов, кормов для скота и пр.;</w:t>
      </w:r>
    </w:p>
    <w:p w:rsidR="002444A0" w:rsidRPr="002444A0" w:rsidRDefault="002444A0" w:rsidP="002444A0">
      <w:pPr>
        <w:pStyle w:val="a3"/>
        <w:numPr>
          <w:ilvl w:val="0"/>
          <w:numId w:val="3"/>
        </w:numPr>
        <w:autoSpaceDE w:val="0"/>
        <w:autoSpaceDN w:val="0"/>
        <w:adjustRightInd w:val="0"/>
        <w:spacing w:after="0" w:line="360" w:lineRule="auto"/>
        <w:jc w:val="both"/>
        <w:rPr>
          <w:rFonts w:ascii="Times New Roman" w:eastAsia="Batang" w:hAnsi="Times New Roman" w:cs="Times New Roman"/>
          <w:sz w:val="24"/>
          <w:szCs w:val="24"/>
        </w:rPr>
      </w:pPr>
      <w:r w:rsidRPr="002444A0">
        <w:rPr>
          <w:rFonts w:ascii="Times New Roman" w:eastAsia="Batang" w:hAnsi="Times New Roman" w:cs="Times New Roman"/>
          <w:sz w:val="24"/>
          <w:szCs w:val="24"/>
        </w:rPr>
        <w:lastRenderedPageBreak/>
        <w:t>сокращение выработки продукции;</w:t>
      </w:r>
    </w:p>
    <w:p w:rsidR="002444A0" w:rsidRPr="002444A0" w:rsidRDefault="002444A0" w:rsidP="002444A0">
      <w:pPr>
        <w:pStyle w:val="a3"/>
        <w:numPr>
          <w:ilvl w:val="0"/>
          <w:numId w:val="3"/>
        </w:numPr>
        <w:autoSpaceDE w:val="0"/>
        <w:autoSpaceDN w:val="0"/>
        <w:adjustRightInd w:val="0"/>
        <w:spacing w:after="0" w:line="360" w:lineRule="auto"/>
        <w:jc w:val="both"/>
        <w:rPr>
          <w:rFonts w:ascii="Times New Roman" w:eastAsia="Batang" w:hAnsi="Times New Roman" w:cs="Times New Roman"/>
          <w:sz w:val="24"/>
          <w:szCs w:val="24"/>
        </w:rPr>
      </w:pPr>
      <w:r w:rsidRPr="002444A0">
        <w:rPr>
          <w:rFonts w:ascii="Times New Roman" w:eastAsia="Batang" w:hAnsi="Times New Roman" w:cs="Times New Roman"/>
          <w:sz w:val="24"/>
          <w:szCs w:val="24"/>
        </w:rPr>
        <w:t>ухудшение условий жизни населения;</w:t>
      </w:r>
    </w:p>
    <w:p w:rsidR="002444A0" w:rsidRPr="002444A0" w:rsidRDefault="002444A0" w:rsidP="002444A0">
      <w:pPr>
        <w:pStyle w:val="a3"/>
        <w:numPr>
          <w:ilvl w:val="0"/>
          <w:numId w:val="3"/>
        </w:numPr>
        <w:autoSpaceDE w:val="0"/>
        <w:autoSpaceDN w:val="0"/>
        <w:adjustRightInd w:val="0"/>
        <w:spacing w:after="0" w:line="360" w:lineRule="auto"/>
        <w:jc w:val="both"/>
        <w:rPr>
          <w:rFonts w:ascii="Times New Roman" w:eastAsia="Batang" w:hAnsi="Times New Roman" w:cs="Times New Roman"/>
          <w:sz w:val="24"/>
          <w:szCs w:val="24"/>
        </w:rPr>
      </w:pPr>
      <w:r w:rsidRPr="002444A0">
        <w:rPr>
          <w:rFonts w:ascii="Times New Roman" w:eastAsia="Batang" w:hAnsi="Times New Roman" w:cs="Times New Roman"/>
          <w:sz w:val="24"/>
          <w:szCs w:val="24"/>
        </w:rPr>
        <w:t>невозможность рационального использования территории;</w:t>
      </w:r>
    </w:p>
    <w:p w:rsidR="002444A0" w:rsidRPr="002444A0" w:rsidRDefault="002444A0" w:rsidP="002444A0">
      <w:pPr>
        <w:pStyle w:val="a3"/>
        <w:numPr>
          <w:ilvl w:val="0"/>
          <w:numId w:val="3"/>
        </w:numPr>
        <w:autoSpaceDE w:val="0"/>
        <w:autoSpaceDN w:val="0"/>
        <w:adjustRightInd w:val="0"/>
        <w:spacing w:after="0" w:line="360" w:lineRule="auto"/>
        <w:jc w:val="both"/>
        <w:rPr>
          <w:rFonts w:ascii="Times New Roman" w:eastAsia="Batang" w:hAnsi="Times New Roman" w:cs="Times New Roman"/>
          <w:sz w:val="24"/>
          <w:szCs w:val="24"/>
        </w:rPr>
      </w:pPr>
      <w:r w:rsidRPr="002444A0">
        <w:rPr>
          <w:rFonts w:ascii="Times New Roman" w:eastAsia="Batang" w:hAnsi="Times New Roman" w:cs="Times New Roman"/>
          <w:sz w:val="24"/>
          <w:szCs w:val="24"/>
        </w:rPr>
        <w:t>увеличение амортизационных расходов по содержанию зданий в нормальном состоянии.</w:t>
      </w:r>
    </w:p>
    <w:p w:rsidR="002444A0" w:rsidRDefault="002444A0" w:rsidP="002444A0">
      <w:pPr>
        <w:autoSpaceDE w:val="0"/>
        <w:autoSpaceDN w:val="0"/>
        <w:adjustRightInd w:val="0"/>
        <w:spacing w:after="0" w:line="360" w:lineRule="auto"/>
        <w:ind w:firstLine="709"/>
        <w:jc w:val="both"/>
        <w:rPr>
          <w:rFonts w:ascii="Times New Roman" w:eastAsia="Batang" w:hAnsi="Times New Roman" w:cs="Times New Roman"/>
          <w:sz w:val="24"/>
          <w:szCs w:val="24"/>
        </w:rPr>
      </w:pPr>
      <w:r w:rsidRPr="002444A0">
        <w:rPr>
          <w:rFonts w:ascii="Times New Roman" w:eastAsia="Batang" w:hAnsi="Times New Roman" w:cs="Times New Roman"/>
          <w:sz w:val="24"/>
          <w:szCs w:val="24"/>
        </w:rPr>
        <w:t>Прямой и косвенный ущерб обычно находятся в соотношении</w:t>
      </w:r>
      <w:r>
        <w:rPr>
          <w:rFonts w:ascii="Times New Roman" w:eastAsia="Batang" w:hAnsi="Times New Roman" w:cs="Times New Roman"/>
          <w:sz w:val="24"/>
          <w:szCs w:val="24"/>
        </w:rPr>
        <w:t xml:space="preserve"> </w:t>
      </w:r>
      <w:r w:rsidRPr="002444A0">
        <w:rPr>
          <w:rFonts w:ascii="Times New Roman" w:eastAsia="Batang" w:hAnsi="Times New Roman" w:cs="Times New Roman"/>
          <w:sz w:val="24"/>
          <w:szCs w:val="24"/>
        </w:rPr>
        <w:t xml:space="preserve">70 и 30%. </w:t>
      </w:r>
    </w:p>
    <w:p w:rsidR="003761D0" w:rsidRDefault="003761D0" w:rsidP="002444A0">
      <w:pPr>
        <w:autoSpaceDE w:val="0"/>
        <w:autoSpaceDN w:val="0"/>
        <w:adjustRightInd w:val="0"/>
        <w:spacing w:after="0" w:line="360" w:lineRule="auto"/>
        <w:ind w:firstLine="709"/>
        <w:jc w:val="both"/>
        <w:rPr>
          <w:rFonts w:ascii="Times New Roman" w:eastAsia="Batang" w:hAnsi="Times New Roman" w:cs="Times New Roman"/>
          <w:sz w:val="24"/>
          <w:szCs w:val="24"/>
        </w:rPr>
      </w:pPr>
    </w:p>
    <w:p w:rsidR="003761D0" w:rsidRDefault="003761D0" w:rsidP="002444A0">
      <w:pPr>
        <w:autoSpaceDE w:val="0"/>
        <w:autoSpaceDN w:val="0"/>
        <w:adjustRightInd w:val="0"/>
        <w:spacing w:after="0" w:line="360" w:lineRule="auto"/>
        <w:ind w:firstLine="709"/>
        <w:jc w:val="both"/>
        <w:rPr>
          <w:rFonts w:ascii="Times New Roman" w:eastAsia="Batang" w:hAnsi="Times New Roman" w:cs="Times New Roman"/>
          <w:sz w:val="24"/>
          <w:szCs w:val="24"/>
        </w:rPr>
      </w:pPr>
      <w:r>
        <w:rPr>
          <w:rFonts w:ascii="Times New Roman" w:eastAsia="Batang" w:hAnsi="Times New Roman" w:cs="Times New Roman"/>
          <w:sz w:val="24"/>
          <w:szCs w:val="24"/>
        </w:rPr>
        <w:t xml:space="preserve">Для определения возможных площадей и выделения конкретной территории затопления необходимо иметь информацию о соотношении расходов и уровней воды по длине реки и о взаимодействии речного потока с окружающей местностью при тех или иных его уровнях и скоростях. Многочисленные локальные особенности, обычно не отражаемые даже на крупномасштабных картах, вносят свои коррективы в общую картину. Реальное представление о зонах затопления при наводнениях могут дать, пожалуй, только </w:t>
      </w:r>
      <w:proofErr w:type="spellStart"/>
      <w:r>
        <w:rPr>
          <w:rFonts w:ascii="Times New Roman" w:eastAsia="Batang" w:hAnsi="Times New Roman" w:cs="Times New Roman"/>
          <w:sz w:val="24"/>
          <w:szCs w:val="24"/>
        </w:rPr>
        <w:t>аэр</w:t>
      </w:r>
      <w:proofErr w:type="gramStart"/>
      <w:r>
        <w:rPr>
          <w:rFonts w:ascii="Times New Roman" w:eastAsia="Batang" w:hAnsi="Times New Roman" w:cs="Times New Roman"/>
          <w:sz w:val="24"/>
          <w:szCs w:val="24"/>
        </w:rPr>
        <w:t>о</w:t>
      </w:r>
      <w:proofErr w:type="spellEnd"/>
      <w:r>
        <w:rPr>
          <w:rFonts w:ascii="Times New Roman" w:eastAsia="Batang" w:hAnsi="Times New Roman" w:cs="Times New Roman"/>
          <w:sz w:val="24"/>
          <w:szCs w:val="24"/>
        </w:rPr>
        <w:t>-</w:t>
      </w:r>
      <w:proofErr w:type="gramEnd"/>
      <w:r>
        <w:rPr>
          <w:rFonts w:ascii="Times New Roman" w:eastAsia="Batang" w:hAnsi="Times New Roman" w:cs="Times New Roman"/>
          <w:sz w:val="24"/>
          <w:szCs w:val="24"/>
        </w:rPr>
        <w:t xml:space="preserve"> и космические снимки.</w:t>
      </w:r>
    </w:p>
    <w:p w:rsidR="003761D0" w:rsidRPr="008F4B4D" w:rsidRDefault="003761D0" w:rsidP="002444A0">
      <w:pPr>
        <w:autoSpaceDE w:val="0"/>
        <w:autoSpaceDN w:val="0"/>
        <w:adjustRightInd w:val="0"/>
        <w:spacing w:after="0" w:line="360" w:lineRule="auto"/>
        <w:ind w:firstLine="709"/>
        <w:jc w:val="both"/>
        <w:rPr>
          <w:rFonts w:ascii="Times New Roman" w:eastAsia="Batang" w:hAnsi="Times New Roman" w:cs="Times New Roman"/>
          <w:sz w:val="24"/>
          <w:szCs w:val="24"/>
        </w:rPr>
      </w:pPr>
      <w:r>
        <w:rPr>
          <w:rFonts w:ascii="Times New Roman" w:eastAsia="Batang" w:hAnsi="Times New Roman" w:cs="Times New Roman"/>
          <w:sz w:val="24"/>
          <w:szCs w:val="24"/>
        </w:rPr>
        <w:t>Наводнения, вызванные нагоном в устьевой области реки, определяются величиной расхода притекающей сверху воды и степенью ветрового воздействия, затрудняющего выход этой воды в море или озеро. В устьевых областях при наложении прямой волны паводка и обратной волны нагона дельта затапливается очень быстро.</w:t>
      </w:r>
    </w:p>
    <w:p w:rsidR="003761D0" w:rsidRDefault="002F213C" w:rsidP="008F4B4D">
      <w:pPr>
        <w:autoSpaceDE w:val="0"/>
        <w:autoSpaceDN w:val="0"/>
        <w:adjustRightInd w:val="0"/>
        <w:spacing w:after="0" w:line="360" w:lineRule="auto"/>
        <w:ind w:firstLine="709"/>
        <w:jc w:val="both"/>
        <w:rPr>
          <w:rFonts w:ascii="Times New Roman" w:eastAsia="Batang" w:hAnsi="Times New Roman" w:cs="Times New Roman"/>
          <w:sz w:val="24"/>
          <w:szCs w:val="24"/>
        </w:rPr>
      </w:pPr>
      <w:r>
        <w:rPr>
          <w:rFonts w:ascii="Times New Roman" w:eastAsia="Batang" w:hAnsi="Times New Roman" w:cs="Times New Roman"/>
          <w:sz w:val="24"/>
          <w:szCs w:val="24"/>
        </w:rPr>
        <w:t>Установив потери «</w:t>
      </w:r>
      <w:r>
        <w:rPr>
          <w:rFonts w:ascii="Times New Roman" w:eastAsia="Batang" w:hAnsi="Times New Roman" w:cs="Times New Roman"/>
          <w:sz w:val="24"/>
          <w:szCs w:val="24"/>
          <w:lang w:val="en-US"/>
        </w:rPr>
        <w:t>n</w:t>
      </w:r>
      <w:r w:rsidR="008F4B4D" w:rsidRPr="008F4B4D">
        <w:rPr>
          <w:rFonts w:ascii="Times New Roman" w:eastAsia="Batang" w:hAnsi="Times New Roman" w:cs="Times New Roman"/>
          <w:sz w:val="24"/>
          <w:szCs w:val="24"/>
        </w:rPr>
        <w:t>» при наивысшем уровне воды, можно</w:t>
      </w:r>
      <w:r w:rsidR="008F4B4D">
        <w:rPr>
          <w:rFonts w:ascii="Times New Roman" w:eastAsia="Batang" w:hAnsi="Times New Roman" w:cs="Times New Roman"/>
          <w:sz w:val="24"/>
          <w:szCs w:val="24"/>
        </w:rPr>
        <w:t xml:space="preserve"> </w:t>
      </w:r>
      <w:r w:rsidR="008F4B4D" w:rsidRPr="008F4B4D">
        <w:rPr>
          <w:rFonts w:ascii="Times New Roman" w:eastAsia="Batang" w:hAnsi="Times New Roman" w:cs="Times New Roman"/>
          <w:sz w:val="24"/>
          <w:szCs w:val="24"/>
        </w:rPr>
        <w:t>рассчитать максимально возможный риск:</w:t>
      </w:r>
    </w:p>
    <w:p w:rsidR="008F4B4D" w:rsidRPr="001C1EE3" w:rsidRDefault="008F4B4D" w:rsidP="008F4B4D">
      <w:pPr>
        <w:autoSpaceDE w:val="0"/>
        <w:autoSpaceDN w:val="0"/>
        <w:adjustRightInd w:val="0"/>
        <w:spacing w:after="0" w:line="360" w:lineRule="auto"/>
        <w:ind w:firstLine="709"/>
        <w:jc w:val="center"/>
        <w:rPr>
          <w:rFonts w:ascii="Times New Roman" w:eastAsia="Batang" w:hAnsi="Times New Roman" w:cs="Times New Roman"/>
          <w:sz w:val="24"/>
          <w:szCs w:val="24"/>
          <w:lang w:val="en-US"/>
        </w:rPr>
      </w:pPr>
      <w:proofErr w:type="spellStart"/>
      <w:r>
        <w:rPr>
          <w:rFonts w:ascii="Times New Roman" w:eastAsia="Batang" w:hAnsi="Times New Roman" w:cs="Times New Roman"/>
          <w:sz w:val="24"/>
          <w:szCs w:val="24"/>
          <w:lang w:val="en-US"/>
        </w:rPr>
        <w:t>R</w:t>
      </w:r>
      <w:r w:rsidRPr="008F4B4D">
        <w:rPr>
          <w:rFonts w:ascii="Times New Roman" w:eastAsia="Batang" w:hAnsi="Times New Roman" w:cs="Times New Roman"/>
          <w:sz w:val="24"/>
          <w:szCs w:val="24"/>
          <w:vertAlign w:val="subscript"/>
          <w:lang w:val="en-US"/>
        </w:rPr>
        <w:t>max</w:t>
      </w:r>
      <w:proofErr w:type="spellEnd"/>
      <w:r>
        <w:rPr>
          <w:rFonts w:ascii="Times New Roman" w:eastAsia="Batang" w:hAnsi="Times New Roman" w:cs="Times New Roman"/>
          <w:sz w:val="24"/>
          <w:szCs w:val="24"/>
          <w:lang w:val="en-US"/>
        </w:rPr>
        <w:t xml:space="preserve"> = p*(n*S + C</w:t>
      </w:r>
      <w:proofErr w:type="gramStart"/>
      <w:r>
        <w:rPr>
          <w:rFonts w:ascii="Times New Roman" w:eastAsia="Batang" w:hAnsi="Times New Roman" w:cs="Times New Roman"/>
          <w:sz w:val="24"/>
          <w:szCs w:val="24"/>
          <w:lang w:val="en-US"/>
        </w:rPr>
        <w:t>)</w:t>
      </w:r>
      <w:r w:rsidRPr="008F4B4D">
        <w:rPr>
          <w:rFonts w:ascii="Times New Roman" w:eastAsia="Batang" w:hAnsi="Times New Roman" w:cs="Times New Roman"/>
          <w:sz w:val="24"/>
          <w:szCs w:val="24"/>
          <w:vertAlign w:val="subscript"/>
          <w:lang w:val="en-US"/>
        </w:rPr>
        <w:t>max</w:t>
      </w:r>
      <w:proofErr w:type="gramEnd"/>
      <w:r w:rsidRPr="008F4B4D">
        <w:rPr>
          <w:rFonts w:ascii="Times New Roman" w:eastAsia="Batang" w:hAnsi="Times New Roman" w:cs="Times New Roman"/>
          <w:sz w:val="24"/>
          <w:szCs w:val="24"/>
          <w:lang w:val="en-US"/>
        </w:rPr>
        <w:t>,</w:t>
      </w:r>
      <w:r w:rsidR="001C1EE3" w:rsidRPr="001C1EE3">
        <w:rPr>
          <w:rFonts w:ascii="Times New Roman" w:eastAsia="Batang" w:hAnsi="Times New Roman" w:cs="Times New Roman"/>
          <w:sz w:val="24"/>
          <w:szCs w:val="24"/>
          <w:lang w:val="en-US"/>
        </w:rPr>
        <w:t xml:space="preserve">   (3)</w:t>
      </w:r>
    </w:p>
    <w:p w:rsidR="008F4B4D" w:rsidRDefault="008F4B4D" w:rsidP="008F4B4D">
      <w:pPr>
        <w:autoSpaceDE w:val="0"/>
        <w:autoSpaceDN w:val="0"/>
        <w:adjustRightInd w:val="0"/>
        <w:spacing w:after="0" w:line="360" w:lineRule="auto"/>
        <w:ind w:firstLine="709"/>
        <w:jc w:val="both"/>
        <w:rPr>
          <w:rFonts w:ascii="Times New Roman" w:eastAsia="Batang" w:hAnsi="Times New Roman" w:cs="Times New Roman"/>
          <w:sz w:val="24"/>
          <w:szCs w:val="24"/>
        </w:rPr>
      </w:pPr>
      <w:r>
        <w:rPr>
          <w:rFonts w:ascii="Times New Roman" w:eastAsia="Batang" w:hAnsi="Times New Roman" w:cs="Times New Roman"/>
          <w:sz w:val="24"/>
          <w:szCs w:val="24"/>
        </w:rPr>
        <w:t xml:space="preserve">где </w:t>
      </w:r>
      <w:r>
        <w:rPr>
          <w:rFonts w:ascii="Times New Roman" w:eastAsia="Batang" w:hAnsi="Times New Roman" w:cs="Times New Roman"/>
          <w:sz w:val="24"/>
          <w:szCs w:val="24"/>
          <w:lang w:val="en-US"/>
        </w:rPr>
        <w:t>p</w:t>
      </w:r>
      <w:r w:rsidRPr="008F4B4D">
        <w:rPr>
          <w:rFonts w:ascii="Times New Roman" w:eastAsia="Batang" w:hAnsi="Times New Roman" w:cs="Times New Roman"/>
          <w:sz w:val="24"/>
          <w:szCs w:val="24"/>
        </w:rPr>
        <w:t xml:space="preserve"> – </w:t>
      </w:r>
      <w:r>
        <w:rPr>
          <w:rFonts w:ascii="Times New Roman" w:eastAsia="Batang" w:hAnsi="Times New Roman" w:cs="Times New Roman"/>
          <w:sz w:val="24"/>
          <w:szCs w:val="24"/>
        </w:rPr>
        <w:t xml:space="preserve">вероятность превышения максимального уровня воды </w:t>
      </w:r>
      <w:r>
        <w:rPr>
          <w:rFonts w:ascii="Times New Roman" w:eastAsia="Batang" w:hAnsi="Times New Roman" w:cs="Times New Roman"/>
          <w:sz w:val="24"/>
          <w:szCs w:val="24"/>
          <w:lang w:val="en-US"/>
        </w:rPr>
        <w:t>H</w:t>
      </w:r>
      <w:r w:rsidRPr="008F4B4D">
        <w:rPr>
          <w:rFonts w:ascii="Times New Roman" w:eastAsia="Batang" w:hAnsi="Times New Roman" w:cs="Times New Roman"/>
          <w:sz w:val="24"/>
          <w:szCs w:val="24"/>
          <w:vertAlign w:val="subscript"/>
          <w:lang w:val="en-US"/>
        </w:rPr>
        <w:t>p</w:t>
      </w:r>
      <w:r>
        <w:rPr>
          <w:rFonts w:ascii="Times New Roman" w:eastAsia="Batang" w:hAnsi="Times New Roman" w:cs="Times New Roman"/>
          <w:sz w:val="24"/>
          <w:szCs w:val="24"/>
        </w:rPr>
        <w:t xml:space="preserve"> в долях 1; </w:t>
      </w:r>
      <w:r>
        <w:rPr>
          <w:rFonts w:ascii="Times New Roman" w:eastAsia="Batang" w:hAnsi="Times New Roman" w:cs="Times New Roman"/>
          <w:sz w:val="24"/>
          <w:szCs w:val="24"/>
          <w:lang w:val="en-US"/>
        </w:rPr>
        <w:t>S</w:t>
      </w:r>
      <w:r w:rsidRPr="008F4B4D">
        <w:rPr>
          <w:rFonts w:ascii="Times New Roman" w:eastAsia="Batang" w:hAnsi="Times New Roman" w:cs="Times New Roman"/>
          <w:sz w:val="24"/>
          <w:szCs w:val="24"/>
        </w:rPr>
        <w:t xml:space="preserve"> </w:t>
      </w:r>
      <w:r>
        <w:rPr>
          <w:rFonts w:ascii="Times New Roman" w:eastAsia="Batang" w:hAnsi="Times New Roman" w:cs="Times New Roman"/>
          <w:sz w:val="24"/>
          <w:szCs w:val="24"/>
        </w:rPr>
        <w:t xml:space="preserve">– площадь затопления застроенной территории при уровне </w:t>
      </w:r>
      <w:r>
        <w:rPr>
          <w:rFonts w:ascii="Times New Roman" w:eastAsia="Batang" w:hAnsi="Times New Roman" w:cs="Times New Roman"/>
          <w:sz w:val="24"/>
          <w:szCs w:val="24"/>
          <w:lang w:val="en-US"/>
        </w:rPr>
        <w:t>H</w:t>
      </w:r>
      <w:r w:rsidRPr="008F4B4D">
        <w:rPr>
          <w:rFonts w:ascii="Times New Roman" w:eastAsia="Batang" w:hAnsi="Times New Roman" w:cs="Times New Roman"/>
          <w:sz w:val="24"/>
          <w:szCs w:val="24"/>
          <w:vertAlign w:val="subscript"/>
          <w:lang w:val="en-US"/>
        </w:rPr>
        <w:t>p</w:t>
      </w:r>
      <w:r>
        <w:rPr>
          <w:rFonts w:ascii="Times New Roman" w:eastAsia="Batang" w:hAnsi="Times New Roman" w:cs="Times New Roman"/>
          <w:sz w:val="24"/>
          <w:szCs w:val="24"/>
        </w:rPr>
        <w:t>, км</w:t>
      </w:r>
      <w:proofErr w:type="gramStart"/>
      <w:r w:rsidRPr="008F4B4D">
        <w:rPr>
          <w:rFonts w:ascii="Times New Roman" w:eastAsia="Batang" w:hAnsi="Times New Roman" w:cs="Times New Roman"/>
          <w:sz w:val="24"/>
          <w:szCs w:val="24"/>
          <w:vertAlign w:val="superscript"/>
        </w:rPr>
        <w:t>2</w:t>
      </w:r>
      <w:proofErr w:type="gramEnd"/>
      <w:r>
        <w:rPr>
          <w:rFonts w:ascii="Times New Roman" w:eastAsia="Batang" w:hAnsi="Times New Roman" w:cs="Times New Roman"/>
          <w:sz w:val="24"/>
          <w:szCs w:val="24"/>
        </w:rPr>
        <w:t xml:space="preserve">; </w:t>
      </w:r>
      <w:r>
        <w:rPr>
          <w:rFonts w:ascii="Times New Roman" w:eastAsia="Batang" w:hAnsi="Times New Roman" w:cs="Times New Roman"/>
          <w:sz w:val="24"/>
          <w:szCs w:val="24"/>
          <w:lang w:val="en-US"/>
        </w:rPr>
        <w:t>C</w:t>
      </w:r>
      <w:r w:rsidRPr="008F4B4D">
        <w:rPr>
          <w:rFonts w:ascii="Times New Roman" w:eastAsia="Batang" w:hAnsi="Times New Roman" w:cs="Times New Roman"/>
          <w:sz w:val="24"/>
          <w:szCs w:val="24"/>
        </w:rPr>
        <w:t xml:space="preserve"> = 0</w:t>
      </w:r>
      <w:r>
        <w:rPr>
          <w:rFonts w:ascii="Times New Roman" w:eastAsia="Batang" w:hAnsi="Times New Roman" w:cs="Times New Roman"/>
          <w:sz w:val="24"/>
          <w:szCs w:val="24"/>
        </w:rPr>
        <w:t xml:space="preserve">, если </w:t>
      </w:r>
      <w:proofErr w:type="spellStart"/>
      <w:r>
        <w:rPr>
          <w:rFonts w:ascii="Times New Roman" w:eastAsia="Batang" w:hAnsi="Times New Roman" w:cs="Times New Roman"/>
          <w:sz w:val="24"/>
          <w:szCs w:val="24"/>
        </w:rPr>
        <w:t>противопаводковые</w:t>
      </w:r>
      <w:proofErr w:type="spellEnd"/>
      <w:r>
        <w:rPr>
          <w:rFonts w:ascii="Times New Roman" w:eastAsia="Batang" w:hAnsi="Times New Roman" w:cs="Times New Roman"/>
          <w:sz w:val="24"/>
          <w:szCs w:val="24"/>
        </w:rPr>
        <w:t xml:space="preserve"> мероприятия не проводятся</w:t>
      </w:r>
      <w:r w:rsidR="002F213C" w:rsidRPr="002F213C">
        <w:rPr>
          <w:rFonts w:ascii="Times New Roman" w:eastAsia="Batang" w:hAnsi="Times New Roman" w:cs="Times New Roman"/>
          <w:sz w:val="24"/>
          <w:szCs w:val="24"/>
        </w:rPr>
        <w:t xml:space="preserve"> [5]</w:t>
      </w:r>
      <w:r>
        <w:rPr>
          <w:rFonts w:ascii="Times New Roman" w:eastAsia="Batang" w:hAnsi="Times New Roman" w:cs="Times New Roman"/>
          <w:sz w:val="24"/>
          <w:szCs w:val="24"/>
        </w:rPr>
        <w:t>.</w:t>
      </w:r>
    </w:p>
    <w:p w:rsidR="008F4B4D" w:rsidRDefault="008F4B4D" w:rsidP="008F4B4D">
      <w:pPr>
        <w:autoSpaceDE w:val="0"/>
        <w:autoSpaceDN w:val="0"/>
        <w:adjustRightInd w:val="0"/>
        <w:spacing w:after="0" w:line="360" w:lineRule="auto"/>
        <w:ind w:firstLine="709"/>
        <w:jc w:val="both"/>
        <w:rPr>
          <w:rFonts w:ascii="Times New Roman" w:eastAsia="Batang" w:hAnsi="Times New Roman" w:cs="Times New Roman"/>
          <w:sz w:val="24"/>
          <w:szCs w:val="24"/>
        </w:rPr>
      </w:pPr>
    </w:p>
    <w:p w:rsidR="00C25FCC" w:rsidRPr="00CD39B0" w:rsidRDefault="00C25FCC" w:rsidP="00CD39B0">
      <w:pPr>
        <w:pStyle w:val="a3"/>
        <w:numPr>
          <w:ilvl w:val="1"/>
          <w:numId w:val="19"/>
        </w:numPr>
        <w:autoSpaceDE w:val="0"/>
        <w:autoSpaceDN w:val="0"/>
        <w:adjustRightInd w:val="0"/>
        <w:spacing w:after="0" w:line="360" w:lineRule="auto"/>
        <w:jc w:val="center"/>
        <w:rPr>
          <w:rFonts w:ascii="Times New Roman" w:eastAsia="Batang" w:hAnsi="Times New Roman" w:cs="Times New Roman"/>
          <w:sz w:val="26"/>
          <w:szCs w:val="26"/>
        </w:rPr>
      </w:pPr>
      <w:r w:rsidRPr="00CD39B0">
        <w:rPr>
          <w:rFonts w:ascii="Times New Roman" w:eastAsia="Batang" w:hAnsi="Times New Roman" w:cs="Times New Roman"/>
          <w:sz w:val="26"/>
          <w:szCs w:val="26"/>
        </w:rPr>
        <w:t>Классификация наводнений</w:t>
      </w:r>
    </w:p>
    <w:p w:rsidR="000B3FF4" w:rsidRPr="000B3FF4" w:rsidRDefault="000B3FF4" w:rsidP="000B3FF4">
      <w:pPr>
        <w:autoSpaceDE w:val="0"/>
        <w:autoSpaceDN w:val="0"/>
        <w:adjustRightInd w:val="0"/>
        <w:spacing w:after="0" w:line="360" w:lineRule="auto"/>
        <w:ind w:firstLine="709"/>
        <w:jc w:val="both"/>
        <w:rPr>
          <w:rFonts w:ascii="Times New Roman" w:eastAsia="Batang" w:hAnsi="Times New Roman" w:cs="Times New Roman"/>
          <w:sz w:val="24"/>
          <w:szCs w:val="24"/>
        </w:rPr>
      </w:pPr>
      <w:r w:rsidRPr="000B3FF4">
        <w:rPr>
          <w:rFonts w:ascii="Times New Roman" w:eastAsia="Batang" w:hAnsi="Times New Roman" w:cs="Times New Roman"/>
          <w:sz w:val="24"/>
          <w:szCs w:val="24"/>
        </w:rPr>
        <w:t>По причинам и механизму формирования различают пять видов наводнений</w:t>
      </w:r>
      <w:r w:rsidR="002F213C" w:rsidRPr="002F213C">
        <w:rPr>
          <w:rFonts w:ascii="Times New Roman" w:eastAsia="Batang" w:hAnsi="Times New Roman" w:cs="Times New Roman"/>
          <w:sz w:val="24"/>
          <w:szCs w:val="24"/>
        </w:rPr>
        <w:t>[8]</w:t>
      </w:r>
      <w:r w:rsidRPr="000B3FF4">
        <w:rPr>
          <w:rFonts w:ascii="Times New Roman" w:eastAsia="Batang" w:hAnsi="Times New Roman" w:cs="Times New Roman"/>
          <w:sz w:val="24"/>
          <w:szCs w:val="24"/>
        </w:rPr>
        <w:t>:</w:t>
      </w:r>
    </w:p>
    <w:p w:rsidR="00C25FCC" w:rsidRPr="000B3FF4" w:rsidRDefault="00C25FCC" w:rsidP="000B3FF4">
      <w:pPr>
        <w:pStyle w:val="a3"/>
        <w:numPr>
          <w:ilvl w:val="0"/>
          <w:numId w:val="5"/>
        </w:numPr>
        <w:autoSpaceDE w:val="0"/>
        <w:autoSpaceDN w:val="0"/>
        <w:adjustRightInd w:val="0"/>
        <w:spacing w:after="0" w:line="360" w:lineRule="auto"/>
        <w:jc w:val="both"/>
        <w:rPr>
          <w:rFonts w:ascii="Times New Roman" w:eastAsia="Batang" w:hAnsi="Times New Roman" w:cs="Times New Roman"/>
          <w:sz w:val="24"/>
          <w:szCs w:val="24"/>
        </w:rPr>
      </w:pPr>
      <w:r w:rsidRPr="000B3FF4">
        <w:rPr>
          <w:rFonts w:ascii="Times New Roman" w:eastAsia="Batang" w:hAnsi="Times New Roman" w:cs="Times New Roman"/>
          <w:sz w:val="24"/>
          <w:szCs w:val="24"/>
        </w:rPr>
        <w:t>Наводнения, связанные с прохождением очень большого для данной реки расхода воды. Такие наводнения случаются в период весеннего снеготаяния, при</w:t>
      </w:r>
      <w:r w:rsidR="000B3FF4" w:rsidRPr="000B3FF4">
        <w:rPr>
          <w:rFonts w:ascii="Times New Roman" w:eastAsia="Batang" w:hAnsi="Times New Roman" w:cs="Times New Roman"/>
          <w:sz w:val="24"/>
          <w:szCs w:val="24"/>
        </w:rPr>
        <w:t xml:space="preserve"> </w:t>
      </w:r>
      <w:r w:rsidRPr="000B3FF4">
        <w:rPr>
          <w:rFonts w:ascii="Times New Roman" w:eastAsia="Batang" w:hAnsi="Times New Roman" w:cs="Times New Roman"/>
          <w:sz w:val="24"/>
          <w:szCs w:val="24"/>
        </w:rPr>
        <w:t>выпадении обильных ливневых и дождевых осадков, в случае крушения плотин и при прорывах завальных озер.</w:t>
      </w:r>
    </w:p>
    <w:p w:rsidR="000B3FF4" w:rsidRPr="000B3FF4" w:rsidRDefault="00C25FCC" w:rsidP="000B3FF4">
      <w:pPr>
        <w:pStyle w:val="a3"/>
        <w:numPr>
          <w:ilvl w:val="0"/>
          <w:numId w:val="5"/>
        </w:numPr>
        <w:autoSpaceDE w:val="0"/>
        <w:autoSpaceDN w:val="0"/>
        <w:adjustRightInd w:val="0"/>
        <w:spacing w:after="0" w:line="360" w:lineRule="auto"/>
        <w:jc w:val="both"/>
        <w:rPr>
          <w:rFonts w:ascii="Times New Roman" w:eastAsia="Batang" w:hAnsi="Times New Roman" w:cs="Times New Roman"/>
          <w:sz w:val="24"/>
          <w:szCs w:val="24"/>
        </w:rPr>
      </w:pPr>
      <w:r w:rsidRPr="000B3FF4">
        <w:rPr>
          <w:rFonts w:ascii="Times New Roman" w:eastAsia="Batang" w:hAnsi="Times New Roman" w:cs="Times New Roman"/>
          <w:sz w:val="24"/>
          <w:szCs w:val="24"/>
        </w:rPr>
        <w:t>Наводнения, вызванные в основном большим сопротивлением,</w:t>
      </w:r>
      <w:r w:rsidR="000B3FF4" w:rsidRPr="000B3FF4">
        <w:rPr>
          <w:rFonts w:ascii="Times New Roman" w:eastAsia="Batang" w:hAnsi="Times New Roman" w:cs="Times New Roman"/>
          <w:sz w:val="24"/>
          <w:szCs w:val="24"/>
        </w:rPr>
        <w:t xml:space="preserve"> к</w:t>
      </w:r>
      <w:r w:rsidRPr="000B3FF4">
        <w:rPr>
          <w:rFonts w:ascii="Times New Roman" w:eastAsia="Batang" w:hAnsi="Times New Roman" w:cs="Times New Roman"/>
          <w:sz w:val="24"/>
          <w:szCs w:val="24"/>
        </w:rPr>
        <w:t>оторое водный поток встречает в реке. Это обычно происходит</w:t>
      </w:r>
      <w:r w:rsidR="000B3FF4" w:rsidRPr="000B3FF4">
        <w:rPr>
          <w:rFonts w:ascii="Times New Roman" w:eastAsia="Batang" w:hAnsi="Times New Roman" w:cs="Times New Roman"/>
          <w:sz w:val="24"/>
          <w:szCs w:val="24"/>
        </w:rPr>
        <w:t xml:space="preserve"> </w:t>
      </w:r>
      <w:r w:rsidRPr="000B3FF4">
        <w:rPr>
          <w:rFonts w:ascii="Times New Roman" w:eastAsia="Batang" w:hAnsi="Times New Roman" w:cs="Times New Roman"/>
          <w:sz w:val="24"/>
          <w:szCs w:val="24"/>
        </w:rPr>
        <w:t>в начале и в конце зимы при зажорах и заторах льда.</w:t>
      </w:r>
      <w:r w:rsidR="000B3FF4" w:rsidRPr="000B3FF4">
        <w:rPr>
          <w:rFonts w:ascii="Times New Roman" w:eastAsia="Batang" w:hAnsi="Times New Roman" w:cs="Times New Roman"/>
          <w:sz w:val="24"/>
          <w:szCs w:val="24"/>
        </w:rPr>
        <w:t xml:space="preserve"> </w:t>
      </w:r>
    </w:p>
    <w:p w:rsidR="00C25FCC" w:rsidRPr="000B3FF4" w:rsidRDefault="00C25FCC" w:rsidP="000B3FF4">
      <w:pPr>
        <w:pStyle w:val="a3"/>
        <w:numPr>
          <w:ilvl w:val="0"/>
          <w:numId w:val="5"/>
        </w:numPr>
        <w:autoSpaceDE w:val="0"/>
        <w:autoSpaceDN w:val="0"/>
        <w:adjustRightInd w:val="0"/>
        <w:spacing w:after="0" w:line="360" w:lineRule="auto"/>
        <w:jc w:val="both"/>
        <w:rPr>
          <w:rFonts w:ascii="Times New Roman" w:eastAsia="Batang" w:hAnsi="Times New Roman" w:cs="Times New Roman"/>
          <w:sz w:val="24"/>
          <w:szCs w:val="24"/>
        </w:rPr>
      </w:pPr>
      <w:r w:rsidRPr="000B3FF4">
        <w:rPr>
          <w:rFonts w:ascii="Times New Roman" w:eastAsia="Batang" w:hAnsi="Times New Roman" w:cs="Times New Roman"/>
          <w:sz w:val="24"/>
          <w:szCs w:val="24"/>
        </w:rPr>
        <w:lastRenderedPageBreak/>
        <w:t>Наводнения, обусловленные</w:t>
      </w:r>
      <w:r w:rsidR="000B3FF4" w:rsidRPr="000B3FF4">
        <w:rPr>
          <w:rFonts w:ascii="Times New Roman" w:eastAsia="Batang" w:hAnsi="Times New Roman" w:cs="Times New Roman"/>
          <w:sz w:val="24"/>
          <w:szCs w:val="24"/>
        </w:rPr>
        <w:t xml:space="preserve"> как прохождением больших рас</w:t>
      </w:r>
      <w:r w:rsidRPr="000B3FF4">
        <w:rPr>
          <w:rFonts w:ascii="Times New Roman" w:eastAsia="Batang" w:hAnsi="Times New Roman" w:cs="Times New Roman"/>
          <w:sz w:val="24"/>
          <w:szCs w:val="24"/>
        </w:rPr>
        <w:t>ходов</w:t>
      </w:r>
      <w:r w:rsidR="000B3FF4" w:rsidRPr="000B3FF4">
        <w:rPr>
          <w:rFonts w:ascii="Times New Roman" w:eastAsia="Batang" w:hAnsi="Times New Roman" w:cs="Times New Roman"/>
          <w:sz w:val="24"/>
          <w:szCs w:val="24"/>
        </w:rPr>
        <w:t xml:space="preserve"> воды, т</w:t>
      </w:r>
      <w:r w:rsidRPr="000B3FF4">
        <w:rPr>
          <w:rFonts w:ascii="Times New Roman" w:eastAsia="Batang" w:hAnsi="Times New Roman" w:cs="Times New Roman"/>
          <w:sz w:val="24"/>
          <w:szCs w:val="24"/>
        </w:rPr>
        <w:t>ак и значительным сопротивлением водному потоку.</w:t>
      </w:r>
      <w:r w:rsidR="000B3FF4" w:rsidRPr="000B3FF4">
        <w:rPr>
          <w:rFonts w:ascii="Times New Roman" w:eastAsia="Batang" w:hAnsi="Times New Roman" w:cs="Times New Roman"/>
          <w:sz w:val="24"/>
          <w:szCs w:val="24"/>
        </w:rPr>
        <w:t xml:space="preserve"> </w:t>
      </w:r>
      <w:r w:rsidRPr="000B3FF4">
        <w:rPr>
          <w:rFonts w:ascii="Times New Roman" w:eastAsia="Batang" w:hAnsi="Times New Roman" w:cs="Times New Roman"/>
          <w:sz w:val="24"/>
          <w:szCs w:val="24"/>
        </w:rPr>
        <w:t>К ним относятся селевые потоки на горных реках и водно-снеговые</w:t>
      </w:r>
      <w:r w:rsidR="000B3FF4" w:rsidRPr="000B3FF4">
        <w:rPr>
          <w:rFonts w:ascii="Times New Roman" w:eastAsia="Batang" w:hAnsi="Times New Roman" w:cs="Times New Roman"/>
          <w:sz w:val="24"/>
          <w:szCs w:val="24"/>
        </w:rPr>
        <w:t xml:space="preserve"> </w:t>
      </w:r>
      <w:r w:rsidRPr="000B3FF4">
        <w:rPr>
          <w:rFonts w:ascii="Times New Roman" w:eastAsia="Batang" w:hAnsi="Times New Roman" w:cs="Times New Roman"/>
          <w:sz w:val="24"/>
          <w:szCs w:val="24"/>
        </w:rPr>
        <w:t>потоки в балках, оврагах и ложбинах.</w:t>
      </w:r>
    </w:p>
    <w:p w:rsidR="000B3FF4" w:rsidRPr="000B3FF4" w:rsidRDefault="00C25FCC" w:rsidP="000B3FF4">
      <w:pPr>
        <w:pStyle w:val="a3"/>
        <w:numPr>
          <w:ilvl w:val="0"/>
          <w:numId w:val="5"/>
        </w:numPr>
        <w:autoSpaceDE w:val="0"/>
        <w:autoSpaceDN w:val="0"/>
        <w:adjustRightInd w:val="0"/>
        <w:spacing w:after="0" w:line="360" w:lineRule="auto"/>
        <w:jc w:val="both"/>
        <w:rPr>
          <w:rFonts w:ascii="Times New Roman" w:eastAsia="Batang" w:hAnsi="Times New Roman" w:cs="Times New Roman"/>
          <w:sz w:val="24"/>
          <w:szCs w:val="24"/>
        </w:rPr>
      </w:pPr>
      <w:r w:rsidRPr="000B3FF4">
        <w:rPr>
          <w:rFonts w:ascii="Times New Roman" w:eastAsia="Batang" w:hAnsi="Times New Roman" w:cs="Times New Roman"/>
          <w:sz w:val="24"/>
          <w:szCs w:val="24"/>
        </w:rPr>
        <w:t>Наводнения, создаваемые ветровыми нагонами воды на</w:t>
      </w:r>
      <w:r w:rsidR="000B3FF4" w:rsidRPr="000B3FF4">
        <w:rPr>
          <w:rFonts w:ascii="Times New Roman" w:eastAsia="Batang" w:hAnsi="Times New Roman" w:cs="Times New Roman"/>
          <w:sz w:val="24"/>
          <w:szCs w:val="24"/>
        </w:rPr>
        <w:t xml:space="preserve"> </w:t>
      </w:r>
      <w:r w:rsidRPr="000B3FF4">
        <w:rPr>
          <w:rFonts w:ascii="Times New Roman" w:eastAsia="Batang" w:hAnsi="Times New Roman" w:cs="Times New Roman"/>
          <w:sz w:val="24"/>
          <w:szCs w:val="24"/>
        </w:rPr>
        <w:t>крупн</w:t>
      </w:r>
      <w:r w:rsidR="000B3FF4" w:rsidRPr="000B3FF4">
        <w:rPr>
          <w:rFonts w:ascii="Times New Roman" w:eastAsia="Batang" w:hAnsi="Times New Roman" w:cs="Times New Roman"/>
          <w:sz w:val="24"/>
          <w:szCs w:val="24"/>
        </w:rPr>
        <w:t>ых озерах и водохранилищах, а такж</w:t>
      </w:r>
      <w:r w:rsidRPr="000B3FF4">
        <w:rPr>
          <w:rFonts w:ascii="Times New Roman" w:eastAsia="Batang" w:hAnsi="Times New Roman" w:cs="Times New Roman"/>
          <w:sz w:val="24"/>
          <w:szCs w:val="24"/>
        </w:rPr>
        <w:t>е в морских устьях рек.</w:t>
      </w:r>
    </w:p>
    <w:p w:rsidR="00C25FCC" w:rsidRPr="000B3FF4" w:rsidRDefault="00C25FCC" w:rsidP="000B3FF4">
      <w:pPr>
        <w:pStyle w:val="a3"/>
        <w:numPr>
          <w:ilvl w:val="0"/>
          <w:numId w:val="5"/>
        </w:numPr>
        <w:autoSpaceDE w:val="0"/>
        <w:autoSpaceDN w:val="0"/>
        <w:adjustRightInd w:val="0"/>
        <w:spacing w:after="0" w:line="360" w:lineRule="auto"/>
        <w:jc w:val="both"/>
        <w:rPr>
          <w:rFonts w:ascii="Times New Roman" w:eastAsia="Batang" w:hAnsi="Times New Roman" w:cs="Times New Roman"/>
          <w:sz w:val="24"/>
          <w:szCs w:val="24"/>
        </w:rPr>
      </w:pPr>
      <w:r w:rsidRPr="000B3FF4">
        <w:rPr>
          <w:rFonts w:ascii="Times New Roman" w:eastAsia="Batang" w:hAnsi="Times New Roman" w:cs="Times New Roman"/>
          <w:sz w:val="24"/>
          <w:szCs w:val="24"/>
        </w:rPr>
        <w:t>Наводнения, вызванные переполнением котловин озер и</w:t>
      </w:r>
      <w:r w:rsidR="000B3FF4" w:rsidRPr="000B3FF4">
        <w:rPr>
          <w:rFonts w:ascii="Times New Roman" w:eastAsia="Batang" w:hAnsi="Times New Roman" w:cs="Times New Roman"/>
          <w:sz w:val="24"/>
          <w:szCs w:val="24"/>
        </w:rPr>
        <w:t xml:space="preserve"> </w:t>
      </w:r>
      <w:r w:rsidRPr="000B3FF4">
        <w:rPr>
          <w:rFonts w:ascii="Times New Roman" w:eastAsia="Batang" w:hAnsi="Times New Roman" w:cs="Times New Roman"/>
          <w:sz w:val="24"/>
          <w:szCs w:val="24"/>
        </w:rPr>
        <w:t>внутренних морей.</w:t>
      </w:r>
    </w:p>
    <w:p w:rsidR="000B3FF4" w:rsidRDefault="000B3FF4" w:rsidP="002444A0">
      <w:pPr>
        <w:autoSpaceDE w:val="0"/>
        <w:autoSpaceDN w:val="0"/>
        <w:adjustRightInd w:val="0"/>
        <w:spacing w:after="0" w:line="360" w:lineRule="auto"/>
        <w:ind w:firstLine="709"/>
        <w:jc w:val="both"/>
        <w:rPr>
          <w:rFonts w:ascii="Times New Roman" w:hAnsi="Times New Roman" w:cs="Times New Roman"/>
          <w:sz w:val="24"/>
        </w:rPr>
      </w:pPr>
    </w:p>
    <w:p w:rsidR="000B3FF4" w:rsidRDefault="000B3FF4" w:rsidP="000B3FF4">
      <w:pPr>
        <w:autoSpaceDE w:val="0"/>
        <w:autoSpaceDN w:val="0"/>
        <w:adjustRightInd w:val="0"/>
        <w:spacing w:after="0" w:line="360" w:lineRule="auto"/>
        <w:ind w:firstLine="709"/>
        <w:jc w:val="both"/>
        <w:rPr>
          <w:rFonts w:ascii="Times New Roman" w:hAnsi="Times New Roman" w:cs="Times New Roman"/>
          <w:sz w:val="24"/>
        </w:rPr>
      </w:pPr>
      <w:r w:rsidRPr="000B3FF4">
        <w:rPr>
          <w:rFonts w:ascii="Times New Roman" w:hAnsi="Times New Roman" w:cs="Times New Roman"/>
          <w:sz w:val="24"/>
        </w:rPr>
        <w:t>По размерам наводнений и наносимому ими суммарному</w:t>
      </w:r>
      <w:r>
        <w:rPr>
          <w:rFonts w:ascii="Times New Roman" w:hAnsi="Times New Roman" w:cs="Times New Roman"/>
          <w:sz w:val="24"/>
        </w:rPr>
        <w:t xml:space="preserve"> </w:t>
      </w:r>
      <w:r w:rsidRPr="000B3FF4">
        <w:rPr>
          <w:rFonts w:ascii="Times New Roman" w:hAnsi="Times New Roman" w:cs="Times New Roman"/>
          <w:sz w:val="24"/>
        </w:rPr>
        <w:t>ущербу можно выделить</w:t>
      </w:r>
      <w:r w:rsidR="002F213C" w:rsidRPr="002F213C">
        <w:rPr>
          <w:rFonts w:ascii="Times New Roman" w:hAnsi="Times New Roman" w:cs="Times New Roman"/>
          <w:sz w:val="24"/>
        </w:rPr>
        <w:t xml:space="preserve"> [8]</w:t>
      </w:r>
      <w:r w:rsidRPr="000B3FF4">
        <w:rPr>
          <w:rFonts w:ascii="Times New Roman" w:hAnsi="Times New Roman" w:cs="Times New Roman"/>
          <w:sz w:val="24"/>
        </w:rPr>
        <w:t>:</w:t>
      </w:r>
    </w:p>
    <w:p w:rsidR="000B3FF4" w:rsidRPr="000B3FF4" w:rsidRDefault="000B3FF4" w:rsidP="000B3FF4">
      <w:pPr>
        <w:pStyle w:val="a3"/>
        <w:numPr>
          <w:ilvl w:val="0"/>
          <w:numId w:val="6"/>
        </w:numPr>
        <w:autoSpaceDE w:val="0"/>
        <w:autoSpaceDN w:val="0"/>
        <w:adjustRightInd w:val="0"/>
        <w:spacing w:after="0" w:line="360" w:lineRule="auto"/>
        <w:jc w:val="both"/>
        <w:rPr>
          <w:rFonts w:ascii="Times New Roman" w:hAnsi="Times New Roman" w:cs="Times New Roman"/>
          <w:sz w:val="24"/>
        </w:rPr>
      </w:pPr>
      <w:r w:rsidRPr="000B3FF4">
        <w:rPr>
          <w:rFonts w:ascii="Times New Roman" w:hAnsi="Times New Roman" w:cs="Times New Roman"/>
          <w:sz w:val="24"/>
        </w:rPr>
        <w:t>Небольшое наводнение приносит незначительный материальный ущерб. Оно почти не нарушает нормального течения жизни людей. Повторяемость примерно 1 раз в 5-8 лет.</w:t>
      </w:r>
    </w:p>
    <w:p w:rsidR="000B3FF4" w:rsidRPr="000B3FF4" w:rsidRDefault="000B3FF4" w:rsidP="000B3FF4">
      <w:pPr>
        <w:pStyle w:val="a3"/>
        <w:numPr>
          <w:ilvl w:val="0"/>
          <w:numId w:val="6"/>
        </w:numPr>
        <w:autoSpaceDE w:val="0"/>
        <w:autoSpaceDN w:val="0"/>
        <w:adjustRightInd w:val="0"/>
        <w:spacing w:after="0" w:line="360" w:lineRule="auto"/>
        <w:jc w:val="both"/>
        <w:rPr>
          <w:rFonts w:ascii="Times New Roman" w:hAnsi="Times New Roman" w:cs="Times New Roman"/>
          <w:sz w:val="24"/>
        </w:rPr>
      </w:pPr>
      <w:r w:rsidRPr="000B3FF4">
        <w:rPr>
          <w:rFonts w:ascii="Times New Roman" w:hAnsi="Times New Roman" w:cs="Times New Roman"/>
          <w:sz w:val="24"/>
        </w:rPr>
        <w:t>Большое наводнение уже сопровождается значительным материальным ущербом. Наносит моральный урон населению. Приходится эвакуировать часть населения. Повторяемость примерно 1 раз в 10-25 лет.</w:t>
      </w:r>
    </w:p>
    <w:p w:rsidR="000B3FF4" w:rsidRPr="000B3FF4" w:rsidRDefault="000B3FF4" w:rsidP="000B3FF4">
      <w:pPr>
        <w:pStyle w:val="a3"/>
        <w:numPr>
          <w:ilvl w:val="0"/>
          <w:numId w:val="6"/>
        </w:numPr>
        <w:autoSpaceDE w:val="0"/>
        <w:autoSpaceDN w:val="0"/>
        <w:adjustRightInd w:val="0"/>
        <w:spacing w:after="0" w:line="360" w:lineRule="auto"/>
        <w:jc w:val="both"/>
        <w:rPr>
          <w:rFonts w:ascii="Times New Roman" w:hAnsi="Times New Roman" w:cs="Times New Roman"/>
          <w:sz w:val="24"/>
        </w:rPr>
      </w:pPr>
      <w:r w:rsidRPr="000B3FF4">
        <w:rPr>
          <w:rFonts w:ascii="Times New Roman" w:hAnsi="Times New Roman" w:cs="Times New Roman"/>
          <w:sz w:val="24"/>
        </w:rPr>
        <w:t>Выдающееся наводнение охватывает крупную речную систему. Почти полностью парализует хозяйственную деятельность человека. Наносит большой материальный урон. Возникает необходимость массовой эвакуации населения. Повторяемость 1 раз в 50-100 лет.</w:t>
      </w:r>
    </w:p>
    <w:p w:rsidR="000B3FF4" w:rsidRPr="000B3FF4" w:rsidRDefault="000B3FF4" w:rsidP="000B3FF4">
      <w:pPr>
        <w:pStyle w:val="a3"/>
        <w:numPr>
          <w:ilvl w:val="0"/>
          <w:numId w:val="6"/>
        </w:numPr>
        <w:autoSpaceDE w:val="0"/>
        <w:autoSpaceDN w:val="0"/>
        <w:adjustRightInd w:val="0"/>
        <w:spacing w:after="0" w:line="360" w:lineRule="auto"/>
        <w:jc w:val="both"/>
        <w:rPr>
          <w:rFonts w:ascii="Times New Roman" w:hAnsi="Times New Roman" w:cs="Times New Roman"/>
          <w:sz w:val="24"/>
        </w:rPr>
      </w:pPr>
      <w:r w:rsidRPr="000B3FF4">
        <w:rPr>
          <w:rFonts w:ascii="Times New Roman" w:hAnsi="Times New Roman" w:cs="Times New Roman"/>
          <w:sz w:val="24"/>
        </w:rPr>
        <w:t>Катастрофическое наводнение распространяется на несколько крупных речных бассейнов. Надолго парализует хозяйственную деятельность человека, сопровождается человеческими жертвами. Повторяемость 1 раз в 100 лет и реже.</w:t>
      </w:r>
    </w:p>
    <w:p w:rsidR="000B3FF4" w:rsidRDefault="000B3FF4" w:rsidP="000B3FF4">
      <w:pPr>
        <w:autoSpaceDE w:val="0"/>
        <w:autoSpaceDN w:val="0"/>
        <w:adjustRightInd w:val="0"/>
        <w:spacing w:after="0" w:line="360" w:lineRule="auto"/>
        <w:ind w:firstLine="709"/>
        <w:jc w:val="both"/>
        <w:rPr>
          <w:rFonts w:ascii="Times New Roman" w:hAnsi="Times New Roman" w:cs="Times New Roman"/>
          <w:sz w:val="24"/>
        </w:rPr>
      </w:pPr>
    </w:p>
    <w:p w:rsidR="005B13FA" w:rsidRDefault="005B13FA" w:rsidP="005B13FA">
      <w:pPr>
        <w:autoSpaceDE w:val="0"/>
        <w:autoSpaceDN w:val="0"/>
        <w:adjustRightInd w:val="0"/>
        <w:spacing w:after="0" w:line="360" w:lineRule="auto"/>
        <w:ind w:firstLine="709"/>
        <w:jc w:val="both"/>
        <w:rPr>
          <w:rFonts w:ascii="Times New Roman" w:hAnsi="Times New Roman" w:cs="Times New Roman"/>
          <w:sz w:val="24"/>
        </w:rPr>
      </w:pPr>
      <w:r w:rsidRPr="005B13FA">
        <w:rPr>
          <w:rFonts w:ascii="Times New Roman" w:hAnsi="Times New Roman" w:cs="Times New Roman"/>
          <w:sz w:val="24"/>
        </w:rPr>
        <w:t>Наводнения, связанные с ветровым нагоном со стороны моря,</w:t>
      </w:r>
      <w:r>
        <w:rPr>
          <w:rFonts w:ascii="Times New Roman" w:hAnsi="Times New Roman" w:cs="Times New Roman"/>
          <w:sz w:val="24"/>
        </w:rPr>
        <w:t xml:space="preserve"> </w:t>
      </w:r>
      <w:r w:rsidRPr="005B13FA">
        <w:rPr>
          <w:rFonts w:ascii="Times New Roman" w:hAnsi="Times New Roman" w:cs="Times New Roman"/>
          <w:sz w:val="24"/>
        </w:rPr>
        <w:t>а также приливами, - явление, распространенное в устьях многих</w:t>
      </w:r>
      <w:r>
        <w:rPr>
          <w:rFonts w:ascii="Times New Roman" w:hAnsi="Times New Roman" w:cs="Times New Roman"/>
          <w:sz w:val="24"/>
        </w:rPr>
        <w:t xml:space="preserve"> </w:t>
      </w:r>
      <w:r w:rsidRPr="005B13FA">
        <w:rPr>
          <w:rFonts w:ascii="Times New Roman" w:hAnsi="Times New Roman" w:cs="Times New Roman"/>
          <w:sz w:val="24"/>
        </w:rPr>
        <w:t>рек России (Нева, Дон, Северная Двина и др.). Устьевые области</w:t>
      </w:r>
      <w:r>
        <w:rPr>
          <w:rFonts w:ascii="Times New Roman" w:hAnsi="Times New Roman" w:cs="Times New Roman"/>
          <w:sz w:val="24"/>
        </w:rPr>
        <w:t xml:space="preserve"> </w:t>
      </w:r>
      <w:r w:rsidRPr="005B13FA">
        <w:rPr>
          <w:rFonts w:ascii="Times New Roman" w:hAnsi="Times New Roman" w:cs="Times New Roman"/>
          <w:sz w:val="24"/>
        </w:rPr>
        <w:t>крупных рек, впадающих в моря, являются наиболее плотно населенными</w:t>
      </w:r>
      <w:r>
        <w:rPr>
          <w:rFonts w:ascii="Times New Roman" w:hAnsi="Times New Roman" w:cs="Times New Roman"/>
          <w:sz w:val="24"/>
        </w:rPr>
        <w:t xml:space="preserve"> </w:t>
      </w:r>
      <w:r w:rsidRPr="005B13FA">
        <w:rPr>
          <w:rFonts w:ascii="Times New Roman" w:hAnsi="Times New Roman" w:cs="Times New Roman"/>
          <w:sz w:val="24"/>
        </w:rPr>
        <w:t>районами земного шара. Из 200</w:t>
      </w:r>
      <w:r>
        <w:rPr>
          <w:rFonts w:ascii="Times New Roman" w:hAnsi="Times New Roman" w:cs="Times New Roman"/>
          <w:sz w:val="24"/>
        </w:rPr>
        <w:t xml:space="preserve"> </w:t>
      </w:r>
      <w:r w:rsidRPr="005B13FA">
        <w:rPr>
          <w:rFonts w:ascii="Times New Roman" w:hAnsi="Times New Roman" w:cs="Times New Roman"/>
          <w:sz w:val="24"/>
        </w:rPr>
        <w:t xml:space="preserve">столиц мира около половины находится в </w:t>
      </w:r>
      <w:r>
        <w:rPr>
          <w:rFonts w:ascii="Times New Roman" w:hAnsi="Times New Roman" w:cs="Times New Roman"/>
          <w:sz w:val="24"/>
        </w:rPr>
        <w:t>морских устьях рек</w:t>
      </w:r>
      <w:r w:rsidRPr="005B13FA">
        <w:rPr>
          <w:rFonts w:ascii="Times New Roman" w:hAnsi="Times New Roman" w:cs="Times New Roman"/>
          <w:sz w:val="24"/>
        </w:rPr>
        <w:t xml:space="preserve">. </w:t>
      </w:r>
      <w:r w:rsidR="00CC3785">
        <w:rPr>
          <w:rFonts w:ascii="Times New Roman" w:hAnsi="Times New Roman" w:cs="Times New Roman"/>
          <w:sz w:val="24"/>
        </w:rPr>
        <w:t>П</w:t>
      </w:r>
      <w:r w:rsidRPr="005B13FA">
        <w:rPr>
          <w:rFonts w:ascii="Times New Roman" w:hAnsi="Times New Roman" w:cs="Times New Roman"/>
          <w:sz w:val="24"/>
        </w:rPr>
        <w:t>овсеместно в устьях крупных рек расположены города, развито</w:t>
      </w:r>
      <w:r>
        <w:rPr>
          <w:rFonts w:ascii="Times New Roman" w:hAnsi="Times New Roman" w:cs="Times New Roman"/>
          <w:sz w:val="24"/>
        </w:rPr>
        <w:t xml:space="preserve"> </w:t>
      </w:r>
      <w:r w:rsidRPr="005B13FA">
        <w:rPr>
          <w:rFonts w:ascii="Times New Roman" w:hAnsi="Times New Roman" w:cs="Times New Roman"/>
          <w:sz w:val="24"/>
        </w:rPr>
        <w:t>судоходство и интенсивно ведется рыбное хозяйство. Таким образом,</w:t>
      </w:r>
      <w:r>
        <w:rPr>
          <w:rFonts w:ascii="Times New Roman" w:hAnsi="Times New Roman" w:cs="Times New Roman"/>
          <w:sz w:val="24"/>
        </w:rPr>
        <w:t xml:space="preserve"> </w:t>
      </w:r>
      <w:r w:rsidRPr="005B13FA">
        <w:rPr>
          <w:rFonts w:ascii="Times New Roman" w:hAnsi="Times New Roman" w:cs="Times New Roman"/>
          <w:sz w:val="24"/>
        </w:rPr>
        <w:t>приходится считаться с тем, что устьевые области многих</w:t>
      </w:r>
      <w:r>
        <w:rPr>
          <w:rFonts w:ascii="Times New Roman" w:hAnsi="Times New Roman" w:cs="Times New Roman"/>
          <w:sz w:val="24"/>
        </w:rPr>
        <w:t xml:space="preserve"> </w:t>
      </w:r>
      <w:r w:rsidRPr="005B13FA">
        <w:rPr>
          <w:rFonts w:ascii="Times New Roman" w:hAnsi="Times New Roman" w:cs="Times New Roman"/>
          <w:sz w:val="24"/>
        </w:rPr>
        <w:t>крупных рек подвержены нагонным наводнениям.</w:t>
      </w:r>
    </w:p>
    <w:p w:rsidR="005B13FA" w:rsidRDefault="00CC3785" w:rsidP="005B13FA">
      <w:pPr>
        <w:autoSpaceDE w:val="0"/>
        <w:autoSpaceDN w:val="0"/>
        <w:adjustRightInd w:val="0"/>
        <w:spacing w:after="0" w:line="360" w:lineRule="auto"/>
        <w:ind w:firstLine="709"/>
        <w:jc w:val="both"/>
        <w:rPr>
          <w:rFonts w:ascii="Times New Roman" w:hAnsi="Times New Roman" w:cs="Times New Roman"/>
          <w:sz w:val="24"/>
        </w:rPr>
      </w:pPr>
      <w:proofErr w:type="gramStart"/>
      <w:r>
        <w:rPr>
          <w:rFonts w:ascii="Times New Roman" w:hAnsi="Times New Roman" w:cs="Times New Roman"/>
          <w:sz w:val="24"/>
        </w:rPr>
        <w:t xml:space="preserve">Устьевая область – это особый географический объект, охватывающий район впадения реки в приемный водоем, обладающий специфическими строением, ландшафтом </w:t>
      </w:r>
      <w:r>
        <w:rPr>
          <w:rFonts w:ascii="Times New Roman" w:hAnsi="Times New Roman" w:cs="Times New Roman"/>
          <w:sz w:val="24"/>
        </w:rPr>
        <w:lastRenderedPageBreak/>
        <w:t xml:space="preserve">и режимом и формирующийся под воздействием устьевых процессов – динамического взаимодействия и смешения вод реки и приемного водоема, отложения и </w:t>
      </w:r>
      <w:proofErr w:type="spellStart"/>
      <w:r>
        <w:rPr>
          <w:rFonts w:ascii="Times New Roman" w:hAnsi="Times New Roman" w:cs="Times New Roman"/>
          <w:sz w:val="24"/>
        </w:rPr>
        <w:t>переотложения</w:t>
      </w:r>
      <w:proofErr w:type="spellEnd"/>
      <w:r>
        <w:rPr>
          <w:rFonts w:ascii="Times New Roman" w:hAnsi="Times New Roman" w:cs="Times New Roman"/>
          <w:sz w:val="24"/>
        </w:rPr>
        <w:t xml:space="preserve"> речных и частично морских наносов, приводящих к образованию устьевого конуса выноса, а нередко и дельты</w:t>
      </w:r>
      <w:r w:rsidR="002F213C" w:rsidRPr="002F213C">
        <w:rPr>
          <w:rFonts w:ascii="Times New Roman" w:hAnsi="Times New Roman" w:cs="Times New Roman"/>
          <w:sz w:val="24"/>
        </w:rPr>
        <w:t xml:space="preserve"> [5]</w:t>
      </w:r>
      <w:r>
        <w:rPr>
          <w:rFonts w:ascii="Times New Roman" w:hAnsi="Times New Roman" w:cs="Times New Roman"/>
          <w:sz w:val="24"/>
        </w:rPr>
        <w:t xml:space="preserve">. </w:t>
      </w:r>
      <w:proofErr w:type="gramEnd"/>
    </w:p>
    <w:p w:rsidR="00CC3785" w:rsidRDefault="00CC3785" w:rsidP="00CC3785">
      <w:pPr>
        <w:autoSpaceDE w:val="0"/>
        <w:autoSpaceDN w:val="0"/>
        <w:adjustRightInd w:val="0"/>
        <w:spacing w:after="0" w:line="360" w:lineRule="auto"/>
        <w:ind w:firstLine="709"/>
        <w:jc w:val="both"/>
        <w:rPr>
          <w:rFonts w:ascii="Times New Roman" w:hAnsi="Times New Roman" w:cs="Times New Roman"/>
          <w:sz w:val="24"/>
        </w:rPr>
      </w:pPr>
      <w:r w:rsidRPr="00CC3785">
        <w:rPr>
          <w:rFonts w:ascii="Times New Roman" w:hAnsi="Times New Roman" w:cs="Times New Roman"/>
          <w:sz w:val="24"/>
        </w:rPr>
        <w:t>Верхней ее границей</w:t>
      </w:r>
      <w:r>
        <w:rPr>
          <w:rFonts w:ascii="Times New Roman" w:hAnsi="Times New Roman" w:cs="Times New Roman"/>
          <w:sz w:val="24"/>
        </w:rPr>
        <w:t xml:space="preserve"> </w:t>
      </w:r>
      <w:r w:rsidRPr="00CC3785">
        <w:rPr>
          <w:rFonts w:ascii="Times New Roman" w:hAnsi="Times New Roman" w:cs="Times New Roman"/>
          <w:sz w:val="24"/>
        </w:rPr>
        <w:t>считается то место, до которого распространяются сгонно</w:t>
      </w:r>
      <w:r>
        <w:rPr>
          <w:rFonts w:ascii="Times New Roman" w:hAnsi="Times New Roman" w:cs="Times New Roman"/>
          <w:sz w:val="24"/>
        </w:rPr>
        <w:t>-</w:t>
      </w:r>
      <w:r w:rsidRPr="00CC3785">
        <w:rPr>
          <w:rFonts w:ascii="Times New Roman" w:hAnsi="Times New Roman" w:cs="Times New Roman"/>
          <w:sz w:val="24"/>
        </w:rPr>
        <w:t>нагонные</w:t>
      </w:r>
      <w:r>
        <w:rPr>
          <w:rFonts w:ascii="Times New Roman" w:hAnsi="Times New Roman" w:cs="Times New Roman"/>
          <w:sz w:val="24"/>
        </w:rPr>
        <w:t xml:space="preserve"> </w:t>
      </w:r>
      <w:r w:rsidRPr="00CC3785">
        <w:rPr>
          <w:rFonts w:ascii="Times New Roman" w:hAnsi="Times New Roman" w:cs="Times New Roman"/>
          <w:sz w:val="24"/>
        </w:rPr>
        <w:t>и приливно-отливные колебания уровня. Часть устьевой</w:t>
      </w:r>
      <w:r>
        <w:rPr>
          <w:rFonts w:ascii="Times New Roman" w:hAnsi="Times New Roman" w:cs="Times New Roman"/>
          <w:sz w:val="24"/>
        </w:rPr>
        <w:t xml:space="preserve"> области может быть </w:t>
      </w:r>
      <w:r w:rsidRPr="00CC3785">
        <w:rPr>
          <w:rFonts w:ascii="Times New Roman" w:hAnsi="Times New Roman" w:cs="Times New Roman"/>
          <w:sz w:val="24"/>
        </w:rPr>
        <w:t>занята дельтой - системой островов, рукавов и</w:t>
      </w:r>
      <w:r>
        <w:rPr>
          <w:rFonts w:ascii="Times New Roman" w:hAnsi="Times New Roman" w:cs="Times New Roman"/>
          <w:sz w:val="24"/>
        </w:rPr>
        <w:t xml:space="preserve"> </w:t>
      </w:r>
      <w:r w:rsidRPr="00CC3785">
        <w:rPr>
          <w:rFonts w:ascii="Times New Roman" w:hAnsi="Times New Roman" w:cs="Times New Roman"/>
          <w:sz w:val="24"/>
        </w:rPr>
        <w:t>проток.</w:t>
      </w:r>
    </w:p>
    <w:p w:rsidR="000F219A" w:rsidRDefault="000F219A" w:rsidP="00CC3785">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Длинные волны в устьях рек при неустановившемся движении воды могут быть классиф</w:t>
      </w:r>
      <w:r w:rsidR="009A0765">
        <w:rPr>
          <w:rFonts w:ascii="Times New Roman" w:hAnsi="Times New Roman" w:cs="Times New Roman"/>
          <w:sz w:val="24"/>
        </w:rPr>
        <w:t xml:space="preserve">ицированы следующим образом: 1) </w:t>
      </w:r>
      <w:r>
        <w:rPr>
          <w:rFonts w:ascii="Times New Roman" w:hAnsi="Times New Roman" w:cs="Times New Roman"/>
          <w:sz w:val="24"/>
        </w:rPr>
        <w:t xml:space="preserve">прямые положительные волны (подъем половодья, паводка, попуска); </w:t>
      </w:r>
      <w:r w:rsidR="009A0765">
        <w:rPr>
          <w:rFonts w:ascii="Times New Roman" w:hAnsi="Times New Roman" w:cs="Times New Roman"/>
          <w:sz w:val="24"/>
        </w:rPr>
        <w:t xml:space="preserve"> </w:t>
      </w:r>
      <w:r>
        <w:rPr>
          <w:rFonts w:ascii="Times New Roman" w:hAnsi="Times New Roman" w:cs="Times New Roman"/>
          <w:sz w:val="24"/>
        </w:rPr>
        <w:t>2) прямые отрицательные волны (спад половодья, паводка, попуска); 3) обратные положительные волны (приливный подъем уровня, повышение уровня при нагоне, восстановление уровня после сгона); 4) обратные отрицательные волны (отливное падение уровня, понижение уровня при сгоне и после нагона)</w:t>
      </w:r>
      <w:r w:rsidR="002F213C" w:rsidRPr="002F213C">
        <w:rPr>
          <w:rFonts w:ascii="Times New Roman" w:hAnsi="Times New Roman" w:cs="Times New Roman"/>
          <w:sz w:val="24"/>
        </w:rPr>
        <w:t>[3]</w:t>
      </w:r>
      <w:r>
        <w:rPr>
          <w:rFonts w:ascii="Times New Roman" w:hAnsi="Times New Roman" w:cs="Times New Roman"/>
          <w:sz w:val="24"/>
        </w:rPr>
        <w:t>.</w:t>
      </w:r>
    </w:p>
    <w:p w:rsidR="00C02443" w:rsidRDefault="001258CD" w:rsidP="00C02443">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Наибольшее влияние на сопряжение речного потока и приемного водоема в случае неустановившегося движения воды оказывают приливы и нагоны.</w:t>
      </w:r>
    </w:p>
    <w:p w:rsidR="00AD6373" w:rsidRDefault="00AD6373" w:rsidP="00AD6373">
      <w:pPr>
        <w:autoSpaceDE w:val="0"/>
        <w:autoSpaceDN w:val="0"/>
        <w:adjustRightInd w:val="0"/>
        <w:spacing w:after="0" w:line="360" w:lineRule="auto"/>
        <w:ind w:firstLine="709"/>
        <w:jc w:val="both"/>
        <w:rPr>
          <w:rFonts w:ascii="Times New Roman" w:hAnsi="Times New Roman" w:cs="Times New Roman"/>
          <w:sz w:val="24"/>
        </w:rPr>
      </w:pPr>
      <w:r w:rsidRPr="00AD6373">
        <w:rPr>
          <w:rFonts w:ascii="Times New Roman" w:hAnsi="Times New Roman" w:cs="Times New Roman"/>
          <w:sz w:val="24"/>
        </w:rPr>
        <w:t>Их причина заключается в образовании в центре</w:t>
      </w:r>
      <w:r>
        <w:rPr>
          <w:rFonts w:ascii="Times New Roman" w:hAnsi="Times New Roman" w:cs="Times New Roman"/>
          <w:sz w:val="24"/>
        </w:rPr>
        <w:t xml:space="preserve"> </w:t>
      </w:r>
      <w:r w:rsidRPr="00AD6373">
        <w:rPr>
          <w:rFonts w:ascii="Times New Roman" w:hAnsi="Times New Roman" w:cs="Times New Roman"/>
          <w:sz w:val="24"/>
        </w:rPr>
        <w:t>действия циклона при его прохождении над морем длинной волны. При подходе к</w:t>
      </w:r>
      <w:r>
        <w:rPr>
          <w:rFonts w:ascii="Times New Roman" w:hAnsi="Times New Roman" w:cs="Times New Roman"/>
          <w:sz w:val="24"/>
        </w:rPr>
        <w:t xml:space="preserve"> </w:t>
      </w:r>
      <w:r w:rsidRPr="00AD6373">
        <w:rPr>
          <w:rFonts w:ascii="Times New Roman" w:hAnsi="Times New Roman" w:cs="Times New Roman"/>
          <w:sz w:val="24"/>
        </w:rPr>
        <w:t>побережью в районе шельфовой зоны высота волны</w:t>
      </w:r>
      <w:r>
        <w:rPr>
          <w:rFonts w:ascii="Times New Roman" w:hAnsi="Times New Roman" w:cs="Times New Roman"/>
          <w:sz w:val="24"/>
        </w:rPr>
        <w:t xml:space="preserve"> резко возрастает. Ее существен</w:t>
      </w:r>
      <w:r w:rsidRPr="00AD6373">
        <w:rPr>
          <w:rFonts w:ascii="Times New Roman" w:hAnsi="Times New Roman" w:cs="Times New Roman"/>
          <w:sz w:val="24"/>
        </w:rPr>
        <w:t>ному увеличению способствуют сужения в заливах и эстуариях. Особую опасность</w:t>
      </w:r>
      <w:r>
        <w:rPr>
          <w:rFonts w:ascii="Times New Roman" w:hAnsi="Times New Roman" w:cs="Times New Roman"/>
          <w:sz w:val="24"/>
        </w:rPr>
        <w:t xml:space="preserve"> </w:t>
      </w:r>
      <w:r w:rsidRPr="00AD6373">
        <w:rPr>
          <w:rFonts w:ascii="Times New Roman" w:hAnsi="Times New Roman" w:cs="Times New Roman"/>
          <w:sz w:val="24"/>
        </w:rPr>
        <w:t>нагонные наводнения представляют на побережь</w:t>
      </w:r>
      <w:r>
        <w:rPr>
          <w:rFonts w:ascii="Times New Roman" w:hAnsi="Times New Roman" w:cs="Times New Roman"/>
          <w:sz w:val="24"/>
        </w:rPr>
        <w:t>ях с пологими невысокими берега</w:t>
      </w:r>
      <w:r w:rsidRPr="00AD6373">
        <w:rPr>
          <w:rFonts w:ascii="Times New Roman" w:hAnsi="Times New Roman" w:cs="Times New Roman"/>
          <w:sz w:val="24"/>
        </w:rPr>
        <w:t>ми (как, например, в Санкт-Петербурге) или же там (как, например, в Нидерландах),</w:t>
      </w:r>
      <w:r>
        <w:rPr>
          <w:rFonts w:ascii="Times New Roman" w:hAnsi="Times New Roman" w:cs="Times New Roman"/>
          <w:sz w:val="24"/>
        </w:rPr>
        <w:t xml:space="preserve"> </w:t>
      </w:r>
      <w:r w:rsidRPr="00AD6373">
        <w:rPr>
          <w:rFonts w:ascii="Times New Roman" w:hAnsi="Times New Roman" w:cs="Times New Roman"/>
          <w:sz w:val="24"/>
        </w:rPr>
        <w:t>где 25% территории находится ниже уровня моря</w:t>
      </w:r>
      <w:r>
        <w:rPr>
          <w:rFonts w:ascii="Times New Roman" w:hAnsi="Times New Roman" w:cs="Times New Roman"/>
          <w:sz w:val="24"/>
        </w:rPr>
        <w:t>.</w:t>
      </w:r>
    </w:p>
    <w:p w:rsidR="00AD6373" w:rsidRDefault="00AD6373" w:rsidP="00AD6373">
      <w:pPr>
        <w:autoSpaceDE w:val="0"/>
        <w:autoSpaceDN w:val="0"/>
        <w:adjustRightInd w:val="0"/>
        <w:spacing w:after="0" w:line="360" w:lineRule="auto"/>
        <w:ind w:firstLine="709"/>
        <w:jc w:val="both"/>
        <w:rPr>
          <w:rFonts w:ascii="Times New Roman" w:hAnsi="Times New Roman" w:cs="Times New Roman"/>
          <w:sz w:val="24"/>
        </w:rPr>
      </w:pPr>
      <w:r w:rsidRPr="00CC3785">
        <w:rPr>
          <w:rFonts w:ascii="Times New Roman" w:hAnsi="Times New Roman" w:cs="Times New Roman"/>
          <w:sz w:val="24"/>
        </w:rPr>
        <w:t>Нагон воды представляет собой подъем уровня, вызванный</w:t>
      </w:r>
      <w:r>
        <w:rPr>
          <w:rFonts w:ascii="Times New Roman" w:hAnsi="Times New Roman" w:cs="Times New Roman"/>
          <w:sz w:val="24"/>
        </w:rPr>
        <w:t xml:space="preserve"> изменением атмосферного давления и </w:t>
      </w:r>
      <w:r w:rsidRPr="00CC3785">
        <w:rPr>
          <w:rFonts w:ascii="Times New Roman" w:hAnsi="Times New Roman" w:cs="Times New Roman"/>
          <w:sz w:val="24"/>
        </w:rPr>
        <w:t>воздействием ветра на водную поверхность. Нагоны приводят к наводнениям</w:t>
      </w:r>
      <w:r>
        <w:rPr>
          <w:rFonts w:ascii="Times New Roman" w:hAnsi="Times New Roman" w:cs="Times New Roman"/>
          <w:sz w:val="24"/>
        </w:rPr>
        <w:t xml:space="preserve"> </w:t>
      </w:r>
      <w:r w:rsidRPr="00CC3785">
        <w:rPr>
          <w:rFonts w:ascii="Times New Roman" w:hAnsi="Times New Roman" w:cs="Times New Roman"/>
          <w:sz w:val="24"/>
        </w:rPr>
        <w:t>время от времени в морских устьях крупных рек, а также</w:t>
      </w:r>
      <w:r>
        <w:rPr>
          <w:rFonts w:ascii="Times New Roman" w:hAnsi="Times New Roman" w:cs="Times New Roman"/>
          <w:sz w:val="24"/>
        </w:rPr>
        <w:t xml:space="preserve"> </w:t>
      </w:r>
      <w:r w:rsidRPr="00CC3785">
        <w:rPr>
          <w:rFonts w:ascii="Times New Roman" w:hAnsi="Times New Roman" w:cs="Times New Roman"/>
          <w:sz w:val="24"/>
        </w:rPr>
        <w:t>на берегах больших озер и водохранилищ.</w:t>
      </w:r>
      <w:r>
        <w:rPr>
          <w:rFonts w:ascii="Times New Roman" w:hAnsi="Times New Roman" w:cs="Times New Roman"/>
          <w:sz w:val="24"/>
        </w:rPr>
        <w:t xml:space="preserve"> </w:t>
      </w:r>
    </w:p>
    <w:p w:rsidR="00CC3785" w:rsidRDefault="00CC3785" w:rsidP="000F219A">
      <w:pPr>
        <w:autoSpaceDE w:val="0"/>
        <w:autoSpaceDN w:val="0"/>
        <w:adjustRightInd w:val="0"/>
        <w:spacing w:after="0" w:line="360" w:lineRule="auto"/>
        <w:ind w:firstLine="709"/>
        <w:jc w:val="both"/>
        <w:rPr>
          <w:rFonts w:ascii="Times New Roman" w:hAnsi="Times New Roman" w:cs="Times New Roman"/>
          <w:sz w:val="24"/>
        </w:rPr>
      </w:pPr>
      <w:r w:rsidRPr="00CC3785">
        <w:rPr>
          <w:rFonts w:ascii="Times New Roman" w:hAnsi="Times New Roman" w:cs="Times New Roman"/>
          <w:sz w:val="24"/>
        </w:rPr>
        <w:t>Нагон возникает на наветренном берегу водоема (озера, водохранилища,</w:t>
      </w:r>
      <w:r w:rsidR="000F219A">
        <w:rPr>
          <w:rFonts w:ascii="Times New Roman" w:hAnsi="Times New Roman" w:cs="Times New Roman"/>
          <w:sz w:val="24"/>
        </w:rPr>
        <w:t xml:space="preserve"> </w:t>
      </w:r>
      <w:r w:rsidRPr="00CC3785">
        <w:rPr>
          <w:rFonts w:ascii="Times New Roman" w:hAnsi="Times New Roman" w:cs="Times New Roman"/>
          <w:sz w:val="24"/>
        </w:rPr>
        <w:t>моря) за счет касательного напряжения на плоскости</w:t>
      </w:r>
      <w:r w:rsidR="000F219A">
        <w:rPr>
          <w:rFonts w:ascii="Times New Roman" w:hAnsi="Times New Roman" w:cs="Times New Roman"/>
          <w:sz w:val="24"/>
        </w:rPr>
        <w:t xml:space="preserve"> </w:t>
      </w:r>
      <w:r w:rsidRPr="00CC3785">
        <w:rPr>
          <w:rFonts w:ascii="Times New Roman" w:hAnsi="Times New Roman" w:cs="Times New Roman"/>
          <w:sz w:val="24"/>
        </w:rPr>
        <w:t>раздела вода - воздух. Вовлекаемые ветром в движение в сторону</w:t>
      </w:r>
      <w:r w:rsidR="000F219A">
        <w:rPr>
          <w:rFonts w:ascii="Times New Roman" w:hAnsi="Times New Roman" w:cs="Times New Roman"/>
          <w:sz w:val="24"/>
        </w:rPr>
        <w:t xml:space="preserve"> </w:t>
      </w:r>
      <w:r w:rsidRPr="00CC3785">
        <w:rPr>
          <w:rFonts w:ascii="Times New Roman" w:hAnsi="Times New Roman" w:cs="Times New Roman"/>
          <w:sz w:val="24"/>
        </w:rPr>
        <w:t>наветренного берега поверхностные слои воды испытывают лишь</w:t>
      </w:r>
      <w:r w:rsidR="000F219A">
        <w:rPr>
          <w:rFonts w:ascii="Times New Roman" w:hAnsi="Times New Roman" w:cs="Times New Roman"/>
          <w:sz w:val="24"/>
        </w:rPr>
        <w:t xml:space="preserve"> </w:t>
      </w:r>
      <w:r w:rsidRPr="00CC3785">
        <w:rPr>
          <w:rFonts w:ascii="Times New Roman" w:hAnsi="Times New Roman" w:cs="Times New Roman"/>
          <w:sz w:val="24"/>
        </w:rPr>
        <w:t>сопротивление нижних слоев воды. С образованием уклона водной</w:t>
      </w:r>
      <w:r w:rsidR="000F219A">
        <w:rPr>
          <w:rFonts w:ascii="Times New Roman" w:hAnsi="Times New Roman" w:cs="Times New Roman"/>
          <w:sz w:val="24"/>
        </w:rPr>
        <w:t xml:space="preserve"> </w:t>
      </w:r>
      <w:r w:rsidRPr="00CC3785">
        <w:rPr>
          <w:rFonts w:ascii="Times New Roman" w:hAnsi="Times New Roman" w:cs="Times New Roman"/>
          <w:sz w:val="24"/>
        </w:rPr>
        <w:t>поверхности под действием силы тяжести нижние слои начинают</w:t>
      </w:r>
      <w:r w:rsidR="000F219A">
        <w:rPr>
          <w:rFonts w:ascii="Times New Roman" w:hAnsi="Times New Roman" w:cs="Times New Roman"/>
          <w:sz w:val="24"/>
        </w:rPr>
        <w:t xml:space="preserve"> </w:t>
      </w:r>
      <w:r w:rsidRPr="00CC3785">
        <w:rPr>
          <w:rFonts w:ascii="Times New Roman" w:hAnsi="Times New Roman" w:cs="Times New Roman"/>
          <w:sz w:val="24"/>
        </w:rPr>
        <w:t>двигаться в противоположном направлении, уже испытывая гораздо большее сопроти</w:t>
      </w:r>
      <w:r w:rsidR="000F219A">
        <w:rPr>
          <w:rFonts w:ascii="Times New Roman" w:hAnsi="Times New Roman" w:cs="Times New Roman"/>
          <w:sz w:val="24"/>
        </w:rPr>
        <w:t xml:space="preserve">вление шероховатости дна. Из-за </w:t>
      </w:r>
      <w:r w:rsidRPr="00CC3785">
        <w:rPr>
          <w:rFonts w:ascii="Times New Roman" w:hAnsi="Times New Roman" w:cs="Times New Roman"/>
          <w:sz w:val="24"/>
        </w:rPr>
        <w:t>неравенства расходов</w:t>
      </w:r>
      <w:r w:rsidR="000F219A">
        <w:rPr>
          <w:rFonts w:ascii="Times New Roman" w:hAnsi="Times New Roman" w:cs="Times New Roman"/>
          <w:sz w:val="24"/>
        </w:rPr>
        <w:t xml:space="preserve"> </w:t>
      </w:r>
      <w:r w:rsidRPr="00CC3785">
        <w:rPr>
          <w:rFonts w:ascii="Times New Roman" w:hAnsi="Times New Roman" w:cs="Times New Roman"/>
          <w:sz w:val="24"/>
        </w:rPr>
        <w:t>воды, движущейся в противоположных направлениях, возникают</w:t>
      </w:r>
      <w:r w:rsidR="000F219A">
        <w:rPr>
          <w:rFonts w:ascii="Times New Roman" w:hAnsi="Times New Roman" w:cs="Times New Roman"/>
          <w:sz w:val="24"/>
        </w:rPr>
        <w:t xml:space="preserve"> </w:t>
      </w:r>
      <w:r w:rsidRPr="00CC3785">
        <w:rPr>
          <w:rFonts w:ascii="Times New Roman" w:hAnsi="Times New Roman" w:cs="Times New Roman"/>
          <w:sz w:val="24"/>
        </w:rPr>
        <w:t>подъем уровня у наветренного берега водоема и спад у подветренного.</w:t>
      </w:r>
    </w:p>
    <w:p w:rsidR="00972863" w:rsidRDefault="00972863" w:rsidP="000F219A">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Дальность распространения нагонов на устьевой участок реки </w:t>
      </w:r>
      <w:r w:rsidR="003B2C51">
        <w:rPr>
          <w:rFonts w:ascii="Times New Roman" w:hAnsi="Times New Roman" w:cs="Times New Roman"/>
          <w:sz w:val="24"/>
        </w:rPr>
        <w:t>зависит,</w:t>
      </w:r>
      <w:r>
        <w:rPr>
          <w:rFonts w:ascii="Times New Roman" w:hAnsi="Times New Roman" w:cs="Times New Roman"/>
          <w:sz w:val="24"/>
        </w:rPr>
        <w:t xml:space="preserve"> прежде </w:t>
      </w:r>
      <w:r w:rsidR="003B2C51">
        <w:rPr>
          <w:rFonts w:ascii="Times New Roman" w:hAnsi="Times New Roman" w:cs="Times New Roman"/>
          <w:sz w:val="24"/>
        </w:rPr>
        <w:t>всего,</w:t>
      </w:r>
      <w:r>
        <w:rPr>
          <w:rFonts w:ascii="Times New Roman" w:hAnsi="Times New Roman" w:cs="Times New Roman"/>
          <w:sz w:val="24"/>
        </w:rPr>
        <w:t xml:space="preserve"> от высоты самого нагона и уклона водной поверхности потока в предшествующий </w:t>
      </w:r>
      <w:r>
        <w:rPr>
          <w:rFonts w:ascii="Times New Roman" w:hAnsi="Times New Roman" w:cs="Times New Roman"/>
          <w:sz w:val="24"/>
        </w:rPr>
        <w:lastRenderedPageBreak/>
        <w:t>нагону период</w:t>
      </w:r>
      <w:r w:rsidR="00987B51">
        <w:rPr>
          <w:rFonts w:ascii="Times New Roman" w:hAnsi="Times New Roman" w:cs="Times New Roman"/>
          <w:sz w:val="24"/>
        </w:rPr>
        <w:t>. Чем меньше уклон и больше глубина реки, тем дальше распространяется нагон. Так как большие реки в своих устьевых областях обладают малыми уклонами и значительными глубинами, то нередко нагонная волна распространяется на сотни километров</w:t>
      </w:r>
      <w:r>
        <w:rPr>
          <w:rFonts w:ascii="Times New Roman" w:hAnsi="Times New Roman" w:cs="Times New Roman"/>
          <w:sz w:val="24"/>
        </w:rPr>
        <w:t>. На Енисее нагоны распространяютс</w:t>
      </w:r>
      <w:r w:rsidR="00987B51">
        <w:rPr>
          <w:rFonts w:ascii="Times New Roman" w:hAnsi="Times New Roman" w:cs="Times New Roman"/>
          <w:sz w:val="24"/>
        </w:rPr>
        <w:t>я на 870 км, на Оби – на 350 км, на Северной Двине – на 150 км.</w:t>
      </w:r>
    </w:p>
    <w:p w:rsidR="00972863" w:rsidRDefault="00C83964" w:rsidP="00C83964">
      <w:pPr>
        <w:autoSpaceDE w:val="0"/>
        <w:autoSpaceDN w:val="0"/>
        <w:adjustRightInd w:val="0"/>
        <w:spacing w:after="0" w:line="360" w:lineRule="auto"/>
        <w:ind w:firstLine="709"/>
        <w:jc w:val="both"/>
        <w:rPr>
          <w:rFonts w:ascii="Times New Roman" w:hAnsi="Times New Roman" w:cs="Times New Roman"/>
          <w:sz w:val="24"/>
        </w:rPr>
      </w:pPr>
      <w:r w:rsidRPr="00C83964">
        <w:rPr>
          <w:rFonts w:ascii="Times New Roman" w:hAnsi="Times New Roman" w:cs="Times New Roman"/>
          <w:sz w:val="24"/>
        </w:rPr>
        <w:t>Особенности процесса возникновения нагонного наводнения,</w:t>
      </w:r>
      <w:r>
        <w:rPr>
          <w:rFonts w:ascii="Times New Roman" w:hAnsi="Times New Roman" w:cs="Times New Roman"/>
          <w:sz w:val="24"/>
        </w:rPr>
        <w:t xml:space="preserve"> </w:t>
      </w:r>
      <w:r w:rsidRPr="00C83964">
        <w:rPr>
          <w:rFonts w:ascii="Times New Roman" w:hAnsi="Times New Roman" w:cs="Times New Roman"/>
          <w:sz w:val="24"/>
        </w:rPr>
        <w:t>его проявление в конкретных физико-географических условиях лучше</w:t>
      </w:r>
      <w:r>
        <w:rPr>
          <w:rFonts w:ascii="Times New Roman" w:hAnsi="Times New Roman" w:cs="Times New Roman"/>
          <w:sz w:val="24"/>
        </w:rPr>
        <w:t xml:space="preserve"> </w:t>
      </w:r>
      <w:r w:rsidRPr="00C83964">
        <w:rPr>
          <w:rFonts w:ascii="Times New Roman" w:hAnsi="Times New Roman" w:cs="Times New Roman"/>
          <w:sz w:val="24"/>
        </w:rPr>
        <w:t>всего показать на примере невских наводнений. Тем более что</w:t>
      </w:r>
      <w:r>
        <w:rPr>
          <w:rFonts w:ascii="Times New Roman" w:hAnsi="Times New Roman" w:cs="Times New Roman"/>
          <w:sz w:val="24"/>
        </w:rPr>
        <w:t xml:space="preserve"> </w:t>
      </w:r>
      <w:r w:rsidRPr="00C83964">
        <w:rPr>
          <w:rFonts w:ascii="Times New Roman" w:hAnsi="Times New Roman" w:cs="Times New Roman"/>
          <w:sz w:val="24"/>
        </w:rPr>
        <w:t>по высоте подъема уровня, повторяемости явления, материальному</w:t>
      </w:r>
      <w:r>
        <w:rPr>
          <w:rFonts w:ascii="Times New Roman" w:hAnsi="Times New Roman" w:cs="Times New Roman"/>
          <w:sz w:val="24"/>
        </w:rPr>
        <w:t xml:space="preserve"> </w:t>
      </w:r>
      <w:r w:rsidRPr="00C83964">
        <w:rPr>
          <w:rFonts w:ascii="Times New Roman" w:hAnsi="Times New Roman" w:cs="Times New Roman"/>
          <w:sz w:val="24"/>
        </w:rPr>
        <w:t>ущербу, наконец, негативным социальным последствиям нагонные</w:t>
      </w:r>
      <w:r>
        <w:rPr>
          <w:rFonts w:ascii="Times New Roman" w:hAnsi="Times New Roman" w:cs="Times New Roman"/>
          <w:sz w:val="24"/>
        </w:rPr>
        <w:t xml:space="preserve"> </w:t>
      </w:r>
      <w:r w:rsidRPr="00C83964">
        <w:rPr>
          <w:rFonts w:ascii="Times New Roman" w:hAnsi="Times New Roman" w:cs="Times New Roman"/>
          <w:sz w:val="24"/>
        </w:rPr>
        <w:t>наводнения в устье Невы в пределах Санкт-Петербурга занимают</w:t>
      </w:r>
      <w:r>
        <w:rPr>
          <w:rFonts w:ascii="Times New Roman" w:hAnsi="Times New Roman" w:cs="Times New Roman"/>
          <w:sz w:val="24"/>
        </w:rPr>
        <w:t xml:space="preserve"> </w:t>
      </w:r>
      <w:r w:rsidRPr="00C83964">
        <w:rPr>
          <w:rFonts w:ascii="Times New Roman" w:hAnsi="Times New Roman" w:cs="Times New Roman"/>
          <w:sz w:val="24"/>
        </w:rPr>
        <w:t>первое место в стране. Все что происходит в устье Невы, в той или</w:t>
      </w:r>
      <w:r>
        <w:rPr>
          <w:rFonts w:ascii="Times New Roman" w:hAnsi="Times New Roman" w:cs="Times New Roman"/>
          <w:sz w:val="24"/>
        </w:rPr>
        <w:t xml:space="preserve"> </w:t>
      </w:r>
      <w:r w:rsidRPr="00C83964">
        <w:rPr>
          <w:rFonts w:ascii="Times New Roman" w:hAnsi="Times New Roman" w:cs="Times New Roman"/>
          <w:sz w:val="24"/>
        </w:rPr>
        <w:t>иной мере свойственно и другим устьевым областям рек.</w:t>
      </w:r>
      <w:r>
        <w:rPr>
          <w:rFonts w:ascii="Times New Roman" w:hAnsi="Times New Roman" w:cs="Times New Roman"/>
          <w:sz w:val="24"/>
        </w:rPr>
        <w:t xml:space="preserve"> </w:t>
      </w:r>
      <w:r w:rsidRPr="00C83964">
        <w:rPr>
          <w:rFonts w:ascii="Times New Roman" w:hAnsi="Times New Roman" w:cs="Times New Roman"/>
          <w:sz w:val="24"/>
        </w:rPr>
        <w:t>По современным представлениям, картина возникновения невских</w:t>
      </w:r>
      <w:r>
        <w:rPr>
          <w:rFonts w:ascii="Times New Roman" w:hAnsi="Times New Roman" w:cs="Times New Roman"/>
          <w:sz w:val="24"/>
        </w:rPr>
        <w:t xml:space="preserve"> </w:t>
      </w:r>
      <w:r w:rsidRPr="00C83964">
        <w:rPr>
          <w:rFonts w:ascii="Times New Roman" w:hAnsi="Times New Roman" w:cs="Times New Roman"/>
          <w:sz w:val="24"/>
        </w:rPr>
        <w:t>наводнений следующая. В силу общих законов циркуляции</w:t>
      </w:r>
      <w:r>
        <w:rPr>
          <w:rFonts w:ascii="Times New Roman" w:hAnsi="Times New Roman" w:cs="Times New Roman"/>
          <w:sz w:val="24"/>
        </w:rPr>
        <w:t xml:space="preserve"> </w:t>
      </w:r>
      <w:r w:rsidRPr="00C83964">
        <w:rPr>
          <w:rFonts w:ascii="Times New Roman" w:hAnsi="Times New Roman" w:cs="Times New Roman"/>
          <w:sz w:val="24"/>
        </w:rPr>
        <w:t>земной атмосферы циклоны перемещаются с запада на восток. Циклоны,</w:t>
      </w:r>
      <w:r>
        <w:rPr>
          <w:rFonts w:ascii="Times New Roman" w:hAnsi="Times New Roman" w:cs="Times New Roman"/>
          <w:sz w:val="24"/>
        </w:rPr>
        <w:t xml:space="preserve"> </w:t>
      </w:r>
      <w:r w:rsidRPr="00C83964">
        <w:rPr>
          <w:rFonts w:ascii="Times New Roman" w:hAnsi="Times New Roman" w:cs="Times New Roman"/>
          <w:sz w:val="24"/>
        </w:rPr>
        <w:t>пересекающие Балтийское море, выводят из равновесия его водные</w:t>
      </w:r>
      <w:r>
        <w:rPr>
          <w:rFonts w:ascii="Times New Roman" w:hAnsi="Times New Roman" w:cs="Times New Roman"/>
          <w:sz w:val="24"/>
        </w:rPr>
        <w:t xml:space="preserve"> </w:t>
      </w:r>
      <w:r w:rsidRPr="00C83964">
        <w:rPr>
          <w:rFonts w:ascii="Times New Roman" w:hAnsi="Times New Roman" w:cs="Times New Roman"/>
          <w:sz w:val="24"/>
        </w:rPr>
        <w:t>массы. Они формируют длинную волну. Ее образованию способствует</w:t>
      </w:r>
      <w:r>
        <w:rPr>
          <w:rFonts w:ascii="Times New Roman" w:hAnsi="Times New Roman" w:cs="Times New Roman"/>
          <w:sz w:val="24"/>
        </w:rPr>
        <w:t xml:space="preserve"> </w:t>
      </w:r>
      <w:r w:rsidRPr="00C83964">
        <w:rPr>
          <w:rFonts w:ascii="Times New Roman" w:hAnsi="Times New Roman" w:cs="Times New Roman"/>
          <w:sz w:val="24"/>
        </w:rPr>
        <w:t>как статический эффект (низкое атмосферное давление в центре</w:t>
      </w:r>
      <w:r>
        <w:rPr>
          <w:rFonts w:ascii="Times New Roman" w:hAnsi="Times New Roman" w:cs="Times New Roman"/>
          <w:sz w:val="24"/>
        </w:rPr>
        <w:t xml:space="preserve"> </w:t>
      </w:r>
      <w:r w:rsidRPr="00C83964">
        <w:rPr>
          <w:rFonts w:ascii="Times New Roman" w:hAnsi="Times New Roman" w:cs="Times New Roman"/>
          <w:sz w:val="24"/>
        </w:rPr>
        <w:t>циклона), так и динамический (дующие к центру циклона ветры).</w:t>
      </w:r>
    </w:p>
    <w:p w:rsidR="005B13FA" w:rsidRPr="001C1EE3" w:rsidRDefault="005B13FA" w:rsidP="005B13FA">
      <w:pPr>
        <w:autoSpaceDE w:val="0"/>
        <w:autoSpaceDN w:val="0"/>
        <w:adjustRightInd w:val="0"/>
        <w:spacing w:after="0" w:line="360" w:lineRule="auto"/>
        <w:ind w:firstLine="709"/>
        <w:jc w:val="both"/>
        <w:rPr>
          <w:rFonts w:ascii="Times New Roman" w:hAnsi="Times New Roman" w:cs="Times New Roman"/>
          <w:sz w:val="24"/>
        </w:rPr>
      </w:pPr>
    </w:p>
    <w:p w:rsidR="00B518F2" w:rsidRPr="00CC5B0B" w:rsidRDefault="00B518F2" w:rsidP="00CD39B0">
      <w:pPr>
        <w:pStyle w:val="a3"/>
        <w:numPr>
          <w:ilvl w:val="1"/>
          <w:numId w:val="19"/>
        </w:numPr>
        <w:autoSpaceDE w:val="0"/>
        <w:autoSpaceDN w:val="0"/>
        <w:adjustRightInd w:val="0"/>
        <w:spacing w:after="0" w:line="360" w:lineRule="auto"/>
        <w:jc w:val="center"/>
        <w:rPr>
          <w:rFonts w:ascii="Times New Roman" w:hAnsi="Times New Roman" w:cs="Times New Roman"/>
          <w:sz w:val="26"/>
          <w:szCs w:val="26"/>
        </w:rPr>
      </w:pPr>
      <w:r w:rsidRPr="00CC5B0B">
        <w:rPr>
          <w:rFonts w:ascii="Times New Roman" w:hAnsi="Times New Roman" w:cs="Times New Roman"/>
          <w:sz w:val="26"/>
          <w:szCs w:val="26"/>
        </w:rPr>
        <w:t xml:space="preserve">Методы расчета и прогноза гидрологических </w:t>
      </w:r>
      <w:r w:rsidR="00286008" w:rsidRPr="00CC5B0B">
        <w:rPr>
          <w:rFonts w:ascii="Times New Roman" w:hAnsi="Times New Roman" w:cs="Times New Roman"/>
          <w:sz w:val="26"/>
          <w:szCs w:val="26"/>
        </w:rPr>
        <w:t>характеристик в устьях</w:t>
      </w:r>
    </w:p>
    <w:p w:rsidR="00286008" w:rsidRPr="00CC5B0B" w:rsidRDefault="001C1EE3" w:rsidP="005B13FA">
      <w:pPr>
        <w:autoSpaceDE w:val="0"/>
        <w:autoSpaceDN w:val="0"/>
        <w:adjustRightInd w:val="0"/>
        <w:spacing w:after="0" w:line="360" w:lineRule="auto"/>
        <w:ind w:firstLine="709"/>
        <w:jc w:val="both"/>
        <w:rPr>
          <w:rFonts w:ascii="Times New Roman" w:hAnsi="Times New Roman" w:cs="Times New Roman"/>
          <w:sz w:val="24"/>
          <w:u w:val="single"/>
        </w:rPr>
      </w:pPr>
      <w:r w:rsidRPr="00CC5B0B">
        <w:rPr>
          <w:rFonts w:ascii="Times New Roman" w:hAnsi="Times New Roman" w:cs="Times New Roman"/>
          <w:sz w:val="24"/>
          <w:u w:val="single"/>
        </w:rPr>
        <w:t>Эмпирические методы</w:t>
      </w:r>
    </w:p>
    <w:p w:rsidR="00286008" w:rsidRDefault="00286008" w:rsidP="005B13FA">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Такие методы при наличии материалов наблюдений в устьях рек применяются в первую очередь; именно с помощью этих методов</w:t>
      </w:r>
      <w:r w:rsidR="0073633A">
        <w:rPr>
          <w:rFonts w:ascii="Times New Roman" w:hAnsi="Times New Roman" w:cs="Times New Roman"/>
          <w:sz w:val="24"/>
        </w:rPr>
        <w:t xml:space="preserve"> получены наиболее достоверные данные о гидролого-экологическом состоянии устьев рек и о его изменении. </w:t>
      </w:r>
    </w:p>
    <w:p w:rsidR="0073633A" w:rsidRPr="00CC5B0B" w:rsidRDefault="0073633A" w:rsidP="005B13FA">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Наиболее важными являются зависимости уровней и расходов воды в водотоках дельты (</w:t>
      </w:r>
      <w:r>
        <w:rPr>
          <w:rFonts w:ascii="Times New Roman" w:hAnsi="Times New Roman" w:cs="Times New Roman"/>
          <w:sz w:val="24"/>
          <w:lang w:val="en-US"/>
        </w:rPr>
        <w:t>H</w:t>
      </w:r>
      <w:r w:rsidRPr="001C1EE3">
        <w:rPr>
          <w:rFonts w:ascii="Times New Roman" w:hAnsi="Times New Roman" w:cs="Times New Roman"/>
          <w:sz w:val="24"/>
          <w:vertAlign w:val="subscript"/>
          <w:lang w:val="en-US"/>
        </w:rPr>
        <w:t>i</w:t>
      </w:r>
      <w:r w:rsidRPr="0073633A">
        <w:rPr>
          <w:rFonts w:ascii="Times New Roman" w:hAnsi="Times New Roman" w:cs="Times New Roman"/>
          <w:sz w:val="24"/>
        </w:rPr>
        <w:t xml:space="preserve">, </w:t>
      </w:r>
      <w:r>
        <w:rPr>
          <w:rFonts w:ascii="Times New Roman" w:hAnsi="Times New Roman" w:cs="Times New Roman"/>
          <w:sz w:val="24"/>
          <w:lang w:val="en-US"/>
        </w:rPr>
        <w:t>Q</w:t>
      </w:r>
      <w:r w:rsidRPr="001C1EE3">
        <w:rPr>
          <w:rFonts w:ascii="Times New Roman" w:hAnsi="Times New Roman" w:cs="Times New Roman"/>
          <w:sz w:val="24"/>
          <w:vertAlign w:val="subscript"/>
          <w:lang w:val="en-US"/>
        </w:rPr>
        <w:t>i</w:t>
      </w:r>
      <w:r w:rsidRPr="0073633A">
        <w:rPr>
          <w:rFonts w:ascii="Times New Roman" w:hAnsi="Times New Roman" w:cs="Times New Roman"/>
          <w:sz w:val="24"/>
        </w:rPr>
        <w:t>)</w:t>
      </w:r>
      <w:r>
        <w:rPr>
          <w:rFonts w:ascii="Times New Roman" w:hAnsi="Times New Roman" w:cs="Times New Roman"/>
          <w:sz w:val="24"/>
        </w:rPr>
        <w:t xml:space="preserve"> от основных определяющих факторов – ра</w:t>
      </w:r>
      <w:r w:rsidR="001C1EE3">
        <w:rPr>
          <w:rFonts w:ascii="Times New Roman" w:hAnsi="Times New Roman" w:cs="Times New Roman"/>
          <w:sz w:val="24"/>
        </w:rPr>
        <w:t>с</w:t>
      </w:r>
      <w:r>
        <w:rPr>
          <w:rFonts w:ascii="Times New Roman" w:hAnsi="Times New Roman" w:cs="Times New Roman"/>
          <w:sz w:val="24"/>
        </w:rPr>
        <w:t xml:space="preserve">хода воды реки в вершине устьевой области </w:t>
      </w:r>
      <w:proofErr w:type="gramStart"/>
      <w:r>
        <w:rPr>
          <w:rFonts w:ascii="Times New Roman" w:hAnsi="Times New Roman" w:cs="Times New Roman"/>
          <w:sz w:val="24"/>
          <w:lang w:val="en-US"/>
        </w:rPr>
        <w:t>Q</w:t>
      </w:r>
      <w:proofErr w:type="gramEnd"/>
      <w:r w:rsidRPr="001C1EE3">
        <w:rPr>
          <w:rFonts w:ascii="Times New Roman" w:hAnsi="Times New Roman" w:cs="Times New Roman"/>
          <w:sz w:val="24"/>
          <w:vertAlign w:val="subscript"/>
        </w:rPr>
        <w:t>р</w:t>
      </w:r>
      <w:r>
        <w:rPr>
          <w:rFonts w:ascii="Times New Roman" w:hAnsi="Times New Roman" w:cs="Times New Roman"/>
          <w:sz w:val="24"/>
        </w:rPr>
        <w:t xml:space="preserve"> и уровня </w:t>
      </w:r>
      <w:r w:rsidR="00BF5D6D">
        <w:rPr>
          <w:rFonts w:ascii="Times New Roman" w:hAnsi="Times New Roman" w:cs="Times New Roman"/>
          <w:sz w:val="24"/>
        </w:rPr>
        <w:t xml:space="preserve">моря </w:t>
      </w:r>
      <w:r w:rsidR="00BF5D6D">
        <w:rPr>
          <w:rFonts w:ascii="Times New Roman" w:hAnsi="Times New Roman" w:cs="Times New Roman"/>
          <w:sz w:val="24"/>
          <w:lang w:val="en-US"/>
        </w:rPr>
        <w:t>H</w:t>
      </w:r>
      <w:r w:rsidR="00BF5D6D" w:rsidRPr="001C1EE3">
        <w:rPr>
          <w:rFonts w:ascii="Times New Roman" w:hAnsi="Times New Roman" w:cs="Times New Roman"/>
          <w:sz w:val="24"/>
          <w:vertAlign w:val="subscript"/>
        </w:rPr>
        <w:t>м</w:t>
      </w:r>
      <w:r w:rsidR="00BF5D6D">
        <w:rPr>
          <w:rFonts w:ascii="Times New Roman" w:hAnsi="Times New Roman" w:cs="Times New Roman"/>
          <w:sz w:val="24"/>
        </w:rPr>
        <w:t>. Такие зависимости обычно получают по данным наблюдений в виде графиков</w:t>
      </w:r>
      <w:r w:rsidR="00CC5B0B">
        <w:rPr>
          <w:rFonts w:ascii="Times New Roman" w:hAnsi="Times New Roman" w:cs="Times New Roman"/>
          <w:sz w:val="24"/>
        </w:rPr>
        <w:t xml:space="preserve"> </w:t>
      </w:r>
      <w:r w:rsidR="00CC5B0B" w:rsidRPr="00CC5B0B">
        <w:rPr>
          <w:rFonts w:ascii="Times New Roman" w:hAnsi="Times New Roman" w:cs="Times New Roman"/>
          <w:sz w:val="24"/>
        </w:rPr>
        <w:t>[3]</w:t>
      </w:r>
    </w:p>
    <w:p w:rsidR="00BF5D6D" w:rsidRPr="001C1EE3" w:rsidRDefault="00BF5D6D" w:rsidP="00762ECB">
      <w:pPr>
        <w:autoSpaceDE w:val="0"/>
        <w:autoSpaceDN w:val="0"/>
        <w:adjustRightInd w:val="0"/>
        <w:spacing w:after="0" w:line="360" w:lineRule="auto"/>
        <w:ind w:firstLine="709"/>
        <w:jc w:val="center"/>
        <w:rPr>
          <w:rFonts w:ascii="Times New Roman" w:hAnsi="Times New Roman" w:cs="Times New Roman"/>
          <w:sz w:val="24"/>
        </w:rPr>
      </w:pPr>
      <w:r>
        <w:rPr>
          <w:rFonts w:ascii="Times New Roman" w:hAnsi="Times New Roman" w:cs="Times New Roman"/>
          <w:sz w:val="24"/>
          <w:lang w:val="en-US"/>
        </w:rPr>
        <w:t>H</w:t>
      </w:r>
      <w:r w:rsidRPr="001C1EE3">
        <w:rPr>
          <w:rFonts w:ascii="Times New Roman" w:hAnsi="Times New Roman" w:cs="Times New Roman"/>
          <w:sz w:val="24"/>
          <w:vertAlign w:val="subscript"/>
          <w:lang w:val="en-US"/>
        </w:rPr>
        <w:t>i</w:t>
      </w:r>
      <w:r w:rsidRPr="001C1EE3">
        <w:rPr>
          <w:rFonts w:ascii="Times New Roman" w:hAnsi="Times New Roman" w:cs="Times New Roman"/>
          <w:sz w:val="24"/>
        </w:rPr>
        <w:t xml:space="preserve"> = </w:t>
      </w:r>
      <w:r>
        <w:rPr>
          <w:rFonts w:ascii="Times New Roman" w:hAnsi="Times New Roman" w:cs="Times New Roman"/>
          <w:sz w:val="24"/>
          <w:lang w:val="en-US"/>
        </w:rPr>
        <w:t>f</w:t>
      </w:r>
      <w:r w:rsidRPr="001C1EE3">
        <w:rPr>
          <w:rFonts w:ascii="Times New Roman" w:hAnsi="Times New Roman" w:cs="Times New Roman"/>
          <w:sz w:val="24"/>
        </w:rPr>
        <w:t xml:space="preserve"> (</w:t>
      </w:r>
      <w:proofErr w:type="spellStart"/>
      <w:proofErr w:type="gramStart"/>
      <w:r>
        <w:rPr>
          <w:rFonts w:ascii="Times New Roman" w:hAnsi="Times New Roman" w:cs="Times New Roman"/>
          <w:sz w:val="24"/>
          <w:lang w:val="en-US"/>
        </w:rPr>
        <w:t>Q</w:t>
      </w:r>
      <w:r w:rsidRPr="001C1EE3">
        <w:rPr>
          <w:rFonts w:ascii="Times New Roman" w:hAnsi="Times New Roman" w:cs="Times New Roman"/>
          <w:sz w:val="24"/>
          <w:vertAlign w:val="subscript"/>
          <w:lang w:val="en-US"/>
        </w:rPr>
        <w:t>p</w:t>
      </w:r>
      <w:proofErr w:type="spellEnd"/>
      <w:proofErr w:type="gramEnd"/>
      <w:r w:rsidRPr="001C1EE3">
        <w:rPr>
          <w:rFonts w:ascii="Times New Roman" w:hAnsi="Times New Roman" w:cs="Times New Roman"/>
          <w:sz w:val="24"/>
        </w:rPr>
        <w:t xml:space="preserve">, </w:t>
      </w:r>
      <w:r>
        <w:rPr>
          <w:rFonts w:ascii="Times New Roman" w:hAnsi="Times New Roman" w:cs="Times New Roman"/>
          <w:sz w:val="24"/>
          <w:lang w:val="en-US"/>
        </w:rPr>
        <w:t>H</w:t>
      </w:r>
      <w:r w:rsidRPr="001C1EE3">
        <w:rPr>
          <w:rFonts w:ascii="Times New Roman" w:hAnsi="Times New Roman" w:cs="Times New Roman"/>
          <w:sz w:val="24"/>
          <w:vertAlign w:val="subscript"/>
        </w:rPr>
        <w:t>м</w:t>
      </w:r>
      <w:r w:rsidRPr="001C1EE3">
        <w:rPr>
          <w:rFonts w:ascii="Times New Roman" w:hAnsi="Times New Roman" w:cs="Times New Roman"/>
          <w:sz w:val="24"/>
        </w:rPr>
        <w:t>),</w:t>
      </w:r>
      <w:r w:rsidR="001C1EE3">
        <w:rPr>
          <w:rFonts w:ascii="Times New Roman" w:hAnsi="Times New Roman" w:cs="Times New Roman"/>
          <w:sz w:val="24"/>
        </w:rPr>
        <w:t xml:space="preserve">    (4)</w:t>
      </w:r>
    </w:p>
    <w:p w:rsidR="00BF5D6D" w:rsidRDefault="00BF5D6D" w:rsidP="00762ECB">
      <w:pPr>
        <w:autoSpaceDE w:val="0"/>
        <w:autoSpaceDN w:val="0"/>
        <w:adjustRightInd w:val="0"/>
        <w:spacing w:after="0" w:line="360" w:lineRule="auto"/>
        <w:ind w:firstLine="709"/>
        <w:jc w:val="center"/>
        <w:rPr>
          <w:rFonts w:ascii="Times New Roman" w:hAnsi="Times New Roman" w:cs="Times New Roman"/>
          <w:sz w:val="24"/>
        </w:rPr>
      </w:pPr>
      <w:r>
        <w:rPr>
          <w:rFonts w:ascii="Times New Roman" w:hAnsi="Times New Roman" w:cs="Times New Roman"/>
          <w:sz w:val="24"/>
          <w:lang w:val="en-US"/>
        </w:rPr>
        <w:t>Q</w:t>
      </w:r>
      <w:r w:rsidRPr="001C1EE3">
        <w:rPr>
          <w:rFonts w:ascii="Times New Roman" w:hAnsi="Times New Roman" w:cs="Times New Roman"/>
          <w:sz w:val="24"/>
          <w:vertAlign w:val="subscript"/>
          <w:lang w:val="en-US"/>
        </w:rPr>
        <w:t>i</w:t>
      </w:r>
      <w:r w:rsidRPr="001C1EE3">
        <w:rPr>
          <w:rFonts w:ascii="Times New Roman" w:hAnsi="Times New Roman" w:cs="Times New Roman"/>
          <w:sz w:val="24"/>
        </w:rPr>
        <w:t xml:space="preserve"> = (</w:t>
      </w:r>
      <w:proofErr w:type="spellStart"/>
      <w:proofErr w:type="gramStart"/>
      <w:r>
        <w:rPr>
          <w:rFonts w:ascii="Times New Roman" w:hAnsi="Times New Roman" w:cs="Times New Roman"/>
          <w:sz w:val="24"/>
          <w:lang w:val="en-US"/>
        </w:rPr>
        <w:t>Q</w:t>
      </w:r>
      <w:r w:rsidRPr="001C1EE3">
        <w:rPr>
          <w:rFonts w:ascii="Times New Roman" w:hAnsi="Times New Roman" w:cs="Times New Roman"/>
          <w:sz w:val="24"/>
          <w:vertAlign w:val="subscript"/>
          <w:lang w:val="en-US"/>
        </w:rPr>
        <w:t>p</w:t>
      </w:r>
      <w:proofErr w:type="spellEnd"/>
      <w:proofErr w:type="gramEnd"/>
      <w:r>
        <w:rPr>
          <w:rFonts w:ascii="Times New Roman" w:hAnsi="Times New Roman" w:cs="Times New Roman"/>
          <w:sz w:val="24"/>
        </w:rPr>
        <w:t xml:space="preserve">, </w:t>
      </w:r>
      <w:r>
        <w:rPr>
          <w:rFonts w:ascii="Times New Roman" w:hAnsi="Times New Roman" w:cs="Times New Roman"/>
          <w:sz w:val="24"/>
          <w:lang w:val="en-US"/>
        </w:rPr>
        <w:t>H</w:t>
      </w:r>
      <w:r w:rsidRPr="001C1EE3">
        <w:rPr>
          <w:rFonts w:ascii="Times New Roman" w:hAnsi="Times New Roman" w:cs="Times New Roman"/>
          <w:sz w:val="24"/>
          <w:vertAlign w:val="subscript"/>
        </w:rPr>
        <w:t>м</w:t>
      </w:r>
      <w:r>
        <w:rPr>
          <w:rFonts w:ascii="Times New Roman" w:hAnsi="Times New Roman" w:cs="Times New Roman"/>
          <w:sz w:val="24"/>
        </w:rPr>
        <w:t>)</w:t>
      </w:r>
      <w:r w:rsidR="001C1EE3">
        <w:rPr>
          <w:rFonts w:ascii="Times New Roman" w:hAnsi="Times New Roman" w:cs="Times New Roman"/>
          <w:sz w:val="24"/>
        </w:rPr>
        <w:t xml:space="preserve">      </w:t>
      </w:r>
      <w:r w:rsidR="00CC5B0B" w:rsidRPr="00A76B75">
        <w:rPr>
          <w:rFonts w:ascii="Times New Roman" w:hAnsi="Times New Roman" w:cs="Times New Roman"/>
          <w:sz w:val="24"/>
        </w:rPr>
        <w:t xml:space="preserve"> </w:t>
      </w:r>
      <w:r w:rsidR="001C1EE3">
        <w:rPr>
          <w:rFonts w:ascii="Times New Roman" w:hAnsi="Times New Roman" w:cs="Times New Roman"/>
          <w:sz w:val="24"/>
        </w:rPr>
        <w:t>(5)</w:t>
      </w:r>
    </w:p>
    <w:p w:rsidR="00762ECB" w:rsidRPr="00CC5B0B" w:rsidRDefault="00762ECB" w:rsidP="00762ECB">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Графики вида (</w:t>
      </w:r>
      <w:r w:rsidR="001C1EE3">
        <w:rPr>
          <w:rFonts w:ascii="Times New Roman" w:hAnsi="Times New Roman" w:cs="Times New Roman"/>
          <w:sz w:val="24"/>
        </w:rPr>
        <w:t>4-5</w:t>
      </w:r>
      <w:r>
        <w:rPr>
          <w:rFonts w:ascii="Times New Roman" w:hAnsi="Times New Roman" w:cs="Times New Roman"/>
          <w:sz w:val="24"/>
        </w:rPr>
        <w:t>) позволяют оценить сезонные и кратковременные изменения уровней и расходов воды в дельте</w:t>
      </w:r>
      <w:r w:rsidR="00CC5B0B" w:rsidRPr="00CC5B0B">
        <w:rPr>
          <w:rFonts w:ascii="Times New Roman" w:hAnsi="Times New Roman" w:cs="Times New Roman"/>
          <w:sz w:val="24"/>
        </w:rPr>
        <w:t xml:space="preserve"> [3]</w:t>
      </w:r>
      <w:r>
        <w:rPr>
          <w:rFonts w:ascii="Times New Roman" w:hAnsi="Times New Roman" w:cs="Times New Roman"/>
          <w:sz w:val="24"/>
        </w:rPr>
        <w:t>. Площади заливания дельты зависят от уровней воды и поэтому могут быть представлены эмпирическими зависимостями вида</w:t>
      </w:r>
      <w:r w:rsidR="00CC5B0B">
        <w:rPr>
          <w:rFonts w:ascii="Times New Roman" w:hAnsi="Times New Roman" w:cs="Times New Roman"/>
          <w:sz w:val="24"/>
        </w:rPr>
        <w:t>:</w:t>
      </w:r>
    </w:p>
    <w:p w:rsidR="00762ECB" w:rsidRDefault="00762ECB" w:rsidP="00762ECB">
      <w:pPr>
        <w:autoSpaceDE w:val="0"/>
        <w:autoSpaceDN w:val="0"/>
        <w:adjustRightInd w:val="0"/>
        <w:spacing w:after="0" w:line="360" w:lineRule="auto"/>
        <w:ind w:firstLine="709"/>
        <w:jc w:val="center"/>
        <w:rPr>
          <w:rFonts w:ascii="Times New Roman" w:hAnsi="Times New Roman" w:cs="Times New Roman"/>
          <w:sz w:val="24"/>
        </w:rPr>
      </w:pPr>
      <w:r>
        <w:rPr>
          <w:rFonts w:ascii="Times New Roman" w:hAnsi="Times New Roman" w:cs="Times New Roman"/>
          <w:sz w:val="24"/>
          <w:lang w:val="en-US"/>
        </w:rPr>
        <w:t>F</w:t>
      </w:r>
      <w:r w:rsidRPr="001C1EE3">
        <w:rPr>
          <w:rFonts w:ascii="Times New Roman" w:hAnsi="Times New Roman" w:cs="Times New Roman"/>
          <w:sz w:val="24"/>
          <w:vertAlign w:val="subscript"/>
        </w:rPr>
        <w:t>зал</w:t>
      </w:r>
      <w:r>
        <w:rPr>
          <w:rFonts w:ascii="Times New Roman" w:hAnsi="Times New Roman" w:cs="Times New Roman"/>
          <w:sz w:val="24"/>
        </w:rPr>
        <w:t xml:space="preserve"> = </w:t>
      </w:r>
      <w:r>
        <w:rPr>
          <w:rFonts w:ascii="Times New Roman" w:hAnsi="Times New Roman" w:cs="Times New Roman"/>
          <w:sz w:val="24"/>
          <w:lang w:val="en-US"/>
        </w:rPr>
        <w:t>f</w:t>
      </w:r>
      <w:r w:rsidRPr="00762ECB">
        <w:rPr>
          <w:rFonts w:ascii="Times New Roman" w:hAnsi="Times New Roman" w:cs="Times New Roman"/>
          <w:sz w:val="24"/>
        </w:rPr>
        <w:t xml:space="preserve"> (</w:t>
      </w:r>
      <w:r>
        <w:rPr>
          <w:rFonts w:ascii="Times New Roman" w:hAnsi="Times New Roman" w:cs="Times New Roman"/>
          <w:sz w:val="24"/>
          <w:lang w:val="en-US"/>
        </w:rPr>
        <w:t>H</w:t>
      </w:r>
      <w:r w:rsidRPr="001C1EE3">
        <w:rPr>
          <w:rFonts w:ascii="Times New Roman" w:hAnsi="Times New Roman" w:cs="Times New Roman"/>
          <w:sz w:val="24"/>
          <w:vertAlign w:val="subscript"/>
        </w:rPr>
        <w:t>д</w:t>
      </w:r>
      <w:r>
        <w:rPr>
          <w:rFonts w:ascii="Times New Roman" w:hAnsi="Times New Roman" w:cs="Times New Roman"/>
          <w:sz w:val="24"/>
        </w:rPr>
        <w:t xml:space="preserve">, </w:t>
      </w:r>
      <w:r>
        <w:rPr>
          <w:rFonts w:ascii="Times New Roman" w:hAnsi="Times New Roman" w:cs="Times New Roman"/>
          <w:sz w:val="24"/>
          <w:lang w:val="en-US"/>
        </w:rPr>
        <w:t>H</w:t>
      </w:r>
      <w:r w:rsidRPr="001C1EE3">
        <w:rPr>
          <w:rFonts w:ascii="Times New Roman" w:hAnsi="Times New Roman" w:cs="Times New Roman"/>
          <w:sz w:val="24"/>
          <w:vertAlign w:val="subscript"/>
        </w:rPr>
        <w:t>м</w:t>
      </w:r>
      <w:r>
        <w:rPr>
          <w:rFonts w:ascii="Times New Roman" w:hAnsi="Times New Roman" w:cs="Times New Roman"/>
          <w:sz w:val="24"/>
        </w:rPr>
        <w:t>) = φ</w:t>
      </w:r>
      <w:r w:rsidRPr="00762ECB">
        <w:rPr>
          <w:rFonts w:ascii="Times New Roman" w:hAnsi="Times New Roman" w:cs="Times New Roman"/>
          <w:sz w:val="24"/>
        </w:rPr>
        <w:t xml:space="preserve"> (</w:t>
      </w:r>
      <w:proofErr w:type="spellStart"/>
      <w:proofErr w:type="gramStart"/>
      <w:r>
        <w:rPr>
          <w:rFonts w:ascii="Times New Roman" w:hAnsi="Times New Roman" w:cs="Times New Roman"/>
          <w:sz w:val="24"/>
          <w:lang w:val="en-US"/>
        </w:rPr>
        <w:t>Q</w:t>
      </w:r>
      <w:r w:rsidRPr="001C1EE3">
        <w:rPr>
          <w:rFonts w:ascii="Times New Roman" w:hAnsi="Times New Roman" w:cs="Times New Roman"/>
          <w:sz w:val="24"/>
          <w:vertAlign w:val="subscript"/>
          <w:lang w:val="en-US"/>
        </w:rPr>
        <w:t>p</w:t>
      </w:r>
      <w:proofErr w:type="spellEnd"/>
      <w:proofErr w:type="gramEnd"/>
      <w:r w:rsidRPr="00762ECB">
        <w:rPr>
          <w:rFonts w:ascii="Times New Roman" w:hAnsi="Times New Roman" w:cs="Times New Roman"/>
          <w:sz w:val="24"/>
        </w:rPr>
        <w:t xml:space="preserve">, </w:t>
      </w:r>
      <w:r>
        <w:rPr>
          <w:rFonts w:ascii="Times New Roman" w:hAnsi="Times New Roman" w:cs="Times New Roman"/>
          <w:sz w:val="24"/>
          <w:lang w:val="en-US"/>
        </w:rPr>
        <w:t>H</w:t>
      </w:r>
      <w:r w:rsidRPr="001C1EE3">
        <w:rPr>
          <w:rFonts w:ascii="Times New Roman" w:hAnsi="Times New Roman" w:cs="Times New Roman"/>
          <w:sz w:val="24"/>
          <w:vertAlign w:val="subscript"/>
        </w:rPr>
        <w:t>м</w:t>
      </w:r>
      <w:r>
        <w:rPr>
          <w:rFonts w:ascii="Times New Roman" w:hAnsi="Times New Roman" w:cs="Times New Roman"/>
          <w:sz w:val="24"/>
        </w:rPr>
        <w:t>)</w:t>
      </w:r>
      <w:r w:rsidR="001C1EE3">
        <w:rPr>
          <w:rFonts w:ascii="Times New Roman" w:hAnsi="Times New Roman" w:cs="Times New Roman"/>
          <w:sz w:val="24"/>
        </w:rPr>
        <w:t>,    (6)</w:t>
      </w:r>
    </w:p>
    <w:p w:rsidR="00762ECB" w:rsidRDefault="00762ECB" w:rsidP="00762ECB">
      <w:pPr>
        <w:autoSpaceDE w:val="0"/>
        <w:autoSpaceDN w:val="0"/>
        <w:adjustRightInd w:val="0"/>
        <w:spacing w:after="0" w:line="360" w:lineRule="auto"/>
        <w:ind w:firstLine="709"/>
        <w:jc w:val="center"/>
        <w:rPr>
          <w:rFonts w:ascii="Times New Roman" w:hAnsi="Times New Roman" w:cs="Times New Roman"/>
          <w:sz w:val="24"/>
        </w:rPr>
      </w:pPr>
    </w:p>
    <w:p w:rsidR="00B11395" w:rsidRDefault="00B11395" w:rsidP="00B11395">
      <w:pPr>
        <w:autoSpaceDE w:val="0"/>
        <w:autoSpaceDN w:val="0"/>
        <w:adjustRightInd w:val="0"/>
        <w:spacing w:after="0" w:line="360" w:lineRule="auto"/>
        <w:ind w:firstLine="709"/>
        <w:jc w:val="both"/>
        <w:rPr>
          <w:rFonts w:ascii="Times New Roman" w:hAnsi="Times New Roman" w:cs="Times New Roman"/>
          <w:sz w:val="24"/>
        </w:rPr>
      </w:pPr>
      <w:r w:rsidRPr="00CC5B0B">
        <w:rPr>
          <w:rFonts w:ascii="Times New Roman" w:hAnsi="Times New Roman" w:cs="Times New Roman"/>
          <w:sz w:val="24"/>
          <w:u w:val="single"/>
        </w:rPr>
        <w:t>Гидродинамические методы</w:t>
      </w:r>
    </w:p>
    <w:p w:rsidR="00B11395" w:rsidRPr="001C1EE3" w:rsidRDefault="00B11395" w:rsidP="00B11395">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lastRenderedPageBreak/>
        <w:t xml:space="preserve">Такие методы позволяют рассчитывать многие гидролого-экологические характеристики в устье реки с использованием ограниченной информации. </w:t>
      </w:r>
      <w:r w:rsidR="008D720C">
        <w:rPr>
          <w:rFonts w:ascii="Times New Roman" w:hAnsi="Times New Roman" w:cs="Times New Roman"/>
          <w:sz w:val="24"/>
        </w:rPr>
        <w:t>Наиболее разработаны методы расчета уровней и расходов воды в дельтах рек при квазиустановившемся режиме. В основу таких методов положены уравнения одномерной гидравлики: уравнения движения воды для каждого звена русловой сети дельты, уравнения баланса воды в каждом узле русловой сети дельты, условия равенства падений уровня по разным направлениям в дельте.</w:t>
      </w:r>
    </w:p>
    <w:p w:rsidR="00127572" w:rsidRDefault="00127572" w:rsidP="00127572">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Система перечисленных уравнений решается либо аналитически, либо методом итераций при более сложном строении русловой сети дельты. </w:t>
      </w:r>
    </w:p>
    <w:p w:rsidR="003722B5" w:rsidRPr="004D76A6" w:rsidRDefault="00127572" w:rsidP="005A0ECF">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Более сложные методы, основанные на решении уравнений неустановившегося движения воды </w:t>
      </w:r>
      <w:proofErr w:type="gramStart"/>
      <w:r>
        <w:rPr>
          <w:rFonts w:ascii="Times New Roman" w:hAnsi="Times New Roman" w:cs="Times New Roman"/>
          <w:sz w:val="24"/>
        </w:rPr>
        <w:t xml:space="preserve">Сен – </w:t>
      </w:r>
      <w:proofErr w:type="spellStart"/>
      <w:r>
        <w:rPr>
          <w:rFonts w:ascii="Times New Roman" w:hAnsi="Times New Roman" w:cs="Times New Roman"/>
          <w:sz w:val="24"/>
        </w:rPr>
        <w:t>Венана</w:t>
      </w:r>
      <w:proofErr w:type="spellEnd"/>
      <w:proofErr w:type="gramEnd"/>
      <w:r>
        <w:rPr>
          <w:rFonts w:ascii="Times New Roman" w:hAnsi="Times New Roman" w:cs="Times New Roman"/>
          <w:sz w:val="24"/>
        </w:rPr>
        <w:t>, разработаны для расчета изменений уровней и расходов воды в устьях рек при приливах и нагонах</w:t>
      </w:r>
      <w:r w:rsidR="00CC5B0B" w:rsidRPr="00CC5B0B">
        <w:rPr>
          <w:rFonts w:ascii="Times New Roman" w:hAnsi="Times New Roman" w:cs="Times New Roman"/>
          <w:sz w:val="24"/>
        </w:rPr>
        <w:t>[4]</w:t>
      </w:r>
      <w:r>
        <w:rPr>
          <w:rFonts w:ascii="Times New Roman" w:hAnsi="Times New Roman" w:cs="Times New Roman"/>
          <w:sz w:val="24"/>
        </w:rPr>
        <w:t>.</w:t>
      </w:r>
    </w:p>
    <w:p w:rsidR="00C26D4F" w:rsidRDefault="00C26D4F" w:rsidP="005A0ECF">
      <w:pPr>
        <w:autoSpaceDE w:val="0"/>
        <w:autoSpaceDN w:val="0"/>
        <w:adjustRightInd w:val="0"/>
        <w:spacing w:after="0" w:line="360" w:lineRule="auto"/>
        <w:ind w:firstLine="709"/>
        <w:jc w:val="both"/>
        <w:rPr>
          <w:rFonts w:ascii="Times New Roman" w:hAnsi="Times New Roman" w:cs="Times New Roman"/>
          <w:sz w:val="24"/>
        </w:rPr>
      </w:pPr>
    </w:p>
    <w:p w:rsidR="008D2043" w:rsidRDefault="008D2043" w:rsidP="00CD39B0">
      <w:pPr>
        <w:pStyle w:val="a3"/>
        <w:numPr>
          <w:ilvl w:val="1"/>
          <w:numId w:val="19"/>
        </w:numPr>
        <w:autoSpaceDE w:val="0"/>
        <w:autoSpaceDN w:val="0"/>
        <w:adjustRightInd w:val="0"/>
        <w:spacing w:after="0" w:line="360" w:lineRule="auto"/>
        <w:jc w:val="center"/>
        <w:rPr>
          <w:rFonts w:ascii="Times New Roman" w:hAnsi="Times New Roman" w:cs="Times New Roman"/>
          <w:sz w:val="26"/>
          <w:szCs w:val="26"/>
          <w:u w:val="single"/>
        </w:rPr>
      </w:pPr>
      <w:r w:rsidRPr="00466CB3">
        <w:rPr>
          <w:rFonts w:ascii="Times New Roman" w:hAnsi="Times New Roman" w:cs="Times New Roman"/>
          <w:sz w:val="26"/>
          <w:szCs w:val="26"/>
          <w:u w:val="single"/>
        </w:rPr>
        <w:t>Зона затопления</w:t>
      </w:r>
    </w:p>
    <w:p w:rsidR="00466CB3" w:rsidRPr="00466CB3" w:rsidRDefault="00466CB3" w:rsidP="00466CB3">
      <w:pPr>
        <w:pStyle w:val="a3"/>
        <w:autoSpaceDE w:val="0"/>
        <w:autoSpaceDN w:val="0"/>
        <w:adjustRightInd w:val="0"/>
        <w:spacing w:after="0" w:line="360" w:lineRule="auto"/>
        <w:ind w:left="1440"/>
        <w:rPr>
          <w:rFonts w:ascii="Times New Roman" w:hAnsi="Times New Roman" w:cs="Times New Roman"/>
          <w:sz w:val="26"/>
          <w:szCs w:val="26"/>
          <w:u w:val="single"/>
        </w:rPr>
      </w:pPr>
    </w:p>
    <w:p w:rsidR="002B47B2" w:rsidRPr="002B47B2" w:rsidRDefault="002B47B2" w:rsidP="002B47B2">
      <w:pPr>
        <w:pStyle w:val="ad"/>
        <w:spacing w:line="360" w:lineRule="auto"/>
        <w:ind w:firstLine="708"/>
        <w:jc w:val="both"/>
        <w:rPr>
          <w:rFonts w:ascii="Times New Roman" w:hAnsi="Times New Roman" w:cs="Times New Roman"/>
          <w:sz w:val="24"/>
          <w:szCs w:val="28"/>
        </w:rPr>
      </w:pPr>
      <w:r w:rsidRPr="002B47B2">
        <w:rPr>
          <w:rFonts w:ascii="Times New Roman" w:hAnsi="Times New Roman" w:cs="Times New Roman"/>
          <w:sz w:val="24"/>
          <w:szCs w:val="28"/>
        </w:rPr>
        <w:t xml:space="preserve">Зона затопления – это </w:t>
      </w:r>
      <w:r w:rsidR="00F402B0">
        <w:rPr>
          <w:rFonts w:ascii="Times New Roman" w:hAnsi="Times New Roman" w:cs="Times New Roman"/>
          <w:sz w:val="24"/>
          <w:szCs w:val="28"/>
        </w:rPr>
        <w:t>определенная</w:t>
      </w:r>
      <w:r w:rsidRPr="002B47B2">
        <w:rPr>
          <w:rFonts w:ascii="Times New Roman" w:hAnsi="Times New Roman" w:cs="Times New Roman"/>
          <w:sz w:val="24"/>
          <w:szCs w:val="28"/>
        </w:rPr>
        <w:t xml:space="preserve"> территория, прилегающая к водному объекту, которая может оказаться под водой в период поводков, половодья, либо в результате поломки или разрушения гидротехнических сооружений. </w:t>
      </w:r>
    </w:p>
    <w:p w:rsidR="002B47B2" w:rsidRPr="002B47B2" w:rsidRDefault="00F402B0" w:rsidP="002B47B2">
      <w:pPr>
        <w:pStyle w:val="ad"/>
        <w:spacing w:line="360" w:lineRule="auto"/>
        <w:ind w:firstLine="708"/>
        <w:jc w:val="both"/>
        <w:rPr>
          <w:rFonts w:ascii="Times New Roman" w:hAnsi="Times New Roman" w:cs="Times New Roman"/>
          <w:sz w:val="24"/>
          <w:szCs w:val="28"/>
        </w:rPr>
      </w:pPr>
      <w:r>
        <w:rPr>
          <w:rFonts w:ascii="Times New Roman" w:hAnsi="Times New Roman" w:cs="Times New Roman"/>
          <w:sz w:val="24"/>
          <w:szCs w:val="28"/>
        </w:rPr>
        <w:t xml:space="preserve">Если затопление является следствием разрушения гидротехнического сооружения, то в зоне возможного затопления может образоваться зона вероятного катастрофического затопления. </w:t>
      </w:r>
    </w:p>
    <w:p w:rsidR="002B47B2" w:rsidRPr="002B47B2" w:rsidRDefault="002B47B2" w:rsidP="002B47B2">
      <w:pPr>
        <w:pStyle w:val="ad"/>
        <w:spacing w:line="360" w:lineRule="auto"/>
        <w:ind w:firstLine="708"/>
        <w:jc w:val="both"/>
        <w:rPr>
          <w:rFonts w:ascii="Times New Roman" w:hAnsi="Times New Roman" w:cs="Times New Roman"/>
          <w:sz w:val="24"/>
          <w:szCs w:val="28"/>
        </w:rPr>
      </w:pPr>
      <w:r w:rsidRPr="002B47B2">
        <w:rPr>
          <w:rFonts w:ascii="Times New Roman" w:hAnsi="Times New Roman" w:cs="Times New Roman"/>
          <w:sz w:val="24"/>
          <w:szCs w:val="28"/>
        </w:rPr>
        <w:t xml:space="preserve">Зона катастрофического затопления – территория, где погибли люди, животные, растения, произошло повреждение или уничтожение материальных ценностей, а окружающей среде нанесен огромный ущерб. Все параметры этой территории зависят от размеров водного объектов, напора воды, а также от гидрологических и топографических особенностей местности. Зоны вероятных и катастрофических затоплений вместе с характеристиками волны прорыва можно найти на картах и специальных атласах, которые составляются на гидроузлы и крупные плотины. </w:t>
      </w:r>
    </w:p>
    <w:p w:rsidR="002B47B2" w:rsidRDefault="002B47B2" w:rsidP="002B47B2">
      <w:pPr>
        <w:autoSpaceDE w:val="0"/>
        <w:autoSpaceDN w:val="0"/>
        <w:adjustRightInd w:val="0"/>
        <w:spacing w:after="0" w:line="360" w:lineRule="auto"/>
        <w:ind w:firstLine="709"/>
        <w:jc w:val="both"/>
        <w:rPr>
          <w:rFonts w:ascii="Times New Roman" w:hAnsi="Times New Roman" w:cs="Times New Roman"/>
          <w:sz w:val="24"/>
          <w:szCs w:val="28"/>
        </w:rPr>
      </w:pPr>
      <w:r w:rsidRPr="002B47B2">
        <w:rPr>
          <w:rFonts w:ascii="Times New Roman" w:hAnsi="Times New Roman" w:cs="Times New Roman"/>
          <w:sz w:val="24"/>
          <w:szCs w:val="28"/>
        </w:rPr>
        <w:t xml:space="preserve">Зона подтопления – территория, на которой наблюдается повышение грунтовых вод в результате искусственного или естественного увеличения их водного баланса. Основная причина – подпор поверхностных вод. В естественных условиях подтопление носит временный (сезонный) характер. Так, например, оно наблюдается во время весеннего половодья или в период, когда наступает фаза повышенной увлажненности. </w:t>
      </w:r>
      <w:r w:rsidR="00A14B34">
        <w:rPr>
          <w:rFonts w:ascii="Times New Roman" w:hAnsi="Times New Roman" w:cs="Times New Roman"/>
          <w:sz w:val="24"/>
          <w:szCs w:val="28"/>
        </w:rPr>
        <w:t xml:space="preserve">Кроме того, создание водохранилищ и </w:t>
      </w:r>
      <w:r w:rsidRPr="002B47B2">
        <w:rPr>
          <w:rFonts w:ascii="Times New Roman" w:hAnsi="Times New Roman" w:cs="Times New Roman"/>
          <w:sz w:val="24"/>
          <w:szCs w:val="28"/>
        </w:rPr>
        <w:t>прудов,</w:t>
      </w:r>
      <w:r w:rsidR="00A14B34">
        <w:rPr>
          <w:rFonts w:ascii="Times New Roman" w:hAnsi="Times New Roman" w:cs="Times New Roman"/>
          <w:sz w:val="24"/>
          <w:szCs w:val="28"/>
        </w:rPr>
        <w:t xml:space="preserve"> а также</w:t>
      </w:r>
      <w:r w:rsidRPr="002B47B2">
        <w:rPr>
          <w:rFonts w:ascii="Times New Roman" w:hAnsi="Times New Roman" w:cs="Times New Roman"/>
          <w:sz w:val="24"/>
          <w:szCs w:val="28"/>
        </w:rPr>
        <w:t xml:space="preserve"> нарушение естественного движения подземн</w:t>
      </w:r>
      <w:r w:rsidR="00A14B34">
        <w:rPr>
          <w:rFonts w:ascii="Times New Roman" w:hAnsi="Times New Roman" w:cs="Times New Roman"/>
          <w:sz w:val="24"/>
          <w:szCs w:val="28"/>
        </w:rPr>
        <w:t>ых вод при строительных работах и</w:t>
      </w:r>
      <w:r w:rsidRPr="002B47B2">
        <w:rPr>
          <w:rFonts w:ascii="Times New Roman" w:hAnsi="Times New Roman" w:cs="Times New Roman"/>
          <w:sz w:val="24"/>
          <w:szCs w:val="28"/>
        </w:rPr>
        <w:t xml:space="preserve"> утечка воды из водопроводных и </w:t>
      </w:r>
      <w:r w:rsidRPr="002B47B2">
        <w:rPr>
          <w:rFonts w:ascii="Times New Roman" w:hAnsi="Times New Roman" w:cs="Times New Roman"/>
          <w:sz w:val="24"/>
          <w:szCs w:val="28"/>
        </w:rPr>
        <w:lastRenderedPageBreak/>
        <w:t>канализационных сетей – всё это тоже вызывает подтопление. Немалый урон наносится и сельскому хозяйству, так как заболачивание территории приводит к снижению продуктивности сельскохозяйственных культур, отражается на прочности инженерных сооружений.</w:t>
      </w:r>
    </w:p>
    <w:p w:rsidR="00466CB3" w:rsidRDefault="00466CB3" w:rsidP="00357F41">
      <w:pPr>
        <w:autoSpaceDE w:val="0"/>
        <w:autoSpaceDN w:val="0"/>
        <w:adjustRightInd w:val="0"/>
        <w:spacing w:after="0" w:line="360" w:lineRule="auto"/>
        <w:rPr>
          <w:rFonts w:ascii="Times New Roman" w:hAnsi="Times New Roman" w:cs="Times New Roman"/>
          <w:sz w:val="24"/>
          <w:u w:val="single"/>
        </w:rPr>
      </w:pPr>
    </w:p>
    <w:p w:rsidR="00466CB3" w:rsidRPr="00C26D4F" w:rsidRDefault="00466CB3" w:rsidP="00357F41">
      <w:pPr>
        <w:autoSpaceDE w:val="0"/>
        <w:autoSpaceDN w:val="0"/>
        <w:adjustRightInd w:val="0"/>
        <w:spacing w:after="0" w:line="360" w:lineRule="auto"/>
        <w:rPr>
          <w:rFonts w:ascii="Times New Roman" w:hAnsi="Times New Roman" w:cs="Times New Roman"/>
          <w:sz w:val="24"/>
          <w:u w:val="single"/>
        </w:rPr>
      </w:pPr>
    </w:p>
    <w:p w:rsidR="00CC5B0B" w:rsidRPr="000F73C3" w:rsidRDefault="00CC5B0B" w:rsidP="00E65885">
      <w:pPr>
        <w:autoSpaceDE w:val="0"/>
        <w:autoSpaceDN w:val="0"/>
        <w:adjustRightInd w:val="0"/>
        <w:spacing w:after="0" w:line="360" w:lineRule="auto"/>
        <w:ind w:firstLine="709"/>
        <w:jc w:val="center"/>
        <w:rPr>
          <w:rFonts w:ascii="Times New Roman" w:hAnsi="Times New Roman" w:cs="Times New Roman"/>
          <w:b/>
          <w:sz w:val="28"/>
        </w:rPr>
      </w:pPr>
      <w:r w:rsidRPr="000F73C3">
        <w:rPr>
          <w:rFonts w:ascii="Times New Roman" w:hAnsi="Times New Roman" w:cs="Times New Roman"/>
          <w:b/>
          <w:sz w:val="28"/>
        </w:rPr>
        <w:t xml:space="preserve">Глава 3. </w:t>
      </w:r>
      <w:r w:rsidR="0044173D" w:rsidRPr="000F73C3">
        <w:rPr>
          <w:rFonts w:ascii="Times New Roman" w:hAnsi="Times New Roman" w:cs="Times New Roman"/>
          <w:b/>
          <w:sz w:val="28"/>
        </w:rPr>
        <w:t>Методика исследования</w:t>
      </w:r>
      <w:r w:rsidR="007D3BEA" w:rsidRPr="000F73C3">
        <w:rPr>
          <w:rFonts w:ascii="Times New Roman" w:hAnsi="Times New Roman" w:cs="Times New Roman"/>
          <w:b/>
          <w:sz w:val="28"/>
        </w:rPr>
        <w:t xml:space="preserve"> зон затоплений при наводнениях в устье Северной Двины</w:t>
      </w:r>
    </w:p>
    <w:p w:rsidR="00357F41" w:rsidRDefault="00357F41" w:rsidP="00357F41">
      <w:pPr>
        <w:autoSpaceDE w:val="0"/>
        <w:autoSpaceDN w:val="0"/>
        <w:adjustRightInd w:val="0"/>
        <w:spacing w:after="0" w:line="360" w:lineRule="auto"/>
        <w:jc w:val="both"/>
        <w:rPr>
          <w:rFonts w:ascii="Times New Roman" w:hAnsi="Times New Roman" w:cs="Times New Roman"/>
          <w:sz w:val="28"/>
        </w:rPr>
      </w:pPr>
    </w:p>
    <w:p w:rsidR="004C674A" w:rsidRDefault="003950AF" w:rsidP="003950AF">
      <w:pPr>
        <w:autoSpaceDE w:val="0"/>
        <w:autoSpaceDN w:val="0"/>
        <w:adjustRightInd w:val="0"/>
        <w:spacing w:after="0" w:line="360" w:lineRule="auto"/>
        <w:ind w:firstLine="709"/>
        <w:jc w:val="both"/>
        <w:rPr>
          <w:rFonts w:ascii="Times New Roman" w:hAnsi="Times New Roman" w:cs="Times New Roman"/>
          <w:sz w:val="24"/>
        </w:rPr>
      </w:pPr>
      <w:proofErr w:type="gramStart"/>
      <w:r>
        <w:rPr>
          <w:rFonts w:ascii="Times New Roman" w:hAnsi="Times New Roman" w:cs="Times New Roman"/>
          <w:sz w:val="24"/>
        </w:rPr>
        <w:t xml:space="preserve">Учитывая сложность и трудоемкость </w:t>
      </w:r>
      <w:r w:rsidR="006E278D">
        <w:rPr>
          <w:rFonts w:ascii="Times New Roman" w:hAnsi="Times New Roman" w:cs="Times New Roman"/>
          <w:sz w:val="24"/>
        </w:rPr>
        <w:t>поставленных задач практическая часть работы была разделена на 3 больших этапа: подготовка необходимых картографических материалов и гидрологических данных; обработка имеющихся данных; построение необходимых карт на основе подготовленных материалов.</w:t>
      </w:r>
      <w:proofErr w:type="gramEnd"/>
    </w:p>
    <w:p w:rsidR="006E278D" w:rsidRDefault="006E278D" w:rsidP="006E278D">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На первом этапе стояла задача получить необходимые данные по расходам и уровням воды р. Северная Двина, а также подобрать наиболее подходящую для выбранного объекта цифровую модель рельефа. </w:t>
      </w:r>
    </w:p>
    <w:p w:rsidR="006E278D" w:rsidRDefault="006E278D" w:rsidP="006E278D">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Гидрологические данные были получены в библиотеке Государственного гидрологического института и на сайте Федерального агентства водных ресурсов (АИС ГМВО). Картографическая информация была взята на сайте геологической службы США.</w:t>
      </w:r>
    </w:p>
    <w:p w:rsidR="00415CC5" w:rsidRDefault="006E278D" w:rsidP="006E278D">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На втором этапе проводилась обработка полученных данных. Определялись гидрологические характеристики разной обеспеченности, а также выполнялись операции в </w:t>
      </w:r>
      <w:proofErr w:type="spellStart"/>
      <w:r>
        <w:rPr>
          <w:rFonts w:ascii="Times New Roman" w:hAnsi="Times New Roman" w:cs="Times New Roman"/>
          <w:sz w:val="24"/>
          <w:lang w:val="en-US"/>
        </w:rPr>
        <w:t>ArcGis</w:t>
      </w:r>
      <w:proofErr w:type="spellEnd"/>
      <w:r>
        <w:rPr>
          <w:rFonts w:ascii="Times New Roman" w:hAnsi="Times New Roman" w:cs="Times New Roman"/>
          <w:sz w:val="24"/>
        </w:rPr>
        <w:t xml:space="preserve"> для приведения </w:t>
      </w:r>
      <w:r w:rsidR="00415CC5">
        <w:rPr>
          <w:rFonts w:ascii="Times New Roman" w:hAnsi="Times New Roman" w:cs="Times New Roman"/>
          <w:sz w:val="24"/>
        </w:rPr>
        <w:t>ЦМР в готовый вид.</w:t>
      </w:r>
    </w:p>
    <w:p w:rsidR="006E278D" w:rsidRDefault="00415CC5" w:rsidP="006E278D">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Третий этап был наиболее важным и требовал учета всех тонкостей. По ранее обработанной информации была построена зона затопления р. Северная Двина, а также проведен расчет оценки риска и возможного ущерба прилегающей территории, представленный в графическом варианте.</w:t>
      </w:r>
      <w:r w:rsidR="006E278D">
        <w:rPr>
          <w:rFonts w:ascii="Times New Roman" w:hAnsi="Times New Roman" w:cs="Times New Roman"/>
          <w:sz w:val="24"/>
        </w:rPr>
        <w:t xml:space="preserve"> </w:t>
      </w:r>
    </w:p>
    <w:p w:rsidR="000F73C3" w:rsidRDefault="000F73C3" w:rsidP="000F73C3">
      <w:pPr>
        <w:autoSpaceDE w:val="0"/>
        <w:autoSpaceDN w:val="0"/>
        <w:adjustRightInd w:val="0"/>
        <w:spacing w:after="0" w:line="360" w:lineRule="auto"/>
        <w:rPr>
          <w:rFonts w:ascii="Times New Roman" w:hAnsi="Times New Roman" w:cs="Times New Roman"/>
          <w:sz w:val="24"/>
        </w:rPr>
      </w:pPr>
    </w:p>
    <w:p w:rsidR="00E171CA" w:rsidRPr="004C674A" w:rsidRDefault="00E171CA" w:rsidP="000F73C3">
      <w:pPr>
        <w:autoSpaceDE w:val="0"/>
        <w:autoSpaceDN w:val="0"/>
        <w:adjustRightInd w:val="0"/>
        <w:spacing w:after="0" w:line="360" w:lineRule="auto"/>
        <w:rPr>
          <w:rFonts w:ascii="Times New Roman" w:hAnsi="Times New Roman" w:cs="Times New Roman"/>
          <w:sz w:val="24"/>
        </w:rPr>
      </w:pPr>
    </w:p>
    <w:p w:rsidR="0044173D" w:rsidRPr="00976CC0" w:rsidRDefault="00C8301C" w:rsidP="00E65885">
      <w:pPr>
        <w:autoSpaceDE w:val="0"/>
        <w:autoSpaceDN w:val="0"/>
        <w:adjustRightInd w:val="0"/>
        <w:spacing w:after="0" w:line="360" w:lineRule="auto"/>
        <w:ind w:firstLine="709"/>
        <w:jc w:val="center"/>
        <w:rPr>
          <w:rFonts w:ascii="Times New Roman" w:hAnsi="Times New Roman" w:cs="Times New Roman"/>
          <w:sz w:val="36"/>
        </w:rPr>
      </w:pPr>
      <w:r>
        <w:rPr>
          <w:rFonts w:ascii="Times New Roman" w:hAnsi="Times New Roman" w:cs="Times New Roman"/>
          <w:sz w:val="28"/>
        </w:rPr>
        <w:t>3.1</w:t>
      </w:r>
      <w:r w:rsidR="0044173D" w:rsidRPr="00094915">
        <w:rPr>
          <w:rFonts w:ascii="Times New Roman" w:hAnsi="Times New Roman" w:cs="Times New Roman"/>
          <w:sz w:val="28"/>
        </w:rPr>
        <w:t xml:space="preserve">. </w:t>
      </w:r>
      <w:r w:rsidR="00976CC0" w:rsidRPr="00976CC0">
        <w:rPr>
          <w:rFonts w:ascii="Times New Roman" w:hAnsi="Times New Roman" w:cs="Times New Roman"/>
          <w:sz w:val="28"/>
        </w:rPr>
        <w:t>Общие сведения о методе получения данных максимальных уровней воды рек</w:t>
      </w:r>
    </w:p>
    <w:p w:rsidR="00BD4916" w:rsidRPr="00976CC0" w:rsidRDefault="00BD4916" w:rsidP="00BD4916">
      <w:pPr>
        <w:autoSpaceDE w:val="0"/>
        <w:autoSpaceDN w:val="0"/>
        <w:adjustRightInd w:val="0"/>
        <w:spacing w:after="0" w:line="240" w:lineRule="auto"/>
        <w:rPr>
          <w:rFonts w:ascii="Times New Roman" w:hAnsi="Times New Roman" w:cs="Times New Roman"/>
          <w:sz w:val="24"/>
          <w:szCs w:val="24"/>
        </w:rPr>
      </w:pPr>
    </w:p>
    <w:p w:rsidR="00E133F3" w:rsidRPr="00E133F3" w:rsidRDefault="00E133F3" w:rsidP="00E133F3">
      <w:pPr>
        <w:autoSpaceDE w:val="0"/>
        <w:autoSpaceDN w:val="0"/>
        <w:adjustRightInd w:val="0"/>
        <w:spacing w:after="0" w:line="360" w:lineRule="auto"/>
        <w:ind w:firstLine="709"/>
        <w:jc w:val="both"/>
        <w:rPr>
          <w:rFonts w:ascii="Times New Roman" w:hAnsi="Times New Roman" w:cs="Times New Roman"/>
          <w:sz w:val="24"/>
        </w:rPr>
      </w:pPr>
      <w:r w:rsidRPr="00E133F3">
        <w:rPr>
          <w:rFonts w:ascii="Times New Roman" w:hAnsi="Times New Roman" w:cs="Times New Roman"/>
          <w:sz w:val="24"/>
        </w:rPr>
        <w:t xml:space="preserve">Устьевая область Северной Двины состоит из устьевого взморья и дельтового устьевого участка, который, в свою очередь, включает в себя собственно дельту и </w:t>
      </w:r>
      <w:proofErr w:type="spellStart"/>
      <w:r w:rsidRPr="00E133F3">
        <w:rPr>
          <w:rFonts w:ascii="Times New Roman" w:hAnsi="Times New Roman" w:cs="Times New Roman"/>
          <w:sz w:val="24"/>
        </w:rPr>
        <w:t>придельтовый</w:t>
      </w:r>
      <w:proofErr w:type="spellEnd"/>
      <w:r w:rsidRPr="00E133F3">
        <w:rPr>
          <w:rFonts w:ascii="Times New Roman" w:hAnsi="Times New Roman" w:cs="Times New Roman"/>
          <w:sz w:val="24"/>
        </w:rPr>
        <w:t xml:space="preserve"> участок реки. </w:t>
      </w:r>
    </w:p>
    <w:p w:rsidR="00660FC3" w:rsidRPr="00E133F3" w:rsidRDefault="00E133F3" w:rsidP="00E133F3">
      <w:pPr>
        <w:autoSpaceDE w:val="0"/>
        <w:autoSpaceDN w:val="0"/>
        <w:adjustRightInd w:val="0"/>
        <w:spacing w:after="0" w:line="360" w:lineRule="auto"/>
        <w:ind w:firstLine="709"/>
        <w:jc w:val="both"/>
        <w:rPr>
          <w:rFonts w:ascii="Times New Roman" w:hAnsi="Times New Roman" w:cs="Times New Roman"/>
          <w:sz w:val="24"/>
        </w:rPr>
      </w:pPr>
      <w:proofErr w:type="spellStart"/>
      <w:r w:rsidRPr="00E133F3">
        <w:rPr>
          <w:rFonts w:ascii="Times New Roman" w:hAnsi="Times New Roman" w:cs="Times New Roman"/>
          <w:sz w:val="24"/>
        </w:rPr>
        <w:lastRenderedPageBreak/>
        <w:t>Придельтовый</w:t>
      </w:r>
      <w:proofErr w:type="spellEnd"/>
      <w:r w:rsidRPr="00E133F3">
        <w:rPr>
          <w:rFonts w:ascii="Times New Roman" w:hAnsi="Times New Roman" w:cs="Times New Roman"/>
          <w:sz w:val="24"/>
        </w:rPr>
        <w:t xml:space="preserve"> участок реки  доходит до устья р. Пинеги, где расположены с. </w:t>
      </w:r>
      <w:proofErr w:type="spellStart"/>
      <w:r w:rsidRPr="00E133F3">
        <w:rPr>
          <w:rFonts w:ascii="Times New Roman" w:hAnsi="Times New Roman" w:cs="Times New Roman"/>
          <w:sz w:val="24"/>
        </w:rPr>
        <w:t>Усть</w:t>
      </w:r>
      <w:proofErr w:type="spellEnd"/>
      <w:r w:rsidRPr="00E133F3">
        <w:rPr>
          <w:rFonts w:ascii="Times New Roman" w:hAnsi="Times New Roman" w:cs="Times New Roman"/>
          <w:sz w:val="24"/>
        </w:rPr>
        <w:t xml:space="preserve">–Пинега и одноименный гидрологический пост. </w:t>
      </w:r>
    </w:p>
    <w:p w:rsidR="001E57DC" w:rsidRDefault="00660FC3" w:rsidP="001E57DC">
      <w:pPr>
        <w:autoSpaceDE w:val="0"/>
        <w:autoSpaceDN w:val="0"/>
        <w:adjustRightInd w:val="0"/>
        <w:spacing w:after="0" w:line="360" w:lineRule="auto"/>
        <w:ind w:firstLine="709"/>
        <w:jc w:val="both"/>
        <w:rPr>
          <w:rFonts w:ascii="Times New Roman" w:hAnsi="Times New Roman" w:cs="Times New Roman"/>
          <w:sz w:val="24"/>
        </w:rPr>
      </w:pPr>
      <w:r w:rsidRPr="00E133F3">
        <w:rPr>
          <w:rFonts w:ascii="Times New Roman" w:hAnsi="Times New Roman" w:cs="Times New Roman"/>
          <w:sz w:val="24"/>
        </w:rPr>
        <w:t xml:space="preserve">Русло на </w:t>
      </w:r>
      <w:proofErr w:type="spellStart"/>
      <w:r w:rsidRPr="00E133F3">
        <w:rPr>
          <w:rFonts w:ascii="Times New Roman" w:hAnsi="Times New Roman" w:cs="Times New Roman"/>
          <w:sz w:val="24"/>
        </w:rPr>
        <w:t>придельтовом</w:t>
      </w:r>
      <w:proofErr w:type="spellEnd"/>
      <w:r w:rsidRPr="00E133F3">
        <w:rPr>
          <w:rFonts w:ascii="Times New Roman" w:hAnsi="Times New Roman" w:cs="Times New Roman"/>
          <w:sz w:val="24"/>
        </w:rPr>
        <w:t xml:space="preserve"> участке реки представлено чередованием относительно прямолинейных отрезков с сильными разветвлениями русла, наиболее известным из которых является Холмогорское</w:t>
      </w:r>
      <w:r w:rsidR="00E133F3" w:rsidRPr="00E133F3">
        <w:rPr>
          <w:rFonts w:ascii="Times New Roman" w:hAnsi="Times New Roman" w:cs="Times New Roman"/>
          <w:sz w:val="24"/>
        </w:rPr>
        <w:t>, где долина реки достигает 15 км в ширину. Общая длина устьевого участка Северной Двины составляет порядка 135 км.</w:t>
      </w:r>
      <w:r w:rsidR="001E57DC" w:rsidRPr="001E57DC">
        <w:rPr>
          <w:rFonts w:ascii="Times New Roman" w:hAnsi="Times New Roman" w:cs="Times New Roman"/>
          <w:sz w:val="24"/>
        </w:rPr>
        <w:t xml:space="preserve"> </w:t>
      </w:r>
    </w:p>
    <w:p w:rsidR="00660FC3" w:rsidRPr="00E133F3" w:rsidRDefault="001E57DC" w:rsidP="004B2BED">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Из-за неровного характера русла на </w:t>
      </w:r>
      <w:proofErr w:type="spellStart"/>
      <w:r>
        <w:rPr>
          <w:rFonts w:ascii="Times New Roman" w:hAnsi="Times New Roman" w:cs="Times New Roman"/>
          <w:sz w:val="24"/>
        </w:rPr>
        <w:t>придельтовом</w:t>
      </w:r>
      <w:proofErr w:type="spellEnd"/>
      <w:r>
        <w:rPr>
          <w:rFonts w:ascii="Times New Roman" w:hAnsi="Times New Roman" w:cs="Times New Roman"/>
          <w:sz w:val="24"/>
        </w:rPr>
        <w:t xml:space="preserve"> участке русла периодически отмечаются ледовые заторы, приводящие к резкому подъему уровня воды и затоплению прилегающих территорий. В связи с тем, что Холмогорское </w:t>
      </w:r>
      <w:r w:rsidR="004B2BED">
        <w:rPr>
          <w:rFonts w:ascii="Times New Roman" w:hAnsi="Times New Roman" w:cs="Times New Roman"/>
          <w:sz w:val="24"/>
        </w:rPr>
        <w:t xml:space="preserve">разветвление является постоянным участком заторных явлений, для отслеживания изменений хода уровней реки был выбран ближайший к Холмогорам гидрологический пост – с. </w:t>
      </w:r>
      <w:proofErr w:type="spellStart"/>
      <w:proofErr w:type="gramStart"/>
      <w:r w:rsidR="004B2BED">
        <w:rPr>
          <w:rFonts w:ascii="Times New Roman" w:hAnsi="Times New Roman" w:cs="Times New Roman"/>
          <w:sz w:val="24"/>
        </w:rPr>
        <w:t>Усть</w:t>
      </w:r>
      <w:proofErr w:type="spellEnd"/>
      <w:r w:rsidR="004B2BED">
        <w:rPr>
          <w:rFonts w:ascii="Times New Roman" w:hAnsi="Times New Roman" w:cs="Times New Roman"/>
          <w:sz w:val="24"/>
        </w:rPr>
        <w:t xml:space="preserve"> – Пинега</w:t>
      </w:r>
      <w:proofErr w:type="gramEnd"/>
      <w:r w:rsidR="004B2BED">
        <w:rPr>
          <w:rFonts w:ascii="Times New Roman" w:hAnsi="Times New Roman" w:cs="Times New Roman"/>
          <w:sz w:val="24"/>
        </w:rPr>
        <w:t xml:space="preserve">. </w:t>
      </w:r>
    </w:p>
    <w:p w:rsidR="00660FC3" w:rsidRDefault="00E133F3" w:rsidP="00E133F3">
      <w:pPr>
        <w:autoSpaceDE w:val="0"/>
        <w:autoSpaceDN w:val="0"/>
        <w:adjustRightInd w:val="0"/>
        <w:spacing w:after="0" w:line="240" w:lineRule="auto"/>
        <w:jc w:val="center"/>
        <w:rPr>
          <w:rFonts w:ascii="Times New Roman" w:hAnsi="Times New Roman" w:cs="Times New Roman"/>
          <w:sz w:val="24"/>
          <w:szCs w:val="24"/>
        </w:rPr>
      </w:pPr>
      <w:r w:rsidRPr="00E133F3">
        <w:rPr>
          <w:rFonts w:ascii="Times New Roman" w:hAnsi="Times New Roman" w:cs="Times New Roman"/>
          <w:noProof/>
          <w:sz w:val="24"/>
          <w:szCs w:val="24"/>
          <w:lang w:eastAsia="ru-RU"/>
        </w:rPr>
        <w:drawing>
          <wp:inline distT="0" distB="0" distL="0" distR="0">
            <wp:extent cx="4643085" cy="2339163"/>
            <wp:effectExtent l="19050" t="0" r="5115" b="0"/>
            <wp:docPr id="9" name="Рисунок 7" descr="по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т.jpg"/>
                    <pic:cNvPicPr/>
                  </pic:nvPicPr>
                  <pic:blipFill>
                    <a:blip r:embed="rId29" cstate="print"/>
                    <a:stretch>
                      <a:fillRect/>
                    </a:stretch>
                  </pic:blipFill>
                  <pic:spPr>
                    <a:xfrm>
                      <a:off x="0" y="0"/>
                      <a:ext cx="4662916" cy="2349154"/>
                    </a:xfrm>
                    <a:prstGeom prst="rect">
                      <a:avLst/>
                    </a:prstGeom>
                  </pic:spPr>
                </pic:pic>
              </a:graphicData>
            </a:graphic>
          </wp:inline>
        </w:drawing>
      </w:r>
    </w:p>
    <w:p w:rsidR="001E57DC" w:rsidRPr="004B2BED" w:rsidRDefault="004B2BED" w:rsidP="004B2BE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w:t>
      </w:r>
      <w:r w:rsidR="000F73C3">
        <w:rPr>
          <w:rFonts w:ascii="Times New Roman" w:hAnsi="Times New Roman" w:cs="Times New Roman"/>
          <w:sz w:val="24"/>
          <w:szCs w:val="24"/>
        </w:rPr>
        <w:t>3.</w:t>
      </w:r>
      <w:r>
        <w:rPr>
          <w:rFonts w:ascii="Times New Roman" w:hAnsi="Times New Roman" w:cs="Times New Roman"/>
          <w:sz w:val="24"/>
          <w:szCs w:val="24"/>
        </w:rPr>
        <w:t xml:space="preserve"> Устьевая область р. Северной Двины с отметкой поста </w:t>
      </w:r>
      <w:proofErr w:type="spellStart"/>
      <w:proofErr w:type="gramStart"/>
      <w:r>
        <w:rPr>
          <w:rFonts w:ascii="Times New Roman" w:hAnsi="Times New Roman" w:cs="Times New Roman"/>
          <w:sz w:val="24"/>
          <w:szCs w:val="24"/>
        </w:rPr>
        <w:t>Усть</w:t>
      </w:r>
      <w:proofErr w:type="spellEnd"/>
      <w:r>
        <w:rPr>
          <w:rFonts w:ascii="Times New Roman" w:hAnsi="Times New Roman" w:cs="Times New Roman"/>
          <w:sz w:val="24"/>
          <w:szCs w:val="24"/>
        </w:rPr>
        <w:t xml:space="preserve"> – Пинега</w:t>
      </w:r>
      <w:proofErr w:type="gramEnd"/>
    </w:p>
    <w:p w:rsidR="005F0FAF" w:rsidRDefault="005F0FAF" w:rsidP="009B5C68">
      <w:pPr>
        <w:autoSpaceDE w:val="0"/>
        <w:autoSpaceDN w:val="0"/>
        <w:adjustRightInd w:val="0"/>
        <w:spacing w:after="0" w:line="360" w:lineRule="auto"/>
        <w:ind w:firstLine="709"/>
        <w:jc w:val="both"/>
        <w:rPr>
          <w:rFonts w:ascii="Times New Roman" w:hAnsi="Times New Roman" w:cs="Times New Roman"/>
          <w:sz w:val="24"/>
        </w:rPr>
      </w:pPr>
    </w:p>
    <w:p w:rsidR="00C82FE2" w:rsidRPr="00E171CA" w:rsidRDefault="001E57DC" w:rsidP="00C82FE2">
      <w:pPr>
        <w:autoSpaceDE w:val="0"/>
        <w:autoSpaceDN w:val="0"/>
        <w:adjustRightInd w:val="0"/>
        <w:spacing w:after="0" w:line="360" w:lineRule="auto"/>
        <w:ind w:firstLine="709"/>
        <w:jc w:val="both"/>
        <w:rPr>
          <w:rFonts w:ascii="Times New Roman" w:hAnsi="Times New Roman" w:cs="Times New Roman"/>
          <w:sz w:val="24"/>
        </w:rPr>
      </w:pPr>
      <w:r w:rsidRPr="00E133F3">
        <w:rPr>
          <w:rFonts w:ascii="Times New Roman" w:hAnsi="Times New Roman" w:cs="Times New Roman"/>
          <w:sz w:val="24"/>
        </w:rPr>
        <w:t xml:space="preserve">Для построения зоны затопления при наступлении наводнения в работе использовались ряды </w:t>
      </w:r>
      <w:r w:rsidR="00C82FE2" w:rsidRPr="00E171CA">
        <w:rPr>
          <w:rFonts w:ascii="Times New Roman" w:hAnsi="Times New Roman" w:cs="Times New Roman"/>
          <w:sz w:val="24"/>
        </w:rPr>
        <w:t xml:space="preserve">данные по 2-м морским постам  </w:t>
      </w:r>
      <w:proofErr w:type="spellStart"/>
      <w:r w:rsidR="00C82FE2" w:rsidRPr="00E171CA">
        <w:rPr>
          <w:rFonts w:ascii="Times New Roman" w:hAnsi="Times New Roman" w:cs="Times New Roman"/>
          <w:sz w:val="24"/>
        </w:rPr>
        <w:t>Соломбала</w:t>
      </w:r>
      <w:proofErr w:type="spellEnd"/>
      <w:r w:rsidR="00C82FE2" w:rsidRPr="00E171CA">
        <w:rPr>
          <w:rFonts w:ascii="Times New Roman" w:hAnsi="Times New Roman" w:cs="Times New Roman"/>
          <w:sz w:val="24"/>
        </w:rPr>
        <w:t xml:space="preserve">, Смольный Буян, по 2-м морским станциям </w:t>
      </w:r>
      <w:proofErr w:type="spellStart"/>
      <w:r w:rsidR="00C82FE2" w:rsidRPr="00E171CA">
        <w:rPr>
          <w:rFonts w:ascii="Times New Roman" w:hAnsi="Times New Roman" w:cs="Times New Roman"/>
          <w:sz w:val="24"/>
        </w:rPr>
        <w:t>Мудьюг</w:t>
      </w:r>
      <w:proofErr w:type="spellEnd"/>
      <w:r w:rsidR="00C82FE2" w:rsidRPr="00E171CA">
        <w:rPr>
          <w:rFonts w:ascii="Times New Roman" w:hAnsi="Times New Roman" w:cs="Times New Roman"/>
          <w:sz w:val="24"/>
        </w:rPr>
        <w:t xml:space="preserve">, Северодвинск, а также по замыкающему гидрологическому створу реки Северная Двина – </w:t>
      </w:r>
      <w:proofErr w:type="spellStart"/>
      <w:proofErr w:type="gramStart"/>
      <w:r w:rsidR="00C82FE2" w:rsidRPr="00E171CA">
        <w:rPr>
          <w:rFonts w:ascii="Times New Roman" w:hAnsi="Times New Roman" w:cs="Times New Roman"/>
          <w:sz w:val="24"/>
        </w:rPr>
        <w:t>Усть</w:t>
      </w:r>
      <w:proofErr w:type="spellEnd"/>
      <w:r w:rsidR="00C82FE2" w:rsidRPr="00E171CA">
        <w:rPr>
          <w:rFonts w:ascii="Times New Roman" w:hAnsi="Times New Roman" w:cs="Times New Roman"/>
          <w:sz w:val="24"/>
        </w:rPr>
        <w:t xml:space="preserve"> – Пинега</w:t>
      </w:r>
      <w:proofErr w:type="gramEnd"/>
      <w:r w:rsidR="00C82FE2" w:rsidRPr="00E171CA">
        <w:rPr>
          <w:rFonts w:ascii="Times New Roman" w:hAnsi="Times New Roman" w:cs="Times New Roman"/>
          <w:sz w:val="24"/>
        </w:rPr>
        <w:t xml:space="preserve">. </w:t>
      </w:r>
    </w:p>
    <w:p w:rsidR="00C82FE2" w:rsidRPr="00E171CA" w:rsidRDefault="00C82FE2" w:rsidP="00C82FE2">
      <w:pPr>
        <w:autoSpaceDE w:val="0"/>
        <w:autoSpaceDN w:val="0"/>
        <w:adjustRightInd w:val="0"/>
        <w:spacing w:after="0" w:line="360" w:lineRule="auto"/>
        <w:ind w:firstLine="709"/>
        <w:jc w:val="both"/>
        <w:rPr>
          <w:rFonts w:ascii="Times New Roman" w:hAnsi="Times New Roman" w:cs="Times New Roman"/>
          <w:sz w:val="24"/>
        </w:rPr>
      </w:pPr>
      <w:r w:rsidRPr="00E171CA">
        <w:rPr>
          <w:rFonts w:ascii="Times New Roman" w:hAnsi="Times New Roman" w:cs="Times New Roman"/>
          <w:sz w:val="24"/>
        </w:rPr>
        <w:t>Расчет обеспеченности проводился по максимальным многолетним уровням воды. Для каждого поста подбиралась наиболее точно подходящая кривая обеспеченности.</w:t>
      </w:r>
    </w:p>
    <w:p w:rsidR="00E171CA" w:rsidRDefault="00E171CA" w:rsidP="00C82FE2">
      <w:pPr>
        <w:autoSpaceDE w:val="0"/>
        <w:autoSpaceDN w:val="0"/>
        <w:adjustRightInd w:val="0"/>
        <w:spacing w:after="0" w:line="360" w:lineRule="auto"/>
        <w:ind w:firstLine="709"/>
        <w:jc w:val="both"/>
        <w:rPr>
          <w:rFonts w:ascii="Times New Roman" w:hAnsi="Times New Roman" w:cs="Times New Roman"/>
          <w:sz w:val="24"/>
        </w:rPr>
      </w:pPr>
    </w:p>
    <w:p w:rsidR="00E133F3" w:rsidRPr="009B5C68" w:rsidRDefault="00E133F3" w:rsidP="009B5C68">
      <w:pPr>
        <w:autoSpaceDE w:val="0"/>
        <w:autoSpaceDN w:val="0"/>
        <w:adjustRightInd w:val="0"/>
        <w:spacing w:after="0" w:line="360" w:lineRule="auto"/>
        <w:ind w:firstLine="709"/>
        <w:jc w:val="both"/>
        <w:rPr>
          <w:rFonts w:ascii="Times New Roman" w:hAnsi="Times New Roman" w:cs="Times New Roman"/>
          <w:sz w:val="24"/>
        </w:rPr>
      </w:pPr>
      <w:r w:rsidRPr="009B5C68">
        <w:rPr>
          <w:rFonts w:ascii="Times New Roman" w:hAnsi="Times New Roman" w:cs="Times New Roman"/>
          <w:sz w:val="24"/>
        </w:rPr>
        <w:t>Основные характерис</w:t>
      </w:r>
      <w:r w:rsidR="00C82FE2">
        <w:rPr>
          <w:rFonts w:ascii="Times New Roman" w:hAnsi="Times New Roman" w:cs="Times New Roman"/>
          <w:sz w:val="24"/>
        </w:rPr>
        <w:t xml:space="preserve">тики </w:t>
      </w:r>
      <w:proofErr w:type="gramStart"/>
      <w:r w:rsidR="00C82FE2">
        <w:rPr>
          <w:rFonts w:ascii="Times New Roman" w:hAnsi="Times New Roman" w:cs="Times New Roman"/>
          <w:sz w:val="24"/>
        </w:rPr>
        <w:t>гидрологического</w:t>
      </w:r>
      <w:proofErr w:type="gramEnd"/>
      <w:r w:rsidR="00C82FE2">
        <w:rPr>
          <w:rFonts w:ascii="Times New Roman" w:hAnsi="Times New Roman" w:cs="Times New Roman"/>
          <w:sz w:val="24"/>
        </w:rPr>
        <w:t xml:space="preserve"> постов и станций</w:t>
      </w:r>
      <w:r w:rsidRPr="009B5C68">
        <w:rPr>
          <w:rFonts w:ascii="Times New Roman" w:hAnsi="Times New Roman" w:cs="Times New Roman"/>
          <w:sz w:val="24"/>
        </w:rPr>
        <w:t xml:space="preserve"> представлены в таблице.</w:t>
      </w:r>
    </w:p>
    <w:p w:rsidR="009B5C68" w:rsidRDefault="009B5C68" w:rsidP="009B5C68">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w:t>
      </w:r>
      <w:r w:rsidR="000F73C3">
        <w:rPr>
          <w:rFonts w:ascii="Times New Roman" w:hAnsi="Times New Roman" w:cs="Times New Roman"/>
          <w:sz w:val="24"/>
          <w:szCs w:val="24"/>
        </w:rPr>
        <w:t xml:space="preserve"> 1. Основные характеристики исследуемых постов</w:t>
      </w:r>
    </w:p>
    <w:tbl>
      <w:tblPr>
        <w:tblStyle w:val="af"/>
        <w:tblW w:w="9498" w:type="dxa"/>
        <w:tblInd w:w="-34" w:type="dxa"/>
        <w:tblLayout w:type="fixed"/>
        <w:tblLook w:val="04A0" w:firstRow="1" w:lastRow="0" w:firstColumn="1" w:lastColumn="0" w:noHBand="0" w:noVBand="1"/>
      </w:tblPr>
      <w:tblGrid>
        <w:gridCol w:w="1843"/>
        <w:gridCol w:w="1985"/>
        <w:gridCol w:w="2126"/>
        <w:gridCol w:w="1559"/>
        <w:gridCol w:w="1985"/>
      </w:tblGrid>
      <w:tr w:rsidR="00CA1A5D" w:rsidTr="00CA1A5D">
        <w:tc>
          <w:tcPr>
            <w:tcW w:w="1843" w:type="dxa"/>
          </w:tcPr>
          <w:p w:rsidR="00CA1A5D" w:rsidRDefault="00CA1A5D" w:rsidP="009B5C6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Название</w:t>
            </w:r>
          </w:p>
        </w:tc>
        <w:tc>
          <w:tcPr>
            <w:tcW w:w="1985" w:type="dxa"/>
          </w:tcPr>
          <w:p w:rsidR="00CA1A5D" w:rsidRDefault="00CA1A5D" w:rsidP="009B5C6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Водоток</w:t>
            </w:r>
          </w:p>
        </w:tc>
        <w:tc>
          <w:tcPr>
            <w:tcW w:w="2126" w:type="dxa"/>
          </w:tcPr>
          <w:p w:rsidR="00CA1A5D" w:rsidRDefault="00CA1A5D" w:rsidP="009B5C68">
            <w:pPr>
              <w:autoSpaceDE w:val="0"/>
              <w:autoSpaceDN w:val="0"/>
              <w:adjustRightInd w:val="0"/>
              <w:jc w:val="center"/>
              <w:rPr>
                <w:rFonts w:ascii="Times New Roman" w:hAnsi="Times New Roman" w:cs="Times New Roman"/>
                <w:sz w:val="24"/>
                <w:szCs w:val="24"/>
              </w:rPr>
            </w:pPr>
            <w:proofErr w:type="spellStart"/>
            <w:r>
              <w:rPr>
                <w:rFonts w:ascii="Times New Roman" w:hAnsi="Times New Roman" w:cs="Times New Roman"/>
                <w:sz w:val="24"/>
                <w:szCs w:val="24"/>
              </w:rPr>
              <w:t>Расст</w:t>
            </w:r>
            <w:proofErr w:type="spellEnd"/>
            <w:r>
              <w:rPr>
                <w:rFonts w:ascii="Times New Roman" w:hAnsi="Times New Roman" w:cs="Times New Roman"/>
                <w:sz w:val="24"/>
                <w:szCs w:val="24"/>
              </w:rPr>
              <w:t xml:space="preserve">. от </w:t>
            </w:r>
            <w:proofErr w:type="spellStart"/>
            <w:r>
              <w:rPr>
                <w:rFonts w:ascii="Times New Roman" w:hAnsi="Times New Roman" w:cs="Times New Roman"/>
                <w:sz w:val="24"/>
                <w:szCs w:val="24"/>
              </w:rPr>
              <w:t>морск</w:t>
            </w:r>
            <w:proofErr w:type="spellEnd"/>
            <w:r>
              <w:rPr>
                <w:rFonts w:ascii="Times New Roman" w:hAnsi="Times New Roman" w:cs="Times New Roman"/>
                <w:sz w:val="24"/>
                <w:szCs w:val="24"/>
              </w:rPr>
              <w:t xml:space="preserve">. края дельты, </w:t>
            </w:r>
            <w:proofErr w:type="gramStart"/>
            <w:r>
              <w:rPr>
                <w:rFonts w:ascii="Times New Roman" w:hAnsi="Times New Roman" w:cs="Times New Roman"/>
                <w:sz w:val="24"/>
                <w:szCs w:val="24"/>
              </w:rPr>
              <w:t>км</w:t>
            </w:r>
            <w:proofErr w:type="gramEnd"/>
          </w:p>
        </w:tc>
        <w:tc>
          <w:tcPr>
            <w:tcW w:w="1559" w:type="dxa"/>
          </w:tcPr>
          <w:p w:rsidR="00CA1A5D" w:rsidRDefault="00CA1A5D" w:rsidP="009B5C6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Дата открытия</w:t>
            </w:r>
          </w:p>
        </w:tc>
        <w:tc>
          <w:tcPr>
            <w:tcW w:w="1985" w:type="dxa"/>
          </w:tcPr>
          <w:p w:rsidR="00CA1A5D" w:rsidRDefault="00CA1A5D" w:rsidP="009B5C6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Ноль поста, </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 xml:space="preserve"> БС</w:t>
            </w:r>
          </w:p>
        </w:tc>
      </w:tr>
      <w:tr w:rsidR="00CA1A5D" w:rsidTr="00CA1A5D">
        <w:tc>
          <w:tcPr>
            <w:tcW w:w="1843" w:type="dxa"/>
          </w:tcPr>
          <w:p w:rsidR="00CA1A5D" w:rsidRDefault="00CA1A5D" w:rsidP="009B5C68">
            <w:pPr>
              <w:autoSpaceDE w:val="0"/>
              <w:autoSpaceDN w:val="0"/>
              <w:adjustRightInd w:val="0"/>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Усть</w:t>
            </w:r>
            <w:proofErr w:type="spellEnd"/>
            <w:r>
              <w:rPr>
                <w:rFonts w:ascii="Times New Roman" w:hAnsi="Times New Roman" w:cs="Times New Roman"/>
                <w:sz w:val="24"/>
                <w:szCs w:val="24"/>
              </w:rPr>
              <w:t xml:space="preserve"> – Пинега</w:t>
            </w:r>
            <w:proofErr w:type="gramEnd"/>
          </w:p>
        </w:tc>
        <w:tc>
          <w:tcPr>
            <w:tcW w:w="1985" w:type="dxa"/>
          </w:tcPr>
          <w:p w:rsidR="00CA1A5D" w:rsidRDefault="00CA1A5D" w:rsidP="009B5C6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р</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еверная Двина</w:t>
            </w:r>
          </w:p>
        </w:tc>
        <w:tc>
          <w:tcPr>
            <w:tcW w:w="2126" w:type="dxa"/>
            <w:vAlign w:val="center"/>
          </w:tcPr>
          <w:p w:rsidR="00CA1A5D" w:rsidRDefault="00CA1A5D" w:rsidP="009B5C6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135</w:t>
            </w:r>
          </w:p>
        </w:tc>
        <w:tc>
          <w:tcPr>
            <w:tcW w:w="1559" w:type="dxa"/>
            <w:vAlign w:val="center"/>
          </w:tcPr>
          <w:p w:rsidR="00CA1A5D" w:rsidRDefault="00CA1A5D" w:rsidP="009B5C6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13.04.1877</w:t>
            </w:r>
          </w:p>
        </w:tc>
        <w:tc>
          <w:tcPr>
            <w:tcW w:w="1985" w:type="dxa"/>
            <w:vAlign w:val="center"/>
          </w:tcPr>
          <w:p w:rsidR="00CA1A5D" w:rsidRDefault="00CA1A5D" w:rsidP="009B5C6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1.57</w:t>
            </w:r>
          </w:p>
        </w:tc>
      </w:tr>
      <w:tr w:rsidR="00CA1A5D" w:rsidTr="00CA1A5D">
        <w:tc>
          <w:tcPr>
            <w:tcW w:w="1843" w:type="dxa"/>
          </w:tcPr>
          <w:p w:rsidR="00CA1A5D" w:rsidRDefault="00CA1A5D" w:rsidP="0081345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Смольный </w:t>
            </w:r>
            <w:r>
              <w:rPr>
                <w:rFonts w:ascii="Times New Roman" w:hAnsi="Times New Roman" w:cs="Times New Roman"/>
                <w:sz w:val="24"/>
                <w:szCs w:val="24"/>
              </w:rPr>
              <w:lastRenderedPageBreak/>
              <w:t>Буян</w:t>
            </w:r>
          </w:p>
        </w:tc>
        <w:tc>
          <w:tcPr>
            <w:tcW w:w="1985" w:type="dxa"/>
          </w:tcPr>
          <w:p w:rsidR="00CA1A5D" w:rsidRDefault="00CA1A5D" w:rsidP="0081345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lastRenderedPageBreak/>
              <w:t xml:space="preserve">Р. Северная </w:t>
            </w:r>
            <w:r>
              <w:rPr>
                <w:rFonts w:ascii="Times New Roman" w:hAnsi="Times New Roman" w:cs="Times New Roman"/>
                <w:sz w:val="24"/>
                <w:szCs w:val="24"/>
              </w:rPr>
              <w:lastRenderedPageBreak/>
              <w:t>Двина</w:t>
            </w:r>
          </w:p>
        </w:tc>
        <w:tc>
          <w:tcPr>
            <w:tcW w:w="2126" w:type="dxa"/>
            <w:vAlign w:val="center"/>
          </w:tcPr>
          <w:p w:rsidR="00CA1A5D" w:rsidRDefault="00CA1A5D" w:rsidP="0081345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lastRenderedPageBreak/>
              <w:t>42</w:t>
            </w:r>
          </w:p>
        </w:tc>
        <w:tc>
          <w:tcPr>
            <w:tcW w:w="1559" w:type="dxa"/>
            <w:vAlign w:val="center"/>
          </w:tcPr>
          <w:p w:rsidR="00CA1A5D" w:rsidRDefault="00CA1A5D" w:rsidP="0081345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07.08.1969</w:t>
            </w:r>
          </w:p>
        </w:tc>
        <w:tc>
          <w:tcPr>
            <w:tcW w:w="1985" w:type="dxa"/>
            <w:vAlign w:val="center"/>
          </w:tcPr>
          <w:p w:rsidR="00CA1A5D" w:rsidRDefault="00CA1A5D" w:rsidP="0081345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-1.083</w:t>
            </w:r>
          </w:p>
        </w:tc>
      </w:tr>
      <w:tr w:rsidR="00CA1A5D" w:rsidTr="00CA1A5D">
        <w:tc>
          <w:tcPr>
            <w:tcW w:w="1843" w:type="dxa"/>
          </w:tcPr>
          <w:p w:rsidR="00CA1A5D" w:rsidRDefault="00CA1A5D" w:rsidP="00813454">
            <w:pPr>
              <w:autoSpaceDE w:val="0"/>
              <w:autoSpaceDN w:val="0"/>
              <w:adjustRightInd w:val="0"/>
              <w:jc w:val="center"/>
              <w:rPr>
                <w:rFonts w:ascii="Times New Roman" w:hAnsi="Times New Roman" w:cs="Times New Roman"/>
                <w:sz w:val="24"/>
                <w:szCs w:val="24"/>
              </w:rPr>
            </w:pPr>
            <w:proofErr w:type="spellStart"/>
            <w:r>
              <w:rPr>
                <w:rFonts w:ascii="Times New Roman" w:hAnsi="Times New Roman" w:cs="Times New Roman"/>
                <w:sz w:val="24"/>
                <w:szCs w:val="24"/>
              </w:rPr>
              <w:lastRenderedPageBreak/>
              <w:t>Соломбала</w:t>
            </w:r>
            <w:proofErr w:type="spellEnd"/>
          </w:p>
        </w:tc>
        <w:tc>
          <w:tcPr>
            <w:tcW w:w="1985" w:type="dxa"/>
          </w:tcPr>
          <w:p w:rsidR="00CA1A5D" w:rsidRDefault="00CA1A5D" w:rsidP="0081345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Корабельный рукав</w:t>
            </w:r>
          </w:p>
        </w:tc>
        <w:tc>
          <w:tcPr>
            <w:tcW w:w="2126" w:type="dxa"/>
            <w:vAlign w:val="center"/>
          </w:tcPr>
          <w:p w:rsidR="00CA1A5D" w:rsidRDefault="00CA1A5D" w:rsidP="0081345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35</w:t>
            </w:r>
          </w:p>
        </w:tc>
        <w:tc>
          <w:tcPr>
            <w:tcW w:w="1559" w:type="dxa"/>
            <w:vAlign w:val="center"/>
          </w:tcPr>
          <w:p w:rsidR="00CA1A5D" w:rsidRDefault="00CA1A5D" w:rsidP="0081345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1881</w:t>
            </w:r>
          </w:p>
        </w:tc>
        <w:tc>
          <w:tcPr>
            <w:tcW w:w="1985" w:type="dxa"/>
            <w:vAlign w:val="center"/>
          </w:tcPr>
          <w:p w:rsidR="00CA1A5D" w:rsidRDefault="00CA1A5D" w:rsidP="0081345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-1.083</w:t>
            </w:r>
          </w:p>
        </w:tc>
      </w:tr>
      <w:tr w:rsidR="00CA1A5D" w:rsidTr="00CA1A5D">
        <w:tc>
          <w:tcPr>
            <w:tcW w:w="1843" w:type="dxa"/>
          </w:tcPr>
          <w:p w:rsidR="00CA1A5D" w:rsidRDefault="00CA1A5D" w:rsidP="0081345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Северодвинск</w:t>
            </w:r>
          </w:p>
        </w:tc>
        <w:tc>
          <w:tcPr>
            <w:tcW w:w="1985" w:type="dxa"/>
          </w:tcPr>
          <w:p w:rsidR="00CA1A5D" w:rsidRDefault="00CA1A5D" w:rsidP="0081345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Никольское устье</w:t>
            </w:r>
          </w:p>
        </w:tc>
        <w:tc>
          <w:tcPr>
            <w:tcW w:w="2126" w:type="dxa"/>
            <w:vAlign w:val="center"/>
          </w:tcPr>
          <w:p w:rsidR="00CA1A5D" w:rsidRDefault="00CA1A5D" w:rsidP="0081345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vAlign w:val="center"/>
          </w:tcPr>
          <w:p w:rsidR="00CA1A5D" w:rsidRDefault="00CA1A5D" w:rsidP="0081345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1936</w:t>
            </w:r>
          </w:p>
        </w:tc>
        <w:tc>
          <w:tcPr>
            <w:tcW w:w="1985" w:type="dxa"/>
            <w:vAlign w:val="center"/>
          </w:tcPr>
          <w:p w:rsidR="00CA1A5D" w:rsidRDefault="00CA1A5D" w:rsidP="0081345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r>
      <w:tr w:rsidR="00CA1A5D" w:rsidTr="00CA1A5D">
        <w:tc>
          <w:tcPr>
            <w:tcW w:w="1843" w:type="dxa"/>
          </w:tcPr>
          <w:p w:rsidR="00CA1A5D" w:rsidRDefault="00CA1A5D" w:rsidP="009B5C68">
            <w:pPr>
              <w:autoSpaceDE w:val="0"/>
              <w:autoSpaceDN w:val="0"/>
              <w:adjustRightInd w:val="0"/>
              <w:jc w:val="center"/>
              <w:rPr>
                <w:rFonts w:ascii="Times New Roman" w:hAnsi="Times New Roman" w:cs="Times New Roman"/>
                <w:sz w:val="24"/>
                <w:szCs w:val="24"/>
              </w:rPr>
            </w:pPr>
            <w:proofErr w:type="spellStart"/>
            <w:r>
              <w:rPr>
                <w:rFonts w:ascii="Times New Roman" w:hAnsi="Times New Roman" w:cs="Times New Roman"/>
                <w:sz w:val="24"/>
                <w:szCs w:val="24"/>
              </w:rPr>
              <w:t>Мудьюг</w:t>
            </w:r>
            <w:proofErr w:type="spellEnd"/>
          </w:p>
        </w:tc>
        <w:tc>
          <w:tcPr>
            <w:tcW w:w="1985" w:type="dxa"/>
          </w:tcPr>
          <w:p w:rsidR="00CA1A5D" w:rsidRDefault="00CA1A5D" w:rsidP="009B5C6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Двинской залив</w:t>
            </w:r>
          </w:p>
        </w:tc>
        <w:tc>
          <w:tcPr>
            <w:tcW w:w="2126" w:type="dxa"/>
            <w:vAlign w:val="center"/>
          </w:tcPr>
          <w:p w:rsidR="00CA1A5D" w:rsidRDefault="00CA1A5D" w:rsidP="009B5C6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vAlign w:val="center"/>
          </w:tcPr>
          <w:p w:rsidR="00CA1A5D" w:rsidRDefault="00CA1A5D" w:rsidP="009B5C6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1914</w:t>
            </w:r>
          </w:p>
        </w:tc>
        <w:tc>
          <w:tcPr>
            <w:tcW w:w="1985" w:type="dxa"/>
            <w:vAlign w:val="center"/>
          </w:tcPr>
          <w:p w:rsidR="00CA1A5D" w:rsidRDefault="00CA1A5D" w:rsidP="009B5C6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r>
    </w:tbl>
    <w:p w:rsidR="00BD4916" w:rsidRDefault="00BD4916" w:rsidP="00BD4916">
      <w:pPr>
        <w:autoSpaceDE w:val="0"/>
        <w:autoSpaceDN w:val="0"/>
        <w:adjustRightInd w:val="0"/>
        <w:spacing w:after="0" w:line="240" w:lineRule="auto"/>
        <w:rPr>
          <w:rFonts w:ascii="Times New Roman" w:hAnsi="Times New Roman" w:cs="Times New Roman"/>
          <w:sz w:val="28"/>
          <w:szCs w:val="18"/>
        </w:rPr>
      </w:pPr>
    </w:p>
    <w:p w:rsidR="00976CC0" w:rsidRPr="00CA1A5D" w:rsidRDefault="00976CC0" w:rsidP="00976CC0">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По </w:t>
      </w:r>
      <w:proofErr w:type="gramStart"/>
      <w:r>
        <w:rPr>
          <w:rFonts w:ascii="Times New Roman" w:hAnsi="Times New Roman" w:cs="Times New Roman"/>
          <w:sz w:val="24"/>
        </w:rPr>
        <w:t>выбранному</w:t>
      </w:r>
      <w:proofErr w:type="gramEnd"/>
      <w:r>
        <w:rPr>
          <w:rFonts w:ascii="Times New Roman" w:hAnsi="Times New Roman" w:cs="Times New Roman"/>
          <w:sz w:val="24"/>
        </w:rPr>
        <w:t xml:space="preserve"> </w:t>
      </w:r>
      <w:proofErr w:type="spellStart"/>
      <w:r>
        <w:rPr>
          <w:rFonts w:ascii="Times New Roman" w:hAnsi="Times New Roman" w:cs="Times New Roman"/>
          <w:sz w:val="24"/>
        </w:rPr>
        <w:t>водпосту</w:t>
      </w:r>
      <w:proofErr w:type="spellEnd"/>
      <w:r w:rsidR="00CA1A5D" w:rsidRPr="00CA1A5D">
        <w:rPr>
          <w:rFonts w:ascii="Times New Roman" w:hAnsi="Times New Roman" w:cs="Times New Roman"/>
          <w:sz w:val="24"/>
        </w:rPr>
        <w:t xml:space="preserve"> </w:t>
      </w:r>
      <w:r w:rsidR="00CA1A5D">
        <w:rPr>
          <w:rFonts w:ascii="Times New Roman" w:hAnsi="Times New Roman" w:cs="Times New Roman"/>
          <w:sz w:val="24"/>
        </w:rPr>
        <w:t>Усть-Пинега</w:t>
      </w:r>
      <w:r>
        <w:rPr>
          <w:rFonts w:ascii="Times New Roman" w:hAnsi="Times New Roman" w:cs="Times New Roman"/>
          <w:sz w:val="24"/>
        </w:rPr>
        <w:t xml:space="preserve"> были подготовлены ряды уровней за 50 лет: с 1970 по 2018 гг.</w:t>
      </w:r>
    </w:p>
    <w:p w:rsidR="00976CC0" w:rsidRDefault="00976CC0" w:rsidP="00976CC0">
      <w:pPr>
        <w:autoSpaceDE w:val="0"/>
        <w:autoSpaceDN w:val="0"/>
        <w:adjustRightInd w:val="0"/>
        <w:spacing w:after="0" w:line="360" w:lineRule="auto"/>
        <w:ind w:firstLine="709"/>
        <w:jc w:val="both"/>
        <w:rPr>
          <w:rFonts w:ascii="Times New Roman" w:hAnsi="Times New Roman" w:cs="Times New Roman"/>
          <w:sz w:val="24"/>
        </w:rPr>
      </w:pPr>
      <w:r w:rsidRPr="00976CC0">
        <w:rPr>
          <w:rFonts w:ascii="Times New Roman" w:hAnsi="Times New Roman" w:cs="Times New Roman"/>
          <w:sz w:val="24"/>
        </w:rPr>
        <w:t xml:space="preserve">    Данные </w:t>
      </w:r>
      <w:r>
        <w:rPr>
          <w:rFonts w:ascii="Times New Roman" w:hAnsi="Times New Roman" w:cs="Times New Roman"/>
          <w:sz w:val="24"/>
        </w:rPr>
        <w:t>средних многолетних</w:t>
      </w:r>
      <w:r w:rsidRPr="00976CC0">
        <w:rPr>
          <w:rFonts w:ascii="Times New Roman" w:hAnsi="Times New Roman" w:cs="Times New Roman"/>
          <w:sz w:val="24"/>
        </w:rPr>
        <w:t xml:space="preserve"> и многолетних максимальных уровней воды за 2008-2018 гг. для </w:t>
      </w:r>
      <w:r>
        <w:rPr>
          <w:rFonts w:ascii="Times New Roman" w:hAnsi="Times New Roman" w:cs="Times New Roman"/>
          <w:sz w:val="24"/>
        </w:rPr>
        <w:t>магистерской диссертации</w:t>
      </w:r>
      <w:r w:rsidRPr="00976CC0">
        <w:rPr>
          <w:rFonts w:ascii="Times New Roman" w:hAnsi="Times New Roman" w:cs="Times New Roman"/>
          <w:sz w:val="24"/>
        </w:rPr>
        <w:t xml:space="preserve"> были взяты с сайта Автоматизированной информационной системы государственного мониторинга водных объектов (АИС ГМВО) при участии таких подразделений, как </w:t>
      </w:r>
      <w:proofErr w:type="spellStart"/>
      <w:r w:rsidRPr="00976CC0">
        <w:rPr>
          <w:rFonts w:ascii="Times New Roman" w:hAnsi="Times New Roman" w:cs="Times New Roman"/>
          <w:sz w:val="24"/>
        </w:rPr>
        <w:t>Росводресурсы</w:t>
      </w:r>
      <w:proofErr w:type="spellEnd"/>
      <w:r w:rsidRPr="00976CC0">
        <w:rPr>
          <w:rFonts w:ascii="Times New Roman" w:hAnsi="Times New Roman" w:cs="Times New Roman"/>
          <w:sz w:val="24"/>
        </w:rPr>
        <w:t xml:space="preserve">, </w:t>
      </w:r>
      <w:proofErr w:type="spellStart"/>
      <w:r w:rsidRPr="00976CC0">
        <w:rPr>
          <w:rFonts w:ascii="Times New Roman" w:hAnsi="Times New Roman" w:cs="Times New Roman"/>
          <w:sz w:val="24"/>
        </w:rPr>
        <w:t>Роснедра</w:t>
      </w:r>
      <w:proofErr w:type="spellEnd"/>
      <w:r w:rsidRPr="00976CC0">
        <w:rPr>
          <w:rFonts w:ascii="Times New Roman" w:hAnsi="Times New Roman" w:cs="Times New Roman"/>
          <w:sz w:val="24"/>
        </w:rPr>
        <w:t>, Росгидромет, а также ОИВ субъектов РФ. За более ранний период (19</w:t>
      </w:r>
      <w:r>
        <w:rPr>
          <w:rFonts w:ascii="Times New Roman" w:hAnsi="Times New Roman" w:cs="Times New Roman"/>
          <w:sz w:val="24"/>
        </w:rPr>
        <w:t>70-2007</w:t>
      </w:r>
      <w:r w:rsidRPr="00976CC0">
        <w:rPr>
          <w:rFonts w:ascii="Times New Roman" w:hAnsi="Times New Roman" w:cs="Times New Roman"/>
          <w:sz w:val="24"/>
        </w:rPr>
        <w:t xml:space="preserve"> гг.) данные были получены в Государственном гидрологическом институте из гидрологических ежегодников по бассейну </w:t>
      </w:r>
      <w:r>
        <w:rPr>
          <w:rFonts w:ascii="Times New Roman" w:hAnsi="Times New Roman" w:cs="Times New Roman"/>
          <w:sz w:val="24"/>
        </w:rPr>
        <w:t>р. Северной Двины.</w:t>
      </w:r>
    </w:p>
    <w:p w:rsidR="00CA1A5D" w:rsidRDefault="00CA1A5D" w:rsidP="00976CC0">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Данные по уровням воды на морских станциях были запрошены в ФГБУ «</w:t>
      </w:r>
      <w:proofErr w:type="gramStart"/>
      <w:r>
        <w:rPr>
          <w:rFonts w:ascii="Times New Roman" w:hAnsi="Times New Roman" w:cs="Times New Roman"/>
          <w:sz w:val="24"/>
        </w:rPr>
        <w:t>Северное</w:t>
      </w:r>
      <w:proofErr w:type="gramEnd"/>
      <w:r>
        <w:rPr>
          <w:rFonts w:ascii="Times New Roman" w:hAnsi="Times New Roman" w:cs="Times New Roman"/>
          <w:sz w:val="24"/>
        </w:rPr>
        <w:t xml:space="preserve"> УГМС» за период с 1969 по 2022 год.</w:t>
      </w:r>
    </w:p>
    <w:p w:rsidR="007E393C" w:rsidRPr="00724B3F" w:rsidRDefault="00976CC0" w:rsidP="00724B3F">
      <w:pPr>
        <w:autoSpaceDE w:val="0"/>
        <w:autoSpaceDN w:val="0"/>
        <w:adjustRightInd w:val="0"/>
        <w:spacing w:after="0" w:line="360" w:lineRule="auto"/>
        <w:ind w:firstLine="709"/>
        <w:jc w:val="both"/>
        <w:rPr>
          <w:rFonts w:ascii="Times New Roman" w:hAnsi="Times New Roman" w:cs="Times New Roman"/>
          <w:sz w:val="24"/>
        </w:rPr>
      </w:pPr>
      <w:r>
        <w:rPr>
          <w:color w:val="000000"/>
          <w:szCs w:val="17"/>
        </w:rPr>
        <w:t xml:space="preserve">      </w:t>
      </w:r>
      <w:r>
        <w:rPr>
          <w:rFonts w:ascii="Times New Roman" w:hAnsi="Times New Roman" w:cs="Times New Roman"/>
          <w:sz w:val="24"/>
        </w:rPr>
        <w:t>Уделим внимание понятию</w:t>
      </w:r>
      <w:r w:rsidRPr="00976CC0">
        <w:rPr>
          <w:rFonts w:ascii="Times New Roman" w:hAnsi="Times New Roman" w:cs="Times New Roman"/>
          <w:sz w:val="24"/>
        </w:rPr>
        <w:t xml:space="preserve"> уровня воды. Уровень воды — это высота поверхности воды, отсчитываемая относительно некоторой постоянной плоскости сравнения. Уровень воды измеряют в </w:t>
      </w:r>
      <w:proofErr w:type="gramStart"/>
      <w:r w:rsidRPr="00976CC0">
        <w:rPr>
          <w:rFonts w:ascii="Times New Roman" w:hAnsi="Times New Roman" w:cs="Times New Roman"/>
          <w:sz w:val="24"/>
        </w:rPr>
        <w:t>см</w:t>
      </w:r>
      <w:proofErr w:type="gramEnd"/>
      <w:r w:rsidRPr="00976CC0">
        <w:rPr>
          <w:rFonts w:ascii="Times New Roman" w:hAnsi="Times New Roman" w:cs="Times New Roman"/>
          <w:sz w:val="24"/>
        </w:rPr>
        <w:t xml:space="preserve"> на гидрологическом посту. Данную характеристику применяют при изучении водного режима реки - в зависимости от сезона и фазы водного режима (половодье, паводок, межень)</w:t>
      </w:r>
      <w:r>
        <w:rPr>
          <w:rFonts w:ascii="Times New Roman" w:hAnsi="Times New Roman" w:cs="Times New Roman"/>
          <w:sz w:val="24"/>
        </w:rPr>
        <w:t>.</w:t>
      </w:r>
    </w:p>
    <w:p w:rsidR="0044173D" w:rsidRDefault="00BA7231" w:rsidP="00724B3F">
      <w:pPr>
        <w:autoSpaceDE w:val="0"/>
        <w:autoSpaceDN w:val="0"/>
        <w:adjustRightInd w:val="0"/>
        <w:spacing w:after="0" w:line="360" w:lineRule="auto"/>
        <w:ind w:firstLine="709"/>
        <w:rPr>
          <w:rFonts w:ascii="Times New Roman" w:hAnsi="Times New Roman" w:cs="Times New Roman"/>
          <w:sz w:val="24"/>
        </w:rPr>
      </w:pPr>
      <w:r>
        <w:rPr>
          <w:rFonts w:ascii="Times New Roman" w:hAnsi="Times New Roman" w:cs="Times New Roman"/>
          <w:noProof/>
          <w:sz w:val="24"/>
          <w:lang w:eastAsia="ru-RU"/>
        </w:rPr>
        <w:drawing>
          <wp:inline distT="0" distB="0" distL="0" distR="0">
            <wp:extent cx="4917029" cy="2909986"/>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934606" cy="2920388"/>
                    </a:xfrm>
                    <a:prstGeom prst="rect">
                      <a:avLst/>
                    </a:prstGeom>
                    <a:noFill/>
                    <a:ln w="9525">
                      <a:noFill/>
                      <a:miter lim="800000"/>
                      <a:headEnd/>
                      <a:tailEnd/>
                    </a:ln>
                  </pic:spPr>
                </pic:pic>
              </a:graphicData>
            </a:graphic>
          </wp:inline>
        </w:drawing>
      </w:r>
    </w:p>
    <w:p w:rsidR="007E393C" w:rsidRDefault="00C8301C" w:rsidP="00724B3F">
      <w:pPr>
        <w:autoSpaceDE w:val="0"/>
        <w:autoSpaceDN w:val="0"/>
        <w:adjustRightInd w:val="0"/>
        <w:spacing w:after="0" w:line="360" w:lineRule="auto"/>
        <w:ind w:firstLine="709"/>
        <w:rPr>
          <w:rFonts w:ascii="Times New Roman" w:hAnsi="Times New Roman" w:cs="Times New Roman"/>
          <w:sz w:val="24"/>
        </w:rPr>
      </w:pPr>
      <w:r>
        <w:rPr>
          <w:rFonts w:ascii="Times New Roman" w:hAnsi="Times New Roman" w:cs="Times New Roman"/>
          <w:sz w:val="24"/>
        </w:rPr>
        <w:t>Рис.</w:t>
      </w:r>
      <w:r w:rsidR="00C82FE2">
        <w:rPr>
          <w:rFonts w:ascii="Times New Roman" w:hAnsi="Times New Roman" w:cs="Times New Roman"/>
          <w:sz w:val="24"/>
        </w:rPr>
        <w:t xml:space="preserve"> 4. </w:t>
      </w:r>
      <w:r w:rsidR="00CA1A5D">
        <w:rPr>
          <w:rFonts w:ascii="Times New Roman" w:hAnsi="Times New Roman" w:cs="Times New Roman"/>
          <w:sz w:val="24"/>
        </w:rPr>
        <w:t xml:space="preserve"> </w:t>
      </w:r>
      <w:r w:rsidR="007E393C">
        <w:rPr>
          <w:rFonts w:ascii="Times New Roman" w:hAnsi="Times New Roman" w:cs="Times New Roman"/>
          <w:sz w:val="24"/>
        </w:rPr>
        <w:t>График х</w:t>
      </w:r>
      <w:r>
        <w:rPr>
          <w:rFonts w:ascii="Times New Roman" w:hAnsi="Times New Roman" w:cs="Times New Roman"/>
          <w:sz w:val="24"/>
        </w:rPr>
        <w:t>од</w:t>
      </w:r>
      <w:r w:rsidR="007E393C">
        <w:rPr>
          <w:rFonts w:ascii="Times New Roman" w:hAnsi="Times New Roman" w:cs="Times New Roman"/>
          <w:sz w:val="24"/>
        </w:rPr>
        <w:t>а</w:t>
      </w:r>
      <w:r>
        <w:rPr>
          <w:rFonts w:ascii="Times New Roman" w:hAnsi="Times New Roman" w:cs="Times New Roman"/>
          <w:sz w:val="24"/>
        </w:rPr>
        <w:t xml:space="preserve"> уровня воды на посту </w:t>
      </w:r>
      <w:proofErr w:type="spellStart"/>
      <w:proofErr w:type="gramStart"/>
      <w:r>
        <w:rPr>
          <w:rFonts w:ascii="Times New Roman" w:hAnsi="Times New Roman" w:cs="Times New Roman"/>
          <w:sz w:val="24"/>
        </w:rPr>
        <w:t>Усть</w:t>
      </w:r>
      <w:proofErr w:type="spellEnd"/>
      <w:r>
        <w:rPr>
          <w:rFonts w:ascii="Times New Roman" w:hAnsi="Times New Roman" w:cs="Times New Roman"/>
          <w:sz w:val="24"/>
        </w:rPr>
        <w:t xml:space="preserve"> – Пинега</w:t>
      </w:r>
      <w:proofErr w:type="gramEnd"/>
      <w:r>
        <w:rPr>
          <w:rFonts w:ascii="Times New Roman" w:hAnsi="Times New Roman" w:cs="Times New Roman"/>
          <w:sz w:val="24"/>
        </w:rPr>
        <w:t xml:space="preserve"> за 2015 г.</w:t>
      </w:r>
    </w:p>
    <w:p w:rsidR="007E393C" w:rsidRDefault="007E393C" w:rsidP="007E393C">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lastRenderedPageBreak/>
        <w:t xml:space="preserve">Из графика видно, насколько сильно происходит подъем уровня воды в сравнении </w:t>
      </w:r>
      <w:proofErr w:type="gramStart"/>
      <w:r>
        <w:rPr>
          <w:rFonts w:ascii="Times New Roman" w:hAnsi="Times New Roman" w:cs="Times New Roman"/>
          <w:sz w:val="24"/>
        </w:rPr>
        <w:t>с</w:t>
      </w:r>
      <w:proofErr w:type="gramEnd"/>
      <w:r>
        <w:rPr>
          <w:rFonts w:ascii="Times New Roman" w:hAnsi="Times New Roman" w:cs="Times New Roman"/>
          <w:sz w:val="24"/>
        </w:rPr>
        <w:t xml:space="preserve"> средними значениями. Максимальные значения уровней отмечены в конце апреля – начале мая. За этот период происходит резкий подъем уровня в связи с вскрытием реки ото льда и образованию заторов.</w:t>
      </w:r>
    </w:p>
    <w:p w:rsidR="007E393C" w:rsidRDefault="007E393C" w:rsidP="007E393C">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Что касается среднего уровня воды в период открытого русла, то для данного года отмечено значение 50 см, однако для разных лет это число может варьироваться в пределах 30 – 60 см и даже достигало 130 см в 2007 году.</w:t>
      </w:r>
    </w:p>
    <w:p w:rsidR="007E393C" w:rsidRDefault="007E393C" w:rsidP="007E393C">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Наибольший уровень среди максимальных наблюдался в 1985 году и составил 901 см.</w:t>
      </w:r>
    </w:p>
    <w:p w:rsidR="00EE1ED4" w:rsidRDefault="00EE1ED4" w:rsidP="00CA1A5D">
      <w:pPr>
        <w:autoSpaceDE w:val="0"/>
        <w:autoSpaceDN w:val="0"/>
        <w:adjustRightInd w:val="0"/>
        <w:spacing w:after="0" w:line="360" w:lineRule="auto"/>
        <w:ind w:firstLine="709"/>
        <w:rPr>
          <w:rFonts w:ascii="Times New Roman" w:hAnsi="Times New Roman" w:cs="Times New Roman"/>
          <w:sz w:val="24"/>
        </w:rPr>
      </w:pPr>
      <w:r>
        <w:rPr>
          <w:noProof/>
          <w:lang w:eastAsia="ru-RU"/>
        </w:rPr>
        <w:drawing>
          <wp:inline distT="0" distB="0" distL="0" distR="0" wp14:anchorId="32C1631C" wp14:editId="4003FAEB">
            <wp:extent cx="4676645" cy="299838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679411" cy="3000156"/>
                    </a:xfrm>
                    <a:prstGeom prst="rect">
                      <a:avLst/>
                    </a:prstGeom>
                  </pic:spPr>
                </pic:pic>
              </a:graphicData>
            </a:graphic>
          </wp:inline>
        </w:drawing>
      </w:r>
    </w:p>
    <w:p w:rsidR="00EE1ED4" w:rsidRDefault="00EE1ED4" w:rsidP="00EE1ED4">
      <w:pPr>
        <w:autoSpaceDE w:val="0"/>
        <w:autoSpaceDN w:val="0"/>
        <w:adjustRightInd w:val="0"/>
        <w:spacing w:after="0" w:line="360" w:lineRule="auto"/>
        <w:ind w:firstLine="709"/>
        <w:rPr>
          <w:rFonts w:ascii="Times New Roman" w:hAnsi="Times New Roman" w:cs="Times New Roman"/>
          <w:sz w:val="24"/>
        </w:rPr>
      </w:pPr>
      <w:r>
        <w:rPr>
          <w:rFonts w:ascii="Times New Roman" w:hAnsi="Times New Roman" w:cs="Times New Roman"/>
          <w:sz w:val="24"/>
        </w:rPr>
        <w:t xml:space="preserve">Рис. </w:t>
      </w:r>
      <w:r w:rsidR="00C82FE2">
        <w:rPr>
          <w:rFonts w:ascii="Times New Roman" w:hAnsi="Times New Roman" w:cs="Times New Roman"/>
          <w:sz w:val="24"/>
        </w:rPr>
        <w:t xml:space="preserve">5. </w:t>
      </w:r>
      <w:r>
        <w:rPr>
          <w:rFonts w:ascii="Times New Roman" w:hAnsi="Times New Roman" w:cs="Times New Roman"/>
          <w:sz w:val="24"/>
        </w:rPr>
        <w:t>Ход уровня воды на станции Смольный Буян за маловодный год</w:t>
      </w:r>
    </w:p>
    <w:p w:rsidR="00976CC0" w:rsidRDefault="00976CC0" w:rsidP="00724B3F">
      <w:pPr>
        <w:autoSpaceDE w:val="0"/>
        <w:autoSpaceDN w:val="0"/>
        <w:adjustRightInd w:val="0"/>
        <w:spacing w:after="0" w:line="360" w:lineRule="auto"/>
        <w:jc w:val="both"/>
        <w:rPr>
          <w:rFonts w:ascii="Times New Roman" w:hAnsi="Times New Roman" w:cs="Times New Roman"/>
          <w:sz w:val="24"/>
        </w:rPr>
      </w:pPr>
    </w:p>
    <w:p w:rsidR="00CA1A5D" w:rsidRDefault="00CA1A5D" w:rsidP="00C82FE2">
      <w:pPr>
        <w:autoSpaceDE w:val="0"/>
        <w:autoSpaceDN w:val="0"/>
        <w:adjustRightInd w:val="0"/>
        <w:spacing w:after="0" w:line="360" w:lineRule="auto"/>
        <w:jc w:val="center"/>
        <w:rPr>
          <w:rFonts w:ascii="Times New Roman" w:hAnsi="Times New Roman" w:cs="Times New Roman"/>
          <w:sz w:val="28"/>
        </w:rPr>
      </w:pPr>
      <w:r>
        <w:rPr>
          <w:noProof/>
          <w:lang w:eastAsia="ru-RU"/>
        </w:rPr>
        <w:lastRenderedPageBreak/>
        <w:drawing>
          <wp:inline distT="0" distB="0" distL="0" distR="0" wp14:anchorId="24FABF92" wp14:editId="42940EBE">
            <wp:extent cx="5940425" cy="384910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0425" cy="3849106"/>
                    </a:xfrm>
                    <a:prstGeom prst="rect">
                      <a:avLst/>
                    </a:prstGeom>
                  </pic:spPr>
                </pic:pic>
              </a:graphicData>
            </a:graphic>
          </wp:inline>
        </w:drawing>
      </w:r>
    </w:p>
    <w:p w:rsidR="00CA1A5D" w:rsidRPr="00E171CA" w:rsidRDefault="00CA1A5D" w:rsidP="00CA1A5D">
      <w:pPr>
        <w:autoSpaceDE w:val="0"/>
        <w:autoSpaceDN w:val="0"/>
        <w:adjustRightInd w:val="0"/>
        <w:spacing w:after="0" w:line="360" w:lineRule="auto"/>
        <w:rPr>
          <w:rFonts w:ascii="Times New Roman" w:hAnsi="Times New Roman" w:cs="Times New Roman"/>
          <w:sz w:val="24"/>
        </w:rPr>
      </w:pPr>
      <w:r w:rsidRPr="00E171CA">
        <w:rPr>
          <w:rFonts w:ascii="Times New Roman" w:hAnsi="Times New Roman" w:cs="Times New Roman"/>
          <w:sz w:val="24"/>
        </w:rPr>
        <w:t>Рис.</w:t>
      </w:r>
      <w:r w:rsidR="00C82FE2">
        <w:rPr>
          <w:rFonts w:ascii="Times New Roman" w:hAnsi="Times New Roman" w:cs="Times New Roman"/>
          <w:sz w:val="24"/>
        </w:rPr>
        <w:t xml:space="preserve">6. </w:t>
      </w:r>
      <w:r w:rsidRPr="00E171CA">
        <w:rPr>
          <w:rFonts w:ascii="Times New Roman" w:hAnsi="Times New Roman" w:cs="Times New Roman"/>
          <w:sz w:val="24"/>
        </w:rPr>
        <w:t xml:space="preserve"> Схема постов в устьевой области р. Северной Двины [</w:t>
      </w:r>
      <w:r w:rsidR="00C82FE2">
        <w:rPr>
          <w:rFonts w:ascii="Times New Roman" w:hAnsi="Times New Roman" w:cs="Times New Roman"/>
          <w:sz w:val="24"/>
        </w:rPr>
        <w:t>8</w:t>
      </w:r>
      <w:r w:rsidRPr="00E171CA">
        <w:rPr>
          <w:rFonts w:ascii="Times New Roman" w:hAnsi="Times New Roman" w:cs="Times New Roman"/>
          <w:sz w:val="24"/>
        </w:rPr>
        <w:t>]</w:t>
      </w:r>
    </w:p>
    <w:p w:rsidR="00CA1A5D" w:rsidRDefault="00CA1A5D" w:rsidP="00724B3F">
      <w:pPr>
        <w:autoSpaceDE w:val="0"/>
        <w:autoSpaceDN w:val="0"/>
        <w:adjustRightInd w:val="0"/>
        <w:spacing w:after="0" w:line="360" w:lineRule="auto"/>
        <w:jc w:val="both"/>
        <w:rPr>
          <w:rFonts w:ascii="Times New Roman" w:hAnsi="Times New Roman" w:cs="Times New Roman"/>
          <w:sz w:val="24"/>
        </w:rPr>
      </w:pPr>
    </w:p>
    <w:p w:rsidR="00CA1A5D" w:rsidRDefault="00CA1A5D" w:rsidP="00724B3F">
      <w:pPr>
        <w:autoSpaceDE w:val="0"/>
        <w:autoSpaceDN w:val="0"/>
        <w:adjustRightInd w:val="0"/>
        <w:spacing w:after="0" w:line="360" w:lineRule="auto"/>
        <w:jc w:val="center"/>
        <w:rPr>
          <w:rFonts w:ascii="Times New Roman" w:hAnsi="Times New Roman" w:cs="Times New Roman"/>
          <w:sz w:val="28"/>
        </w:rPr>
      </w:pPr>
    </w:p>
    <w:p w:rsidR="00EC66C1" w:rsidRDefault="00EC66C1" w:rsidP="00724B3F">
      <w:pPr>
        <w:autoSpaceDE w:val="0"/>
        <w:autoSpaceDN w:val="0"/>
        <w:adjustRightInd w:val="0"/>
        <w:spacing w:after="0" w:line="360" w:lineRule="auto"/>
        <w:jc w:val="center"/>
        <w:rPr>
          <w:rFonts w:ascii="Times New Roman" w:hAnsi="Times New Roman" w:cs="Times New Roman"/>
          <w:sz w:val="28"/>
        </w:rPr>
      </w:pPr>
    </w:p>
    <w:p w:rsidR="00EC66C1" w:rsidRPr="00EC66C1" w:rsidRDefault="00EC66C1" w:rsidP="00724B3F">
      <w:pPr>
        <w:autoSpaceDE w:val="0"/>
        <w:autoSpaceDN w:val="0"/>
        <w:adjustRightInd w:val="0"/>
        <w:spacing w:after="0" w:line="360" w:lineRule="auto"/>
        <w:jc w:val="center"/>
        <w:rPr>
          <w:rFonts w:ascii="Times New Roman" w:hAnsi="Times New Roman" w:cs="Times New Roman"/>
          <w:sz w:val="28"/>
        </w:rPr>
      </w:pPr>
    </w:p>
    <w:p w:rsidR="00724B3F" w:rsidRPr="00EC66C1" w:rsidRDefault="00724B3F" w:rsidP="00724B3F">
      <w:pPr>
        <w:autoSpaceDE w:val="0"/>
        <w:autoSpaceDN w:val="0"/>
        <w:adjustRightInd w:val="0"/>
        <w:spacing w:after="0" w:line="360" w:lineRule="auto"/>
        <w:jc w:val="center"/>
        <w:rPr>
          <w:rFonts w:ascii="Times New Roman" w:hAnsi="Times New Roman" w:cs="Times New Roman"/>
          <w:sz w:val="28"/>
        </w:rPr>
      </w:pPr>
      <w:r w:rsidRPr="00EC66C1">
        <w:rPr>
          <w:rFonts w:ascii="Times New Roman" w:hAnsi="Times New Roman" w:cs="Times New Roman"/>
          <w:sz w:val="28"/>
        </w:rPr>
        <w:t>3.2. Оценка рисков опасных гидрологических явлений</w:t>
      </w:r>
    </w:p>
    <w:p w:rsidR="00724B3F" w:rsidRDefault="00724B3F" w:rsidP="00724B3F">
      <w:pPr>
        <w:autoSpaceDE w:val="0"/>
        <w:autoSpaceDN w:val="0"/>
        <w:adjustRightInd w:val="0"/>
        <w:spacing w:after="0" w:line="360" w:lineRule="auto"/>
        <w:jc w:val="both"/>
        <w:rPr>
          <w:rFonts w:ascii="Times New Roman" w:hAnsi="Times New Roman" w:cs="Times New Roman"/>
          <w:sz w:val="24"/>
        </w:rPr>
      </w:pPr>
    </w:p>
    <w:p w:rsidR="00724B3F" w:rsidRDefault="00724B3F" w:rsidP="0044173D">
      <w:pPr>
        <w:autoSpaceDE w:val="0"/>
        <w:autoSpaceDN w:val="0"/>
        <w:adjustRightInd w:val="0"/>
        <w:spacing w:after="0" w:line="360" w:lineRule="auto"/>
        <w:ind w:firstLine="709"/>
        <w:jc w:val="both"/>
        <w:rPr>
          <w:rFonts w:ascii="Times New Roman" w:hAnsi="Times New Roman" w:cs="Times New Roman"/>
          <w:sz w:val="24"/>
        </w:rPr>
      </w:pPr>
      <w:r w:rsidRPr="00724B3F">
        <w:rPr>
          <w:rFonts w:ascii="Times New Roman" w:hAnsi="Times New Roman" w:cs="Times New Roman"/>
          <w:sz w:val="24"/>
        </w:rPr>
        <w:t>Оценка риска включает в себя анализ частоты появления событий, анализ последствий и их сочетание. Веро</w:t>
      </w:r>
      <w:r>
        <w:rPr>
          <w:rFonts w:ascii="Times New Roman" w:hAnsi="Times New Roman" w:cs="Times New Roman"/>
          <w:sz w:val="24"/>
        </w:rPr>
        <w:t>ятность появления опасного гидр</w:t>
      </w:r>
      <w:r w:rsidRPr="00724B3F">
        <w:rPr>
          <w:rFonts w:ascii="Times New Roman" w:hAnsi="Times New Roman" w:cs="Times New Roman"/>
          <w:sz w:val="24"/>
        </w:rPr>
        <w:t xml:space="preserve">ологического явления — это обеспеченность превышения нормальных значений уровней воды рек, что может привести к такому катастрофическую событию, как наводнение. Опасность наводнения — это вероятность и его величина, которая характеризуется площадью затопления, скоростью движения воды и др. признаками.  </w:t>
      </w:r>
    </w:p>
    <w:p w:rsidR="009B5C68" w:rsidRDefault="00724B3F" w:rsidP="0044173D">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Подготовленные</w:t>
      </w:r>
      <w:r w:rsidR="009B5C68">
        <w:rPr>
          <w:rFonts w:ascii="Times New Roman" w:hAnsi="Times New Roman" w:cs="Times New Roman"/>
          <w:sz w:val="24"/>
        </w:rPr>
        <w:t xml:space="preserve"> данные были обработаны с целью нахождения значений уровней </w:t>
      </w:r>
      <w:r w:rsidR="00E171CA">
        <w:rPr>
          <w:rFonts w:ascii="Times New Roman" w:hAnsi="Times New Roman" w:cs="Times New Roman"/>
          <w:sz w:val="24"/>
        </w:rPr>
        <w:t xml:space="preserve">характерной обеспеченности. </w:t>
      </w:r>
      <w:r w:rsidR="009B5C68">
        <w:rPr>
          <w:rFonts w:ascii="Times New Roman" w:hAnsi="Times New Roman" w:cs="Times New Roman"/>
          <w:sz w:val="24"/>
        </w:rPr>
        <w:t>1, 3, 5-% обеспеченность представляла наибольший интерес, так как на основании этих значений были построены зоны затопления.</w:t>
      </w:r>
    </w:p>
    <w:p w:rsidR="001E57DC" w:rsidRDefault="001E57DC" w:rsidP="00657F4C">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В ходе выполнения расчетов кроме обеспеченности была найдена и повторяемость характерных уровней.</w:t>
      </w:r>
    </w:p>
    <w:p w:rsidR="00F85BA1" w:rsidRDefault="00F85BA1" w:rsidP="00657F4C">
      <w:pPr>
        <w:autoSpaceDE w:val="0"/>
        <w:autoSpaceDN w:val="0"/>
        <w:adjustRightInd w:val="0"/>
        <w:spacing w:after="0" w:line="360" w:lineRule="auto"/>
        <w:ind w:firstLine="709"/>
        <w:jc w:val="both"/>
        <w:rPr>
          <w:rFonts w:ascii="Times New Roman" w:hAnsi="Times New Roman" w:cs="Times New Roman"/>
          <w:sz w:val="24"/>
        </w:rPr>
      </w:pPr>
      <w:r w:rsidRPr="00F85BA1">
        <w:rPr>
          <w:rFonts w:ascii="Times New Roman" w:hAnsi="Times New Roman" w:cs="Times New Roman"/>
          <w:sz w:val="24"/>
        </w:rPr>
        <w:lastRenderedPageBreak/>
        <w:t>Под</w:t>
      </w:r>
      <w:r w:rsidR="00657F4C">
        <w:rPr>
          <w:rFonts w:ascii="Times New Roman" w:hAnsi="Times New Roman" w:cs="Times New Roman"/>
          <w:sz w:val="24"/>
        </w:rPr>
        <w:t xml:space="preserve"> </w:t>
      </w:r>
      <w:r w:rsidRPr="00F85BA1">
        <w:rPr>
          <w:rFonts w:ascii="Times New Roman" w:hAnsi="Times New Roman" w:cs="Times New Roman"/>
          <w:sz w:val="24"/>
        </w:rPr>
        <w:t>повторяемостью понимается отношение числа</w:t>
      </w:r>
      <w:r w:rsidR="00657F4C">
        <w:rPr>
          <w:rFonts w:ascii="Times New Roman" w:hAnsi="Times New Roman" w:cs="Times New Roman"/>
          <w:sz w:val="24"/>
        </w:rPr>
        <w:t xml:space="preserve"> лет с определен</w:t>
      </w:r>
      <w:r w:rsidRPr="00F85BA1">
        <w:rPr>
          <w:rFonts w:ascii="Times New Roman" w:hAnsi="Times New Roman" w:cs="Times New Roman"/>
          <w:sz w:val="24"/>
        </w:rPr>
        <w:t xml:space="preserve">ным </w:t>
      </w:r>
      <w:r w:rsidR="001E57DC">
        <w:rPr>
          <w:rFonts w:ascii="Times New Roman" w:hAnsi="Times New Roman" w:cs="Times New Roman"/>
          <w:sz w:val="24"/>
        </w:rPr>
        <w:t xml:space="preserve">уровнем </w:t>
      </w:r>
      <w:r w:rsidRPr="00F85BA1">
        <w:rPr>
          <w:rFonts w:ascii="Times New Roman" w:hAnsi="Times New Roman" w:cs="Times New Roman"/>
          <w:sz w:val="24"/>
        </w:rPr>
        <w:t>воды к общему</w:t>
      </w:r>
      <w:r w:rsidR="00657F4C">
        <w:rPr>
          <w:rFonts w:ascii="Times New Roman" w:hAnsi="Times New Roman" w:cs="Times New Roman"/>
          <w:sz w:val="24"/>
        </w:rPr>
        <w:t xml:space="preserve"> периоду наблюдений; под обеспе</w:t>
      </w:r>
      <w:r w:rsidRPr="00F85BA1">
        <w:rPr>
          <w:rFonts w:ascii="Times New Roman" w:hAnsi="Times New Roman" w:cs="Times New Roman"/>
          <w:sz w:val="24"/>
        </w:rPr>
        <w:t>ченностью — вероятность п</w:t>
      </w:r>
      <w:r w:rsidR="00657F4C">
        <w:rPr>
          <w:rFonts w:ascii="Times New Roman" w:hAnsi="Times New Roman" w:cs="Times New Roman"/>
          <w:sz w:val="24"/>
        </w:rPr>
        <w:t>ревышения числа лет с определен</w:t>
      </w:r>
      <w:r w:rsidRPr="00F85BA1">
        <w:rPr>
          <w:rFonts w:ascii="Times New Roman" w:hAnsi="Times New Roman" w:cs="Times New Roman"/>
          <w:sz w:val="24"/>
        </w:rPr>
        <w:t xml:space="preserve">ным </w:t>
      </w:r>
      <w:r w:rsidR="001E57DC">
        <w:rPr>
          <w:rFonts w:ascii="Times New Roman" w:hAnsi="Times New Roman" w:cs="Times New Roman"/>
          <w:sz w:val="24"/>
        </w:rPr>
        <w:t>уровнем</w:t>
      </w:r>
      <w:r w:rsidRPr="00F85BA1">
        <w:rPr>
          <w:rFonts w:ascii="Times New Roman" w:hAnsi="Times New Roman" w:cs="Times New Roman"/>
          <w:sz w:val="24"/>
        </w:rPr>
        <w:t xml:space="preserve">, над числом лет с меньшим </w:t>
      </w:r>
      <w:r w:rsidR="00724B3F">
        <w:rPr>
          <w:rFonts w:ascii="Times New Roman" w:hAnsi="Times New Roman" w:cs="Times New Roman"/>
          <w:sz w:val="24"/>
        </w:rPr>
        <w:t>уровнем</w:t>
      </w:r>
      <w:r w:rsidRPr="00F85BA1">
        <w:rPr>
          <w:rFonts w:ascii="Times New Roman" w:hAnsi="Times New Roman" w:cs="Times New Roman"/>
          <w:sz w:val="24"/>
        </w:rPr>
        <w:t>. Для таких</w:t>
      </w:r>
      <w:r w:rsidR="00657F4C">
        <w:rPr>
          <w:rFonts w:ascii="Times New Roman" w:hAnsi="Times New Roman" w:cs="Times New Roman"/>
          <w:sz w:val="24"/>
        </w:rPr>
        <w:t xml:space="preserve"> </w:t>
      </w:r>
      <w:r w:rsidRPr="00F85BA1">
        <w:rPr>
          <w:rFonts w:ascii="Times New Roman" w:hAnsi="Times New Roman" w:cs="Times New Roman"/>
          <w:sz w:val="24"/>
        </w:rPr>
        <w:t>расчетов необходимы данные</w:t>
      </w:r>
      <w:r w:rsidR="00657F4C">
        <w:rPr>
          <w:rFonts w:ascii="Times New Roman" w:hAnsi="Times New Roman" w:cs="Times New Roman"/>
          <w:sz w:val="24"/>
        </w:rPr>
        <w:t xml:space="preserve"> по</w:t>
      </w:r>
      <w:r w:rsidR="001E57DC">
        <w:rPr>
          <w:rFonts w:ascii="Times New Roman" w:hAnsi="Times New Roman" w:cs="Times New Roman"/>
          <w:sz w:val="24"/>
        </w:rPr>
        <w:t xml:space="preserve"> уровням</w:t>
      </w:r>
      <w:r w:rsidR="00657F4C">
        <w:rPr>
          <w:rFonts w:ascii="Times New Roman" w:hAnsi="Times New Roman" w:cs="Times New Roman"/>
          <w:sz w:val="24"/>
        </w:rPr>
        <w:t xml:space="preserve"> за значительный пе</w:t>
      </w:r>
      <w:r w:rsidRPr="00F85BA1">
        <w:rPr>
          <w:rFonts w:ascii="Times New Roman" w:hAnsi="Times New Roman" w:cs="Times New Roman"/>
          <w:sz w:val="24"/>
        </w:rPr>
        <w:t>риод (не менее 50 лет), кото</w:t>
      </w:r>
      <w:r w:rsidR="00657F4C">
        <w:rPr>
          <w:rFonts w:ascii="Times New Roman" w:hAnsi="Times New Roman" w:cs="Times New Roman"/>
          <w:sz w:val="24"/>
        </w:rPr>
        <w:t>рые должны</w:t>
      </w:r>
      <w:r w:rsidR="003950AF">
        <w:rPr>
          <w:rFonts w:ascii="Times New Roman" w:hAnsi="Times New Roman" w:cs="Times New Roman"/>
          <w:sz w:val="24"/>
        </w:rPr>
        <w:t xml:space="preserve"> быть</w:t>
      </w:r>
      <w:r w:rsidR="00657F4C">
        <w:rPr>
          <w:rFonts w:ascii="Times New Roman" w:hAnsi="Times New Roman" w:cs="Times New Roman"/>
          <w:sz w:val="24"/>
        </w:rPr>
        <w:t xml:space="preserve"> разбиты на ряд интер</w:t>
      </w:r>
      <w:r w:rsidRPr="00F85BA1">
        <w:rPr>
          <w:rFonts w:ascii="Times New Roman" w:hAnsi="Times New Roman" w:cs="Times New Roman"/>
          <w:sz w:val="24"/>
        </w:rPr>
        <w:t>валов.</w:t>
      </w:r>
    </w:p>
    <w:p w:rsidR="004C674A" w:rsidRPr="004C674A" w:rsidRDefault="004C674A" w:rsidP="004C674A">
      <w:pPr>
        <w:autoSpaceDE w:val="0"/>
        <w:autoSpaceDN w:val="0"/>
        <w:adjustRightInd w:val="0"/>
        <w:spacing w:after="0" w:line="360" w:lineRule="auto"/>
        <w:ind w:firstLine="709"/>
        <w:jc w:val="both"/>
        <w:rPr>
          <w:rFonts w:ascii="Times New Roman" w:hAnsi="Times New Roman" w:cs="Times New Roman"/>
          <w:sz w:val="24"/>
        </w:rPr>
      </w:pPr>
      <w:r w:rsidRPr="004C674A">
        <w:rPr>
          <w:rFonts w:ascii="Times New Roman" w:hAnsi="Times New Roman" w:cs="Times New Roman"/>
          <w:sz w:val="24"/>
        </w:rPr>
        <w:t xml:space="preserve">Следовательно, повторяемость демонстрирует, как часто встречаются периоды минимального и максимального </w:t>
      </w:r>
      <w:r w:rsidR="001E57DC">
        <w:rPr>
          <w:rFonts w:ascii="Times New Roman" w:hAnsi="Times New Roman" w:cs="Times New Roman"/>
          <w:sz w:val="24"/>
        </w:rPr>
        <w:t>уровня</w:t>
      </w:r>
      <w:r w:rsidRPr="004C674A">
        <w:rPr>
          <w:rFonts w:ascii="Times New Roman" w:hAnsi="Times New Roman" w:cs="Times New Roman"/>
          <w:sz w:val="24"/>
        </w:rPr>
        <w:t xml:space="preserve"> воды за весь промежуток наблюдения, а обеспеченность показывает, как часто встречается </w:t>
      </w:r>
      <w:r w:rsidR="001E57DC">
        <w:rPr>
          <w:rFonts w:ascii="Times New Roman" w:hAnsi="Times New Roman" w:cs="Times New Roman"/>
          <w:sz w:val="24"/>
        </w:rPr>
        <w:t xml:space="preserve">уровень </w:t>
      </w:r>
      <w:r w:rsidRPr="004C674A">
        <w:rPr>
          <w:rFonts w:ascii="Times New Roman" w:hAnsi="Times New Roman" w:cs="Times New Roman"/>
          <w:sz w:val="24"/>
        </w:rPr>
        <w:t>воды не ниже меньшей границы изучаемого промежутка.</w:t>
      </w:r>
    </w:p>
    <w:p w:rsidR="004C674A" w:rsidRDefault="00724B3F" w:rsidP="004C674A">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Ч</w:t>
      </w:r>
      <w:r w:rsidR="004C674A" w:rsidRPr="004C674A">
        <w:rPr>
          <w:rFonts w:ascii="Times New Roman" w:hAnsi="Times New Roman" w:cs="Times New Roman"/>
          <w:sz w:val="24"/>
        </w:rPr>
        <w:t xml:space="preserve">ем больше </w:t>
      </w:r>
      <w:r w:rsidR="001E57DC">
        <w:rPr>
          <w:rFonts w:ascii="Times New Roman" w:hAnsi="Times New Roman" w:cs="Times New Roman"/>
          <w:sz w:val="24"/>
        </w:rPr>
        <w:t xml:space="preserve">уровень </w:t>
      </w:r>
      <w:r w:rsidR="004C674A" w:rsidRPr="004C674A">
        <w:rPr>
          <w:rFonts w:ascii="Times New Roman" w:hAnsi="Times New Roman" w:cs="Times New Roman"/>
          <w:sz w:val="24"/>
        </w:rPr>
        <w:t xml:space="preserve">воды, тем меньше вероятность его превышения (т.е. реальная обеспеченность). Соответственно, и наоборот, чем меньше среднегодовой </w:t>
      </w:r>
      <w:r w:rsidR="001E57DC">
        <w:rPr>
          <w:rFonts w:ascii="Times New Roman" w:hAnsi="Times New Roman" w:cs="Times New Roman"/>
          <w:sz w:val="24"/>
        </w:rPr>
        <w:t>уровень</w:t>
      </w:r>
      <w:r w:rsidR="004C674A" w:rsidRPr="004C674A">
        <w:rPr>
          <w:rFonts w:ascii="Times New Roman" w:hAnsi="Times New Roman" w:cs="Times New Roman"/>
          <w:sz w:val="24"/>
        </w:rPr>
        <w:t xml:space="preserve">, тем больше его обеспеченность. Минимальный </w:t>
      </w:r>
      <w:r w:rsidR="001E57DC">
        <w:rPr>
          <w:rFonts w:ascii="Times New Roman" w:hAnsi="Times New Roman" w:cs="Times New Roman"/>
          <w:sz w:val="24"/>
        </w:rPr>
        <w:t xml:space="preserve">уровень </w:t>
      </w:r>
      <w:r w:rsidR="004C674A" w:rsidRPr="004C674A">
        <w:rPr>
          <w:rFonts w:ascii="Times New Roman" w:hAnsi="Times New Roman" w:cs="Times New Roman"/>
          <w:sz w:val="24"/>
        </w:rPr>
        <w:t xml:space="preserve">воды в реке означает затопление всех отметок уровня, он встречается каждый год и имеет практически стопроцентную обеспеченность. </w:t>
      </w:r>
    </w:p>
    <w:p w:rsidR="001E57DC" w:rsidRDefault="00536F21" w:rsidP="004C674A">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В практике гидрологических расчетов нашей страны чаще всего используются кривые обеспеченности Пирсона </w:t>
      </w:r>
      <w:r>
        <w:rPr>
          <w:rFonts w:ascii="Times New Roman" w:hAnsi="Times New Roman" w:cs="Times New Roman"/>
          <w:sz w:val="24"/>
          <w:lang w:val="en-US"/>
        </w:rPr>
        <w:t>III</w:t>
      </w:r>
      <w:r w:rsidRPr="00536F21">
        <w:rPr>
          <w:rFonts w:ascii="Times New Roman" w:hAnsi="Times New Roman" w:cs="Times New Roman"/>
          <w:sz w:val="24"/>
        </w:rPr>
        <w:t xml:space="preserve"> </w:t>
      </w:r>
      <w:r>
        <w:rPr>
          <w:rFonts w:ascii="Times New Roman" w:hAnsi="Times New Roman" w:cs="Times New Roman"/>
          <w:sz w:val="24"/>
        </w:rPr>
        <w:t xml:space="preserve">типа и </w:t>
      </w:r>
      <w:proofErr w:type="spellStart"/>
      <w:r>
        <w:rPr>
          <w:rFonts w:ascii="Times New Roman" w:hAnsi="Times New Roman" w:cs="Times New Roman"/>
          <w:sz w:val="24"/>
        </w:rPr>
        <w:t>Крицкого</w:t>
      </w:r>
      <w:proofErr w:type="spellEnd"/>
      <w:r>
        <w:rPr>
          <w:rFonts w:ascii="Times New Roman" w:hAnsi="Times New Roman" w:cs="Times New Roman"/>
          <w:sz w:val="24"/>
        </w:rPr>
        <w:t xml:space="preserve"> – </w:t>
      </w:r>
      <w:proofErr w:type="spellStart"/>
      <w:r>
        <w:rPr>
          <w:rFonts w:ascii="Times New Roman" w:hAnsi="Times New Roman" w:cs="Times New Roman"/>
          <w:sz w:val="24"/>
        </w:rPr>
        <w:t>Менкеля</w:t>
      </w:r>
      <w:proofErr w:type="spellEnd"/>
      <w:r>
        <w:rPr>
          <w:rFonts w:ascii="Times New Roman" w:hAnsi="Times New Roman" w:cs="Times New Roman"/>
          <w:sz w:val="24"/>
        </w:rPr>
        <w:t xml:space="preserve">. Для сравнения, в США – логарифмически нормальные кривые обеспеченности и кривые обеспеченности Пирсона </w:t>
      </w:r>
      <w:r>
        <w:rPr>
          <w:rFonts w:ascii="Times New Roman" w:hAnsi="Times New Roman" w:cs="Times New Roman"/>
          <w:sz w:val="24"/>
          <w:lang w:val="en-US"/>
        </w:rPr>
        <w:t>III</w:t>
      </w:r>
      <w:r w:rsidRPr="00536F21">
        <w:rPr>
          <w:rFonts w:ascii="Times New Roman" w:hAnsi="Times New Roman" w:cs="Times New Roman"/>
          <w:sz w:val="24"/>
        </w:rPr>
        <w:t xml:space="preserve"> </w:t>
      </w:r>
      <w:r>
        <w:rPr>
          <w:rFonts w:ascii="Times New Roman" w:hAnsi="Times New Roman" w:cs="Times New Roman"/>
          <w:sz w:val="24"/>
        </w:rPr>
        <w:t xml:space="preserve">типа, во Франции – кривые обеспеченности </w:t>
      </w:r>
      <w:proofErr w:type="spellStart"/>
      <w:r>
        <w:rPr>
          <w:rFonts w:ascii="Times New Roman" w:hAnsi="Times New Roman" w:cs="Times New Roman"/>
          <w:sz w:val="24"/>
        </w:rPr>
        <w:t>Гамбела</w:t>
      </w:r>
      <w:proofErr w:type="spellEnd"/>
      <w:r>
        <w:rPr>
          <w:rFonts w:ascii="Times New Roman" w:hAnsi="Times New Roman" w:cs="Times New Roman"/>
          <w:sz w:val="24"/>
        </w:rPr>
        <w:t>.</w:t>
      </w:r>
    </w:p>
    <w:p w:rsidR="00E171CA" w:rsidRPr="00E171CA" w:rsidRDefault="00E171CA" w:rsidP="00E171CA">
      <w:pPr>
        <w:autoSpaceDE w:val="0"/>
        <w:autoSpaceDN w:val="0"/>
        <w:adjustRightInd w:val="0"/>
        <w:spacing w:after="0" w:line="360" w:lineRule="auto"/>
        <w:ind w:firstLine="709"/>
        <w:jc w:val="both"/>
        <w:rPr>
          <w:rFonts w:ascii="Times New Roman" w:hAnsi="Times New Roman" w:cs="Times New Roman"/>
          <w:sz w:val="24"/>
        </w:rPr>
      </w:pPr>
      <w:r w:rsidRPr="00E171CA">
        <w:rPr>
          <w:rFonts w:ascii="Times New Roman" w:hAnsi="Times New Roman" w:cs="Times New Roman"/>
          <w:sz w:val="24"/>
        </w:rPr>
        <w:t>Для расчета разных процентов обеспеченности и подбора подходящей кривой в работе использовалась программа «</w:t>
      </w:r>
      <w:proofErr w:type="spellStart"/>
      <w:r w:rsidRPr="00E171CA">
        <w:rPr>
          <w:rFonts w:ascii="Times New Roman" w:hAnsi="Times New Roman" w:cs="Times New Roman"/>
          <w:sz w:val="24"/>
        </w:rPr>
        <w:t>HydroStatCalc</w:t>
      </w:r>
      <w:proofErr w:type="spellEnd"/>
      <w:r w:rsidRPr="00E171CA">
        <w:rPr>
          <w:rFonts w:ascii="Times New Roman" w:hAnsi="Times New Roman" w:cs="Times New Roman"/>
          <w:sz w:val="24"/>
        </w:rPr>
        <w:t>».</w:t>
      </w:r>
    </w:p>
    <w:p w:rsidR="00E171CA" w:rsidRDefault="00E171CA" w:rsidP="00E171CA">
      <w:pPr>
        <w:autoSpaceDE w:val="0"/>
        <w:autoSpaceDN w:val="0"/>
        <w:adjustRightInd w:val="0"/>
        <w:spacing w:after="0" w:line="360" w:lineRule="auto"/>
        <w:ind w:firstLine="709"/>
        <w:jc w:val="both"/>
        <w:rPr>
          <w:rFonts w:ascii="Times New Roman" w:hAnsi="Times New Roman" w:cs="Times New Roman"/>
          <w:sz w:val="24"/>
        </w:rPr>
      </w:pPr>
      <w:r w:rsidRPr="00E171CA">
        <w:rPr>
          <w:rFonts w:ascii="Times New Roman" w:hAnsi="Times New Roman" w:cs="Times New Roman"/>
          <w:sz w:val="24"/>
        </w:rPr>
        <w:t>Программа «</w:t>
      </w:r>
      <w:proofErr w:type="spellStart"/>
      <w:r w:rsidRPr="00E171CA">
        <w:rPr>
          <w:rFonts w:ascii="Times New Roman" w:hAnsi="Times New Roman" w:cs="Times New Roman"/>
          <w:sz w:val="24"/>
        </w:rPr>
        <w:t>HydroStatCalc</w:t>
      </w:r>
      <w:proofErr w:type="spellEnd"/>
      <w:r w:rsidRPr="00E171CA">
        <w:rPr>
          <w:rFonts w:ascii="Times New Roman" w:hAnsi="Times New Roman" w:cs="Times New Roman"/>
          <w:sz w:val="24"/>
        </w:rPr>
        <w:t xml:space="preserve">» предназначена для выполнения расчетов гидрологических характеристик для изученных и недостаточно изученных бассейнов в соответствии с требованиями СП 33-11-2003 и положениями рекомендаций, разработанных в ГГИ. Программа может применяться при выполнении гидрологических расчетов для проектирования. Однако при ее разработке наибольшее внимание уделялось обеспечению возможностей подготовки характеристик гидрологического режима для последующего их территориального обобщения по крупным районам страны. </w:t>
      </w:r>
    </w:p>
    <w:p w:rsidR="00E171CA" w:rsidRPr="00E171CA" w:rsidRDefault="00E171CA" w:rsidP="00E171CA">
      <w:pPr>
        <w:autoSpaceDE w:val="0"/>
        <w:autoSpaceDN w:val="0"/>
        <w:adjustRightInd w:val="0"/>
        <w:spacing w:after="0" w:line="360" w:lineRule="auto"/>
        <w:ind w:firstLine="709"/>
        <w:jc w:val="both"/>
        <w:rPr>
          <w:rFonts w:ascii="Times New Roman" w:hAnsi="Times New Roman" w:cs="Times New Roman"/>
          <w:sz w:val="24"/>
        </w:rPr>
      </w:pPr>
      <w:r w:rsidRPr="00E171CA">
        <w:rPr>
          <w:rFonts w:ascii="Times New Roman" w:hAnsi="Times New Roman" w:cs="Times New Roman"/>
          <w:sz w:val="24"/>
        </w:rPr>
        <w:t>Эта программа позволяет также производить построение графиков связи значений гидрологической характеристики расчетного ряда, и любого выбранного рада – аналога. Кроме того, она снабжена процедурой предварительной проверки однородности рядов.</w:t>
      </w:r>
    </w:p>
    <w:p w:rsidR="00E171CA" w:rsidRDefault="00E171CA" w:rsidP="00C82FE2">
      <w:pPr>
        <w:autoSpaceDE w:val="0"/>
        <w:autoSpaceDN w:val="0"/>
        <w:adjustRightInd w:val="0"/>
        <w:spacing w:after="0" w:line="360" w:lineRule="auto"/>
        <w:rPr>
          <w:rFonts w:ascii="Times New Roman" w:hAnsi="Times New Roman" w:cs="Times New Roman"/>
          <w:sz w:val="28"/>
        </w:rPr>
      </w:pPr>
      <w:r>
        <w:rPr>
          <w:noProof/>
          <w:lang w:eastAsia="ru-RU"/>
        </w:rPr>
        <w:lastRenderedPageBreak/>
        <w:drawing>
          <wp:inline distT="0" distB="0" distL="0" distR="0" wp14:anchorId="529DFA40" wp14:editId="11963C80">
            <wp:extent cx="4848446" cy="257859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850729" cy="2579812"/>
                    </a:xfrm>
                    <a:prstGeom prst="rect">
                      <a:avLst/>
                    </a:prstGeom>
                  </pic:spPr>
                </pic:pic>
              </a:graphicData>
            </a:graphic>
          </wp:inline>
        </w:drawing>
      </w:r>
    </w:p>
    <w:p w:rsidR="00E171CA" w:rsidRPr="00E171CA" w:rsidRDefault="00E171CA" w:rsidP="00C82FE2">
      <w:pPr>
        <w:autoSpaceDE w:val="0"/>
        <w:autoSpaceDN w:val="0"/>
        <w:adjustRightInd w:val="0"/>
        <w:spacing w:after="0" w:line="360" w:lineRule="auto"/>
        <w:rPr>
          <w:rFonts w:ascii="Times New Roman" w:hAnsi="Times New Roman" w:cs="Times New Roman"/>
          <w:sz w:val="24"/>
        </w:rPr>
      </w:pPr>
      <w:r w:rsidRPr="00E171CA">
        <w:rPr>
          <w:rFonts w:ascii="Times New Roman" w:hAnsi="Times New Roman" w:cs="Times New Roman"/>
          <w:sz w:val="24"/>
        </w:rPr>
        <w:t>Рис.</w:t>
      </w:r>
      <w:r w:rsidR="00C82FE2">
        <w:rPr>
          <w:rFonts w:ascii="Times New Roman" w:hAnsi="Times New Roman" w:cs="Times New Roman"/>
          <w:sz w:val="24"/>
        </w:rPr>
        <w:t>7.</w:t>
      </w:r>
      <w:r w:rsidRPr="00E171CA">
        <w:rPr>
          <w:rFonts w:ascii="Times New Roman" w:hAnsi="Times New Roman" w:cs="Times New Roman"/>
          <w:sz w:val="24"/>
        </w:rPr>
        <w:t xml:space="preserve"> Интерфейс программы «</w:t>
      </w:r>
      <w:proofErr w:type="spellStart"/>
      <w:r w:rsidRPr="00E171CA">
        <w:rPr>
          <w:rFonts w:ascii="Times New Roman" w:hAnsi="Times New Roman" w:cs="Times New Roman"/>
          <w:sz w:val="24"/>
        </w:rPr>
        <w:t>HydroStatCalc</w:t>
      </w:r>
      <w:proofErr w:type="spellEnd"/>
      <w:r w:rsidRPr="00E171CA">
        <w:rPr>
          <w:rFonts w:ascii="Times New Roman" w:hAnsi="Times New Roman" w:cs="Times New Roman"/>
          <w:sz w:val="24"/>
        </w:rPr>
        <w:t>»</w:t>
      </w:r>
    </w:p>
    <w:p w:rsidR="00E171CA" w:rsidRDefault="00E171CA" w:rsidP="00E171CA">
      <w:pPr>
        <w:autoSpaceDE w:val="0"/>
        <w:autoSpaceDN w:val="0"/>
        <w:adjustRightInd w:val="0"/>
        <w:spacing w:after="0" w:line="360" w:lineRule="auto"/>
        <w:ind w:firstLine="709"/>
        <w:jc w:val="both"/>
        <w:rPr>
          <w:rFonts w:ascii="Times New Roman" w:hAnsi="Times New Roman" w:cs="Times New Roman"/>
          <w:sz w:val="24"/>
        </w:rPr>
      </w:pPr>
    </w:p>
    <w:p w:rsidR="00E171CA" w:rsidRPr="00536F21" w:rsidRDefault="00E171CA" w:rsidP="004C674A">
      <w:pPr>
        <w:autoSpaceDE w:val="0"/>
        <w:autoSpaceDN w:val="0"/>
        <w:adjustRightInd w:val="0"/>
        <w:spacing w:after="0" w:line="360" w:lineRule="auto"/>
        <w:ind w:firstLine="709"/>
        <w:jc w:val="both"/>
        <w:rPr>
          <w:rFonts w:ascii="Times New Roman" w:hAnsi="Times New Roman" w:cs="Times New Roman"/>
          <w:sz w:val="24"/>
        </w:rPr>
      </w:pPr>
    </w:p>
    <w:p w:rsidR="00EC1EC6" w:rsidRPr="00EC1EC6" w:rsidRDefault="00EC1EC6" w:rsidP="00EC1EC6">
      <w:pPr>
        <w:autoSpaceDE w:val="0"/>
        <w:autoSpaceDN w:val="0"/>
        <w:adjustRightInd w:val="0"/>
        <w:spacing w:after="0" w:line="360" w:lineRule="auto"/>
        <w:ind w:firstLine="709"/>
        <w:jc w:val="both"/>
        <w:rPr>
          <w:rFonts w:ascii="Times New Roman" w:hAnsi="Times New Roman" w:cs="Times New Roman"/>
          <w:sz w:val="24"/>
        </w:rPr>
      </w:pPr>
      <w:r w:rsidRPr="00EC1EC6">
        <w:rPr>
          <w:rFonts w:ascii="Times New Roman" w:hAnsi="Times New Roman" w:cs="Times New Roman"/>
          <w:sz w:val="24"/>
        </w:rPr>
        <w:t>После анализа подбора кривых обеспеченности было принято решение остановиться на выборе кривой Пирсона III типа, так как она показывает наиболее корректную связь, что отображено на графике.</w:t>
      </w:r>
    </w:p>
    <w:p w:rsidR="00EC1EC6" w:rsidRDefault="00EC1EC6" w:rsidP="00EC1EC6">
      <w:pPr>
        <w:autoSpaceDE w:val="0"/>
        <w:autoSpaceDN w:val="0"/>
        <w:adjustRightInd w:val="0"/>
        <w:spacing w:after="0" w:line="360" w:lineRule="auto"/>
        <w:ind w:firstLine="709"/>
        <w:jc w:val="both"/>
        <w:rPr>
          <w:rFonts w:ascii="Times New Roman" w:hAnsi="Times New Roman" w:cs="Times New Roman"/>
          <w:sz w:val="24"/>
        </w:rPr>
      </w:pPr>
      <w:r w:rsidRPr="00EC1EC6">
        <w:rPr>
          <w:rFonts w:ascii="Times New Roman" w:hAnsi="Times New Roman" w:cs="Times New Roman"/>
          <w:sz w:val="24"/>
        </w:rPr>
        <w:t xml:space="preserve">Станция </w:t>
      </w:r>
      <w:proofErr w:type="spellStart"/>
      <w:r w:rsidRPr="00EC1EC6">
        <w:rPr>
          <w:rFonts w:ascii="Times New Roman" w:hAnsi="Times New Roman" w:cs="Times New Roman"/>
          <w:sz w:val="24"/>
        </w:rPr>
        <w:t>Мудьюг</w:t>
      </w:r>
      <w:proofErr w:type="spellEnd"/>
      <w:r w:rsidRPr="00EC1EC6">
        <w:rPr>
          <w:rFonts w:ascii="Times New Roman" w:hAnsi="Times New Roman" w:cs="Times New Roman"/>
          <w:sz w:val="24"/>
        </w:rPr>
        <w:t xml:space="preserve"> не была взята в дальнейшую обработку вследствие неполноты ряда наблюдений и ошибочного построения графиков программой.</w:t>
      </w:r>
    </w:p>
    <w:p w:rsidR="00EC66C1" w:rsidRPr="000F73C3" w:rsidRDefault="00197BBA" w:rsidP="000F73C3">
      <w:pPr>
        <w:autoSpaceDE w:val="0"/>
        <w:autoSpaceDN w:val="0"/>
        <w:adjustRightInd w:val="0"/>
        <w:spacing w:after="0" w:line="360" w:lineRule="auto"/>
        <w:ind w:firstLine="709"/>
        <w:jc w:val="both"/>
        <w:rPr>
          <w:rFonts w:ascii="Times New Roman" w:hAnsi="Times New Roman" w:cs="Times New Roman"/>
          <w:sz w:val="24"/>
        </w:rPr>
      </w:pPr>
      <w:r w:rsidRPr="00E171CA">
        <w:rPr>
          <w:rFonts w:ascii="Times New Roman" w:hAnsi="Times New Roman" w:cs="Times New Roman"/>
          <w:sz w:val="24"/>
        </w:rPr>
        <w:t xml:space="preserve">Для анализа влияния </w:t>
      </w:r>
      <w:proofErr w:type="gramStart"/>
      <w:r w:rsidRPr="00E171CA">
        <w:rPr>
          <w:rFonts w:ascii="Times New Roman" w:hAnsi="Times New Roman" w:cs="Times New Roman"/>
          <w:sz w:val="24"/>
        </w:rPr>
        <w:t>сгонно-нагонных</w:t>
      </w:r>
      <w:proofErr w:type="gramEnd"/>
      <w:r w:rsidRPr="00E171CA">
        <w:rPr>
          <w:rFonts w:ascii="Times New Roman" w:hAnsi="Times New Roman" w:cs="Times New Roman"/>
          <w:sz w:val="24"/>
        </w:rPr>
        <w:t xml:space="preserve"> колебания по морским постам и станциям были обработаны ежедневные уровни воды за многоводный, маловодный и </w:t>
      </w:r>
      <w:r w:rsidR="000F73C3">
        <w:rPr>
          <w:rFonts w:ascii="Times New Roman" w:hAnsi="Times New Roman" w:cs="Times New Roman"/>
          <w:sz w:val="24"/>
        </w:rPr>
        <w:t>средней водности года.</w:t>
      </w:r>
    </w:p>
    <w:p w:rsidR="0044173D" w:rsidRPr="00094915" w:rsidRDefault="00C8301C" w:rsidP="00E65885">
      <w:pPr>
        <w:autoSpaceDE w:val="0"/>
        <w:autoSpaceDN w:val="0"/>
        <w:adjustRightInd w:val="0"/>
        <w:spacing w:after="0" w:line="360" w:lineRule="auto"/>
        <w:ind w:firstLine="709"/>
        <w:jc w:val="center"/>
        <w:rPr>
          <w:rFonts w:ascii="Times New Roman" w:hAnsi="Times New Roman" w:cs="Times New Roman"/>
          <w:sz w:val="28"/>
        </w:rPr>
      </w:pPr>
      <w:r>
        <w:rPr>
          <w:rFonts w:ascii="Times New Roman" w:hAnsi="Times New Roman" w:cs="Times New Roman"/>
          <w:sz w:val="28"/>
        </w:rPr>
        <w:t>3.</w:t>
      </w:r>
      <w:r w:rsidR="000F73C3">
        <w:rPr>
          <w:rFonts w:ascii="Times New Roman" w:hAnsi="Times New Roman" w:cs="Times New Roman"/>
          <w:sz w:val="28"/>
        </w:rPr>
        <w:t xml:space="preserve">3. </w:t>
      </w:r>
      <w:r w:rsidR="0044173D" w:rsidRPr="00094915">
        <w:rPr>
          <w:rFonts w:ascii="Times New Roman" w:hAnsi="Times New Roman" w:cs="Times New Roman"/>
          <w:sz w:val="28"/>
        </w:rPr>
        <w:t xml:space="preserve"> </w:t>
      </w:r>
      <w:r w:rsidR="004C674A" w:rsidRPr="00094915">
        <w:rPr>
          <w:rFonts w:ascii="Times New Roman" w:hAnsi="Times New Roman" w:cs="Times New Roman"/>
          <w:sz w:val="28"/>
        </w:rPr>
        <w:t xml:space="preserve">Подготовка цифровой модели рельефа </w:t>
      </w:r>
    </w:p>
    <w:p w:rsidR="009C20F6" w:rsidRDefault="009C20F6" w:rsidP="00357F41">
      <w:pPr>
        <w:autoSpaceDE w:val="0"/>
        <w:autoSpaceDN w:val="0"/>
        <w:adjustRightInd w:val="0"/>
        <w:spacing w:after="0" w:line="360" w:lineRule="auto"/>
        <w:jc w:val="both"/>
        <w:rPr>
          <w:rFonts w:ascii="Times New Roman" w:hAnsi="Times New Roman" w:cs="Times New Roman"/>
          <w:sz w:val="24"/>
        </w:rPr>
      </w:pPr>
    </w:p>
    <w:p w:rsidR="008B0E17" w:rsidRPr="007E393C" w:rsidRDefault="008B0E17" w:rsidP="009C20F6">
      <w:pPr>
        <w:autoSpaceDE w:val="0"/>
        <w:autoSpaceDN w:val="0"/>
        <w:adjustRightInd w:val="0"/>
        <w:spacing w:after="0" w:line="360" w:lineRule="auto"/>
        <w:ind w:firstLine="709"/>
        <w:jc w:val="both"/>
        <w:rPr>
          <w:rFonts w:ascii="Times New Roman" w:hAnsi="Times New Roman" w:cs="Times New Roman"/>
          <w:sz w:val="24"/>
        </w:rPr>
      </w:pPr>
      <w:r w:rsidRPr="009C20F6">
        <w:rPr>
          <w:rFonts w:ascii="Times New Roman" w:hAnsi="Times New Roman" w:cs="Times New Roman"/>
          <w:sz w:val="24"/>
        </w:rPr>
        <w:t>На данном этапе работы основными действиями были выбор подходящего программного обеспечения (</w:t>
      </w:r>
      <w:proofErr w:type="gramStart"/>
      <w:r w:rsidRPr="009C20F6">
        <w:rPr>
          <w:rFonts w:ascii="Times New Roman" w:hAnsi="Times New Roman" w:cs="Times New Roman"/>
          <w:sz w:val="24"/>
        </w:rPr>
        <w:t>ПО</w:t>
      </w:r>
      <w:proofErr w:type="gramEnd"/>
      <w:r w:rsidRPr="009C20F6">
        <w:rPr>
          <w:rFonts w:ascii="Times New Roman" w:hAnsi="Times New Roman" w:cs="Times New Roman"/>
          <w:sz w:val="24"/>
        </w:rPr>
        <w:t xml:space="preserve">) и </w:t>
      </w:r>
      <w:proofErr w:type="gramStart"/>
      <w:r w:rsidRPr="009C20F6">
        <w:rPr>
          <w:rFonts w:ascii="Times New Roman" w:hAnsi="Times New Roman" w:cs="Times New Roman"/>
          <w:sz w:val="24"/>
        </w:rPr>
        <w:t>подготовка</w:t>
      </w:r>
      <w:proofErr w:type="gramEnd"/>
      <w:r w:rsidRPr="009C20F6">
        <w:rPr>
          <w:rFonts w:ascii="Times New Roman" w:hAnsi="Times New Roman" w:cs="Times New Roman"/>
          <w:sz w:val="24"/>
        </w:rPr>
        <w:t xml:space="preserve"> необходимых материалов </w:t>
      </w:r>
      <w:r w:rsidR="009C20F6">
        <w:rPr>
          <w:rFonts w:ascii="Times New Roman" w:hAnsi="Times New Roman" w:cs="Times New Roman"/>
          <w:sz w:val="24"/>
        </w:rPr>
        <w:t>для дальнейшего построения карт затопления и ущерба.</w:t>
      </w:r>
      <w:r w:rsidR="007E393C">
        <w:rPr>
          <w:rFonts w:ascii="Times New Roman" w:hAnsi="Times New Roman" w:cs="Times New Roman"/>
          <w:sz w:val="24"/>
        </w:rPr>
        <w:t xml:space="preserve"> В итоге, основной программой, в которой осуществлялась работа с картографическими объектами, стал </w:t>
      </w:r>
      <w:r w:rsidR="007E393C">
        <w:rPr>
          <w:rFonts w:ascii="Times New Roman" w:hAnsi="Times New Roman" w:cs="Times New Roman"/>
          <w:sz w:val="24"/>
          <w:lang w:val="en-US"/>
        </w:rPr>
        <w:t>ArcMap</w:t>
      </w:r>
      <w:r w:rsidR="007E393C" w:rsidRPr="007E393C">
        <w:rPr>
          <w:rFonts w:ascii="Times New Roman" w:hAnsi="Times New Roman" w:cs="Times New Roman"/>
          <w:sz w:val="24"/>
        </w:rPr>
        <w:t xml:space="preserve"> 10.4.1.</w:t>
      </w:r>
    </w:p>
    <w:p w:rsidR="008B0E17" w:rsidRPr="009C20F6" w:rsidRDefault="008B0E17" w:rsidP="009C20F6">
      <w:pPr>
        <w:autoSpaceDE w:val="0"/>
        <w:autoSpaceDN w:val="0"/>
        <w:adjustRightInd w:val="0"/>
        <w:spacing w:after="0" w:line="360" w:lineRule="auto"/>
        <w:ind w:firstLine="709"/>
        <w:jc w:val="both"/>
        <w:rPr>
          <w:rFonts w:ascii="Times New Roman" w:hAnsi="Times New Roman" w:cs="Times New Roman"/>
          <w:sz w:val="24"/>
        </w:rPr>
      </w:pPr>
      <w:r w:rsidRPr="009C20F6">
        <w:rPr>
          <w:rFonts w:ascii="Times New Roman" w:hAnsi="Times New Roman" w:cs="Times New Roman"/>
          <w:sz w:val="24"/>
        </w:rPr>
        <w:t>Фундаментом построения зоны затопления является правильно подготовленная цифровая модель рельефа (ЦМР).</w:t>
      </w:r>
    </w:p>
    <w:p w:rsidR="0044173D" w:rsidRDefault="0044173D" w:rsidP="009C20F6">
      <w:pPr>
        <w:autoSpaceDE w:val="0"/>
        <w:autoSpaceDN w:val="0"/>
        <w:adjustRightInd w:val="0"/>
        <w:spacing w:after="0" w:line="360" w:lineRule="auto"/>
        <w:ind w:firstLine="709"/>
        <w:jc w:val="both"/>
        <w:rPr>
          <w:rFonts w:ascii="Times New Roman" w:hAnsi="Times New Roman" w:cs="Times New Roman"/>
          <w:sz w:val="24"/>
        </w:rPr>
      </w:pPr>
      <w:r w:rsidRPr="009C20F6">
        <w:rPr>
          <w:rFonts w:ascii="Times New Roman" w:hAnsi="Times New Roman" w:cs="Times New Roman"/>
          <w:sz w:val="24"/>
        </w:rPr>
        <w:t>ЦМР - это растровое представление непрерывной поверхности, обычно ссылающееся на поверхность Земли. Точность этих данных определяется в первую очередь разрешением (расстояние между точками образца). Другие влияющие на точность факторы - это тип данных (целочисленные или с плавающей точкой) и фактической выборка поверхности при создании оригинальной ЦМР</w:t>
      </w:r>
      <w:r w:rsidR="008B0E17" w:rsidRPr="009C20F6">
        <w:rPr>
          <w:rFonts w:ascii="Times New Roman" w:hAnsi="Times New Roman" w:cs="Times New Roman"/>
          <w:sz w:val="24"/>
        </w:rPr>
        <w:t>.</w:t>
      </w:r>
    </w:p>
    <w:p w:rsidR="009C20F6" w:rsidRDefault="009C20F6" w:rsidP="009C20F6">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lastRenderedPageBreak/>
        <w:t xml:space="preserve">На сайте геологической службы США предоставляется возможность скачать необходимую для работы модель рельефа. </w:t>
      </w:r>
    </w:p>
    <w:p w:rsidR="009C20F6" w:rsidRDefault="009C20F6" w:rsidP="009C20F6">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Далее ЦМР </w:t>
      </w:r>
      <w:proofErr w:type="gramStart"/>
      <w:r>
        <w:rPr>
          <w:rFonts w:ascii="Times New Roman" w:hAnsi="Times New Roman" w:cs="Times New Roman"/>
          <w:sz w:val="24"/>
        </w:rPr>
        <w:t>добавлена</w:t>
      </w:r>
      <w:proofErr w:type="gramEnd"/>
      <w:r>
        <w:rPr>
          <w:rFonts w:ascii="Times New Roman" w:hAnsi="Times New Roman" w:cs="Times New Roman"/>
          <w:sz w:val="24"/>
        </w:rPr>
        <w:t xml:space="preserve"> в </w:t>
      </w:r>
      <w:r>
        <w:rPr>
          <w:rFonts w:ascii="Times New Roman" w:hAnsi="Times New Roman" w:cs="Times New Roman"/>
          <w:sz w:val="24"/>
          <w:lang w:val="en-US"/>
        </w:rPr>
        <w:t>Arc</w:t>
      </w:r>
      <w:r w:rsidR="007E393C">
        <w:rPr>
          <w:rFonts w:ascii="Times New Roman" w:hAnsi="Times New Roman" w:cs="Times New Roman"/>
          <w:sz w:val="24"/>
          <w:lang w:val="en-US"/>
        </w:rPr>
        <w:t>Map</w:t>
      </w:r>
      <w:r w:rsidRPr="009C20F6">
        <w:rPr>
          <w:rFonts w:ascii="Times New Roman" w:hAnsi="Times New Roman" w:cs="Times New Roman"/>
          <w:sz w:val="24"/>
        </w:rPr>
        <w:t xml:space="preserve"> </w:t>
      </w:r>
      <w:r>
        <w:rPr>
          <w:rFonts w:ascii="Times New Roman" w:hAnsi="Times New Roman" w:cs="Times New Roman"/>
          <w:sz w:val="24"/>
        </w:rPr>
        <w:t>и произведены некоторые операции для подготовки построения зоны затопления.</w:t>
      </w:r>
      <w:r w:rsidR="00F20171">
        <w:rPr>
          <w:rFonts w:ascii="Times New Roman" w:hAnsi="Times New Roman" w:cs="Times New Roman"/>
          <w:sz w:val="24"/>
        </w:rPr>
        <w:t xml:space="preserve"> </w:t>
      </w:r>
    </w:p>
    <w:p w:rsidR="00F20171" w:rsidRDefault="00F20171" w:rsidP="009C20F6">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После загрузки и добавления ЦМР в </w:t>
      </w:r>
      <w:r w:rsidR="007E393C">
        <w:rPr>
          <w:rFonts w:ascii="Times New Roman" w:hAnsi="Times New Roman" w:cs="Times New Roman"/>
          <w:sz w:val="24"/>
          <w:lang w:val="en-US"/>
        </w:rPr>
        <w:t>ArcMap</w:t>
      </w:r>
      <w:r>
        <w:rPr>
          <w:rFonts w:ascii="Times New Roman" w:hAnsi="Times New Roman" w:cs="Times New Roman"/>
          <w:sz w:val="24"/>
        </w:rPr>
        <w:t xml:space="preserve"> были добавлены подготовленные заранее бассейны для реки Северная Двина. По общей площади было произведено вырезание необходимого участка ЦМР именно для исследуемой реки.</w:t>
      </w:r>
    </w:p>
    <w:p w:rsidR="003D48A0" w:rsidRDefault="003D48A0" w:rsidP="009C20F6">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Ниже проиллюстрированы некоторые этапы работы.</w:t>
      </w:r>
    </w:p>
    <w:p w:rsidR="003D48A0" w:rsidRDefault="003D48A0" w:rsidP="009C20F6">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Сначала ЦМР была добавлена в специальную программу </w:t>
      </w:r>
      <w:r w:rsidR="007E393C">
        <w:rPr>
          <w:rFonts w:ascii="Times New Roman" w:hAnsi="Times New Roman" w:cs="Times New Roman"/>
          <w:sz w:val="24"/>
          <w:lang w:val="en-US"/>
        </w:rPr>
        <w:t>ArcMap</w:t>
      </w:r>
      <w:r>
        <w:rPr>
          <w:rFonts w:ascii="Times New Roman" w:hAnsi="Times New Roman" w:cs="Times New Roman"/>
          <w:sz w:val="24"/>
        </w:rPr>
        <w:t>:</w:t>
      </w:r>
    </w:p>
    <w:p w:rsidR="00F20171" w:rsidRDefault="00F20171" w:rsidP="00C82FE2">
      <w:pPr>
        <w:autoSpaceDE w:val="0"/>
        <w:autoSpaceDN w:val="0"/>
        <w:adjustRightInd w:val="0"/>
        <w:spacing w:after="0" w:line="360" w:lineRule="auto"/>
        <w:ind w:firstLine="709"/>
        <w:rPr>
          <w:rFonts w:ascii="Times New Roman" w:hAnsi="Times New Roman" w:cs="Times New Roman"/>
          <w:sz w:val="24"/>
        </w:rPr>
      </w:pPr>
      <w:r>
        <w:rPr>
          <w:rFonts w:ascii="Times New Roman" w:hAnsi="Times New Roman" w:cs="Times New Roman"/>
          <w:noProof/>
          <w:sz w:val="24"/>
          <w:lang w:eastAsia="ru-RU"/>
        </w:rPr>
        <w:drawing>
          <wp:inline distT="0" distB="0" distL="0" distR="0">
            <wp:extent cx="5131074" cy="2881424"/>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150781" cy="2892491"/>
                    </a:xfrm>
                    <a:prstGeom prst="rect">
                      <a:avLst/>
                    </a:prstGeom>
                    <a:noFill/>
                    <a:ln w="9525">
                      <a:noFill/>
                      <a:miter lim="800000"/>
                      <a:headEnd/>
                      <a:tailEnd/>
                    </a:ln>
                  </pic:spPr>
                </pic:pic>
              </a:graphicData>
            </a:graphic>
          </wp:inline>
        </w:drawing>
      </w:r>
    </w:p>
    <w:p w:rsidR="00094915" w:rsidRPr="00C82FE2" w:rsidRDefault="003D48A0" w:rsidP="009C20F6">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Рис.</w:t>
      </w:r>
      <w:r w:rsidR="00C82FE2">
        <w:rPr>
          <w:rFonts w:ascii="Times New Roman" w:hAnsi="Times New Roman" w:cs="Times New Roman"/>
          <w:sz w:val="24"/>
        </w:rPr>
        <w:t xml:space="preserve">8. Цифровая модель рельефа в программе </w:t>
      </w:r>
      <w:r w:rsidR="00C82FE2">
        <w:rPr>
          <w:rFonts w:ascii="Times New Roman" w:hAnsi="Times New Roman" w:cs="Times New Roman"/>
          <w:sz w:val="24"/>
          <w:lang w:val="en-US"/>
        </w:rPr>
        <w:t>ArcMap</w:t>
      </w:r>
      <w:r w:rsidR="00C82FE2" w:rsidRPr="00C82FE2">
        <w:rPr>
          <w:rFonts w:ascii="Times New Roman" w:hAnsi="Times New Roman" w:cs="Times New Roman"/>
          <w:sz w:val="24"/>
        </w:rPr>
        <w:t>.</w:t>
      </w:r>
    </w:p>
    <w:p w:rsidR="0044173D" w:rsidRDefault="0044173D" w:rsidP="003D48A0">
      <w:pPr>
        <w:autoSpaceDE w:val="0"/>
        <w:autoSpaceDN w:val="0"/>
        <w:adjustRightInd w:val="0"/>
        <w:spacing w:after="0" w:line="360" w:lineRule="auto"/>
        <w:ind w:firstLine="709"/>
        <w:jc w:val="both"/>
        <w:rPr>
          <w:rFonts w:ascii="Times New Roman" w:hAnsi="Times New Roman" w:cs="Times New Roman"/>
          <w:sz w:val="24"/>
        </w:rPr>
      </w:pPr>
    </w:p>
    <w:p w:rsidR="003D48A0" w:rsidRDefault="003D48A0" w:rsidP="000F73C3">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Далее произведено добавление </w:t>
      </w:r>
      <w:r w:rsidR="007E393C">
        <w:rPr>
          <w:rFonts w:ascii="Times New Roman" w:hAnsi="Times New Roman" w:cs="Times New Roman"/>
          <w:sz w:val="24"/>
        </w:rPr>
        <w:t xml:space="preserve">бассейнов в формате </w:t>
      </w:r>
      <w:proofErr w:type="spellStart"/>
      <w:r w:rsidR="007E393C">
        <w:rPr>
          <w:rFonts w:ascii="Times New Roman" w:hAnsi="Times New Roman" w:cs="Times New Roman"/>
          <w:sz w:val="24"/>
        </w:rPr>
        <w:t>шейп</w:t>
      </w:r>
      <w:proofErr w:type="spellEnd"/>
      <w:r w:rsidR="007E393C">
        <w:rPr>
          <w:rFonts w:ascii="Times New Roman" w:hAnsi="Times New Roman" w:cs="Times New Roman"/>
          <w:sz w:val="24"/>
        </w:rPr>
        <w:t>-файлов</w:t>
      </w:r>
    </w:p>
    <w:p w:rsidR="003D48A0" w:rsidRDefault="003D48A0" w:rsidP="003D48A0">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Последним действием было вырезание необходимого участка ЦМР для выбранного бассейна:</w:t>
      </w:r>
    </w:p>
    <w:p w:rsidR="003D48A0" w:rsidRDefault="003D48A0" w:rsidP="003D48A0">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noProof/>
          <w:sz w:val="24"/>
          <w:lang w:eastAsia="ru-RU"/>
        </w:rPr>
        <w:lastRenderedPageBreak/>
        <w:drawing>
          <wp:inline distT="0" distB="0" distL="0" distR="0">
            <wp:extent cx="4848447" cy="260955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4856024" cy="2613631"/>
                    </a:xfrm>
                    <a:prstGeom prst="rect">
                      <a:avLst/>
                    </a:prstGeom>
                    <a:noFill/>
                    <a:ln w="9525">
                      <a:noFill/>
                      <a:miter lim="800000"/>
                      <a:headEnd/>
                      <a:tailEnd/>
                    </a:ln>
                  </pic:spPr>
                </pic:pic>
              </a:graphicData>
            </a:graphic>
          </wp:inline>
        </w:drawing>
      </w:r>
    </w:p>
    <w:p w:rsidR="00094915" w:rsidRPr="00BE3AFB" w:rsidRDefault="003D48A0" w:rsidP="007E393C">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Рис.</w:t>
      </w:r>
      <w:r w:rsidR="00C82FE2">
        <w:rPr>
          <w:rFonts w:ascii="Times New Roman" w:hAnsi="Times New Roman" w:cs="Times New Roman"/>
          <w:sz w:val="24"/>
        </w:rPr>
        <w:t xml:space="preserve">9. </w:t>
      </w:r>
      <w:r>
        <w:rPr>
          <w:rFonts w:ascii="Times New Roman" w:hAnsi="Times New Roman" w:cs="Times New Roman"/>
          <w:sz w:val="24"/>
        </w:rPr>
        <w:t xml:space="preserve"> Цифровая модель рельефа для бассейна р. Северная Двина</w:t>
      </w:r>
    </w:p>
    <w:p w:rsidR="00EC1EC6" w:rsidRDefault="00EC1EC6" w:rsidP="00357F41">
      <w:pPr>
        <w:autoSpaceDE w:val="0"/>
        <w:autoSpaceDN w:val="0"/>
        <w:adjustRightInd w:val="0"/>
        <w:spacing w:after="0" w:line="360" w:lineRule="auto"/>
        <w:ind w:firstLine="709"/>
        <w:jc w:val="both"/>
        <w:rPr>
          <w:rFonts w:ascii="Times New Roman" w:hAnsi="Times New Roman" w:cs="Times New Roman"/>
          <w:sz w:val="24"/>
        </w:rPr>
      </w:pPr>
    </w:p>
    <w:p w:rsidR="00197BBA" w:rsidRPr="00C82FE2" w:rsidRDefault="00357F41" w:rsidP="00C82FE2">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После выполненного подготовительного этапа «подложка» использовалась для построения зоны затопления.</w:t>
      </w:r>
    </w:p>
    <w:p w:rsidR="00357F41" w:rsidRDefault="0044173D" w:rsidP="00C82FE2">
      <w:pPr>
        <w:autoSpaceDE w:val="0"/>
        <w:autoSpaceDN w:val="0"/>
        <w:adjustRightInd w:val="0"/>
        <w:spacing w:after="0" w:line="360" w:lineRule="auto"/>
        <w:ind w:firstLine="709"/>
        <w:jc w:val="center"/>
        <w:rPr>
          <w:rFonts w:ascii="Times New Roman" w:hAnsi="Times New Roman" w:cs="Times New Roman"/>
          <w:sz w:val="28"/>
        </w:rPr>
      </w:pPr>
      <w:r w:rsidRPr="00094915">
        <w:rPr>
          <w:rFonts w:ascii="Times New Roman" w:hAnsi="Times New Roman" w:cs="Times New Roman"/>
          <w:sz w:val="28"/>
        </w:rPr>
        <w:t xml:space="preserve">3.4. </w:t>
      </w:r>
      <w:r w:rsidR="00724B3F">
        <w:rPr>
          <w:rFonts w:ascii="Times New Roman" w:hAnsi="Times New Roman" w:cs="Times New Roman"/>
          <w:sz w:val="28"/>
        </w:rPr>
        <w:t>Построение</w:t>
      </w:r>
      <w:r w:rsidRPr="00094915">
        <w:rPr>
          <w:rFonts w:ascii="Times New Roman" w:hAnsi="Times New Roman" w:cs="Times New Roman"/>
          <w:sz w:val="28"/>
        </w:rPr>
        <w:t xml:space="preserve"> зоны затопления</w:t>
      </w:r>
    </w:p>
    <w:p w:rsidR="00357F41" w:rsidRDefault="00830D69" w:rsidP="00357F41">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Алгоритм построения зоны затопления описать сложно, так как в программе заложены определенные операции.</w:t>
      </w:r>
    </w:p>
    <w:p w:rsidR="00830D69" w:rsidRDefault="00830D69" w:rsidP="00357F41">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С помощью имеющейся высоты, отмеченной на ЦМР, а также учитывая критический уровень воды (670 см)  на гидрологическом посте </w:t>
      </w:r>
      <w:proofErr w:type="spellStart"/>
      <w:proofErr w:type="gramStart"/>
      <w:r>
        <w:rPr>
          <w:rFonts w:ascii="Times New Roman" w:hAnsi="Times New Roman" w:cs="Times New Roman"/>
          <w:sz w:val="24"/>
        </w:rPr>
        <w:t>Усть</w:t>
      </w:r>
      <w:proofErr w:type="spellEnd"/>
      <w:r>
        <w:rPr>
          <w:rFonts w:ascii="Times New Roman" w:hAnsi="Times New Roman" w:cs="Times New Roman"/>
          <w:sz w:val="24"/>
        </w:rPr>
        <w:t xml:space="preserve"> – Пинега</w:t>
      </w:r>
      <w:proofErr w:type="gramEnd"/>
      <w:r>
        <w:rPr>
          <w:rFonts w:ascii="Times New Roman" w:hAnsi="Times New Roman" w:cs="Times New Roman"/>
          <w:sz w:val="24"/>
        </w:rPr>
        <w:t>, выполнено построение зоны затопления.</w:t>
      </w:r>
    </w:p>
    <w:p w:rsidR="00830D69" w:rsidRPr="00830D69" w:rsidRDefault="00830D69" w:rsidP="00357F41">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Через функцию «Калькулятор растров» в </w:t>
      </w:r>
      <w:proofErr w:type="spellStart"/>
      <w:r>
        <w:rPr>
          <w:rFonts w:ascii="Times New Roman" w:hAnsi="Times New Roman" w:cs="Times New Roman"/>
          <w:sz w:val="24"/>
        </w:rPr>
        <w:t>Аркгис</w:t>
      </w:r>
      <w:proofErr w:type="spellEnd"/>
      <w:r>
        <w:rPr>
          <w:rFonts w:ascii="Times New Roman" w:hAnsi="Times New Roman" w:cs="Times New Roman"/>
          <w:sz w:val="24"/>
        </w:rPr>
        <w:t xml:space="preserve"> был получен бинарный растр из рельефа по запросу «ЦМР </w:t>
      </w:r>
      <w:r w:rsidRPr="00830D69">
        <w:rPr>
          <w:rFonts w:ascii="Times New Roman" w:hAnsi="Times New Roman" w:cs="Times New Roman"/>
          <w:sz w:val="24"/>
        </w:rPr>
        <w:t xml:space="preserve">&gt; </w:t>
      </w:r>
      <w:r>
        <w:rPr>
          <w:rFonts w:ascii="Times New Roman" w:hAnsi="Times New Roman" w:cs="Times New Roman"/>
          <w:sz w:val="24"/>
        </w:rPr>
        <w:t xml:space="preserve">критический уровень в половодье». </w:t>
      </w:r>
      <w:r>
        <w:rPr>
          <w:rFonts w:ascii="Times New Roman" w:hAnsi="Times New Roman" w:cs="Times New Roman"/>
          <w:sz w:val="24"/>
        </w:rPr>
        <w:br/>
        <w:t>Получился бинарный растр, где все пиксели с высотой больше критического уровня имеют значение 1, а все остальные 0. Область, где 0 – будет затоплена.</w:t>
      </w:r>
    </w:p>
    <w:p w:rsidR="006C38B6" w:rsidRPr="00C82FE2" w:rsidRDefault="006C38B6" w:rsidP="00B95FC6">
      <w:pPr>
        <w:autoSpaceDE w:val="0"/>
        <w:autoSpaceDN w:val="0"/>
        <w:adjustRightInd w:val="0"/>
        <w:spacing w:after="0" w:line="360" w:lineRule="auto"/>
        <w:rPr>
          <w:rFonts w:ascii="Times New Roman" w:hAnsi="Times New Roman" w:cs="Times New Roman"/>
          <w:sz w:val="24"/>
        </w:rPr>
      </w:pPr>
    </w:p>
    <w:p w:rsidR="002C030F" w:rsidRDefault="000F73C3" w:rsidP="00C82FE2">
      <w:pPr>
        <w:autoSpaceDE w:val="0"/>
        <w:autoSpaceDN w:val="0"/>
        <w:adjustRightInd w:val="0"/>
        <w:spacing w:after="0" w:line="360" w:lineRule="auto"/>
        <w:ind w:firstLine="709"/>
        <w:jc w:val="center"/>
        <w:rPr>
          <w:rFonts w:ascii="Times New Roman" w:hAnsi="Times New Roman" w:cs="Times New Roman"/>
          <w:sz w:val="28"/>
        </w:rPr>
      </w:pPr>
      <w:r>
        <w:rPr>
          <w:rFonts w:ascii="Times New Roman" w:hAnsi="Times New Roman" w:cs="Times New Roman"/>
          <w:sz w:val="28"/>
        </w:rPr>
        <w:t>3.5</w:t>
      </w:r>
      <w:r w:rsidR="002C030F" w:rsidRPr="00094915">
        <w:rPr>
          <w:rFonts w:ascii="Times New Roman" w:hAnsi="Times New Roman" w:cs="Times New Roman"/>
          <w:sz w:val="28"/>
        </w:rPr>
        <w:t xml:space="preserve">. Оценка </w:t>
      </w:r>
      <w:r w:rsidR="00724B3F">
        <w:rPr>
          <w:rFonts w:ascii="Times New Roman" w:hAnsi="Times New Roman" w:cs="Times New Roman"/>
          <w:sz w:val="28"/>
        </w:rPr>
        <w:t xml:space="preserve">потенциального </w:t>
      </w:r>
      <w:r w:rsidR="002C030F" w:rsidRPr="00094915">
        <w:rPr>
          <w:rFonts w:ascii="Times New Roman" w:hAnsi="Times New Roman" w:cs="Times New Roman"/>
          <w:sz w:val="28"/>
        </w:rPr>
        <w:t xml:space="preserve">ущерба от </w:t>
      </w:r>
      <w:r w:rsidR="007E393C">
        <w:rPr>
          <w:rFonts w:ascii="Times New Roman" w:hAnsi="Times New Roman" w:cs="Times New Roman"/>
          <w:sz w:val="28"/>
        </w:rPr>
        <w:t xml:space="preserve">наступления </w:t>
      </w:r>
      <w:r w:rsidR="002C030F" w:rsidRPr="00094915">
        <w:rPr>
          <w:rFonts w:ascii="Times New Roman" w:hAnsi="Times New Roman" w:cs="Times New Roman"/>
          <w:sz w:val="28"/>
        </w:rPr>
        <w:t>наводнения</w:t>
      </w:r>
    </w:p>
    <w:p w:rsidR="00C82FE2" w:rsidRPr="00C82FE2" w:rsidRDefault="00C82FE2" w:rsidP="00C82FE2">
      <w:pPr>
        <w:autoSpaceDE w:val="0"/>
        <w:autoSpaceDN w:val="0"/>
        <w:adjustRightInd w:val="0"/>
        <w:spacing w:after="0" w:line="360" w:lineRule="auto"/>
        <w:ind w:firstLine="709"/>
        <w:jc w:val="center"/>
        <w:rPr>
          <w:rFonts w:ascii="Times New Roman" w:hAnsi="Times New Roman" w:cs="Times New Roman"/>
          <w:sz w:val="28"/>
        </w:rPr>
      </w:pPr>
    </w:p>
    <w:p w:rsidR="005C1929" w:rsidRDefault="005C1929" w:rsidP="00724B3F">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Учитывая тот факт, что большая часть реки Северной Двины протекает по территории Архангельской области, также и устьевая область расположена вблизи г. Архангельск, именно эта территория окажется под воздействием того или иного вида наводнения. Поэтому необходимо произвести расчет потенциального ущерба затопленной территории, а также оценить риски возмож</w:t>
      </w:r>
      <w:r w:rsidR="00976CC0">
        <w:rPr>
          <w:rFonts w:ascii="Times New Roman" w:hAnsi="Times New Roman" w:cs="Times New Roman"/>
          <w:sz w:val="24"/>
        </w:rPr>
        <w:t>ного наступления наводнения.</w:t>
      </w:r>
    </w:p>
    <w:p w:rsidR="003929CC" w:rsidRDefault="003929CC" w:rsidP="00724B3F">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Оценка </w:t>
      </w:r>
      <w:proofErr w:type="spellStart"/>
      <w:r>
        <w:rPr>
          <w:rFonts w:ascii="Times New Roman" w:hAnsi="Times New Roman" w:cs="Times New Roman"/>
          <w:sz w:val="24"/>
        </w:rPr>
        <w:t>веротностно</w:t>
      </w:r>
      <w:proofErr w:type="spellEnd"/>
      <w:r>
        <w:rPr>
          <w:rFonts w:ascii="Times New Roman" w:hAnsi="Times New Roman" w:cs="Times New Roman"/>
          <w:sz w:val="24"/>
        </w:rPr>
        <w:t xml:space="preserve"> – прогнозного ущерба от наводнения была осуществлена согласно «Методике оценки вероятностного ущерба от негативного воздействия вод и </w:t>
      </w:r>
      <w:r>
        <w:rPr>
          <w:rFonts w:ascii="Times New Roman" w:hAnsi="Times New Roman" w:cs="Times New Roman"/>
          <w:sz w:val="24"/>
        </w:rPr>
        <w:lastRenderedPageBreak/>
        <w:t>оценки эффективности осуществления превентивных водохозяйственных мероприятий», разработанной ФГУП «ВИЭМС» в 2006 году.</w:t>
      </w:r>
    </w:p>
    <w:p w:rsidR="00F84A74" w:rsidRPr="00E21681" w:rsidRDefault="003929CC" w:rsidP="00EC1EC6">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Наиболее </w:t>
      </w:r>
      <w:r w:rsidR="00106771">
        <w:rPr>
          <w:rFonts w:ascii="Times New Roman" w:hAnsi="Times New Roman" w:cs="Times New Roman"/>
          <w:sz w:val="24"/>
        </w:rPr>
        <w:t>подлинным считаются стоимостные оценки фактического ущерба по данным произошедших чрезвычайных ситуаций прошлых лет с учетом разных видов возможного ущерб от полного или частичного разрушения объектов производственного или хозяйственного назначения, а также гибели людей. Однако при отсутствии соответствующей информации согласно данной методике прогнозные ущербы (</w:t>
      </w:r>
      <w:proofErr w:type="spellStart"/>
      <w:r w:rsidR="00106771">
        <w:rPr>
          <w:rFonts w:ascii="Times New Roman" w:hAnsi="Times New Roman" w:cs="Times New Roman"/>
          <w:sz w:val="24"/>
        </w:rPr>
        <w:t>У</w:t>
      </w:r>
      <w:r w:rsidR="00106771" w:rsidRPr="00106771">
        <w:rPr>
          <w:rFonts w:ascii="Times New Roman" w:hAnsi="Times New Roman" w:cs="Times New Roman"/>
          <w:sz w:val="24"/>
          <w:vertAlign w:val="subscript"/>
        </w:rPr>
        <w:t>п</w:t>
      </w:r>
      <w:proofErr w:type="spellEnd"/>
      <w:r w:rsidR="00106771">
        <w:rPr>
          <w:rFonts w:ascii="Times New Roman" w:hAnsi="Times New Roman" w:cs="Times New Roman"/>
          <w:sz w:val="24"/>
        </w:rPr>
        <w:t>) по нормативным удельным показателям стоимости прямого ущерба в расчете на 1 га затопляемой площади населенных пунктов по формуле</w:t>
      </w:r>
      <w:r w:rsidR="00F84A74" w:rsidRPr="00F84A74">
        <w:rPr>
          <w:rFonts w:ascii="Times New Roman" w:hAnsi="Times New Roman" w:cs="Times New Roman"/>
          <w:sz w:val="24"/>
        </w:rPr>
        <w:t xml:space="preserve"> [9]</w:t>
      </w:r>
      <w:r w:rsidR="00106771">
        <w:rPr>
          <w:rFonts w:ascii="Times New Roman" w:hAnsi="Times New Roman" w:cs="Times New Roman"/>
          <w:sz w:val="24"/>
        </w:rPr>
        <w:t>:</w:t>
      </w:r>
    </w:p>
    <w:p w:rsidR="00F84A74" w:rsidRPr="005D205B" w:rsidRDefault="00106771" w:rsidP="00F84A74">
      <w:pPr>
        <w:autoSpaceDE w:val="0"/>
        <w:autoSpaceDN w:val="0"/>
        <w:adjustRightInd w:val="0"/>
        <w:spacing w:after="0" w:line="360" w:lineRule="auto"/>
        <w:ind w:firstLine="709"/>
        <w:jc w:val="center"/>
        <w:rPr>
          <w:rFonts w:ascii="Times New Roman" w:hAnsi="Times New Roman" w:cs="Times New Roman"/>
          <w:sz w:val="28"/>
        </w:rPr>
      </w:pPr>
      <w:proofErr w:type="spellStart"/>
      <w:r w:rsidRPr="00106771">
        <w:rPr>
          <w:rFonts w:ascii="Times New Roman" w:hAnsi="Times New Roman" w:cs="Times New Roman"/>
          <w:sz w:val="28"/>
        </w:rPr>
        <w:t>Уп</w:t>
      </w:r>
      <w:proofErr w:type="spellEnd"/>
      <w:r w:rsidRPr="00106771">
        <w:rPr>
          <w:rFonts w:ascii="Times New Roman" w:hAnsi="Times New Roman" w:cs="Times New Roman"/>
          <w:sz w:val="28"/>
        </w:rPr>
        <w:t xml:space="preserve"> = ƩЗ</w:t>
      </w:r>
      <w:proofErr w:type="spellStart"/>
      <w:r w:rsidRPr="00106771">
        <w:rPr>
          <w:rFonts w:ascii="Times New Roman" w:hAnsi="Times New Roman" w:cs="Times New Roman"/>
          <w:sz w:val="28"/>
          <w:vertAlign w:val="subscript"/>
          <w:lang w:val="en-US"/>
        </w:rPr>
        <w:t>i</w:t>
      </w:r>
      <w:proofErr w:type="spellEnd"/>
      <w:r w:rsidRPr="00E21681">
        <w:rPr>
          <w:rFonts w:ascii="Times New Roman" w:hAnsi="Times New Roman" w:cs="Times New Roman"/>
          <w:sz w:val="28"/>
        </w:rPr>
        <w:t xml:space="preserve"> </w:t>
      </w:r>
      <w:r w:rsidRPr="00106771">
        <w:rPr>
          <w:rFonts w:ascii="Times New Roman" w:hAnsi="Times New Roman" w:cs="Times New Roman"/>
          <w:sz w:val="28"/>
        </w:rPr>
        <w:t xml:space="preserve">* </w:t>
      </w:r>
      <w:proofErr w:type="gramStart"/>
      <w:r w:rsidRPr="00106771">
        <w:rPr>
          <w:rFonts w:ascii="Times New Roman" w:hAnsi="Times New Roman" w:cs="Times New Roman"/>
          <w:sz w:val="28"/>
        </w:rPr>
        <w:t>П</w:t>
      </w:r>
      <w:proofErr w:type="gramEnd"/>
      <w:r w:rsidRPr="00106771">
        <w:rPr>
          <w:rFonts w:ascii="Times New Roman" w:hAnsi="Times New Roman" w:cs="Times New Roman"/>
          <w:sz w:val="28"/>
        </w:rPr>
        <w:t xml:space="preserve"> * К</w:t>
      </w:r>
      <w:r w:rsidRPr="00106771">
        <w:rPr>
          <w:rFonts w:ascii="Times New Roman" w:hAnsi="Times New Roman" w:cs="Times New Roman"/>
          <w:sz w:val="28"/>
          <w:vertAlign w:val="subscript"/>
        </w:rPr>
        <w:t>и</w:t>
      </w:r>
      <w:r w:rsidRPr="00106771">
        <w:rPr>
          <w:rFonts w:ascii="Times New Roman" w:hAnsi="Times New Roman" w:cs="Times New Roman"/>
          <w:sz w:val="28"/>
        </w:rPr>
        <w:t>,</w:t>
      </w:r>
    </w:p>
    <w:p w:rsidR="00106771" w:rsidRDefault="00106771" w:rsidP="00724B3F">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Где З</w:t>
      </w:r>
      <w:proofErr w:type="spellStart"/>
      <w:r w:rsidRPr="00106771">
        <w:rPr>
          <w:rFonts w:ascii="Times New Roman" w:hAnsi="Times New Roman" w:cs="Times New Roman"/>
          <w:sz w:val="24"/>
          <w:vertAlign w:val="subscript"/>
          <w:lang w:val="en-US"/>
        </w:rPr>
        <w:t>i</w:t>
      </w:r>
      <w:proofErr w:type="spellEnd"/>
      <w:r w:rsidRPr="00106771">
        <w:rPr>
          <w:rFonts w:ascii="Times New Roman" w:hAnsi="Times New Roman" w:cs="Times New Roman"/>
          <w:sz w:val="24"/>
        </w:rPr>
        <w:t xml:space="preserve"> </w:t>
      </w:r>
      <w:r>
        <w:rPr>
          <w:rFonts w:ascii="Times New Roman" w:hAnsi="Times New Roman" w:cs="Times New Roman"/>
          <w:sz w:val="24"/>
        </w:rPr>
        <w:t xml:space="preserve">– соответствующие ущербы, принимаемы по данным таблицы. в </w:t>
      </w:r>
      <w:proofErr w:type="gramStart"/>
      <w:r>
        <w:rPr>
          <w:rFonts w:ascii="Times New Roman" w:hAnsi="Times New Roman" w:cs="Times New Roman"/>
          <w:sz w:val="24"/>
        </w:rPr>
        <w:t>млн</w:t>
      </w:r>
      <w:proofErr w:type="gramEnd"/>
      <w:r>
        <w:rPr>
          <w:rFonts w:ascii="Times New Roman" w:hAnsi="Times New Roman" w:cs="Times New Roman"/>
          <w:sz w:val="24"/>
        </w:rPr>
        <w:t xml:space="preserve"> </w:t>
      </w:r>
      <w:proofErr w:type="spellStart"/>
      <w:r>
        <w:rPr>
          <w:rFonts w:ascii="Times New Roman" w:hAnsi="Times New Roman" w:cs="Times New Roman"/>
          <w:sz w:val="24"/>
        </w:rPr>
        <w:t>руб</w:t>
      </w:r>
      <w:proofErr w:type="spellEnd"/>
      <w:r>
        <w:rPr>
          <w:rFonts w:ascii="Times New Roman" w:hAnsi="Times New Roman" w:cs="Times New Roman"/>
          <w:sz w:val="24"/>
        </w:rPr>
        <w:t>; П – площадь затопления в тыс.га; К</w:t>
      </w:r>
      <w:r w:rsidRPr="00106771">
        <w:rPr>
          <w:rFonts w:ascii="Times New Roman" w:hAnsi="Times New Roman" w:cs="Times New Roman"/>
          <w:sz w:val="24"/>
          <w:vertAlign w:val="subscript"/>
        </w:rPr>
        <w:t>и</w:t>
      </w:r>
      <w:r>
        <w:rPr>
          <w:rFonts w:ascii="Times New Roman" w:hAnsi="Times New Roman" w:cs="Times New Roman"/>
          <w:sz w:val="24"/>
        </w:rPr>
        <w:t xml:space="preserve"> – индекс-дефлятор для перевода стоимости ущерба в ценах 2006 г. в действующие цены.</w:t>
      </w:r>
    </w:p>
    <w:p w:rsidR="00887CB3" w:rsidRPr="00C82FE2" w:rsidRDefault="00106771" w:rsidP="00C82FE2">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Прогнозный ущерб рассчитывается исходя из площадей затапливаемых земельных участков и удельных показателей стоимости ущерба, наносимого </w:t>
      </w:r>
      <w:r w:rsidR="00F84A74">
        <w:rPr>
          <w:rFonts w:ascii="Times New Roman" w:hAnsi="Times New Roman" w:cs="Times New Roman"/>
          <w:sz w:val="24"/>
        </w:rPr>
        <w:t>окружающей среде наводнениями различной обеспеченности с учетом перевода стоимости ущерба в текущие цены</w:t>
      </w:r>
      <w:r w:rsidR="00F84A74" w:rsidRPr="00F84A74">
        <w:rPr>
          <w:rFonts w:ascii="Times New Roman" w:hAnsi="Times New Roman" w:cs="Times New Roman"/>
          <w:sz w:val="24"/>
        </w:rPr>
        <w:t xml:space="preserve"> [9]</w:t>
      </w:r>
      <w:r w:rsidR="00F84A74">
        <w:rPr>
          <w:rFonts w:ascii="Times New Roman" w:hAnsi="Times New Roman" w:cs="Times New Roman"/>
          <w:sz w:val="24"/>
        </w:rPr>
        <w:t>.</w:t>
      </w:r>
    </w:p>
    <w:p w:rsidR="00E21681" w:rsidRDefault="00E21681" w:rsidP="00724B3F">
      <w:pPr>
        <w:autoSpaceDE w:val="0"/>
        <w:autoSpaceDN w:val="0"/>
        <w:adjustRightInd w:val="0"/>
        <w:spacing w:after="0" w:line="360" w:lineRule="auto"/>
        <w:ind w:firstLine="709"/>
        <w:jc w:val="both"/>
        <w:rPr>
          <w:rFonts w:ascii="Times New Roman" w:hAnsi="Times New Roman" w:cs="Times New Roman"/>
          <w:sz w:val="24"/>
        </w:rPr>
      </w:pPr>
      <w:proofErr w:type="gramStart"/>
      <w:r>
        <w:rPr>
          <w:rFonts w:ascii="Times New Roman" w:hAnsi="Times New Roman" w:cs="Times New Roman"/>
          <w:sz w:val="24"/>
        </w:rPr>
        <w:t xml:space="preserve">Далее, используя значения удельных показателей ущерба, взятых в методическом пособии </w:t>
      </w:r>
      <w:r w:rsidRPr="00E21681">
        <w:rPr>
          <w:rFonts w:ascii="Times New Roman" w:hAnsi="Times New Roman" w:cs="Times New Roman"/>
          <w:sz w:val="24"/>
        </w:rPr>
        <w:t xml:space="preserve">[9] </w:t>
      </w:r>
      <w:r w:rsidR="00061F40">
        <w:rPr>
          <w:rFonts w:ascii="Times New Roman" w:hAnsi="Times New Roman" w:cs="Times New Roman"/>
          <w:sz w:val="24"/>
        </w:rPr>
        <w:t>в таблице №2 (рис. Ниже) для территории Архангельской области, подверженной потенциальному ущербу от наводнения обеспеченностью от 1% до 5%, суммы ущерба, наносимого жилым домам, промышленным предприятиям, инженерным сооружениям, а также сельскохозяйственным объектам</w:t>
      </w:r>
      <w:r w:rsidR="00B60587">
        <w:rPr>
          <w:rFonts w:ascii="Times New Roman" w:hAnsi="Times New Roman" w:cs="Times New Roman"/>
          <w:sz w:val="24"/>
        </w:rPr>
        <w:t>, а также площади затопления был произведен подсчет потенциальной стоимость ущерба.</w:t>
      </w:r>
      <w:proofErr w:type="gramEnd"/>
      <w:r w:rsidR="00B60587">
        <w:rPr>
          <w:rFonts w:ascii="Times New Roman" w:hAnsi="Times New Roman" w:cs="Times New Roman"/>
          <w:sz w:val="24"/>
        </w:rPr>
        <w:t xml:space="preserve"> После чего сумма была пересчитана исходя многолетней инфляции и изменении стоимости рубля.</w:t>
      </w:r>
    </w:p>
    <w:p w:rsidR="00B60587" w:rsidRDefault="00B60587" w:rsidP="00EE3F53">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В итоге среднее значение ущерба городским объектам составило 4</w:t>
      </w:r>
      <w:r w:rsidR="00CB319D">
        <w:rPr>
          <w:rFonts w:ascii="Times New Roman" w:hAnsi="Times New Roman" w:cs="Times New Roman"/>
          <w:sz w:val="24"/>
        </w:rPr>
        <w:t>1</w:t>
      </w:r>
      <w:r>
        <w:rPr>
          <w:rFonts w:ascii="Times New Roman" w:hAnsi="Times New Roman" w:cs="Times New Roman"/>
          <w:sz w:val="24"/>
        </w:rPr>
        <w:t xml:space="preserve"> </w:t>
      </w:r>
      <w:proofErr w:type="spellStart"/>
      <w:r>
        <w:rPr>
          <w:rFonts w:ascii="Times New Roman" w:hAnsi="Times New Roman" w:cs="Times New Roman"/>
          <w:sz w:val="24"/>
        </w:rPr>
        <w:t>млн</w:t>
      </w:r>
      <w:proofErr w:type="gramStart"/>
      <w:r>
        <w:rPr>
          <w:rFonts w:ascii="Times New Roman" w:hAnsi="Times New Roman" w:cs="Times New Roman"/>
          <w:sz w:val="24"/>
        </w:rPr>
        <w:t>.р</w:t>
      </w:r>
      <w:proofErr w:type="gramEnd"/>
      <w:r>
        <w:rPr>
          <w:rFonts w:ascii="Times New Roman" w:hAnsi="Times New Roman" w:cs="Times New Roman"/>
          <w:sz w:val="24"/>
        </w:rPr>
        <w:t>уб</w:t>
      </w:r>
      <w:proofErr w:type="spellEnd"/>
      <w:r>
        <w:rPr>
          <w:rFonts w:ascii="Times New Roman" w:hAnsi="Times New Roman" w:cs="Times New Roman"/>
          <w:sz w:val="24"/>
        </w:rPr>
        <w:t xml:space="preserve"> га, а ущерб, наносимый сельскохозяйственным объектам – 0,20 </w:t>
      </w:r>
      <w:proofErr w:type="spellStart"/>
      <w:r>
        <w:rPr>
          <w:rFonts w:ascii="Times New Roman" w:hAnsi="Times New Roman" w:cs="Times New Roman"/>
          <w:sz w:val="24"/>
        </w:rPr>
        <w:t>млн.руб</w:t>
      </w:r>
      <w:proofErr w:type="spellEnd"/>
      <w:r>
        <w:rPr>
          <w:rFonts w:ascii="Times New Roman" w:hAnsi="Times New Roman" w:cs="Times New Roman"/>
          <w:sz w:val="24"/>
        </w:rPr>
        <w:t xml:space="preserve"> га.</w:t>
      </w:r>
    </w:p>
    <w:p w:rsidR="00B60587" w:rsidRDefault="00B60587" w:rsidP="00C82FE2">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noProof/>
          <w:sz w:val="24"/>
          <w:lang w:eastAsia="ru-RU"/>
        </w:rPr>
        <w:drawing>
          <wp:inline distT="0" distB="0" distL="0" distR="0">
            <wp:extent cx="4657061" cy="1741503"/>
            <wp:effectExtent l="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4659237" cy="1742317"/>
                    </a:xfrm>
                    <a:prstGeom prst="rect">
                      <a:avLst/>
                    </a:prstGeom>
                    <a:noFill/>
                    <a:ln w="9525">
                      <a:noFill/>
                      <a:miter lim="800000"/>
                      <a:headEnd/>
                      <a:tailEnd/>
                    </a:ln>
                  </pic:spPr>
                </pic:pic>
              </a:graphicData>
            </a:graphic>
          </wp:inline>
        </w:drawing>
      </w:r>
    </w:p>
    <w:p w:rsidR="00C82FE2" w:rsidRPr="003F5864" w:rsidRDefault="00C82FE2" w:rsidP="00C82FE2">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Рис. 10. Таблица стоимости ущерба</w:t>
      </w:r>
      <w:r w:rsidR="003F5864">
        <w:rPr>
          <w:rFonts w:ascii="Times New Roman" w:hAnsi="Times New Roman" w:cs="Times New Roman"/>
          <w:sz w:val="24"/>
        </w:rPr>
        <w:t xml:space="preserve"> в </w:t>
      </w:r>
      <w:proofErr w:type="spellStart"/>
      <w:r w:rsidR="003F5864">
        <w:rPr>
          <w:rFonts w:ascii="Times New Roman" w:hAnsi="Times New Roman" w:cs="Times New Roman"/>
          <w:sz w:val="24"/>
        </w:rPr>
        <w:t>млн</w:t>
      </w:r>
      <w:proofErr w:type="gramStart"/>
      <w:r w:rsidR="003F5864">
        <w:rPr>
          <w:rFonts w:ascii="Times New Roman" w:hAnsi="Times New Roman" w:cs="Times New Roman"/>
          <w:sz w:val="24"/>
        </w:rPr>
        <w:t>.р</w:t>
      </w:r>
      <w:proofErr w:type="gramEnd"/>
      <w:r w:rsidR="003F5864">
        <w:rPr>
          <w:rFonts w:ascii="Times New Roman" w:hAnsi="Times New Roman" w:cs="Times New Roman"/>
          <w:sz w:val="24"/>
        </w:rPr>
        <w:t>уб.га</w:t>
      </w:r>
      <w:proofErr w:type="spellEnd"/>
      <w:r w:rsidR="003F5864">
        <w:rPr>
          <w:rFonts w:ascii="Times New Roman" w:hAnsi="Times New Roman" w:cs="Times New Roman"/>
          <w:sz w:val="24"/>
        </w:rPr>
        <w:t xml:space="preserve"> </w:t>
      </w:r>
      <w:r w:rsidR="003F5864" w:rsidRPr="003F5864">
        <w:rPr>
          <w:rFonts w:ascii="Times New Roman" w:hAnsi="Times New Roman" w:cs="Times New Roman"/>
          <w:sz w:val="24"/>
        </w:rPr>
        <w:t>[</w:t>
      </w:r>
      <w:r w:rsidR="003F5864">
        <w:rPr>
          <w:rFonts w:ascii="Times New Roman" w:hAnsi="Times New Roman" w:cs="Times New Roman"/>
          <w:sz w:val="24"/>
        </w:rPr>
        <w:t>11</w:t>
      </w:r>
      <w:r w:rsidR="003F5864" w:rsidRPr="003F5864">
        <w:rPr>
          <w:rFonts w:ascii="Times New Roman" w:hAnsi="Times New Roman" w:cs="Times New Roman"/>
          <w:sz w:val="24"/>
        </w:rPr>
        <w:t>]</w:t>
      </w:r>
    </w:p>
    <w:p w:rsidR="00EC1EC6" w:rsidRDefault="00EC1EC6" w:rsidP="003F5864">
      <w:pPr>
        <w:autoSpaceDE w:val="0"/>
        <w:autoSpaceDN w:val="0"/>
        <w:adjustRightInd w:val="0"/>
        <w:spacing w:after="0" w:line="360" w:lineRule="auto"/>
        <w:rPr>
          <w:rFonts w:ascii="Times New Roman" w:hAnsi="Times New Roman" w:cs="Times New Roman"/>
          <w:sz w:val="28"/>
        </w:rPr>
      </w:pPr>
    </w:p>
    <w:p w:rsidR="001B4BC7" w:rsidRPr="000F73C3" w:rsidRDefault="004C674A" w:rsidP="001C4F55">
      <w:pPr>
        <w:autoSpaceDE w:val="0"/>
        <w:autoSpaceDN w:val="0"/>
        <w:adjustRightInd w:val="0"/>
        <w:spacing w:after="0" w:line="360" w:lineRule="auto"/>
        <w:jc w:val="center"/>
        <w:rPr>
          <w:rFonts w:ascii="Times New Roman" w:hAnsi="Times New Roman" w:cs="Times New Roman"/>
          <w:b/>
          <w:sz w:val="28"/>
        </w:rPr>
      </w:pPr>
      <w:r w:rsidRPr="000F73C3">
        <w:rPr>
          <w:rFonts w:ascii="Times New Roman" w:hAnsi="Times New Roman" w:cs="Times New Roman"/>
          <w:b/>
          <w:sz w:val="28"/>
        </w:rPr>
        <w:lastRenderedPageBreak/>
        <w:t>Глава 4. Результаты</w:t>
      </w:r>
    </w:p>
    <w:p w:rsidR="006C38B6" w:rsidRDefault="006C38B6" w:rsidP="001C4F55">
      <w:pPr>
        <w:autoSpaceDE w:val="0"/>
        <w:autoSpaceDN w:val="0"/>
        <w:adjustRightInd w:val="0"/>
        <w:spacing w:after="0" w:line="360" w:lineRule="auto"/>
        <w:jc w:val="center"/>
        <w:rPr>
          <w:rFonts w:ascii="Times New Roman" w:hAnsi="Times New Roman" w:cs="Times New Roman"/>
          <w:sz w:val="28"/>
        </w:rPr>
      </w:pPr>
    </w:p>
    <w:p w:rsidR="000F73C3" w:rsidRPr="003F5864" w:rsidRDefault="000F73C3" w:rsidP="003F5864">
      <w:pPr>
        <w:pStyle w:val="a3"/>
        <w:numPr>
          <w:ilvl w:val="1"/>
          <w:numId w:val="6"/>
        </w:numPr>
        <w:autoSpaceDE w:val="0"/>
        <w:autoSpaceDN w:val="0"/>
        <w:adjustRightInd w:val="0"/>
        <w:spacing w:after="0" w:line="360" w:lineRule="auto"/>
        <w:jc w:val="center"/>
        <w:rPr>
          <w:rFonts w:ascii="Times New Roman" w:hAnsi="Times New Roman" w:cs="Times New Roman"/>
          <w:sz w:val="28"/>
          <w:szCs w:val="26"/>
        </w:rPr>
      </w:pPr>
      <w:r w:rsidRPr="000F73C3">
        <w:rPr>
          <w:rFonts w:ascii="Times New Roman" w:hAnsi="Times New Roman" w:cs="Times New Roman"/>
          <w:sz w:val="28"/>
          <w:szCs w:val="26"/>
        </w:rPr>
        <w:t>Подбор кривых обеспеченности уровней</w:t>
      </w:r>
    </w:p>
    <w:p w:rsidR="006C38B6" w:rsidRPr="00197BBA" w:rsidRDefault="00197BBA" w:rsidP="003E2BD3">
      <w:pPr>
        <w:autoSpaceDE w:val="0"/>
        <w:autoSpaceDN w:val="0"/>
        <w:adjustRightInd w:val="0"/>
        <w:spacing w:after="0" w:line="360" w:lineRule="auto"/>
        <w:ind w:firstLine="709"/>
        <w:jc w:val="both"/>
        <w:rPr>
          <w:rFonts w:ascii="Times New Roman" w:hAnsi="Times New Roman" w:cs="Times New Roman"/>
          <w:sz w:val="24"/>
        </w:rPr>
      </w:pPr>
      <w:r w:rsidRPr="00197BBA">
        <w:rPr>
          <w:rFonts w:ascii="Times New Roman" w:hAnsi="Times New Roman" w:cs="Times New Roman"/>
          <w:sz w:val="24"/>
        </w:rPr>
        <w:t>Ниже представлены таблицы обеспеченности по рассматриваемым постам, а также примеры кривых.</w:t>
      </w:r>
    </w:p>
    <w:p w:rsidR="006C38B6" w:rsidRPr="006C38B6" w:rsidRDefault="006C38B6" w:rsidP="006C38B6">
      <w:pPr>
        <w:autoSpaceDE w:val="0"/>
        <w:autoSpaceDN w:val="0"/>
        <w:adjustRightInd w:val="0"/>
        <w:spacing w:after="0" w:line="360" w:lineRule="auto"/>
        <w:jc w:val="right"/>
        <w:rPr>
          <w:rFonts w:ascii="Times New Roman" w:hAnsi="Times New Roman" w:cs="Times New Roman"/>
          <w:sz w:val="24"/>
        </w:rPr>
      </w:pPr>
      <w:r w:rsidRPr="006C38B6">
        <w:rPr>
          <w:rFonts w:ascii="Times New Roman" w:hAnsi="Times New Roman" w:cs="Times New Roman"/>
          <w:sz w:val="24"/>
        </w:rPr>
        <w:t>Таблица.</w:t>
      </w:r>
      <w:r w:rsidR="003F5864">
        <w:rPr>
          <w:rFonts w:ascii="Times New Roman" w:hAnsi="Times New Roman" w:cs="Times New Roman"/>
          <w:sz w:val="24"/>
        </w:rPr>
        <w:t xml:space="preserve">2. </w:t>
      </w:r>
      <w:r w:rsidRPr="006C38B6">
        <w:rPr>
          <w:rFonts w:ascii="Times New Roman" w:hAnsi="Times New Roman" w:cs="Times New Roman"/>
          <w:sz w:val="24"/>
        </w:rPr>
        <w:t xml:space="preserve"> Варианты расчета аналитического распределения</w:t>
      </w:r>
    </w:p>
    <w:tbl>
      <w:tblPr>
        <w:tblStyle w:val="af"/>
        <w:tblW w:w="0" w:type="auto"/>
        <w:tblLook w:val="04A0" w:firstRow="1" w:lastRow="0" w:firstColumn="1" w:lastColumn="0" w:noHBand="0" w:noVBand="1"/>
      </w:tblPr>
      <w:tblGrid>
        <w:gridCol w:w="523"/>
        <w:gridCol w:w="3270"/>
        <w:gridCol w:w="1166"/>
        <w:gridCol w:w="1333"/>
        <w:gridCol w:w="1166"/>
        <w:gridCol w:w="1666"/>
      </w:tblGrid>
      <w:tr w:rsidR="006C38B6" w:rsidTr="003F5864">
        <w:trPr>
          <w:trHeight w:val="593"/>
        </w:trPr>
        <w:tc>
          <w:tcPr>
            <w:tcW w:w="523" w:type="dxa"/>
          </w:tcPr>
          <w:p w:rsidR="006C38B6" w:rsidRPr="006C38B6" w:rsidRDefault="006C38B6" w:rsidP="006C38B6">
            <w:pPr>
              <w:autoSpaceDE w:val="0"/>
              <w:autoSpaceDN w:val="0"/>
              <w:adjustRightInd w:val="0"/>
              <w:spacing w:line="360" w:lineRule="auto"/>
              <w:rPr>
                <w:rFonts w:ascii="Times New Roman" w:hAnsi="Times New Roman" w:cs="Times New Roman"/>
                <w:sz w:val="24"/>
                <w:szCs w:val="28"/>
              </w:rPr>
            </w:pPr>
            <w:r w:rsidRPr="006C38B6">
              <w:rPr>
                <w:rFonts w:ascii="Times New Roman" w:hAnsi="Times New Roman" w:cs="Times New Roman"/>
                <w:sz w:val="24"/>
                <w:szCs w:val="28"/>
              </w:rPr>
              <w:t>№</w:t>
            </w:r>
          </w:p>
        </w:tc>
        <w:tc>
          <w:tcPr>
            <w:tcW w:w="3270" w:type="dxa"/>
          </w:tcPr>
          <w:p w:rsidR="006C38B6" w:rsidRPr="006C38B6" w:rsidRDefault="006C38B6" w:rsidP="006C38B6">
            <w:pPr>
              <w:autoSpaceDE w:val="0"/>
              <w:autoSpaceDN w:val="0"/>
              <w:adjustRightInd w:val="0"/>
              <w:spacing w:line="360" w:lineRule="auto"/>
              <w:rPr>
                <w:rFonts w:ascii="Times New Roman" w:hAnsi="Times New Roman" w:cs="Times New Roman"/>
                <w:sz w:val="24"/>
                <w:szCs w:val="28"/>
              </w:rPr>
            </w:pPr>
            <w:r w:rsidRPr="006C38B6">
              <w:rPr>
                <w:rFonts w:ascii="Times New Roman" w:hAnsi="Times New Roman" w:cs="Times New Roman"/>
                <w:sz w:val="24"/>
                <w:szCs w:val="28"/>
              </w:rPr>
              <w:t>Метод распределения</w:t>
            </w:r>
          </w:p>
        </w:tc>
        <w:tc>
          <w:tcPr>
            <w:tcW w:w="1166" w:type="dxa"/>
          </w:tcPr>
          <w:p w:rsidR="006C38B6" w:rsidRPr="006C38B6" w:rsidRDefault="006C38B6" w:rsidP="006C38B6">
            <w:pPr>
              <w:jc w:val="center"/>
              <w:rPr>
                <w:rFonts w:ascii="Times New Roman" w:hAnsi="Times New Roman" w:cs="Times New Roman"/>
                <w:sz w:val="24"/>
                <w:szCs w:val="28"/>
              </w:rPr>
            </w:pPr>
            <w:r w:rsidRPr="006C38B6">
              <w:rPr>
                <w:rFonts w:ascii="Times New Roman" w:hAnsi="Times New Roman" w:cs="Times New Roman"/>
                <w:sz w:val="24"/>
                <w:szCs w:val="28"/>
              </w:rPr>
              <w:t>C</w:t>
            </w:r>
            <w:r w:rsidRPr="006C38B6">
              <w:rPr>
                <w:rFonts w:ascii="Times New Roman" w:hAnsi="Times New Roman" w:cs="Times New Roman"/>
                <w:sz w:val="24"/>
                <w:szCs w:val="28"/>
                <w:vertAlign w:val="subscript"/>
              </w:rPr>
              <w:t>V</w:t>
            </w:r>
          </w:p>
        </w:tc>
        <w:tc>
          <w:tcPr>
            <w:tcW w:w="1333" w:type="dxa"/>
          </w:tcPr>
          <w:p w:rsidR="006C38B6" w:rsidRPr="006C38B6" w:rsidRDefault="006C38B6" w:rsidP="006C38B6">
            <w:pPr>
              <w:jc w:val="center"/>
              <w:rPr>
                <w:rFonts w:ascii="Times New Roman" w:hAnsi="Times New Roman" w:cs="Times New Roman"/>
                <w:sz w:val="24"/>
                <w:szCs w:val="28"/>
              </w:rPr>
            </w:pPr>
            <w:proofErr w:type="spellStart"/>
            <w:r w:rsidRPr="006C38B6">
              <w:rPr>
                <w:rFonts w:ascii="Times New Roman" w:hAnsi="Times New Roman" w:cs="Times New Roman"/>
                <w:sz w:val="24"/>
                <w:szCs w:val="28"/>
              </w:rPr>
              <w:t>Cs</w:t>
            </w:r>
            <w:proofErr w:type="spellEnd"/>
            <w:r w:rsidRPr="006C38B6">
              <w:rPr>
                <w:rFonts w:ascii="Times New Roman" w:hAnsi="Times New Roman" w:cs="Times New Roman"/>
                <w:sz w:val="24"/>
                <w:szCs w:val="28"/>
              </w:rPr>
              <w:t>/</w:t>
            </w:r>
            <w:proofErr w:type="spellStart"/>
            <w:r w:rsidRPr="006C38B6">
              <w:rPr>
                <w:rFonts w:ascii="Times New Roman" w:hAnsi="Times New Roman" w:cs="Times New Roman"/>
                <w:sz w:val="24"/>
                <w:szCs w:val="28"/>
              </w:rPr>
              <w:t>Cv</w:t>
            </w:r>
            <w:proofErr w:type="spellEnd"/>
          </w:p>
        </w:tc>
        <w:tc>
          <w:tcPr>
            <w:tcW w:w="1166" w:type="dxa"/>
          </w:tcPr>
          <w:p w:rsidR="006C38B6" w:rsidRPr="006C38B6" w:rsidRDefault="006C38B6" w:rsidP="006C38B6">
            <w:pPr>
              <w:jc w:val="center"/>
              <w:rPr>
                <w:rFonts w:ascii="Times New Roman" w:hAnsi="Times New Roman" w:cs="Times New Roman"/>
                <w:sz w:val="24"/>
                <w:szCs w:val="28"/>
              </w:rPr>
            </w:pPr>
            <w:proofErr w:type="spellStart"/>
            <w:r w:rsidRPr="006C38B6">
              <w:rPr>
                <w:rFonts w:ascii="Times New Roman" w:hAnsi="Times New Roman" w:cs="Times New Roman"/>
                <w:sz w:val="24"/>
                <w:szCs w:val="28"/>
              </w:rPr>
              <w:t>Cs</w:t>
            </w:r>
            <w:proofErr w:type="spellEnd"/>
          </w:p>
        </w:tc>
        <w:tc>
          <w:tcPr>
            <w:tcW w:w="1666" w:type="dxa"/>
          </w:tcPr>
          <w:p w:rsidR="006C38B6" w:rsidRPr="006C38B6" w:rsidRDefault="006C38B6" w:rsidP="006C38B6">
            <w:pPr>
              <w:jc w:val="center"/>
              <w:rPr>
                <w:rFonts w:ascii="Times New Roman" w:hAnsi="Times New Roman" w:cs="Times New Roman"/>
                <w:sz w:val="24"/>
                <w:szCs w:val="28"/>
              </w:rPr>
            </w:pPr>
            <w:r w:rsidRPr="006C38B6">
              <w:rPr>
                <w:rFonts w:ascii="Times New Roman" w:hAnsi="Times New Roman" w:cs="Times New Roman"/>
                <w:sz w:val="24"/>
                <w:szCs w:val="28"/>
              </w:rPr>
              <w:t>Среднее</w:t>
            </w:r>
          </w:p>
        </w:tc>
      </w:tr>
      <w:tr w:rsidR="006C38B6" w:rsidTr="003F5864">
        <w:trPr>
          <w:trHeight w:val="421"/>
        </w:trPr>
        <w:tc>
          <w:tcPr>
            <w:tcW w:w="523" w:type="dxa"/>
          </w:tcPr>
          <w:p w:rsidR="006C38B6" w:rsidRPr="006C38B6" w:rsidRDefault="006C38B6" w:rsidP="006C38B6">
            <w:pPr>
              <w:jc w:val="center"/>
              <w:rPr>
                <w:rFonts w:ascii="Times New Roman" w:hAnsi="Times New Roman" w:cs="Times New Roman"/>
                <w:sz w:val="24"/>
                <w:szCs w:val="28"/>
              </w:rPr>
            </w:pPr>
            <w:r w:rsidRPr="006C38B6">
              <w:rPr>
                <w:rFonts w:ascii="Times New Roman" w:hAnsi="Times New Roman" w:cs="Times New Roman"/>
                <w:sz w:val="24"/>
                <w:szCs w:val="28"/>
              </w:rPr>
              <w:t>1</w:t>
            </w:r>
          </w:p>
        </w:tc>
        <w:tc>
          <w:tcPr>
            <w:tcW w:w="3270" w:type="dxa"/>
          </w:tcPr>
          <w:p w:rsidR="006C38B6" w:rsidRPr="006C38B6" w:rsidRDefault="006C38B6" w:rsidP="006C38B6">
            <w:pPr>
              <w:rPr>
                <w:rFonts w:ascii="Times New Roman" w:hAnsi="Times New Roman" w:cs="Times New Roman"/>
                <w:sz w:val="24"/>
                <w:szCs w:val="28"/>
              </w:rPr>
            </w:pPr>
            <w:proofErr w:type="spellStart"/>
            <w:r w:rsidRPr="006C38B6">
              <w:rPr>
                <w:rFonts w:ascii="Times New Roman" w:hAnsi="Times New Roman" w:cs="Times New Roman"/>
                <w:sz w:val="24"/>
                <w:szCs w:val="28"/>
              </w:rPr>
              <w:t>Крицкого-Менкеля</w:t>
            </w:r>
            <w:proofErr w:type="spellEnd"/>
          </w:p>
        </w:tc>
        <w:tc>
          <w:tcPr>
            <w:tcW w:w="1166" w:type="dxa"/>
          </w:tcPr>
          <w:p w:rsidR="006C38B6" w:rsidRPr="006C38B6" w:rsidRDefault="006C38B6" w:rsidP="006C38B6">
            <w:pPr>
              <w:jc w:val="center"/>
              <w:rPr>
                <w:rFonts w:ascii="Times New Roman" w:hAnsi="Times New Roman" w:cs="Times New Roman"/>
                <w:sz w:val="24"/>
                <w:szCs w:val="28"/>
              </w:rPr>
            </w:pPr>
            <w:r w:rsidRPr="006C38B6">
              <w:rPr>
                <w:rFonts w:ascii="Times New Roman" w:hAnsi="Times New Roman" w:cs="Times New Roman"/>
                <w:sz w:val="24"/>
                <w:szCs w:val="28"/>
              </w:rPr>
              <w:t>0.175</w:t>
            </w:r>
          </w:p>
        </w:tc>
        <w:tc>
          <w:tcPr>
            <w:tcW w:w="1333" w:type="dxa"/>
          </w:tcPr>
          <w:p w:rsidR="006C38B6" w:rsidRPr="006C38B6" w:rsidRDefault="006C38B6" w:rsidP="006C38B6">
            <w:pPr>
              <w:jc w:val="center"/>
              <w:rPr>
                <w:rFonts w:ascii="Times New Roman" w:hAnsi="Times New Roman" w:cs="Times New Roman"/>
                <w:sz w:val="24"/>
                <w:szCs w:val="28"/>
              </w:rPr>
            </w:pPr>
            <w:r w:rsidRPr="006C38B6">
              <w:rPr>
                <w:rFonts w:ascii="Times New Roman" w:hAnsi="Times New Roman" w:cs="Times New Roman"/>
                <w:sz w:val="24"/>
                <w:szCs w:val="28"/>
              </w:rPr>
              <w:t>1.454</w:t>
            </w:r>
          </w:p>
        </w:tc>
        <w:tc>
          <w:tcPr>
            <w:tcW w:w="1166" w:type="dxa"/>
          </w:tcPr>
          <w:p w:rsidR="006C38B6" w:rsidRPr="006C38B6" w:rsidRDefault="006C38B6" w:rsidP="006C38B6">
            <w:pPr>
              <w:jc w:val="center"/>
              <w:rPr>
                <w:rFonts w:ascii="Times New Roman" w:hAnsi="Times New Roman" w:cs="Times New Roman"/>
                <w:sz w:val="24"/>
                <w:szCs w:val="28"/>
              </w:rPr>
            </w:pPr>
            <w:r w:rsidRPr="006C38B6">
              <w:rPr>
                <w:rFonts w:ascii="Times New Roman" w:hAnsi="Times New Roman" w:cs="Times New Roman"/>
                <w:sz w:val="24"/>
                <w:szCs w:val="28"/>
              </w:rPr>
              <w:t>0.255</w:t>
            </w:r>
          </w:p>
        </w:tc>
        <w:tc>
          <w:tcPr>
            <w:tcW w:w="1666" w:type="dxa"/>
          </w:tcPr>
          <w:p w:rsidR="006C38B6" w:rsidRPr="006C38B6" w:rsidRDefault="006C38B6" w:rsidP="006C38B6">
            <w:pPr>
              <w:jc w:val="center"/>
              <w:rPr>
                <w:rFonts w:ascii="Times New Roman" w:hAnsi="Times New Roman" w:cs="Times New Roman"/>
                <w:sz w:val="24"/>
                <w:szCs w:val="28"/>
              </w:rPr>
            </w:pPr>
            <w:r w:rsidRPr="006C38B6">
              <w:rPr>
                <w:rFonts w:ascii="Times New Roman" w:hAnsi="Times New Roman" w:cs="Times New Roman"/>
                <w:sz w:val="24"/>
                <w:szCs w:val="28"/>
              </w:rPr>
              <w:t>630.759</w:t>
            </w:r>
          </w:p>
        </w:tc>
      </w:tr>
      <w:tr w:rsidR="006C38B6" w:rsidTr="003F5864">
        <w:trPr>
          <w:trHeight w:val="395"/>
        </w:trPr>
        <w:tc>
          <w:tcPr>
            <w:tcW w:w="523" w:type="dxa"/>
          </w:tcPr>
          <w:p w:rsidR="006C38B6" w:rsidRPr="006C38B6" w:rsidRDefault="006C38B6" w:rsidP="006C38B6">
            <w:pPr>
              <w:jc w:val="center"/>
              <w:rPr>
                <w:rFonts w:ascii="Times New Roman" w:hAnsi="Times New Roman" w:cs="Times New Roman"/>
                <w:sz w:val="24"/>
                <w:szCs w:val="28"/>
              </w:rPr>
            </w:pPr>
            <w:r w:rsidRPr="006C38B6">
              <w:rPr>
                <w:rFonts w:ascii="Times New Roman" w:hAnsi="Times New Roman" w:cs="Times New Roman"/>
                <w:sz w:val="24"/>
                <w:szCs w:val="28"/>
              </w:rPr>
              <w:t>2</w:t>
            </w:r>
          </w:p>
        </w:tc>
        <w:tc>
          <w:tcPr>
            <w:tcW w:w="3270" w:type="dxa"/>
          </w:tcPr>
          <w:p w:rsidR="006C38B6" w:rsidRPr="006C38B6" w:rsidRDefault="006C38B6" w:rsidP="006C38B6">
            <w:pPr>
              <w:rPr>
                <w:rFonts w:ascii="Times New Roman" w:hAnsi="Times New Roman" w:cs="Times New Roman"/>
                <w:sz w:val="24"/>
                <w:szCs w:val="28"/>
              </w:rPr>
            </w:pPr>
            <w:proofErr w:type="spellStart"/>
            <w:r w:rsidRPr="006C38B6">
              <w:rPr>
                <w:rFonts w:ascii="Times New Roman" w:hAnsi="Times New Roman" w:cs="Times New Roman"/>
                <w:sz w:val="24"/>
                <w:szCs w:val="28"/>
              </w:rPr>
              <w:t>Крицкого-Менкеля</w:t>
            </w:r>
            <w:proofErr w:type="spellEnd"/>
          </w:p>
        </w:tc>
        <w:tc>
          <w:tcPr>
            <w:tcW w:w="1166" w:type="dxa"/>
          </w:tcPr>
          <w:p w:rsidR="006C38B6" w:rsidRPr="006C38B6" w:rsidRDefault="006C38B6" w:rsidP="006C38B6">
            <w:pPr>
              <w:jc w:val="center"/>
              <w:rPr>
                <w:rFonts w:ascii="Times New Roman" w:hAnsi="Times New Roman" w:cs="Times New Roman"/>
                <w:sz w:val="24"/>
                <w:szCs w:val="28"/>
              </w:rPr>
            </w:pPr>
            <w:r w:rsidRPr="006C38B6">
              <w:rPr>
                <w:rFonts w:ascii="Times New Roman" w:hAnsi="Times New Roman" w:cs="Times New Roman"/>
                <w:sz w:val="24"/>
                <w:szCs w:val="28"/>
              </w:rPr>
              <w:t>0.175</w:t>
            </w:r>
          </w:p>
        </w:tc>
        <w:tc>
          <w:tcPr>
            <w:tcW w:w="1333" w:type="dxa"/>
          </w:tcPr>
          <w:p w:rsidR="006C38B6" w:rsidRPr="006C38B6" w:rsidRDefault="006C38B6" w:rsidP="006C38B6">
            <w:pPr>
              <w:jc w:val="center"/>
              <w:rPr>
                <w:rFonts w:ascii="Times New Roman" w:hAnsi="Times New Roman" w:cs="Times New Roman"/>
                <w:sz w:val="24"/>
                <w:szCs w:val="28"/>
              </w:rPr>
            </w:pPr>
            <w:r w:rsidRPr="006C38B6">
              <w:rPr>
                <w:rFonts w:ascii="Times New Roman" w:hAnsi="Times New Roman" w:cs="Times New Roman"/>
                <w:sz w:val="24"/>
                <w:szCs w:val="28"/>
              </w:rPr>
              <w:t>1</w:t>
            </w:r>
          </w:p>
        </w:tc>
        <w:tc>
          <w:tcPr>
            <w:tcW w:w="1166" w:type="dxa"/>
          </w:tcPr>
          <w:p w:rsidR="006C38B6" w:rsidRPr="006C38B6" w:rsidRDefault="006C38B6" w:rsidP="006C38B6">
            <w:pPr>
              <w:jc w:val="center"/>
              <w:rPr>
                <w:rFonts w:ascii="Times New Roman" w:hAnsi="Times New Roman" w:cs="Times New Roman"/>
                <w:sz w:val="24"/>
                <w:szCs w:val="28"/>
              </w:rPr>
            </w:pPr>
            <w:r w:rsidRPr="006C38B6">
              <w:rPr>
                <w:rFonts w:ascii="Times New Roman" w:hAnsi="Times New Roman" w:cs="Times New Roman"/>
                <w:sz w:val="24"/>
                <w:szCs w:val="28"/>
              </w:rPr>
              <w:t>0.175</w:t>
            </w:r>
          </w:p>
        </w:tc>
        <w:tc>
          <w:tcPr>
            <w:tcW w:w="1666" w:type="dxa"/>
          </w:tcPr>
          <w:p w:rsidR="006C38B6" w:rsidRPr="006C38B6" w:rsidRDefault="006C38B6" w:rsidP="006C38B6">
            <w:pPr>
              <w:jc w:val="center"/>
              <w:rPr>
                <w:rFonts w:ascii="Times New Roman" w:hAnsi="Times New Roman" w:cs="Times New Roman"/>
                <w:sz w:val="24"/>
                <w:szCs w:val="28"/>
              </w:rPr>
            </w:pPr>
            <w:r w:rsidRPr="006C38B6">
              <w:rPr>
                <w:rFonts w:ascii="Times New Roman" w:hAnsi="Times New Roman" w:cs="Times New Roman"/>
                <w:sz w:val="24"/>
                <w:szCs w:val="28"/>
              </w:rPr>
              <w:t>630.759</w:t>
            </w:r>
          </w:p>
        </w:tc>
      </w:tr>
      <w:tr w:rsidR="006C38B6" w:rsidTr="003F5864">
        <w:trPr>
          <w:trHeight w:val="395"/>
        </w:trPr>
        <w:tc>
          <w:tcPr>
            <w:tcW w:w="523" w:type="dxa"/>
          </w:tcPr>
          <w:p w:rsidR="006C38B6" w:rsidRPr="006C38B6" w:rsidRDefault="006C38B6" w:rsidP="006C38B6">
            <w:pPr>
              <w:jc w:val="center"/>
              <w:rPr>
                <w:rFonts w:ascii="Times New Roman" w:hAnsi="Times New Roman" w:cs="Times New Roman"/>
                <w:sz w:val="24"/>
                <w:szCs w:val="28"/>
              </w:rPr>
            </w:pPr>
            <w:r w:rsidRPr="006C38B6">
              <w:rPr>
                <w:rFonts w:ascii="Times New Roman" w:hAnsi="Times New Roman" w:cs="Times New Roman"/>
                <w:sz w:val="24"/>
                <w:szCs w:val="28"/>
              </w:rPr>
              <w:t>3</w:t>
            </w:r>
          </w:p>
        </w:tc>
        <w:tc>
          <w:tcPr>
            <w:tcW w:w="3270" w:type="dxa"/>
          </w:tcPr>
          <w:p w:rsidR="006C38B6" w:rsidRPr="006C38B6" w:rsidRDefault="006C38B6" w:rsidP="006C38B6">
            <w:pPr>
              <w:rPr>
                <w:rFonts w:ascii="Times New Roman" w:hAnsi="Times New Roman" w:cs="Times New Roman"/>
                <w:sz w:val="24"/>
                <w:szCs w:val="28"/>
              </w:rPr>
            </w:pPr>
            <w:proofErr w:type="spellStart"/>
            <w:r w:rsidRPr="006C38B6">
              <w:rPr>
                <w:rFonts w:ascii="Times New Roman" w:hAnsi="Times New Roman" w:cs="Times New Roman"/>
                <w:sz w:val="24"/>
                <w:szCs w:val="28"/>
              </w:rPr>
              <w:t>Крицкого-Менкеля</w:t>
            </w:r>
            <w:proofErr w:type="spellEnd"/>
          </w:p>
        </w:tc>
        <w:tc>
          <w:tcPr>
            <w:tcW w:w="1166" w:type="dxa"/>
          </w:tcPr>
          <w:p w:rsidR="006C38B6" w:rsidRPr="006C38B6" w:rsidRDefault="006C38B6" w:rsidP="006C38B6">
            <w:pPr>
              <w:jc w:val="center"/>
              <w:rPr>
                <w:rFonts w:ascii="Times New Roman" w:hAnsi="Times New Roman" w:cs="Times New Roman"/>
                <w:sz w:val="24"/>
                <w:szCs w:val="28"/>
              </w:rPr>
            </w:pPr>
            <w:r w:rsidRPr="006C38B6">
              <w:rPr>
                <w:rFonts w:ascii="Times New Roman" w:hAnsi="Times New Roman" w:cs="Times New Roman"/>
                <w:sz w:val="24"/>
                <w:szCs w:val="28"/>
              </w:rPr>
              <w:t>0.175</w:t>
            </w:r>
          </w:p>
        </w:tc>
        <w:tc>
          <w:tcPr>
            <w:tcW w:w="1333" w:type="dxa"/>
          </w:tcPr>
          <w:p w:rsidR="006C38B6" w:rsidRPr="006C38B6" w:rsidRDefault="006C38B6" w:rsidP="006C38B6">
            <w:pPr>
              <w:jc w:val="center"/>
              <w:rPr>
                <w:rFonts w:ascii="Times New Roman" w:hAnsi="Times New Roman" w:cs="Times New Roman"/>
                <w:sz w:val="24"/>
                <w:szCs w:val="28"/>
              </w:rPr>
            </w:pPr>
            <w:r w:rsidRPr="006C38B6">
              <w:rPr>
                <w:rFonts w:ascii="Times New Roman" w:hAnsi="Times New Roman" w:cs="Times New Roman"/>
                <w:sz w:val="24"/>
                <w:szCs w:val="28"/>
              </w:rPr>
              <w:t>1.454</w:t>
            </w:r>
          </w:p>
        </w:tc>
        <w:tc>
          <w:tcPr>
            <w:tcW w:w="1166" w:type="dxa"/>
          </w:tcPr>
          <w:p w:rsidR="006C38B6" w:rsidRPr="006C38B6" w:rsidRDefault="006C38B6" w:rsidP="006C38B6">
            <w:pPr>
              <w:jc w:val="center"/>
              <w:rPr>
                <w:rFonts w:ascii="Times New Roman" w:hAnsi="Times New Roman" w:cs="Times New Roman"/>
                <w:sz w:val="24"/>
                <w:szCs w:val="28"/>
              </w:rPr>
            </w:pPr>
            <w:r w:rsidRPr="006C38B6">
              <w:rPr>
                <w:rFonts w:ascii="Times New Roman" w:hAnsi="Times New Roman" w:cs="Times New Roman"/>
                <w:sz w:val="24"/>
                <w:szCs w:val="28"/>
              </w:rPr>
              <w:t>0.255</w:t>
            </w:r>
          </w:p>
        </w:tc>
        <w:tc>
          <w:tcPr>
            <w:tcW w:w="1666" w:type="dxa"/>
          </w:tcPr>
          <w:p w:rsidR="006C38B6" w:rsidRPr="006C38B6" w:rsidRDefault="006C38B6" w:rsidP="006C38B6">
            <w:pPr>
              <w:jc w:val="center"/>
              <w:rPr>
                <w:rFonts w:ascii="Times New Roman" w:hAnsi="Times New Roman" w:cs="Times New Roman"/>
                <w:sz w:val="24"/>
                <w:szCs w:val="28"/>
              </w:rPr>
            </w:pPr>
            <w:r w:rsidRPr="006C38B6">
              <w:rPr>
                <w:rFonts w:ascii="Times New Roman" w:hAnsi="Times New Roman" w:cs="Times New Roman"/>
                <w:sz w:val="24"/>
                <w:szCs w:val="28"/>
              </w:rPr>
              <w:t>630.759</w:t>
            </w:r>
          </w:p>
        </w:tc>
      </w:tr>
      <w:tr w:rsidR="006C38B6" w:rsidTr="003F5864">
        <w:trPr>
          <w:trHeight w:val="395"/>
        </w:trPr>
        <w:tc>
          <w:tcPr>
            <w:tcW w:w="523" w:type="dxa"/>
          </w:tcPr>
          <w:p w:rsidR="006C38B6" w:rsidRPr="006C38B6" w:rsidRDefault="006C38B6" w:rsidP="006C38B6">
            <w:pPr>
              <w:jc w:val="center"/>
              <w:rPr>
                <w:rFonts w:ascii="Times New Roman" w:hAnsi="Times New Roman" w:cs="Times New Roman"/>
                <w:sz w:val="24"/>
                <w:szCs w:val="28"/>
              </w:rPr>
            </w:pPr>
            <w:r w:rsidRPr="006C38B6">
              <w:rPr>
                <w:rFonts w:ascii="Times New Roman" w:hAnsi="Times New Roman" w:cs="Times New Roman"/>
                <w:sz w:val="24"/>
                <w:szCs w:val="28"/>
              </w:rPr>
              <w:t>4</w:t>
            </w:r>
          </w:p>
        </w:tc>
        <w:tc>
          <w:tcPr>
            <w:tcW w:w="3270" w:type="dxa"/>
          </w:tcPr>
          <w:p w:rsidR="006C38B6" w:rsidRPr="006C38B6" w:rsidRDefault="006C38B6" w:rsidP="006C38B6">
            <w:pPr>
              <w:rPr>
                <w:rFonts w:ascii="Times New Roman" w:hAnsi="Times New Roman" w:cs="Times New Roman"/>
                <w:sz w:val="24"/>
                <w:szCs w:val="28"/>
              </w:rPr>
            </w:pPr>
            <w:r w:rsidRPr="006C38B6">
              <w:rPr>
                <w:rFonts w:ascii="Times New Roman" w:hAnsi="Times New Roman" w:cs="Times New Roman"/>
                <w:sz w:val="24"/>
                <w:szCs w:val="28"/>
              </w:rPr>
              <w:t>Распределение Пирсона</w:t>
            </w:r>
          </w:p>
        </w:tc>
        <w:tc>
          <w:tcPr>
            <w:tcW w:w="1166" w:type="dxa"/>
          </w:tcPr>
          <w:p w:rsidR="006C38B6" w:rsidRPr="006C38B6" w:rsidRDefault="006C38B6" w:rsidP="006C38B6">
            <w:pPr>
              <w:jc w:val="center"/>
              <w:rPr>
                <w:rFonts w:ascii="Times New Roman" w:hAnsi="Times New Roman" w:cs="Times New Roman"/>
                <w:sz w:val="24"/>
                <w:szCs w:val="28"/>
              </w:rPr>
            </w:pPr>
            <w:r w:rsidRPr="006C38B6">
              <w:rPr>
                <w:rFonts w:ascii="Times New Roman" w:hAnsi="Times New Roman" w:cs="Times New Roman"/>
                <w:sz w:val="24"/>
                <w:szCs w:val="28"/>
              </w:rPr>
              <w:t>0.175</w:t>
            </w:r>
          </w:p>
        </w:tc>
        <w:tc>
          <w:tcPr>
            <w:tcW w:w="1333" w:type="dxa"/>
          </w:tcPr>
          <w:p w:rsidR="006C38B6" w:rsidRPr="006C38B6" w:rsidRDefault="006C38B6" w:rsidP="006C38B6">
            <w:pPr>
              <w:jc w:val="center"/>
              <w:rPr>
                <w:rFonts w:ascii="Times New Roman" w:hAnsi="Times New Roman" w:cs="Times New Roman"/>
                <w:sz w:val="24"/>
                <w:szCs w:val="28"/>
              </w:rPr>
            </w:pPr>
            <w:r w:rsidRPr="006C38B6">
              <w:rPr>
                <w:rFonts w:ascii="Times New Roman" w:hAnsi="Times New Roman" w:cs="Times New Roman"/>
                <w:sz w:val="24"/>
                <w:szCs w:val="28"/>
              </w:rPr>
              <w:t>1.454</w:t>
            </w:r>
          </w:p>
        </w:tc>
        <w:tc>
          <w:tcPr>
            <w:tcW w:w="1166" w:type="dxa"/>
          </w:tcPr>
          <w:p w:rsidR="006C38B6" w:rsidRPr="006C38B6" w:rsidRDefault="006C38B6" w:rsidP="006C38B6">
            <w:pPr>
              <w:jc w:val="center"/>
              <w:rPr>
                <w:rFonts w:ascii="Times New Roman" w:hAnsi="Times New Roman" w:cs="Times New Roman"/>
                <w:sz w:val="24"/>
                <w:szCs w:val="28"/>
              </w:rPr>
            </w:pPr>
            <w:r w:rsidRPr="006C38B6">
              <w:rPr>
                <w:rFonts w:ascii="Times New Roman" w:hAnsi="Times New Roman" w:cs="Times New Roman"/>
                <w:sz w:val="24"/>
                <w:szCs w:val="28"/>
              </w:rPr>
              <w:t>0.255</w:t>
            </w:r>
          </w:p>
        </w:tc>
        <w:tc>
          <w:tcPr>
            <w:tcW w:w="1666" w:type="dxa"/>
          </w:tcPr>
          <w:p w:rsidR="006C38B6" w:rsidRPr="006C38B6" w:rsidRDefault="006C38B6" w:rsidP="006C38B6">
            <w:pPr>
              <w:jc w:val="center"/>
              <w:rPr>
                <w:rFonts w:ascii="Times New Roman" w:hAnsi="Times New Roman" w:cs="Times New Roman"/>
                <w:sz w:val="24"/>
                <w:szCs w:val="28"/>
              </w:rPr>
            </w:pPr>
            <w:r w:rsidRPr="006C38B6">
              <w:rPr>
                <w:rFonts w:ascii="Times New Roman" w:hAnsi="Times New Roman" w:cs="Times New Roman"/>
                <w:sz w:val="24"/>
                <w:szCs w:val="28"/>
              </w:rPr>
              <w:t>630.759</w:t>
            </w:r>
          </w:p>
        </w:tc>
      </w:tr>
      <w:tr w:rsidR="006C38B6" w:rsidTr="003F5864">
        <w:trPr>
          <w:trHeight w:val="395"/>
        </w:trPr>
        <w:tc>
          <w:tcPr>
            <w:tcW w:w="523" w:type="dxa"/>
          </w:tcPr>
          <w:p w:rsidR="006C38B6" w:rsidRPr="006C38B6" w:rsidRDefault="006C38B6" w:rsidP="006C38B6">
            <w:pPr>
              <w:jc w:val="center"/>
              <w:rPr>
                <w:rFonts w:ascii="Times New Roman" w:hAnsi="Times New Roman" w:cs="Times New Roman"/>
                <w:sz w:val="24"/>
                <w:szCs w:val="28"/>
              </w:rPr>
            </w:pPr>
            <w:r w:rsidRPr="006C38B6">
              <w:rPr>
                <w:rFonts w:ascii="Times New Roman" w:hAnsi="Times New Roman" w:cs="Times New Roman"/>
                <w:sz w:val="24"/>
                <w:szCs w:val="28"/>
              </w:rPr>
              <w:t>5</w:t>
            </w:r>
          </w:p>
        </w:tc>
        <w:tc>
          <w:tcPr>
            <w:tcW w:w="3270" w:type="dxa"/>
          </w:tcPr>
          <w:p w:rsidR="006C38B6" w:rsidRPr="006C38B6" w:rsidRDefault="006C38B6" w:rsidP="006C38B6">
            <w:pPr>
              <w:rPr>
                <w:rFonts w:ascii="Times New Roman" w:hAnsi="Times New Roman" w:cs="Times New Roman"/>
                <w:sz w:val="24"/>
                <w:szCs w:val="28"/>
              </w:rPr>
            </w:pPr>
            <w:r w:rsidRPr="006C38B6">
              <w:rPr>
                <w:rFonts w:ascii="Times New Roman" w:hAnsi="Times New Roman" w:cs="Times New Roman"/>
                <w:sz w:val="24"/>
                <w:szCs w:val="28"/>
              </w:rPr>
              <w:t>Распределение Пирсона</w:t>
            </w:r>
          </w:p>
        </w:tc>
        <w:tc>
          <w:tcPr>
            <w:tcW w:w="1166" w:type="dxa"/>
          </w:tcPr>
          <w:p w:rsidR="006C38B6" w:rsidRPr="006C38B6" w:rsidRDefault="006C38B6" w:rsidP="006C38B6">
            <w:pPr>
              <w:jc w:val="center"/>
              <w:rPr>
                <w:rFonts w:ascii="Times New Roman" w:hAnsi="Times New Roman" w:cs="Times New Roman"/>
                <w:sz w:val="24"/>
                <w:szCs w:val="28"/>
              </w:rPr>
            </w:pPr>
            <w:r w:rsidRPr="006C38B6">
              <w:rPr>
                <w:rFonts w:ascii="Times New Roman" w:hAnsi="Times New Roman" w:cs="Times New Roman"/>
                <w:sz w:val="24"/>
                <w:szCs w:val="28"/>
              </w:rPr>
              <w:t>0.175</w:t>
            </w:r>
          </w:p>
        </w:tc>
        <w:tc>
          <w:tcPr>
            <w:tcW w:w="1333" w:type="dxa"/>
          </w:tcPr>
          <w:p w:rsidR="006C38B6" w:rsidRPr="006C38B6" w:rsidRDefault="006C38B6" w:rsidP="006C38B6">
            <w:pPr>
              <w:jc w:val="center"/>
              <w:rPr>
                <w:rFonts w:ascii="Times New Roman" w:hAnsi="Times New Roman" w:cs="Times New Roman"/>
                <w:sz w:val="24"/>
                <w:szCs w:val="28"/>
              </w:rPr>
            </w:pPr>
            <w:r w:rsidRPr="006C38B6">
              <w:rPr>
                <w:rFonts w:ascii="Times New Roman" w:hAnsi="Times New Roman" w:cs="Times New Roman"/>
                <w:sz w:val="24"/>
                <w:szCs w:val="28"/>
              </w:rPr>
              <w:t>1.153</w:t>
            </w:r>
          </w:p>
        </w:tc>
        <w:tc>
          <w:tcPr>
            <w:tcW w:w="1166" w:type="dxa"/>
          </w:tcPr>
          <w:p w:rsidR="006C38B6" w:rsidRPr="006C38B6" w:rsidRDefault="006C38B6" w:rsidP="006C38B6">
            <w:pPr>
              <w:jc w:val="center"/>
              <w:rPr>
                <w:rFonts w:ascii="Times New Roman" w:hAnsi="Times New Roman" w:cs="Times New Roman"/>
                <w:sz w:val="24"/>
                <w:szCs w:val="28"/>
              </w:rPr>
            </w:pPr>
            <w:r w:rsidRPr="006C38B6">
              <w:rPr>
                <w:rFonts w:ascii="Times New Roman" w:hAnsi="Times New Roman" w:cs="Times New Roman"/>
                <w:sz w:val="24"/>
                <w:szCs w:val="28"/>
              </w:rPr>
              <w:t>0.202</w:t>
            </w:r>
          </w:p>
        </w:tc>
        <w:tc>
          <w:tcPr>
            <w:tcW w:w="1666" w:type="dxa"/>
          </w:tcPr>
          <w:p w:rsidR="006C38B6" w:rsidRPr="006C38B6" w:rsidRDefault="006C38B6" w:rsidP="006C38B6">
            <w:pPr>
              <w:jc w:val="center"/>
              <w:rPr>
                <w:rFonts w:ascii="Times New Roman" w:hAnsi="Times New Roman" w:cs="Times New Roman"/>
                <w:sz w:val="24"/>
                <w:szCs w:val="28"/>
              </w:rPr>
            </w:pPr>
            <w:r w:rsidRPr="006C38B6">
              <w:rPr>
                <w:rFonts w:ascii="Times New Roman" w:hAnsi="Times New Roman" w:cs="Times New Roman"/>
                <w:sz w:val="24"/>
                <w:szCs w:val="28"/>
              </w:rPr>
              <w:t>630.759</w:t>
            </w:r>
          </w:p>
        </w:tc>
      </w:tr>
    </w:tbl>
    <w:p w:rsidR="001C4F55" w:rsidRDefault="001C4F55" w:rsidP="00CD1BAF">
      <w:pPr>
        <w:autoSpaceDE w:val="0"/>
        <w:autoSpaceDN w:val="0"/>
        <w:adjustRightInd w:val="0"/>
        <w:spacing w:after="0" w:line="360" w:lineRule="auto"/>
        <w:rPr>
          <w:rFonts w:ascii="Times New Roman" w:hAnsi="Times New Roman" w:cs="Times New Roman"/>
          <w:sz w:val="28"/>
        </w:rPr>
      </w:pPr>
    </w:p>
    <w:p w:rsidR="006C38B6" w:rsidRPr="006C38B6" w:rsidRDefault="003F5864" w:rsidP="003F5864">
      <w:pPr>
        <w:autoSpaceDE w:val="0"/>
        <w:autoSpaceDN w:val="0"/>
        <w:adjustRightInd w:val="0"/>
        <w:spacing w:after="0" w:line="360" w:lineRule="auto"/>
        <w:jc w:val="right"/>
        <w:rPr>
          <w:rFonts w:ascii="Times New Roman" w:hAnsi="Times New Roman" w:cs="Times New Roman"/>
          <w:sz w:val="24"/>
        </w:rPr>
      </w:pPr>
      <w:r>
        <w:rPr>
          <w:rFonts w:ascii="Times New Roman" w:hAnsi="Times New Roman" w:cs="Times New Roman"/>
          <w:sz w:val="24"/>
        </w:rPr>
        <w:t xml:space="preserve">              </w:t>
      </w:r>
      <w:r w:rsidR="006C38B6" w:rsidRPr="006C38B6">
        <w:rPr>
          <w:rFonts w:ascii="Times New Roman" w:hAnsi="Times New Roman" w:cs="Times New Roman"/>
          <w:sz w:val="24"/>
        </w:rPr>
        <w:t>Таблица.</w:t>
      </w:r>
      <w:r>
        <w:rPr>
          <w:rFonts w:ascii="Times New Roman" w:hAnsi="Times New Roman" w:cs="Times New Roman"/>
          <w:sz w:val="24"/>
        </w:rPr>
        <w:t xml:space="preserve">3. </w:t>
      </w:r>
      <w:r w:rsidR="006C38B6" w:rsidRPr="006C38B6">
        <w:rPr>
          <w:rFonts w:ascii="Times New Roman" w:hAnsi="Times New Roman" w:cs="Times New Roman"/>
          <w:sz w:val="24"/>
        </w:rPr>
        <w:t>Уровни различной обеспеченности</w:t>
      </w:r>
      <w:r>
        <w:rPr>
          <w:rFonts w:ascii="Times New Roman" w:hAnsi="Times New Roman" w:cs="Times New Roman"/>
          <w:sz w:val="24"/>
        </w:rPr>
        <w:t xml:space="preserve"> по посту  Усть-Пинега</w:t>
      </w:r>
    </w:p>
    <w:tbl>
      <w:tblPr>
        <w:tblStyle w:val="af"/>
        <w:tblW w:w="0" w:type="auto"/>
        <w:tblLook w:val="04A0" w:firstRow="1" w:lastRow="0" w:firstColumn="1" w:lastColumn="0" w:noHBand="0" w:noVBand="1"/>
      </w:tblPr>
      <w:tblGrid>
        <w:gridCol w:w="532"/>
        <w:gridCol w:w="2270"/>
        <w:gridCol w:w="1275"/>
        <w:gridCol w:w="1276"/>
        <w:gridCol w:w="1276"/>
        <w:gridCol w:w="1276"/>
        <w:gridCol w:w="1275"/>
      </w:tblGrid>
      <w:tr w:rsidR="006C38B6" w:rsidTr="006C38B6">
        <w:tc>
          <w:tcPr>
            <w:tcW w:w="532" w:type="dxa"/>
          </w:tcPr>
          <w:p w:rsidR="006C38B6" w:rsidRPr="006C38B6" w:rsidRDefault="006C38B6" w:rsidP="006C38B6">
            <w:pPr>
              <w:autoSpaceDE w:val="0"/>
              <w:autoSpaceDN w:val="0"/>
              <w:adjustRightInd w:val="0"/>
              <w:spacing w:line="360" w:lineRule="auto"/>
              <w:jc w:val="center"/>
              <w:rPr>
                <w:rFonts w:ascii="Times New Roman" w:hAnsi="Times New Roman" w:cs="Times New Roman"/>
                <w:sz w:val="24"/>
              </w:rPr>
            </w:pPr>
            <w:r w:rsidRPr="006C38B6">
              <w:rPr>
                <w:rFonts w:ascii="Times New Roman" w:hAnsi="Times New Roman" w:cs="Times New Roman"/>
                <w:sz w:val="24"/>
              </w:rPr>
              <w:t>№</w:t>
            </w:r>
          </w:p>
        </w:tc>
        <w:tc>
          <w:tcPr>
            <w:tcW w:w="2270" w:type="dxa"/>
          </w:tcPr>
          <w:p w:rsidR="006C38B6" w:rsidRPr="006C38B6" w:rsidRDefault="006C38B6" w:rsidP="006C38B6">
            <w:pPr>
              <w:autoSpaceDE w:val="0"/>
              <w:autoSpaceDN w:val="0"/>
              <w:adjustRightInd w:val="0"/>
              <w:spacing w:line="360" w:lineRule="auto"/>
              <w:jc w:val="center"/>
              <w:rPr>
                <w:rFonts w:ascii="Times New Roman" w:hAnsi="Times New Roman" w:cs="Times New Roman"/>
                <w:sz w:val="24"/>
              </w:rPr>
            </w:pPr>
            <w:r w:rsidRPr="006C38B6">
              <w:rPr>
                <w:rFonts w:ascii="Times New Roman" w:hAnsi="Times New Roman" w:cs="Times New Roman"/>
                <w:sz w:val="24"/>
              </w:rPr>
              <w:t>Обеспеченность, %</w:t>
            </w:r>
          </w:p>
        </w:tc>
        <w:tc>
          <w:tcPr>
            <w:tcW w:w="1275" w:type="dxa"/>
          </w:tcPr>
          <w:p w:rsidR="006C38B6" w:rsidRPr="006C38B6" w:rsidRDefault="006C38B6" w:rsidP="006C38B6">
            <w:pPr>
              <w:autoSpaceDE w:val="0"/>
              <w:autoSpaceDN w:val="0"/>
              <w:adjustRightInd w:val="0"/>
              <w:spacing w:line="360" w:lineRule="auto"/>
              <w:jc w:val="center"/>
              <w:rPr>
                <w:rFonts w:ascii="Times New Roman" w:hAnsi="Times New Roman" w:cs="Times New Roman"/>
                <w:sz w:val="24"/>
              </w:rPr>
            </w:pPr>
            <w:r w:rsidRPr="006C38B6">
              <w:rPr>
                <w:rFonts w:ascii="Times New Roman" w:hAnsi="Times New Roman" w:cs="Times New Roman"/>
                <w:sz w:val="24"/>
              </w:rPr>
              <w:t>Вариант 1</w:t>
            </w:r>
          </w:p>
        </w:tc>
        <w:tc>
          <w:tcPr>
            <w:tcW w:w="1276" w:type="dxa"/>
          </w:tcPr>
          <w:p w:rsidR="006C38B6" w:rsidRPr="006C38B6" w:rsidRDefault="006C38B6" w:rsidP="006C38B6">
            <w:pPr>
              <w:autoSpaceDE w:val="0"/>
              <w:autoSpaceDN w:val="0"/>
              <w:adjustRightInd w:val="0"/>
              <w:spacing w:line="360" w:lineRule="auto"/>
              <w:jc w:val="center"/>
              <w:rPr>
                <w:rFonts w:ascii="Times New Roman" w:hAnsi="Times New Roman" w:cs="Times New Roman"/>
                <w:sz w:val="24"/>
              </w:rPr>
            </w:pPr>
            <w:r w:rsidRPr="006C38B6">
              <w:rPr>
                <w:rFonts w:ascii="Times New Roman" w:hAnsi="Times New Roman" w:cs="Times New Roman"/>
                <w:sz w:val="24"/>
              </w:rPr>
              <w:t>Вариант</w:t>
            </w:r>
            <w:r>
              <w:rPr>
                <w:rFonts w:ascii="Times New Roman" w:hAnsi="Times New Roman" w:cs="Times New Roman"/>
                <w:sz w:val="24"/>
              </w:rPr>
              <w:t xml:space="preserve"> </w:t>
            </w:r>
            <w:r w:rsidRPr="006C38B6">
              <w:rPr>
                <w:rFonts w:ascii="Times New Roman" w:hAnsi="Times New Roman" w:cs="Times New Roman"/>
                <w:sz w:val="24"/>
              </w:rPr>
              <w:t>2</w:t>
            </w:r>
          </w:p>
        </w:tc>
        <w:tc>
          <w:tcPr>
            <w:tcW w:w="1276" w:type="dxa"/>
          </w:tcPr>
          <w:p w:rsidR="006C38B6" w:rsidRPr="006C38B6" w:rsidRDefault="006C38B6" w:rsidP="006C38B6">
            <w:pPr>
              <w:autoSpaceDE w:val="0"/>
              <w:autoSpaceDN w:val="0"/>
              <w:adjustRightInd w:val="0"/>
              <w:spacing w:line="360" w:lineRule="auto"/>
              <w:jc w:val="center"/>
              <w:rPr>
                <w:rFonts w:ascii="Times New Roman" w:hAnsi="Times New Roman" w:cs="Times New Roman"/>
                <w:sz w:val="24"/>
              </w:rPr>
            </w:pPr>
            <w:r w:rsidRPr="006C38B6">
              <w:rPr>
                <w:rFonts w:ascii="Times New Roman" w:hAnsi="Times New Roman" w:cs="Times New Roman"/>
                <w:sz w:val="24"/>
              </w:rPr>
              <w:t>Вариант 3</w:t>
            </w:r>
          </w:p>
        </w:tc>
        <w:tc>
          <w:tcPr>
            <w:tcW w:w="1276" w:type="dxa"/>
          </w:tcPr>
          <w:p w:rsidR="006C38B6" w:rsidRPr="006C38B6" w:rsidRDefault="006C38B6" w:rsidP="006C38B6">
            <w:pPr>
              <w:autoSpaceDE w:val="0"/>
              <w:autoSpaceDN w:val="0"/>
              <w:adjustRightInd w:val="0"/>
              <w:spacing w:line="360" w:lineRule="auto"/>
              <w:jc w:val="center"/>
              <w:rPr>
                <w:rFonts w:ascii="Times New Roman" w:hAnsi="Times New Roman" w:cs="Times New Roman"/>
                <w:sz w:val="24"/>
              </w:rPr>
            </w:pPr>
            <w:r w:rsidRPr="006C38B6">
              <w:rPr>
                <w:rFonts w:ascii="Times New Roman" w:hAnsi="Times New Roman" w:cs="Times New Roman"/>
                <w:sz w:val="24"/>
              </w:rPr>
              <w:t>Вариант 4</w:t>
            </w:r>
          </w:p>
        </w:tc>
        <w:tc>
          <w:tcPr>
            <w:tcW w:w="1275" w:type="dxa"/>
          </w:tcPr>
          <w:p w:rsidR="006C38B6" w:rsidRPr="006C38B6" w:rsidRDefault="006C38B6" w:rsidP="006C38B6">
            <w:pPr>
              <w:autoSpaceDE w:val="0"/>
              <w:autoSpaceDN w:val="0"/>
              <w:adjustRightInd w:val="0"/>
              <w:spacing w:line="360" w:lineRule="auto"/>
              <w:jc w:val="center"/>
              <w:rPr>
                <w:rFonts w:ascii="Times New Roman" w:hAnsi="Times New Roman" w:cs="Times New Roman"/>
                <w:sz w:val="24"/>
              </w:rPr>
            </w:pPr>
            <w:r w:rsidRPr="006C38B6">
              <w:rPr>
                <w:rFonts w:ascii="Times New Roman" w:hAnsi="Times New Roman" w:cs="Times New Roman"/>
                <w:sz w:val="24"/>
              </w:rPr>
              <w:t>Вариант 5</w:t>
            </w:r>
          </w:p>
        </w:tc>
      </w:tr>
      <w:tr w:rsidR="006C38B6" w:rsidTr="006C38B6">
        <w:tc>
          <w:tcPr>
            <w:tcW w:w="532" w:type="dxa"/>
          </w:tcPr>
          <w:p w:rsidR="006C38B6" w:rsidRDefault="006C38B6" w:rsidP="006C38B6">
            <w:pPr>
              <w:autoSpaceDE w:val="0"/>
              <w:autoSpaceDN w:val="0"/>
              <w:adjustRightInd w:val="0"/>
              <w:spacing w:line="360" w:lineRule="auto"/>
              <w:jc w:val="center"/>
              <w:rPr>
                <w:rFonts w:ascii="Times New Roman" w:hAnsi="Times New Roman" w:cs="Times New Roman"/>
                <w:sz w:val="28"/>
              </w:rPr>
            </w:pPr>
            <w:r>
              <w:rPr>
                <w:rFonts w:ascii="Times New Roman" w:hAnsi="Times New Roman" w:cs="Times New Roman"/>
                <w:sz w:val="28"/>
              </w:rPr>
              <w:t>1</w:t>
            </w:r>
          </w:p>
        </w:tc>
        <w:tc>
          <w:tcPr>
            <w:tcW w:w="2270" w:type="dxa"/>
            <w:vAlign w:val="center"/>
          </w:tcPr>
          <w:p w:rsidR="006C38B6" w:rsidRPr="006C38B6" w:rsidRDefault="006C38B6" w:rsidP="006C38B6">
            <w:pPr>
              <w:autoSpaceDE w:val="0"/>
              <w:autoSpaceDN w:val="0"/>
              <w:adjustRightInd w:val="0"/>
              <w:spacing w:line="360" w:lineRule="auto"/>
              <w:jc w:val="center"/>
              <w:rPr>
                <w:rFonts w:ascii="Times New Roman" w:hAnsi="Times New Roman" w:cs="Times New Roman"/>
                <w:sz w:val="24"/>
                <w:szCs w:val="24"/>
              </w:rPr>
            </w:pPr>
            <w:r w:rsidRPr="006C38B6">
              <w:rPr>
                <w:rFonts w:ascii="Times New Roman" w:hAnsi="Times New Roman" w:cs="Times New Roman"/>
                <w:sz w:val="24"/>
                <w:szCs w:val="24"/>
              </w:rPr>
              <w:t>0,01</w:t>
            </w:r>
          </w:p>
        </w:tc>
        <w:tc>
          <w:tcPr>
            <w:tcW w:w="1275" w:type="dxa"/>
            <w:vAlign w:val="center"/>
          </w:tcPr>
          <w:p w:rsidR="006C38B6" w:rsidRPr="006C38B6" w:rsidRDefault="006C38B6" w:rsidP="006C38B6">
            <w:pPr>
              <w:jc w:val="center"/>
              <w:rPr>
                <w:rFonts w:ascii="Times New Roman" w:hAnsi="Times New Roman" w:cs="Times New Roman"/>
                <w:sz w:val="24"/>
                <w:szCs w:val="24"/>
              </w:rPr>
            </w:pPr>
            <w:r w:rsidRPr="006C38B6">
              <w:rPr>
                <w:rFonts w:ascii="Times New Roman" w:hAnsi="Times New Roman" w:cs="Times New Roman"/>
                <w:sz w:val="24"/>
                <w:szCs w:val="24"/>
              </w:rPr>
              <w:t>1100</w:t>
            </w:r>
          </w:p>
        </w:tc>
        <w:tc>
          <w:tcPr>
            <w:tcW w:w="1276" w:type="dxa"/>
            <w:vAlign w:val="center"/>
          </w:tcPr>
          <w:p w:rsidR="006C38B6" w:rsidRPr="006C38B6" w:rsidRDefault="006C38B6" w:rsidP="006C38B6">
            <w:pPr>
              <w:jc w:val="center"/>
              <w:rPr>
                <w:rFonts w:ascii="Times New Roman" w:hAnsi="Times New Roman" w:cs="Times New Roman"/>
                <w:sz w:val="24"/>
                <w:szCs w:val="24"/>
              </w:rPr>
            </w:pPr>
            <w:r w:rsidRPr="006C38B6">
              <w:rPr>
                <w:rFonts w:ascii="Times New Roman" w:hAnsi="Times New Roman" w:cs="Times New Roman"/>
                <w:sz w:val="24"/>
                <w:szCs w:val="24"/>
              </w:rPr>
              <w:t>1070</w:t>
            </w:r>
          </w:p>
        </w:tc>
        <w:tc>
          <w:tcPr>
            <w:tcW w:w="1276" w:type="dxa"/>
            <w:vAlign w:val="center"/>
          </w:tcPr>
          <w:p w:rsidR="006C38B6" w:rsidRPr="006C38B6" w:rsidRDefault="006C38B6" w:rsidP="006C38B6">
            <w:pPr>
              <w:jc w:val="center"/>
              <w:rPr>
                <w:rFonts w:ascii="Times New Roman" w:hAnsi="Times New Roman" w:cs="Times New Roman"/>
                <w:sz w:val="24"/>
                <w:szCs w:val="24"/>
              </w:rPr>
            </w:pPr>
            <w:r w:rsidRPr="006C38B6">
              <w:rPr>
                <w:rFonts w:ascii="Times New Roman" w:hAnsi="Times New Roman" w:cs="Times New Roman"/>
                <w:sz w:val="24"/>
                <w:szCs w:val="24"/>
              </w:rPr>
              <w:t>1100</w:t>
            </w:r>
          </w:p>
        </w:tc>
        <w:tc>
          <w:tcPr>
            <w:tcW w:w="1276" w:type="dxa"/>
            <w:vAlign w:val="center"/>
          </w:tcPr>
          <w:p w:rsidR="006C38B6" w:rsidRPr="006C38B6" w:rsidRDefault="006C38B6" w:rsidP="006C38B6">
            <w:pPr>
              <w:jc w:val="center"/>
              <w:rPr>
                <w:rFonts w:ascii="Times New Roman" w:hAnsi="Times New Roman" w:cs="Times New Roman"/>
                <w:sz w:val="24"/>
                <w:szCs w:val="24"/>
              </w:rPr>
            </w:pPr>
            <w:r w:rsidRPr="006C38B6">
              <w:rPr>
                <w:rFonts w:ascii="Times New Roman" w:hAnsi="Times New Roman" w:cs="Times New Roman"/>
                <w:sz w:val="24"/>
                <w:szCs w:val="24"/>
              </w:rPr>
              <w:t>1100</w:t>
            </w:r>
          </w:p>
        </w:tc>
        <w:tc>
          <w:tcPr>
            <w:tcW w:w="1275" w:type="dxa"/>
            <w:vAlign w:val="center"/>
          </w:tcPr>
          <w:p w:rsidR="006C38B6" w:rsidRPr="006C38B6" w:rsidRDefault="006C38B6" w:rsidP="006C38B6">
            <w:pPr>
              <w:jc w:val="center"/>
              <w:rPr>
                <w:rFonts w:ascii="Times New Roman" w:hAnsi="Times New Roman" w:cs="Times New Roman"/>
                <w:sz w:val="24"/>
                <w:szCs w:val="24"/>
              </w:rPr>
            </w:pPr>
            <w:r w:rsidRPr="006C38B6">
              <w:rPr>
                <w:rFonts w:ascii="Times New Roman" w:hAnsi="Times New Roman" w:cs="Times New Roman"/>
                <w:sz w:val="24"/>
                <w:szCs w:val="24"/>
              </w:rPr>
              <w:t>1090</w:t>
            </w:r>
          </w:p>
        </w:tc>
      </w:tr>
      <w:tr w:rsidR="006C38B6" w:rsidTr="006C38B6">
        <w:tc>
          <w:tcPr>
            <w:tcW w:w="532" w:type="dxa"/>
          </w:tcPr>
          <w:p w:rsidR="006C38B6" w:rsidRDefault="006C38B6" w:rsidP="006C38B6">
            <w:pPr>
              <w:autoSpaceDE w:val="0"/>
              <w:autoSpaceDN w:val="0"/>
              <w:adjustRightInd w:val="0"/>
              <w:spacing w:line="360" w:lineRule="auto"/>
              <w:jc w:val="center"/>
              <w:rPr>
                <w:rFonts w:ascii="Times New Roman" w:hAnsi="Times New Roman" w:cs="Times New Roman"/>
                <w:sz w:val="28"/>
              </w:rPr>
            </w:pPr>
            <w:r>
              <w:rPr>
                <w:rFonts w:ascii="Times New Roman" w:hAnsi="Times New Roman" w:cs="Times New Roman"/>
                <w:sz w:val="28"/>
              </w:rPr>
              <w:t>2</w:t>
            </w:r>
          </w:p>
        </w:tc>
        <w:tc>
          <w:tcPr>
            <w:tcW w:w="2270" w:type="dxa"/>
            <w:vAlign w:val="center"/>
          </w:tcPr>
          <w:p w:rsidR="006C38B6" w:rsidRPr="006C38B6" w:rsidRDefault="006C38B6" w:rsidP="006C38B6">
            <w:pPr>
              <w:autoSpaceDE w:val="0"/>
              <w:autoSpaceDN w:val="0"/>
              <w:adjustRightInd w:val="0"/>
              <w:spacing w:line="360" w:lineRule="auto"/>
              <w:jc w:val="center"/>
              <w:rPr>
                <w:rFonts w:ascii="Times New Roman" w:hAnsi="Times New Roman" w:cs="Times New Roman"/>
                <w:sz w:val="24"/>
                <w:szCs w:val="24"/>
              </w:rPr>
            </w:pPr>
            <w:r w:rsidRPr="006C38B6">
              <w:rPr>
                <w:rFonts w:ascii="Times New Roman" w:hAnsi="Times New Roman" w:cs="Times New Roman"/>
                <w:sz w:val="24"/>
                <w:szCs w:val="24"/>
              </w:rPr>
              <w:t>0,1</w:t>
            </w:r>
          </w:p>
        </w:tc>
        <w:tc>
          <w:tcPr>
            <w:tcW w:w="1275" w:type="dxa"/>
            <w:vAlign w:val="center"/>
          </w:tcPr>
          <w:p w:rsidR="006C38B6" w:rsidRPr="006C38B6" w:rsidRDefault="006C38B6" w:rsidP="006C38B6">
            <w:pPr>
              <w:jc w:val="center"/>
              <w:rPr>
                <w:rFonts w:ascii="Times New Roman" w:hAnsi="Times New Roman" w:cs="Times New Roman"/>
                <w:sz w:val="24"/>
                <w:szCs w:val="24"/>
              </w:rPr>
            </w:pPr>
            <w:r w:rsidRPr="006C38B6">
              <w:rPr>
                <w:rFonts w:ascii="Times New Roman" w:hAnsi="Times New Roman" w:cs="Times New Roman"/>
                <w:sz w:val="24"/>
                <w:szCs w:val="24"/>
              </w:rPr>
              <w:t>1010</w:t>
            </w:r>
          </w:p>
        </w:tc>
        <w:tc>
          <w:tcPr>
            <w:tcW w:w="1276" w:type="dxa"/>
            <w:vAlign w:val="center"/>
          </w:tcPr>
          <w:p w:rsidR="006C38B6" w:rsidRPr="006C38B6" w:rsidRDefault="006C38B6" w:rsidP="006C38B6">
            <w:pPr>
              <w:jc w:val="center"/>
              <w:rPr>
                <w:rFonts w:ascii="Times New Roman" w:hAnsi="Times New Roman" w:cs="Times New Roman"/>
                <w:sz w:val="24"/>
                <w:szCs w:val="24"/>
              </w:rPr>
            </w:pPr>
            <w:r w:rsidRPr="006C38B6">
              <w:rPr>
                <w:rFonts w:ascii="Times New Roman" w:hAnsi="Times New Roman" w:cs="Times New Roman"/>
                <w:sz w:val="24"/>
                <w:szCs w:val="24"/>
              </w:rPr>
              <w:t>999</w:t>
            </w:r>
          </w:p>
        </w:tc>
        <w:tc>
          <w:tcPr>
            <w:tcW w:w="1276" w:type="dxa"/>
            <w:vAlign w:val="center"/>
          </w:tcPr>
          <w:p w:rsidR="006C38B6" w:rsidRPr="006C38B6" w:rsidRDefault="006C38B6" w:rsidP="006C38B6">
            <w:pPr>
              <w:jc w:val="center"/>
              <w:rPr>
                <w:rFonts w:ascii="Times New Roman" w:hAnsi="Times New Roman" w:cs="Times New Roman"/>
                <w:sz w:val="24"/>
                <w:szCs w:val="24"/>
              </w:rPr>
            </w:pPr>
            <w:r w:rsidRPr="006C38B6">
              <w:rPr>
                <w:rFonts w:ascii="Times New Roman" w:hAnsi="Times New Roman" w:cs="Times New Roman"/>
                <w:sz w:val="24"/>
                <w:szCs w:val="24"/>
              </w:rPr>
              <w:t>1010</w:t>
            </w:r>
          </w:p>
        </w:tc>
        <w:tc>
          <w:tcPr>
            <w:tcW w:w="1276" w:type="dxa"/>
            <w:vAlign w:val="center"/>
          </w:tcPr>
          <w:p w:rsidR="006C38B6" w:rsidRPr="006C38B6" w:rsidRDefault="006C38B6" w:rsidP="006C38B6">
            <w:pPr>
              <w:jc w:val="center"/>
              <w:rPr>
                <w:rFonts w:ascii="Times New Roman" w:hAnsi="Times New Roman" w:cs="Times New Roman"/>
                <w:sz w:val="24"/>
                <w:szCs w:val="24"/>
              </w:rPr>
            </w:pPr>
            <w:r w:rsidRPr="006C38B6">
              <w:rPr>
                <w:rFonts w:ascii="Times New Roman" w:hAnsi="Times New Roman" w:cs="Times New Roman"/>
                <w:sz w:val="24"/>
                <w:szCs w:val="24"/>
              </w:rPr>
              <w:t>1010</w:t>
            </w:r>
          </w:p>
        </w:tc>
        <w:tc>
          <w:tcPr>
            <w:tcW w:w="1275" w:type="dxa"/>
            <w:vAlign w:val="center"/>
          </w:tcPr>
          <w:p w:rsidR="006C38B6" w:rsidRPr="006C38B6" w:rsidRDefault="006C38B6" w:rsidP="006C38B6">
            <w:pPr>
              <w:jc w:val="center"/>
              <w:rPr>
                <w:rFonts w:ascii="Times New Roman" w:hAnsi="Times New Roman" w:cs="Times New Roman"/>
                <w:sz w:val="24"/>
                <w:szCs w:val="24"/>
              </w:rPr>
            </w:pPr>
            <w:r w:rsidRPr="006C38B6">
              <w:rPr>
                <w:rFonts w:ascii="Times New Roman" w:hAnsi="Times New Roman" w:cs="Times New Roman"/>
                <w:sz w:val="24"/>
                <w:szCs w:val="24"/>
              </w:rPr>
              <w:t>1000</w:t>
            </w:r>
          </w:p>
        </w:tc>
      </w:tr>
      <w:tr w:rsidR="006C38B6" w:rsidTr="006C38B6">
        <w:tc>
          <w:tcPr>
            <w:tcW w:w="532" w:type="dxa"/>
          </w:tcPr>
          <w:p w:rsidR="006C38B6" w:rsidRDefault="006C38B6" w:rsidP="006C38B6">
            <w:pPr>
              <w:autoSpaceDE w:val="0"/>
              <w:autoSpaceDN w:val="0"/>
              <w:adjustRightInd w:val="0"/>
              <w:spacing w:line="360" w:lineRule="auto"/>
              <w:jc w:val="center"/>
              <w:rPr>
                <w:rFonts w:ascii="Times New Roman" w:hAnsi="Times New Roman" w:cs="Times New Roman"/>
                <w:sz w:val="28"/>
              </w:rPr>
            </w:pPr>
            <w:r>
              <w:rPr>
                <w:rFonts w:ascii="Times New Roman" w:hAnsi="Times New Roman" w:cs="Times New Roman"/>
                <w:sz w:val="28"/>
              </w:rPr>
              <w:t>3</w:t>
            </w:r>
          </w:p>
        </w:tc>
        <w:tc>
          <w:tcPr>
            <w:tcW w:w="2270" w:type="dxa"/>
            <w:vAlign w:val="center"/>
          </w:tcPr>
          <w:p w:rsidR="006C38B6" w:rsidRPr="006C38B6" w:rsidRDefault="006C38B6" w:rsidP="006C38B6">
            <w:pPr>
              <w:autoSpaceDE w:val="0"/>
              <w:autoSpaceDN w:val="0"/>
              <w:adjustRightInd w:val="0"/>
              <w:spacing w:line="360" w:lineRule="auto"/>
              <w:jc w:val="center"/>
              <w:rPr>
                <w:rFonts w:ascii="Times New Roman" w:hAnsi="Times New Roman" w:cs="Times New Roman"/>
                <w:sz w:val="24"/>
                <w:szCs w:val="24"/>
              </w:rPr>
            </w:pPr>
            <w:r w:rsidRPr="006C38B6">
              <w:rPr>
                <w:rFonts w:ascii="Times New Roman" w:hAnsi="Times New Roman" w:cs="Times New Roman"/>
                <w:sz w:val="24"/>
                <w:szCs w:val="24"/>
              </w:rPr>
              <w:t>1</w:t>
            </w:r>
          </w:p>
        </w:tc>
        <w:tc>
          <w:tcPr>
            <w:tcW w:w="1275" w:type="dxa"/>
            <w:vAlign w:val="center"/>
          </w:tcPr>
          <w:p w:rsidR="006C38B6" w:rsidRPr="006C38B6" w:rsidRDefault="006C38B6" w:rsidP="006C38B6">
            <w:pPr>
              <w:jc w:val="center"/>
              <w:rPr>
                <w:rFonts w:ascii="Times New Roman" w:hAnsi="Times New Roman" w:cs="Times New Roman"/>
                <w:sz w:val="24"/>
                <w:szCs w:val="24"/>
              </w:rPr>
            </w:pPr>
            <w:r w:rsidRPr="006C38B6">
              <w:rPr>
                <w:rFonts w:ascii="Times New Roman" w:hAnsi="Times New Roman" w:cs="Times New Roman"/>
                <w:sz w:val="24"/>
                <w:szCs w:val="24"/>
              </w:rPr>
              <w:t>909</w:t>
            </w:r>
          </w:p>
        </w:tc>
        <w:tc>
          <w:tcPr>
            <w:tcW w:w="1276" w:type="dxa"/>
            <w:vAlign w:val="center"/>
          </w:tcPr>
          <w:p w:rsidR="006C38B6" w:rsidRPr="006C38B6" w:rsidRDefault="006C38B6" w:rsidP="006C38B6">
            <w:pPr>
              <w:jc w:val="center"/>
              <w:rPr>
                <w:rFonts w:ascii="Times New Roman" w:hAnsi="Times New Roman" w:cs="Times New Roman"/>
                <w:sz w:val="24"/>
                <w:szCs w:val="24"/>
              </w:rPr>
            </w:pPr>
            <w:r w:rsidRPr="006C38B6">
              <w:rPr>
                <w:rFonts w:ascii="Times New Roman" w:hAnsi="Times New Roman" w:cs="Times New Roman"/>
                <w:sz w:val="24"/>
                <w:szCs w:val="24"/>
              </w:rPr>
              <w:t>901</w:t>
            </w:r>
          </w:p>
        </w:tc>
        <w:tc>
          <w:tcPr>
            <w:tcW w:w="1276" w:type="dxa"/>
            <w:vAlign w:val="center"/>
          </w:tcPr>
          <w:p w:rsidR="006C38B6" w:rsidRPr="006C38B6" w:rsidRDefault="006C38B6" w:rsidP="006C38B6">
            <w:pPr>
              <w:jc w:val="center"/>
              <w:rPr>
                <w:rFonts w:ascii="Times New Roman" w:hAnsi="Times New Roman" w:cs="Times New Roman"/>
                <w:sz w:val="24"/>
                <w:szCs w:val="24"/>
              </w:rPr>
            </w:pPr>
            <w:r w:rsidRPr="006C38B6">
              <w:rPr>
                <w:rFonts w:ascii="Times New Roman" w:hAnsi="Times New Roman" w:cs="Times New Roman"/>
                <w:sz w:val="24"/>
                <w:szCs w:val="24"/>
              </w:rPr>
              <w:t>909</w:t>
            </w:r>
          </w:p>
        </w:tc>
        <w:tc>
          <w:tcPr>
            <w:tcW w:w="1276" w:type="dxa"/>
            <w:vAlign w:val="center"/>
          </w:tcPr>
          <w:p w:rsidR="006C38B6" w:rsidRPr="006C38B6" w:rsidRDefault="006C38B6" w:rsidP="006C38B6">
            <w:pPr>
              <w:jc w:val="center"/>
              <w:rPr>
                <w:rFonts w:ascii="Times New Roman" w:hAnsi="Times New Roman" w:cs="Times New Roman"/>
                <w:sz w:val="24"/>
                <w:szCs w:val="24"/>
              </w:rPr>
            </w:pPr>
            <w:r w:rsidRPr="006C38B6">
              <w:rPr>
                <w:rFonts w:ascii="Times New Roman" w:hAnsi="Times New Roman" w:cs="Times New Roman"/>
                <w:sz w:val="24"/>
                <w:szCs w:val="24"/>
              </w:rPr>
              <w:t>908</w:t>
            </w:r>
          </w:p>
        </w:tc>
        <w:tc>
          <w:tcPr>
            <w:tcW w:w="1275" w:type="dxa"/>
            <w:vAlign w:val="center"/>
          </w:tcPr>
          <w:p w:rsidR="006C38B6" w:rsidRPr="006C38B6" w:rsidRDefault="006C38B6" w:rsidP="006C38B6">
            <w:pPr>
              <w:jc w:val="center"/>
              <w:rPr>
                <w:rFonts w:ascii="Times New Roman" w:hAnsi="Times New Roman" w:cs="Times New Roman"/>
                <w:sz w:val="24"/>
                <w:szCs w:val="24"/>
              </w:rPr>
            </w:pPr>
            <w:r w:rsidRPr="006C38B6">
              <w:rPr>
                <w:rFonts w:ascii="Times New Roman" w:hAnsi="Times New Roman" w:cs="Times New Roman"/>
                <w:sz w:val="24"/>
                <w:szCs w:val="24"/>
              </w:rPr>
              <w:t>904</w:t>
            </w:r>
          </w:p>
        </w:tc>
      </w:tr>
      <w:tr w:rsidR="006C38B6" w:rsidTr="006C38B6">
        <w:tc>
          <w:tcPr>
            <w:tcW w:w="532" w:type="dxa"/>
          </w:tcPr>
          <w:p w:rsidR="006C38B6" w:rsidRDefault="006C38B6" w:rsidP="006C38B6">
            <w:pPr>
              <w:autoSpaceDE w:val="0"/>
              <w:autoSpaceDN w:val="0"/>
              <w:adjustRightInd w:val="0"/>
              <w:spacing w:line="360" w:lineRule="auto"/>
              <w:jc w:val="center"/>
              <w:rPr>
                <w:rFonts w:ascii="Times New Roman" w:hAnsi="Times New Roman" w:cs="Times New Roman"/>
                <w:sz w:val="28"/>
              </w:rPr>
            </w:pPr>
            <w:r>
              <w:rPr>
                <w:rFonts w:ascii="Times New Roman" w:hAnsi="Times New Roman" w:cs="Times New Roman"/>
                <w:sz w:val="28"/>
              </w:rPr>
              <w:t>4</w:t>
            </w:r>
          </w:p>
        </w:tc>
        <w:tc>
          <w:tcPr>
            <w:tcW w:w="2270" w:type="dxa"/>
            <w:vAlign w:val="center"/>
          </w:tcPr>
          <w:p w:rsidR="006C38B6" w:rsidRPr="006C38B6" w:rsidRDefault="006C38B6" w:rsidP="006C38B6">
            <w:pPr>
              <w:autoSpaceDE w:val="0"/>
              <w:autoSpaceDN w:val="0"/>
              <w:adjustRightInd w:val="0"/>
              <w:spacing w:line="360" w:lineRule="auto"/>
              <w:jc w:val="center"/>
              <w:rPr>
                <w:rFonts w:ascii="Times New Roman" w:hAnsi="Times New Roman" w:cs="Times New Roman"/>
                <w:sz w:val="24"/>
                <w:szCs w:val="24"/>
              </w:rPr>
            </w:pPr>
            <w:r w:rsidRPr="006C38B6">
              <w:rPr>
                <w:rFonts w:ascii="Times New Roman" w:hAnsi="Times New Roman" w:cs="Times New Roman"/>
                <w:sz w:val="24"/>
                <w:szCs w:val="24"/>
              </w:rPr>
              <w:t>3</w:t>
            </w:r>
          </w:p>
        </w:tc>
        <w:tc>
          <w:tcPr>
            <w:tcW w:w="1275" w:type="dxa"/>
            <w:vAlign w:val="center"/>
          </w:tcPr>
          <w:p w:rsidR="006C38B6" w:rsidRPr="006C38B6" w:rsidRDefault="006C38B6" w:rsidP="006C38B6">
            <w:pPr>
              <w:jc w:val="center"/>
              <w:rPr>
                <w:rFonts w:ascii="Times New Roman" w:hAnsi="Times New Roman" w:cs="Times New Roman"/>
                <w:sz w:val="24"/>
                <w:szCs w:val="24"/>
              </w:rPr>
            </w:pPr>
            <w:r w:rsidRPr="006C38B6">
              <w:rPr>
                <w:rFonts w:ascii="Times New Roman" w:hAnsi="Times New Roman" w:cs="Times New Roman"/>
                <w:sz w:val="24"/>
                <w:szCs w:val="24"/>
              </w:rPr>
              <w:t>850</w:t>
            </w:r>
          </w:p>
        </w:tc>
        <w:tc>
          <w:tcPr>
            <w:tcW w:w="1276" w:type="dxa"/>
            <w:vAlign w:val="center"/>
          </w:tcPr>
          <w:p w:rsidR="006C38B6" w:rsidRPr="006C38B6" w:rsidRDefault="006C38B6" w:rsidP="006C38B6">
            <w:pPr>
              <w:jc w:val="center"/>
              <w:rPr>
                <w:rFonts w:ascii="Times New Roman" w:hAnsi="Times New Roman" w:cs="Times New Roman"/>
                <w:sz w:val="24"/>
                <w:szCs w:val="24"/>
              </w:rPr>
            </w:pPr>
            <w:r w:rsidRPr="006C38B6">
              <w:rPr>
                <w:rFonts w:ascii="Times New Roman" w:hAnsi="Times New Roman" w:cs="Times New Roman"/>
                <w:sz w:val="24"/>
                <w:szCs w:val="24"/>
              </w:rPr>
              <w:t>846</w:t>
            </w:r>
          </w:p>
        </w:tc>
        <w:tc>
          <w:tcPr>
            <w:tcW w:w="1276" w:type="dxa"/>
            <w:vAlign w:val="center"/>
          </w:tcPr>
          <w:p w:rsidR="006C38B6" w:rsidRPr="006C38B6" w:rsidRDefault="006C38B6" w:rsidP="006C38B6">
            <w:pPr>
              <w:jc w:val="center"/>
              <w:rPr>
                <w:rFonts w:ascii="Times New Roman" w:hAnsi="Times New Roman" w:cs="Times New Roman"/>
                <w:sz w:val="24"/>
                <w:szCs w:val="24"/>
              </w:rPr>
            </w:pPr>
            <w:r w:rsidRPr="006C38B6">
              <w:rPr>
                <w:rFonts w:ascii="Times New Roman" w:hAnsi="Times New Roman" w:cs="Times New Roman"/>
                <w:sz w:val="24"/>
                <w:szCs w:val="24"/>
              </w:rPr>
              <w:t>850</w:t>
            </w:r>
          </w:p>
        </w:tc>
        <w:tc>
          <w:tcPr>
            <w:tcW w:w="1276" w:type="dxa"/>
            <w:vAlign w:val="center"/>
          </w:tcPr>
          <w:p w:rsidR="006C38B6" w:rsidRPr="006C38B6" w:rsidRDefault="006C38B6" w:rsidP="006C38B6">
            <w:pPr>
              <w:jc w:val="center"/>
              <w:rPr>
                <w:rFonts w:ascii="Times New Roman" w:hAnsi="Times New Roman" w:cs="Times New Roman"/>
                <w:sz w:val="24"/>
                <w:szCs w:val="24"/>
              </w:rPr>
            </w:pPr>
            <w:r w:rsidRPr="006C38B6">
              <w:rPr>
                <w:rFonts w:ascii="Times New Roman" w:hAnsi="Times New Roman" w:cs="Times New Roman"/>
                <w:sz w:val="24"/>
                <w:szCs w:val="24"/>
              </w:rPr>
              <w:t>850</w:t>
            </w:r>
          </w:p>
        </w:tc>
        <w:tc>
          <w:tcPr>
            <w:tcW w:w="1275" w:type="dxa"/>
            <w:vAlign w:val="center"/>
          </w:tcPr>
          <w:p w:rsidR="006C38B6" w:rsidRPr="006C38B6" w:rsidRDefault="006C38B6" w:rsidP="006C38B6">
            <w:pPr>
              <w:jc w:val="center"/>
              <w:rPr>
                <w:rFonts w:ascii="Times New Roman" w:hAnsi="Times New Roman" w:cs="Times New Roman"/>
                <w:sz w:val="24"/>
                <w:szCs w:val="24"/>
              </w:rPr>
            </w:pPr>
            <w:r w:rsidRPr="006C38B6">
              <w:rPr>
                <w:rFonts w:ascii="Times New Roman" w:hAnsi="Times New Roman" w:cs="Times New Roman"/>
                <w:sz w:val="24"/>
                <w:szCs w:val="24"/>
              </w:rPr>
              <w:t>848</w:t>
            </w:r>
          </w:p>
        </w:tc>
      </w:tr>
      <w:tr w:rsidR="006C38B6" w:rsidTr="006C38B6">
        <w:tc>
          <w:tcPr>
            <w:tcW w:w="532" w:type="dxa"/>
          </w:tcPr>
          <w:p w:rsidR="006C38B6" w:rsidRDefault="006C38B6" w:rsidP="006C38B6">
            <w:pPr>
              <w:autoSpaceDE w:val="0"/>
              <w:autoSpaceDN w:val="0"/>
              <w:adjustRightInd w:val="0"/>
              <w:spacing w:line="360" w:lineRule="auto"/>
              <w:jc w:val="center"/>
              <w:rPr>
                <w:rFonts w:ascii="Times New Roman" w:hAnsi="Times New Roman" w:cs="Times New Roman"/>
                <w:sz w:val="28"/>
              </w:rPr>
            </w:pPr>
            <w:r>
              <w:rPr>
                <w:rFonts w:ascii="Times New Roman" w:hAnsi="Times New Roman" w:cs="Times New Roman"/>
                <w:sz w:val="28"/>
              </w:rPr>
              <w:t>5</w:t>
            </w:r>
          </w:p>
        </w:tc>
        <w:tc>
          <w:tcPr>
            <w:tcW w:w="2270" w:type="dxa"/>
            <w:vAlign w:val="center"/>
          </w:tcPr>
          <w:p w:rsidR="006C38B6" w:rsidRPr="006C38B6" w:rsidRDefault="006C38B6" w:rsidP="006C38B6">
            <w:pPr>
              <w:autoSpaceDE w:val="0"/>
              <w:autoSpaceDN w:val="0"/>
              <w:adjustRightInd w:val="0"/>
              <w:spacing w:line="360" w:lineRule="auto"/>
              <w:jc w:val="center"/>
              <w:rPr>
                <w:rFonts w:ascii="Times New Roman" w:hAnsi="Times New Roman" w:cs="Times New Roman"/>
                <w:sz w:val="24"/>
                <w:szCs w:val="24"/>
              </w:rPr>
            </w:pPr>
            <w:r w:rsidRPr="006C38B6">
              <w:rPr>
                <w:rFonts w:ascii="Times New Roman" w:hAnsi="Times New Roman" w:cs="Times New Roman"/>
                <w:sz w:val="24"/>
                <w:szCs w:val="24"/>
              </w:rPr>
              <w:t>5</w:t>
            </w:r>
          </w:p>
        </w:tc>
        <w:tc>
          <w:tcPr>
            <w:tcW w:w="1275" w:type="dxa"/>
            <w:vAlign w:val="center"/>
          </w:tcPr>
          <w:p w:rsidR="006C38B6" w:rsidRPr="006C38B6" w:rsidRDefault="006C38B6" w:rsidP="006C38B6">
            <w:pPr>
              <w:jc w:val="center"/>
              <w:rPr>
                <w:rFonts w:ascii="Times New Roman" w:hAnsi="Times New Roman" w:cs="Times New Roman"/>
                <w:sz w:val="24"/>
                <w:szCs w:val="24"/>
              </w:rPr>
            </w:pPr>
            <w:r w:rsidRPr="006C38B6">
              <w:rPr>
                <w:rFonts w:ascii="Times New Roman" w:hAnsi="Times New Roman" w:cs="Times New Roman"/>
                <w:sz w:val="24"/>
                <w:szCs w:val="24"/>
              </w:rPr>
              <w:t>823</w:t>
            </w:r>
          </w:p>
        </w:tc>
        <w:tc>
          <w:tcPr>
            <w:tcW w:w="1276" w:type="dxa"/>
            <w:vAlign w:val="center"/>
          </w:tcPr>
          <w:p w:rsidR="006C38B6" w:rsidRPr="006C38B6" w:rsidRDefault="006C38B6" w:rsidP="006C38B6">
            <w:pPr>
              <w:jc w:val="center"/>
              <w:rPr>
                <w:rFonts w:ascii="Times New Roman" w:hAnsi="Times New Roman" w:cs="Times New Roman"/>
                <w:sz w:val="24"/>
                <w:szCs w:val="24"/>
              </w:rPr>
            </w:pPr>
            <w:r w:rsidRPr="006C38B6">
              <w:rPr>
                <w:rFonts w:ascii="Times New Roman" w:hAnsi="Times New Roman" w:cs="Times New Roman"/>
                <w:sz w:val="24"/>
                <w:szCs w:val="24"/>
              </w:rPr>
              <w:t>819</w:t>
            </w:r>
          </w:p>
        </w:tc>
        <w:tc>
          <w:tcPr>
            <w:tcW w:w="1276" w:type="dxa"/>
            <w:vAlign w:val="center"/>
          </w:tcPr>
          <w:p w:rsidR="006C38B6" w:rsidRPr="006C38B6" w:rsidRDefault="006C38B6" w:rsidP="006C38B6">
            <w:pPr>
              <w:jc w:val="center"/>
              <w:rPr>
                <w:rFonts w:ascii="Times New Roman" w:hAnsi="Times New Roman" w:cs="Times New Roman"/>
                <w:sz w:val="24"/>
                <w:szCs w:val="24"/>
              </w:rPr>
            </w:pPr>
            <w:r w:rsidRPr="006C38B6">
              <w:rPr>
                <w:rFonts w:ascii="Times New Roman" w:hAnsi="Times New Roman" w:cs="Times New Roman"/>
                <w:sz w:val="24"/>
                <w:szCs w:val="24"/>
              </w:rPr>
              <w:t>823</w:t>
            </w:r>
          </w:p>
        </w:tc>
        <w:tc>
          <w:tcPr>
            <w:tcW w:w="1276" w:type="dxa"/>
            <w:vAlign w:val="center"/>
          </w:tcPr>
          <w:p w:rsidR="006C38B6" w:rsidRPr="006C38B6" w:rsidRDefault="006C38B6" w:rsidP="006C38B6">
            <w:pPr>
              <w:jc w:val="center"/>
              <w:rPr>
                <w:rFonts w:ascii="Times New Roman" w:hAnsi="Times New Roman" w:cs="Times New Roman"/>
                <w:sz w:val="24"/>
                <w:szCs w:val="24"/>
              </w:rPr>
            </w:pPr>
            <w:r w:rsidRPr="006C38B6">
              <w:rPr>
                <w:rFonts w:ascii="Times New Roman" w:hAnsi="Times New Roman" w:cs="Times New Roman"/>
                <w:sz w:val="24"/>
                <w:szCs w:val="24"/>
              </w:rPr>
              <w:t>820</w:t>
            </w:r>
          </w:p>
        </w:tc>
        <w:tc>
          <w:tcPr>
            <w:tcW w:w="1275" w:type="dxa"/>
            <w:vAlign w:val="center"/>
          </w:tcPr>
          <w:p w:rsidR="006C38B6" w:rsidRPr="006C38B6" w:rsidRDefault="006C38B6" w:rsidP="006C38B6">
            <w:pPr>
              <w:jc w:val="center"/>
              <w:rPr>
                <w:rFonts w:ascii="Times New Roman" w:hAnsi="Times New Roman" w:cs="Times New Roman"/>
                <w:sz w:val="24"/>
                <w:szCs w:val="24"/>
              </w:rPr>
            </w:pPr>
            <w:r w:rsidRPr="006C38B6">
              <w:rPr>
                <w:rFonts w:ascii="Times New Roman" w:hAnsi="Times New Roman" w:cs="Times New Roman"/>
                <w:sz w:val="24"/>
                <w:szCs w:val="24"/>
              </w:rPr>
              <w:t>819</w:t>
            </w:r>
          </w:p>
        </w:tc>
      </w:tr>
      <w:tr w:rsidR="006C38B6" w:rsidTr="006C38B6">
        <w:tc>
          <w:tcPr>
            <w:tcW w:w="532" w:type="dxa"/>
          </w:tcPr>
          <w:p w:rsidR="006C38B6" w:rsidRDefault="006C38B6" w:rsidP="006C38B6">
            <w:pPr>
              <w:autoSpaceDE w:val="0"/>
              <w:autoSpaceDN w:val="0"/>
              <w:adjustRightInd w:val="0"/>
              <w:spacing w:line="360" w:lineRule="auto"/>
              <w:jc w:val="center"/>
              <w:rPr>
                <w:rFonts w:ascii="Times New Roman" w:hAnsi="Times New Roman" w:cs="Times New Roman"/>
                <w:sz w:val="28"/>
              </w:rPr>
            </w:pPr>
            <w:r>
              <w:rPr>
                <w:rFonts w:ascii="Times New Roman" w:hAnsi="Times New Roman" w:cs="Times New Roman"/>
                <w:sz w:val="28"/>
              </w:rPr>
              <w:t>6</w:t>
            </w:r>
          </w:p>
        </w:tc>
        <w:tc>
          <w:tcPr>
            <w:tcW w:w="2270" w:type="dxa"/>
            <w:vAlign w:val="center"/>
          </w:tcPr>
          <w:p w:rsidR="006C38B6" w:rsidRPr="006C38B6" w:rsidRDefault="006C38B6" w:rsidP="006C38B6">
            <w:pPr>
              <w:autoSpaceDE w:val="0"/>
              <w:autoSpaceDN w:val="0"/>
              <w:adjustRightInd w:val="0"/>
              <w:spacing w:line="360" w:lineRule="auto"/>
              <w:jc w:val="center"/>
              <w:rPr>
                <w:rFonts w:ascii="Times New Roman" w:hAnsi="Times New Roman" w:cs="Times New Roman"/>
                <w:sz w:val="24"/>
                <w:szCs w:val="24"/>
              </w:rPr>
            </w:pPr>
            <w:r w:rsidRPr="006C38B6">
              <w:rPr>
                <w:rFonts w:ascii="Times New Roman" w:hAnsi="Times New Roman" w:cs="Times New Roman"/>
                <w:sz w:val="24"/>
                <w:szCs w:val="24"/>
              </w:rPr>
              <w:t>10</w:t>
            </w:r>
          </w:p>
        </w:tc>
        <w:tc>
          <w:tcPr>
            <w:tcW w:w="1275" w:type="dxa"/>
            <w:vAlign w:val="center"/>
          </w:tcPr>
          <w:p w:rsidR="006C38B6" w:rsidRPr="006C38B6" w:rsidRDefault="006C38B6" w:rsidP="006C38B6">
            <w:pPr>
              <w:jc w:val="center"/>
              <w:rPr>
                <w:rFonts w:ascii="Times New Roman" w:hAnsi="Times New Roman" w:cs="Times New Roman"/>
                <w:sz w:val="24"/>
                <w:szCs w:val="24"/>
              </w:rPr>
            </w:pPr>
            <w:r w:rsidRPr="006C38B6">
              <w:rPr>
                <w:rFonts w:ascii="Times New Roman" w:hAnsi="Times New Roman" w:cs="Times New Roman"/>
                <w:sz w:val="24"/>
                <w:szCs w:val="24"/>
              </w:rPr>
              <w:t>774</w:t>
            </w:r>
          </w:p>
        </w:tc>
        <w:tc>
          <w:tcPr>
            <w:tcW w:w="1276" w:type="dxa"/>
            <w:vAlign w:val="center"/>
          </w:tcPr>
          <w:p w:rsidR="006C38B6" w:rsidRPr="006C38B6" w:rsidRDefault="006C38B6" w:rsidP="006C38B6">
            <w:pPr>
              <w:jc w:val="center"/>
              <w:rPr>
                <w:rFonts w:ascii="Times New Roman" w:hAnsi="Times New Roman" w:cs="Times New Roman"/>
                <w:sz w:val="24"/>
                <w:szCs w:val="24"/>
              </w:rPr>
            </w:pPr>
            <w:r w:rsidRPr="006C38B6">
              <w:rPr>
                <w:rFonts w:ascii="Times New Roman" w:hAnsi="Times New Roman" w:cs="Times New Roman"/>
                <w:sz w:val="24"/>
                <w:szCs w:val="24"/>
              </w:rPr>
              <w:t>774</w:t>
            </w:r>
          </w:p>
        </w:tc>
        <w:tc>
          <w:tcPr>
            <w:tcW w:w="1276" w:type="dxa"/>
            <w:vAlign w:val="center"/>
          </w:tcPr>
          <w:p w:rsidR="006C38B6" w:rsidRPr="006C38B6" w:rsidRDefault="006C38B6" w:rsidP="006C38B6">
            <w:pPr>
              <w:jc w:val="center"/>
              <w:rPr>
                <w:rFonts w:ascii="Times New Roman" w:hAnsi="Times New Roman" w:cs="Times New Roman"/>
                <w:sz w:val="24"/>
                <w:szCs w:val="24"/>
              </w:rPr>
            </w:pPr>
            <w:r w:rsidRPr="006C38B6">
              <w:rPr>
                <w:rFonts w:ascii="Times New Roman" w:hAnsi="Times New Roman" w:cs="Times New Roman"/>
                <w:sz w:val="24"/>
                <w:szCs w:val="24"/>
              </w:rPr>
              <w:t>774</w:t>
            </w:r>
          </w:p>
        </w:tc>
        <w:tc>
          <w:tcPr>
            <w:tcW w:w="1276" w:type="dxa"/>
            <w:vAlign w:val="center"/>
          </w:tcPr>
          <w:p w:rsidR="006C38B6" w:rsidRPr="006C38B6" w:rsidRDefault="006C38B6" w:rsidP="006C38B6">
            <w:pPr>
              <w:jc w:val="center"/>
              <w:rPr>
                <w:rFonts w:ascii="Times New Roman" w:hAnsi="Times New Roman" w:cs="Times New Roman"/>
                <w:sz w:val="24"/>
                <w:szCs w:val="24"/>
              </w:rPr>
            </w:pPr>
            <w:r w:rsidRPr="006C38B6">
              <w:rPr>
                <w:rFonts w:ascii="Times New Roman" w:hAnsi="Times New Roman" w:cs="Times New Roman"/>
                <w:sz w:val="24"/>
                <w:szCs w:val="24"/>
              </w:rPr>
              <w:t>775</w:t>
            </w:r>
          </w:p>
        </w:tc>
        <w:tc>
          <w:tcPr>
            <w:tcW w:w="1275" w:type="dxa"/>
            <w:vAlign w:val="center"/>
          </w:tcPr>
          <w:p w:rsidR="006C38B6" w:rsidRPr="006C38B6" w:rsidRDefault="006C38B6" w:rsidP="006C38B6">
            <w:pPr>
              <w:jc w:val="center"/>
              <w:rPr>
                <w:rFonts w:ascii="Times New Roman" w:hAnsi="Times New Roman" w:cs="Times New Roman"/>
                <w:sz w:val="24"/>
                <w:szCs w:val="24"/>
              </w:rPr>
            </w:pPr>
            <w:r w:rsidRPr="006C38B6">
              <w:rPr>
                <w:rFonts w:ascii="Times New Roman" w:hAnsi="Times New Roman" w:cs="Times New Roman"/>
                <w:sz w:val="24"/>
                <w:szCs w:val="24"/>
              </w:rPr>
              <w:t>775</w:t>
            </w:r>
          </w:p>
        </w:tc>
      </w:tr>
    </w:tbl>
    <w:p w:rsidR="000F73C3" w:rsidRDefault="000F73C3" w:rsidP="003F5864">
      <w:pPr>
        <w:autoSpaceDE w:val="0"/>
        <w:autoSpaceDN w:val="0"/>
        <w:adjustRightInd w:val="0"/>
        <w:spacing w:after="0" w:line="360" w:lineRule="auto"/>
        <w:rPr>
          <w:rFonts w:ascii="Times New Roman" w:hAnsi="Times New Roman" w:cs="Times New Roman"/>
          <w:sz w:val="28"/>
        </w:rPr>
      </w:pPr>
    </w:p>
    <w:p w:rsidR="000F73C3" w:rsidRDefault="003F5864" w:rsidP="006C38B6">
      <w:pPr>
        <w:autoSpaceDE w:val="0"/>
        <w:autoSpaceDN w:val="0"/>
        <w:adjustRightInd w:val="0"/>
        <w:spacing w:after="0" w:line="36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76E56354" wp14:editId="592074EA">
            <wp:extent cx="5317773" cy="2133929"/>
            <wp:effectExtent l="0" t="0" r="0" b="0"/>
            <wp:docPr id="13" name="Рисунок 12" descr="эмпирическое распределение.jp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мпирическое распределение.jpg.bmp"/>
                    <pic:cNvPicPr/>
                  </pic:nvPicPr>
                  <pic:blipFill>
                    <a:blip r:embed="rId37" cstate="print"/>
                    <a:stretch>
                      <a:fillRect/>
                    </a:stretch>
                  </pic:blipFill>
                  <pic:spPr>
                    <a:xfrm>
                      <a:off x="0" y="0"/>
                      <a:ext cx="5324137" cy="2136483"/>
                    </a:xfrm>
                    <a:prstGeom prst="rect">
                      <a:avLst/>
                    </a:prstGeom>
                  </pic:spPr>
                </pic:pic>
              </a:graphicData>
            </a:graphic>
          </wp:inline>
        </w:drawing>
      </w:r>
    </w:p>
    <w:p w:rsidR="003F5864" w:rsidRPr="003F5864" w:rsidRDefault="003F5864" w:rsidP="003F5864">
      <w:pPr>
        <w:autoSpaceDE w:val="0"/>
        <w:autoSpaceDN w:val="0"/>
        <w:adjustRightInd w:val="0"/>
        <w:spacing w:after="0" w:line="360" w:lineRule="auto"/>
        <w:rPr>
          <w:rFonts w:ascii="Times New Roman" w:hAnsi="Times New Roman" w:cs="Times New Roman"/>
          <w:sz w:val="24"/>
        </w:rPr>
      </w:pPr>
      <w:r>
        <w:rPr>
          <w:rFonts w:ascii="Times New Roman" w:hAnsi="Times New Roman" w:cs="Times New Roman"/>
          <w:sz w:val="24"/>
        </w:rPr>
        <w:t xml:space="preserve">        </w:t>
      </w:r>
      <w:r w:rsidRPr="003F5864">
        <w:rPr>
          <w:rFonts w:ascii="Times New Roman" w:hAnsi="Times New Roman" w:cs="Times New Roman"/>
          <w:sz w:val="24"/>
        </w:rPr>
        <w:t>Рис. 11. График эмпирического распределения</w:t>
      </w:r>
    </w:p>
    <w:p w:rsidR="003E2BD3" w:rsidRPr="003F5864" w:rsidRDefault="003E2BD3" w:rsidP="00197BBA">
      <w:pPr>
        <w:autoSpaceDE w:val="0"/>
        <w:autoSpaceDN w:val="0"/>
        <w:adjustRightInd w:val="0"/>
        <w:spacing w:after="0" w:line="360" w:lineRule="auto"/>
        <w:rPr>
          <w:rFonts w:ascii="Times New Roman" w:hAnsi="Times New Roman" w:cs="Times New Roman"/>
          <w:sz w:val="24"/>
        </w:rPr>
      </w:pPr>
    </w:p>
    <w:p w:rsidR="00197BBA" w:rsidRPr="00197BBA" w:rsidRDefault="00197BBA" w:rsidP="00C82FE2">
      <w:pPr>
        <w:autoSpaceDE w:val="0"/>
        <w:autoSpaceDN w:val="0"/>
        <w:adjustRightInd w:val="0"/>
        <w:spacing w:after="0" w:line="360" w:lineRule="auto"/>
        <w:jc w:val="right"/>
        <w:rPr>
          <w:rFonts w:ascii="Times New Roman" w:hAnsi="Times New Roman" w:cs="Times New Roman"/>
          <w:sz w:val="24"/>
        </w:rPr>
      </w:pPr>
      <w:r w:rsidRPr="00197BBA">
        <w:rPr>
          <w:rFonts w:ascii="Times New Roman" w:hAnsi="Times New Roman" w:cs="Times New Roman"/>
          <w:sz w:val="24"/>
        </w:rPr>
        <w:lastRenderedPageBreak/>
        <w:t>Таблица</w:t>
      </w:r>
      <w:r w:rsidR="003F5864">
        <w:rPr>
          <w:rFonts w:ascii="Times New Roman" w:hAnsi="Times New Roman" w:cs="Times New Roman"/>
          <w:sz w:val="24"/>
        </w:rPr>
        <w:t xml:space="preserve"> 4.  О</w:t>
      </w:r>
      <w:r w:rsidRPr="00197BBA">
        <w:rPr>
          <w:rFonts w:ascii="Times New Roman" w:hAnsi="Times New Roman" w:cs="Times New Roman"/>
          <w:sz w:val="24"/>
        </w:rPr>
        <w:t xml:space="preserve">беспеченности Пирсона </w:t>
      </w:r>
      <w:r w:rsidRPr="00197BBA">
        <w:rPr>
          <w:rFonts w:ascii="Times New Roman" w:hAnsi="Times New Roman" w:cs="Times New Roman"/>
          <w:sz w:val="24"/>
          <w:lang w:val="en-US"/>
        </w:rPr>
        <w:t>III</w:t>
      </w:r>
      <w:r w:rsidRPr="00197BBA">
        <w:rPr>
          <w:rFonts w:ascii="Times New Roman" w:hAnsi="Times New Roman" w:cs="Times New Roman"/>
          <w:sz w:val="24"/>
        </w:rPr>
        <w:t xml:space="preserve"> типа по морским постам и станциям</w:t>
      </w:r>
    </w:p>
    <w:tbl>
      <w:tblPr>
        <w:tblStyle w:val="af"/>
        <w:tblW w:w="0" w:type="auto"/>
        <w:tblLook w:val="04A0" w:firstRow="1" w:lastRow="0" w:firstColumn="1" w:lastColumn="0" w:noHBand="0" w:noVBand="1"/>
      </w:tblPr>
      <w:tblGrid>
        <w:gridCol w:w="534"/>
        <w:gridCol w:w="2268"/>
        <w:gridCol w:w="1941"/>
        <w:gridCol w:w="1557"/>
        <w:gridCol w:w="1372"/>
        <w:gridCol w:w="1899"/>
      </w:tblGrid>
      <w:tr w:rsidR="00197BBA" w:rsidTr="00953270">
        <w:tc>
          <w:tcPr>
            <w:tcW w:w="534" w:type="dxa"/>
          </w:tcPr>
          <w:p w:rsidR="00197BBA" w:rsidRPr="00197BBA" w:rsidRDefault="00197BBA" w:rsidP="00953270">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w:t>
            </w:r>
          </w:p>
        </w:tc>
        <w:tc>
          <w:tcPr>
            <w:tcW w:w="2268" w:type="dxa"/>
          </w:tcPr>
          <w:p w:rsidR="00197BBA" w:rsidRPr="00197BBA" w:rsidRDefault="00197BBA" w:rsidP="00953270">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Обеспеченность, %</w:t>
            </w:r>
          </w:p>
        </w:tc>
        <w:tc>
          <w:tcPr>
            <w:tcW w:w="1941" w:type="dxa"/>
          </w:tcPr>
          <w:p w:rsidR="00197BBA" w:rsidRPr="00197BBA" w:rsidRDefault="00197BBA" w:rsidP="00953270">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Смольный Буян</w:t>
            </w:r>
          </w:p>
        </w:tc>
        <w:tc>
          <w:tcPr>
            <w:tcW w:w="1557" w:type="dxa"/>
          </w:tcPr>
          <w:p w:rsidR="00197BBA" w:rsidRPr="00197BBA" w:rsidRDefault="00197BBA" w:rsidP="00953270">
            <w:pPr>
              <w:autoSpaceDE w:val="0"/>
              <w:autoSpaceDN w:val="0"/>
              <w:adjustRightInd w:val="0"/>
              <w:spacing w:line="360" w:lineRule="auto"/>
              <w:jc w:val="center"/>
              <w:rPr>
                <w:rFonts w:ascii="Times New Roman" w:hAnsi="Times New Roman" w:cs="Times New Roman"/>
                <w:sz w:val="24"/>
                <w:szCs w:val="24"/>
              </w:rPr>
            </w:pPr>
            <w:proofErr w:type="spellStart"/>
            <w:r w:rsidRPr="00197BBA">
              <w:rPr>
                <w:rFonts w:ascii="Times New Roman" w:hAnsi="Times New Roman" w:cs="Times New Roman"/>
                <w:sz w:val="24"/>
                <w:szCs w:val="24"/>
              </w:rPr>
              <w:t>Соломбала</w:t>
            </w:r>
            <w:proofErr w:type="spellEnd"/>
          </w:p>
        </w:tc>
        <w:tc>
          <w:tcPr>
            <w:tcW w:w="1372" w:type="dxa"/>
          </w:tcPr>
          <w:p w:rsidR="00197BBA" w:rsidRPr="00197BBA" w:rsidRDefault="00197BBA" w:rsidP="00953270">
            <w:pPr>
              <w:autoSpaceDE w:val="0"/>
              <w:autoSpaceDN w:val="0"/>
              <w:adjustRightInd w:val="0"/>
              <w:spacing w:line="360" w:lineRule="auto"/>
              <w:jc w:val="center"/>
              <w:rPr>
                <w:rFonts w:ascii="Times New Roman" w:hAnsi="Times New Roman" w:cs="Times New Roman"/>
                <w:sz w:val="24"/>
                <w:szCs w:val="24"/>
              </w:rPr>
            </w:pPr>
            <w:proofErr w:type="spellStart"/>
            <w:r w:rsidRPr="00197BBA">
              <w:rPr>
                <w:rFonts w:ascii="Times New Roman" w:hAnsi="Times New Roman" w:cs="Times New Roman"/>
                <w:sz w:val="24"/>
                <w:szCs w:val="24"/>
              </w:rPr>
              <w:t>Мудьюг</w:t>
            </w:r>
            <w:proofErr w:type="spellEnd"/>
          </w:p>
        </w:tc>
        <w:tc>
          <w:tcPr>
            <w:tcW w:w="1899" w:type="dxa"/>
          </w:tcPr>
          <w:p w:rsidR="00197BBA" w:rsidRPr="00197BBA" w:rsidRDefault="00197BBA" w:rsidP="00953270">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Северодвинск</w:t>
            </w:r>
          </w:p>
        </w:tc>
      </w:tr>
      <w:tr w:rsidR="00197BBA" w:rsidTr="00953270">
        <w:tc>
          <w:tcPr>
            <w:tcW w:w="534"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1</w:t>
            </w:r>
          </w:p>
        </w:tc>
        <w:tc>
          <w:tcPr>
            <w:tcW w:w="2268"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1</w:t>
            </w:r>
          </w:p>
        </w:tc>
        <w:tc>
          <w:tcPr>
            <w:tcW w:w="1941"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415</w:t>
            </w:r>
          </w:p>
        </w:tc>
        <w:tc>
          <w:tcPr>
            <w:tcW w:w="1557"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399</w:t>
            </w:r>
          </w:p>
        </w:tc>
        <w:tc>
          <w:tcPr>
            <w:tcW w:w="1372"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p>
        </w:tc>
        <w:tc>
          <w:tcPr>
            <w:tcW w:w="1899"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667</w:t>
            </w:r>
          </w:p>
        </w:tc>
      </w:tr>
      <w:tr w:rsidR="00197BBA" w:rsidTr="00953270">
        <w:tc>
          <w:tcPr>
            <w:tcW w:w="534"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2</w:t>
            </w:r>
          </w:p>
        </w:tc>
        <w:tc>
          <w:tcPr>
            <w:tcW w:w="2268"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5</w:t>
            </w:r>
          </w:p>
        </w:tc>
        <w:tc>
          <w:tcPr>
            <w:tcW w:w="1941"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376</w:t>
            </w:r>
          </w:p>
        </w:tc>
        <w:tc>
          <w:tcPr>
            <w:tcW w:w="1557"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354</w:t>
            </w:r>
          </w:p>
        </w:tc>
        <w:tc>
          <w:tcPr>
            <w:tcW w:w="1372"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654</w:t>
            </w:r>
          </w:p>
        </w:tc>
        <w:tc>
          <w:tcPr>
            <w:tcW w:w="1899"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655</w:t>
            </w:r>
          </w:p>
        </w:tc>
      </w:tr>
      <w:tr w:rsidR="00197BBA" w:rsidTr="00953270">
        <w:tc>
          <w:tcPr>
            <w:tcW w:w="534"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3</w:t>
            </w:r>
          </w:p>
        </w:tc>
        <w:tc>
          <w:tcPr>
            <w:tcW w:w="2268"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10</w:t>
            </w:r>
          </w:p>
        </w:tc>
        <w:tc>
          <w:tcPr>
            <w:tcW w:w="1941"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357</w:t>
            </w:r>
          </w:p>
        </w:tc>
        <w:tc>
          <w:tcPr>
            <w:tcW w:w="1557"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333</w:t>
            </w:r>
          </w:p>
        </w:tc>
        <w:tc>
          <w:tcPr>
            <w:tcW w:w="1372"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639</w:t>
            </w:r>
          </w:p>
        </w:tc>
        <w:tc>
          <w:tcPr>
            <w:tcW w:w="1899"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648</w:t>
            </w:r>
          </w:p>
        </w:tc>
      </w:tr>
      <w:tr w:rsidR="00197BBA" w:rsidTr="00953270">
        <w:tc>
          <w:tcPr>
            <w:tcW w:w="534"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4</w:t>
            </w:r>
          </w:p>
        </w:tc>
        <w:tc>
          <w:tcPr>
            <w:tcW w:w="2268"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20</w:t>
            </w:r>
          </w:p>
        </w:tc>
        <w:tc>
          <w:tcPr>
            <w:tcW w:w="1941"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334</w:t>
            </w:r>
          </w:p>
        </w:tc>
        <w:tc>
          <w:tcPr>
            <w:tcW w:w="1557"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310</w:t>
            </w:r>
          </w:p>
        </w:tc>
        <w:tc>
          <w:tcPr>
            <w:tcW w:w="1372"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621</w:t>
            </w:r>
          </w:p>
        </w:tc>
        <w:tc>
          <w:tcPr>
            <w:tcW w:w="1899"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639</w:t>
            </w:r>
          </w:p>
        </w:tc>
      </w:tr>
      <w:tr w:rsidR="00197BBA" w:rsidTr="00953270">
        <w:tc>
          <w:tcPr>
            <w:tcW w:w="534"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5</w:t>
            </w:r>
          </w:p>
        </w:tc>
        <w:tc>
          <w:tcPr>
            <w:tcW w:w="2268"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30</w:t>
            </w:r>
          </w:p>
        </w:tc>
        <w:tc>
          <w:tcPr>
            <w:tcW w:w="1941"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318</w:t>
            </w:r>
          </w:p>
        </w:tc>
        <w:tc>
          <w:tcPr>
            <w:tcW w:w="1557"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294</w:t>
            </w:r>
          </w:p>
        </w:tc>
        <w:tc>
          <w:tcPr>
            <w:tcW w:w="1372"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615</w:t>
            </w:r>
          </w:p>
        </w:tc>
        <w:tc>
          <w:tcPr>
            <w:tcW w:w="1899"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633</w:t>
            </w:r>
          </w:p>
        </w:tc>
      </w:tr>
      <w:tr w:rsidR="00197BBA" w:rsidTr="00953270">
        <w:tc>
          <w:tcPr>
            <w:tcW w:w="534"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6</w:t>
            </w:r>
          </w:p>
        </w:tc>
        <w:tc>
          <w:tcPr>
            <w:tcW w:w="2268"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50</w:t>
            </w:r>
          </w:p>
        </w:tc>
        <w:tc>
          <w:tcPr>
            <w:tcW w:w="1941"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294</w:t>
            </w:r>
          </w:p>
        </w:tc>
        <w:tc>
          <w:tcPr>
            <w:tcW w:w="1557"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271</w:t>
            </w:r>
          </w:p>
        </w:tc>
        <w:tc>
          <w:tcPr>
            <w:tcW w:w="1372"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604</w:t>
            </w:r>
          </w:p>
        </w:tc>
        <w:tc>
          <w:tcPr>
            <w:tcW w:w="1899"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621</w:t>
            </w:r>
          </w:p>
        </w:tc>
      </w:tr>
      <w:tr w:rsidR="00197BBA" w:rsidTr="00953270">
        <w:tc>
          <w:tcPr>
            <w:tcW w:w="534"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7</w:t>
            </w:r>
          </w:p>
        </w:tc>
        <w:tc>
          <w:tcPr>
            <w:tcW w:w="2268"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70</w:t>
            </w:r>
          </w:p>
        </w:tc>
        <w:tc>
          <w:tcPr>
            <w:tcW w:w="1941"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272</w:t>
            </w:r>
          </w:p>
        </w:tc>
        <w:tc>
          <w:tcPr>
            <w:tcW w:w="1557"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252</w:t>
            </w:r>
          </w:p>
        </w:tc>
        <w:tc>
          <w:tcPr>
            <w:tcW w:w="1372"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589</w:t>
            </w:r>
          </w:p>
        </w:tc>
        <w:tc>
          <w:tcPr>
            <w:tcW w:w="1899"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610</w:t>
            </w:r>
          </w:p>
        </w:tc>
      </w:tr>
      <w:tr w:rsidR="00197BBA" w:rsidTr="00953270">
        <w:tc>
          <w:tcPr>
            <w:tcW w:w="534"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8</w:t>
            </w:r>
          </w:p>
        </w:tc>
        <w:tc>
          <w:tcPr>
            <w:tcW w:w="2268"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80</w:t>
            </w:r>
          </w:p>
        </w:tc>
        <w:tc>
          <w:tcPr>
            <w:tcW w:w="1941"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259</w:t>
            </w:r>
          </w:p>
        </w:tc>
        <w:tc>
          <w:tcPr>
            <w:tcW w:w="1557"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241</w:t>
            </w:r>
          </w:p>
        </w:tc>
        <w:tc>
          <w:tcPr>
            <w:tcW w:w="1372"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586</w:t>
            </w:r>
          </w:p>
        </w:tc>
        <w:tc>
          <w:tcPr>
            <w:tcW w:w="1899"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602</w:t>
            </w:r>
          </w:p>
        </w:tc>
      </w:tr>
      <w:tr w:rsidR="00197BBA" w:rsidTr="00953270">
        <w:tc>
          <w:tcPr>
            <w:tcW w:w="534"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9</w:t>
            </w:r>
          </w:p>
        </w:tc>
        <w:tc>
          <w:tcPr>
            <w:tcW w:w="2268"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90</w:t>
            </w:r>
          </w:p>
        </w:tc>
        <w:tc>
          <w:tcPr>
            <w:tcW w:w="1941"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242</w:t>
            </w:r>
          </w:p>
        </w:tc>
        <w:tc>
          <w:tcPr>
            <w:tcW w:w="1557"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229</w:t>
            </w:r>
          </w:p>
        </w:tc>
        <w:tc>
          <w:tcPr>
            <w:tcW w:w="1372"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579</w:t>
            </w:r>
          </w:p>
        </w:tc>
        <w:tc>
          <w:tcPr>
            <w:tcW w:w="1899"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591</w:t>
            </w:r>
          </w:p>
        </w:tc>
      </w:tr>
      <w:tr w:rsidR="00197BBA" w:rsidTr="00953270">
        <w:tc>
          <w:tcPr>
            <w:tcW w:w="534"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10</w:t>
            </w:r>
          </w:p>
        </w:tc>
        <w:tc>
          <w:tcPr>
            <w:tcW w:w="2268"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95</w:t>
            </w:r>
          </w:p>
        </w:tc>
        <w:tc>
          <w:tcPr>
            <w:tcW w:w="1941"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229</w:t>
            </w:r>
          </w:p>
        </w:tc>
        <w:tc>
          <w:tcPr>
            <w:tcW w:w="1557"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220</w:t>
            </w:r>
          </w:p>
        </w:tc>
        <w:tc>
          <w:tcPr>
            <w:tcW w:w="1372"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573</w:t>
            </w:r>
          </w:p>
        </w:tc>
        <w:tc>
          <w:tcPr>
            <w:tcW w:w="1899"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582</w:t>
            </w:r>
          </w:p>
        </w:tc>
      </w:tr>
      <w:tr w:rsidR="00197BBA" w:rsidTr="00953270">
        <w:tc>
          <w:tcPr>
            <w:tcW w:w="534"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11</w:t>
            </w:r>
          </w:p>
        </w:tc>
        <w:tc>
          <w:tcPr>
            <w:tcW w:w="2268"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99</w:t>
            </w:r>
          </w:p>
        </w:tc>
        <w:tc>
          <w:tcPr>
            <w:tcW w:w="1941"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206</w:t>
            </w:r>
          </w:p>
        </w:tc>
        <w:tc>
          <w:tcPr>
            <w:tcW w:w="1557"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206</w:t>
            </w:r>
          </w:p>
        </w:tc>
        <w:tc>
          <w:tcPr>
            <w:tcW w:w="1372"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p>
        </w:tc>
        <w:tc>
          <w:tcPr>
            <w:tcW w:w="1899"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565</w:t>
            </w:r>
          </w:p>
        </w:tc>
      </w:tr>
      <w:tr w:rsidR="00197BBA" w:rsidTr="00953270">
        <w:tc>
          <w:tcPr>
            <w:tcW w:w="534"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12</w:t>
            </w:r>
          </w:p>
        </w:tc>
        <w:tc>
          <w:tcPr>
            <w:tcW w:w="2268"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99.9</w:t>
            </w:r>
          </w:p>
        </w:tc>
        <w:tc>
          <w:tcPr>
            <w:tcW w:w="1941"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183</w:t>
            </w:r>
          </w:p>
        </w:tc>
        <w:tc>
          <w:tcPr>
            <w:tcW w:w="1557"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195</w:t>
            </w:r>
          </w:p>
        </w:tc>
        <w:tc>
          <w:tcPr>
            <w:tcW w:w="1372"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p>
        </w:tc>
        <w:tc>
          <w:tcPr>
            <w:tcW w:w="1899" w:type="dxa"/>
          </w:tcPr>
          <w:p w:rsidR="00197BBA" w:rsidRPr="00197BBA" w:rsidRDefault="00197BBA" w:rsidP="00197BBA">
            <w:pPr>
              <w:autoSpaceDE w:val="0"/>
              <w:autoSpaceDN w:val="0"/>
              <w:adjustRightInd w:val="0"/>
              <w:spacing w:line="360" w:lineRule="auto"/>
              <w:jc w:val="center"/>
              <w:rPr>
                <w:rFonts w:ascii="Times New Roman" w:hAnsi="Times New Roman" w:cs="Times New Roman"/>
                <w:sz w:val="24"/>
                <w:szCs w:val="24"/>
              </w:rPr>
            </w:pPr>
            <w:r w:rsidRPr="00197BBA">
              <w:rPr>
                <w:rFonts w:ascii="Times New Roman" w:hAnsi="Times New Roman" w:cs="Times New Roman"/>
                <w:sz w:val="24"/>
                <w:szCs w:val="24"/>
              </w:rPr>
              <w:t>543</w:t>
            </w:r>
          </w:p>
        </w:tc>
      </w:tr>
    </w:tbl>
    <w:p w:rsidR="006C38B6" w:rsidRDefault="006C38B6" w:rsidP="00CD1BAF">
      <w:pPr>
        <w:autoSpaceDE w:val="0"/>
        <w:autoSpaceDN w:val="0"/>
        <w:adjustRightInd w:val="0"/>
        <w:spacing w:after="0" w:line="360" w:lineRule="auto"/>
        <w:rPr>
          <w:rFonts w:ascii="Times New Roman" w:hAnsi="Times New Roman" w:cs="Times New Roman"/>
          <w:sz w:val="28"/>
        </w:rPr>
      </w:pPr>
    </w:p>
    <w:p w:rsidR="00C82FE2" w:rsidRPr="003F5864" w:rsidRDefault="003F5864" w:rsidP="003F5864">
      <w:pPr>
        <w:autoSpaceDE w:val="0"/>
        <w:autoSpaceDN w:val="0"/>
        <w:adjustRightInd w:val="0"/>
        <w:spacing w:after="0" w:line="360" w:lineRule="auto"/>
        <w:ind w:firstLine="709"/>
        <w:jc w:val="both"/>
        <w:rPr>
          <w:rFonts w:ascii="Times New Roman" w:hAnsi="Times New Roman" w:cs="Times New Roman"/>
          <w:sz w:val="24"/>
        </w:rPr>
      </w:pPr>
      <w:r w:rsidRPr="003F5864">
        <w:rPr>
          <w:rFonts w:ascii="Times New Roman" w:hAnsi="Times New Roman" w:cs="Times New Roman"/>
          <w:sz w:val="24"/>
        </w:rPr>
        <w:t xml:space="preserve">По уровням поста Северодвинск выбор осуществлялся между Нормальным распределением и распределением Пирсона III типа, </w:t>
      </w:r>
      <w:proofErr w:type="gramStart"/>
      <w:r w:rsidRPr="003F5864">
        <w:rPr>
          <w:rFonts w:ascii="Times New Roman" w:hAnsi="Times New Roman" w:cs="Times New Roman"/>
          <w:sz w:val="24"/>
        </w:rPr>
        <w:t>при</w:t>
      </w:r>
      <w:proofErr w:type="gramEnd"/>
      <w:r w:rsidRPr="003F5864">
        <w:rPr>
          <w:rFonts w:ascii="Times New Roman" w:hAnsi="Times New Roman" w:cs="Times New Roman"/>
          <w:sz w:val="24"/>
        </w:rPr>
        <w:t xml:space="preserve"> которых значения обеспеченностей схожи.</w:t>
      </w:r>
    </w:p>
    <w:p w:rsidR="00C82FE2" w:rsidRDefault="00C82FE2" w:rsidP="00C82FE2">
      <w:pPr>
        <w:autoSpaceDE w:val="0"/>
        <w:autoSpaceDN w:val="0"/>
        <w:adjustRightInd w:val="0"/>
        <w:spacing w:after="0" w:line="360" w:lineRule="auto"/>
        <w:rPr>
          <w:rFonts w:ascii="Times New Roman" w:hAnsi="Times New Roman" w:cs="Times New Roman"/>
          <w:sz w:val="28"/>
        </w:rPr>
      </w:pPr>
      <w:r>
        <w:rPr>
          <w:noProof/>
          <w:lang w:eastAsia="ru-RU"/>
        </w:rPr>
        <w:drawing>
          <wp:inline distT="0" distB="0" distL="0" distR="0" wp14:anchorId="4D61BE9A" wp14:editId="39D9FD60">
            <wp:extent cx="5592726" cy="258481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597431" cy="2586986"/>
                    </a:xfrm>
                    <a:prstGeom prst="rect">
                      <a:avLst/>
                    </a:prstGeom>
                  </pic:spPr>
                </pic:pic>
              </a:graphicData>
            </a:graphic>
          </wp:inline>
        </w:drawing>
      </w:r>
    </w:p>
    <w:p w:rsidR="00C82FE2" w:rsidRPr="00C82FE2" w:rsidRDefault="00C82FE2" w:rsidP="00C82FE2">
      <w:pPr>
        <w:autoSpaceDE w:val="0"/>
        <w:autoSpaceDN w:val="0"/>
        <w:adjustRightInd w:val="0"/>
        <w:spacing w:after="0" w:line="360" w:lineRule="auto"/>
        <w:rPr>
          <w:rFonts w:ascii="Times New Roman" w:hAnsi="Times New Roman" w:cs="Times New Roman"/>
          <w:sz w:val="24"/>
        </w:rPr>
      </w:pPr>
      <w:r w:rsidRPr="00C82FE2">
        <w:rPr>
          <w:rFonts w:ascii="Times New Roman" w:hAnsi="Times New Roman" w:cs="Times New Roman"/>
          <w:sz w:val="24"/>
        </w:rPr>
        <w:t xml:space="preserve">Рис. </w:t>
      </w:r>
      <w:r w:rsidR="003F5864">
        <w:rPr>
          <w:rFonts w:ascii="Times New Roman" w:hAnsi="Times New Roman" w:cs="Times New Roman"/>
          <w:sz w:val="24"/>
        </w:rPr>
        <w:t xml:space="preserve">12. </w:t>
      </w:r>
      <w:r w:rsidRPr="00C82FE2">
        <w:rPr>
          <w:rFonts w:ascii="Times New Roman" w:hAnsi="Times New Roman" w:cs="Times New Roman"/>
          <w:sz w:val="24"/>
        </w:rPr>
        <w:t xml:space="preserve">Смольный Буян Пирсона </w:t>
      </w:r>
      <w:r w:rsidRPr="00C82FE2">
        <w:rPr>
          <w:rFonts w:ascii="Times New Roman" w:hAnsi="Times New Roman" w:cs="Times New Roman"/>
          <w:sz w:val="24"/>
          <w:lang w:val="en-US"/>
        </w:rPr>
        <w:t>III</w:t>
      </w:r>
    </w:p>
    <w:p w:rsidR="00C82FE2" w:rsidRDefault="00C82FE2" w:rsidP="00C82FE2">
      <w:pPr>
        <w:autoSpaceDE w:val="0"/>
        <w:autoSpaceDN w:val="0"/>
        <w:adjustRightInd w:val="0"/>
        <w:spacing w:after="0" w:line="360" w:lineRule="auto"/>
        <w:rPr>
          <w:rFonts w:ascii="Times New Roman" w:hAnsi="Times New Roman" w:cs="Times New Roman"/>
          <w:sz w:val="28"/>
        </w:rPr>
      </w:pPr>
    </w:p>
    <w:p w:rsidR="00C82FE2" w:rsidRPr="003E43C1" w:rsidRDefault="00C82FE2" w:rsidP="00C82FE2">
      <w:pPr>
        <w:autoSpaceDE w:val="0"/>
        <w:autoSpaceDN w:val="0"/>
        <w:adjustRightInd w:val="0"/>
        <w:spacing w:after="0" w:line="360" w:lineRule="auto"/>
        <w:rPr>
          <w:rFonts w:ascii="Times New Roman" w:hAnsi="Times New Roman" w:cs="Times New Roman"/>
          <w:sz w:val="28"/>
        </w:rPr>
      </w:pPr>
      <w:r>
        <w:rPr>
          <w:noProof/>
          <w:lang w:eastAsia="ru-RU"/>
        </w:rPr>
        <w:lastRenderedPageBreak/>
        <w:drawing>
          <wp:inline distT="0" distB="0" distL="0" distR="0" wp14:anchorId="7ADA2722" wp14:editId="1E1C4CB3">
            <wp:extent cx="5720316" cy="26526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22125" cy="2653474"/>
                    </a:xfrm>
                    <a:prstGeom prst="rect">
                      <a:avLst/>
                    </a:prstGeom>
                  </pic:spPr>
                </pic:pic>
              </a:graphicData>
            </a:graphic>
          </wp:inline>
        </w:drawing>
      </w:r>
    </w:p>
    <w:p w:rsidR="00C82FE2" w:rsidRPr="00C82FE2" w:rsidRDefault="00C82FE2" w:rsidP="00C82FE2">
      <w:pPr>
        <w:autoSpaceDE w:val="0"/>
        <w:autoSpaceDN w:val="0"/>
        <w:adjustRightInd w:val="0"/>
        <w:spacing w:after="0" w:line="360" w:lineRule="auto"/>
        <w:rPr>
          <w:rFonts w:ascii="Times New Roman" w:hAnsi="Times New Roman" w:cs="Times New Roman"/>
          <w:sz w:val="24"/>
        </w:rPr>
      </w:pPr>
      <w:r w:rsidRPr="00C82FE2">
        <w:rPr>
          <w:rFonts w:ascii="Times New Roman" w:hAnsi="Times New Roman" w:cs="Times New Roman"/>
          <w:sz w:val="24"/>
        </w:rPr>
        <w:t xml:space="preserve">Рис. </w:t>
      </w:r>
      <w:r w:rsidR="003F5864">
        <w:rPr>
          <w:rFonts w:ascii="Times New Roman" w:hAnsi="Times New Roman" w:cs="Times New Roman"/>
          <w:sz w:val="24"/>
        </w:rPr>
        <w:t xml:space="preserve">13. </w:t>
      </w:r>
      <w:r w:rsidRPr="00C82FE2">
        <w:rPr>
          <w:rFonts w:ascii="Times New Roman" w:hAnsi="Times New Roman" w:cs="Times New Roman"/>
          <w:sz w:val="24"/>
        </w:rPr>
        <w:t xml:space="preserve">Смольный Буян </w:t>
      </w:r>
      <w:proofErr w:type="spellStart"/>
      <w:r w:rsidRPr="00C82FE2">
        <w:rPr>
          <w:rFonts w:ascii="Times New Roman" w:hAnsi="Times New Roman" w:cs="Times New Roman"/>
          <w:sz w:val="24"/>
        </w:rPr>
        <w:t>Крицкого-Менкеля</w:t>
      </w:r>
      <w:proofErr w:type="spellEnd"/>
    </w:p>
    <w:p w:rsidR="00C82FE2" w:rsidRDefault="00C82FE2" w:rsidP="00C82FE2">
      <w:pPr>
        <w:autoSpaceDE w:val="0"/>
        <w:autoSpaceDN w:val="0"/>
        <w:adjustRightInd w:val="0"/>
        <w:spacing w:after="0" w:line="360" w:lineRule="auto"/>
        <w:rPr>
          <w:rFonts w:ascii="Times New Roman" w:hAnsi="Times New Roman" w:cs="Times New Roman"/>
          <w:sz w:val="28"/>
          <w:lang w:val="en-US"/>
        </w:rPr>
      </w:pPr>
      <w:r>
        <w:rPr>
          <w:noProof/>
          <w:lang w:eastAsia="ru-RU"/>
        </w:rPr>
        <w:drawing>
          <wp:inline distT="0" distB="0" distL="0" distR="0" wp14:anchorId="35F2FDB6" wp14:editId="45FBFEC4">
            <wp:extent cx="5656521" cy="260261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57922" cy="2603263"/>
                    </a:xfrm>
                    <a:prstGeom prst="rect">
                      <a:avLst/>
                    </a:prstGeom>
                  </pic:spPr>
                </pic:pic>
              </a:graphicData>
            </a:graphic>
          </wp:inline>
        </w:drawing>
      </w:r>
    </w:p>
    <w:p w:rsidR="00C82FE2" w:rsidRPr="00C82FE2" w:rsidRDefault="00C82FE2" w:rsidP="00C82FE2">
      <w:pPr>
        <w:autoSpaceDE w:val="0"/>
        <w:autoSpaceDN w:val="0"/>
        <w:adjustRightInd w:val="0"/>
        <w:spacing w:after="0" w:line="360" w:lineRule="auto"/>
        <w:rPr>
          <w:rFonts w:ascii="Times New Roman" w:hAnsi="Times New Roman" w:cs="Times New Roman"/>
          <w:sz w:val="24"/>
        </w:rPr>
      </w:pPr>
      <w:r w:rsidRPr="00C82FE2">
        <w:rPr>
          <w:rFonts w:ascii="Times New Roman" w:hAnsi="Times New Roman" w:cs="Times New Roman"/>
          <w:sz w:val="24"/>
        </w:rPr>
        <w:t>Рис.</w:t>
      </w:r>
      <w:r w:rsidR="003F5864">
        <w:rPr>
          <w:rFonts w:ascii="Times New Roman" w:hAnsi="Times New Roman" w:cs="Times New Roman"/>
          <w:sz w:val="24"/>
        </w:rPr>
        <w:t>14.</w:t>
      </w:r>
      <w:r w:rsidRPr="00C82FE2">
        <w:rPr>
          <w:rFonts w:ascii="Times New Roman" w:hAnsi="Times New Roman" w:cs="Times New Roman"/>
          <w:sz w:val="24"/>
        </w:rPr>
        <w:t xml:space="preserve"> </w:t>
      </w:r>
      <w:proofErr w:type="spellStart"/>
      <w:r w:rsidRPr="00C82FE2">
        <w:rPr>
          <w:rFonts w:ascii="Times New Roman" w:hAnsi="Times New Roman" w:cs="Times New Roman"/>
          <w:sz w:val="24"/>
        </w:rPr>
        <w:t>Соломбала</w:t>
      </w:r>
      <w:proofErr w:type="spellEnd"/>
      <w:r w:rsidRPr="00C82FE2">
        <w:rPr>
          <w:rFonts w:ascii="Times New Roman" w:hAnsi="Times New Roman" w:cs="Times New Roman"/>
          <w:sz w:val="24"/>
        </w:rPr>
        <w:t xml:space="preserve"> </w:t>
      </w:r>
      <w:proofErr w:type="spellStart"/>
      <w:r w:rsidRPr="00C82FE2">
        <w:rPr>
          <w:rFonts w:ascii="Times New Roman" w:hAnsi="Times New Roman" w:cs="Times New Roman"/>
          <w:sz w:val="24"/>
        </w:rPr>
        <w:t>Крицкого-Менкеля</w:t>
      </w:r>
      <w:proofErr w:type="spellEnd"/>
    </w:p>
    <w:p w:rsidR="00C82FE2" w:rsidRPr="003F5864" w:rsidRDefault="00C82FE2" w:rsidP="00C82FE2">
      <w:pPr>
        <w:autoSpaceDE w:val="0"/>
        <w:autoSpaceDN w:val="0"/>
        <w:adjustRightInd w:val="0"/>
        <w:spacing w:after="0" w:line="360" w:lineRule="auto"/>
        <w:rPr>
          <w:rFonts w:ascii="Times New Roman" w:hAnsi="Times New Roman" w:cs="Times New Roman"/>
          <w:sz w:val="28"/>
        </w:rPr>
      </w:pPr>
      <w:r>
        <w:rPr>
          <w:noProof/>
          <w:lang w:eastAsia="ru-RU"/>
        </w:rPr>
        <w:drawing>
          <wp:inline distT="0" distB="0" distL="0" distR="0" wp14:anchorId="6F698243" wp14:editId="3DB7351B">
            <wp:extent cx="5656521" cy="26656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2788" cy="2668623"/>
                    </a:xfrm>
                    <a:prstGeom prst="rect">
                      <a:avLst/>
                    </a:prstGeom>
                  </pic:spPr>
                </pic:pic>
              </a:graphicData>
            </a:graphic>
          </wp:inline>
        </w:drawing>
      </w:r>
    </w:p>
    <w:p w:rsidR="00C82FE2" w:rsidRPr="003F5864" w:rsidRDefault="00C82FE2" w:rsidP="00CD1BAF">
      <w:pPr>
        <w:autoSpaceDE w:val="0"/>
        <w:autoSpaceDN w:val="0"/>
        <w:adjustRightInd w:val="0"/>
        <w:spacing w:after="0" w:line="360" w:lineRule="auto"/>
        <w:rPr>
          <w:rFonts w:ascii="Times New Roman" w:hAnsi="Times New Roman" w:cs="Times New Roman"/>
          <w:sz w:val="24"/>
        </w:rPr>
      </w:pPr>
      <w:r w:rsidRPr="00C82FE2">
        <w:rPr>
          <w:rFonts w:ascii="Times New Roman" w:hAnsi="Times New Roman" w:cs="Times New Roman"/>
          <w:sz w:val="24"/>
        </w:rPr>
        <w:t>Рис.</w:t>
      </w:r>
      <w:r w:rsidR="003F5864">
        <w:rPr>
          <w:rFonts w:ascii="Times New Roman" w:hAnsi="Times New Roman" w:cs="Times New Roman"/>
          <w:sz w:val="24"/>
        </w:rPr>
        <w:t>15.</w:t>
      </w:r>
      <w:r w:rsidRPr="00C82FE2">
        <w:rPr>
          <w:rFonts w:ascii="Times New Roman" w:hAnsi="Times New Roman" w:cs="Times New Roman"/>
          <w:sz w:val="24"/>
        </w:rPr>
        <w:t xml:space="preserve"> </w:t>
      </w:r>
      <w:proofErr w:type="spellStart"/>
      <w:r w:rsidRPr="00C82FE2">
        <w:rPr>
          <w:rFonts w:ascii="Times New Roman" w:hAnsi="Times New Roman" w:cs="Times New Roman"/>
          <w:sz w:val="24"/>
        </w:rPr>
        <w:t>Соломбала</w:t>
      </w:r>
      <w:proofErr w:type="spellEnd"/>
      <w:r w:rsidRPr="00C82FE2">
        <w:rPr>
          <w:rFonts w:ascii="Times New Roman" w:hAnsi="Times New Roman" w:cs="Times New Roman"/>
          <w:sz w:val="24"/>
        </w:rPr>
        <w:t xml:space="preserve"> Пирсона </w:t>
      </w:r>
      <w:r w:rsidRPr="00C82FE2">
        <w:rPr>
          <w:rFonts w:ascii="Times New Roman" w:hAnsi="Times New Roman" w:cs="Times New Roman"/>
          <w:sz w:val="24"/>
          <w:lang w:val="en-US"/>
        </w:rPr>
        <w:t>III</w:t>
      </w:r>
    </w:p>
    <w:p w:rsidR="00C82FE2" w:rsidRDefault="00C82FE2" w:rsidP="00C82FE2">
      <w:pPr>
        <w:pStyle w:val="a3"/>
        <w:numPr>
          <w:ilvl w:val="1"/>
          <w:numId w:val="6"/>
        </w:numPr>
        <w:autoSpaceDE w:val="0"/>
        <w:autoSpaceDN w:val="0"/>
        <w:adjustRightInd w:val="0"/>
        <w:spacing w:after="0" w:line="360" w:lineRule="auto"/>
        <w:jc w:val="center"/>
        <w:rPr>
          <w:rFonts w:ascii="Times New Roman" w:hAnsi="Times New Roman" w:cs="Times New Roman"/>
          <w:sz w:val="28"/>
        </w:rPr>
      </w:pPr>
      <w:r>
        <w:rPr>
          <w:rFonts w:ascii="Times New Roman" w:hAnsi="Times New Roman" w:cs="Times New Roman"/>
          <w:sz w:val="28"/>
        </w:rPr>
        <w:lastRenderedPageBreak/>
        <w:t>Построение зоны затопления</w:t>
      </w:r>
    </w:p>
    <w:p w:rsidR="00C82FE2" w:rsidRDefault="00C82FE2" w:rsidP="00C82FE2">
      <w:pPr>
        <w:pStyle w:val="a3"/>
        <w:autoSpaceDE w:val="0"/>
        <w:autoSpaceDN w:val="0"/>
        <w:adjustRightInd w:val="0"/>
        <w:spacing w:after="0" w:line="360" w:lineRule="auto"/>
        <w:ind w:left="1789"/>
        <w:jc w:val="both"/>
        <w:rPr>
          <w:rFonts w:ascii="Times New Roman" w:hAnsi="Times New Roman" w:cs="Times New Roman"/>
          <w:sz w:val="28"/>
        </w:rPr>
      </w:pPr>
    </w:p>
    <w:p w:rsidR="00C82FE2" w:rsidRPr="00C82FE2" w:rsidRDefault="00C82FE2" w:rsidP="00C82FE2">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По описанному алгоритму в программе </w:t>
      </w:r>
      <w:r w:rsidRPr="00C82FE2">
        <w:rPr>
          <w:rFonts w:ascii="Times New Roman" w:hAnsi="Times New Roman" w:cs="Times New Roman"/>
          <w:sz w:val="24"/>
        </w:rPr>
        <w:t xml:space="preserve">ArcMap </w:t>
      </w:r>
      <w:r>
        <w:rPr>
          <w:rFonts w:ascii="Times New Roman" w:hAnsi="Times New Roman" w:cs="Times New Roman"/>
          <w:sz w:val="24"/>
        </w:rPr>
        <w:t>с помощью функции «Калькулятор растров» была построена зона затопления для устьевой области реки</w:t>
      </w:r>
    </w:p>
    <w:p w:rsidR="00C82FE2" w:rsidRPr="00094915" w:rsidRDefault="00C82FE2" w:rsidP="00C82FE2">
      <w:pPr>
        <w:autoSpaceDE w:val="0"/>
        <w:autoSpaceDN w:val="0"/>
        <w:adjustRightInd w:val="0"/>
        <w:spacing w:after="0" w:line="360" w:lineRule="auto"/>
        <w:ind w:firstLine="709"/>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10707F0E" wp14:editId="46C70943">
            <wp:extent cx="3841012" cy="4040372"/>
            <wp:effectExtent l="0" t="0" r="0" b="0"/>
            <wp:docPr id="1" name="Рисунок 0" descr="Затопл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топление.jpg"/>
                    <pic:cNvPicPr/>
                  </pic:nvPicPr>
                  <pic:blipFill>
                    <a:blip r:embed="rId42" cstate="print"/>
                    <a:srcRect t="25667"/>
                    <a:stretch>
                      <a:fillRect/>
                    </a:stretch>
                  </pic:blipFill>
                  <pic:spPr>
                    <a:xfrm>
                      <a:off x="0" y="0"/>
                      <a:ext cx="3855838" cy="4055967"/>
                    </a:xfrm>
                    <a:prstGeom prst="rect">
                      <a:avLst/>
                    </a:prstGeom>
                  </pic:spPr>
                </pic:pic>
              </a:graphicData>
            </a:graphic>
          </wp:inline>
        </w:drawing>
      </w:r>
    </w:p>
    <w:p w:rsidR="00C82FE2" w:rsidRDefault="00C82FE2" w:rsidP="00C82FE2">
      <w:pPr>
        <w:autoSpaceDE w:val="0"/>
        <w:autoSpaceDN w:val="0"/>
        <w:adjustRightInd w:val="0"/>
        <w:spacing w:after="0" w:line="360" w:lineRule="auto"/>
        <w:ind w:firstLine="709"/>
        <w:jc w:val="center"/>
        <w:rPr>
          <w:rFonts w:ascii="Times New Roman" w:hAnsi="Times New Roman" w:cs="Times New Roman"/>
          <w:sz w:val="24"/>
        </w:rPr>
      </w:pPr>
      <w:r>
        <w:rPr>
          <w:rFonts w:ascii="Times New Roman" w:hAnsi="Times New Roman" w:cs="Times New Roman"/>
          <w:sz w:val="24"/>
        </w:rPr>
        <w:t>Рис.</w:t>
      </w:r>
      <w:r w:rsidR="003F5864">
        <w:rPr>
          <w:rFonts w:ascii="Times New Roman" w:hAnsi="Times New Roman" w:cs="Times New Roman"/>
          <w:sz w:val="24"/>
        </w:rPr>
        <w:t>16</w:t>
      </w:r>
      <w:r>
        <w:rPr>
          <w:rFonts w:ascii="Times New Roman" w:hAnsi="Times New Roman" w:cs="Times New Roman"/>
          <w:sz w:val="24"/>
        </w:rPr>
        <w:t>.  Зона затопления р. Северная Двина</w:t>
      </w:r>
    </w:p>
    <w:p w:rsidR="006C38B6" w:rsidRDefault="006C38B6" w:rsidP="00CD1BAF">
      <w:pPr>
        <w:autoSpaceDE w:val="0"/>
        <w:autoSpaceDN w:val="0"/>
        <w:adjustRightInd w:val="0"/>
        <w:spacing w:after="0" w:line="360" w:lineRule="auto"/>
        <w:rPr>
          <w:rFonts w:ascii="Times New Roman" w:hAnsi="Times New Roman" w:cs="Times New Roman"/>
          <w:sz w:val="28"/>
        </w:rPr>
      </w:pPr>
    </w:p>
    <w:p w:rsidR="003F5864" w:rsidRPr="003F5864" w:rsidRDefault="003F5864" w:rsidP="003F5864">
      <w:pPr>
        <w:pStyle w:val="a3"/>
        <w:numPr>
          <w:ilvl w:val="1"/>
          <w:numId w:val="6"/>
        </w:numPr>
        <w:autoSpaceDE w:val="0"/>
        <w:autoSpaceDN w:val="0"/>
        <w:adjustRightInd w:val="0"/>
        <w:spacing w:after="0" w:line="360" w:lineRule="auto"/>
        <w:jc w:val="center"/>
        <w:rPr>
          <w:rFonts w:ascii="Times New Roman" w:hAnsi="Times New Roman" w:cs="Times New Roman"/>
          <w:sz w:val="28"/>
        </w:rPr>
      </w:pPr>
      <w:r w:rsidRPr="003F5864">
        <w:rPr>
          <w:rFonts w:ascii="Times New Roman" w:hAnsi="Times New Roman" w:cs="Times New Roman"/>
          <w:sz w:val="28"/>
        </w:rPr>
        <w:t>Оценка потенциального ущерба от наводнения</w:t>
      </w:r>
    </w:p>
    <w:p w:rsidR="00C82FE2" w:rsidRDefault="00C82FE2" w:rsidP="00C82FE2">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В программе </w:t>
      </w:r>
      <w:r>
        <w:rPr>
          <w:rFonts w:ascii="Times New Roman" w:hAnsi="Times New Roman" w:cs="Times New Roman"/>
          <w:sz w:val="24"/>
          <w:lang w:val="en-US"/>
        </w:rPr>
        <w:t>ArcMap</w:t>
      </w:r>
      <w:r w:rsidRPr="00E21681">
        <w:rPr>
          <w:rFonts w:ascii="Times New Roman" w:hAnsi="Times New Roman" w:cs="Times New Roman"/>
          <w:sz w:val="24"/>
        </w:rPr>
        <w:t xml:space="preserve"> </w:t>
      </w:r>
      <w:r>
        <w:rPr>
          <w:rFonts w:ascii="Times New Roman" w:hAnsi="Times New Roman" w:cs="Times New Roman"/>
          <w:sz w:val="24"/>
        </w:rPr>
        <w:t>был произведен расчет площади затопленной территории. Была вычислена общая площадь и площадь опасной зоны, подвергающейся затоплению при катастрофическом уровне воды в 670 см. Далее простым вычитанием площади опасной зоны из общей площади было получено значение площади территории, которая окажется безопасной при наступлении наводнения.</w:t>
      </w:r>
      <w:r w:rsidR="003F5864">
        <w:rPr>
          <w:rFonts w:ascii="Times New Roman" w:hAnsi="Times New Roman" w:cs="Times New Roman"/>
          <w:sz w:val="24"/>
        </w:rPr>
        <w:t xml:space="preserve"> </w:t>
      </w:r>
    </w:p>
    <w:p w:rsidR="003F5864" w:rsidRDefault="003F5864" w:rsidP="003F5864">
      <w:pPr>
        <w:autoSpaceDE w:val="0"/>
        <w:autoSpaceDN w:val="0"/>
        <w:adjustRightInd w:val="0"/>
        <w:spacing w:after="0" w:line="360" w:lineRule="auto"/>
        <w:ind w:firstLine="709"/>
        <w:jc w:val="right"/>
        <w:rPr>
          <w:rFonts w:ascii="Times New Roman" w:hAnsi="Times New Roman" w:cs="Times New Roman"/>
          <w:sz w:val="24"/>
        </w:rPr>
      </w:pPr>
      <w:r>
        <w:rPr>
          <w:rFonts w:ascii="Times New Roman" w:hAnsi="Times New Roman" w:cs="Times New Roman"/>
          <w:sz w:val="24"/>
        </w:rPr>
        <w:t>Таблица 5. Площадь опасной и безопасной зоны</w:t>
      </w:r>
    </w:p>
    <w:tbl>
      <w:tblPr>
        <w:tblStyle w:val="af"/>
        <w:tblW w:w="9747" w:type="dxa"/>
        <w:tblLook w:val="04A0" w:firstRow="1" w:lastRow="0" w:firstColumn="1" w:lastColumn="0" w:noHBand="0" w:noVBand="1"/>
      </w:tblPr>
      <w:tblGrid>
        <w:gridCol w:w="2660"/>
        <w:gridCol w:w="3720"/>
        <w:gridCol w:w="3367"/>
      </w:tblGrid>
      <w:tr w:rsidR="00C82FE2" w:rsidTr="00813454">
        <w:tc>
          <w:tcPr>
            <w:tcW w:w="2660" w:type="dxa"/>
          </w:tcPr>
          <w:p w:rsidR="00C82FE2" w:rsidRPr="00E21681" w:rsidRDefault="00C82FE2" w:rsidP="00813454">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Общая площадь, км</w:t>
            </w:r>
            <w:proofErr w:type="gramStart"/>
            <w:r>
              <w:rPr>
                <w:rFonts w:ascii="Times New Roman" w:hAnsi="Times New Roman" w:cs="Times New Roman"/>
                <w:sz w:val="24"/>
                <w:vertAlign w:val="superscript"/>
              </w:rPr>
              <w:t>2</w:t>
            </w:r>
            <w:proofErr w:type="gramEnd"/>
            <w:r>
              <w:rPr>
                <w:rFonts w:ascii="Times New Roman" w:hAnsi="Times New Roman" w:cs="Times New Roman"/>
                <w:sz w:val="24"/>
              </w:rPr>
              <w:t>/га</w:t>
            </w:r>
          </w:p>
        </w:tc>
        <w:tc>
          <w:tcPr>
            <w:tcW w:w="3720" w:type="dxa"/>
          </w:tcPr>
          <w:p w:rsidR="00C82FE2" w:rsidRDefault="00C82FE2" w:rsidP="00813454">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Площадь безопасной зоны, км</w:t>
            </w:r>
            <w:proofErr w:type="gramStart"/>
            <w:r>
              <w:rPr>
                <w:rFonts w:ascii="Times New Roman" w:hAnsi="Times New Roman" w:cs="Times New Roman"/>
                <w:sz w:val="24"/>
                <w:vertAlign w:val="superscript"/>
              </w:rPr>
              <w:t>2</w:t>
            </w:r>
            <w:proofErr w:type="gramEnd"/>
            <w:r>
              <w:rPr>
                <w:rFonts w:ascii="Times New Roman" w:hAnsi="Times New Roman" w:cs="Times New Roman"/>
                <w:sz w:val="24"/>
              </w:rPr>
              <w:t>/га</w:t>
            </w:r>
          </w:p>
        </w:tc>
        <w:tc>
          <w:tcPr>
            <w:tcW w:w="3367" w:type="dxa"/>
          </w:tcPr>
          <w:p w:rsidR="00C82FE2" w:rsidRDefault="00C82FE2" w:rsidP="00813454">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Площадь опасной зоны, км</w:t>
            </w:r>
            <w:proofErr w:type="gramStart"/>
            <w:r>
              <w:rPr>
                <w:rFonts w:ascii="Times New Roman" w:hAnsi="Times New Roman" w:cs="Times New Roman"/>
                <w:sz w:val="24"/>
                <w:vertAlign w:val="superscript"/>
              </w:rPr>
              <w:t>2</w:t>
            </w:r>
            <w:proofErr w:type="gramEnd"/>
            <w:r>
              <w:rPr>
                <w:rFonts w:ascii="Times New Roman" w:hAnsi="Times New Roman" w:cs="Times New Roman"/>
                <w:sz w:val="24"/>
              </w:rPr>
              <w:t>/га</w:t>
            </w:r>
          </w:p>
        </w:tc>
      </w:tr>
      <w:tr w:rsidR="00C82FE2" w:rsidTr="00813454">
        <w:tc>
          <w:tcPr>
            <w:tcW w:w="2660" w:type="dxa"/>
          </w:tcPr>
          <w:p w:rsidR="00C82FE2" w:rsidRDefault="00C82FE2" w:rsidP="00813454">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445 тыс. / 44500000</w:t>
            </w:r>
          </w:p>
        </w:tc>
        <w:tc>
          <w:tcPr>
            <w:tcW w:w="3720" w:type="dxa"/>
          </w:tcPr>
          <w:p w:rsidR="00C82FE2" w:rsidRDefault="00C82FE2" w:rsidP="00813454">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315 тыс. / 31500000</w:t>
            </w:r>
          </w:p>
        </w:tc>
        <w:tc>
          <w:tcPr>
            <w:tcW w:w="3367" w:type="dxa"/>
          </w:tcPr>
          <w:p w:rsidR="00C82FE2" w:rsidRDefault="00C82FE2" w:rsidP="00813454">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130 тыс. / 13000000</w:t>
            </w:r>
          </w:p>
        </w:tc>
      </w:tr>
    </w:tbl>
    <w:p w:rsidR="00C82FE2" w:rsidRDefault="00C82FE2" w:rsidP="000F73C3">
      <w:pPr>
        <w:autoSpaceDE w:val="0"/>
        <w:autoSpaceDN w:val="0"/>
        <w:adjustRightInd w:val="0"/>
        <w:spacing w:after="0" w:line="360" w:lineRule="auto"/>
        <w:ind w:firstLine="709"/>
        <w:jc w:val="both"/>
        <w:rPr>
          <w:rFonts w:ascii="Times New Roman" w:hAnsi="Times New Roman" w:cs="Times New Roman"/>
          <w:sz w:val="24"/>
        </w:rPr>
      </w:pPr>
    </w:p>
    <w:p w:rsidR="00C82FE2" w:rsidRDefault="00C82FE2" w:rsidP="000F73C3">
      <w:pPr>
        <w:autoSpaceDE w:val="0"/>
        <w:autoSpaceDN w:val="0"/>
        <w:adjustRightInd w:val="0"/>
        <w:spacing w:after="0" w:line="360" w:lineRule="auto"/>
        <w:ind w:firstLine="709"/>
        <w:jc w:val="both"/>
        <w:rPr>
          <w:rFonts w:ascii="Times New Roman" w:hAnsi="Times New Roman" w:cs="Times New Roman"/>
          <w:sz w:val="24"/>
        </w:rPr>
      </w:pPr>
    </w:p>
    <w:p w:rsidR="003F5864" w:rsidRDefault="003F5864" w:rsidP="003F5864">
      <w:pPr>
        <w:autoSpaceDE w:val="0"/>
        <w:autoSpaceDN w:val="0"/>
        <w:adjustRightInd w:val="0"/>
        <w:spacing w:after="0" w:line="360" w:lineRule="auto"/>
        <w:jc w:val="both"/>
        <w:rPr>
          <w:rFonts w:ascii="Times New Roman" w:hAnsi="Times New Roman" w:cs="Times New Roman"/>
          <w:sz w:val="24"/>
        </w:rPr>
      </w:pPr>
    </w:p>
    <w:p w:rsidR="000F73C3" w:rsidRDefault="000F73C3" w:rsidP="000F73C3">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lastRenderedPageBreak/>
        <w:t>В таблице ниже представлены получившиеся суммы с пересчетом на 2021 год</w:t>
      </w:r>
    </w:p>
    <w:p w:rsidR="003F5864" w:rsidRDefault="003F5864" w:rsidP="000F73C3">
      <w:pPr>
        <w:autoSpaceDE w:val="0"/>
        <w:autoSpaceDN w:val="0"/>
        <w:adjustRightInd w:val="0"/>
        <w:spacing w:after="0" w:line="360" w:lineRule="auto"/>
        <w:ind w:firstLine="709"/>
        <w:jc w:val="both"/>
        <w:rPr>
          <w:rFonts w:ascii="Times New Roman" w:hAnsi="Times New Roman" w:cs="Times New Roman"/>
          <w:sz w:val="24"/>
        </w:rPr>
      </w:pPr>
    </w:p>
    <w:p w:rsidR="003F5864" w:rsidRDefault="003F5864" w:rsidP="003F5864">
      <w:pPr>
        <w:autoSpaceDE w:val="0"/>
        <w:autoSpaceDN w:val="0"/>
        <w:adjustRightInd w:val="0"/>
        <w:spacing w:after="0" w:line="360" w:lineRule="auto"/>
        <w:ind w:firstLine="709"/>
        <w:jc w:val="right"/>
        <w:rPr>
          <w:rFonts w:ascii="Times New Roman" w:hAnsi="Times New Roman" w:cs="Times New Roman"/>
          <w:sz w:val="24"/>
        </w:rPr>
      </w:pPr>
      <w:r>
        <w:rPr>
          <w:rFonts w:ascii="Times New Roman" w:hAnsi="Times New Roman" w:cs="Times New Roman"/>
          <w:sz w:val="24"/>
        </w:rPr>
        <w:t>Таблица 6. Стоимость ущерба в зависимости от площади затопления</w:t>
      </w:r>
    </w:p>
    <w:tbl>
      <w:tblPr>
        <w:tblStyle w:val="af"/>
        <w:tblW w:w="9640" w:type="dxa"/>
        <w:tblInd w:w="-34" w:type="dxa"/>
        <w:tblLook w:val="04A0" w:firstRow="1" w:lastRow="0" w:firstColumn="1" w:lastColumn="0" w:noHBand="0" w:noVBand="1"/>
      </w:tblPr>
      <w:tblGrid>
        <w:gridCol w:w="1702"/>
        <w:gridCol w:w="1559"/>
        <w:gridCol w:w="2977"/>
        <w:gridCol w:w="3402"/>
      </w:tblGrid>
      <w:tr w:rsidR="000F73C3" w:rsidTr="00813454">
        <w:tc>
          <w:tcPr>
            <w:tcW w:w="1702" w:type="dxa"/>
          </w:tcPr>
          <w:p w:rsidR="000F73C3" w:rsidRPr="00887CB3" w:rsidRDefault="000F73C3" w:rsidP="0081345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lang w:val="en-US"/>
              </w:rPr>
              <w:t xml:space="preserve">% </w:t>
            </w:r>
            <w:r>
              <w:rPr>
                <w:rFonts w:ascii="Times New Roman" w:hAnsi="Times New Roman" w:cs="Times New Roman"/>
                <w:sz w:val="24"/>
              </w:rPr>
              <w:t>обеспечен.</w:t>
            </w:r>
          </w:p>
        </w:tc>
        <w:tc>
          <w:tcPr>
            <w:tcW w:w="1559" w:type="dxa"/>
          </w:tcPr>
          <w:p w:rsidR="000F73C3" w:rsidRDefault="000F73C3" w:rsidP="0081345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lang w:val="en-US"/>
              </w:rPr>
              <w:t xml:space="preserve">S </w:t>
            </w:r>
            <w:proofErr w:type="spellStart"/>
            <w:r>
              <w:rPr>
                <w:rFonts w:ascii="Times New Roman" w:hAnsi="Times New Roman" w:cs="Times New Roman"/>
                <w:sz w:val="24"/>
              </w:rPr>
              <w:t>затопл</w:t>
            </w:r>
            <w:proofErr w:type="spellEnd"/>
            <w:r>
              <w:rPr>
                <w:rFonts w:ascii="Times New Roman" w:hAnsi="Times New Roman" w:cs="Times New Roman"/>
                <w:sz w:val="24"/>
              </w:rPr>
              <w:t>, га</w:t>
            </w:r>
          </w:p>
        </w:tc>
        <w:tc>
          <w:tcPr>
            <w:tcW w:w="2977" w:type="dxa"/>
          </w:tcPr>
          <w:p w:rsidR="000F73C3" w:rsidRDefault="000F73C3" w:rsidP="0081345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 xml:space="preserve">Стоимость </w:t>
            </w:r>
            <w:proofErr w:type="spellStart"/>
            <w:r>
              <w:rPr>
                <w:rFonts w:ascii="Times New Roman" w:hAnsi="Times New Roman" w:cs="Times New Roman"/>
                <w:sz w:val="24"/>
              </w:rPr>
              <w:t>ущ</w:t>
            </w:r>
            <w:proofErr w:type="spellEnd"/>
            <w:r>
              <w:rPr>
                <w:rFonts w:ascii="Times New Roman" w:hAnsi="Times New Roman" w:cs="Times New Roman"/>
                <w:sz w:val="24"/>
              </w:rPr>
              <w:t xml:space="preserve">, </w:t>
            </w:r>
            <w:proofErr w:type="gramStart"/>
            <w:r>
              <w:rPr>
                <w:rFonts w:ascii="Times New Roman" w:hAnsi="Times New Roman" w:cs="Times New Roman"/>
                <w:sz w:val="24"/>
              </w:rPr>
              <w:t>млн</w:t>
            </w:r>
            <w:proofErr w:type="gramEnd"/>
            <w:r>
              <w:rPr>
                <w:rFonts w:ascii="Times New Roman" w:hAnsi="Times New Roman" w:cs="Times New Roman"/>
                <w:sz w:val="24"/>
              </w:rPr>
              <w:t xml:space="preserve"> </w:t>
            </w:r>
            <w:proofErr w:type="spellStart"/>
            <w:r>
              <w:rPr>
                <w:rFonts w:ascii="Times New Roman" w:hAnsi="Times New Roman" w:cs="Times New Roman"/>
                <w:sz w:val="24"/>
              </w:rPr>
              <w:t>руб</w:t>
            </w:r>
            <w:proofErr w:type="spellEnd"/>
            <w:r>
              <w:rPr>
                <w:rFonts w:ascii="Times New Roman" w:hAnsi="Times New Roman" w:cs="Times New Roman"/>
                <w:sz w:val="24"/>
              </w:rPr>
              <w:t xml:space="preserve"> га</w:t>
            </w:r>
          </w:p>
        </w:tc>
        <w:tc>
          <w:tcPr>
            <w:tcW w:w="3402" w:type="dxa"/>
          </w:tcPr>
          <w:p w:rsidR="000F73C3" w:rsidRDefault="000F73C3" w:rsidP="00813454">
            <w:pPr>
              <w:autoSpaceDE w:val="0"/>
              <w:autoSpaceDN w:val="0"/>
              <w:adjustRightInd w:val="0"/>
              <w:spacing w:line="360" w:lineRule="auto"/>
              <w:jc w:val="center"/>
              <w:rPr>
                <w:rFonts w:ascii="Times New Roman" w:hAnsi="Times New Roman" w:cs="Times New Roman"/>
                <w:sz w:val="24"/>
              </w:rPr>
            </w:pPr>
            <w:proofErr w:type="spellStart"/>
            <w:r>
              <w:rPr>
                <w:rFonts w:ascii="Times New Roman" w:hAnsi="Times New Roman" w:cs="Times New Roman"/>
                <w:sz w:val="24"/>
              </w:rPr>
              <w:t>Общ</w:t>
            </w:r>
            <w:proofErr w:type="gramStart"/>
            <w:r>
              <w:rPr>
                <w:rFonts w:ascii="Times New Roman" w:hAnsi="Times New Roman" w:cs="Times New Roman"/>
                <w:sz w:val="24"/>
              </w:rPr>
              <w:t>.с</w:t>
            </w:r>
            <w:proofErr w:type="gramEnd"/>
            <w:r>
              <w:rPr>
                <w:rFonts w:ascii="Times New Roman" w:hAnsi="Times New Roman" w:cs="Times New Roman"/>
                <w:sz w:val="24"/>
              </w:rPr>
              <w:t>тоим</w:t>
            </w:r>
            <w:r w:rsidRPr="00887CB3">
              <w:rPr>
                <w:rFonts w:ascii="Times New Roman" w:hAnsi="Times New Roman" w:cs="Times New Roman"/>
                <w:sz w:val="24"/>
              </w:rPr>
              <w:t>.</w:t>
            </w:r>
            <w:r>
              <w:rPr>
                <w:rFonts w:ascii="Times New Roman" w:hAnsi="Times New Roman" w:cs="Times New Roman"/>
                <w:sz w:val="24"/>
              </w:rPr>
              <w:t>ущерба</w:t>
            </w:r>
            <w:proofErr w:type="spellEnd"/>
            <w:r>
              <w:rPr>
                <w:rFonts w:ascii="Times New Roman" w:hAnsi="Times New Roman" w:cs="Times New Roman"/>
                <w:sz w:val="24"/>
              </w:rPr>
              <w:t xml:space="preserve">, </w:t>
            </w:r>
            <w:proofErr w:type="spellStart"/>
            <w:r>
              <w:rPr>
                <w:rFonts w:ascii="Times New Roman" w:hAnsi="Times New Roman" w:cs="Times New Roman"/>
                <w:sz w:val="24"/>
              </w:rPr>
              <w:t>млн.руб</w:t>
            </w:r>
            <w:proofErr w:type="spellEnd"/>
          </w:p>
        </w:tc>
      </w:tr>
      <w:tr w:rsidR="000F73C3" w:rsidTr="00813454">
        <w:tc>
          <w:tcPr>
            <w:tcW w:w="1702" w:type="dxa"/>
          </w:tcPr>
          <w:p w:rsidR="000F73C3" w:rsidRDefault="000F73C3" w:rsidP="0081345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1</w:t>
            </w:r>
          </w:p>
        </w:tc>
        <w:tc>
          <w:tcPr>
            <w:tcW w:w="1559" w:type="dxa"/>
          </w:tcPr>
          <w:p w:rsidR="000F73C3" w:rsidRDefault="000F73C3" w:rsidP="0081345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2 420 070</w:t>
            </w:r>
          </w:p>
        </w:tc>
        <w:tc>
          <w:tcPr>
            <w:tcW w:w="2977" w:type="dxa"/>
          </w:tcPr>
          <w:p w:rsidR="000F73C3" w:rsidRDefault="000F73C3" w:rsidP="0081345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41,8</w:t>
            </w:r>
          </w:p>
        </w:tc>
        <w:tc>
          <w:tcPr>
            <w:tcW w:w="3402" w:type="dxa"/>
          </w:tcPr>
          <w:p w:rsidR="000F73C3" w:rsidRDefault="000F73C3" w:rsidP="0081345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317</w:t>
            </w:r>
          </w:p>
        </w:tc>
      </w:tr>
      <w:tr w:rsidR="000F73C3" w:rsidTr="00813454">
        <w:tc>
          <w:tcPr>
            <w:tcW w:w="1702" w:type="dxa"/>
          </w:tcPr>
          <w:p w:rsidR="000F73C3" w:rsidRDefault="000F73C3" w:rsidP="0081345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5</w:t>
            </w:r>
          </w:p>
        </w:tc>
        <w:tc>
          <w:tcPr>
            <w:tcW w:w="1559" w:type="dxa"/>
          </w:tcPr>
          <w:p w:rsidR="000F73C3" w:rsidRDefault="000F73C3" w:rsidP="0081345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2 370 900</w:t>
            </w:r>
          </w:p>
        </w:tc>
        <w:tc>
          <w:tcPr>
            <w:tcW w:w="2977" w:type="dxa"/>
          </w:tcPr>
          <w:p w:rsidR="000F73C3" w:rsidRDefault="000F73C3" w:rsidP="0081345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16,5</w:t>
            </w:r>
          </w:p>
        </w:tc>
        <w:tc>
          <w:tcPr>
            <w:tcW w:w="3402" w:type="dxa"/>
          </w:tcPr>
          <w:p w:rsidR="000F73C3" w:rsidRDefault="000F73C3" w:rsidP="0081345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122</w:t>
            </w:r>
          </w:p>
        </w:tc>
      </w:tr>
      <w:tr w:rsidR="000F73C3" w:rsidTr="00813454">
        <w:tc>
          <w:tcPr>
            <w:tcW w:w="1702" w:type="dxa"/>
          </w:tcPr>
          <w:p w:rsidR="000F73C3" w:rsidRDefault="000F73C3" w:rsidP="0081345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10</w:t>
            </w:r>
          </w:p>
        </w:tc>
        <w:tc>
          <w:tcPr>
            <w:tcW w:w="1559" w:type="dxa"/>
          </w:tcPr>
          <w:p w:rsidR="000F73C3" w:rsidRDefault="000F73C3" w:rsidP="0081345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2 030 922</w:t>
            </w:r>
          </w:p>
        </w:tc>
        <w:tc>
          <w:tcPr>
            <w:tcW w:w="2977" w:type="dxa"/>
          </w:tcPr>
          <w:p w:rsidR="000F73C3" w:rsidRDefault="000F73C3" w:rsidP="0081345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14</w:t>
            </w:r>
          </w:p>
        </w:tc>
        <w:tc>
          <w:tcPr>
            <w:tcW w:w="3402" w:type="dxa"/>
          </w:tcPr>
          <w:p w:rsidR="000F73C3" w:rsidRDefault="000F73C3" w:rsidP="0081345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89</w:t>
            </w:r>
          </w:p>
        </w:tc>
      </w:tr>
    </w:tbl>
    <w:p w:rsidR="000F73C3" w:rsidRDefault="000F73C3" w:rsidP="00CD1BAF">
      <w:pPr>
        <w:autoSpaceDE w:val="0"/>
        <w:autoSpaceDN w:val="0"/>
        <w:adjustRightInd w:val="0"/>
        <w:spacing w:after="0" w:line="360" w:lineRule="auto"/>
        <w:rPr>
          <w:rFonts w:ascii="Times New Roman" w:hAnsi="Times New Roman" w:cs="Times New Roman"/>
          <w:noProof/>
          <w:sz w:val="28"/>
          <w:lang w:eastAsia="ru-RU"/>
        </w:rPr>
      </w:pPr>
    </w:p>
    <w:p w:rsidR="003F5864" w:rsidRPr="003F5864" w:rsidRDefault="003F5864" w:rsidP="003F5864">
      <w:pPr>
        <w:pStyle w:val="a3"/>
        <w:numPr>
          <w:ilvl w:val="1"/>
          <w:numId w:val="6"/>
        </w:numPr>
        <w:autoSpaceDE w:val="0"/>
        <w:autoSpaceDN w:val="0"/>
        <w:adjustRightInd w:val="0"/>
        <w:spacing w:after="0" w:line="360" w:lineRule="auto"/>
        <w:jc w:val="center"/>
        <w:rPr>
          <w:rFonts w:ascii="Times New Roman" w:hAnsi="Times New Roman" w:cs="Times New Roman"/>
          <w:noProof/>
          <w:sz w:val="36"/>
          <w:lang w:eastAsia="ru-RU"/>
        </w:rPr>
      </w:pPr>
      <w:r w:rsidRPr="003F5864">
        <w:rPr>
          <w:rFonts w:ascii="Times New Roman" w:hAnsi="Times New Roman" w:cs="Times New Roman"/>
          <w:sz w:val="28"/>
        </w:rPr>
        <w:t>Выражение вероятного ущерба в графическом виде с помощью карты-схемы</w:t>
      </w:r>
    </w:p>
    <w:p w:rsidR="003F5864" w:rsidRPr="003F5864" w:rsidRDefault="003F5864" w:rsidP="003F5864">
      <w:pPr>
        <w:autoSpaceDE w:val="0"/>
        <w:autoSpaceDN w:val="0"/>
        <w:adjustRightInd w:val="0"/>
        <w:spacing w:after="0" w:line="360" w:lineRule="auto"/>
        <w:ind w:firstLine="709"/>
        <w:jc w:val="both"/>
        <w:rPr>
          <w:rFonts w:ascii="Times New Roman" w:hAnsi="Times New Roman" w:cs="Times New Roman"/>
          <w:sz w:val="24"/>
        </w:rPr>
      </w:pPr>
      <w:r w:rsidRPr="003F5864">
        <w:rPr>
          <w:rFonts w:ascii="Times New Roman" w:hAnsi="Times New Roman" w:cs="Times New Roman"/>
          <w:sz w:val="24"/>
        </w:rPr>
        <w:t>На заключительном этапе работы в программе ArcMap были графически отображены территории с наибольшим ущербом от наступления наводнений различной обеспеченности</w:t>
      </w:r>
    </w:p>
    <w:p w:rsidR="006C38B6" w:rsidRDefault="00EC4E0F" w:rsidP="003F5864">
      <w:pPr>
        <w:autoSpaceDE w:val="0"/>
        <w:autoSpaceDN w:val="0"/>
        <w:adjustRightInd w:val="0"/>
        <w:spacing w:after="0" w:line="36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3530009" cy="4992576"/>
            <wp:effectExtent l="0" t="0" r="0" b="0"/>
            <wp:docPr id="16" name="Рисунок 15" descr="Устьевая область обеспечен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ьевая область обеспеченность.jpg"/>
                    <pic:cNvPicPr/>
                  </pic:nvPicPr>
                  <pic:blipFill>
                    <a:blip r:embed="rId43" cstate="print"/>
                    <a:stretch>
                      <a:fillRect/>
                    </a:stretch>
                  </pic:blipFill>
                  <pic:spPr>
                    <a:xfrm>
                      <a:off x="0" y="0"/>
                      <a:ext cx="3531576" cy="4994792"/>
                    </a:xfrm>
                    <a:prstGeom prst="rect">
                      <a:avLst/>
                    </a:prstGeom>
                  </pic:spPr>
                </pic:pic>
              </a:graphicData>
            </a:graphic>
          </wp:inline>
        </w:drawing>
      </w:r>
    </w:p>
    <w:p w:rsidR="008F51FB" w:rsidRPr="003F5864" w:rsidRDefault="003F5864" w:rsidP="003F5864">
      <w:pPr>
        <w:autoSpaceDE w:val="0"/>
        <w:autoSpaceDN w:val="0"/>
        <w:adjustRightInd w:val="0"/>
        <w:spacing w:after="0" w:line="360" w:lineRule="auto"/>
        <w:jc w:val="center"/>
        <w:rPr>
          <w:rFonts w:ascii="Times New Roman" w:hAnsi="Times New Roman" w:cs="Times New Roman"/>
          <w:sz w:val="24"/>
        </w:rPr>
      </w:pPr>
      <w:r w:rsidRPr="003F5864">
        <w:rPr>
          <w:rFonts w:ascii="Times New Roman" w:hAnsi="Times New Roman" w:cs="Times New Roman"/>
          <w:sz w:val="24"/>
        </w:rPr>
        <w:t>Рис. 17. Карта-схема устьевой области р. Северная Двина</w:t>
      </w:r>
    </w:p>
    <w:p w:rsidR="003F5864" w:rsidRDefault="003F5864" w:rsidP="008F51FB">
      <w:pPr>
        <w:autoSpaceDE w:val="0"/>
        <w:autoSpaceDN w:val="0"/>
        <w:adjustRightInd w:val="0"/>
        <w:spacing w:after="0" w:line="360" w:lineRule="auto"/>
        <w:rPr>
          <w:rFonts w:ascii="Times New Roman" w:hAnsi="Times New Roman" w:cs="Times New Roman"/>
          <w:sz w:val="28"/>
        </w:rPr>
      </w:pPr>
    </w:p>
    <w:p w:rsidR="003000A4" w:rsidRPr="004D74DB" w:rsidRDefault="00CA1A5D" w:rsidP="00CA1A5D">
      <w:pPr>
        <w:autoSpaceDE w:val="0"/>
        <w:autoSpaceDN w:val="0"/>
        <w:adjustRightInd w:val="0"/>
        <w:spacing w:after="0" w:line="360" w:lineRule="auto"/>
        <w:jc w:val="center"/>
        <w:rPr>
          <w:rFonts w:ascii="Times New Roman" w:hAnsi="Times New Roman" w:cs="Times New Roman"/>
          <w:b/>
          <w:sz w:val="28"/>
        </w:rPr>
      </w:pPr>
      <w:bookmarkStart w:id="0" w:name="_GoBack"/>
      <w:r w:rsidRPr="004D74DB">
        <w:rPr>
          <w:rFonts w:ascii="Times New Roman" w:hAnsi="Times New Roman" w:cs="Times New Roman"/>
          <w:b/>
          <w:sz w:val="28"/>
        </w:rPr>
        <w:lastRenderedPageBreak/>
        <w:t>Заключение</w:t>
      </w:r>
    </w:p>
    <w:bookmarkEnd w:id="0"/>
    <w:p w:rsidR="00357F41" w:rsidRDefault="00357F41" w:rsidP="00CD1BAF">
      <w:pPr>
        <w:autoSpaceDE w:val="0"/>
        <w:autoSpaceDN w:val="0"/>
        <w:adjustRightInd w:val="0"/>
        <w:spacing w:after="0" w:line="360" w:lineRule="auto"/>
        <w:rPr>
          <w:rFonts w:ascii="Times New Roman" w:hAnsi="Times New Roman" w:cs="Times New Roman"/>
          <w:sz w:val="28"/>
        </w:rPr>
      </w:pPr>
    </w:p>
    <w:p w:rsidR="003E43C1" w:rsidRPr="00813454" w:rsidRDefault="00813454" w:rsidP="00813454">
      <w:pPr>
        <w:autoSpaceDE w:val="0"/>
        <w:autoSpaceDN w:val="0"/>
        <w:adjustRightInd w:val="0"/>
        <w:spacing w:after="0" w:line="360" w:lineRule="auto"/>
        <w:ind w:firstLine="709"/>
        <w:jc w:val="both"/>
        <w:rPr>
          <w:rFonts w:ascii="Times New Roman" w:hAnsi="Times New Roman" w:cs="Times New Roman"/>
          <w:sz w:val="24"/>
        </w:rPr>
      </w:pPr>
      <w:r w:rsidRPr="00813454">
        <w:rPr>
          <w:rFonts w:ascii="Times New Roman" w:hAnsi="Times New Roman" w:cs="Times New Roman"/>
          <w:sz w:val="24"/>
        </w:rPr>
        <w:t xml:space="preserve">В ходе работы были применены знания, полученные за 2 года обучения в магистратуре. </w:t>
      </w:r>
    </w:p>
    <w:p w:rsidR="00813454" w:rsidRPr="00813454" w:rsidRDefault="00813454" w:rsidP="00813454">
      <w:pPr>
        <w:autoSpaceDE w:val="0"/>
        <w:autoSpaceDN w:val="0"/>
        <w:adjustRightInd w:val="0"/>
        <w:spacing w:after="0" w:line="360" w:lineRule="auto"/>
        <w:ind w:firstLine="709"/>
        <w:jc w:val="both"/>
        <w:rPr>
          <w:rFonts w:ascii="Times New Roman" w:hAnsi="Times New Roman" w:cs="Times New Roman"/>
          <w:sz w:val="24"/>
        </w:rPr>
      </w:pPr>
      <w:r w:rsidRPr="00813454">
        <w:rPr>
          <w:rFonts w:ascii="Times New Roman" w:hAnsi="Times New Roman" w:cs="Times New Roman"/>
          <w:sz w:val="24"/>
        </w:rPr>
        <w:t>На первом этапе проведен глубокий анализ доступной отечественной и зарубежной литературы по выбранной тематике, изучены подходы к определению и прогнозированию опасных гидрологических явлений в устьевых областях рек.</w:t>
      </w:r>
    </w:p>
    <w:p w:rsidR="00813454" w:rsidRPr="00813454" w:rsidRDefault="00813454" w:rsidP="00813454">
      <w:pPr>
        <w:autoSpaceDE w:val="0"/>
        <w:autoSpaceDN w:val="0"/>
        <w:adjustRightInd w:val="0"/>
        <w:spacing w:after="0" w:line="360" w:lineRule="auto"/>
        <w:ind w:firstLine="709"/>
        <w:jc w:val="both"/>
        <w:rPr>
          <w:rFonts w:ascii="Times New Roman" w:hAnsi="Times New Roman" w:cs="Times New Roman"/>
          <w:sz w:val="24"/>
        </w:rPr>
      </w:pPr>
      <w:r w:rsidRPr="00813454">
        <w:rPr>
          <w:rFonts w:ascii="Times New Roman" w:hAnsi="Times New Roman" w:cs="Times New Roman"/>
          <w:sz w:val="24"/>
        </w:rPr>
        <w:t xml:space="preserve">Второй этап работ был полностью посвящен анализу и обработке картографического материала (цифровая модель рельефа, специальное программное обеспечение – </w:t>
      </w:r>
      <w:proofErr w:type="spellStart"/>
      <w:r w:rsidRPr="00813454">
        <w:rPr>
          <w:rFonts w:ascii="Times New Roman" w:hAnsi="Times New Roman" w:cs="Times New Roman"/>
          <w:sz w:val="24"/>
        </w:rPr>
        <w:t>ArcGis</w:t>
      </w:r>
      <w:proofErr w:type="spellEnd"/>
      <w:r w:rsidRPr="00813454">
        <w:rPr>
          <w:rFonts w:ascii="Times New Roman" w:hAnsi="Times New Roman" w:cs="Times New Roman"/>
          <w:sz w:val="24"/>
        </w:rPr>
        <w:t xml:space="preserve">, </w:t>
      </w:r>
      <w:proofErr w:type="spellStart"/>
      <w:r w:rsidRPr="00813454">
        <w:rPr>
          <w:rFonts w:ascii="Times New Roman" w:hAnsi="Times New Roman" w:cs="Times New Roman"/>
          <w:sz w:val="24"/>
        </w:rPr>
        <w:t>QGis</w:t>
      </w:r>
      <w:proofErr w:type="spellEnd"/>
      <w:r w:rsidRPr="00813454">
        <w:rPr>
          <w:rFonts w:ascii="Times New Roman" w:hAnsi="Times New Roman" w:cs="Times New Roman"/>
          <w:sz w:val="24"/>
        </w:rPr>
        <w:t>), а также изучению программы «</w:t>
      </w:r>
      <w:proofErr w:type="spellStart"/>
      <w:r w:rsidRPr="00813454">
        <w:rPr>
          <w:rFonts w:ascii="Times New Roman" w:hAnsi="Times New Roman" w:cs="Times New Roman"/>
          <w:sz w:val="24"/>
        </w:rPr>
        <w:t>HydroStatCalc</w:t>
      </w:r>
      <w:proofErr w:type="spellEnd"/>
      <w:r w:rsidRPr="00813454">
        <w:rPr>
          <w:rFonts w:ascii="Times New Roman" w:hAnsi="Times New Roman" w:cs="Times New Roman"/>
          <w:sz w:val="24"/>
        </w:rPr>
        <w:t>» с целью дальнейшего использования ее для расчетов и построения кривых обеспеченности уровней воды.</w:t>
      </w:r>
    </w:p>
    <w:p w:rsidR="00813454" w:rsidRDefault="00813454" w:rsidP="00813454">
      <w:pPr>
        <w:autoSpaceDE w:val="0"/>
        <w:autoSpaceDN w:val="0"/>
        <w:adjustRightInd w:val="0"/>
        <w:spacing w:after="0" w:line="360" w:lineRule="auto"/>
        <w:ind w:firstLine="709"/>
        <w:jc w:val="both"/>
        <w:rPr>
          <w:rFonts w:ascii="Times New Roman" w:hAnsi="Times New Roman" w:cs="Times New Roman"/>
          <w:sz w:val="24"/>
        </w:rPr>
      </w:pPr>
      <w:r w:rsidRPr="00813454">
        <w:rPr>
          <w:rFonts w:ascii="Times New Roman" w:hAnsi="Times New Roman" w:cs="Times New Roman"/>
          <w:sz w:val="24"/>
        </w:rPr>
        <w:t xml:space="preserve">На заключительном этапе по выбранной методике был рассчитан потенциальный ущерб от </w:t>
      </w:r>
      <w:proofErr w:type="gramStart"/>
      <w:r w:rsidRPr="00813454">
        <w:rPr>
          <w:rFonts w:ascii="Times New Roman" w:hAnsi="Times New Roman" w:cs="Times New Roman"/>
          <w:sz w:val="24"/>
        </w:rPr>
        <w:t>наводнений, вызванных превышением уровней различной обеспеченности и представлен</w:t>
      </w:r>
      <w:proofErr w:type="gramEnd"/>
      <w:r w:rsidRPr="00813454">
        <w:rPr>
          <w:rFonts w:ascii="Times New Roman" w:hAnsi="Times New Roman" w:cs="Times New Roman"/>
          <w:sz w:val="24"/>
        </w:rPr>
        <w:t xml:space="preserve"> в графическом виде.</w:t>
      </w:r>
      <w:r>
        <w:rPr>
          <w:rFonts w:ascii="Times New Roman" w:hAnsi="Times New Roman" w:cs="Times New Roman"/>
          <w:sz w:val="24"/>
        </w:rPr>
        <w:t xml:space="preserve"> Стоимость потенциального ущерба при наводнении 1% обеспеченности получилась максимальной и составила 317 </w:t>
      </w:r>
      <w:proofErr w:type="gramStart"/>
      <w:r>
        <w:rPr>
          <w:rFonts w:ascii="Times New Roman" w:hAnsi="Times New Roman" w:cs="Times New Roman"/>
          <w:sz w:val="24"/>
        </w:rPr>
        <w:t>млн</w:t>
      </w:r>
      <w:proofErr w:type="gramEnd"/>
      <w:r>
        <w:rPr>
          <w:rFonts w:ascii="Times New Roman" w:hAnsi="Times New Roman" w:cs="Times New Roman"/>
          <w:sz w:val="24"/>
        </w:rPr>
        <w:t xml:space="preserve"> рублей.</w:t>
      </w:r>
    </w:p>
    <w:p w:rsidR="00813454" w:rsidRPr="00813454" w:rsidRDefault="00813454" w:rsidP="00813454">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 </w:t>
      </w:r>
    </w:p>
    <w:p w:rsidR="003E43C1" w:rsidRDefault="003E43C1" w:rsidP="00CD1BAF">
      <w:pPr>
        <w:autoSpaceDE w:val="0"/>
        <w:autoSpaceDN w:val="0"/>
        <w:adjustRightInd w:val="0"/>
        <w:spacing w:after="0" w:line="360" w:lineRule="auto"/>
        <w:rPr>
          <w:rFonts w:ascii="Times New Roman" w:hAnsi="Times New Roman" w:cs="Times New Roman"/>
          <w:sz w:val="28"/>
        </w:rPr>
      </w:pPr>
    </w:p>
    <w:p w:rsidR="003E43C1" w:rsidRDefault="003E43C1" w:rsidP="00CD1BAF">
      <w:pPr>
        <w:autoSpaceDE w:val="0"/>
        <w:autoSpaceDN w:val="0"/>
        <w:adjustRightInd w:val="0"/>
        <w:spacing w:after="0" w:line="360" w:lineRule="auto"/>
        <w:rPr>
          <w:rFonts w:ascii="Times New Roman" w:hAnsi="Times New Roman" w:cs="Times New Roman"/>
          <w:sz w:val="28"/>
        </w:rPr>
      </w:pPr>
    </w:p>
    <w:p w:rsidR="008F51FB" w:rsidRDefault="008F51FB" w:rsidP="00CD1BAF">
      <w:pPr>
        <w:autoSpaceDE w:val="0"/>
        <w:autoSpaceDN w:val="0"/>
        <w:adjustRightInd w:val="0"/>
        <w:spacing w:after="0" w:line="360" w:lineRule="auto"/>
        <w:rPr>
          <w:rFonts w:ascii="Times New Roman" w:hAnsi="Times New Roman" w:cs="Times New Roman"/>
          <w:sz w:val="28"/>
        </w:rPr>
      </w:pPr>
    </w:p>
    <w:p w:rsidR="008F51FB" w:rsidRDefault="008F51FB" w:rsidP="00CD1BAF">
      <w:pPr>
        <w:autoSpaceDE w:val="0"/>
        <w:autoSpaceDN w:val="0"/>
        <w:adjustRightInd w:val="0"/>
        <w:spacing w:after="0" w:line="360" w:lineRule="auto"/>
        <w:rPr>
          <w:rFonts w:ascii="Times New Roman" w:hAnsi="Times New Roman" w:cs="Times New Roman"/>
          <w:sz w:val="28"/>
        </w:rPr>
      </w:pPr>
    </w:p>
    <w:p w:rsidR="009F6AFE" w:rsidRDefault="009F6AFE" w:rsidP="00CD1BAF">
      <w:pPr>
        <w:autoSpaceDE w:val="0"/>
        <w:autoSpaceDN w:val="0"/>
        <w:adjustRightInd w:val="0"/>
        <w:spacing w:after="0" w:line="360" w:lineRule="auto"/>
        <w:rPr>
          <w:rFonts w:ascii="Times New Roman" w:hAnsi="Times New Roman" w:cs="Times New Roman"/>
          <w:sz w:val="28"/>
        </w:rPr>
      </w:pPr>
    </w:p>
    <w:p w:rsidR="009F6AFE" w:rsidRDefault="009F6AFE" w:rsidP="00CD1BAF">
      <w:pPr>
        <w:autoSpaceDE w:val="0"/>
        <w:autoSpaceDN w:val="0"/>
        <w:adjustRightInd w:val="0"/>
        <w:spacing w:after="0" w:line="360" w:lineRule="auto"/>
        <w:rPr>
          <w:rFonts w:ascii="Times New Roman" w:hAnsi="Times New Roman" w:cs="Times New Roman"/>
          <w:sz w:val="28"/>
        </w:rPr>
      </w:pPr>
    </w:p>
    <w:p w:rsidR="009F6AFE" w:rsidRDefault="009F6AFE" w:rsidP="00CD1BAF">
      <w:pPr>
        <w:autoSpaceDE w:val="0"/>
        <w:autoSpaceDN w:val="0"/>
        <w:adjustRightInd w:val="0"/>
        <w:spacing w:after="0" w:line="360" w:lineRule="auto"/>
        <w:rPr>
          <w:rFonts w:ascii="Times New Roman" w:hAnsi="Times New Roman" w:cs="Times New Roman"/>
          <w:sz w:val="28"/>
        </w:rPr>
      </w:pPr>
    </w:p>
    <w:p w:rsidR="009F6AFE" w:rsidRDefault="009F6AFE" w:rsidP="00CD1BAF">
      <w:pPr>
        <w:autoSpaceDE w:val="0"/>
        <w:autoSpaceDN w:val="0"/>
        <w:adjustRightInd w:val="0"/>
        <w:spacing w:after="0" w:line="360" w:lineRule="auto"/>
        <w:rPr>
          <w:rFonts w:ascii="Times New Roman" w:hAnsi="Times New Roman" w:cs="Times New Roman"/>
          <w:sz w:val="28"/>
        </w:rPr>
      </w:pPr>
    </w:p>
    <w:p w:rsidR="009F6AFE" w:rsidRDefault="009F6AFE" w:rsidP="00CD1BAF">
      <w:pPr>
        <w:autoSpaceDE w:val="0"/>
        <w:autoSpaceDN w:val="0"/>
        <w:adjustRightInd w:val="0"/>
        <w:spacing w:after="0" w:line="360" w:lineRule="auto"/>
        <w:rPr>
          <w:rFonts w:ascii="Times New Roman" w:hAnsi="Times New Roman" w:cs="Times New Roman"/>
          <w:sz w:val="28"/>
        </w:rPr>
      </w:pPr>
    </w:p>
    <w:p w:rsidR="009F6AFE" w:rsidRDefault="009F6AFE" w:rsidP="00CD1BAF">
      <w:pPr>
        <w:autoSpaceDE w:val="0"/>
        <w:autoSpaceDN w:val="0"/>
        <w:adjustRightInd w:val="0"/>
        <w:spacing w:after="0" w:line="360" w:lineRule="auto"/>
        <w:rPr>
          <w:rFonts w:ascii="Times New Roman" w:hAnsi="Times New Roman" w:cs="Times New Roman"/>
          <w:sz w:val="28"/>
        </w:rPr>
      </w:pPr>
    </w:p>
    <w:p w:rsidR="009F6AFE" w:rsidRDefault="009F6AFE" w:rsidP="00CD1BAF">
      <w:pPr>
        <w:autoSpaceDE w:val="0"/>
        <w:autoSpaceDN w:val="0"/>
        <w:adjustRightInd w:val="0"/>
        <w:spacing w:after="0" w:line="360" w:lineRule="auto"/>
        <w:rPr>
          <w:rFonts w:ascii="Times New Roman" w:hAnsi="Times New Roman" w:cs="Times New Roman"/>
          <w:sz w:val="28"/>
        </w:rPr>
      </w:pPr>
    </w:p>
    <w:p w:rsidR="00CA1A5D" w:rsidRDefault="00CA1A5D" w:rsidP="00CD1BAF">
      <w:pPr>
        <w:autoSpaceDE w:val="0"/>
        <w:autoSpaceDN w:val="0"/>
        <w:adjustRightInd w:val="0"/>
        <w:spacing w:after="0" w:line="360" w:lineRule="auto"/>
        <w:rPr>
          <w:rFonts w:ascii="Times New Roman" w:hAnsi="Times New Roman" w:cs="Times New Roman"/>
          <w:sz w:val="28"/>
        </w:rPr>
      </w:pPr>
    </w:p>
    <w:p w:rsidR="00CA1A5D" w:rsidRDefault="00CA1A5D" w:rsidP="00CD1BAF">
      <w:pPr>
        <w:autoSpaceDE w:val="0"/>
        <w:autoSpaceDN w:val="0"/>
        <w:adjustRightInd w:val="0"/>
        <w:spacing w:after="0" w:line="360" w:lineRule="auto"/>
        <w:rPr>
          <w:rFonts w:ascii="Times New Roman" w:hAnsi="Times New Roman" w:cs="Times New Roman"/>
          <w:sz w:val="28"/>
        </w:rPr>
      </w:pPr>
    </w:p>
    <w:p w:rsidR="00CA1A5D" w:rsidRDefault="00CA1A5D" w:rsidP="00CD1BAF">
      <w:pPr>
        <w:autoSpaceDE w:val="0"/>
        <w:autoSpaceDN w:val="0"/>
        <w:adjustRightInd w:val="0"/>
        <w:spacing w:after="0" w:line="360" w:lineRule="auto"/>
        <w:rPr>
          <w:rFonts w:ascii="Times New Roman" w:hAnsi="Times New Roman" w:cs="Times New Roman"/>
          <w:sz w:val="28"/>
        </w:rPr>
      </w:pPr>
    </w:p>
    <w:p w:rsidR="00CA1A5D" w:rsidRPr="00C26D4F" w:rsidRDefault="00CA1A5D" w:rsidP="00CD1BAF">
      <w:pPr>
        <w:autoSpaceDE w:val="0"/>
        <w:autoSpaceDN w:val="0"/>
        <w:adjustRightInd w:val="0"/>
        <w:spacing w:after="0" w:line="360" w:lineRule="auto"/>
        <w:rPr>
          <w:rFonts w:ascii="Times New Roman" w:hAnsi="Times New Roman" w:cs="Times New Roman"/>
          <w:sz w:val="28"/>
        </w:rPr>
      </w:pPr>
    </w:p>
    <w:p w:rsidR="00F571AB" w:rsidRPr="004D74DB" w:rsidRDefault="00F571AB" w:rsidP="00F571AB">
      <w:pPr>
        <w:autoSpaceDE w:val="0"/>
        <w:autoSpaceDN w:val="0"/>
        <w:adjustRightInd w:val="0"/>
        <w:spacing w:after="0" w:line="360" w:lineRule="auto"/>
        <w:ind w:firstLine="709"/>
        <w:jc w:val="center"/>
        <w:rPr>
          <w:rFonts w:ascii="Times New Roman" w:hAnsi="Times New Roman" w:cs="Times New Roman"/>
          <w:b/>
          <w:sz w:val="28"/>
        </w:rPr>
      </w:pPr>
      <w:r w:rsidRPr="004D74DB">
        <w:rPr>
          <w:rFonts w:ascii="Times New Roman" w:hAnsi="Times New Roman" w:cs="Times New Roman"/>
          <w:b/>
          <w:sz w:val="28"/>
        </w:rPr>
        <w:lastRenderedPageBreak/>
        <w:t>Литература</w:t>
      </w:r>
    </w:p>
    <w:p w:rsidR="00CA1A5D" w:rsidRPr="004C674A" w:rsidRDefault="00CA1A5D" w:rsidP="00F571AB">
      <w:pPr>
        <w:autoSpaceDE w:val="0"/>
        <w:autoSpaceDN w:val="0"/>
        <w:adjustRightInd w:val="0"/>
        <w:spacing w:after="0" w:line="360" w:lineRule="auto"/>
        <w:ind w:firstLine="709"/>
        <w:jc w:val="center"/>
        <w:rPr>
          <w:rFonts w:ascii="Times New Roman" w:hAnsi="Times New Roman" w:cs="Times New Roman"/>
          <w:sz w:val="28"/>
        </w:rPr>
      </w:pPr>
    </w:p>
    <w:p w:rsidR="00F571AB" w:rsidRDefault="00F571AB" w:rsidP="00F571AB">
      <w:pPr>
        <w:pStyle w:val="a3"/>
        <w:numPr>
          <w:ilvl w:val="0"/>
          <w:numId w:val="7"/>
        </w:num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t>«Расчет наводнений в Санкт-П</w:t>
      </w:r>
      <w:r w:rsidRPr="00F571AB">
        <w:rPr>
          <w:rFonts w:ascii="Times New Roman" w:hAnsi="Times New Roman" w:cs="Times New Roman"/>
          <w:sz w:val="24"/>
        </w:rPr>
        <w:t>етербурге</w:t>
      </w:r>
      <w:r>
        <w:rPr>
          <w:rFonts w:ascii="Times New Roman" w:hAnsi="Times New Roman" w:cs="Times New Roman"/>
          <w:sz w:val="24"/>
        </w:rPr>
        <w:t xml:space="preserve"> </w:t>
      </w:r>
      <w:r w:rsidRPr="00F571AB">
        <w:rPr>
          <w:rFonts w:ascii="Times New Roman" w:hAnsi="Times New Roman" w:cs="Times New Roman"/>
          <w:sz w:val="24"/>
        </w:rPr>
        <w:t xml:space="preserve">по трехмерной </w:t>
      </w:r>
      <w:proofErr w:type="spellStart"/>
      <w:r w:rsidRPr="00F571AB">
        <w:rPr>
          <w:rFonts w:ascii="Times New Roman" w:hAnsi="Times New Roman" w:cs="Times New Roman"/>
          <w:sz w:val="24"/>
        </w:rPr>
        <w:t>бароклинной</w:t>
      </w:r>
      <w:proofErr w:type="spellEnd"/>
      <w:r w:rsidRPr="00F571AB">
        <w:rPr>
          <w:rFonts w:ascii="Times New Roman" w:hAnsi="Times New Roman" w:cs="Times New Roman"/>
          <w:sz w:val="24"/>
        </w:rPr>
        <w:t xml:space="preserve"> модели</w:t>
      </w:r>
      <w:r>
        <w:rPr>
          <w:rFonts w:ascii="Times New Roman" w:hAnsi="Times New Roman" w:cs="Times New Roman"/>
          <w:sz w:val="24"/>
        </w:rPr>
        <w:t xml:space="preserve"> </w:t>
      </w:r>
      <w:r w:rsidRPr="00F571AB">
        <w:rPr>
          <w:rFonts w:ascii="Times New Roman" w:hAnsi="Times New Roman" w:cs="Times New Roman"/>
          <w:sz w:val="24"/>
        </w:rPr>
        <w:t>BALT-P</w:t>
      </w:r>
      <w:r>
        <w:rPr>
          <w:rFonts w:ascii="Times New Roman" w:hAnsi="Times New Roman" w:cs="Times New Roman"/>
          <w:sz w:val="24"/>
        </w:rPr>
        <w:t>»</w:t>
      </w:r>
      <w:r w:rsidR="00AD6373">
        <w:rPr>
          <w:rFonts w:ascii="Times New Roman" w:hAnsi="Times New Roman" w:cs="Times New Roman"/>
          <w:sz w:val="24"/>
        </w:rPr>
        <w:t xml:space="preserve"> </w:t>
      </w:r>
      <w:r w:rsidRPr="00F571AB">
        <w:rPr>
          <w:rFonts w:ascii="Times New Roman" w:hAnsi="Times New Roman" w:cs="Times New Roman"/>
          <w:sz w:val="24"/>
        </w:rPr>
        <w:t>Попов</w:t>
      </w:r>
      <w:r w:rsidR="00AD6373">
        <w:rPr>
          <w:rFonts w:ascii="Times New Roman" w:hAnsi="Times New Roman" w:cs="Times New Roman"/>
          <w:sz w:val="24"/>
        </w:rPr>
        <w:t xml:space="preserve"> </w:t>
      </w:r>
      <w:r w:rsidR="00AD6373" w:rsidRPr="00F571AB">
        <w:rPr>
          <w:rFonts w:ascii="Times New Roman" w:hAnsi="Times New Roman" w:cs="Times New Roman"/>
          <w:sz w:val="24"/>
        </w:rPr>
        <w:t>С.К.</w:t>
      </w:r>
      <w:r w:rsidRPr="00F571AB">
        <w:rPr>
          <w:rFonts w:ascii="Times New Roman" w:hAnsi="Times New Roman" w:cs="Times New Roman"/>
          <w:sz w:val="24"/>
        </w:rPr>
        <w:t>, Лобов</w:t>
      </w:r>
      <w:r w:rsidR="00AD6373">
        <w:rPr>
          <w:rFonts w:ascii="Times New Roman" w:hAnsi="Times New Roman" w:cs="Times New Roman"/>
          <w:sz w:val="24"/>
        </w:rPr>
        <w:t xml:space="preserve"> </w:t>
      </w:r>
      <w:r w:rsidR="00AD6373" w:rsidRPr="00F571AB">
        <w:rPr>
          <w:rFonts w:ascii="Times New Roman" w:hAnsi="Times New Roman" w:cs="Times New Roman"/>
          <w:sz w:val="24"/>
        </w:rPr>
        <w:t>А.Л.</w:t>
      </w:r>
      <w:r w:rsidRPr="00F571AB">
        <w:rPr>
          <w:rFonts w:ascii="Times New Roman" w:hAnsi="Times New Roman" w:cs="Times New Roman"/>
          <w:sz w:val="24"/>
        </w:rPr>
        <w:t xml:space="preserve">, </w:t>
      </w:r>
      <w:proofErr w:type="spellStart"/>
      <w:r w:rsidRPr="00F571AB">
        <w:rPr>
          <w:rFonts w:ascii="Times New Roman" w:hAnsi="Times New Roman" w:cs="Times New Roman"/>
          <w:sz w:val="24"/>
        </w:rPr>
        <w:t>Елисов</w:t>
      </w:r>
      <w:proofErr w:type="spellEnd"/>
      <w:r w:rsidR="00AD6373" w:rsidRPr="00AD6373">
        <w:rPr>
          <w:rFonts w:ascii="Times New Roman" w:hAnsi="Times New Roman" w:cs="Times New Roman"/>
          <w:sz w:val="24"/>
        </w:rPr>
        <w:t xml:space="preserve"> </w:t>
      </w:r>
      <w:r w:rsidR="00AD6373" w:rsidRPr="00F571AB">
        <w:rPr>
          <w:rFonts w:ascii="Times New Roman" w:hAnsi="Times New Roman" w:cs="Times New Roman"/>
          <w:sz w:val="24"/>
        </w:rPr>
        <w:t>В.В.</w:t>
      </w:r>
    </w:p>
    <w:p w:rsidR="003056A6" w:rsidRDefault="003056A6" w:rsidP="00F571AB">
      <w:pPr>
        <w:pStyle w:val="a3"/>
        <w:numPr>
          <w:ilvl w:val="0"/>
          <w:numId w:val="7"/>
        </w:num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t xml:space="preserve">«Опасные гидрологические явления» </w:t>
      </w:r>
      <w:proofErr w:type="spellStart"/>
      <w:r>
        <w:rPr>
          <w:rFonts w:ascii="Times New Roman" w:hAnsi="Times New Roman" w:cs="Times New Roman"/>
          <w:sz w:val="24"/>
        </w:rPr>
        <w:t>учебно</w:t>
      </w:r>
      <w:proofErr w:type="spellEnd"/>
      <w:r>
        <w:rPr>
          <w:rFonts w:ascii="Times New Roman" w:hAnsi="Times New Roman" w:cs="Times New Roman"/>
          <w:sz w:val="24"/>
        </w:rPr>
        <w:t xml:space="preserve"> – методическое пособие. Виноградова Т.А., Казаков Н.А., Виноградов А.Ю., </w:t>
      </w:r>
      <w:proofErr w:type="spellStart"/>
      <w:r>
        <w:rPr>
          <w:rFonts w:ascii="Times New Roman" w:hAnsi="Times New Roman" w:cs="Times New Roman"/>
          <w:sz w:val="24"/>
        </w:rPr>
        <w:t>Генсиоровский</w:t>
      </w:r>
      <w:proofErr w:type="spellEnd"/>
      <w:r>
        <w:rPr>
          <w:rFonts w:ascii="Times New Roman" w:hAnsi="Times New Roman" w:cs="Times New Roman"/>
          <w:sz w:val="24"/>
        </w:rPr>
        <w:t xml:space="preserve"> Ю.В., Пряхина Г.В.</w:t>
      </w:r>
    </w:p>
    <w:p w:rsidR="003056A6" w:rsidRDefault="003056A6" w:rsidP="00F571AB">
      <w:pPr>
        <w:pStyle w:val="a3"/>
        <w:numPr>
          <w:ilvl w:val="0"/>
          <w:numId w:val="7"/>
        </w:num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t>«Гидрология устьев рек». Михайлов</w:t>
      </w:r>
      <w:r w:rsidR="00AD6373" w:rsidRPr="00AD6373">
        <w:rPr>
          <w:rFonts w:ascii="Times New Roman" w:hAnsi="Times New Roman" w:cs="Times New Roman"/>
          <w:sz w:val="24"/>
        </w:rPr>
        <w:t xml:space="preserve"> </w:t>
      </w:r>
      <w:r w:rsidR="00AD6373">
        <w:rPr>
          <w:rFonts w:ascii="Times New Roman" w:hAnsi="Times New Roman" w:cs="Times New Roman"/>
          <w:sz w:val="24"/>
        </w:rPr>
        <w:t>В.Н.</w:t>
      </w:r>
    </w:p>
    <w:p w:rsidR="003056A6" w:rsidRDefault="003056A6" w:rsidP="00F571AB">
      <w:pPr>
        <w:pStyle w:val="a3"/>
        <w:numPr>
          <w:ilvl w:val="0"/>
          <w:numId w:val="7"/>
        </w:num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t>«Гидрология» Михайлов</w:t>
      </w:r>
      <w:r w:rsidR="00AD6373" w:rsidRPr="00AD6373">
        <w:rPr>
          <w:rFonts w:ascii="Times New Roman" w:hAnsi="Times New Roman" w:cs="Times New Roman"/>
          <w:sz w:val="24"/>
        </w:rPr>
        <w:t xml:space="preserve"> </w:t>
      </w:r>
      <w:r w:rsidR="00AD6373">
        <w:rPr>
          <w:rFonts w:ascii="Times New Roman" w:hAnsi="Times New Roman" w:cs="Times New Roman"/>
          <w:sz w:val="24"/>
        </w:rPr>
        <w:t>В.Н.</w:t>
      </w:r>
      <w:r>
        <w:rPr>
          <w:rFonts w:ascii="Times New Roman" w:hAnsi="Times New Roman" w:cs="Times New Roman"/>
          <w:sz w:val="24"/>
        </w:rPr>
        <w:t>, Добровольский</w:t>
      </w:r>
      <w:r w:rsidR="00AD6373" w:rsidRPr="00AD6373">
        <w:rPr>
          <w:rFonts w:ascii="Times New Roman" w:hAnsi="Times New Roman" w:cs="Times New Roman"/>
          <w:sz w:val="24"/>
        </w:rPr>
        <w:t xml:space="preserve"> </w:t>
      </w:r>
      <w:r w:rsidR="00AD6373">
        <w:rPr>
          <w:rFonts w:ascii="Times New Roman" w:hAnsi="Times New Roman" w:cs="Times New Roman"/>
          <w:sz w:val="24"/>
        </w:rPr>
        <w:t>А.Д.</w:t>
      </w:r>
      <w:r>
        <w:rPr>
          <w:rFonts w:ascii="Times New Roman" w:hAnsi="Times New Roman" w:cs="Times New Roman"/>
          <w:sz w:val="24"/>
        </w:rPr>
        <w:t>, Добролюбов</w:t>
      </w:r>
      <w:r w:rsidR="00AD6373" w:rsidRPr="00AD6373">
        <w:rPr>
          <w:rFonts w:ascii="Times New Roman" w:hAnsi="Times New Roman" w:cs="Times New Roman"/>
          <w:sz w:val="24"/>
        </w:rPr>
        <w:t xml:space="preserve"> </w:t>
      </w:r>
      <w:r w:rsidR="00AD6373">
        <w:rPr>
          <w:rFonts w:ascii="Times New Roman" w:hAnsi="Times New Roman" w:cs="Times New Roman"/>
          <w:sz w:val="24"/>
        </w:rPr>
        <w:t>С.А.</w:t>
      </w:r>
    </w:p>
    <w:p w:rsidR="003056A6" w:rsidRDefault="003056A6" w:rsidP="00F571AB">
      <w:pPr>
        <w:pStyle w:val="a3"/>
        <w:numPr>
          <w:ilvl w:val="0"/>
          <w:numId w:val="7"/>
        </w:num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t>«Опасные гидрологические явления» Бузин</w:t>
      </w:r>
      <w:r w:rsidR="00AD6373" w:rsidRPr="00AD6373">
        <w:rPr>
          <w:rFonts w:ascii="Times New Roman" w:hAnsi="Times New Roman" w:cs="Times New Roman"/>
          <w:sz w:val="24"/>
        </w:rPr>
        <w:t xml:space="preserve"> </w:t>
      </w:r>
      <w:r w:rsidR="00AD6373">
        <w:rPr>
          <w:rFonts w:ascii="Times New Roman" w:hAnsi="Times New Roman" w:cs="Times New Roman"/>
          <w:sz w:val="24"/>
        </w:rPr>
        <w:t>В.А.</w:t>
      </w:r>
    </w:p>
    <w:p w:rsidR="003056A6" w:rsidRDefault="003056A6" w:rsidP="00F571AB">
      <w:pPr>
        <w:pStyle w:val="a3"/>
        <w:numPr>
          <w:ilvl w:val="0"/>
          <w:numId w:val="7"/>
        </w:num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t>«</w:t>
      </w:r>
      <w:r w:rsidRPr="003056A6">
        <w:rPr>
          <w:rFonts w:ascii="Times New Roman" w:hAnsi="Times New Roman" w:cs="Times New Roman"/>
          <w:sz w:val="24"/>
        </w:rPr>
        <w:t>Методика прогнозирования наводнений</w:t>
      </w:r>
      <w:r>
        <w:rPr>
          <w:rFonts w:ascii="Times New Roman" w:hAnsi="Times New Roman" w:cs="Times New Roman"/>
          <w:sz w:val="24"/>
        </w:rPr>
        <w:t xml:space="preserve">». </w:t>
      </w:r>
      <w:proofErr w:type="spellStart"/>
      <w:r>
        <w:rPr>
          <w:rFonts w:ascii="Times New Roman" w:hAnsi="Times New Roman" w:cs="Times New Roman"/>
          <w:sz w:val="24"/>
        </w:rPr>
        <w:t>Андронников</w:t>
      </w:r>
      <w:proofErr w:type="spellEnd"/>
      <w:r>
        <w:rPr>
          <w:rFonts w:ascii="Times New Roman" w:hAnsi="Times New Roman" w:cs="Times New Roman"/>
          <w:sz w:val="24"/>
        </w:rPr>
        <w:t xml:space="preserve"> В.В.</w:t>
      </w:r>
      <w:r w:rsidRPr="003056A6">
        <w:rPr>
          <w:rFonts w:ascii="Times New Roman" w:hAnsi="Times New Roman" w:cs="Times New Roman"/>
          <w:sz w:val="24"/>
        </w:rPr>
        <w:t>, Савченко П.Д</w:t>
      </w:r>
      <w:r>
        <w:rPr>
          <w:rFonts w:ascii="Times New Roman" w:hAnsi="Times New Roman" w:cs="Times New Roman"/>
          <w:sz w:val="24"/>
        </w:rPr>
        <w:t>.</w:t>
      </w:r>
    </w:p>
    <w:p w:rsidR="00AD6373" w:rsidRDefault="00AD6373" w:rsidP="00F571AB">
      <w:pPr>
        <w:pStyle w:val="a3"/>
        <w:numPr>
          <w:ilvl w:val="0"/>
          <w:numId w:val="7"/>
        </w:num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t>«</w:t>
      </w:r>
      <w:r w:rsidRPr="00AD6373">
        <w:rPr>
          <w:rFonts w:ascii="Times New Roman" w:hAnsi="Times New Roman" w:cs="Times New Roman"/>
          <w:sz w:val="24"/>
        </w:rPr>
        <w:t>Природные и антропогенные причины наводнений</w:t>
      </w:r>
      <w:r>
        <w:rPr>
          <w:rFonts w:ascii="Times New Roman" w:hAnsi="Times New Roman" w:cs="Times New Roman"/>
          <w:sz w:val="24"/>
        </w:rPr>
        <w:t xml:space="preserve">». </w:t>
      </w:r>
      <w:proofErr w:type="spellStart"/>
      <w:r w:rsidRPr="00AD6373">
        <w:rPr>
          <w:rFonts w:ascii="Times New Roman" w:hAnsi="Times New Roman" w:cs="Times New Roman"/>
          <w:sz w:val="24"/>
        </w:rPr>
        <w:t>Авакян</w:t>
      </w:r>
      <w:proofErr w:type="spellEnd"/>
      <w:r w:rsidRPr="00AD6373">
        <w:rPr>
          <w:rFonts w:ascii="Times New Roman" w:hAnsi="Times New Roman" w:cs="Times New Roman"/>
          <w:sz w:val="24"/>
        </w:rPr>
        <w:t xml:space="preserve"> А.Б., Истомина</w:t>
      </w:r>
      <w:r>
        <w:rPr>
          <w:rFonts w:ascii="Times New Roman" w:hAnsi="Times New Roman" w:cs="Times New Roman"/>
          <w:sz w:val="24"/>
        </w:rPr>
        <w:t xml:space="preserve"> </w:t>
      </w:r>
      <w:r w:rsidRPr="00AD6373">
        <w:rPr>
          <w:rFonts w:ascii="Times New Roman" w:hAnsi="Times New Roman" w:cs="Times New Roman"/>
          <w:sz w:val="24"/>
        </w:rPr>
        <w:t>М.Н.</w:t>
      </w:r>
    </w:p>
    <w:p w:rsidR="009F6AFE" w:rsidRDefault="009F6AFE" w:rsidP="00F571AB">
      <w:pPr>
        <w:pStyle w:val="a3"/>
        <w:numPr>
          <w:ilvl w:val="0"/>
          <w:numId w:val="7"/>
        </w:num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t xml:space="preserve">«Наводнения в устье Северной Двины и их моделирование» Лебедева С.В., </w:t>
      </w:r>
      <w:proofErr w:type="spellStart"/>
      <w:r>
        <w:rPr>
          <w:rFonts w:ascii="Times New Roman" w:hAnsi="Times New Roman" w:cs="Times New Roman"/>
          <w:sz w:val="24"/>
        </w:rPr>
        <w:t>Алабян</w:t>
      </w:r>
      <w:proofErr w:type="spellEnd"/>
      <w:r>
        <w:rPr>
          <w:rFonts w:ascii="Times New Roman" w:hAnsi="Times New Roman" w:cs="Times New Roman"/>
          <w:sz w:val="24"/>
        </w:rPr>
        <w:t xml:space="preserve"> А.М., Крыленко И.Н.;</w:t>
      </w:r>
    </w:p>
    <w:p w:rsidR="009F6AFE" w:rsidRDefault="009F6AFE" w:rsidP="00F571AB">
      <w:pPr>
        <w:pStyle w:val="a3"/>
        <w:numPr>
          <w:ilvl w:val="0"/>
          <w:numId w:val="7"/>
        </w:num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t xml:space="preserve">«Опасные гидрологические процессы в устье Северной Двины и факторы их многолетней изменчивости» </w:t>
      </w:r>
      <w:proofErr w:type="spellStart"/>
      <w:r>
        <w:rPr>
          <w:rFonts w:ascii="Times New Roman" w:hAnsi="Times New Roman" w:cs="Times New Roman"/>
          <w:sz w:val="24"/>
        </w:rPr>
        <w:t>Магрицкий</w:t>
      </w:r>
      <w:proofErr w:type="spellEnd"/>
      <w:r>
        <w:rPr>
          <w:rFonts w:ascii="Times New Roman" w:hAnsi="Times New Roman" w:cs="Times New Roman"/>
          <w:sz w:val="24"/>
        </w:rPr>
        <w:t xml:space="preserve"> Д.В., </w:t>
      </w:r>
      <w:proofErr w:type="spellStart"/>
      <w:r>
        <w:rPr>
          <w:rFonts w:ascii="Times New Roman" w:hAnsi="Times New Roman" w:cs="Times New Roman"/>
          <w:sz w:val="24"/>
        </w:rPr>
        <w:t>Скрипник</w:t>
      </w:r>
      <w:proofErr w:type="spellEnd"/>
      <w:r>
        <w:rPr>
          <w:rFonts w:ascii="Times New Roman" w:hAnsi="Times New Roman" w:cs="Times New Roman"/>
          <w:sz w:val="24"/>
        </w:rPr>
        <w:t xml:space="preserve"> Е.В.;</w:t>
      </w:r>
    </w:p>
    <w:p w:rsidR="00F84A74" w:rsidRPr="00F84A74" w:rsidRDefault="00AD6373" w:rsidP="00F84A74">
      <w:pPr>
        <w:pStyle w:val="a3"/>
        <w:numPr>
          <w:ilvl w:val="0"/>
          <w:numId w:val="7"/>
        </w:num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t xml:space="preserve">«Опасные гидрометеорологические явления на территории России» </w:t>
      </w:r>
      <w:r w:rsidRPr="00AD6373">
        <w:rPr>
          <w:rFonts w:ascii="Times New Roman" w:hAnsi="Times New Roman" w:cs="Times New Roman"/>
          <w:sz w:val="24"/>
        </w:rPr>
        <w:t xml:space="preserve">Акимов В.А., </w:t>
      </w:r>
      <w:proofErr w:type="gramStart"/>
      <w:r w:rsidRPr="00AD6373">
        <w:rPr>
          <w:rFonts w:ascii="Times New Roman" w:hAnsi="Times New Roman" w:cs="Times New Roman"/>
          <w:sz w:val="24"/>
        </w:rPr>
        <w:t>Дурнев</w:t>
      </w:r>
      <w:proofErr w:type="gramEnd"/>
      <w:r w:rsidRPr="00AD6373">
        <w:rPr>
          <w:rFonts w:ascii="Times New Roman" w:hAnsi="Times New Roman" w:cs="Times New Roman"/>
          <w:sz w:val="24"/>
        </w:rPr>
        <w:t>, Соколов Ю.И.</w:t>
      </w:r>
    </w:p>
    <w:p w:rsidR="00F84A74" w:rsidRPr="00F84A74" w:rsidRDefault="00F84A74" w:rsidP="00F84A74">
      <w:pPr>
        <w:pStyle w:val="a3"/>
        <w:numPr>
          <w:ilvl w:val="0"/>
          <w:numId w:val="7"/>
        </w:numPr>
        <w:autoSpaceDE w:val="0"/>
        <w:autoSpaceDN w:val="0"/>
        <w:adjustRightInd w:val="0"/>
        <w:spacing w:after="0" w:line="360" w:lineRule="auto"/>
        <w:jc w:val="both"/>
        <w:rPr>
          <w:rFonts w:ascii="Times New Roman" w:hAnsi="Times New Roman" w:cs="Times New Roman"/>
          <w:sz w:val="24"/>
        </w:rPr>
      </w:pPr>
      <w:r w:rsidRPr="00F84A74">
        <w:rPr>
          <w:rFonts w:ascii="Times New Roman" w:hAnsi="Times New Roman" w:cs="Times New Roman"/>
        </w:rPr>
        <w:t>«</w:t>
      </w:r>
      <w:r w:rsidRPr="00F84A74">
        <w:rPr>
          <w:rFonts w:ascii="Times New Roman" w:hAnsi="Times New Roman" w:cs="Times New Roman"/>
          <w:sz w:val="24"/>
        </w:rPr>
        <w:t>Методика оценки вероятностного ущерба от вредного воздействия вод и оценки эффективности осуществления превентивных водохозяйственных мероприятий»</w:t>
      </w:r>
      <w:r>
        <w:rPr>
          <w:rFonts w:ascii="Times New Roman" w:hAnsi="Times New Roman" w:cs="Times New Roman"/>
          <w:sz w:val="24"/>
        </w:rPr>
        <w:t>. Шпагина А.Н., Питерская С.Ю., Федорова А.В. ФГУП «ВИЭМС». Москва, 2005 г.</w:t>
      </w:r>
    </w:p>
    <w:p w:rsidR="00225D21" w:rsidRPr="009F6AFE" w:rsidRDefault="00225D21" w:rsidP="009F6AFE">
      <w:pPr>
        <w:pStyle w:val="a3"/>
        <w:numPr>
          <w:ilvl w:val="0"/>
          <w:numId w:val="7"/>
        </w:numPr>
        <w:autoSpaceDE w:val="0"/>
        <w:autoSpaceDN w:val="0"/>
        <w:adjustRightInd w:val="0"/>
        <w:spacing w:after="0" w:line="360" w:lineRule="auto"/>
        <w:jc w:val="both"/>
        <w:rPr>
          <w:rFonts w:ascii="Times New Roman" w:hAnsi="Times New Roman" w:cs="Times New Roman"/>
          <w:sz w:val="24"/>
        </w:rPr>
      </w:pPr>
      <w:r w:rsidRPr="009F6AFE">
        <w:rPr>
          <w:rFonts w:ascii="Times New Roman" w:hAnsi="Times New Roman" w:cs="Times New Roman"/>
          <w:sz w:val="24"/>
        </w:rPr>
        <w:t xml:space="preserve">«Взаимодействие приливов и штормовых нагонов в устье р. Эльбы» Михайлова М.В. </w:t>
      </w:r>
    </w:p>
    <w:p w:rsidR="00CD1BAF" w:rsidRPr="002140D9" w:rsidRDefault="00CD1BAF" w:rsidP="009F6AFE">
      <w:pPr>
        <w:pStyle w:val="a3"/>
        <w:numPr>
          <w:ilvl w:val="0"/>
          <w:numId w:val="7"/>
        </w:num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t>«Технология оценки с помощью ГИС</w:t>
      </w:r>
      <w:r w:rsidRPr="00CD1BAF">
        <w:rPr>
          <w:rFonts w:ascii="Times New Roman" w:hAnsi="Times New Roman" w:cs="Times New Roman"/>
          <w:sz w:val="24"/>
        </w:rPr>
        <w:t xml:space="preserve"> зон затопления весенними паводками малой обеспеченности</w:t>
      </w:r>
      <w:r>
        <w:rPr>
          <w:rFonts w:ascii="Times New Roman" w:hAnsi="Times New Roman" w:cs="Times New Roman"/>
          <w:sz w:val="24"/>
        </w:rPr>
        <w:t xml:space="preserve">» </w:t>
      </w:r>
      <w:proofErr w:type="spellStart"/>
      <w:r w:rsidRPr="00CD1BAF">
        <w:rPr>
          <w:rFonts w:ascii="Times New Roman" w:hAnsi="Times New Roman" w:cs="Times New Roman"/>
          <w:sz w:val="24"/>
        </w:rPr>
        <w:t>Постнова</w:t>
      </w:r>
      <w:proofErr w:type="spellEnd"/>
      <w:r w:rsidRPr="00CD1BAF">
        <w:rPr>
          <w:rFonts w:ascii="Times New Roman" w:hAnsi="Times New Roman" w:cs="Times New Roman"/>
          <w:sz w:val="24"/>
        </w:rPr>
        <w:t xml:space="preserve"> </w:t>
      </w:r>
      <w:r>
        <w:rPr>
          <w:rFonts w:ascii="Times New Roman" w:hAnsi="Times New Roman" w:cs="Times New Roman"/>
          <w:sz w:val="24"/>
        </w:rPr>
        <w:t>И.</w:t>
      </w:r>
      <w:r w:rsidRPr="00CD1BAF">
        <w:rPr>
          <w:rFonts w:ascii="Times New Roman" w:hAnsi="Times New Roman" w:cs="Times New Roman"/>
          <w:sz w:val="24"/>
        </w:rPr>
        <w:t xml:space="preserve">С., Яковченко </w:t>
      </w:r>
      <w:r>
        <w:rPr>
          <w:rFonts w:ascii="Times New Roman" w:hAnsi="Times New Roman" w:cs="Times New Roman"/>
          <w:sz w:val="24"/>
        </w:rPr>
        <w:t>С.</w:t>
      </w:r>
      <w:r w:rsidRPr="00CD1BAF">
        <w:rPr>
          <w:rFonts w:ascii="Times New Roman" w:hAnsi="Times New Roman" w:cs="Times New Roman"/>
          <w:sz w:val="24"/>
        </w:rPr>
        <w:t xml:space="preserve">Г., Дмитриев </w:t>
      </w:r>
      <w:r>
        <w:rPr>
          <w:rFonts w:ascii="Times New Roman" w:hAnsi="Times New Roman" w:cs="Times New Roman"/>
          <w:sz w:val="24"/>
        </w:rPr>
        <w:t>В.</w:t>
      </w:r>
      <w:r w:rsidRPr="00CD1BAF">
        <w:rPr>
          <w:rFonts w:ascii="Times New Roman" w:hAnsi="Times New Roman" w:cs="Times New Roman"/>
          <w:sz w:val="24"/>
        </w:rPr>
        <w:t>О.</w:t>
      </w:r>
    </w:p>
    <w:p w:rsidR="002140D9" w:rsidRDefault="002140D9" w:rsidP="009F6AFE">
      <w:pPr>
        <w:pStyle w:val="a3"/>
        <w:numPr>
          <w:ilvl w:val="0"/>
          <w:numId w:val="7"/>
        </w:numPr>
        <w:autoSpaceDE w:val="0"/>
        <w:autoSpaceDN w:val="0"/>
        <w:adjustRightInd w:val="0"/>
        <w:spacing w:after="0" w:line="360" w:lineRule="auto"/>
        <w:jc w:val="both"/>
        <w:rPr>
          <w:rFonts w:ascii="Times New Roman" w:hAnsi="Times New Roman" w:cs="Times New Roman"/>
          <w:sz w:val="24"/>
        </w:rPr>
      </w:pPr>
      <w:r w:rsidRPr="002140D9">
        <w:rPr>
          <w:rFonts w:ascii="Times New Roman" w:hAnsi="Times New Roman" w:cs="Times New Roman"/>
          <w:sz w:val="24"/>
        </w:rPr>
        <w:t xml:space="preserve"> </w:t>
      </w:r>
      <w:r>
        <w:rPr>
          <w:rFonts w:ascii="Times New Roman" w:hAnsi="Times New Roman" w:cs="Times New Roman"/>
          <w:sz w:val="24"/>
        </w:rPr>
        <w:t>«Гидрологические прогнозы» Попов Е.Г.</w:t>
      </w:r>
    </w:p>
    <w:p w:rsidR="002140D9" w:rsidRDefault="002140D9" w:rsidP="009F6AFE">
      <w:pPr>
        <w:pStyle w:val="a3"/>
        <w:numPr>
          <w:ilvl w:val="0"/>
          <w:numId w:val="7"/>
        </w:num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t xml:space="preserve"> «Ресурсы поверхностных вод СССР» Том 3, Северный край. Под редакцией Жила И.М. и </w:t>
      </w:r>
      <w:proofErr w:type="spellStart"/>
      <w:r>
        <w:rPr>
          <w:rFonts w:ascii="Times New Roman" w:hAnsi="Times New Roman" w:cs="Times New Roman"/>
          <w:sz w:val="24"/>
        </w:rPr>
        <w:t>Алюшинской</w:t>
      </w:r>
      <w:proofErr w:type="spellEnd"/>
      <w:r>
        <w:rPr>
          <w:rFonts w:ascii="Times New Roman" w:hAnsi="Times New Roman" w:cs="Times New Roman"/>
          <w:sz w:val="24"/>
        </w:rPr>
        <w:t xml:space="preserve"> Н.М. </w:t>
      </w:r>
      <w:proofErr w:type="spellStart"/>
      <w:r>
        <w:rPr>
          <w:rFonts w:ascii="Times New Roman" w:hAnsi="Times New Roman" w:cs="Times New Roman"/>
          <w:sz w:val="24"/>
        </w:rPr>
        <w:t>Гидрометеоиздат</w:t>
      </w:r>
      <w:proofErr w:type="spellEnd"/>
      <w:r>
        <w:rPr>
          <w:rFonts w:ascii="Times New Roman" w:hAnsi="Times New Roman" w:cs="Times New Roman"/>
          <w:sz w:val="24"/>
        </w:rPr>
        <w:t>, Ленинград, 1972.</w:t>
      </w:r>
    </w:p>
    <w:p w:rsidR="002140D9" w:rsidRDefault="002140D9" w:rsidP="009F6AFE">
      <w:pPr>
        <w:pStyle w:val="a3"/>
        <w:numPr>
          <w:ilvl w:val="0"/>
          <w:numId w:val="7"/>
        </w:num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t xml:space="preserve"> «Оценка ущерба от наводнений и эффективности </w:t>
      </w:r>
      <w:proofErr w:type="spellStart"/>
      <w:r>
        <w:rPr>
          <w:rFonts w:ascii="Times New Roman" w:hAnsi="Times New Roman" w:cs="Times New Roman"/>
          <w:sz w:val="24"/>
        </w:rPr>
        <w:t>противопаводковых</w:t>
      </w:r>
      <w:proofErr w:type="spellEnd"/>
      <w:r>
        <w:rPr>
          <w:rFonts w:ascii="Times New Roman" w:hAnsi="Times New Roman" w:cs="Times New Roman"/>
          <w:sz w:val="24"/>
        </w:rPr>
        <w:t xml:space="preserve"> мероприятий» </w:t>
      </w:r>
      <w:proofErr w:type="spellStart"/>
      <w:r>
        <w:rPr>
          <w:rFonts w:ascii="Times New Roman" w:hAnsi="Times New Roman" w:cs="Times New Roman"/>
          <w:sz w:val="24"/>
        </w:rPr>
        <w:t>Шаликовский</w:t>
      </w:r>
      <w:proofErr w:type="spellEnd"/>
      <w:r>
        <w:rPr>
          <w:rFonts w:ascii="Times New Roman" w:hAnsi="Times New Roman" w:cs="Times New Roman"/>
          <w:sz w:val="24"/>
        </w:rPr>
        <w:t xml:space="preserve"> А.В.</w:t>
      </w:r>
    </w:p>
    <w:p w:rsidR="002140D9" w:rsidRDefault="002140D9" w:rsidP="009F6AFE">
      <w:pPr>
        <w:pStyle w:val="a3"/>
        <w:numPr>
          <w:ilvl w:val="0"/>
          <w:numId w:val="7"/>
        </w:num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t xml:space="preserve"> «Об оценке ущерба от наводнений» </w:t>
      </w:r>
      <w:proofErr w:type="gramStart"/>
      <w:r>
        <w:rPr>
          <w:rFonts w:ascii="Times New Roman" w:hAnsi="Times New Roman" w:cs="Times New Roman"/>
          <w:sz w:val="24"/>
        </w:rPr>
        <w:t>Бурима</w:t>
      </w:r>
      <w:proofErr w:type="gramEnd"/>
      <w:r>
        <w:rPr>
          <w:rFonts w:ascii="Times New Roman" w:hAnsi="Times New Roman" w:cs="Times New Roman"/>
          <w:sz w:val="24"/>
        </w:rPr>
        <w:t xml:space="preserve"> Л.Я., </w:t>
      </w:r>
      <w:proofErr w:type="spellStart"/>
      <w:r>
        <w:rPr>
          <w:rFonts w:ascii="Times New Roman" w:hAnsi="Times New Roman" w:cs="Times New Roman"/>
          <w:sz w:val="24"/>
        </w:rPr>
        <w:t>Макущенко</w:t>
      </w:r>
      <w:proofErr w:type="spellEnd"/>
      <w:r>
        <w:rPr>
          <w:rFonts w:ascii="Times New Roman" w:hAnsi="Times New Roman" w:cs="Times New Roman"/>
          <w:sz w:val="24"/>
        </w:rPr>
        <w:t xml:space="preserve"> Л.В. </w:t>
      </w:r>
    </w:p>
    <w:p w:rsidR="00BD2FAA" w:rsidRDefault="00BD2FAA" w:rsidP="00BD2FAA">
      <w:pPr>
        <w:autoSpaceDE w:val="0"/>
        <w:autoSpaceDN w:val="0"/>
        <w:adjustRightInd w:val="0"/>
        <w:spacing w:after="0" w:line="360" w:lineRule="auto"/>
        <w:ind w:left="709"/>
        <w:jc w:val="both"/>
        <w:rPr>
          <w:rFonts w:ascii="Times New Roman" w:hAnsi="Times New Roman" w:cs="Times New Roman"/>
          <w:sz w:val="24"/>
        </w:rPr>
      </w:pPr>
    </w:p>
    <w:p w:rsidR="00BD2FAA" w:rsidRDefault="00BD2FAA" w:rsidP="00BD2FAA">
      <w:pPr>
        <w:autoSpaceDE w:val="0"/>
        <w:autoSpaceDN w:val="0"/>
        <w:adjustRightInd w:val="0"/>
        <w:spacing w:after="0" w:line="360" w:lineRule="auto"/>
        <w:ind w:left="709"/>
        <w:jc w:val="both"/>
        <w:rPr>
          <w:rFonts w:ascii="Times New Roman" w:hAnsi="Times New Roman" w:cs="Times New Roman"/>
          <w:sz w:val="24"/>
        </w:rPr>
      </w:pPr>
      <w:r>
        <w:rPr>
          <w:rFonts w:ascii="Times New Roman" w:hAnsi="Times New Roman" w:cs="Times New Roman"/>
          <w:sz w:val="24"/>
        </w:rPr>
        <w:lastRenderedPageBreak/>
        <w:t>Иностранные источники:</w:t>
      </w:r>
    </w:p>
    <w:p w:rsidR="00BD2FAA" w:rsidRPr="00BD2FAA" w:rsidRDefault="00BD2FAA" w:rsidP="00BD2FAA">
      <w:pPr>
        <w:autoSpaceDE w:val="0"/>
        <w:autoSpaceDN w:val="0"/>
        <w:adjustRightInd w:val="0"/>
        <w:spacing w:after="0" w:line="360" w:lineRule="auto"/>
        <w:ind w:left="709"/>
        <w:jc w:val="both"/>
        <w:rPr>
          <w:rFonts w:ascii="Times New Roman" w:hAnsi="Times New Roman" w:cs="Times New Roman"/>
          <w:sz w:val="24"/>
        </w:rPr>
      </w:pPr>
    </w:p>
    <w:p w:rsidR="00BD2FAA" w:rsidRPr="00BD2FAA" w:rsidRDefault="002140D9" w:rsidP="00BD2FAA">
      <w:pPr>
        <w:pStyle w:val="a3"/>
        <w:numPr>
          <w:ilvl w:val="0"/>
          <w:numId w:val="7"/>
        </w:numPr>
        <w:autoSpaceDE w:val="0"/>
        <w:autoSpaceDN w:val="0"/>
        <w:adjustRightInd w:val="0"/>
        <w:spacing w:after="0" w:line="360" w:lineRule="auto"/>
        <w:jc w:val="both"/>
        <w:rPr>
          <w:rFonts w:ascii="Times New Roman" w:hAnsi="Times New Roman" w:cs="Times New Roman"/>
          <w:sz w:val="24"/>
        </w:rPr>
      </w:pPr>
      <w:proofErr w:type="spellStart"/>
      <w:r w:rsidRPr="00BD2FAA">
        <w:rPr>
          <w:rFonts w:ascii="Times New Roman" w:hAnsi="Times New Roman" w:cs="Times New Roman"/>
          <w:sz w:val="24"/>
        </w:rPr>
        <w:t>Qiuhua</w:t>
      </w:r>
      <w:proofErr w:type="spellEnd"/>
      <w:r w:rsidRPr="00BD2FAA">
        <w:rPr>
          <w:rFonts w:ascii="Times New Roman" w:hAnsi="Times New Roman" w:cs="Times New Roman"/>
          <w:sz w:val="24"/>
        </w:rPr>
        <w:t xml:space="preserve"> Liang «Flood Simulation Using a Well-Balanced Shallow Flow Model». Article in Journal of Hydraulic Engineering, September 2010.</w:t>
      </w:r>
    </w:p>
    <w:p w:rsidR="002140D9" w:rsidRPr="00BD2FAA" w:rsidRDefault="002140D9" w:rsidP="00BD2FAA">
      <w:pPr>
        <w:pStyle w:val="a3"/>
        <w:numPr>
          <w:ilvl w:val="0"/>
          <w:numId w:val="7"/>
        </w:numPr>
        <w:autoSpaceDE w:val="0"/>
        <w:autoSpaceDN w:val="0"/>
        <w:adjustRightInd w:val="0"/>
        <w:spacing w:after="0" w:line="360" w:lineRule="auto"/>
        <w:jc w:val="both"/>
        <w:rPr>
          <w:rFonts w:ascii="Times New Roman" w:hAnsi="Times New Roman" w:cs="Times New Roman"/>
          <w:sz w:val="24"/>
        </w:rPr>
      </w:pPr>
      <w:proofErr w:type="spellStart"/>
      <w:r w:rsidRPr="00BD2FAA">
        <w:rPr>
          <w:rFonts w:ascii="Times New Roman" w:hAnsi="Times New Roman" w:cs="Times New Roman"/>
          <w:sz w:val="24"/>
        </w:rPr>
        <w:t>Jasrul</w:t>
      </w:r>
      <w:proofErr w:type="spellEnd"/>
      <w:r w:rsidRPr="00BD2FAA">
        <w:rPr>
          <w:rFonts w:ascii="Times New Roman" w:hAnsi="Times New Roman" w:cs="Times New Roman"/>
          <w:sz w:val="24"/>
        </w:rPr>
        <w:t xml:space="preserve"> </w:t>
      </w:r>
      <w:proofErr w:type="spellStart"/>
      <w:r w:rsidRPr="00BD2FAA">
        <w:rPr>
          <w:rFonts w:ascii="Times New Roman" w:hAnsi="Times New Roman" w:cs="Times New Roman"/>
          <w:sz w:val="24"/>
        </w:rPr>
        <w:t>Nizam</w:t>
      </w:r>
      <w:proofErr w:type="spellEnd"/>
      <w:r w:rsidRPr="00BD2FAA">
        <w:rPr>
          <w:rFonts w:ascii="Times New Roman" w:hAnsi="Times New Roman" w:cs="Times New Roman"/>
          <w:sz w:val="24"/>
        </w:rPr>
        <w:t xml:space="preserve"> </w:t>
      </w:r>
      <w:proofErr w:type="spellStart"/>
      <w:r w:rsidRPr="00BD2FAA">
        <w:rPr>
          <w:rFonts w:ascii="Times New Roman" w:hAnsi="Times New Roman" w:cs="Times New Roman"/>
          <w:sz w:val="24"/>
        </w:rPr>
        <w:t>Ghazali</w:t>
      </w:r>
      <w:proofErr w:type="spellEnd"/>
      <w:r w:rsidRPr="00BD2FAA">
        <w:rPr>
          <w:rFonts w:ascii="Times New Roman" w:hAnsi="Times New Roman" w:cs="Times New Roman"/>
          <w:sz w:val="24"/>
        </w:rPr>
        <w:t xml:space="preserve">, </w:t>
      </w:r>
      <w:proofErr w:type="spellStart"/>
      <w:r w:rsidRPr="00BD2FAA">
        <w:rPr>
          <w:rFonts w:ascii="Times New Roman" w:hAnsi="Times New Roman" w:cs="Times New Roman"/>
          <w:sz w:val="24"/>
        </w:rPr>
        <w:t>Amirrudin</w:t>
      </w:r>
      <w:proofErr w:type="spellEnd"/>
      <w:r w:rsidRPr="00BD2FAA">
        <w:rPr>
          <w:rFonts w:ascii="Times New Roman" w:hAnsi="Times New Roman" w:cs="Times New Roman"/>
          <w:sz w:val="24"/>
        </w:rPr>
        <w:t xml:space="preserve"> </w:t>
      </w:r>
      <w:proofErr w:type="spellStart"/>
      <w:r w:rsidRPr="00BD2FAA">
        <w:rPr>
          <w:rFonts w:ascii="Times New Roman" w:hAnsi="Times New Roman" w:cs="Times New Roman"/>
          <w:sz w:val="24"/>
        </w:rPr>
        <w:t>Kamsin</w:t>
      </w:r>
      <w:proofErr w:type="spellEnd"/>
      <w:r w:rsidRPr="00BD2FAA">
        <w:rPr>
          <w:rFonts w:ascii="Times New Roman" w:hAnsi="Times New Roman" w:cs="Times New Roman"/>
          <w:sz w:val="24"/>
        </w:rPr>
        <w:t xml:space="preserve"> «A Real Time Simulation and Modeling of Flood Hazard», 12th WSEAS International Conference on SYSTEMS, Heraklion, Greece, July 22-24, 2008.</w:t>
      </w:r>
    </w:p>
    <w:p w:rsidR="00330A85" w:rsidRPr="00BD2FAA" w:rsidRDefault="00330A85" w:rsidP="00BD2FAA">
      <w:pPr>
        <w:pStyle w:val="a3"/>
        <w:numPr>
          <w:ilvl w:val="0"/>
          <w:numId w:val="7"/>
        </w:numPr>
        <w:autoSpaceDE w:val="0"/>
        <w:autoSpaceDN w:val="0"/>
        <w:adjustRightInd w:val="0"/>
        <w:spacing w:after="0" w:line="360" w:lineRule="auto"/>
        <w:jc w:val="both"/>
        <w:rPr>
          <w:rFonts w:ascii="Times New Roman" w:hAnsi="Times New Roman" w:cs="Times New Roman"/>
          <w:sz w:val="24"/>
        </w:rPr>
      </w:pPr>
      <w:r w:rsidRPr="00BD2FAA">
        <w:rPr>
          <w:rFonts w:ascii="Times New Roman" w:hAnsi="Times New Roman" w:cs="Times New Roman"/>
          <w:sz w:val="24"/>
        </w:rPr>
        <w:t xml:space="preserve">Peng Gao, Gregory J. Carbone, </w:t>
      </w:r>
      <w:proofErr w:type="spellStart"/>
      <w:r w:rsidRPr="00BD2FAA">
        <w:rPr>
          <w:rFonts w:ascii="Times New Roman" w:hAnsi="Times New Roman" w:cs="Times New Roman"/>
          <w:sz w:val="24"/>
        </w:rPr>
        <w:t>Junyu</w:t>
      </w:r>
      <w:proofErr w:type="spellEnd"/>
      <w:r w:rsidRPr="00BD2FAA">
        <w:rPr>
          <w:rFonts w:ascii="Times New Roman" w:hAnsi="Times New Roman" w:cs="Times New Roman"/>
          <w:sz w:val="24"/>
        </w:rPr>
        <w:t xml:space="preserve"> Lu «Flood Simulation in South Carolina Watersheds Using Different Precipitation Inputs»</w:t>
      </w:r>
    </w:p>
    <w:p w:rsidR="00BD2FAA" w:rsidRPr="00BD2FAA" w:rsidRDefault="00BD2FAA" w:rsidP="00BD2FAA">
      <w:pPr>
        <w:autoSpaceDE w:val="0"/>
        <w:autoSpaceDN w:val="0"/>
        <w:adjustRightInd w:val="0"/>
        <w:spacing w:after="0" w:line="360" w:lineRule="auto"/>
        <w:jc w:val="both"/>
        <w:rPr>
          <w:rFonts w:ascii="Times New Roman" w:hAnsi="Times New Roman" w:cs="Times New Roman"/>
          <w:sz w:val="24"/>
          <w:lang w:val="en-US"/>
        </w:rPr>
      </w:pPr>
    </w:p>
    <w:p w:rsidR="00BD2FAA" w:rsidRPr="00BD2FAA" w:rsidRDefault="00BD2FAA" w:rsidP="00BD2FAA">
      <w:p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BD2FAA">
        <w:rPr>
          <w:rFonts w:ascii="Times New Roman" w:hAnsi="Times New Roman" w:cs="Times New Roman"/>
          <w:sz w:val="24"/>
        </w:rPr>
        <w:t>Ресурсы сети интернет</w:t>
      </w:r>
      <w:r>
        <w:rPr>
          <w:rFonts w:ascii="Times New Roman" w:hAnsi="Times New Roman" w:cs="Times New Roman"/>
          <w:sz w:val="24"/>
        </w:rPr>
        <w:t>:</w:t>
      </w:r>
    </w:p>
    <w:p w:rsidR="00CD1BAF" w:rsidRPr="002140D9" w:rsidRDefault="00B95FC6" w:rsidP="002140D9">
      <w:pPr>
        <w:pStyle w:val="a3"/>
        <w:numPr>
          <w:ilvl w:val="0"/>
          <w:numId w:val="15"/>
        </w:numPr>
        <w:autoSpaceDE w:val="0"/>
        <w:autoSpaceDN w:val="0"/>
        <w:adjustRightInd w:val="0"/>
        <w:spacing w:after="0" w:line="360" w:lineRule="auto"/>
        <w:jc w:val="both"/>
        <w:rPr>
          <w:rFonts w:ascii="Times New Roman" w:hAnsi="Times New Roman" w:cs="Times New Roman"/>
          <w:sz w:val="24"/>
          <w:lang w:val="en-US"/>
        </w:rPr>
      </w:pPr>
      <w:hyperlink r:id="rId44" w:history="1">
        <w:r w:rsidR="00CD1BAF" w:rsidRPr="002140D9">
          <w:rPr>
            <w:rFonts w:ascii="Times New Roman" w:hAnsi="Times New Roman" w:cs="Times New Roman"/>
            <w:sz w:val="24"/>
            <w:lang w:val="en-US"/>
          </w:rPr>
          <w:t>https://www.inas.ro/en/</w:t>
        </w:r>
      </w:hyperlink>
      <w:r w:rsidR="00CD1BAF" w:rsidRPr="002140D9">
        <w:rPr>
          <w:rFonts w:ascii="Times New Roman" w:hAnsi="Times New Roman" w:cs="Times New Roman"/>
          <w:sz w:val="24"/>
          <w:lang w:val="en-US"/>
        </w:rPr>
        <w:t xml:space="preserve"> </w:t>
      </w:r>
    </w:p>
    <w:p w:rsidR="00CD1BAF" w:rsidRPr="002B47B2" w:rsidRDefault="00CD1BAF" w:rsidP="002140D9">
      <w:pPr>
        <w:pStyle w:val="a3"/>
        <w:numPr>
          <w:ilvl w:val="0"/>
          <w:numId w:val="15"/>
        </w:numPr>
        <w:autoSpaceDE w:val="0"/>
        <w:autoSpaceDN w:val="0"/>
        <w:adjustRightInd w:val="0"/>
        <w:spacing w:after="0" w:line="360" w:lineRule="auto"/>
        <w:jc w:val="both"/>
        <w:rPr>
          <w:rFonts w:ascii="Times New Roman" w:hAnsi="Times New Roman" w:cs="Times New Roman"/>
          <w:sz w:val="24"/>
          <w:lang w:val="en-US"/>
        </w:rPr>
      </w:pPr>
      <w:r w:rsidRPr="002140D9">
        <w:rPr>
          <w:rFonts w:ascii="Times New Roman" w:hAnsi="Times New Roman" w:cs="Times New Roman"/>
          <w:sz w:val="24"/>
          <w:lang w:val="en-US"/>
        </w:rPr>
        <w:t xml:space="preserve"> </w:t>
      </w:r>
      <w:hyperlink r:id="rId45" w:tgtFrame="_blank" w:history="1">
        <w:r w:rsidRPr="002B47B2">
          <w:rPr>
            <w:rFonts w:ascii="Times New Roman" w:hAnsi="Times New Roman" w:cs="Times New Roman"/>
            <w:sz w:val="24"/>
            <w:lang w:val="en-US"/>
          </w:rPr>
          <w:t>https://www.bentley.com/en/products/product-line/hydr..</w:t>
        </w:r>
      </w:hyperlink>
    </w:p>
    <w:p w:rsidR="00CD1BAF" w:rsidRPr="002B47B2" w:rsidRDefault="00CD1BAF" w:rsidP="00E65885">
      <w:pPr>
        <w:autoSpaceDE w:val="0"/>
        <w:autoSpaceDN w:val="0"/>
        <w:adjustRightInd w:val="0"/>
        <w:spacing w:after="0" w:line="360" w:lineRule="auto"/>
        <w:jc w:val="both"/>
        <w:rPr>
          <w:rFonts w:ascii="Times New Roman" w:hAnsi="Times New Roman" w:cs="Times New Roman"/>
          <w:sz w:val="24"/>
          <w:lang w:val="en-US"/>
        </w:rPr>
      </w:pPr>
    </w:p>
    <w:p w:rsidR="00E65885" w:rsidRPr="002B47B2" w:rsidRDefault="00E65885" w:rsidP="00E65885">
      <w:pPr>
        <w:autoSpaceDE w:val="0"/>
        <w:autoSpaceDN w:val="0"/>
        <w:adjustRightInd w:val="0"/>
        <w:spacing w:after="0" w:line="360" w:lineRule="auto"/>
        <w:jc w:val="both"/>
        <w:rPr>
          <w:rFonts w:ascii="Times New Roman" w:hAnsi="Times New Roman" w:cs="Times New Roman"/>
          <w:sz w:val="24"/>
          <w:lang w:val="en-US"/>
        </w:rPr>
      </w:pPr>
    </w:p>
    <w:p w:rsidR="00E65885" w:rsidRPr="002B47B2" w:rsidRDefault="00E65885" w:rsidP="00E65885">
      <w:pPr>
        <w:autoSpaceDE w:val="0"/>
        <w:autoSpaceDN w:val="0"/>
        <w:adjustRightInd w:val="0"/>
        <w:spacing w:after="0" w:line="360" w:lineRule="auto"/>
        <w:jc w:val="both"/>
        <w:rPr>
          <w:rFonts w:ascii="Times New Roman" w:hAnsi="Times New Roman" w:cs="Times New Roman"/>
          <w:sz w:val="24"/>
          <w:lang w:val="en-US"/>
        </w:rPr>
      </w:pPr>
    </w:p>
    <w:p w:rsidR="00E65885" w:rsidRPr="002B47B2" w:rsidRDefault="00E65885" w:rsidP="00E65885">
      <w:pPr>
        <w:autoSpaceDE w:val="0"/>
        <w:autoSpaceDN w:val="0"/>
        <w:adjustRightInd w:val="0"/>
        <w:spacing w:after="0" w:line="360" w:lineRule="auto"/>
        <w:jc w:val="both"/>
        <w:rPr>
          <w:rFonts w:ascii="Times New Roman" w:hAnsi="Times New Roman" w:cs="Times New Roman"/>
          <w:sz w:val="24"/>
          <w:lang w:val="en-US"/>
        </w:rPr>
      </w:pPr>
    </w:p>
    <w:p w:rsidR="00E65885" w:rsidRPr="002B47B2" w:rsidRDefault="00E65885" w:rsidP="00E65885">
      <w:pPr>
        <w:autoSpaceDE w:val="0"/>
        <w:autoSpaceDN w:val="0"/>
        <w:adjustRightInd w:val="0"/>
        <w:spacing w:after="0" w:line="360" w:lineRule="auto"/>
        <w:jc w:val="both"/>
        <w:rPr>
          <w:rFonts w:ascii="Times New Roman" w:hAnsi="Times New Roman" w:cs="Times New Roman"/>
          <w:sz w:val="24"/>
          <w:lang w:val="en-US"/>
        </w:rPr>
      </w:pPr>
    </w:p>
    <w:p w:rsidR="00E65885" w:rsidRPr="002B47B2" w:rsidRDefault="00E65885" w:rsidP="00E65885">
      <w:pPr>
        <w:autoSpaceDE w:val="0"/>
        <w:autoSpaceDN w:val="0"/>
        <w:adjustRightInd w:val="0"/>
        <w:spacing w:after="0" w:line="360" w:lineRule="auto"/>
        <w:jc w:val="both"/>
        <w:rPr>
          <w:rFonts w:ascii="Times New Roman" w:hAnsi="Times New Roman" w:cs="Times New Roman"/>
          <w:sz w:val="24"/>
          <w:lang w:val="en-US"/>
        </w:rPr>
      </w:pPr>
    </w:p>
    <w:p w:rsidR="00E65885" w:rsidRPr="002B47B2" w:rsidRDefault="00E65885" w:rsidP="00E65885">
      <w:pPr>
        <w:autoSpaceDE w:val="0"/>
        <w:autoSpaceDN w:val="0"/>
        <w:adjustRightInd w:val="0"/>
        <w:spacing w:after="0" w:line="360" w:lineRule="auto"/>
        <w:jc w:val="both"/>
        <w:rPr>
          <w:rFonts w:ascii="Times New Roman" w:hAnsi="Times New Roman" w:cs="Times New Roman"/>
          <w:sz w:val="24"/>
          <w:lang w:val="en-US"/>
        </w:rPr>
      </w:pPr>
    </w:p>
    <w:p w:rsidR="00E65885" w:rsidRPr="002B47B2" w:rsidRDefault="00E65885" w:rsidP="00E65885">
      <w:pPr>
        <w:autoSpaceDE w:val="0"/>
        <w:autoSpaceDN w:val="0"/>
        <w:adjustRightInd w:val="0"/>
        <w:spacing w:after="0" w:line="360" w:lineRule="auto"/>
        <w:jc w:val="both"/>
        <w:rPr>
          <w:rFonts w:ascii="Times New Roman" w:hAnsi="Times New Roman" w:cs="Times New Roman"/>
          <w:sz w:val="24"/>
          <w:lang w:val="en-US"/>
        </w:rPr>
      </w:pPr>
    </w:p>
    <w:p w:rsidR="00E65885" w:rsidRPr="002B47B2" w:rsidRDefault="00E65885" w:rsidP="00E65885">
      <w:pPr>
        <w:autoSpaceDE w:val="0"/>
        <w:autoSpaceDN w:val="0"/>
        <w:adjustRightInd w:val="0"/>
        <w:spacing w:after="0" w:line="360" w:lineRule="auto"/>
        <w:jc w:val="both"/>
        <w:rPr>
          <w:rFonts w:ascii="Times New Roman" w:hAnsi="Times New Roman" w:cs="Times New Roman"/>
          <w:sz w:val="24"/>
          <w:lang w:val="en-US"/>
        </w:rPr>
      </w:pPr>
    </w:p>
    <w:p w:rsidR="00E65885" w:rsidRPr="002B47B2" w:rsidRDefault="00E65885" w:rsidP="00E65885">
      <w:pPr>
        <w:autoSpaceDE w:val="0"/>
        <w:autoSpaceDN w:val="0"/>
        <w:adjustRightInd w:val="0"/>
        <w:spacing w:after="0" w:line="360" w:lineRule="auto"/>
        <w:jc w:val="both"/>
        <w:rPr>
          <w:rFonts w:ascii="Times New Roman" w:hAnsi="Times New Roman" w:cs="Times New Roman"/>
          <w:sz w:val="24"/>
          <w:lang w:val="en-US"/>
        </w:rPr>
      </w:pPr>
    </w:p>
    <w:p w:rsidR="00E65885" w:rsidRPr="002B47B2" w:rsidRDefault="00E65885" w:rsidP="00E65885">
      <w:pPr>
        <w:autoSpaceDE w:val="0"/>
        <w:autoSpaceDN w:val="0"/>
        <w:adjustRightInd w:val="0"/>
        <w:spacing w:after="0" w:line="360" w:lineRule="auto"/>
        <w:jc w:val="both"/>
        <w:rPr>
          <w:rFonts w:ascii="Times New Roman" w:hAnsi="Times New Roman" w:cs="Times New Roman"/>
          <w:sz w:val="24"/>
          <w:lang w:val="en-US"/>
        </w:rPr>
      </w:pPr>
    </w:p>
    <w:p w:rsidR="00E65885" w:rsidRPr="002B47B2" w:rsidRDefault="00E65885" w:rsidP="00E65885">
      <w:pPr>
        <w:autoSpaceDE w:val="0"/>
        <w:autoSpaceDN w:val="0"/>
        <w:adjustRightInd w:val="0"/>
        <w:spacing w:after="0" w:line="360" w:lineRule="auto"/>
        <w:jc w:val="both"/>
        <w:rPr>
          <w:rFonts w:ascii="Times New Roman" w:hAnsi="Times New Roman" w:cs="Times New Roman"/>
          <w:sz w:val="24"/>
          <w:lang w:val="en-US"/>
        </w:rPr>
      </w:pPr>
    </w:p>
    <w:p w:rsidR="00E65885" w:rsidRPr="002B47B2" w:rsidRDefault="00E65885" w:rsidP="00E65885">
      <w:pPr>
        <w:autoSpaceDE w:val="0"/>
        <w:autoSpaceDN w:val="0"/>
        <w:adjustRightInd w:val="0"/>
        <w:spacing w:after="0" w:line="360" w:lineRule="auto"/>
        <w:jc w:val="both"/>
        <w:rPr>
          <w:rFonts w:ascii="Times New Roman" w:hAnsi="Times New Roman" w:cs="Times New Roman"/>
          <w:sz w:val="24"/>
          <w:lang w:val="en-US"/>
        </w:rPr>
      </w:pPr>
    </w:p>
    <w:p w:rsidR="00E65885" w:rsidRPr="002B47B2" w:rsidRDefault="00E65885" w:rsidP="00E65885">
      <w:pPr>
        <w:autoSpaceDE w:val="0"/>
        <w:autoSpaceDN w:val="0"/>
        <w:adjustRightInd w:val="0"/>
        <w:spacing w:after="0" w:line="360" w:lineRule="auto"/>
        <w:jc w:val="both"/>
        <w:rPr>
          <w:rFonts w:ascii="Times New Roman" w:hAnsi="Times New Roman" w:cs="Times New Roman"/>
          <w:sz w:val="24"/>
          <w:lang w:val="en-US"/>
        </w:rPr>
      </w:pPr>
    </w:p>
    <w:p w:rsidR="00E65885" w:rsidRPr="002B47B2" w:rsidRDefault="00E65885" w:rsidP="00E65885">
      <w:pPr>
        <w:autoSpaceDE w:val="0"/>
        <w:autoSpaceDN w:val="0"/>
        <w:adjustRightInd w:val="0"/>
        <w:spacing w:after="0" w:line="360" w:lineRule="auto"/>
        <w:jc w:val="both"/>
        <w:rPr>
          <w:rFonts w:ascii="Times New Roman" w:hAnsi="Times New Roman" w:cs="Times New Roman"/>
          <w:sz w:val="24"/>
          <w:lang w:val="en-US"/>
        </w:rPr>
      </w:pPr>
    </w:p>
    <w:sectPr w:rsidR="00E65885" w:rsidRPr="002B47B2" w:rsidSect="00F53788">
      <w:footerReference w:type="default" r:id="rId4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2B18" w:rsidRDefault="006C2B18" w:rsidP="00E65885">
      <w:pPr>
        <w:spacing w:after="0" w:line="240" w:lineRule="auto"/>
      </w:pPr>
      <w:r>
        <w:separator/>
      </w:r>
    </w:p>
  </w:endnote>
  <w:endnote w:type="continuationSeparator" w:id="0">
    <w:p w:rsidR="006C2B18" w:rsidRDefault="006C2B18" w:rsidP="00E65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1606532"/>
      <w:docPartObj>
        <w:docPartGallery w:val="Page Numbers (Bottom of Page)"/>
        <w:docPartUnique/>
      </w:docPartObj>
    </w:sdtPr>
    <w:sdtContent>
      <w:p w:rsidR="00813454" w:rsidRDefault="00813454">
        <w:pPr>
          <w:pStyle w:val="a9"/>
          <w:jc w:val="right"/>
        </w:pPr>
        <w:r>
          <w:fldChar w:fldCharType="begin"/>
        </w:r>
        <w:r>
          <w:instrText xml:space="preserve"> PAGE   \* MERGEFORMAT </w:instrText>
        </w:r>
        <w:r>
          <w:fldChar w:fldCharType="separate"/>
        </w:r>
        <w:r w:rsidR="004D74DB">
          <w:rPr>
            <w:noProof/>
          </w:rPr>
          <w:t>37</w:t>
        </w:r>
        <w:r>
          <w:rPr>
            <w:noProof/>
          </w:rPr>
          <w:fldChar w:fldCharType="end"/>
        </w:r>
      </w:p>
    </w:sdtContent>
  </w:sdt>
  <w:p w:rsidR="00813454" w:rsidRDefault="0081345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2B18" w:rsidRDefault="006C2B18" w:rsidP="00E65885">
      <w:pPr>
        <w:spacing w:after="0" w:line="240" w:lineRule="auto"/>
      </w:pPr>
      <w:r>
        <w:separator/>
      </w:r>
    </w:p>
  </w:footnote>
  <w:footnote w:type="continuationSeparator" w:id="0">
    <w:p w:rsidR="006C2B18" w:rsidRDefault="006C2B18" w:rsidP="00E658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6B65CC"/>
    <w:multiLevelType w:val="hybridMultilevel"/>
    <w:tmpl w:val="16BCA3CE"/>
    <w:lvl w:ilvl="0" w:tplc="B2201928">
      <w:start w:val="1"/>
      <w:numFmt w:val="decimal"/>
      <w:lvlText w:val="%1)"/>
      <w:lvlJc w:val="left"/>
      <w:pPr>
        <w:ind w:left="1069" w:hanging="360"/>
      </w:pPr>
      <w:rPr>
        <w:rFonts w:ascii="Times New Roman" w:hAnsi="Times New Roman" w:cs="Times New Roman" w:hint="default"/>
        <w:b w:val="0"/>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7D851C8"/>
    <w:multiLevelType w:val="hybridMultilevel"/>
    <w:tmpl w:val="9064D700"/>
    <w:lvl w:ilvl="0" w:tplc="92DED9D4">
      <w:start w:val="1"/>
      <w:numFmt w:val="decimal"/>
      <w:lvlText w:val="%1)"/>
      <w:lvlJc w:val="left"/>
      <w:pPr>
        <w:ind w:left="1779" w:hanging="360"/>
      </w:pPr>
      <w:rPr>
        <w:rFonts w:ascii="Times New Roman" w:eastAsiaTheme="minorHAnsi" w:hAnsi="Times New Roman" w:cs="Times New Roman"/>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29746EDA"/>
    <w:multiLevelType w:val="hybridMultilevel"/>
    <w:tmpl w:val="DCEAA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95771DD"/>
    <w:multiLevelType w:val="multilevel"/>
    <w:tmpl w:val="D1CAE08A"/>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nsid w:val="3AE2216D"/>
    <w:multiLevelType w:val="multilevel"/>
    <w:tmpl w:val="28BAC01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sz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nsid w:val="3D662FEF"/>
    <w:multiLevelType w:val="hybridMultilevel"/>
    <w:tmpl w:val="23BE92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42963D79"/>
    <w:multiLevelType w:val="hybridMultilevel"/>
    <w:tmpl w:val="093A41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5B7440B"/>
    <w:multiLevelType w:val="multilevel"/>
    <w:tmpl w:val="82E29D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sz w:val="26"/>
        <w:szCs w:val="26"/>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53CB6975"/>
    <w:multiLevelType w:val="hybridMultilevel"/>
    <w:tmpl w:val="D8C6B0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5F2314B5"/>
    <w:multiLevelType w:val="multilevel"/>
    <w:tmpl w:val="8DB49740"/>
    <w:lvl w:ilvl="0">
      <w:start w:val="1"/>
      <w:numFmt w:val="decimal"/>
      <w:lvlText w:val="%1."/>
      <w:lvlJc w:val="left"/>
      <w:pPr>
        <w:ind w:left="1429" w:hanging="360"/>
      </w:pPr>
    </w:lvl>
    <w:lvl w:ilvl="1">
      <w:start w:val="1"/>
      <w:numFmt w:val="decimal"/>
      <w:isLgl/>
      <w:lvlText w:val="%1.%2."/>
      <w:lvlJc w:val="left"/>
      <w:pPr>
        <w:ind w:left="1789" w:hanging="720"/>
      </w:pPr>
      <w:rPr>
        <w:rFonts w:hint="default"/>
        <w:sz w:val="28"/>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0">
    <w:nsid w:val="60461584"/>
    <w:multiLevelType w:val="hybridMultilevel"/>
    <w:tmpl w:val="519EB380"/>
    <w:lvl w:ilvl="0" w:tplc="CABE79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61CD3005"/>
    <w:multiLevelType w:val="multilevel"/>
    <w:tmpl w:val="E312A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2ED6207"/>
    <w:multiLevelType w:val="hybridMultilevel"/>
    <w:tmpl w:val="F73682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61925B3"/>
    <w:multiLevelType w:val="hybridMultilevel"/>
    <w:tmpl w:val="0C6E26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BA555E8"/>
    <w:multiLevelType w:val="hybridMultilevel"/>
    <w:tmpl w:val="16BCA3CE"/>
    <w:lvl w:ilvl="0" w:tplc="B2201928">
      <w:start w:val="1"/>
      <w:numFmt w:val="decimal"/>
      <w:lvlText w:val="%1)"/>
      <w:lvlJc w:val="left"/>
      <w:pPr>
        <w:ind w:left="1069" w:hanging="360"/>
      </w:pPr>
      <w:rPr>
        <w:rFonts w:ascii="Times New Roman" w:hAnsi="Times New Roman" w:cs="Times New Roman" w:hint="default"/>
        <w:b w:val="0"/>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792856A8"/>
    <w:multiLevelType w:val="hybridMultilevel"/>
    <w:tmpl w:val="4D308B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979614F"/>
    <w:multiLevelType w:val="multilevel"/>
    <w:tmpl w:val="C8343012"/>
    <w:lvl w:ilvl="0">
      <w:start w:val="2"/>
      <w:numFmt w:val="decimal"/>
      <w:lvlText w:val="%1."/>
      <w:lvlJc w:val="left"/>
      <w:pPr>
        <w:ind w:left="390" w:hanging="39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nsid w:val="7ADD490D"/>
    <w:multiLevelType w:val="multilevel"/>
    <w:tmpl w:val="3E10630A"/>
    <w:lvl w:ilvl="0">
      <w:start w:val="2"/>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8">
    <w:nsid w:val="7BC160C0"/>
    <w:multiLevelType w:val="hybridMultilevel"/>
    <w:tmpl w:val="081421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DD2269C"/>
    <w:multiLevelType w:val="multilevel"/>
    <w:tmpl w:val="E2AC69DC"/>
    <w:lvl w:ilvl="0">
      <w:start w:val="1"/>
      <w:numFmt w:val="decimal"/>
      <w:lvlText w:val="%1."/>
      <w:lvlJc w:val="left"/>
      <w:pPr>
        <w:ind w:left="360" w:hanging="360"/>
      </w:pPr>
      <w:rPr>
        <w:rFonts w:hint="default"/>
      </w:rPr>
    </w:lvl>
    <w:lvl w:ilvl="1">
      <w:start w:val="1"/>
      <w:numFmt w:val="decimal"/>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528" w:hanging="1800"/>
      </w:pPr>
      <w:rPr>
        <w:rFonts w:hint="default"/>
      </w:rPr>
    </w:lvl>
  </w:abstractNum>
  <w:abstractNum w:abstractNumId="20">
    <w:nsid w:val="7F9E3767"/>
    <w:multiLevelType w:val="hybridMultilevel"/>
    <w:tmpl w:val="519EB380"/>
    <w:lvl w:ilvl="0" w:tplc="CABE79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8"/>
  </w:num>
  <w:num w:numId="2">
    <w:abstractNumId w:val="12"/>
  </w:num>
  <w:num w:numId="3">
    <w:abstractNumId w:val="5"/>
  </w:num>
  <w:num w:numId="4">
    <w:abstractNumId w:val="15"/>
  </w:num>
  <w:num w:numId="5">
    <w:abstractNumId w:val="8"/>
  </w:num>
  <w:num w:numId="6">
    <w:abstractNumId w:val="9"/>
  </w:num>
  <w:num w:numId="7">
    <w:abstractNumId w:val="14"/>
  </w:num>
  <w:num w:numId="8">
    <w:abstractNumId w:val="20"/>
  </w:num>
  <w:num w:numId="9">
    <w:abstractNumId w:val="11"/>
  </w:num>
  <w:num w:numId="10">
    <w:abstractNumId w:val="2"/>
  </w:num>
  <w:num w:numId="11">
    <w:abstractNumId w:val="13"/>
  </w:num>
  <w:num w:numId="12">
    <w:abstractNumId w:val="4"/>
  </w:num>
  <w:num w:numId="13">
    <w:abstractNumId w:val="17"/>
  </w:num>
  <w:num w:numId="14">
    <w:abstractNumId w:val="3"/>
  </w:num>
  <w:num w:numId="15">
    <w:abstractNumId w:val="10"/>
  </w:num>
  <w:num w:numId="16">
    <w:abstractNumId w:val="6"/>
  </w:num>
  <w:num w:numId="17">
    <w:abstractNumId w:val="7"/>
  </w:num>
  <w:num w:numId="18">
    <w:abstractNumId w:val="0"/>
  </w:num>
  <w:num w:numId="19">
    <w:abstractNumId w:val="16"/>
  </w:num>
  <w:num w:numId="20">
    <w:abstractNumId w:val="19"/>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56902"/>
    <w:rsid w:val="000223DD"/>
    <w:rsid w:val="0002564C"/>
    <w:rsid w:val="0003052A"/>
    <w:rsid w:val="00031549"/>
    <w:rsid w:val="0003656D"/>
    <w:rsid w:val="000538C2"/>
    <w:rsid w:val="00054E32"/>
    <w:rsid w:val="00061F40"/>
    <w:rsid w:val="000650CE"/>
    <w:rsid w:val="00070391"/>
    <w:rsid w:val="00094915"/>
    <w:rsid w:val="000A5B1C"/>
    <w:rsid w:val="000A5D24"/>
    <w:rsid w:val="000A5F3D"/>
    <w:rsid w:val="000B3FF4"/>
    <w:rsid w:val="000C2D02"/>
    <w:rsid w:val="000C7C5F"/>
    <w:rsid w:val="000D77A5"/>
    <w:rsid w:val="000F219A"/>
    <w:rsid w:val="000F45C8"/>
    <w:rsid w:val="000F73C3"/>
    <w:rsid w:val="00106771"/>
    <w:rsid w:val="001258CD"/>
    <w:rsid w:val="00127572"/>
    <w:rsid w:val="00131683"/>
    <w:rsid w:val="00156822"/>
    <w:rsid w:val="00156902"/>
    <w:rsid w:val="00156BB3"/>
    <w:rsid w:val="00197BBA"/>
    <w:rsid w:val="001A575A"/>
    <w:rsid w:val="001B4BC7"/>
    <w:rsid w:val="001C1EE3"/>
    <w:rsid w:val="001C4F55"/>
    <w:rsid w:val="001E57DC"/>
    <w:rsid w:val="00203646"/>
    <w:rsid w:val="002055AE"/>
    <w:rsid w:val="002070BA"/>
    <w:rsid w:val="00212907"/>
    <w:rsid w:val="00213A03"/>
    <w:rsid w:val="002140D9"/>
    <w:rsid w:val="00223B02"/>
    <w:rsid w:val="00225D21"/>
    <w:rsid w:val="0024024D"/>
    <w:rsid w:val="002444A0"/>
    <w:rsid w:val="00250791"/>
    <w:rsid w:val="00254AAA"/>
    <w:rsid w:val="00260E83"/>
    <w:rsid w:val="00263F16"/>
    <w:rsid w:val="00281C40"/>
    <w:rsid w:val="00286008"/>
    <w:rsid w:val="002955CF"/>
    <w:rsid w:val="002A3511"/>
    <w:rsid w:val="002A74FE"/>
    <w:rsid w:val="002B0A30"/>
    <w:rsid w:val="002B47B2"/>
    <w:rsid w:val="002C030F"/>
    <w:rsid w:val="002C42A2"/>
    <w:rsid w:val="002D4991"/>
    <w:rsid w:val="002E2B72"/>
    <w:rsid w:val="002F213C"/>
    <w:rsid w:val="003000A4"/>
    <w:rsid w:val="003028B0"/>
    <w:rsid w:val="0030391F"/>
    <w:rsid w:val="003056A6"/>
    <w:rsid w:val="0031092D"/>
    <w:rsid w:val="0032176C"/>
    <w:rsid w:val="00330A85"/>
    <w:rsid w:val="003405B9"/>
    <w:rsid w:val="0034280A"/>
    <w:rsid w:val="00356069"/>
    <w:rsid w:val="00357F41"/>
    <w:rsid w:val="00364C78"/>
    <w:rsid w:val="003722B5"/>
    <w:rsid w:val="003761D0"/>
    <w:rsid w:val="003929CC"/>
    <w:rsid w:val="003950AF"/>
    <w:rsid w:val="003A0BE8"/>
    <w:rsid w:val="003B00C4"/>
    <w:rsid w:val="003B138B"/>
    <w:rsid w:val="003B2C51"/>
    <w:rsid w:val="003C3129"/>
    <w:rsid w:val="003D48A0"/>
    <w:rsid w:val="003E2BD3"/>
    <w:rsid w:val="003E43C1"/>
    <w:rsid w:val="003E6E25"/>
    <w:rsid w:val="003F5864"/>
    <w:rsid w:val="00406BEA"/>
    <w:rsid w:val="00415CC5"/>
    <w:rsid w:val="0044173D"/>
    <w:rsid w:val="00466015"/>
    <w:rsid w:val="00466CB3"/>
    <w:rsid w:val="00470370"/>
    <w:rsid w:val="00473514"/>
    <w:rsid w:val="004B2BED"/>
    <w:rsid w:val="004C674A"/>
    <w:rsid w:val="004D2686"/>
    <w:rsid w:val="004D73A1"/>
    <w:rsid w:val="004D74DB"/>
    <w:rsid w:val="004D76A6"/>
    <w:rsid w:val="004E78F2"/>
    <w:rsid w:val="004F18AB"/>
    <w:rsid w:val="004F29C4"/>
    <w:rsid w:val="00516FC3"/>
    <w:rsid w:val="00536F21"/>
    <w:rsid w:val="005656E3"/>
    <w:rsid w:val="00566FED"/>
    <w:rsid w:val="005A0ECF"/>
    <w:rsid w:val="005A2623"/>
    <w:rsid w:val="005A3A98"/>
    <w:rsid w:val="005A72EA"/>
    <w:rsid w:val="005B13FA"/>
    <w:rsid w:val="005C1929"/>
    <w:rsid w:val="005D205B"/>
    <w:rsid w:val="005F0FAF"/>
    <w:rsid w:val="00603AEF"/>
    <w:rsid w:val="00612C32"/>
    <w:rsid w:val="0061549E"/>
    <w:rsid w:val="00622FDE"/>
    <w:rsid w:val="00642AA8"/>
    <w:rsid w:val="00643A80"/>
    <w:rsid w:val="00657F4C"/>
    <w:rsid w:val="006608D4"/>
    <w:rsid w:val="00660FC3"/>
    <w:rsid w:val="006B28FF"/>
    <w:rsid w:val="006C2B18"/>
    <w:rsid w:val="006C38B6"/>
    <w:rsid w:val="006E278D"/>
    <w:rsid w:val="006F534D"/>
    <w:rsid w:val="007016B7"/>
    <w:rsid w:val="00704082"/>
    <w:rsid w:val="0071090D"/>
    <w:rsid w:val="00724B3F"/>
    <w:rsid w:val="0073633A"/>
    <w:rsid w:val="00762ECB"/>
    <w:rsid w:val="00791E46"/>
    <w:rsid w:val="007D3BEA"/>
    <w:rsid w:val="007E393C"/>
    <w:rsid w:val="00800001"/>
    <w:rsid w:val="008020B4"/>
    <w:rsid w:val="00813454"/>
    <w:rsid w:val="008248F6"/>
    <w:rsid w:val="00830D69"/>
    <w:rsid w:val="00831588"/>
    <w:rsid w:val="00850952"/>
    <w:rsid w:val="0086632C"/>
    <w:rsid w:val="00877DE3"/>
    <w:rsid w:val="0088572B"/>
    <w:rsid w:val="00887CB3"/>
    <w:rsid w:val="0089423E"/>
    <w:rsid w:val="008B0E17"/>
    <w:rsid w:val="008B29BE"/>
    <w:rsid w:val="008B73FB"/>
    <w:rsid w:val="008D1283"/>
    <w:rsid w:val="008D2043"/>
    <w:rsid w:val="008D720C"/>
    <w:rsid w:val="008E5DB0"/>
    <w:rsid w:val="008F4B4D"/>
    <w:rsid w:val="008F51FB"/>
    <w:rsid w:val="00903ABE"/>
    <w:rsid w:val="0091424D"/>
    <w:rsid w:val="00953270"/>
    <w:rsid w:val="00961AED"/>
    <w:rsid w:val="009702F1"/>
    <w:rsid w:val="00971B25"/>
    <w:rsid w:val="00972863"/>
    <w:rsid w:val="00975670"/>
    <w:rsid w:val="00976CC0"/>
    <w:rsid w:val="00987B51"/>
    <w:rsid w:val="00995143"/>
    <w:rsid w:val="009A0765"/>
    <w:rsid w:val="009B38F5"/>
    <w:rsid w:val="009B5C68"/>
    <w:rsid w:val="009B76E4"/>
    <w:rsid w:val="009C0935"/>
    <w:rsid w:val="009C20F6"/>
    <w:rsid w:val="009E7C5E"/>
    <w:rsid w:val="009F6101"/>
    <w:rsid w:val="009F6AFE"/>
    <w:rsid w:val="00A136BF"/>
    <w:rsid w:val="00A14B34"/>
    <w:rsid w:val="00A21D5D"/>
    <w:rsid w:val="00A22243"/>
    <w:rsid w:val="00A6437E"/>
    <w:rsid w:val="00A73A38"/>
    <w:rsid w:val="00A76B75"/>
    <w:rsid w:val="00AA31DA"/>
    <w:rsid w:val="00AA5786"/>
    <w:rsid w:val="00AB2045"/>
    <w:rsid w:val="00AB5BCA"/>
    <w:rsid w:val="00AB5CC3"/>
    <w:rsid w:val="00AD6373"/>
    <w:rsid w:val="00AF3D43"/>
    <w:rsid w:val="00B11395"/>
    <w:rsid w:val="00B14A3F"/>
    <w:rsid w:val="00B518F2"/>
    <w:rsid w:val="00B52344"/>
    <w:rsid w:val="00B60587"/>
    <w:rsid w:val="00B646E5"/>
    <w:rsid w:val="00B8733C"/>
    <w:rsid w:val="00B95FC6"/>
    <w:rsid w:val="00BA51D2"/>
    <w:rsid w:val="00BA7231"/>
    <w:rsid w:val="00BB5DE3"/>
    <w:rsid w:val="00BC1E0A"/>
    <w:rsid w:val="00BC21D4"/>
    <w:rsid w:val="00BD2FAA"/>
    <w:rsid w:val="00BD4916"/>
    <w:rsid w:val="00BE3AFB"/>
    <w:rsid w:val="00BF5D6D"/>
    <w:rsid w:val="00C02443"/>
    <w:rsid w:val="00C25FCC"/>
    <w:rsid w:val="00C26D4F"/>
    <w:rsid w:val="00C27E67"/>
    <w:rsid w:val="00C8166D"/>
    <w:rsid w:val="00C82E58"/>
    <w:rsid w:val="00C82FE2"/>
    <w:rsid w:val="00C8301C"/>
    <w:rsid w:val="00C83964"/>
    <w:rsid w:val="00C95F53"/>
    <w:rsid w:val="00CA1A5D"/>
    <w:rsid w:val="00CB319D"/>
    <w:rsid w:val="00CB6795"/>
    <w:rsid w:val="00CC3785"/>
    <w:rsid w:val="00CC5B0B"/>
    <w:rsid w:val="00CC5EC5"/>
    <w:rsid w:val="00CD1BAF"/>
    <w:rsid w:val="00CD39B0"/>
    <w:rsid w:val="00CD57B5"/>
    <w:rsid w:val="00D14E30"/>
    <w:rsid w:val="00D17B7E"/>
    <w:rsid w:val="00D217D7"/>
    <w:rsid w:val="00D51005"/>
    <w:rsid w:val="00DC490F"/>
    <w:rsid w:val="00E0415F"/>
    <w:rsid w:val="00E133F3"/>
    <w:rsid w:val="00E171CA"/>
    <w:rsid w:val="00E21681"/>
    <w:rsid w:val="00E34B0C"/>
    <w:rsid w:val="00E41611"/>
    <w:rsid w:val="00E555B6"/>
    <w:rsid w:val="00E65885"/>
    <w:rsid w:val="00E759FF"/>
    <w:rsid w:val="00E806A2"/>
    <w:rsid w:val="00E8085D"/>
    <w:rsid w:val="00E878E5"/>
    <w:rsid w:val="00E96886"/>
    <w:rsid w:val="00E9722C"/>
    <w:rsid w:val="00EA2416"/>
    <w:rsid w:val="00EC1EC6"/>
    <w:rsid w:val="00EC4E0F"/>
    <w:rsid w:val="00EC66C1"/>
    <w:rsid w:val="00EE1ED4"/>
    <w:rsid w:val="00EE3F53"/>
    <w:rsid w:val="00EF0C87"/>
    <w:rsid w:val="00F14856"/>
    <w:rsid w:val="00F20171"/>
    <w:rsid w:val="00F23FFF"/>
    <w:rsid w:val="00F402B0"/>
    <w:rsid w:val="00F53788"/>
    <w:rsid w:val="00F571AB"/>
    <w:rsid w:val="00F8088F"/>
    <w:rsid w:val="00F84A74"/>
    <w:rsid w:val="00F85BA1"/>
    <w:rsid w:val="00F9769E"/>
    <w:rsid w:val="00FE53C5"/>
    <w:rsid w:val="00FF27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3788"/>
  </w:style>
  <w:style w:type="paragraph" w:styleId="1">
    <w:name w:val="heading 1"/>
    <w:basedOn w:val="a"/>
    <w:next w:val="a"/>
    <w:link w:val="10"/>
    <w:uiPriority w:val="9"/>
    <w:qFormat/>
    <w:rsid w:val="008D20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8572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7E67"/>
    <w:pPr>
      <w:ind w:left="720"/>
      <w:contextualSpacing/>
    </w:pPr>
  </w:style>
  <w:style w:type="paragraph" w:styleId="a4">
    <w:name w:val="Balloon Text"/>
    <w:basedOn w:val="a"/>
    <w:link w:val="a5"/>
    <w:uiPriority w:val="99"/>
    <w:semiHidden/>
    <w:unhideWhenUsed/>
    <w:rsid w:val="0012757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27572"/>
    <w:rPr>
      <w:rFonts w:ascii="Tahoma" w:hAnsi="Tahoma" w:cs="Tahoma"/>
      <w:sz w:val="16"/>
      <w:szCs w:val="16"/>
    </w:rPr>
  </w:style>
  <w:style w:type="character" w:styleId="a6">
    <w:name w:val="Hyperlink"/>
    <w:basedOn w:val="a0"/>
    <w:uiPriority w:val="99"/>
    <w:unhideWhenUsed/>
    <w:rsid w:val="00CD1BAF"/>
    <w:rPr>
      <w:color w:val="0000FF"/>
      <w:u w:val="single"/>
    </w:rPr>
  </w:style>
  <w:style w:type="paragraph" w:styleId="a7">
    <w:name w:val="header"/>
    <w:basedOn w:val="a"/>
    <w:link w:val="a8"/>
    <w:uiPriority w:val="99"/>
    <w:unhideWhenUsed/>
    <w:rsid w:val="00E6588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65885"/>
  </w:style>
  <w:style w:type="paragraph" w:styleId="a9">
    <w:name w:val="footer"/>
    <w:basedOn w:val="a"/>
    <w:link w:val="aa"/>
    <w:uiPriority w:val="99"/>
    <w:unhideWhenUsed/>
    <w:rsid w:val="00E6588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65885"/>
  </w:style>
  <w:style w:type="character" w:customStyle="1" w:styleId="20">
    <w:name w:val="Заголовок 2 Знак"/>
    <w:basedOn w:val="a0"/>
    <w:link w:val="2"/>
    <w:uiPriority w:val="9"/>
    <w:rsid w:val="0088572B"/>
    <w:rPr>
      <w:rFonts w:ascii="Times New Roman" w:eastAsia="Times New Roman" w:hAnsi="Times New Roman" w:cs="Times New Roman"/>
      <w:b/>
      <w:bCs/>
      <w:sz w:val="36"/>
      <w:szCs w:val="36"/>
      <w:lang w:eastAsia="ru-RU"/>
    </w:rPr>
  </w:style>
  <w:style w:type="paragraph" w:styleId="ab">
    <w:name w:val="Normal (Web)"/>
    <w:basedOn w:val="a"/>
    <w:uiPriority w:val="99"/>
    <w:unhideWhenUsed/>
    <w:rsid w:val="00B14A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B14A3F"/>
    <w:rPr>
      <w:b/>
      <w:bCs/>
    </w:rPr>
  </w:style>
  <w:style w:type="paragraph" w:styleId="ad">
    <w:name w:val="No Spacing"/>
    <w:uiPriority w:val="1"/>
    <w:qFormat/>
    <w:rsid w:val="002B47B2"/>
    <w:pPr>
      <w:spacing w:after="0" w:line="240" w:lineRule="auto"/>
    </w:pPr>
  </w:style>
  <w:style w:type="character" w:customStyle="1" w:styleId="10">
    <w:name w:val="Заголовок 1 Знак"/>
    <w:basedOn w:val="a0"/>
    <w:link w:val="1"/>
    <w:uiPriority w:val="9"/>
    <w:rsid w:val="008D2043"/>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semiHidden/>
    <w:unhideWhenUsed/>
    <w:qFormat/>
    <w:rsid w:val="008D2043"/>
    <w:pPr>
      <w:outlineLvl w:val="9"/>
    </w:pPr>
  </w:style>
  <w:style w:type="paragraph" w:styleId="21">
    <w:name w:val="toc 2"/>
    <w:basedOn w:val="a"/>
    <w:next w:val="a"/>
    <w:autoRedefine/>
    <w:uiPriority w:val="39"/>
    <w:unhideWhenUsed/>
    <w:qFormat/>
    <w:rsid w:val="008D2043"/>
    <w:pPr>
      <w:spacing w:after="100"/>
      <w:ind w:left="220"/>
    </w:pPr>
    <w:rPr>
      <w:rFonts w:eastAsiaTheme="minorEastAsia"/>
    </w:rPr>
  </w:style>
  <w:style w:type="paragraph" w:styleId="11">
    <w:name w:val="toc 1"/>
    <w:basedOn w:val="a"/>
    <w:next w:val="a"/>
    <w:autoRedefine/>
    <w:uiPriority w:val="39"/>
    <w:unhideWhenUsed/>
    <w:qFormat/>
    <w:rsid w:val="008D2043"/>
    <w:pPr>
      <w:spacing w:after="100"/>
    </w:pPr>
    <w:rPr>
      <w:rFonts w:eastAsiaTheme="minorEastAsia"/>
    </w:rPr>
  </w:style>
  <w:style w:type="paragraph" w:styleId="3">
    <w:name w:val="toc 3"/>
    <w:basedOn w:val="a"/>
    <w:next w:val="a"/>
    <w:autoRedefine/>
    <w:uiPriority w:val="39"/>
    <w:unhideWhenUsed/>
    <w:qFormat/>
    <w:rsid w:val="008D2043"/>
    <w:pPr>
      <w:spacing w:after="100"/>
      <w:ind w:left="440"/>
    </w:pPr>
    <w:rPr>
      <w:rFonts w:eastAsiaTheme="minorEastAsia"/>
    </w:rPr>
  </w:style>
  <w:style w:type="character" w:customStyle="1" w:styleId="mkrazmer">
    <w:name w:val="mk_razmer"/>
    <w:basedOn w:val="a0"/>
    <w:rsid w:val="000A5F3D"/>
  </w:style>
  <w:style w:type="paragraph" w:customStyle="1" w:styleId="Default">
    <w:name w:val="Default"/>
    <w:rsid w:val="00B52344"/>
    <w:pPr>
      <w:autoSpaceDE w:val="0"/>
      <w:autoSpaceDN w:val="0"/>
      <w:adjustRightInd w:val="0"/>
      <w:spacing w:after="0" w:line="240" w:lineRule="auto"/>
    </w:pPr>
    <w:rPr>
      <w:rFonts w:ascii="Times New Roman" w:hAnsi="Times New Roman" w:cs="Times New Roman"/>
      <w:color w:val="000000"/>
      <w:sz w:val="24"/>
      <w:szCs w:val="24"/>
    </w:rPr>
  </w:style>
  <w:style w:type="table" w:styleId="af">
    <w:name w:val="Table Grid"/>
    <w:basedOn w:val="a1"/>
    <w:uiPriority w:val="59"/>
    <w:rsid w:val="00E13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776350">
      <w:bodyDiv w:val="1"/>
      <w:marLeft w:val="0"/>
      <w:marRight w:val="0"/>
      <w:marTop w:val="0"/>
      <w:marBottom w:val="0"/>
      <w:divBdr>
        <w:top w:val="none" w:sz="0" w:space="0" w:color="auto"/>
        <w:left w:val="none" w:sz="0" w:space="0" w:color="auto"/>
        <w:bottom w:val="none" w:sz="0" w:space="0" w:color="auto"/>
        <w:right w:val="none" w:sz="0" w:space="0" w:color="auto"/>
      </w:divBdr>
    </w:div>
    <w:div w:id="823473532">
      <w:bodyDiv w:val="1"/>
      <w:marLeft w:val="0"/>
      <w:marRight w:val="0"/>
      <w:marTop w:val="0"/>
      <w:marBottom w:val="0"/>
      <w:divBdr>
        <w:top w:val="none" w:sz="0" w:space="0" w:color="auto"/>
        <w:left w:val="none" w:sz="0" w:space="0" w:color="auto"/>
        <w:bottom w:val="none" w:sz="0" w:space="0" w:color="auto"/>
        <w:right w:val="none" w:sz="0" w:space="0" w:color="auto"/>
      </w:divBdr>
    </w:div>
    <w:div w:id="916744581">
      <w:bodyDiv w:val="1"/>
      <w:marLeft w:val="0"/>
      <w:marRight w:val="0"/>
      <w:marTop w:val="0"/>
      <w:marBottom w:val="0"/>
      <w:divBdr>
        <w:top w:val="none" w:sz="0" w:space="0" w:color="auto"/>
        <w:left w:val="none" w:sz="0" w:space="0" w:color="auto"/>
        <w:bottom w:val="none" w:sz="0" w:space="0" w:color="auto"/>
        <w:right w:val="none" w:sz="0" w:space="0" w:color="auto"/>
      </w:divBdr>
      <w:divsChild>
        <w:div w:id="470097213">
          <w:marLeft w:val="0"/>
          <w:marRight w:val="0"/>
          <w:marTop w:val="0"/>
          <w:marBottom w:val="0"/>
          <w:divBdr>
            <w:top w:val="none" w:sz="0" w:space="0" w:color="auto"/>
            <w:left w:val="none" w:sz="0" w:space="0" w:color="auto"/>
            <w:bottom w:val="none" w:sz="0" w:space="0" w:color="auto"/>
            <w:right w:val="none" w:sz="0" w:space="0" w:color="auto"/>
          </w:divBdr>
          <w:divsChild>
            <w:div w:id="1369065404">
              <w:marLeft w:val="0"/>
              <w:marRight w:val="0"/>
              <w:marTop w:val="0"/>
              <w:marBottom w:val="0"/>
              <w:divBdr>
                <w:top w:val="none" w:sz="0" w:space="0" w:color="auto"/>
                <w:left w:val="none" w:sz="0" w:space="0" w:color="auto"/>
                <w:bottom w:val="none" w:sz="0" w:space="0" w:color="auto"/>
                <w:right w:val="none" w:sz="0" w:space="0" w:color="auto"/>
              </w:divBdr>
              <w:divsChild>
                <w:div w:id="1138107190">
                  <w:marLeft w:val="1060"/>
                  <w:marRight w:val="666"/>
                  <w:marTop w:val="0"/>
                  <w:marBottom w:val="0"/>
                  <w:divBdr>
                    <w:top w:val="none" w:sz="0" w:space="0" w:color="auto"/>
                    <w:left w:val="none" w:sz="0" w:space="0" w:color="auto"/>
                    <w:bottom w:val="none" w:sz="0" w:space="0" w:color="auto"/>
                    <w:right w:val="none" w:sz="0" w:space="0" w:color="auto"/>
                  </w:divBdr>
                </w:div>
              </w:divsChild>
            </w:div>
          </w:divsChild>
        </w:div>
      </w:divsChild>
    </w:div>
    <w:div w:id="1425150154">
      <w:bodyDiv w:val="1"/>
      <w:marLeft w:val="0"/>
      <w:marRight w:val="0"/>
      <w:marTop w:val="0"/>
      <w:marBottom w:val="0"/>
      <w:divBdr>
        <w:top w:val="none" w:sz="0" w:space="0" w:color="auto"/>
        <w:left w:val="none" w:sz="0" w:space="0" w:color="auto"/>
        <w:bottom w:val="none" w:sz="0" w:space="0" w:color="auto"/>
        <w:right w:val="none" w:sz="0" w:space="0" w:color="auto"/>
      </w:divBdr>
    </w:div>
    <w:div w:id="1883396554">
      <w:bodyDiv w:val="1"/>
      <w:marLeft w:val="0"/>
      <w:marRight w:val="0"/>
      <w:marTop w:val="0"/>
      <w:marBottom w:val="0"/>
      <w:divBdr>
        <w:top w:val="none" w:sz="0" w:space="0" w:color="auto"/>
        <w:left w:val="none" w:sz="0" w:space="0" w:color="auto"/>
        <w:bottom w:val="none" w:sz="0" w:space="0" w:color="auto"/>
        <w:right w:val="none" w:sz="0" w:space="0" w:color="auto"/>
      </w:divBdr>
    </w:div>
    <w:div w:id="1887597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ater-rf.ru/%D0%93%D0%BB%D0%BE%D1%81%D1%81%D0%B0%D1%80%D0%B8%D0%B9/1022/%D0%9F%D1%80%D0%B8%D1%82%D0%BE%D0%BA" TargetMode="External"/><Relationship Id="rId18" Type="http://schemas.openxmlformats.org/officeDocument/2006/relationships/hyperlink" Target="https://water-rf.ru/%D0%93%D0%BB%D0%BE%D1%81%D1%81%D0%B0%D1%80%D0%B8%D0%B9/1011/%D0%94%D0%B5%D0%BB%D1%8C%D1%82%D0%B0" TargetMode="External"/><Relationship Id="rId26" Type="http://schemas.openxmlformats.org/officeDocument/2006/relationships/hyperlink" Target="https://water-rf.ru/%D0%93%D0%BB%D0%BE%D1%81%D1%81%D0%B0%D1%80%D0%B8%D0%B9/1742/%D0%97%D0%B0%D1%82%D0%BE%D0%BF%D0%BB%D0%B5%D0%BD%D0%B8%D0%B5_%D1%80%D0%B5%D1%87%D0%BD%D1%8B%D0%BC%D0%B8_%D0%B2%D0%BE%D0%B4%D0%B0%D0%BC%D0%B8" TargetMode="External"/><Relationship Id="rId39" Type="http://schemas.openxmlformats.org/officeDocument/2006/relationships/image" Target="media/image13.png"/><Relationship Id="rId21" Type="http://schemas.openxmlformats.org/officeDocument/2006/relationships/hyperlink" Target="https://water-rf.ru/%D0%93%D0%BB%D0%BE%D1%81%D1%81%D0%B0%D1%80%D0%B8%D0%B9/1747/%D0%9F%D0%BE%D0%BB%D0%BE%D0%B2%D0%BE%D0%B4%D1%8C%D0%B5" TargetMode="External"/><Relationship Id="rId34" Type="http://schemas.openxmlformats.org/officeDocument/2006/relationships/image" Target="media/image8.png"/><Relationship Id="rId42" Type="http://schemas.openxmlformats.org/officeDocument/2006/relationships/image" Target="media/image16.jpe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ater-rf.ru/%D0%92%D0%BE%D0%B4%D0%BD%D1%8B%D0%B5_%D0%BE%D0%B1%D1%8A%D0%B5%D0%BA%D1%82%D1%8B/1075/%D0%92%D0%B0%D0%B3%D0%B0"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ater-rf.ru/%D0%92%D0%BE%D0%B4%D0%BD%D1%8B%D0%B5_%D0%BE%D0%B1%D1%8A%D0%B5%D0%BA%D1%82%D1%8B/770/%D0%AE%D0%B3" TargetMode="External"/><Relationship Id="rId24" Type="http://schemas.openxmlformats.org/officeDocument/2006/relationships/hyperlink" Target="https://water-rf.ru/%D0%93%D0%BB%D0%BE%D1%81%D1%81%D0%B0%D1%80%D0%B8%D0%B9/1739/%D0%9B%D0%B5%D0%B4%D0%BE%D1%85%D0%BE%D0%B4"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yperlink" Target="https://vk.com/away.php?utf=1&amp;to=https%3A%2F%2Fwww.bentley.com%2Fen%2Fproducts%2Fproduct-line%2Fhydraulics-and-hydrology-software%2Fopenflows-flood" TargetMode="External"/><Relationship Id="rId5" Type="http://schemas.openxmlformats.org/officeDocument/2006/relationships/settings" Target="settings.xml"/><Relationship Id="rId15" Type="http://schemas.openxmlformats.org/officeDocument/2006/relationships/hyperlink" Target="https://water-rf.ru/%D0%92%D0%BE%D0%B4%D0%BD%D1%8B%D0%B5_%D0%BE%D0%B1%D1%8A%D0%B5%D0%BA%D1%82%D1%8B/1218/%D0%9F%D0%B8%D0%BD%D0%B5%D0%B3%D0%B0" TargetMode="External"/><Relationship Id="rId23" Type="http://schemas.openxmlformats.org/officeDocument/2006/relationships/hyperlink" Target="https://water-rf.ru/%D0%93%D0%BB%D0%BE%D1%81%D1%81%D0%B0%D1%80%D0%B8%D0%B9/1745/%D0%9F%D0%B0%D0%B2%D0%BE%D0%B4%D0%BE%D0%BA" TargetMode="External"/><Relationship Id="rId28" Type="http://schemas.openxmlformats.org/officeDocument/2006/relationships/image" Target="media/image2.jpeg"/><Relationship Id="rId36" Type="http://schemas.openxmlformats.org/officeDocument/2006/relationships/image" Target="media/image10.png"/><Relationship Id="rId10" Type="http://schemas.openxmlformats.org/officeDocument/2006/relationships/hyperlink" Target="https://water-rf.ru/%D0%92%D0%BE%D0%B4%D0%BD%D1%8B%D0%B5_%D0%BE%D0%B1%D1%8A%D0%B5%D0%BA%D1%82%D1%8B/617/%D0%A1%D1%83%D1%85%D0%BE%D0%BD%D0%B0" TargetMode="External"/><Relationship Id="rId19" Type="http://schemas.openxmlformats.org/officeDocument/2006/relationships/hyperlink" Target="https://water-rf.ru/%D0%93%D0%BB%D0%BE%D1%81%D1%81%D0%B0%D1%80%D0%B8%D0%B9/1758/%D0%A0%D0%B0%D1%81%D1%85%D0%BE%D0%B4_%D0%B2%D0%BE%D0%B4%D1%8B" TargetMode="External"/><Relationship Id="rId31" Type="http://schemas.openxmlformats.org/officeDocument/2006/relationships/image" Target="media/image5.png"/><Relationship Id="rId44" Type="http://schemas.openxmlformats.org/officeDocument/2006/relationships/hyperlink" Target="https://www.inas.ro/en/" TargetMode="External"/><Relationship Id="rId4" Type="http://schemas.microsoft.com/office/2007/relationships/stylesWithEffects" Target="stylesWithEffects.xml"/><Relationship Id="rId9" Type="http://schemas.openxmlformats.org/officeDocument/2006/relationships/hyperlink" Target="https://water-rf.ru/%D0%93%D0%BB%D0%BE%D1%81%D1%81%D0%B0%D1%80%D0%B8%D0%B9/893/%D0%A0%D0%B5%D0%BA%D0%B0" TargetMode="External"/><Relationship Id="rId14" Type="http://schemas.openxmlformats.org/officeDocument/2006/relationships/hyperlink" Target="https://water-rf.ru/%D0%92%D0%BE%D0%B4%D0%BD%D1%8B%D0%B5_%D0%BE%D0%B1%D1%8A%D0%B5%D0%BA%D1%82%D1%8B/328/%D0%92%D1%8B%D1%87%D0%B5%D0%B3%D0%B4%D0%B0" TargetMode="External"/><Relationship Id="rId22" Type="http://schemas.openxmlformats.org/officeDocument/2006/relationships/hyperlink" Target="https://water-rf.ru/%D0%93%D0%BB%D0%BE%D1%81%D1%81%D0%B0%D1%80%D0%B8%D0%B9/1746/%D0%9C%D0%B5%D0%B6%D0%B5%D0%BD%D1%8C"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jpe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water-rf.ru/%D0%93%D0%BB%D0%BE%D1%81%D1%81%D0%B0%D1%80%D0%B8%D0%B9/898/%D0%A0%D0%B5%D1%87%D0%BD%D0%BE%D0%B9_%D0%B1%D0%B0%D1%81%D1%81%D0%B5%D0%B9%D0%BD" TargetMode="External"/><Relationship Id="rId17" Type="http://schemas.openxmlformats.org/officeDocument/2006/relationships/hyperlink" Target="https://water-rf.ru/%D0%92%D0%BE%D0%B4%D0%BD%D1%8B%D0%B5_%D0%BE%D0%B1%D1%8A%D0%B5%D0%BA%D1%82%D1%8B/1675/%D0%95%D0%BC%D1%86%D0%B0" TargetMode="External"/><Relationship Id="rId25" Type="http://schemas.openxmlformats.org/officeDocument/2006/relationships/hyperlink" Target="https://water-rf.ru/%D0%93%D0%BB%D0%BE%D1%81%D1%81%D0%B0%D1%80%D0%B8%D0%B9/1753/%D0%97%D0%B0%D1%82%D0%BE%D1%80"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footer" Target="footer1.xml"/><Relationship Id="rId20" Type="http://schemas.openxmlformats.org/officeDocument/2006/relationships/hyperlink" Target="https://water-rf.ru/%D0%93%D0%BB%D0%BE%D1%81%D1%81%D0%B0%D1%80%D0%B8%D0%B9/1755/%D0%92%D0%BE%D0%B4%D0%BD%D1%8B%D0%B9_%D1%81%D1%82%D0%BE%D0%BA_%D1%80%D0%B5%D0%BA" TargetMode="External"/><Relationship Id="rId41"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9CA446-CCD3-440A-9E25-2D56900EC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39</Pages>
  <Words>9630</Words>
  <Characters>54891</Characters>
  <Application>Microsoft Office Word</Application>
  <DocSecurity>0</DocSecurity>
  <Lines>457</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Илья</cp:lastModifiedBy>
  <cp:revision>4</cp:revision>
  <dcterms:created xsi:type="dcterms:W3CDTF">2022-05-23T13:58:00Z</dcterms:created>
  <dcterms:modified xsi:type="dcterms:W3CDTF">2022-05-23T14:11:00Z</dcterms:modified>
</cp:coreProperties>
</file>