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85" w:rsidRPr="000D0DBC" w:rsidRDefault="00121B85" w:rsidP="00856A3D">
      <w:pPr>
        <w:spacing w:line="360" w:lineRule="auto"/>
        <w:jc w:val="center"/>
        <w:rPr>
          <w:rFonts w:ascii="Times New Roman" w:hAnsi="Times New Roman" w:cs="Times New Roman"/>
          <w:b/>
          <w:sz w:val="28"/>
          <w:szCs w:val="28"/>
        </w:rPr>
      </w:pPr>
      <w:r w:rsidRPr="000D0DBC">
        <w:rPr>
          <w:rFonts w:ascii="Times New Roman" w:hAnsi="Times New Roman" w:cs="Times New Roman"/>
          <w:b/>
          <w:sz w:val="28"/>
          <w:szCs w:val="28"/>
        </w:rPr>
        <w:t>РЕЦЕНЗИЯ</w:t>
      </w:r>
    </w:p>
    <w:p w:rsidR="00121B85" w:rsidRPr="000D0DBC" w:rsidRDefault="00121B85" w:rsidP="00856A3D">
      <w:pPr>
        <w:jc w:val="center"/>
        <w:rPr>
          <w:rFonts w:ascii="Times New Roman" w:hAnsi="Times New Roman" w:cs="Times New Roman"/>
          <w:sz w:val="28"/>
          <w:szCs w:val="28"/>
        </w:rPr>
      </w:pPr>
      <w:r w:rsidRPr="000D0DBC">
        <w:rPr>
          <w:rFonts w:ascii="Times New Roman" w:hAnsi="Times New Roman" w:cs="Times New Roman"/>
          <w:sz w:val="28"/>
          <w:szCs w:val="28"/>
        </w:rPr>
        <w:t xml:space="preserve">на </w:t>
      </w:r>
      <w:r w:rsidR="00236835" w:rsidRPr="000D0DBC">
        <w:rPr>
          <w:rFonts w:ascii="Times New Roman" w:hAnsi="Times New Roman" w:cs="Times New Roman"/>
          <w:sz w:val="28"/>
          <w:szCs w:val="28"/>
        </w:rPr>
        <w:t xml:space="preserve">дипломную работу А.Ю. </w:t>
      </w:r>
      <w:proofErr w:type="spellStart"/>
      <w:r w:rsidR="00236835" w:rsidRPr="000D0DBC">
        <w:rPr>
          <w:rFonts w:ascii="Times New Roman" w:hAnsi="Times New Roman" w:cs="Times New Roman"/>
          <w:sz w:val="28"/>
          <w:szCs w:val="28"/>
        </w:rPr>
        <w:t>Бурдюг</w:t>
      </w:r>
      <w:proofErr w:type="spellEnd"/>
      <w:r w:rsidRPr="000D0DBC">
        <w:rPr>
          <w:rFonts w:ascii="Times New Roman" w:hAnsi="Times New Roman" w:cs="Times New Roman"/>
          <w:sz w:val="28"/>
          <w:szCs w:val="28"/>
        </w:rPr>
        <w:t xml:space="preserve"> </w:t>
      </w:r>
    </w:p>
    <w:p w:rsidR="00236835" w:rsidRPr="000D0DBC" w:rsidRDefault="00121B85" w:rsidP="00856A3D">
      <w:pPr>
        <w:jc w:val="center"/>
        <w:rPr>
          <w:rFonts w:ascii="Times New Roman" w:hAnsi="Times New Roman" w:cs="Times New Roman"/>
          <w:sz w:val="28"/>
          <w:szCs w:val="28"/>
        </w:rPr>
      </w:pPr>
      <w:r w:rsidRPr="000D0DBC">
        <w:rPr>
          <w:rFonts w:ascii="Times New Roman" w:hAnsi="Times New Roman" w:cs="Times New Roman"/>
          <w:sz w:val="28"/>
          <w:szCs w:val="28"/>
        </w:rPr>
        <w:t>«</w:t>
      </w:r>
      <w:r w:rsidR="006A687B" w:rsidRPr="000D0DBC">
        <w:rPr>
          <w:rFonts w:ascii="Times New Roman" w:hAnsi="Times New Roman" w:cs="Times New Roman"/>
          <w:sz w:val="28"/>
          <w:szCs w:val="28"/>
        </w:rPr>
        <w:t xml:space="preserve">Особенности </w:t>
      </w:r>
      <w:r w:rsidR="00236835" w:rsidRPr="000D0DBC">
        <w:rPr>
          <w:rFonts w:ascii="Times New Roman" w:hAnsi="Times New Roman" w:cs="Times New Roman"/>
          <w:sz w:val="28"/>
          <w:szCs w:val="28"/>
        </w:rPr>
        <w:t xml:space="preserve">эмоциональной идентификации и индивидуального социального поведения у детей дошкольного возраста, </w:t>
      </w:r>
    </w:p>
    <w:p w:rsidR="00121B85" w:rsidRPr="000D0DBC" w:rsidRDefault="00236835" w:rsidP="00856A3D">
      <w:pPr>
        <w:jc w:val="center"/>
        <w:rPr>
          <w:rFonts w:ascii="Times New Roman" w:hAnsi="Times New Roman" w:cs="Times New Roman"/>
          <w:sz w:val="28"/>
          <w:szCs w:val="28"/>
        </w:rPr>
      </w:pPr>
      <w:r w:rsidRPr="000D0DBC">
        <w:rPr>
          <w:rFonts w:ascii="Times New Roman" w:hAnsi="Times New Roman" w:cs="Times New Roman"/>
          <w:sz w:val="28"/>
          <w:szCs w:val="28"/>
        </w:rPr>
        <w:t>воспитывающихся в условиях депривации</w:t>
      </w:r>
      <w:r w:rsidR="00121B85" w:rsidRPr="000D0DBC">
        <w:rPr>
          <w:rFonts w:ascii="Times New Roman" w:hAnsi="Times New Roman" w:cs="Times New Roman"/>
          <w:sz w:val="28"/>
          <w:szCs w:val="28"/>
        </w:rPr>
        <w:t xml:space="preserve">» </w:t>
      </w:r>
    </w:p>
    <w:p w:rsidR="00856A3D" w:rsidRPr="000D0DBC" w:rsidRDefault="00856A3D" w:rsidP="00856A3D">
      <w:pPr>
        <w:jc w:val="center"/>
        <w:rPr>
          <w:rFonts w:ascii="Times New Roman" w:hAnsi="Times New Roman" w:cs="Times New Roman"/>
          <w:sz w:val="28"/>
          <w:szCs w:val="28"/>
        </w:rPr>
      </w:pPr>
    </w:p>
    <w:p w:rsidR="00236835" w:rsidRPr="000D0DBC" w:rsidRDefault="00121B85" w:rsidP="000D0DBC">
      <w:pPr>
        <w:ind w:firstLine="708"/>
        <w:jc w:val="both"/>
        <w:rPr>
          <w:rFonts w:ascii="Times New Roman" w:hAnsi="Times New Roman" w:cs="Times New Roman"/>
          <w:sz w:val="28"/>
          <w:szCs w:val="28"/>
        </w:rPr>
      </w:pPr>
      <w:r w:rsidRPr="000D0DBC">
        <w:rPr>
          <w:rFonts w:ascii="Times New Roman" w:hAnsi="Times New Roman" w:cs="Times New Roman"/>
          <w:sz w:val="28"/>
          <w:szCs w:val="28"/>
        </w:rPr>
        <w:t xml:space="preserve">Работа </w:t>
      </w:r>
      <w:r w:rsidR="00236835" w:rsidRPr="000D0DBC">
        <w:rPr>
          <w:rFonts w:ascii="Times New Roman" w:hAnsi="Times New Roman" w:cs="Times New Roman"/>
          <w:sz w:val="28"/>
          <w:szCs w:val="28"/>
        </w:rPr>
        <w:t xml:space="preserve">А.Ю. </w:t>
      </w:r>
      <w:proofErr w:type="spellStart"/>
      <w:r w:rsidR="00236835" w:rsidRPr="000D0DBC">
        <w:rPr>
          <w:rFonts w:ascii="Times New Roman" w:hAnsi="Times New Roman" w:cs="Times New Roman"/>
          <w:sz w:val="28"/>
          <w:szCs w:val="28"/>
        </w:rPr>
        <w:t>Бурдюг</w:t>
      </w:r>
      <w:proofErr w:type="spellEnd"/>
      <w:r w:rsidR="00236835" w:rsidRPr="000D0DBC">
        <w:rPr>
          <w:rFonts w:ascii="Times New Roman" w:hAnsi="Times New Roman" w:cs="Times New Roman"/>
          <w:sz w:val="28"/>
          <w:szCs w:val="28"/>
        </w:rPr>
        <w:t xml:space="preserve"> посвящена изучению взаимосвязи способностей детей дошкольного возраста понимать эмоции окружающих и использовать эти способности при взаимодействии со сверстниками. Эта тема представляется актуальной, поскольку, как показала Анна в литературном обзоре, существуют разнообразные исследования, направленные на понимание эмоционального развития детей, и многочисленные работы, в которых изучаются характеристики взаимодействия детей со сверстниками. Однако при этом в литературе не представлено информации о том, насколько взаимосвязаны эти два феномена, и какова структура их взаимодействия в психическом пространстве детей с опытом депривации. </w:t>
      </w:r>
    </w:p>
    <w:p w:rsidR="00957DFE" w:rsidRPr="000D0DBC" w:rsidRDefault="00236835" w:rsidP="000D0DBC">
      <w:pPr>
        <w:ind w:firstLine="708"/>
        <w:jc w:val="both"/>
        <w:rPr>
          <w:rFonts w:ascii="Times New Roman" w:hAnsi="Times New Roman" w:cs="Times New Roman"/>
          <w:sz w:val="28"/>
          <w:szCs w:val="28"/>
        </w:rPr>
      </w:pPr>
      <w:r w:rsidRPr="000D0DBC">
        <w:rPr>
          <w:rFonts w:ascii="Times New Roman" w:hAnsi="Times New Roman" w:cs="Times New Roman"/>
          <w:sz w:val="28"/>
          <w:szCs w:val="28"/>
        </w:rPr>
        <w:t xml:space="preserve">В качестве основной группы исследования были выбраны дети, временно помещенные в учреждение государственной опеки, как правило, по заявлению их родителей. То есть, с одной стороны, эти дети не лишены родительского попечения, однако они имеют специфический ранний опыт, предшествующий их попаданию в учреждение, зачастую связанный с жестоким обращением и пренебрежением со стороны родителей. Безусловно, важно понять, как сказывается </w:t>
      </w:r>
      <w:r w:rsidR="00957DFE" w:rsidRPr="000D0DBC">
        <w:rPr>
          <w:rFonts w:ascii="Times New Roman" w:hAnsi="Times New Roman" w:cs="Times New Roman"/>
          <w:sz w:val="28"/>
          <w:szCs w:val="28"/>
        </w:rPr>
        <w:t xml:space="preserve">травматический ранний </w:t>
      </w:r>
      <w:r w:rsidRPr="000D0DBC">
        <w:rPr>
          <w:rFonts w:ascii="Times New Roman" w:hAnsi="Times New Roman" w:cs="Times New Roman"/>
          <w:sz w:val="28"/>
          <w:szCs w:val="28"/>
        </w:rPr>
        <w:t>опыт</w:t>
      </w:r>
      <w:r w:rsidR="00957DFE" w:rsidRPr="000D0DBC">
        <w:rPr>
          <w:rFonts w:ascii="Times New Roman" w:hAnsi="Times New Roman" w:cs="Times New Roman"/>
          <w:sz w:val="28"/>
          <w:szCs w:val="28"/>
        </w:rPr>
        <w:t xml:space="preserve"> на более поздних этапах развития человека – в данном случае, в дошкольном возрасте, на способностях детей понимать эмоции свои и окружающих и выстраивать конструктивные отношения со сверстниками. Данные исследования, предполагающего сопоставление с детьми нормативной группы из обычных семей, могут быть чрезвычайно полезны при выстраивании и реализации программ сопровождения детей в трудной жизненной ситуации, направленных на сохранение их психического здоровья. </w:t>
      </w:r>
    </w:p>
    <w:p w:rsidR="00236835" w:rsidRPr="000D0DBC" w:rsidRDefault="00957DFE" w:rsidP="000D0DBC">
      <w:pPr>
        <w:ind w:firstLine="708"/>
        <w:jc w:val="both"/>
        <w:rPr>
          <w:rFonts w:ascii="Times New Roman" w:hAnsi="Times New Roman" w:cs="Times New Roman"/>
          <w:sz w:val="28"/>
          <w:szCs w:val="28"/>
        </w:rPr>
      </w:pPr>
      <w:r w:rsidRPr="000D0DBC">
        <w:rPr>
          <w:rFonts w:ascii="Times New Roman" w:hAnsi="Times New Roman" w:cs="Times New Roman"/>
          <w:sz w:val="28"/>
          <w:szCs w:val="28"/>
        </w:rPr>
        <w:t xml:space="preserve">Работа имеет классическую структуру, содержит все необходимые компоненты. Уважения заслуживает кропотливая многочасовая работа автора по анализу полученных видеозаписей игры каждого ребенка со сверстниками, ведь на анализ одного только случая из 32 имеющихся уходит порядка двух часов. Второй метод, использованный в исследовании, также требует кропотливой работы и заключается в индивидуальном и достаточно длительном обследовании детей. Анна </w:t>
      </w:r>
      <w:proofErr w:type="spellStart"/>
      <w:r w:rsidRPr="000D0DBC">
        <w:rPr>
          <w:rFonts w:ascii="Times New Roman" w:hAnsi="Times New Roman" w:cs="Times New Roman"/>
          <w:sz w:val="28"/>
          <w:szCs w:val="28"/>
        </w:rPr>
        <w:t>Бурдюг</w:t>
      </w:r>
      <w:proofErr w:type="spellEnd"/>
      <w:r w:rsidRPr="000D0DBC">
        <w:rPr>
          <w:rFonts w:ascii="Times New Roman" w:hAnsi="Times New Roman" w:cs="Times New Roman"/>
          <w:sz w:val="28"/>
          <w:szCs w:val="28"/>
        </w:rPr>
        <w:t xml:space="preserve"> провела глубокую качественно-количественную обработку и анализ результатов, используя адекватные методы математической статистики. В связи с </w:t>
      </w:r>
      <w:r w:rsidR="00271D74" w:rsidRPr="000D0DBC">
        <w:rPr>
          <w:rFonts w:ascii="Times New Roman" w:hAnsi="Times New Roman" w:cs="Times New Roman"/>
          <w:sz w:val="28"/>
          <w:szCs w:val="28"/>
        </w:rPr>
        <w:t>тем, что метод изучения идентифи</w:t>
      </w:r>
      <w:r w:rsidRPr="000D0DBC">
        <w:rPr>
          <w:rFonts w:ascii="Times New Roman" w:hAnsi="Times New Roman" w:cs="Times New Roman"/>
          <w:sz w:val="28"/>
          <w:szCs w:val="28"/>
        </w:rPr>
        <w:t>кации</w:t>
      </w:r>
      <w:r w:rsidR="00271D74" w:rsidRPr="000D0DBC">
        <w:rPr>
          <w:rFonts w:ascii="Times New Roman" w:hAnsi="Times New Roman" w:cs="Times New Roman"/>
          <w:sz w:val="28"/>
          <w:szCs w:val="28"/>
        </w:rPr>
        <w:t xml:space="preserve"> эмоций не для всех шкал предлагает понятную последовательность подсчета показателей, в связи с чем количественный анализ бывает невозможен, Анна проявила вдумчивость, находчивость и научную смелость, фактически изобретая варианты качественно-количественного анализа данных. Полученные результаты получились </w:t>
      </w:r>
      <w:r w:rsidR="00271D74" w:rsidRPr="000D0DBC">
        <w:rPr>
          <w:rFonts w:ascii="Times New Roman" w:hAnsi="Times New Roman" w:cs="Times New Roman"/>
          <w:sz w:val="28"/>
          <w:szCs w:val="28"/>
        </w:rPr>
        <w:lastRenderedPageBreak/>
        <w:t>достаточно интересными.  Особенно обращает на себя внимание тот факт, что дети с опытом депривации превосходят своих семейных сверстников в восприятии</w:t>
      </w:r>
      <w:r w:rsidRPr="000D0DBC">
        <w:rPr>
          <w:rFonts w:ascii="Times New Roman" w:hAnsi="Times New Roman" w:cs="Times New Roman"/>
          <w:sz w:val="28"/>
          <w:szCs w:val="28"/>
        </w:rPr>
        <w:t xml:space="preserve"> </w:t>
      </w:r>
      <w:r w:rsidR="00271D74" w:rsidRPr="000D0DBC">
        <w:rPr>
          <w:rFonts w:ascii="Times New Roman" w:hAnsi="Times New Roman" w:cs="Times New Roman"/>
          <w:sz w:val="28"/>
          <w:szCs w:val="28"/>
        </w:rPr>
        <w:t>негативных эмоций и что при оценке эмоциональных выражений эти дети лучше справляются с оценками по схемам лица, а не по фотографиям людей. Так же любопытным результатом является то, что в обеих группах детей – как с опытом депривации, так и без такового, встречаются дети, социальное поведение которых оторвано от эмоционального опыта и не связано с восприятием, пониманием своих и чужих эмоций. Данный факт под</w:t>
      </w:r>
      <w:r w:rsidR="000D0DBC" w:rsidRPr="000D0DBC">
        <w:rPr>
          <w:rFonts w:ascii="Times New Roman" w:hAnsi="Times New Roman" w:cs="Times New Roman"/>
          <w:sz w:val="28"/>
          <w:szCs w:val="28"/>
        </w:rPr>
        <w:t>черкивает, что как среди детей с</w:t>
      </w:r>
      <w:r w:rsidR="00271D74" w:rsidRPr="000D0DBC">
        <w:rPr>
          <w:rFonts w:ascii="Times New Roman" w:hAnsi="Times New Roman" w:cs="Times New Roman"/>
          <w:sz w:val="28"/>
          <w:szCs w:val="28"/>
        </w:rPr>
        <w:t xml:space="preserve"> очевидно неблагополучным опытом и проживающих в учреждении, так и среди детей нормативной выборки, есть те, которые испытывают эмоциональные дефициты, что, вероятно, не позволяет им эффективно выстраивать отношения со сверстниками. </w:t>
      </w:r>
    </w:p>
    <w:p w:rsidR="00121B85" w:rsidRPr="000D0DBC" w:rsidRDefault="00121B85" w:rsidP="000D0DBC">
      <w:pPr>
        <w:ind w:firstLine="708"/>
        <w:jc w:val="both"/>
        <w:rPr>
          <w:rFonts w:ascii="Times New Roman" w:hAnsi="Times New Roman" w:cs="Times New Roman"/>
          <w:sz w:val="28"/>
          <w:szCs w:val="28"/>
        </w:rPr>
      </w:pPr>
      <w:r w:rsidRPr="000D0DBC">
        <w:rPr>
          <w:rFonts w:ascii="Times New Roman" w:hAnsi="Times New Roman" w:cs="Times New Roman"/>
          <w:bCs/>
          <w:i/>
          <w:color w:val="000000"/>
          <w:sz w:val="28"/>
          <w:szCs w:val="28"/>
        </w:rPr>
        <w:t xml:space="preserve">Квалификационная оценка </w:t>
      </w:r>
      <w:r w:rsidR="00271D74" w:rsidRPr="000D0DBC">
        <w:rPr>
          <w:rFonts w:ascii="Times New Roman" w:hAnsi="Times New Roman" w:cs="Times New Roman"/>
          <w:bCs/>
          <w:i/>
          <w:color w:val="000000"/>
          <w:sz w:val="28"/>
          <w:szCs w:val="28"/>
        </w:rPr>
        <w:t>работы</w:t>
      </w:r>
      <w:r w:rsidRPr="000D0DBC">
        <w:rPr>
          <w:rFonts w:ascii="Times New Roman" w:hAnsi="Times New Roman" w:cs="Times New Roman"/>
          <w:bCs/>
          <w:i/>
          <w:color w:val="000000"/>
          <w:sz w:val="28"/>
          <w:szCs w:val="28"/>
        </w:rPr>
        <w:t>.</w:t>
      </w:r>
      <w:r w:rsidRPr="000D0DBC">
        <w:rPr>
          <w:rFonts w:ascii="Times New Roman" w:hAnsi="Times New Roman" w:cs="Times New Roman"/>
          <w:bCs/>
          <w:color w:val="000000"/>
          <w:sz w:val="28"/>
          <w:szCs w:val="28"/>
        </w:rPr>
        <w:t xml:space="preserve"> </w:t>
      </w:r>
      <w:r w:rsidR="00271D74" w:rsidRPr="000D0DBC">
        <w:rPr>
          <w:rFonts w:ascii="Times New Roman" w:hAnsi="Times New Roman" w:cs="Times New Roman"/>
          <w:bCs/>
          <w:color w:val="000000"/>
          <w:sz w:val="28"/>
          <w:szCs w:val="28"/>
        </w:rPr>
        <w:t>Дипломная работа</w:t>
      </w:r>
      <w:r w:rsidRPr="000D0DBC">
        <w:rPr>
          <w:rFonts w:ascii="Times New Roman" w:hAnsi="Times New Roman" w:cs="Times New Roman"/>
          <w:sz w:val="28"/>
          <w:szCs w:val="28"/>
        </w:rPr>
        <w:t xml:space="preserve"> </w:t>
      </w:r>
      <w:r w:rsidR="00271D74" w:rsidRPr="000D0DBC">
        <w:rPr>
          <w:rFonts w:ascii="Times New Roman" w:hAnsi="Times New Roman" w:cs="Times New Roman"/>
          <w:iCs/>
          <w:sz w:val="28"/>
          <w:szCs w:val="28"/>
        </w:rPr>
        <w:t xml:space="preserve">А.Ю. </w:t>
      </w:r>
      <w:proofErr w:type="spellStart"/>
      <w:r w:rsidR="00271D74" w:rsidRPr="000D0DBC">
        <w:rPr>
          <w:rFonts w:ascii="Times New Roman" w:hAnsi="Times New Roman" w:cs="Times New Roman"/>
          <w:iCs/>
          <w:sz w:val="28"/>
          <w:szCs w:val="28"/>
        </w:rPr>
        <w:t>Бурдюг</w:t>
      </w:r>
      <w:proofErr w:type="spellEnd"/>
      <w:r w:rsidRPr="000D0DBC">
        <w:rPr>
          <w:rFonts w:ascii="Times New Roman" w:hAnsi="Times New Roman" w:cs="Times New Roman"/>
          <w:iCs/>
          <w:sz w:val="28"/>
          <w:szCs w:val="28"/>
        </w:rPr>
        <w:t xml:space="preserve"> «</w:t>
      </w:r>
      <w:r w:rsidR="00271D74" w:rsidRPr="000D0DBC">
        <w:rPr>
          <w:rFonts w:ascii="Times New Roman" w:hAnsi="Times New Roman" w:cs="Times New Roman"/>
          <w:sz w:val="28"/>
          <w:szCs w:val="28"/>
        </w:rPr>
        <w:t>Особенности эмоциональной идентификации и индивидуального социального поведения у детей дошкольного возраста, воспитывающихся в условиях депривации</w:t>
      </w:r>
      <w:r w:rsidRPr="000D0DBC">
        <w:rPr>
          <w:rFonts w:ascii="Times New Roman" w:hAnsi="Times New Roman" w:cs="Times New Roman"/>
          <w:sz w:val="28"/>
          <w:szCs w:val="28"/>
        </w:rPr>
        <w:t xml:space="preserve">», выполненная под руководством </w:t>
      </w:r>
      <w:proofErr w:type="spellStart"/>
      <w:r w:rsidRPr="000D0DBC">
        <w:rPr>
          <w:rFonts w:ascii="Times New Roman" w:hAnsi="Times New Roman" w:cs="Times New Roman"/>
          <w:sz w:val="28"/>
          <w:szCs w:val="28"/>
        </w:rPr>
        <w:t>к.пс.н</w:t>
      </w:r>
      <w:proofErr w:type="spellEnd"/>
      <w:r w:rsidRPr="000D0DBC">
        <w:rPr>
          <w:rFonts w:ascii="Times New Roman" w:hAnsi="Times New Roman" w:cs="Times New Roman"/>
          <w:sz w:val="28"/>
          <w:szCs w:val="28"/>
        </w:rPr>
        <w:t xml:space="preserve">., доцента </w:t>
      </w:r>
      <w:r w:rsidR="00271D74" w:rsidRPr="000D0DBC">
        <w:rPr>
          <w:rFonts w:ascii="Times New Roman" w:hAnsi="Times New Roman" w:cs="Times New Roman"/>
          <w:sz w:val="28"/>
          <w:szCs w:val="28"/>
        </w:rPr>
        <w:t xml:space="preserve">М.Ю. </w:t>
      </w:r>
      <w:proofErr w:type="spellStart"/>
      <w:r w:rsidR="00271D74" w:rsidRPr="000D0DBC">
        <w:rPr>
          <w:rFonts w:ascii="Times New Roman" w:hAnsi="Times New Roman" w:cs="Times New Roman"/>
          <w:sz w:val="28"/>
          <w:szCs w:val="28"/>
        </w:rPr>
        <w:t>Солодуновой</w:t>
      </w:r>
      <w:proofErr w:type="spellEnd"/>
      <w:r w:rsidRPr="000D0DBC">
        <w:rPr>
          <w:rFonts w:ascii="Times New Roman" w:hAnsi="Times New Roman" w:cs="Times New Roman"/>
          <w:sz w:val="28"/>
          <w:szCs w:val="28"/>
        </w:rPr>
        <w:t xml:space="preserve">, </w:t>
      </w:r>
      <w:r w:rsidRPr="000D0DBC">
        <w:rPr>
          <w:rFonts w:ascii="Times New Roman" w:hAnsi="Times New Roman" w:cs="Times New Roman"/>
          <w:color w:val="000000"/>
          <w:sz w:val="28"/>
          <w:szCs w:val="28"/>
        </w:rPr>
        <w:t xml:space="preserve">является завершенной научно-квалификационной работой, в которой проведено изучение </w:t>
      </w:r>
      <w:r w:rsidR="00271D74" w:rsidRPr="000D0DBC">
        <w:rPr>
          <w:rFonts w:ascii="Times New Roman" w:hAnsi="Times New Roman" w:cs="Times New Roman"/>
          <w:color w:val="000000"/>
          <w:sz w:val="28"/>
          <w:szCs w:val="28"/>
        </w:rPr>
        <w:t>взаимосвязи эмоционального развития и характеристик социального поведения детей с опытом депривации</w:t>
      </w:r>
      <w:r w:rsidRPr="000D0DBC">
        <w:rPr>
          <w:rFonts w:ascii="Times New Roman" w:hAnsi="Times New Roman" w:cs="Times New Roman"/>
          <w:color w:val="000000"/>
          <w:sz w:val="28"/>
          <w:szCs w:val="28"/>
        </w:rPr>
        <w:t xml:space="preserve">, что является несомненным вкладом в существующие </w:t>
      </w:r>
      <w:r w:rsidRPr="000D0DBC">
        <w:rPr>
          <w:rFonts w:ascii="Times New Roman" w:hAnsi="Times New Roman" w:cs="Times New Roman"/>
          <w:sz w:val="28"/>
          <w:szCs w:val="28"/>
        </w:rPr>
        <w:t xml:space="preserve">представления о влиянии травматического детского опыта на психологическое функционирование человека. </w:t>
      </w:r>
      <w:r w:rsidR="00271D74" w:rsidRPr="000D0DBC">
        <w:rPr>
          <w:rFonts w:ascii="Times New Roman" w:hAnsi="Times New Roman" w:cs="Times New Roman"/>
          <w:color w:val="000000"/>
          <w:sz w:val="28"/>
          <w:szCs w:val="28"/>
        </w:rPr>
        <w:t>Исследование</w:t>
      </w:r>
      <w:r w:rsidRPr="000D0DBC">
        <w:rPr>
          <w:rFonts w:ascii="Times New Roman" w:hAnsi="Times New Roman" w:cs="Times New Roman"/>
          <w:color w:val="000000"/>
          <w:sz w:val="28"/>
          <w:szCs w:val="28"/>
        </w:rPr>
        <w:t xml:space="preserve"> полностью соответствует требованиям, предъявляемым к </w:t>
      </w:r>
      <w:r w:rsidR="00271D74" w:rsidRPr="000D0DBC">
        <w:rPr>
          <w:rFonts w:ascii="Times New Roman" w:hAnsi="Times New Roman" w:cs="Times New Roman"/>
          <w:color w:val="000000"/>
          <w:sz w:val="28"/>
          <w:szCs w:val="28"/>
        </w:rPr>
        <w:t>выпускным квалификационным работам</w:t>
      </w:r>
      <w:r w:rsidRPr="000D0DBC">
        <w:rPr>
          <w:rFonts w:ascii="Times New Roman" w:hAnsi="Times New Roman" w:cs="Times New Roman"/>
          <w:color w:val="000000"/>
          <w:sz w:val="28"/>
          <w:szCs w:val="28"/>
        </w:rPr>
        <w:t xml:space="preserve">, а его автор </w:t>
      </w:r>
      <w:proofErr w:type="spellStart"/>
      <w:r w:rsidR="00271D74" w:rsidRPr="000D0DBC">
        <w:rPr>
          <w:rFonts w:ascii="Times New Roman" w:hAnsi="Times New Roman" w:cs="Times New Roman"/>
          <w:iCs/>
          <w:sz w:val="28"/>
          <w:szCs w:val="28"/>
        </w:rPr>
        <w:t>Бурдюг</w:t>
      </w:r>
      <w:proofErr w:type="spellEnd"/>
      <w:r w:rsidR="00271D74" w:rsidRPr="000D0DBC">
        <w:rPr>
          <w:rFonts w:ascii="Times New Roman" w:hAnsi="Times New Roman" w:cs="Times New Roman"/>
          <w:iCs/>
          <w:sz w:val="28"/>
          <w:szCs w:val="28"/>
        </w:rPr>
        <w:t xml:space="preserve"> Анна Юрьевна заслуживает оценки «отлично».</w:t>
      </w:r>
      <w:r w:rsidRPr="000D0DBC">
        <w:rPr>
          <w:rFonts w:ascii="Times New Roman" w:hAnsi="Times New Roman" w:cs="Times New Roman"/>
          <w:color w:val="000000"/>
          <w:spacing w:val="-2"/>
          <w:sz w:val="28"/>
          <w:szCs w:val="28"/>
        </w:rPr>
        <w:t xml:space="preserve"> </w:t>
      </w:r>
    </w:p>
    <w:p w:rsidR="00121B85" w:rsidRPr="000D0DBC" w:rsidRDefault="00121B85" w:rsidP="000D0DBC">
      <w:pPr>
        <w:jc w:val="both"/>
        <w:rPr>
          <w:rFonts w:ascii="Times New Roman" w:hAnsi="Times New Roman" w:cs="Times New Roman"/>
          <w:sz w:val="28"/>
          <w:szCs w:val="28"/>
        </w:rPr>
      </w:pPr>
    </w:p>
    <w:p w:rsidR="000D0DBC" w:rsidRPr="000D0DBC" w:rsidRDefault="000D0DBC" w:rsidP="000D0DBC">
      <w:pPr>
        <w:jc w:val="both"/>
        <w:rPr>
          <w:rFonts w:ascii="Times New Roman" w:hAnsi="Times New Roman" w:cs="Times New Roman"/>
          <w:sz w:val="28"/>
          <w:szCs w:val="28"/>
        </w:rPr>
      </w:pPr>
      <w:r w:rsidRPr="000D0DBC">
        <w:rPr>
          <w:rFonts w:ascii="Times New Roman" w:hAnsi="Times New Roman" w:cs="Times New Roman"/>
          <w:sz w:val="28"/>
          <w:szCs w:val="28"/>
        </w:rPr>
        <w:t xml:space="preserve">Учитель-дефектолог </w:t>
      </w:r>
    </w:p>
    <w:p w:rsidR="000D0DBC" w:rsidRPr="000D0DBC" w:rsidRDefault="000D0DBC" w:rsidP="000D0DBC">
      <w:pPr>
        <w:jc w:val="both"/>
        <w:rPr>
          <w:rFonts w:ascii="Times New Roman" w:hAnsi="Times New Roman" w:cs="Times New Roman"/>
          <w:sz w:val="28"/>
          <w:szCs w:val="28"/>
        </w:rPr>
      </w:pPr>
      <w:r w:rsidRPr="000D0DBC">
        <w:rPr>
          <w:rFonts w:ascii="Times New Roman" w:hAnsi="Times New Roman" w:cs="Times New Roman"/>
          <w:sz w:val="28"/>
          <w:szCs w:val="28"/>
        </w:rPr>
        <w:t xml:space="preserve">СПб ГКУЗ «Специализированный психоневрологический </w:t>
      </w:r>
    </w:p>
    <w:p w:rsidR="000D0DBC" w:rsidRPr="000D0DBC" w:rsidRDefault="000D0DBC" w:rsidP="000D0DBC">
      <w:pPr>
        <w:jc w:val="both"/>
        <w:rPr>
          <w:rFonts w:ascii="Times New Roman" w:hAnsi="Times New Roman" w:cs="Times New Roman"/>
          <w:sz w:val="28"/>
          <w:szCs w:val="28"/>
        </w:rPr>
      </w:pPr>
      <w:r w:rsidRPr="000D0DBC">
        <w:rPr>
          <w:rFonts w:ascii="Times New Roman" w:hAnsi="Times New Roman" w:cs="Times New Roman"/>
          <w:sz w:val="28"/>
          <w:szCs w:val="28"/>
        </w:rPr>
        <w:t>дом ребенка №13 Адмиралтейского района</w:t>
      </w:r>
    </w:p>
    <w:p w:rsidR="00121B85" w:rsidRPr="000D0DBC" w:rsidRDefault="000D0DBC" w:rsidP="000D0DBC">
      <w:pPr>
        <w:jc w:val="both"/>
        <w:rPr>
          <w:rFonts w:ascii="Times New Roman" w:hAnsi="Times New Roman" w:cs="Times New Roman"/>
          <w:sz w:val="28"/>
          <w:szCs w:val="28"/>
        </w:rPr>
      </w:pPr>
      <w:r w:rsidRPr="000D0DBC">
        <w:rPr>
          <w:rFonts w:ascii="Times New Roman" w:hAnsi="Times New Roman" w:cs="Times New Roman"/>
          <w:sz w:val="28"/>
          <w:szCs w:val="28"/>
        </w:rPr>
        <w:t>Санкт-Петербурга»</w:t>
      </w:r>
      <w:r w:rsidR="00121B85" w:rsidRPr="000D0DBC">
        <w:rPr>
          <w:rFonts w:ascii="Times New Roman" w:hAnsi="Times New Roman" w:cs="Times New Roman"/>
          <w:sz w:val="28"/>
          <w:szCs w:val="28"/>
        </w:rPr>
        <w:t xml:space="preserve"> </w:t>
      </w:r>
      <w:r w:rsidR="00121B85" w:rsidRPr="000D0DBC">
        <w:rPr>
          <w:rFonts w:ascii="Times New Roman" w:hAnsi="Times New Roman" w:cs="Times New Roman"/>
          <w:sz w:val="28"/>
          <w:szCs w:val="28"/>
        </w:rPr>
        <w:tab/>
      </w:r>
      <w:r w:rsidR="00121B85" w:rsidRPr="000D0DBC">
        <w:rPr>
          <w:rFonts w:ascii="Times New Roman" w:hAnsi="Times New Roman" w:cs="Times New Roman"/>
          <w:sz w:val="28"/>
          <w:szCs w:val="28"/>
        </w:rPr>
        <w:tab/>
      </w:r>
      <w:r w:rsidR="00121B85" w:rsidRPr="000D0DBC">
        <w:rPr>
          <w:rFonts w:ascii="Times New Roman" w:hAnsi="Times New Roman" w:cs="Times New Roman"/>
          <w:sz w:val="28"/>
          <w:szCs w:val="28"/>
        </w:rPr>
        <w:tab/>
      </w:r>
      <w:r w:rsidR="00121B85" w:rsidRPr="000D0DBC">
        <w:rPr>
          <w:rFonts w:ascii="Times New Roman" w:hAnsi="Times New Roman" w:cs="Times New Roman"/>
          <w:sz w:val="28"/>
          <w:szCs w:val="28"/>
        </w:rPr>
        <w:tab/>
      </w:r>
      <w:r w:rsidR="00121B85" w:rsidRPr="000D0DBC">
        <w:rPr>
          <w:rFonts w:ascii="Times New Roman" w:hAnsi="Times New Roman" w:cs="Times New Roman"/>
          <w:sz w:val="28"/>
          <w:szCs w:val="28"/>
        </w:rPr>
        <w:tab/>
        <w:t xml:space="preserve">                    </w:t>
      </w:r>
      <w:r w:rsidRPr="000D0DBC">
        <w:rPr>
          <w:rFonts w:ascii="Times New Roman" w:hAnsi="Times New Roman" w:cs="Times New Roman"/>
          <w:sz w:val="28"/>
          <w:szCs w:val="28"/>
        </w:rPr>
        <w:t xml:space="preserve">    </w:t>
      </w:r>
      <w:r w:rsidR="00121B85" w:rsidRPr="000D0DBC">
        <w:rPr>
          <w:rFonts w:ascii="Times New Roman" w:hAnsi="Times New Roman" w:cs="Times New Roman"/>
          <w:sz w:val="28"/>
          <w:szCs w:val="28"/>
        </w:rPr>
        <w:t xml:space="preserve"> </w:t>
      </w:r>
      <w:r w:rsidRPr="000D0DBC">
        <w:rPr>
          <w:rFonts w:ascii="Times New Roman" w:hAnsi="Times New Roman" w:cs="Times New Roman"/>
          <w:sz w:val="28"/>
          <w:szCs w:val="28"/>
        </w:rPr>
        <w:t>Полянская И.В</w:t>
      </w:r>
      <w:r w:rsidR="00121B85" w:rsidRPr="000D0DBC">
        <w:rPr>
          <w:rFonts w:ascii="Times New Roman" w:hAnsi="Times New Roman" w:cs="Times New Roman"/>
          <w:sz w:val="28"/>
          <w:szCs w:val="28"/>
        </w:rPr>
        <w:t>.</w:t>
      </w:r>
    </w:p>
    <w:p w:rsidR="00121B85" w:rsidRDefault="00121B85"/>
    <w:p w:rsidR="000D0DBC" w:rsidRDefault="000D0DBC">
      <w:bookmarkStart w:id="0" w:name="_GoBack"/>
      <w:bookmarkEnd w:id="0"/>
    </w:p>
    <w:sectPr w:rsidR="000D0DBC" w:rsidSect="00631FF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933"/>
    <w:multiLevelType w:val="hybridMultilevel"/>
    <w:tmpl w:val="6908F48E"/>
    <w:lvl w:ilvl="0" w:tplc="897E47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09458A"/>
    <w:multiLevelType w:val="hybridMultilevel"/>
    <w:tmpl w:val="582C2674"/>
    <w:lvl w:ilvl="0" w:tplc="1A384264">
      <w:start w:val="1"/>
      <w:numFmt w:val="decimal"/>
      <w:lvlText w:val="%1."/>
      <w:lvlJc w:val="left"/>
      <w:pPr>
        <w:ind w:left="720" w:hanging="360"/>
      </w:pPr>
      <w:rPr>
        <w:rFonts w:asciiTheme="minorHAnsi" w:eastAsiaTheme="minorEastAsia"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86D5A"/>
    <w:multiLevelType w:val="hybridMultilevel"/>
    <w:tmpl w:val="523C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C7"/>
    <w:rsid w:val="000D0DBC"/>
    <w:rsid w:val="00121B85"/>
    <w:rsid w:val="00236835"/>
    <w:rsid w:val="00271D74"/>
    <w:rsid w:val="00293C8B"/>
    <w:rsid w:val="00631FF6"/>
    <w:rsid w:val="006A687B"/>
    <w:rsid w:val="0072586D"/>
    <w:rsid w:val="00856A3D"/>
    <w:rsid w:val="00957DFE"/>
    <w:rsid w:val="00A055C7"/>
    <w:rsid w:val="00F04E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w:basedOn w:val="a"/>
    <w:next w:val="a"/>
    <w:link w:val="20"/>
    <w:qFormat/>
    <w:rsid w:val="00121B85"/>
    <w:pPr>
      <w:keepNext/>
      <w:widowControl w:val="0"/>
      <w:autoSpaceDE w:val="0"/>
      <w:autoSpaceDN w:val="0"/>
      <w:adjustRightInd w:val="0"/>
      <w:spacing w:before="60" w:after="60"/>
      <w:ind w:firstLine="357"/>
      <w:jc w:val="both"/>
      <w:outlineLvl w:val="1"/>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121B85"/>
    <w:rPr>
      <w:rFonts w:ascii="Times New Roman" w:eastAsia="Times New Roman" w:hAnsi="Times New Roman" w:cs="Times New Roman"/>
      <w:b/>
      <w:bCs/>
      <w:i/>
      <w:iCs/>
      <w:sz w:val="20"/>
      <w:szCs w:val="20"/>
    </w:rPr>
  </w:style>
  <w:style w:type="paragraph" w:styleId="a3">
    <w:name w:val="List Paragraph"/>
    <w:basedOn w:val="a"/>
    <w:uiPriority w:val="34"/>
    <w:qFormat/>
    <w:rsid w:val="00F04E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w:basedOn w:val="a"/>
    <w:next w:val="a"/>
    <w:link w:val="20"/>
    <w:qFormat/>
    <w:rsid w:val="00121B85"/>
    <w:pPr>
      <w:keepNext/>
      <w:widowControl w:val="0"/>
      <w:autoSpaceDE w:val="0"/>
      <w:autoSpaceDN w:val="0"/>
      <w:adjustRightInd w:val="0"/>
      <w:spacing w:before="60" w:after="60"/>
      <w:ind w:firstLine="357"/>
      <w:jc w:val="both"/>
      <w:outlineLvl w:val="1"/>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121B85"/>
    <w:rPr>
      <w:rFonts w:ascii="Times New Roman" w:eastAsia="Times New Roman" w:hAnsi="Times New Roman" w:cs="Times New Roman"/>
      <w:b/>
      <w:bCs/>
      <w:i/>
      <w:iCs/>
      <w:sz w:val="20"/>
      <w:szCs w:val="20"/>
    </w:rPr>
  </w:style>
  <w:style w:type="paragraph" w:styleId="a3">
    <w:name w:val="List Paragraph"/>
    <w:basedOn w:val="a"/>
    <w:uiPriority w:val="34"/>
    <w:qFormat/>
    <w:rsid w:val="00F0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3830</Characters>
  <Application>Microsoft Macintosh Word</Application>
  <DocSecurity>0</DocSecurity>
  <Lines>31</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Solodunova</dc:creator>
  <cp:keywords/>
  <dc:description/>
  <cp:lastModifiedBy>Maria Solodunova</cp:lastModifiedBy>
  <cp:revision>2</cp:revision>
  <dcterms:created xsi:type="dcterms:W3CDTF">2016-05-26T20:16:00Z</dcterms:created>
  <dcterms:modified xsi:type="dcterms:W3CDTF">2016-05-26T20:16:00Z</dcterms:modified>
</cp:coreProperties>
</file>