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8B" w:rsidRPr="00886E24" w:rsidRDefault="00A0378B" w:rsidP="00886E24">
      <w:pPr>
        <w:spacing w:line="360" w:lineRule="auto"/>
        <w:jc w:val="center"/>
        <w:rPr>
          <w:rFonts w:ascii="Times New Roman" w:hAnsi="Times New Roman" w:cs="Times New Roman"/>
          <w:sz w:val="28"/>
          <w:szCs w:val="28"/>
        </w:rPr>
      </w:pPr>
      <w:r w:rsidRPr="00886E24">
        <w:rPr>
          <w:rFonts w:ascii="Times New Roman" w:hAnsi="Times New Roman" w:cs="Times New Roman"/>
          <w:sz w:val="28"/>
          <w:szCs w:val="28"/>
        </w:rPr>
        <w:t>САНКТ-ПЕТЕРБУРГСКИЙ ГОСУДАРСТВЕННЫЙ УНИВЕРСИТЕТ</w:t>
      </w:r>
    </w:p>
    <w:p w:rsidR="00A0378B" w:rsidRPr="00886E24" w:rsidRDefault="00A0378B" w:rsidP="00886E24">
      <w:pPr>
        <w:spacing w:line="360" w:lineRule="auto"/>
        <w:jc w:val="center"/>
        <w:rPr>
          <w:rFonts w:ascii="Times New Roman" w:hAnsi="Times New Roman" w:cs="Times New Roman"/>
          <w:sz w:val="28"/>
          <w:szCs w:val="28"/>
        </w:rPr>
      </w:pPr>
      <w:r w:rsidRPr="00886E24">
        <w:rPr>
          <w:rFonts w:ascii="Times New Roman" w:hAnsi="Times New Roman" w:cs="Times New Roman"/>
          <w:sz w:val="28"/>
          <w:szCs w:val="28"/>
        </w:rPr>
        <w:t>Филологический факультет</w:t>
      </w:r>
    </w:p>
    <w:p w:rsidR="00A0378B" w:rsidRPr="00886E24" w:rsidRDefault="00A0378B" w:rsidP="00886E24">
      <w:pPr>
        <w:spacing w:line="360" w:lineRule="auto"/>
        <w:jc w:val="center"/>
        <w:rPr>
          <w:rFonts w:ascii="Times New Roman" w:hAnsi="Times New Roman" w:cs="Times New Roman"/>
          <w:sz w:val="28"/>
          <w:szCs w:val="28"/>
        </w:rPr>
      </w:pPr>
      <w:r w:rsidRPr="00886E24">
        <w:rPr>
          <w:rFonts w:ascii="Times New Roman" w:hAnsi="Times New Roman" w:cs="Times New Roman"/>
          <w:sz w:val="28"/>
          <w:szCs w:val="28"/>
        </w:rPr>
        <w:t>Кафедра отечественной филологии</w:t>
      </w:r>
    </w:p>
    <w:p w:rsidR="00A0378B" w:rsidRPr="00886E24" w:rsidRDefault="00A0378B" w:rsidP="00886E24">
      <w:pPr>
        <w:spacing w:line="360" w:lineRule="auto"/>
        <w:jc w:val="center"/>
        <w:rPr>
          <w:rFonts w:ascii="Times New Roman" w:hAnsi="Times New Roman" w:cs="Times New Roman"/>
          <w:sz w:val="28"/>
          <w:szCs w:val="28"/>
        </w:rPr>
      </w:pPr>
    </w:p>
    <w:p w:rsidR="00A0378B" w:rsidRPr="00886E24" w:rsidRDefault="00A0378B" w:rsidP="00886E24">
      <w:pPr>
        <w:spacing w:line="360" w:lineRule="auto"/>
        <w:jc w:val="center"/>
        <w:rPr>
          <w:rFonts w:ascii="Times New Roman" w:hAnsi="Times New Roman" w:cs="Times New Roman"/>
          <w:sz w:val="28"/>
          <w:szCs w:val="28"/>
        </w:rPr>
      </w:pPr>
    </w:p>
    <w:p w:rsidR="00A0378B" w:rsidRPr="00886E24" w:rsidRDefault="00A0378B" w:rsidP="00886E24">
      <w:pPr>
        <w:spacing w:line="360" w:lineRule="auto"/>
        <w:jc w:val="center"/>
        <w:rPr>
          <w:rFonts w:ascii="Times New Roman" w:hAnsi="Times New Roman" w:cs="Times New Roman"/>
          <w:sz w:val="28"/>
          <w:szCs w:val="28"/>
        </w:rPr>
      </w:pPr>
      <w:r w:rsidRPr="00886E24">
        <w:rPr>
          <w:rFonts w:ascii="Times New Roman" w:hAnsi="Times New Roman" w:cs="Times New Roman"/>
          <w:sz w:val="28"/>
          <w:szCs w:val="28"/>
        </w:rPr>
        <w:t>Мусиенко Виктория Витальевна</w:t>
      </w:r>
    </w:p>
    <w:p w:rsidR="00A0378B" w:rsidRPr="00886E24" w:rsidRDefault="00A0378B" w:rsidP="00886E24">
      <w:pPr>
        <w:spacing w:line="360" w:lineRule="auto"/>
        <w:jc w:val="center"/>
        <w:rPr>
          <w:rFonts w:ascii="Times New Roman" w:hAnsi="Times New Roman" w:cs="Times New Roman"/>
          <w:sz w:val="28"/>
          <w:szCs w:val="28"/>
        </w:rPr>
      </w:pPr>
      <w:r w:rsidRPr="00886E24">
        <w:rPr>
          <w:rFonts w:ascii="Times New Roman" w:hAnsi="Times New Roman" w:cs="Times New Roman"/>
          <w:sz w:val="28"/>
          <w:szCs w:val="28"/>
        </w:rPr>
        <w:t xml:space="preserve">ВВОДНЫЕ КОНСТРУКЦИИ В ТЕКСТЕ ЛИНГВИСТИЧЕСКОЙ МОНОГРАФИИ </w:t>
      </w:r>
    </w:p>
    <w:p w:rsidR="00A0378B" w:rsidRPr="00886E24" w:rsidRDefault="00A0378B" w:rsidP="00886E24">
      <w:pPr>
        <w:spacing w:line="360" w:lineRule="auto"/>
        <w:jc w:val="center"/>
        <w:rPr>
          <w:rFonts w:ascii="Times New Roman" w:hAnsi="Times New Roman" w:cs="Times New Roman"/>
          <w:sz w:val="28"/>
          <w:szCs w:val="28"/>
        </w:rPr>
      </w:pPr>
      <w:r w:rsidRPr="00886E24">
        <w:rPr>
          <w:rFonts w:ascii="Times New Roman" w:hAnsi="Times New Roman" w:cs="Times New Roman"/>
          <w:sz w:val="28"/>
          <w:szCs w:val="28"/>
        </w:rPr>
        <w:t>(на примере работ В.В. Виноградова и Е.С.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w:t>
      </w:r>
    </w:p>
    <w:p w:rsidR="00A0378B" w:rsidRPr="00886E24" w:rsidRDefault="00A0378B" w:rsidP="00886E24">
      <w:pPr>
        <w:spacing w:line="360" w:lineRule="auto"/>
        <w:jc w:val="center"/>
        <w:rPr>
          <w:rFonts w:ascii="Times New Roman" w:hAnsi="Times New Roman" w:cs="Times New Roman"/>
          <w:sz w:val="28"/>
          <w:szCs w:val="28"/>
        </w:rPr>
      </w:pPr>
    </w:p>
    <w:p w:rsidR="00A0378B" w:rsidRPr="00886E24" w:rsidRDefault="00A0378B" w:rsidP="00886E24">
      <w:pPr>
        <w:spacing w:line="360" w:lineRule="auto"/>
        <w:jc w:val="center"/>
        <w:rPr>
          <w:rFonts w:ascii="Times New Roman" w:hAnsi="Times New Roman" w:cs="Times New Roman"/>
          <w:sz w:val="28"/>
          <w:szCs w:val="28"/>
          <w:lang w:eastAsia="ru-RU"/>
        </w:rPr>
      </w:pPr>
      <w:r w:rsidRPr="00886E24">
        <w:rPr>
          <w:rFonts w:ascii="Times New Roman" w:hAnsi="Times New Roman" w:cs="Times New Roman"/>
          <w:sz w:val="28"/>
          <w:szCs w:val="28"/>
          <w:lang w:eastAsia="ru-RU"/>
        </w:rPr>
        <w:t xml:space="preserve">Выпускная квалификационная работа </w:t>
      </w:r>
    </w:p>
    <w:p w:rsidR="00A0378B" w:rsidRPr="00886E24" w:rsidRDefault="00A0378B" w:rsidP="00886E24">
      <w:pPr>
        <w:spacing w:line="360" w:lineRule="auto"/>
        <w:jc w:val="center"/>
        <w:rPr>
          <w:rFonts w:ascii="Times New Roman" w:hAnsi="Times New Roman" w:cs="Times New Roman"/>
          <w:sz w:val="28"/>
          <w:szCs w:val="28"/>
          <w:lang w:eastAsia="ru-RU"/>
        </w:rPr>
      </w:pPr>
      <w:r w:rsidRPr="00886E24">
        <w:rPr>
          <w:rFonts w:ascii="Times New Roman" w:hAnsi="Times New Roman" w:cs="Times New Roman"/>
          <w:sz w:val="28"/>
          <w:szCs w:val="28"/>
          <w:lang w:eastAsia="ru-RU"/>
        </w:rPr>
        <w:t>на соискание степени бакалавра филологии</w:t>
      </w:r>
    </w:p>
    <w:p w:rsidR="00A0378B" w:rsidRPr="00886E24" w:rsidRDefault="00A0378B" w:rsidP="00886E24">
      <w:pPr>
        <w:spacing w:line="360" w:lineRule="auto"/>
        <w:jc w:val="both"/>
        <w:rPr>
          <w:rFonts w:ascii="Times New Roman" w:hAnsi="Times New Roman" w:cs="Times New Roman"/>
          <w:sz w:val="28"/>
          <w:szCs w:val="28"/>
          <w:lang w:eastAsia="ru-RU"/>
        </w:rPr>
      </w:pPr>
    </w:p>
    <w:p w:rsidR="00A0378B" w:rsidRPr="00886E24" w:rsidRDefault="00A0378B" w:rsidP="00886E24">
      <w:pPr>
        <w:spacing w:line="360" w:lineRule="auto"/>
        <w:ind w:firstLine="4536"/>
        <w:jc w:val="both"/>
        <w:rPr>
          <w:rFonts w:ascii="Times New Roman" w:hAnsi="Times New Roman" w:cs="Times New Roman"/>
          <w:sz w:val="28"/>
          <w:szCs w:val="28"/>
        </w:rPr>
      </w:pPr>
      <w:r w:rsidRPr="00886E24">
        <w:rPr>
          <w:rFonts w:ascii="Times New Roman" w:hAnsi="Times New Roman" w:cs="Times New Roman"/>
          <w:sz w:val="28"/>
          <w:szCs w:val="28"/>
        </w:rPr>
        <w:t xml:space="preserve">Научный руководитель: </w:t>
      </w:r>
    </w:p>
    <w:p w:rsidR="00A0378B" w:rsidRPr="00886E24" w:rsidRDefault="00A0378B" w:rsidP="00886E24">
      <w:pPr>
        <w:spacing w:line="360" w:lineRule="auto"/>
        <w:ind w:firstLine="4536"/>
        <w:jc w:val="both"/>
        <w:rPr>
          <w:rFonts w:ascii="Times New Roman" w:hAnsi="Times New Roman" w:cs="Times New Roman"/>
          <w:sz w:val="28"/>
          <w:szCs w:val="28"/>
        </w:rPr>
      </w:pPr>
      <w:r w:rsidRPr="00886E24">
        <w:rPr>
          <w:rFonts w:ascii="Times New Roman" w:hAnsi="Times New Roman" w:cs="Times New Roman"/>
          <w:sz w:val="28"/>
          <w:szCs w:val="28"/>
        </w:rPr>
        <w:t>кандидат филологических наук, доцент</w:t>
      </w:r>
    </w:p>
    <w:p w:rsidR="00A0378B" w:rsidRPr="00886E24" w:rsidRDefault="00A0378B" w:rsidP="00886E24">
      <w:pPr>
        <w:spacing w:line="360" w:lineRule="auto"/>
        <w:ind w:firstLine="4536"/>
        <w:jc w:val="both"/>
        <w:rPr>
          <w:rFonts w:ascii="Times New Roman" w:hAnsi="Times New Roman" w:cs="Times New Roman"/>
          <w:sz w:val="28"/>
          <w:szCs w:val="28"/>
        </w:rPr>
      </w:pPr>
      <w:r w:rsidRPr="00886E24">
        <w:rPr>
          <w:rFonts w:ascii="Times New Roman" w:hAnsi="Times New Roman" w:cs="Times New Roman"/>
          <w:sz w:val="28"/>
          <w:szCs w:val="28"/>
        </w:rPr>
        <w:t xml:space="preserve">Вяткина Светлана Вадимовна </w:t>
      </w:r>
    </w:p>
    <w:p w:rsidR="00A0378B" w:rsidRPr="00886E24" w:rsidRDefault="00A0378B" w:rsidP="00886E24">
      <w:pPr>
        <w:spacing w:line="360" w:lineRule="auto"/>
        <w:ind w:firstLine="4536"/>
        <w:jc w:val="both"/>
        <w:rPr>
          <w:rFonts w:ascii="Times New Roman" w:hAnsi="Times New Roman" w:cs="Times New Roman"/>
          <w:sz w:val="28"/>
          <w:szCs w:val="28"/>
        </w:rPr>
      </w:pPr>
      <w:r w:rsidRPr="00886E24">
        <w:rPr>
          <w:rFonts w:ascii="Times New Roman" w:hAnsi="Times New Roman" w:cs="Times New Roman"/>
          <w:sz w:val="28"/>
          <w:szCs w:val="28"/>
        </w:rPr>
        <w:t xml:space="preserve">Рецензент: </w:t>
      </w:r>
    </w:p>
    <w:p w:rsidR="00A0378B" w:rsidRPr="00886E24" w:rsidRDefault="00A0378B" w:rsidP="00886E24">
      <w:pPr>
        <w:spacing w:line="360" w:lineRule="auto"/>
        <w:ind w:firstLine="4536"/>
        <w:jc w:val="both"/>
        <w:rPr>
          <w:rFonts w:ascii="Times New Roman" w:hAnsi="Times New Roman" w:cs="Times New Roman"/>
          <w:sz w:val="28"/>
          <w:szCs w:val="28"/>
        </w:rPr>
      </w:pPr>
      <w:r w:rsidRPr="00886E24">
        <w:rPr>
          <w:rFonts w:ascii="Times New Roman" w:hAnsi="Times New Roman" w:cs="Times New Roman"/>
          <w:sz w:val="28"/>
          <w:szCs w:val="28"/>
        </w:rPr>
        <w:t>кандидат филологических наук, доцент</w:t>
      </w:r>
    </w:p>
    <w:p w:rsidR="00A0378B" w:rsidRPr="00886E24" w:rsidRDefault="00A0378B" w:rsidP="00886E24">
      <w:pPr>
        <w:spacing w:line="360" w:lineRule="auto"/>
        <w:ind w:firstLine="4536"/>
        <w:jc w:val="both"/>
        <w:rPr>
          <w:rFonts w:ascii="Times New Roman" w:hAnsi="Times New Roman" w:cs="Times New Roman"/>
          <w:sz w:val="28"/>
          <w:szCs w:val="28"/>
        </w:rPr>
      </w:pPr>
      <w:r w:rsidRPr="00886E24">
        <w:rPr>
          <w:rFonts w:ascii="Times New Roman" w:hAnsi="Times New Roman" w:cs="Times New Roman"/>
          <w:sz w:val="28"/>
          <w:szCs w:val="28"/>
        </w:rPr>
        <w:t>Мызникова Янина Валерьевна</w:t>
      </w:r>
    </w:p>
    <w:p w:rsidR="00A0378B" w:rsidRPr="00886E24" w:rsidRDefault="00A0378B" w:rsidP="00886E24">
      <w:pPr>
        <w:spacing w:line="360" w:lineRule="auto"/>
        <w:ind w:firstLine="4536"/>
        <w:jc w:val="both"/>
        <w:rPr>
          <w:rFonts w:ascii="Times New Roman" w:hAnsi="Times New Roman" w:cs="Times New Roman"/>
          <w:sz w:val="28"/>
          <w:szCs w:val="28"/>
        </w:rPr>
      </w:pPr>
    </w:p>
    <w:p w:rsidR="00A0378B" w:rsidRPr="00886E24" w:rsidRDefault="00A07446" w:rsidP="00886E24">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A0378B" w:rsidRPr="00886E24">
        <w:rPr>
          <w:rFonts w:ascii="Times New Roman" w:hAnsi="Times New Roman" w:cs="Times New Roman"/>
          <w:sz w:val="28"/>
          <w:szCs w:val="28"/>
        </w:rPr>
        <w:t>анкт-Петербург</w:t>
      </w:r>
    </w:p>
    <w:p w:rsidR="00A0378B" w:rsidRPr="00886E24" w:rsidRDefault="00A0378B" w:rsidP="00886E24">
      <w:pPr>
        <w:spacing w:line="360" w:lineRule="auto"/>
        <w:jc w:val="center"/>
        <w:rPr>
          <w:rFonts w:ascii="Times New Roman" w:hAnsi="Times New Roman" w:cs="Times New Roman"/>
          <w:sz w:val="28"/>
          <w:szCs w:val="28"/>
        </w:rPr>
      </w:pPr>
      <w:r w:rsidRPr="00886E24">
        <w:rPr>
          <w:rFonts w:ascii="Times New Roman" w:hAnsi="Times New Roman" w:cs="Times New Roman"/>
          <w:sz w:val="28"/>
          <w:szCs w:val="28"/>
        </w:rPr>
        <w:t>2016</w:t>
      </w:r>
      <w:bookmarkStart w:id="0" w:name="_GoBack"/>
      <w:bookmarkEnd w:id="0"/>
    </w:p>
    <w:sdt>
      <w:sdtPr>
        <w:rPr>
          <w:rFonts w:asciiTheme="minorHAnsi" w:eastAsiaTheme="minorEastAsia" w:hAnsiTheme="minorHAnsi" w:cstheme="minorBidi"/>
          <w:b w:val="0"/>
          <w:bCs w:val="0"/>
          <w:sz w:val="22"/>
          <w:szCs w:val="22"/>
        </w:rPr>
        <w:id w:val="-45067925"/>
        <w:docPartObj>
          <w:docPartGallery w:val="Table of Contents"/>
          <w:docPartUnique/>
        </w:docPartObj>
      </w:sdtPr>
      <w:sdtEndPr>
        <w:rPr>
          <w:rFonts w:ascii="Times New Roman" w:hAnsi="Times New Roman" w:cs="Times New Roman"/>
          <w:sz w:val="28"/>
          <w:szCs w:val="28"/>
        </w:rPr>
      </w:sdtEndPr>
      <w:sdtContent>
        <w:p w:rsidR="00E73485" w:rsidRPr="00886E24" w:rsidRDefault="00E73485" w:rsidP="00886E24">
          <w:pPr>
            <w:pStyle w:val="af0"/>
            <w:spacing w:before="0" w:line="360" w:lineRule="auto"/>
          </w:pPr>
          <w:r w:rsidRPr="00886E24">
            <w:t>Оглавление</w:t>
          </w:r>
        </w:p>
        <w:p w:rsidR="00A0378B" w:rsidRPr="00886E24" w:rsidRDefault="00E73485" w:rsidP="00886E24">
          <w:pPr>
            <w:pStyle w:val="11"/>
            <w:tabs>
              <w:tab w:val="right" w:leader="dot" w:pos="9345"/>
            </w:tabs>
            <w:spacing w:line="360" w:lineRule="auto"/>
            <w:rPr>
              <w:rFonts w:ascii="Times New Roman" w:hAnsi="Times New Roman" w:cs="Times New Roman"/>
              <w:noProof/>
              <w:sz w:val="28"/>
              <w:szCs w:val="28"/>
              <w:lang w:eastAsia="ru-RU"/>
            </w:rPr>
          </w:pPr>
          <w:r w:rsidRPr="00886E24">
            <w:rPr>
              <w:rFonts w:ascii="Times New Roman" w:hAnsi="Times New Roman" w:cs="Times New Roman"/>
              <w:sz w:val="28"/>
              <w:szCs w:val="28"/>
            </w:rPr>
            <w:fldChar w:fldCharType="begin"/>
          </w:r>
          <w:r w:rsidRPr="00886E24">
            <w:rPr>
              <w:rFonts w:ascii="Times New Roman" w:hAnsi="Times New Roman" w:cs="Times New Roman"/>
              <w:sz w:val="28"/>
              <w:szCs w:val="28"/>
            </w:rPr>
            <w:instrText xml:space="preserve"> TOC \o "1-3" \h \z \u </w:instrText>
          </w:r>
          <w:r w:rsidRPr="00886E24">
            <w:rPr>
              <w:rFonts w:ascii="Times New Roman" w:hAnsi="Times New Roman" w:cs="Times New Roman"/>
              <w:sz w:val="28"/>
              <w:szCs w:val="28"/>
            </w:rPr>
            <w:fldChar w:fldCharType="separate"/>
          </w:r>
          <w:hyperlink w:anchor="_Toc451729200" w:history="1">
            <w:r w:rsidR="00A0378B" w:rsidRPr="00886E24">
              <w:rPr>
                <w:rStyle w:val="af1"/>
                <w:rFonts w:ascii="Times New Roman" w:hAnsi="Times New Roman" w:cs="Times New Roman"/>
                <w:noProof/>
                <w:sz w:val="28"/>
                <w:szCs w:val="28"/>
              </w:rPr>
              <w:t>Введение</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_Toc451729200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4</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1" w:history="1">
            <w:r w:rsidR="00A0378B" w:rsidRPr="00886E24">
              <w:rPr>
                <w:rStyle w:val="af1"/>
                <w:rFonts w:ascii="Times New Roman" w:hAnsi="Times New Roman" w:cs="Times New Roman"/>
                <w:noProof/>
                <w:sz w:val="28"/>
                <w:szCs w:val="28"/>
              </w:rPr>
              <w:t>Глава 1. Категория субъективной модальности и ее лингвистический статус</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_Toc451729201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9</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2" w:history="1">
            <w:r w:rsidR="00A0378B" w:rsidRPr="00886E24">
              <w:rPr>
                <w:rStyle w:val="af1"/>
                <w:rFonts w:ascii="Times New Roman" w:hAnsi="Times New Roman" w:cs="Times New Roman"/>
                <w:noProof/>
                <w:sz w:val="28"/>
                <w:szCs w:val="28"/>
              </w:rPr>
              <w:t>1.1 Текстовая модальность и аспекты ее изучения</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_Toc451729202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9</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3" w:history="1">
            <w:r w:rsidR="00A0378B" w:rsidRPr="00886E24">
              <w:rPr>
                <w:rStyle w:val="af1"/>
                <w:rFonts w:ascii="Times New Roman" w:hAnsi="Times New Roman" w:cs="Times New Roman"/>
                <w:noProof/>
                <w:sz w:val="28"/>
                <w:szCs w:val="28"/>
              </w:rPr>
              <w:t>1.2 Типы модальности в логике и лингвистике</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_Toc451729203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12</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4" w:history="1">
            <w:r w:rsidR="00A0378B" w:rsidRPr="00886E24">
              <w:rPr>
                <w:rStyle w:val="af1"/>
                <w:rFonts w:ascii="Times New Roman" w:hAnsi="Times New Roman" w:cs="Times New Roman"/>
                <w:noProof/>
                <w:sz w:val="28"/>
                <w:szCs w:val="28"/>
              </w:rPr>
              <w:t>1.3.Способы выражения субъективной модальности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_Toc451729204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15</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5" w:history="1">
            <w:r w:rsidR="00A0378B" w:rsidRPr="00886E24">
              <w:rPr>
                <w:rStyle w:val="af1"/>
                <w:rFonts w:ascii="Times New Roman" w:hAnsi="Times New Roman" w:cs="Times New Roman"/>
                <w:noProof/>
                <w:sz w:val="28"/>
                <w:szCs w:val="28"/>
              </w:rPr>
              <w:t>1.4 Синтаксический статус вводных конструкций</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_Toc451729205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17</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6" w:history="1">
            <w:r w:rsidR="00A0378B" w:rsidRPr="00886E24">
              <w:rPr>
                <w:rStyle w:val="af1"/>
                <w:rFonts w:ascii="Times New Roman" w:hAnsi="Times New Roman" w:cs="Times New Roman"/>
                <w:noProof/>
                <w:sz w:val="28"/>
                <w:szCs w:val="28"/>
              </w:rPr>
              <w:t>1.5 Семантическая классификация вводных конструкций</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_Toc451729206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19</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7" w:history="1">
            <w:r w:rsidR="00A0378B" w:rsidRPr="00886E24">
              <w:rPr>
                <w:rStyle w:val="af1"/>
                <w:rFonts w:ascii="Times New Roman" w:hAnsi="Times New Roman" w:cs="Times New Roman"/>
                <w:noProof/>
                <w:sz w:val="28"/>
                <w:szCs w:val="28"/>
              </w:rPr>
              <w:t>Выводы</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_Toc451729207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22</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8" w:history="1">
            <w:r w:rsidR="00A0378B" w:rsidRPr="00886E24">
              <w:rPr>
                <w:rStyle w:val="af1"/>
                <w:rFonts w:ascii="Times New Roman" w:hAnsi="Times New Roman" w:cs="Times New Roman"/>
                <w:noProof/>
                <w:sz w:val="28"/>
                <w:szCs w:val="28"/>
              </w:rPr>
              <w:t>Глава 2. Вводные конструкции с семантикой «уверенность – неуверенность» в монографиях В.В. Виноградова и Е.С. Кубряковой.</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_Toc451729208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24</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09" w:history="1">
            <w:r w:rsidR="00A0378B" w:rsidRPr="00886E24">
              <w:rPr>
                <w:rStyle w:val="af1"/>
                <w:rFonts w:ascii="Times New Roman" w:hAnsi="Times New Roman" w:cs="Times New Roman"/>
                <w:noProof/>
                <w:sz w:val="28"/>
                <w:szCs w:val="28"/>
              </w:rPr>
              <w:t>2.1. Общая характеристика материала исследования</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_Toc451729209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24</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10" w:history="1">
            <w:r w:rsidR="00A0378B" w:rsidRPr="00886E24">
              <w:rPr>
                <w:rStyle w:val="af1"/>
                <w:rFonts w:ascii="Times New Roman" w:hAnsi="Times New Roman" w:cs="Times New Roman"/>
                <w:noProof/>
                <w:sz w:val="28"/>
                <w:szCs w:val="28"/>
              </w:rPr>
              <w:t>2.2. Анализ словарных определений вводных конструкций.</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_Toc451729210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24</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11" w:history="1">
            <w:r w:rsidR="00A0378B" w:rsidRPr="00886E24">
              <w:rPr>
                <w:rStyle w:val="af1"/>
                <w:rFonts w:ascii="Times New Roman" w:hAnsi="Times New Roman" w:cs="Times New Roman"/>
                <w:noProof/>
                <w:sz w:val="28"/>
                <w:szCs w:val="28"/>
              </w:rPr>
              <w:t>2.3.1.Анализ вводных конструкций со значением категорической и проблематической достоверности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_Toc451729211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26</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21"/>
            <w:tabs>
              <w:tab w:val="right" w:leader="dot" w:pos="9345"/>
            </w:tabs>
            <w:spacing w:line="360" w:lineRule="auto"/>
            <w:rPr>
              <w:rFonts w:ascii="Times New Roman" w:hAnsi="Times New Roman" w:cs="Times New Roman"/>
              <w:noProof/>
              <w:sz w:val="28"/>
              <w:szCs w:val="28"/>
              <w:lang w:eastAsia="ru-RU"/>
            </w:rPr>
          </w:pPr>
          <w:hyperlink w:anchor="_Toc451729212" w:history="1">
            <w:r w:rsidR="00A0378B" w:rsidRPr="00886E24">
              <w:rPr>
                <w:rStyle w:val="af1"/>
                <w:rFonts w:ascii="Times New Roman" w:hAnsi="Times New Roman" w:cs="Times New Roman"/>
                <w:noProof/>
                <w:sz w:val="28"/>
                <w:szCs w:val="28"/>
              </w:rPr>
              <w:t>2.3.1.1. Авторское рассуждение.</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_Toc451729212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27</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right" w:leader="dot" w:pos="9345"/>
            </w:tabs>
            <w:spacing w:line="360" w:lineRule="auto"/>
            <w:rPr>
              <w:rFonts w:ascii="Times New Roman" w:hAnsi="Times New Roman" w:cs="Times New Roman"/>
              <w:noProof/>
              <w:sz w:val="28"/>
              <w:szCs w:val="28"/>
              <w:lang w:eastAsia="ru-RU"/>
            </w:rPr>
          </w:pPr>
          <w:hyperlink w:anchor="_Toc451729213" w:history="1">
            <w:r w:rsidR="00A0378B" w:rsidRPr="00886E24">
              <w:rPr>
                <w:rStyle w:val="af1"/>
                <w:rFonts w:ascii="Times New Roman" w:hAnsi="Times New Roman" w:cs="Times New Roman"/>
                <w:noProof/>
                <w:sz w:val="28"/>
                <w:szCs w:val="28"/>
              </w:rPr>
              <w:t>А. Выразители проблематической достоверности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_Toc451729213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27</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right" w:leader="dot" w:pos="9345"/>
            </w:tabs>
            <w:spacing w:line="360" w:lineRule="auto"/>
            <w:rPr>
              <w:rFonts w:ascii="Times New Roman" w:hAnsi="Times New Roman" w:cs="Times New Roman"/>
              <w:noProof/>
              <w:sz w:val="28"/>
              <w:szCs w:val="28"/>
              <w:lang w:eastAsia="ru-RU"/>
            </w:rPr>
          </w:pPr>
          <w:hyperlink w:anchor="_Toc451729214" w:history="1">
            <w:r w:rsidR="00A0378B" w:rsidRPr="00886E24">
              <w:rPr>
                <w:rStyle w:val="af1"/>
                <w:rFonts w:ascii="Times New Roman" w:hAnsi="Times New Roman" w:cs="Times New Roman"/>
                <w:noProof/>
                <w:sz w:val="28"/>
                <w:szCs w:val="28"/>
              </w:rPr>
              <w:t>Б. Выразители категорической достоверности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_Toc451729214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31</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21"/>
            <w:tabs>
              <w:tab w:val="right" w:leader="dot" w:pos="9345"/>
            </w:tabs>
            <w:spacing w:line="360" w:lineRule="auto"/>
            <w:rPr>
              <w:rFonts w:ascii="Times New Roman" w:hAnsi="Times New Roman" w:cs="Times New Roman"/>
              <w:noProof/>
              <w:sz w:val="28"/>
              <w:szCs w:val="28"/>
              <w:lang w:eastAsia="ru-RU"/>
            </w:rPr>
          </w:pPr>
          <w:hyperlink w:anchor="_Toc451729215" w:history="1">
            <w:r w:rsidR="00A0378B" w:rsidRPr="00886E24">
              <w:rPr>
                <w:rStyle w:val="af1"/>
                <w:rFonts w:ascii="Times New Roman" w:hAnsi="Times New Roman" w:cs="Times New Roman"/>
                <w:noProof/>
                <w:sz w:val="28"/>
                <w:szCs w:val="28"/>
              </w:rPr>
              <w:t>2.3.1.2. Рассуждение со ссылкой на чужое мнение.</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_Toc451729215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35</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left" w:pos="880"/>
              <w:tab w:val="right" w:leader="dot" w:pos="9345"/>
            </w:tabs>
            <w:spacing w:line="360" w:lineRule="auto"/>
            <w:rPr>
              <w:rFonts w:ascii="Times New Roman" w:hAnsi="Times New Roman" w:cs="Times New Roman"/>
              <w:noProof/>
              <w:sz w:val="28"/>
              <w:szCs w:val="28"/>
              <w:lang w:eastAsia="ru-RU"/>
            </w:rPr>
          </w:pPr>
          <w:hyperlink w:anchor="_Toc451729216" w:history="1">
            <w:r w:rsidR="00A0378B" w:rsidRPr="00886E24">
              <w:rPr>
                <w:rStyle w:val="af1"/>
                <w:rFonts w:ascii="Times New Roman" w:hAnsi="Times New Roman" w:cs="Times New Roman"/>
                <w:noProof/>
                <w:sz w:val="28"/>
                <w:szCs w:val="28"/>
                <w:lang w:val="en-US"/>
              </w:rPr>
              <w:t>I.</w:t>
            </w:r>
            <w:r w:rsidR="00A0378B" w:rsidRPr="00886E24">
              <w:rPr>
                <w:rFonts w:ascii="Times New Roman" w:hAnsi="Times New Roman" w:cs="Times New Roman"/>
                <w:noProof/>
                <w:sz w:val="28"/>
                <w:szCs w:val="28"/>
                <w:lang w:eastAsia="ru-RU"/>
              </w:rPr>
              <w:tab/>
            </w:r>
            <w:r w:rsidR="00A0378B" w:rsidRPr="00886E24">
              <w:rPr>
                <w:rStyle w:val="af1"/>
                <w:rFonts w:ascii="Times New Roman" w:hAnsi="Times New Roman" w:cs="Times New Roman"/>
                <w:noProof/>
                <w:sz w:val="28"/>
                <w:szCs w:val="28"/>
              </w:rPr>
              <w:t>Стратегия согласия</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_Toc451729216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35</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right" w:leader="dot" w:pos="9345"/>
            </w:tabs>
            <w:spacing w:line="360" w:lineRule="auto"/>
            <w:rPr>
              <w:rFonts w:ascii="Times New Roman" w:hAnsi="Times New Roman" w:cs="Times New Roman"/>
              <w:noProof/>
              <w:sz w:val="28"/>
              <w:szCs w:val="28"/>
              <w:lang w:eastAsia="ru-RU"/>
            </w:rPr>
          </w:pPr>
          <w:hyperlink w:anchor="_Toc451729217" w:history="1">
            <w:r w:rsidR="00A0378B" w:rsidRPr="00886E24">
              <w:rPr>
                <w:rStyle w:val="af1"/>
                <w:rFonts w:ascii="Times New Roman" w:hAnsi="Times New Roman" w:cs="Times New Roman"/>
                <w:noProof/>
                <w:sz w:val="28"/>
                <w:szCs w:val="28"/>
              </w:rPr>
              <w:t>А. Выразители проблематической достоверности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_Toc451729217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35</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right" w:leader="dot" w:pos="9345"/>
            </w:tabs>
            <w:spacing w:line="360" w:lineRule="auto"/>
            <w:rPr>
              <w:rFonts w:ascii="Times New Roman" w:hAnsi="Times New Roman" w:cs="Times New Roman"/>
              <w:noProof/>
              <w:sz w:val="28"/>
              <w:szCs w:val="28"/>
              <w:lang w:eastAsia="ru-RU"/>
            </w:rPr>
          </w:pPr>
          <w:hyperlink w:anchor="_Toc451729218" w:history="1">
            <w:r w:rsidR="00A0378B" w:rsidRPr="00886E24">
              <w:rPr>
                <w:rStyle w:val="af1"/>
                <w:rFonts w:ascii="Times New Roman" w:hAnsi="Times New Roman" w:cs="Times New Roman"/>
                <w:noProof/>
                <w:sz w:val="28"/>
                <w:szCs w:val="28"/>
              </w:rPr>
              <w:t>Б. Выразители категорической достоверности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_Toc451729218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39</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left" w:pos="880"/>
              <w:tab w:val="right" w:leader="dot" w:pos="9345"/>
            </w:tabs>
            <w:spacing w:line="360" w:lineRule="auto"/>
            <w:rPr>
              <w:rFonts w:ascii="Times New Roman" w:hAnsi="Times New Roman" w:cs="Times New Roman"/>
              <w:noProof/>
              <w:sz w:val="28"/>
              <w:szCs w:val="28"/>
              <w:lang w:eastAsia="ru-RU"/>
            </w:rPr>
          </w:pPr>
          <w:hyperlink w:anchor="_Toc451729219" w:history="1">
            <w:r w:rsidR="00A0378B" w:rsidRPr="00886E24">
              <w:rPr>
                <w:rStyle w:val="af1"/>
                <w:rFonts w:ascii="Times New Roman" w:hAnsi="Times New Roman" w:cs="Times New Roman"/>
                <w:noProof/>
                <w:sz w:val="28"/>
                <w:szCs w:val="28"/>
                <w:lang w:val="en-US"/>
              </w:rPr>
              <w:t>II.</w:t>
            </w:r>
            <w:r w:rsidR="00A0378B" w:rsidRPr="00886E24">
              <w:rPr>
                <w:rFonts w:ascii="Times New Roman" w:hAnsi="Times New Roman" w:cs="Times New Roman"/>
                <w:noProof/>
                <w:sz w:val="28"/>
                <w:szCs w:val="28"/>
                <w:lang w:eastAsia="ru-RU"/>
              </w:rPr>
              <w:tab/>
            </w:r>
            <w:r w:rsidR="00A0378B" w:rsidRPr="00886E24">
              <w:rPr>
                <w:rStyle w:val="af1"/>
                <w:rFonts w:ascii="Times New Roman" w:hAnsi="Times New Roman" w:cs="Times New Roman"/>
                <w:noProof/>
                <w:sz w:val="28"/>
                <w:szCs w:val="28"/>
              </w:rPr>
              <w:t>Стратегия возражения</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_Toc451729219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41</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right" w:leader="dot" w:pos="9345"/>
            </w:tabs>
            <w:spacing w:line="360" w:lineRule="auto"/>
            <w:rPr>
              <w:rFonts w:ascii="Times New Roman" w:hAnsi="Times New Roman" w:cs="Times New Roman"/>
              <w:noProof/>
              <w:sz w:val="28"/>
              <w:szCs w:val="28"/>
              <w:lang w:eastAsia="ru-RU"/>
            </w:rPr>
          </w:pPr>
          <w:hyperlink w:anchor="_Toc451729220" w:history="1">
            <w:r w:rsidR="00A0378B" w:rsidRPr="00886E24">
              <w:rPr>
                <w:rStyle w:val="af1"/>
                <w:rFonts w:ascii="Times New Roman" w:hAnsi="Times New Roman" w:cs="Times New Roman"/>
                <w:noProof/>
                <w:sz w:val="28"/>
                <w:szCs w:val="28"/>
              </w:rPr>
              <w:t>А. Выразители проблематической достоверности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_Toc451729220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41</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31"/>
            <w:tabs>
              <w:tab w:val="right" w:leader="dot" w:pos="9345"/>
            </w:tabs>
            <w:spacing w:line="360" w:lineRule="auto"/>
            <w:rPr>
              <w:rFonts w:ascii="Times New Roman" w:hAnsi="Times New Roman" w:cs="Times New Roman"/>
              <w:noProof/>
              <w:sz w:val="28"/>
              <w:szCs w:val="28"/>
              <w:lang w:eastAsia="ru-RU"/>
            </w:rPr>
          </w:pPr>
          <w:hyperlink w:anchor="_Toc451729221" w:history="1">
            <w:r w:rsidR="00A0378B" w:rsidRPr="00886E24">
              <w:rPr>
                <w:rStyle w:val="af1"/>
                <w:rFonts w:ascii="Times New Roman" w:hAnsi="Times New Roman" w:cs="Times New Roman"/>
                <w:noProof/>
                <w:sz w:val="28"/>
                <w:szCs w:val="28"/>
              </w:rPr>
              <w:t>Б. Выразители категорической достоверности</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_Toc451729221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45</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21"/>
            <w:tabs>
              <w:tab w:val="right" w:leader="dot" w:pos="9345"/>
            </w:tabs>
            <w:spacing w:line="360" w:lineRule="auto"/>
            <w:rPr>
              <w:rFonts w:ascii="Times New Roman" w:hAnsi="Times New Roman" w:cs="Times New Roman"/>
              <w:noProof/>
              <w:sz w:val="28"/>
              <w:szCs w:val="28"/>
              <w:lang w:eastAsia="ru-RU"/>
            </w:rPr>
          </w:pPr>
          <w:hyperlink w:anchor="_Toc451729222" w:history="1">
            <w:r w:rsidR="00A0378B" w:rsidRPr="00886E24">
              <w:rPr>
                <w:rStyle w:val="af1"/>
                <w:rFonts w:ascii="Times New Roman" w:hAnsi="Times New Roman" w:cs="Times New Roman"/>
                <w:noProof/>
                <w:sz w:val="28"/>
                <w:szCs w:val="28"/>
              </w:rPr>
              <w:t>Выводы</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_Toc451729222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47</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23" w:history="1">
            <w:r w:rsidR="00A0378B" w:rsidRPr="00886E24">
              <w:rPr>
                <w:rStyle w:val="af1"/>
                <w:rFonts w:ascii="Times New Roman" w:hAnsi="Times New Roman" w:cs="Times New Roman"/>
                <w:noProof/>
                <w:sz w:val="28"/>
                <w:szCs w:val="28"/>
              </w:rPr>
              <w:t>Глава 3.   Функционирование средств выражения субъективно-модальных значений в текстах научного стиля</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_Toc451729223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49</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24" w:history="1">
            <w:r w:rsidR="00A0378B" w:rsidRPr="00886E24">
              <w:rPr>
                <w:rStyle w:val="af1"/>
                <w:rFonts w:ascii="Times New Roman" w:hAnsi="Times New Roman" w:cs="Times New Roman"/>
                <w:noProof/>
                <w:sz w:val="28"/>
                <w:szCs w:val="28"/>
              </w:rPr>
              <w:t>3.1. Способы выражения субъективной модальности в гуманитарном научном подстиле</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_Toc451729224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49</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25" w:history="1">
            <w:r w:rsidR="00A0378B" w:rsidRPr="00886E24">
              <w:rPr>
                <w:rStyle w:val="af1"/>
                <w:rFonts w:ascii="Times New Roman" w:hAnsi="Times New Roman" w:cs="Times New Roman"/>
                <w:noProof/>
                <w:sz w:val="28"/>
                <w:szCs w:val="28"/>
              </w:rPr>
              <w:t>3.2 Монография как жанр научной литературы</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_Toc451729225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52</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26" w:history="1">
            <w:r w:rsidR="00A0378B" w:rsidRPr="00886E24">
              <w:rPr>
                <w:rStyle w:val="af1"/>
                <w:rFonts w:ascii="Times New Roman" w:hAnsi="Times New Roman" w:cs="Times New Roman"/>
                <w:noProof/>
                <w:sz w:val="28"/>
                <w:szCs w:val="28"/>
              </w:rPr>
              <w:t>3.3. Индивидуальная манера письма В.В. Виноградова и Е.С. Кубряковой</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_Toc451729226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54</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21"/>
            <w:tabs>
              <w:tab w:val="right" w:leader="dot" w:pos="9345"/>
            </w:tabs>
            <w:spacing w:line="360" w:lineRule="auto"/>
            <w:rPr>
              <w:rFonts w:ascii="Times New Roman" w:hAnsi="Times New Roman" w:cs="Times New Roman"/>
              <w:noProof/>
              <w:sz w:val="28"/>
              <w:szCs w:val="28"/>
              <w:lang w:eastAsia="ru-RU"/>
            </w:rPr>
          </w:pPr>
          <w:hyperlink w:anchor="_Toc451729227" w:history="1">
            <w:r w:rsidR="00A0378B" w:rsidRPr="00886E24">
              <w:rPr>
                <w:rStyle w:val="af1"/>
                <w:rFonts w:ascii="Times New Roman" w:hAnsi="Times New Roman" w:cs="Times New Roman"/>
                <w:noProof/>
                <w:sz w:val="28"/>
                <w:szCs w:val="28"/>
              </w:rPr>
              <w:t>3.3.1. В.В. Виноградов</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_Toc451729227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54</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21"/>
            <w:tabs>
              <w:tab w:val="right" w:leader="dot" w:pos="9345"/>
            </w:tabs>
            <w:spacing w:line="360" w:lineRule="auto"/>
            <w:rPr>
              <w:rFonts w:ascii="Times New Roman" w:hAnsi="Times New Roman" w:cs="Times New Roman"/>
              <w:noProof/>
              <w:sz w:val="28"/>
              <w:szCs w:val="28"/>
              <w:lang w:eastAsia="ru-RU"/>
            </w:rPr>
          </w:pPr>
          <w:hyperlink w:anchor="_Toc451729228" w:history="1">
            <w:r w:rsidR="00A0378B" w:rsidRPr="00886E24">
              <w:rPr>
                <w:rStyle w:val="af1"/>
                <w:rFonts w:ascii="Times New Roman" w:hAnsi="Times New Roman" w:cs="Times New Roman"/>
                <w:noProof/>
                <w:sz w:val="28"/>
                <w:szCs w:val="28"/>
              </w:rPr>
              <w:t>3.3.2. Е.С. Кубрякова</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_Toc451729228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55</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29" w:history="1">
            <w:r w:rsidR="00A0378B" w:rsidRPr="00886E24">
              <w:rPr>
                <w:rStyle w:val="af1"/>
                <w:rFonts w:ascii="Times New Roman" w:hAnsi="Times New Roman" w:cs="Times New Roman"/>
                <w:noProof/>
                <w:sz w:val="28"/>
                <w:szCs w:val="28"/>
              </w:rPr>
              <w:t>Выводы</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_Toc451729229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57</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30" w:history="1">
            <w:r w:rsidR="00A0378B" w:rsidRPr="00886E24">
              <w:rPr>
                <w:rStyle w:val="af1"/>
                <w:rFonts w:ascii="Times New Roman" w:hAnsi="Times New Roman" w:cs="Times New Roman"/>
                <w:noProof/>
                <w:sz w:val="28"/>
                <w:szCs w:val="28"/>
              </w:rPr>
              <w:t>Заключение</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_Toc451729230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58</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31" w:history="1">
            <w:r w:rsidR="00A0378B" w:rsidRPr="00886E24">
              <w:rPr>
                <w:rStyle w:val="af1"/>
                <w:rFonts w:ascii="Times New Roman" w:hAnsi="Times New Roman" w:cs="Times New Roman"/>
                <w:noProof/>
                <w:sz w:val="28"/>
                <w:szCs w:val="28"/>
              </w:rPr>
              <w:t>Использованная литература</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_Toc451729231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60</w:t>
            </w:r>
            <w:r w:rsidR="00A0378B" w:rsidRPr="00886E24">
              <w:rPr>
                <w:rFonts w:ascii="Times New Roman" w:hAnsi="Times New Roman" w:cs="Times New Roman"/>
                <w:noProof/>
                <w:webHidden/>
                <w:sz w:val="28"/>
                <w:szCs w:val="28"/>
              </w:rPr>
              <w:fldChar w:fldCharType="end"/>
            </w:r>
          </w:hyperlink>
        </w:p>
        <w:p w:rsidR="00A0378B" w:rsidRPr="00886E24" w:rsidRDefault="00264239" w:rsidP="00886E24">
          <w:pPr>
            <w:pStyle w:val="11"/>
            <w:tabs>
              <w:tab w:val="right" w:leader="dot" w:pos="9345"/>
            </w:tabs>
            <w:spacing w:line="360" w:lineRule="auto"/>
            <w:rPr>
              <w:rFonts w:ascii="Times New Roman" w:hAnsi="Times New Roman" w:cs="Times New Roman"/>
              <w:noProof/>
              <w:sz w:val="28"/>
              <w:szCs w:val="28"/>
              <w:lang w:eastAsia="ru-RU"/>
            </w:rPr>
          </w:pPr>
          <w:hyperlink w:anchor="_Toc451729232" w:history="1">
            <w:r w:rsidR="00A0378B" w:rsidRPr="00886E24">
              <w:rPr>
                <w:rStyle w:val="af1"/>
                <w:rFonts w:ascii="Times New Roman" w:hAnsi="Times New Roman" w:cs="Times New Roman"/>
                <w:noProof/>
                <w:sz w:val="28"/>
                <w:szCs w:val="28"/>
              </w:rPr>
              <w:t>Приложение</w:t>
            </w:r>
            <w:r w:rsidR="00A0378B" w:rsidRPr="00886E24">
              <w:rPr>
                <w:rFonts w:ascii="Times New Roman" w:hAnsi="Times New Roman" w:cs="Times New Roman"/>
                <w:noProof/>
                <w:webHidden/>
                <w:sz w:val="28"/>
                <w:szCs w:val="28"/>
              </w:rPr>
              <w:tab/>
            </w:r>
            <w:r w:rsidR="00A0378B" w:rsidRPr="00886E24">
              <w:rPr>
                <w:rFonts w:ascii="Times New Roman" w:hAnsi="Times New Roman" w:cs="Times New Roman"/>
                <w:noProof/>
                <w:webHidden/>
                <w:sz w:val="28"/>
                <w:szCs w:val="28"/>
              </w:rPr>
              <w:fldChar w:fldCharType="begin"/>
            </w:r>
            <w:r w:rsidR="00A0378B" w:rsidRPr="00886E24">
              <w:rPr>
                <w:rFonts w:ascii="Times New Roman" w:hAnsi="Times New Roman" w:cs="Times New Roman"/>
                <w:noProof/>
                <w:webHidden/>
                <w:sz w:val="28"/>
                <w:szCs w:val="28"/>
              </w:rPr>
              <w:instrText xml:space="preserve"> PAGEREF _Toc451729232 \h </w:instrText>
            </w:r>
            <w:r w:rsidR="00A0378B" w:rsidRPr="00886E24">
              <w:rPr>
                <w:rFonts w:ascii="Times New Roman" w:hAnsi="Times New Roman" w:cs="Times New Roman"/>
                <w:noProof/>
                <w:webHidden/>
                <w:sz w:val="28"/>
                <w:szCs w:val="28"/>
              </w:rPr>
            </w:r>
            <w:r w:rsidR="00A0378B" w:rsidRPr="00886E24">
              <w:rPr>
                <w:rFonts w:ascii="Times New Roman" w:hAnsi="Times New Roman" w:cs="Times New Roman"/>
                <w:noProof/>
                <w:webHidden/>
                <w:sz w:val="28"/>
                <w:szCs w:val="28"/>
              </w:rPr>
              <w:fldChar w:fldCharType="separate"/>
            </w:r>
            <w:r w:rsidR="00A829F5" w:rsidRPr="00886E24">
              <w:rPr>
                <w:rFonts w:ascii="Times New Roman" w:hAnsi="Times New Roman" w:cs="Times New Roman"/>
                <w:noProof/>
                <w:webHidden/>
                <w:sz w:val="28"/>
                <w:szCs w:val="28"/>
              </w:rPr>
              <w:t>1</w:t>
            </w:r>
            <w:r w:rsidR="00A0378B" w:rsidRPr="00886E24">
              <w:rPr>
                <w:rFonts w:ascii="Times New Roman" w:hAnsi="Times New Roman" w:cs="Times New Roman"/>
                <w:noProof/>
                <w:webHidden/>
                <w:sz w:val="28"/>
                <w:szCs w:val="28"/>
              </w:rPr>
              <w:fldChar w:fldCharType="end"/>
            </w:r>
          </w:hyperlink>
        </w:p>
        <w:p w:rsidR="00E73485" w:rsidRPr="00886E24" w:rsidRDefault="00E73485" w:rsidP="00886E24">
          <w:pPr>
            <w:spacing w:after="0" w:line="360" w:lineRule="auto"/>
            <w:rPr>
              <w:rFonts w:ascii="Times New Roman" w:hAnsi="Times New Roman" w:cs="Times New Roman"/>
              <w:sz w:val="28"/>
              <w:szCs w:val="28"/>
            </w:rPr>
          </w:pPr>
          <w:r w:rsidRPr="00886E24">
            <w:rPr>
              <w:rFonts w:ascii="Times New Roman" w:hAnsi="Times New Roman" w:cs="Times New Roman"/>
              <w:b/>
              <w:bCs/>
              <w:sz w:val="28"/>
              <w:szCs w:val="28"/>
            </w:rPr>
            <w:fldChar w:fldCharType="end"/>
          </w:r>
        </w:p>
      </w:sdtContent>
    </w:sdt>
    <w:p w:rsidR="008C61BE" w:rsidRPr="00886E24" w:rsidRDefault="008C61BE" w:rsidP="00886E24">
      <w:pPr>
        <w:spacing w:after="0" w:line="360" w:lineRule="auto"/>
        <w:rPr>
          <w:rFonts w:ascii="Times New Roman" w:hAnsi="Times New Roman" w:cs="Times New Roman"/>
          <w:b/>
          <w:sz w:val="28"/>
          <w:szCs w:val="28"/>
        </w:rPr>
      </w:pPr>
      <w:r w:rsidRPr="00886E24">
        <w:rPr>
          <w:rFonts w:ascii="Times New Roman" w:hAnsi="Times New Roman" w:cs="Times New Roman"/>
          <w:b/>
          <w:sz w:val="28"/>
          <w:szCs w:val="28"/>
        </w:rPr>
        <w:br w:type="page"/>
      </w:r>
    </w:p>
    <w:p w:rsidR="00E73485" w:rsidRPr="00886E24" w:rsidRDefault="00E73485" w:rsidP="00886E24">
      <w:pPr>
        <w:pStyle w:val="1"/>
        <w:widowControl w:val="0"/>
        <w:spacing w:before="0" w:line="360" w:lineRule="auto"/>
        <w:ind w:firstLine="709"/>
        <w:rPr>
          <w:rFonts w:cs="Times New Roman"/>
        </w:rPr>
      </w:pPr>
      <w:bookmarkStart w:id="1" w:name="_Toc449569095"/>
      <w:bookmarkStart w:id="2" w:name="_Toc450666568"/>
      <w:bookmarkStart w:id="3" w:name="_Toc451048654"/>
      <w:bookmarkStart w:id="4" w:name="_Toc451521664"/>
      <w:bookmarkStart w:id="5" w:name="_Toc451521926"/>
      <w:bookmarkStart w:id="6" w:name="_Toc451525381"/>
      <w:bookmarkStart w:id="7" w:name="_Toc451729200"/>
      <w:r w:rsidRPr="00886E24">
        <w:rPr>
          <w:rFonts w:cs="Times New Roman"/>
        </w:rPr>
        <w:lastRenderedPageBreak/>
        <w:t>Введение</w:t>
      </w:r>
      <w:bookmarkEnd w:id="1"/>
      <w:bookmarkEnd w:id="2"/>
      <w:bookmarkEnd w:id="3"/>
      <w:bookmarkEnd w:id="4"/>
      <w:bookmarkEnd w:id="5"/>
      <w:bookmarkEnd w:id="6"/>
      <w:bookmarkEnd w:id="7"/>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Главными чертами научной речи принято считать объективность, отвлеченность и логичность </w:t>
      </w:r>
      <w:proofErr w:type="gramStart"/>
      <w:r w:rsidRPr="00886E24">
        <w:rPr>
          <w:rFonts w:ascii="Times New Roman" w:hAnsi="Times New Roman" w:cs="Times New Roman"/>
          <w:sz w:val="28"/>
          <w:szCs w:val="28"/>
        </w:rPr>
        <w:t>изложения</w:t>
      </w:r>
      <w:proofErr w:type="gramEnd"/>
      <w:r w:rsidRPr="00886E24">
        <w:rPr>
          <w:rFonts w:ascii="Times New Roman" w:hAnsi="Times New Roman" w:cs="Times New Roman"/>
          <w:sz w:val="28"/>
          <w:szCs w:val="28"/>
        </w:rPr>
        <w:t xml:space="preserve"> и почти полное отсутствие эмоциональности.</w:t>
      </w:r>
      <w:r w:rsidRPr="00886E24">
        <w:rPr>
          <w:rStyle w:val="a5"/>
          <w:rFonts w:ascii="Times New Roman" w:hAnsi="Times New Roman" w:cs="Times New Roman"/>
          <w:sz w:val="28"/>
          <w:szCs w:val="28"/>
        </w:rPr>
        <w:footnoteReference w:id="1"/>
      </w:r>
      <w:r w:rsidRPr="00886E24">
        <w:rPr>
          <w:rFonts w:ascii="Times New Roman" w:hAnsi="Times New Roman" w:cs="Times New Roman"/>
          <w:sz w:val="28"/>
          <w:szCs w:val="28"/>
        </w:rPr>
        <w:t xml:space="preserve"> Данные стилеобразующие характеристики способствуют тому, что в научных текстах средства выражения субъективной модальности встречаются нечасто и носят клишированный характер. Но абсолютная объективность и устранение автора </w:t>
      </w:r>
      <w:proofErr w:type="gramStart"/>
      <w:r w:rsidRPr="00886E24">
        <w:rPr>
          <w:rFonts w:ascii="Times New Roman" w:hAnsi="Times New Roman" w:cs="Times New Roman"/>
          <w:sz w:val="28"/>
          <w:szCs w:val="28"/>
        </w:rPr>
        <w:t>невозможны</w:t>
      </w:r>
      <w:proofErr w:type="gramEnd"/>
      <w:r w:rsidRPr="00886E24">
        <w:rPr>
          <w:rFonts w:ascii="Times New Roman" w:hAnsi="Times New Roman" w:cs="Times New Roman"/>
          <w:sz w:val="28"/>
          <w:szCs w:val="28"/>
        </w:rPr>
        <w:t xml:space="preserve">, поэтому создатель научного текста в любом случае высказывает свое отношение к материалу и выстраивает диалог с читателем. Помогают оформить развертывание научной мысли и выявить позицию говорящего в тексте вводные конструкции, которые являются одним из средств выражения субъективной модальности. Изучению функционирования вводных конструкций </w:t>
      </w:r>
      <w:r w:rsidR="00D35763" w:rsidRPr="00886E24">
        <w:rPr>
          <w:rFonts w:ascii="Times New Roman" w:hAnsi="Times New Roman" w:cs="Times New Roman"/>
          <w:sz w:val="28"/>
          <w:szCs w:val="28"/>
        </w:rPr>
        <w:t>как показателей авторской модальности</w:t>
      </w:r>
      <w:r w:rsidRPr="00886E24">
        <w:rPr>
          <w:rFonts w:ascii="Times New Roman" w:hAnsi="Times New Roman" w:cs="Times New Roman"/>
          <w:sz w:val="28"/>
          <w:szCs w:val="28"/>
        </w:rPr>
        <w:t xml:space="preserve"> и посвящена данная работа.</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Актуальность исследования</w:t>
      </w:r>
      <w:r w:rsidRPr="00886E24">
        <w:rPr>
          <w:rFonts w:ascii="Times New Roman" w:hAnsi="Times New Roman" w:cs="Times New Roman"/>
          <w:b/>
          <w:sz w:val="28"/>
          <w:szCs w:val="28"/>
        </w:rPr>
        <w:t xml:space="preserve"> </w:t>
      </w:r>
      <w:r w:rsidRPr="00886E24">
        <w:rPr>
          <w:rFonts w:ascii="Times New Roman" w:hAnsi="Times New Roman" w:cs="Times New Roman"/>
          <w:sz w:val="28"/>
          <w:szCs w:val="28"/>
        </w:rPr>
        <w:t>обусловлена повышенным интересом лингвистического сообщества к вопросам категории модальности. В отечественной лингвистике данная тема разрабатывалась И.Р. Гальпериным</w:t>
      </w:r>
      <w:r w:rsidRPr="00886E24">
        <w:rPr>
          <w:rStyle w:val="a5"/>
          <w:rFonts w:ascii="Times New Roman" w:hAnsi="Times New Roman" w:cs="Times New Roman"/>
          <w:sz w:val="28"/>
          <w:szCs w:val="28"/>
        </w:rPr>
        <w:footnoteReference w:id="2"/>
      </w:r>
      <w:r w:rsidRPr="00886E24">
        <w:rPr>
          <w:rFonts w:ascii="Times New Roman" w:hAnsi="Times New Roman" w:cs="Times New Roman"/>
          <w:sz w:val="28"/>
          <w:szCs w:val="28"/>
        </w:rPr>
        <w:t>, В.В. Виноградовым</w:t>
      </w:r>
      <w:r w:rsidRPr="00886E24">
        <w:rPr>
          <w:rStyle w:val="a5"/>
          <w:rFonts w:ascii="Times New Roman" w:hAnsi="Times New Roman" w:cs="Times New Roman"/>
          <w:sz w:val="28"/>
          <w:szCs w:val="28"/>
        </w:rPr>
        <w:footnoteReference w:id="3"/>
      </w:r>
      <w:r w:rsidRPr="00886E24">
        <w:rPr>
          <w:rFonts w:ascii="Times New Roman" w:hAnsi="Times New Roman" w:cs="Times New Roman"/>
          <w:sz w:val="28"/>
          <w:szCs w:val="28"/>
        </w:rPr>
        <w:t>, И.П. </w:t>
      </w:r>
      <w:proofErr w:type="spellStart"/>
      <w:r w:rsidRPr="00886E24">
        <w:rPr>
          <w:rFonts w:ascii="Times New Roman" w:hAnsi="Times New Roman" w:cs="Times New Roman"/>
          <w:sz w:val="28"/>
          <w:szCs w:val="28"/>
        </w:rPr>
        <w:t>Распоповым</w:t>
      </w:r>
      <w:proofErr w:type="spellEnd"/>
      <w:r w:rsidRPr="00886E24">
        <w:rPr>
          <w:rFonts w:ascii="Times New Roman" w:hAnsi="Times New Roman" w:cs="Times New Roman"/>
          <w:sz w:val="28"/>
          <w:szCs w:val="28"/>
        </w:rPr>
        <w:t xml:space="preserve"> и А.М. Ломовым</w:t>
      </w:r>
      <w:r w:rsidRPr="00886E24">
        <w:rPr>
          <w:rStyle w:val="a5"/>
          <w:rFonts w:ascii="Times New Roman" w:hAnsi="Times New Roman" w:cs="Times New Roman"/>
          <w:sz w:val="28"/>
          <w:szCs w:val="28"/>
        </w:rPr>
        <w:footnoteReference w:id="4"/>
      </w:r>
      <w:r w:rsidRPr="00886E24">
        <w:rPr>
          <w:rFonts w:ascii="Times New Roman" w:hAnsi="Times New Roman" w:cs="Times New Roman"/>
          <w:sz w:val="28"/>
          <w:szCs w:val="28"/>
        </w:rPr>
        <w:t>, А.В. Бондарко</w:t>
      </w:r>
      <w:r w:rsidRPr="00886E24">
        <w:rPr>
          <w:rStyle w:val="a5"/>
          <w:rFonts w:ascii="Times New Roman" w:hAnsi="Times New Roman" w:cs="Times New Roman"/>
          <w:sz w:val="28"/>
          <w:szCs w:val="28"/>
        </w:rPr>
        <w:footnoteReference w:id="5"/>
      </w:r>
      <w:r w:rsidRPr="00886E24">
        <w:rPr>
          <w:rFonts w:ascii="Times New Roman" w:hAnsi="Times New Roman" w:cs="Times New Roman"/>
          <w:sz w:val="28"/>
          <w:szCs w:val="28"/>
        </w:rPr>
        <w:t xml:space="preserve"> и другими. В ходе научных исследований были разграничены понятия объективной и субъективной модальностей и описаны наиболее типичные способы их выражения (см. работы Ш. </w:t>
      </w:r>
      <w:proofErr w:type="spellStart"/>
      <w:r w:rsidRPr="00886E24">
        <w:rPr>
          <w:rFonts w:ascii="Times New Roman" w:hAnsi="Times New Roman" w:cs="Times New Roman"/>
          <w:sz w:val="28"/>
          <w:szCs w:val="28"/>
        </w:rPr>
        <w:t>Балли</w:t>
      </w:r>
      <w:proofErr w:type="spellEnd"/>
      <w:r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6"/>
      </w:r>
      <w:r w:rsidRPr="00886E24">
        <w:rPr>
          <w:rFonts w:ascii="Times New Roman" w:hAnsi="Times New Roman" w:cs="Times New Roman"/>
          <w:sz w:val="28"/>
          <w:szCs w:val="28"/>
        </w:rPr>
        <w:t xml:space="preserve"> В.В. Виноградова,</w:t>
      </w:r>
      <w:r w:rsidRPr="00886E24">
        <w:rPr>
          <w:rStyle w:val="a5"/>
          <w:rFonts w:ascii="Times New Roman" w:hAnsi="Times New Roman" w:cs="Times New Roman"/>
          <w:sz w:val="28"/>
          <w:szCs w:val="28"/>
        </w:rPr>
        <w:footnoteReference w:id="7"/>
      </w:r>
      <w:r w:rsidRPr="00886E24">
        <w:rPr>
          <w:rFonts w:ascii="Times New Roman" w:hAnsi="Times New Roman" w:cs="Times New Roman"/>
          <w:sz w:val="28"/>
          <w:szCs w:val="28"/>
        </w:rPr>
        <w:t xml:space="preserve"> «Русскую грамматику»</w:t>
      </w:r>
      <w:r w:rsidRPr="00886E24">
        <w:rPr>
          <w:rStyle w:val="a5"/>
          <w:rFonts w:ascii="Times New Roman" w:hAnsi="Times New Roman" w:cs="Times New Roman"/>
          <w:sz w:val="28"/>
          <w:szCs w:val="28"/>
        </w:rPr>
        <w:footnoteReference w:id="8"/>
      </w:r>
      <w:r w:rsidRPr="00886E24">
        <w:rPr>
          <w:rFonts w:ascii="Times New Roman" w:hAnsi="Times New Roman" w:cs="Times New Roman"/>
          <w:sz w:val="28"/>
          <w:szCs w:val="28"/>
        </w:rPr>
        <w:t xml:space="preserve"> и др.).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Способы выражения субъективной модальности в тексте во многом </w:t>
      </w:r>
      <w:r w:rsidRPr="00886E24">
        <w:rPr>
          <w:rFonts w:ascii="Times New Roman" w:hAnsi="Times New Roman" w:cs="Times New Roman"/>
          <w:sz w:val="28"/>
          <w:szCs w:val="28"/>
        </w:rPr>
        <w:lastRenderedPageBreak/>
        <w:t>зависят от функционального стиля, к которому принадлежит анализируемый текст: максимальной свободой в выражении своего отношения к описываемому обладает автор художественного и публицистического текстов; слабее субъективная модальность выражена в текстах официально-</w:t>
      </w:r>
      <w:r w:rsidR="00D35763" w:rsidRPr="00886E24">
        <w:rPr>
          <w:rFonts w:ascii="Times New Roman" w:hAnsi="Times New Roman" w:cs="Times New Roman"/>
          <w:sz w:val="28"/>
          <w:szCs w:val="28"/>
        </w:rPr>
        <w:t>делового и научного стилей (см.</w:t>
      </w:r>
      <w:r w:rsidRPr="00886E24">
        <w:rPr>
          <w:rFonts w:ascii="Times New Roman" w:hAnsi="Times New Roman" w:cs="Times New Roman"/>
          <w:sz w:val="28"/>
          <w:szCs w:val="28"/>
        </w:rPr>
        <w:t xml:space="preserve"> работу Н.С. </w:t>
      </w:r>
      <w:proofErr w:type="spellStart"/>
      <w:r w:rsidRPr="00886E24">
        <w:rPr>
          <w:rFonts w:ascii="Times New Roman" w:hAnsi="Times New Roman" w:cs="Times New Roman"/>
          <w:sz w:val="28"/>
          <w:szCs w:val="28"/>
        </w:rPr>
        <w:t>Валгиной</w:t>
      </w:r>
      <w:proofErr w:type="spellEnd"/>
      <w:r w:rsidRPr="00886E24">
        <w:rPr>
          <w:rFonts w:ascii="Times New Roman" w:hAnsi="Times New Roman" w:cs="Times New Roman"/>
          <w:sz w:val="28"/>
          <w:szCs w:val="28"/>
        </w:rPr>
        <w:t xml:space="preserve"> «Теория текста»</w:t>
      </w:r>
      <w:r w:rsidRPr="00886E24">
        <w:rPr>
          <w:rStyle w:val="a5"/>
          <w:rFonts w:ascii="Times New Roman" w:hAnsi="Times New Roman" w:cs="Times New Roman"/>
          <w:sz w:val="28"/>
          <w:szCs w:val="28"/>
        </w:rPr>
        <w:footnoteReference w:id="9"/>
      </w:r>
      <w:r w:rsidRPr="00886E24">
        <w:rPr>
          <w:rFonts w:ascii="Times New Roman" w:hAnsi="Times New Roman" w:cs="Times New Roman"/>
          <w:sz w:val="28"/>
          <w:szCs w:val="28"/>
        </w:rPr>
        <w:t xml:space="preserve"> или И.Р. Гальперина «Текст как объект лингвистического исследования»</w:t>
      </w:r>
      <w:r w:rsidRPr="00886E24">
        <w:rPr>
          <w:rStyle w:val="a5"/>
          <w:rFonts w:ascii="Times New Roman" w:hAnsi="Times New Roman" w:cs="Times New Roman"/>
          <w:sz w:val="28"/>
          <w:szCs w:val="28"/>
        </w:rPr>
        <w:footnoteReference w:id="10"/>
      </w:r>
      <w:r w:rsidRPr="00886E24">
        <w:rPr>
          <w:rFonts w:ascii="Times New Roman" w:hAnsi="Times New Roman" w:cs="Times New Roman"/>
          <w:sz w:val="28"/>
          <w:szCs w:val="28"/>
        </w:rPr>
        <w:t>).</w:t>
      </w:r>
      <w:proofErr w:type="gramEnd"/>
      <w:r w:rsidRPr="00886E24">
        <w:rPr>
          <w:rFonts w:ascii="Times New Roman" w:hAnsi="Times New Roman" w:cs="Times New Roman"/>
          <w:sz w:val="28"/>
          <w:szCs w:val="28"/>
        </w:rPr>
        <w:t xml:space="preserve"> Широк спектр научных трудов, в которых способы выражения субъективной модальности в научном тексте анализируются при сопоставлении русского и иностранных языков и посвящены проблемам </w:t>
      </w:r>
      <w:proofErr w:type="spellStart"/>
      <w:r w:rsidRPr="00886E24">
        <w:rPr>
          <w:rFonts w:ascii="Times New Roman" w:hAnsi="Times New Roman" w:cs="Times New Roman"/>
          <w:sz w:val="28"/>
          <w:szCs w:val="28"/>
        </w:rPr>
        <w:t>переводоведения</w:t>
      </w:r>
      <w:proofErr w:type="spellEnd"/>
      <w:r w:rsidRPr="00886E24">
        <w:rPr>
          <w:rFonts w:ascii="Times New Roman" w:hAnsi="Times New Roman" w:cs="Times New Roman"/>
          <w:sz w:val="28"/>
          <w:szCs w:val="28"/>
        </w:rPr>
        <w:t xml:space="preserve"> (см. работы Н.С. Золотовой</w:t>
      </w:r>
      <w:r w:rsidRPr="00886E24">
        <w:rPr>
          <w:rFonts w:ascii="Times New Roman" w:hAnsi="Times New Roman" w:cs="Times New Roman"/>
          <w:sz w:val="28"/>
          <w:szCs w:val="28"/>
          <w:vertAlign w:val="superscript"/>
        </w:rPr>
        <w:footnoteReference w:id="11"/>
      </w:r>
      <w:r w:rsidRPr="00886E24">
        <w:rPr>
          <w:rFonts w:ascii="Times New Roman" w:hAnsi="Times New Roman" w:cs="Times New Roman"/>
          <w:sz w:val="28"/>
          <w:szCs w:val="28"/>
        </w:rPr>
        <w:t>, О.Г.  Шевченко,</w:t>
      </w:r>
      <w:r w:rsidRPr="00886E24">
        <w:rPr>
          <w:rFonts w:ascii="Times New Roman" w:hAnsi="Times New Roman" w:cs="Times New Roman"/>
          <w:sz w:val="28"/>
          <w:szCs w:val="28"/>
          <w:vertAlign w:val="superscript"/>
        </w:rPr>
        <w:footnoteReference w:id="12"/>
      </w:r>
      <w:r w:rsidRPr="00886E24">
        <w:rPr>
          <w:rFonts w:ascii="Times New Roman" w:hAnsi="Times New Roman" w:cs="Times New Roman"/>
          <w:sz w:val="28"/>
          <w:szCs w:val="28"/>
        </w:rPr>
        <w:t xml:space="preserve"> Р.П.</w:t>
      </w:r>
      <w:r w:rsidR="00427549"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Мильруда</w:t>
      </w:r>
      <w:proofErr w:type="spellEnd"/>
      <w:r w:rsidRPr="00886E24">
        <w:rPr>
          <w:rFonts w:ascii="Times New Roman" w:hAnsi="Times New Roman" w:cs="Times New Roman"/>
          <w:sz w:val="28"/>
          <w:szCs w:val="28"/>
        </w:rPr>
        <w:t xml:space="preserve"> и И.В.</w:t>
      </w:r>
      <w:r w:rsidR="00427549" w:rsidRPr="00886E24">
        <w:rPr>
          <w:rFonts w:ascii="Times New Roman" w:hAnsi="Times New Roman" w:cs="Times New Roman"/>
          <w:sz w:val="28"/>
          <w:szCs w:val="28"/>
        </w:rPr>
        <w:t> </w:t>
      </w:r>
      <w:r w:rsidRPr="00886E24">
        <w:rPr>
          <w:rFonts w:ascii="Times New Roman" w:hAnsi="Times New Roman" w:cs="Times New Roman"/>
          <w:sz w:val="28"/>
          <w:szCs w:val="28"/>
        </w:rPr>
        <w:t>Антипова,</w:t>
      </w:r>
      <w:r w:rsidRPr="00886E24">
        <w:rPr>
          <w:rStyle w:val="a5"/>
          <w:rFonts w:ascii="Times New Roman" w:hAnsi="Times New Roman" w:cs="Times New Roman"/>
          <w:sz w:val="28"/>
          <w:szCs w:val="28"/>
        </w:rPr>
        <w:footnoteReference w:id="13"/>
      </w:r>
      <w:r w:rsidRPr="00886E24">
        <w:rPr>
          <w:rFonts w:ascii="Times New Roman" w:hAnsi="Times New Roman" w:cs="Times New Roman"/>
          <w:sz w:val="28"/>
          <w:szCs w:val="28"/>
        </w:rPr>
        <w:t xml:space="preserve"> Л.Л. </w:t>
      </w:r>
      <w:proofErr w:type="spellStart"/>
      <w:r w:rsidRPr="00886E24">
        <w:rPr>
          <w:rFonts w:ascii="Times New Roman" w:hAnsi="Times New Roman" w:cs="Times New Roman"/>
          <w:sz w:val="28"/>
          <w:szCs w:val="28"/>
        </w:rPr>
        <w:t>Вагаповой</w:t>
      </w:r>
      <w:proofErr w:type="spellEnd"/>
      <w:r w:rsidRPr="00886E24">
        <w:rPr>
          <w:rStyle w:val="a5"/>
          <w:rFonts w:ascii="Times New Roman" w:hAnsi="Times New Roman" w:cs="Times New Roman"/>
          <w:sz w:val="28"/>
          <w:szCs w:val="28"/>
        </w:rPr>
        <w:footnoteReference w:id="14"/>
      </w:r>
      <w:r w:rsidRPr="00886E24">
        <w:rPr>
          <w:rFonts w:ascii="Times New Roman" w:hAnsi="Times New Roman" w:cs="Times New Roman"/>
          <w:sz w:val="28"/>
          <w:szCs w:val="28"/>
        </w:rPr>
        <w:t xml:space="preserve"> и других).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Вопросам модальности посвящены многие диссертации и научные статьи последнего десятилетия, что свидетельствует об интересе лингвистического сообщества к данной теме и о том, что в ней до сих пор остаются требующие изучения спорные вопросы (см. работы Г.П. Гавриличевой,</w:t>
      </w:r>
      <w:r w:rsidRPr="00886E24">
        <w:rPr>
          <w:rStyle w:val="a5"/>
          <w:rFonts w:ascii="Times New Roman" w:hAnsi="Times New Roman" w:cs="Times New Roman"/>
          <w:sz w:val="28"/>
          <w:szCs w:val="28"/>
        </w:rPr>
        <w:footnoteReference w:id="15"/>
      </w:r>
      <w:r w:rsidRPr="00886E24">
        <w:rPr>
          <w:rFonts w:ascii="Times New Roman" w:hAnsi="Times New Roman" w:cs="Times New Roman"/>
          <w:sz w:val="28"/>
          <w:szCs w:val="28"/>
        </w:rPr>
        <w:t xml:space="preserve"> Ж.Б. </w:t>
      </w:r>
      <w:proofErr w:type="spellStart"/>
      <w:r w:rsidRPr="00886E24">
        <w:rPr>
          <w:rFonts w:ascii="Times New Roman" w:hAnsi="Times New Roman" w:cs="Times New Roman"/>
          <w:sz w:val="28"/>
          <w:szCs w:val="28"/>
        </w:rPr>
        <w:t>Думанишевой</w:t>
      </w:r>
      <w:proofErr w:type="spellEnd"/>
      <w:r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16"/>
      </w:r>
      <w:r w:rsidRPr="00886E24">
        <w:rPr>
          <w:rFonts w:ascii="Times New Roman" w:hAnsi="Times New Roman" w:cs="Times New Roman"/>
          <w:sz w:val="28"/>
          <w:szCs w:val="28"/>
        </w:rPr>
        <w:t xml:space="preserve"> А.Р. </w:t>
      </w:r>
      <w:proofErr w:type="spellStart"/>
      <w:r w:rsidRPr="00886E24">
        <w:rPr>
          <w:rFonts w:ascii="Times New Roman" w:hAnsi="Times New Roman" w:cs="Times New Roman"/>
          <w:sz w:val="28"/>
          <w:szCs w:val="28"/>
        </w:rPr>
        <w:t>Мухтаруллиной</w:t>
      </w:r>
      <w:proofErr w:type="spellEnd"/>
      <w:r w:rsidRPr="00886E24">
        <w:rPr>
          <w:rStyle w:val="a5"/>
          <w:rFonts w:ascii="Times New Roman" w:hAnsi="Times New Roman" w:cs="Times New Roman"/>
          <w:sz w:val="28"/>
          <w:szCs w:val="28"/>
        </w:rPr>
        <w:footnoteReference w:id="17"/>
      </w:r>
      <w:r w:rsidRPr="00886E24">
        <w:rPr>
          <w:rFonts w:ascii="Times New Roman" w:hAnsi="Times New Roman" w:cs="Times New Roman"/>
          <w:sz w:val="28"/>
          <w:szCs w:val="28"/>
        </w:rPr>
        <w:t xml:space="preserve"> и др</w:t>
      </w:r>
      <w:r w:rsidR="00D35763" w:rsidRPr="00886E24">
        <w:rPr>
          <w:rFonts w:ascii="Times New Roman" w:hAnsi="Times New Roman" w:cs="Times New Roman"/>
          <w:sz w:val="28"/>
          <w:szCs w:val="28"/>
        </w:rPr>
        <w:t>угие</w:t>
      </w:r>
      <w:r w:rsidRPr="00886E24">
        <w:rPr>
          <w:rFonts w:ascii="Times New Roman" w:hAnsi="Times New Roman" w:cs="Times New Roman"/>
          <w:sz w:val="28"/>
          <w:szCs w:val="28"/>
        </w:rPr>
        <w:t>).</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Категория субъективной модальности </w:t>
      </w:r>
      <w:r w:rsidR="00D35763" w:rsidRPr="00886E24">
        <w:rPr>
          <w:rFonts w:ascii="Times New Roman" w:hAnsi="Times New Roman" w:cs="Times New Roman"/>
          <w:sz w:val="28"/>
          <w:szCs w:val="28"/>
        </w:rPr>
        <w:t xml:space="preserve">на основе анализа корпуса </w:t>
      </w:r>
      <w:proofErr w:type="gramStart"/>
      <w:r w:rsidR="00D35763" w:rsidRPr="00886E24">
        <w:rPr>
          <w:rFonts w:ascii="Times New Roman" w:hAnsi="Times New Roman" w:cs="Times New Roman"/>
          <w:sz w:val="28"/>
          <w:szCs w:val="28"/>
        </w:rPr>
        <w:t>естественно-научных</w:t>
      </w:r>
      <w:proofErr w:type="gramEnd"/>
      <w:r w:rsidR="00D35763" w:rsidRPr="00886E24">
        <w:rPr>
          <w:rFonts w:ascii="Times New Roman" w:hAnsi="Times New Roman" w:cs="Times New Roman"/>
          <w:sz w:val="28"/>
          <w:szCs w:val="28"/>
        </w:rPr>
        <w:t xml:space="preserve"> текстов была исследована Е.М. Кузьминой. Она пришла к выводу, </w:t>
      </w:r>
      <w:r w:rsidRPr="00886E24">
        <w:rPr>
          <w:rFonts w:ascii="Times New Roman" w:hAnsi="Times New Roman" w:cs="Times New Roman"/>
          <w:sz w:val="28"/>
          <w:szCs w:val="28"/>
        </w:rPr>
        <w:t xml:space="preserve">что в </w:t>
      </w:r>
      <w:r w:rsidR="00D35763" w:rsidRPr="00886E24">
        <w:rPr>
          <w:rFonts w:ascii="Times New Roman" w:hAnsi="Times New Roman" w:cs="Times New Roman"/>
          <w:sz w:val="28"/>
          <w:szCs w:val="28"/>
        </w:rPr>
        <w:t>данных текстах</w:t>
      </w:r>
      <w:r w:rsidRPr="00886E24">
        <w:rPr>
          <w:rFonts w:ascii="Times New Roman" w:hAnsi="Times New Roman" w:cs="Times New Roman"/>
          <w:sz w:val="28"/>
          <w:szCs w:val="28"/>
        </w:rPr>
        <w:t xml:space="preserve"> категория субъективной модальности включает в себя значения авторизации и </w:t>
      </w:r>
      <w:proofErr w:type="spellStart"/>
      <w:r w:rsidRPr="00886E24">
        <w:rPr>
          <w:rFonts w:ascii="Times New Roman" w:hAnsi="Times New Roman" w:cs="Times New Roman"/>
          <w:sz w:val="28"/>
          <w:szCs w:val="28"/>
        </w:rPr>
        <w:t>персуазивности</w:t>
      </w:r>
      <w:proofErr w:type="spellEnd"/>
      <w:r w:rsidRPr="00886E24">
        <w:rPr>
          <w:rFonts w:ascii="Times New Roman" w:hAnsi="Times New Roman" w:cs="Times New Roman"/>
          <w:sz w:val="28"/>
          <w:szCs w:val="28"/>
        </w:rPr>
        <w:t xml:space="preserve"> и обусловлена типом языковой личности автора-ученого и проявлением катег</w:t>
      </w:r>
      <w:r w:rsidR="00D35763" w:rsidRPr="00886E24">
        <w:rPr>
          <w:rFonts w:ascii="Times New Roman" w:hAnsi="Times New Roman" w:cs="Times New Roman"/>
          <w:sz w:val="28"/>
          <w:szCs w:val="28"/>
        </w:rPr>
        <w:t xml:space="preserve">ории </w:t>
      </w:r>
      <w:r w:rsidR="00D35763" w:rsidRPr="00886E24">
        <w:rPr>
          <w:rFonts w:ascii="Times New Roman" w:hAnsi="Times New Roman" w:cs="Times New Roman"/>
          <w:sz w:val="28"/>
          <w:szCs w:val="28"/>
        </w:rPr>
        <w:lastRenderedPageBreak/>
        <w:t>диалогичности.</w:t>
      </w:r>
      <w:r w:rsidRPr="00886E24">
        <w:rPr>
          <w:rStyle w:val="a5"/>
          <w:rFonts w:ascii="Times New Roman" w:hAnsi="Times New Roman" w:cs="Times New Roman"/>
          <w:sz w:val="28"/>
          <w:szCs w:val="28"/>
        </w:rPr>
        <w:footnoteReference w:id="18"/>
      </w:r>
      <w:r w:rsidRPr="00886E24">
        <w:rPr>
          <w:rFonts w:ascii="Times New Roman" w:hAnsi="Times New Roman" w:cs="Times New Roman"/>
          <w:sz w:val="28"/>
          <w:szCs w:val="28"/>
        </w:rPr>
        <w:t xml:space="preserve"> Отдельные </w:t>
      </w:r>
      <w:r w:rsidR="00D35763" w:rsidRPr="00886E24">
        <w:rPr>
          <w:rFonts w:ascii="Times New Roman" w:hAnsi="Times New Roman" w:cs="Times New Roman"/>
          <w:sz w:val="28"/>
          <w:szCs w:val="28"/>
        </w:rPr>
        <w:t>труды</w:t>
      </w:r>
      <w:r w:rsidRPr="00886E24">
        <w:rPr>
          <w:rFonts w:ascii="Times New Roman" w:hAnsi="Times New Roman" w:cs="Times New Roman"/>
          <w:sz w:val="28"/>
          <w:szCs w:val="28"/>
        </w:rPr>
        <w:t xml:space="preserve">, посвященные анализу категории модальности в лингвистическом тексте и наиболее типичных средств ее выражения, практически отсутствуют, чем и обусловлена актуальность данной работы.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Целью</w:t>
      </w:r>
      <w:r w:rsidRPr="00886E24">
        <w:rPr>
          <w:rFonts w:ascii="Times New Roman" w:hAnsi="Times New Roman" w:cs="Times New Roman"/>
          <w:sz w:val="28"/>
          <w:szCs w:val="28"/>
        </w:rPr>
        <w:t xml:space="preserve"> работы является описание особенностей функционирования вводных конструкций со значением ‘уверенность / неуверенность’ в лингвистической монографии как показателей категории субъективной модальности в русск</w:t>
      </w:r>
      <w:r w:rsidR="00D35763" w:rsidRPr="00886E24">
        <w:rPr>
          <w:rFonts w:ascii="Times New Roman" w:hAnsi="Times New Roman" w:cs="Times New Roman"/>
          <w:sz w:val="28"/>
          <w:szCs w:val="28"/>
        </w:rPr>
        <w:t>их</w:t>
      </w:r>
      <w:r w:rsidRPr="00886E24">
        <w:rPr>
          <w:rFonts w:ascii="Times New Roman" w:hAnsi="Times New Roman" w:cs="Times New Roman"/>
          <w:sz w:val="28"/>
          <w:szCs w:val="28"/>
        </w:rPr>
        <w:t xml:space="preserve"> гуманитарно-научн</w:t>
      </w:r>
      <w:r w:rsidR="00D35763" w:rsidRPr="00886E24">
        <w:rPr>
          <w:rFonts w:ascii="Times New Roman" w:hAnsi="Times New Roman" w:cs="Times New Roman"/>
          <w:sz w:val="28"/>
          <w:szCs w:val="28"/>
        </w:rPr>
        <w:t>ых текстах</w:t>
      </w:r>
      <w:r w:rsidRPr="00886E24">
        <w:rPr>
          <w:rFonts w:ascii="Times New Roman" w:hAnsi="Times New Roman" w:cs="Times New Roman"/>
          <w:sz w:val="28"/>
          <w:szCs w:val="28"/>
        </w:rPr>
        <w:t>.</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Поставленная цель требует решения следующих </w:t>
      </w:r>
      <w:r w:rsidRPr="00886E24">
        <w:rPr>
          <w:rFonts w:ascii="Times New Roman" w:hAnsi="Times New Roman" w:cs="Times New Roman"/>
          <w:b/>
          <w:sz w:val="28"/>
          <w:szCs w:val="28"/>
          <w:u w:val="single"/>
        </w:rPr>
        <w:t>задач</w:t>
      </w:r>
      <w:r w:rsidRPr="00886E24">
        <w:rPr>
          <w:rFonts w:ascii="Times New Roman" w:hAnsi="Times New Roman" w:cs="Times New Roman"/>
          <w:sz w:val="28"/>
          <w:szCs w:val="28"/>
        </w:rPr>
        <w:t>:</w:t>
      </w:r>
    </w:p>
    <w:p w:rsidR="00E73485" w:rsidRPr="00886E24" w:rsidRDefault="00E73485" w:rsidP="00886E24">
      <w:pPr>
        <w:pStyle w:val="a6"/>
        <w:widowControl w:val="0"/>
        <w:numPr>
          <w:ilvl w:val="0"/>
          <w:numId w:val="23"/>
        </w:numPr>
        <w:spacing w:after="0" w:line="360" w:lineRule="auto"/>
        <w:ind w:left="567" w:firstLine="0"/>
        <w:jc w:val="both"/>
        <w:rPr>
          <w:rFonts w:ascii="Times New Roman" w:hAnsi="Times New Roman" w:cs="Times New Roman"/>
          <w:sz w:val="28"/>
          <w:szCs w:val="28"/>
        </w:rPr>
      </w:pPr>
      <w:r w:rsidRPr="00886E24">
        <w:rPr>
          <w:rFonts w:ascii="Times New Roman" w:hAnsi="Times New Roman" w:cs="Times New Roman"/>
          <w:sz w:val="28"/>
          <w:szCs w:val="28"/>
        </w:rPr>
        <w:t xml:space="preserve">определить семантический объем категории субъективной модальности, характерный для научного </w:t>
      </w:r>
      <w:r w:rsidR="00D35763" w:rsidRPr="00886E24">
        <w:rPr>
          <w:rFonts w:ascii="Times New Roman" w:hAnsi="Times New Roman" w:cs="Times New Roman"/>
          <w:sz w:val="28"/>
          <w:szCs w:val="28"/>
        </w:rPr>
        <w:t>стиля</w:t>
      </w:r>
      <w:r w:rsidRPr="00886E24">
        <w:rPr>
          <w:rFonts w:ascii="Times New Roman" w:hAnsi="Times New Roman" w:cs="Times New Roman"/>
          <w:sz w:val="28"/>
          <w:szCs w:val="28"/>
        </w:rPr>
        <w:t>;</w:t>
      </w:r>
    </w:p>
    <w:p w:rsidR="00E73485" w:rsidRPr="00886E24" w:rsidRDefault="00E73485" w:rsidP="00886E24">
      <w:pPr>
        <w:pStyle w:val="a6"/>
        <w:widowControl w:val="0"/>
        <w:numPr>
          <w:ilvl w:val="0"/>
          <w:numId w:val="23"/>
        </w:numPr>
        <w:spacing w:after="0" w:line="360" w:lineRule="auto"/>
        <w:ind w:left="567" w:firstLine="0"/>
        <w:jc w:val="both"/>
        <w:rPr>
          <w:rFonts w:ascii="Times New Roman" w:hAnsi="Times New Roman" w:cs="Times New Roman"/>
          <w:sz w:val="28"/>
          <w:szCs w:val="28"/>
        </w:rPr>
      </w:pPr>
      <w:r w:rsidRPr="00886E24">
        <w:rPr>
          <w:rFonts w:ascii="Times New Roman" w:hAnsi="Times New Roman" w:cs="Times New Roman"/>
          <w:sz w:val="28"/>
          <w:szCs w:val="28"/>
        </w:rPr>
        <w:t>на основе анализа исследований определить понятие вводных конструкций и их функции;</w:t>
      </w:r>
    </w:p>
    <w:p w:rsidR="00E73485" w:rsidRPr="00886E24" w:rsidRDefault="00E73485" w:rsidP="00886E24">
      <w:pPr>
        <w:pStyle w:val="a6"/>
        <w:widowControl w:val="0"/>
        <w:numPr>
          <w:ilvl w:val="0"/>
          <w:numId w:val="23"/>
        </w:numPr>
        <w:spacing w:after="0" w:line="360" w:lineRule="auto"/>
        <w:ind w:left="567" w:firstLine="0"/>
        <w:jc w:val="both"/>
        <w:rPr>
          <w:rFonts w:ascii="Times New Roman" w:hAnsi="Times New Roman" w:cs="Times New Roman"/>
          <w:sz w:val="28"/>
          <w:szCs w:val="28"/>
        </w:rPr>
      </w:pPr>
      <w:r w:rsidRPr="00886E24">
        <w:rPr>
          <w:rFonts w:ascii="Times New Roman" w:hAnsi="Times New Roman" w:cs="Times New Roman"/>
          <w:sz w:val="28"/>
          <w:szCs w:val="28"/>
        </w:rPr>
        <w:t xml:space="preserve">на основе анализа лексико-грамматических источников выявить вводные конструкции, выражающие степень уверенности говорящего; </w:t>
      </w:r>
    </w:p>
    <w:p w:rsidR="00E73485" w:rsidRPr="00886E24" w:rsidRDefault="00E73485" w:rsidP="00886E24">
      <w:pPr>
        <w:pStyle w:val="a6"/>
        <w:widowControl w:val="0"/>
        <w:numPr>
          <w:ilvl w:val="0"/>
          <w:numId w:val="23"/>
        </w:numPr>
        <w:spacing w:after="0" w:line="360" w:lineRule="auto"/>
        <w:ind w:left="567" w:firstLine="0"/>
        <w:jc w:val="both"/>
        <w:rPr>
          <w:rFonts w:ascii="Times New Roman" w:hAnsi="Times New Roman" w:cs="Times New Roman"/>
          <w:sz w:val="28"/>
          <w:szCs w:val="28"/>
        </w:rPr>
      </w:pPr>
      <w:r w:rsidRPr="00886E24">
        <w:rPr>
          <w:rFonts w:ascii="Times New Roman" w:hAnsi="Times New Roman" w:cs="Times New Roman"/>
          <w:sz w:val="28"/>
          <w:szCs w:val="28"/>
        </w:rPr>
        <w:t xml:space="preserve">методом сплошной выборки выявить в </w:t>
      </w:r>
      <w:proofErr w:type="gramStart"/>
      <w:r w:rsidRPr="00886E24">
        <w:rPr>
          <w:rFonts w:ascii="Times New Roman" w:hAnsi="Times New Roman" w:cs="Times New Roman"/>
          <w:sz w:val="28"/>
          <w:szCs w:val="28"/>
        </w:rPr>
        <w:t>лингвистических</w:t>
      </w:r>
      <w:proofErr w:type="gramEnd"/>
      <w:r w:rsidRPr="00886E24">
        <w:rPr>
          <w:rFonts w:ascii="Times New Roman" w:hAnsi="Times New Roman" w:cs="Times New Roman"/>
          <w:sz w:val="28"/>
          <w:szCs w:val="28"/>
        </w:rPr>
        <w:t xml:space="preserve"> монография В.В. Виноградова и Е.С.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вводные конструкции, выражающие степень уверенности говорящего;</w:t>
      </w:r>
    </w:p>
    <w:p w:rsidR="00E73485" w:rsidRPr="00886E24" w:rsidRDefault="00E73485" w:rsidP="00886E24">
      <w:pPr>
        <w:pStyle w:val="a6"/>
        <w:widowControl w:val="0"/>
        <w:numPr>
          <w:ilvl w:val="0"/>
          <w:numId w:val="23"/>
        </w:numPr>
        <w:spacing w:after="0" w:line="360" w:lineRule="auto"/>
        <w:ind w:left="567" w:firstLine="0"/>
        <w:jc w:val="both"/>
        <w:rPr>
          <w:rFonts w:ascii="Times New Roman" w:hAnsi="Times New Roman" w:cs="Times New Roman"/>
          <w:sz w:val="28"/>
          <w:szCs w:val="28"/>
        </w:rPr>
      </w:pPr>
      <w:r w:rsidRPr="00886E24">
        <w:rPr>
          <w:rFonts w:ascii="Times New Roman" w:hAnsi="Times New Roman" w:cs="Times New Roman"/>
          <w:sz w:val="28"/>
          <w:szCs w:val="28"/>
        </w:rPr>
        <w:t>охарактеризовать контексты употребления вводных конструкций.</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86E24">
        <w:rPr>
          <w:rFonts w:ascii="Times New Roman" w:hAnsi="Times New Roman" w:cs="Times New Roman"/>
          <w:b/>
          <w:sz w:val="28"/>
          <w:szCs w:val="28"/>
          <w:u w:val="single"/>
        </w:rPr>
        <w:t>Теоретическую базу</w:t>
      </w:r>
      <w:r w:rsidRPr="00886E24">
        <w:rPr>
          <w:rFonts w:ascii="Times New Roman" w:hAnsi="Times New Roman" w:cs="Times New Roman"/>
          <w:sz w:val="28"/>
          <w:szCs w:val="28"/>
        </w:rPr>
        <w:t xml:space="preserve"> работы составили труды, посвященные проблеме модальности (работы В.В.</w:t>
      </w:r>
      <w:r w:rsidR="0023778F" w:rsidRPr="00886E24">
        <w:rPr>
          <w:rFonts w:ascii="Times New Roman" w:hAnsi="Times New Roman" w:cs="Times New Roman"/>
          <w:sz w:val="28"/>
          <w:szCs w:val="28"/>
        </w:rPr>
        <w:t> </w:t>
      </w:r>
      <w:r w:rsidRPr="00886E24">
        <w:rPr>
          <w:rFonts w:ascii="Times New Roman" w:hAnsi="Times New Roman" w:cs="Times New Roman"/>
          <w:sz w:val="28"/>
          <w:szCs w:val="28"/>
        </w:rPr>
        <w:t>Виноградова</w:t>
      </w:r>
      <w:r w:rsidRPr="00886E24">
        <w:rPr>
          <w:rStyle w:val="a5"/>
          <w:rFonts w:ascii="Times New Roman" w:hAnsi="Times New Roman" w:cs="Times New Roman"/>
          <w:sz w:val="28"/>
          <w:szCs w:val="28"/>
        </w:rPr>
        <w:footnoteReference w:id="19"/>
      </w:r>
      <w:r w:rsidRPr="00886E24">
        <w:rPr>
          <w:rFonts w:ascii="Times New Roman" w:hAnsi="Times New Roman" w:cs="Times New Roman"/>
          <w:sz w:val="28"/>
          <w:szCs w:val="28"/>
        </w:rPr>
        <w:t>, Н.Ю.</w:t>
      </w:r>
      <w:r w:rsidR="0023778F" w:rsidRPr="00886E24">
        <w:rPr>
          <w:rFonts w:ascii="Times New Roman" w:hAnsi="Times New Roman" w:cs="Times New Roman"/>
          <w:sz w:val="28"/>
          <w:szCs w:val="28"/>
        </w:rPr>
        <w:t> </w:t>
      </w:r>
      <w:r w:rsidRPr="00886E24">
        <w:rPr>
          <w:rFonts w:ascii="Times New Roman" w:hAnsi="Times New Roman" w:cs="Times New Roman"/>
          <w:sz w:val="28"/>
          <w:szCs w:val="28"/>
        </w:rPr>
        <w:t>Шведовой</w:t>
      </w:r>
      <w:r w:rsidRPr="00886E24">
        <w:rPr>
          <w:rStyle w:val="a5"/>
          <w:rFonts w:ascii="Times New Roman" w:hAnsi="Times New Roman" w:cs="Times New Roman"/>
          <w:sz w:val="28"/>
          <w:szCs w:val="28"/>
        </w:rPr>
        <w:footnoteReference w:id="20"/>
      </w:r>
      <w:r w:rsidRPr="00886E24">
        <w:rPr>
          <w:rFonts w:ascii="Times New Roman" w:hAnsi="Times New Roman" w:cs="Times New Roman"/>
          <w:sz w:val="28"/>
          <w:szCs w:val="28"/>
        </w:rPr>
        <w:t>, И.Р. Гальперина</w:t>
      </w:r>
      <w:r w:rsidRPr="00886E24">
        <w:rPr>
          <w:rStyle w:val="a5"/>
          <w:rFonts w:ascii="Times New Roman" w:hAnsi="Times New Roman" w:cs="Times New Roman"/>
          <w:sz w:val="28"/>
          <w:szCs w:val="28"/>
        </w:rPr>
        <w:footnoteReference w:id="21"/>
      </w:r>
      <w:r w:rsidRPr="00886E24">
        <w:rPr>
          <w:rFonts w:ascii="Times New Roman" w:hAnsi="Times New Roman" w:cs="Times New Roman"/>
          <w:sz w:val="28"/>
          <w:szCs w:val="28"/>
        </w:rPr>
        <w:t>, А.В.</w:t>
      </w:r>
      <w:r w:rsidR="0023778F" w:rsidRPr="00886E24">
        <w:rPr>
          <w:rFonts w:ascii="Times New Roman" w:hAnsi="Times New Roman" w:cs="Times New Roman"/>
          <w:sz w:val="28"/>
          <w:szCs w:val="28"/>
        </w:rPr>
        <w:t> </w:t>
      </w:r>
      <w:r w:rsidRPr="00886E24">
        <w:rPr>
          <w:rFonts w:ascii="Times New Roman" w:hAnsi="Times New Roman" w:cs="Times New Roman"/>
          <w:sz w:val="28"/>
          <w:szCs w:val="28"/>
        </w:rPr>
        <w:t>Бондарко</w:t>
      </w:r>
      <w:r w:rsidRPr="00886E24">
        <w:rPr>
          <w:rStyle w:val="a5"/>
          <w:rFonts w:ascii="Times New Roman" w:hAnsi="Times New Roman" w:cs="Times New Roman"/>
          <w:sz w:val="28"/>
          <w:szCs w:val="28"/>
        </w:rPr>
        <w:footnoteReference w:id="22"/>
      </w:r>
      <w:r w:rsidRPr="00886E24">
        <w:rPr>
          <w:rFonts w:ascii="Times New Roman" w:hAnsi="Times New Roman" w:cs="Times New Roman"/>
          <w:sz w:val="28"/>
          <w:szCs w:val="28"/>
        </w:rPr>
        <w:t>, Г.А.</w:t>
      </w:r>
      <w:r w:rsidR="0023778F" w:rsidRPr="00886E24">
        <w:rPr>
          <w:rFonts w:ascii="Times New Roman" w:hAnsi="Times New Roman" w:cs="Times New Roman"/>
          <w:sz w:val="28"/>
          <w:szCs w:val="28"/>
        </w:rPr>
        <w:t> </w:t>
      </w:r>
      <w:r w:rsidRPr="00886E24">
        <w:rPr>
          <w:rFonts w:ascii="Times New Roman" w:hAnsi="Times New Roman" w:cs="Times New Roman"/>
          <w:sz w:val="28"/>
          <w:szCs w:val="28"/>
        </w:rPr>
        <w:t>Золотовой</w:t>
      </w:r>
      <w:r w:rsidRPr="00886E24">
        <w:rPr>
          <w:rStyle w:val="a5"/>
          <w:rFonts w:ascii="Times New Roman" w:hAnsi="Times New Roman" w:cs="Times New Roman"/>
          <w:sz w:val="28"/>
          <w:szCs w:val="28"/>
        </w:rPr>
        <w:footnoteReference w:id="23"/>
      </w:r>
      <w:r w:rsidRPr="00886E24">
        <w:rPr>
          <w:rFonts w:ascii="Times New Roman" w:hAnsi="Times New Roman" w:cs="Times New Roman"/>
          <w:sz w:val="28"/>
          <w:szCs w:val="28"/>
        </w:rPr>
        <w:t>), оценки (М.В.</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Зайнуллин</w:t>
      </w:r>
      <w:proofErr w:type="spellEnd"/>
      <w:r w:rsidRPr="00886E24">
        <w:rPr>
          <w:rStyle w:val="a5"/>
          <w:rFonts w:ascii="Times New Roman" w:hAnsi="Times New Roman" w:cs="Times New Roman"/>
          <w:sz w:val="28"/>
          <w:szCs w:val="28"/>
        </w:rPr>
        <w:footnoteReference w:id="24"/>
      </w:r>
      <w:r w:rsidRPr="00886E24">
        <w:rPr>
          <w:rFonts w:ascii="Times New Roman" w:hAnsi="Times New Roman" w:cs="Times New Roman"/>
          <w:sz w:val="28"/>
          <w:szCs w:val="28"/>
        </w:rPr>
        <w:t>, В.Г.</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Адмони</w:t>
      </w:r>
      <w:proofErr w:type="spellEnd"/>
      <w:r w:rsidRPr="00886E24">
        <w:rPr>
          <w:rStyle w:val="a5"/>
          <w:rFonts w:ascii="Times New Roman" w:hAnsi="Times New Roman" w:cs="Times New Roman"/>
          <w:sz w:val="28"/>
          <w:szCs w:val="28"/>
        </w:rPr>
        <w:footnoteReference w:id="25"/>
      </w:r>
      <w:r w:rsidRPr="00886E24">
        <w:rPr>
          <w:rFonts w:ascii="Times New Roman" w:hAnsi="Times New Roman" w:cs="Times New Roman"/>
          <w:sz w:val="28"/>
          <w:szCs w:val="28"/>
        </w:rPr>
        <w:t>, Г.В.</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Валимова</w:t>
      </w:r>
      <w:proofErr w:type="spellEnd"/>
      <w:r w:rsidRPr="00886E24">
        <w:rPr>
          <w:rStyle w:val="a5"/>
          <w:rFonts w:ascii="Times New Roman" w:hAnsi="Times New Roman" w:cs="Times New Roman"/>
          <w:sz w:val="28"/>
          <w:szCs w:val="28"/>
        </w:rPr>
        <w:footnoteReference w:id="26"/>
      </w:r>
      <w:r w:rsidRPr="00886E24">
        <w:rPr>
          <w:rFonts w:ascii="Times New Roman" w:hAnsi="Times New Roman" w:cs="Times New Roman"/>
          <w:sz w:val="28"/>
          <w:szCs w:val="28"/>
        </w:rPr>
        <w:t>, Г.В.</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Колшанский</w:t>
      </w:r>
      <w:proofErr w:type="spellEnd"/>
      <w:r w:rsidRPr="00886E24">
        <w:rPr>
          <w:rStyle w:val="a5"/>
          <w:rFonts w:ascii="Times New Roman" w:hAnsi="Times New Roman" w:cs="Times New Roman"/>
          <w:sz w:val="28"/>
          <w:szCs w:val="28"/>
        </w:rPr>
        <w:footnoteReference w:id="27"/>
      </w:r>
      <w:r w:rsidRPr="00886E24">
        <w:rPr>
          <w:rFonts w:ascii="Times New Roman" w:hAnsi="Times New Roman" w:cs="Times New Roman"/>
          <w:sz w:val="28"/>
          <w:szCs w:val="28"/>
        </w:rPr>
        <w:t xml:space="preserve">), </w:t>
      </w:r>
      <w:r w:rsidRPr="00886E24">
        <w:rPr>
          <w:rFonts w:ascii="Times New Roman" w:hAnsi="Times New Roman" w:cs="Times New Roman"/>
          <w:sz w:val="28"/>
          <w:szCs w:val="28"/>
        </w:rPr>
        <w:lastRenderedPageBreak/>
        <w:t>стиля речи (М.Н.</w:t>
      </w:r>
      <w:r w:rsidR="0023778F" w:rsidRPr="00886E24">
        <w:rPr>
          <w:rFonts w:ascii="Times New Roman" w:hAnsi="Times New Roman" w:cs="Times New Roman"/>
          <w:sz w:val="28"/>
          <w:szCs w:val="28"/>
        </w:rPr>
        <w:t> </w:t>
      </w:r>
      <w:r w:rsidRPr="00886E24">
        <w:rPr>
          <w:rFonts w:ascii="Times New Roman" w:hAnsi="Times New Roman" w:cs="Times New Roman"/>
          <w:sz w:val="28"/>
          <w:szCs w:val="28"/>
        </w:rPr>
        <w:t>Кожина</w:t>
      </w:r>
      <w:r w:rsidRPr="00886E24">
        <w:rPr>
          <w:rStyle w:val="a5"/>
          <w:rFonts w:ascii="Times New Roman" w:hAnsi="Times New Roman" w:cs="Times New Roman"/>
          <w:sz w:val="28"/>
          <w:szCs w:val="28"/>
        </w:rPr>
        <w:footnoteReference w:id="28"/>
      </w:r>
      <w:r w:rsidRPr="00886E24">
        <w:rPr>
          <w:rFonts w:ascii="Times New Roman" w:hAnsi="Times New Roman" w:cs="Times New Roman"/>
          <w:sz w:val="28"/>
          <w:szCs w:val="28"/>
        </w:rPr>
        <w:t>, А.Н.</w:t>
      </w:r>
      <w:r w:rsidR="0023778F" w:rsidRPr="00886E24">
        <w:rPr>
          <w:rFonts w:ascii="Times New Roman" w:hAnsi="Times New Roman" w:cs="Times New Roman"/>
          <w:sz w:val="28"/>
          <w:szCs w:val="28"/>
        </w:rPr>
        <w:t> </w:t>
      </w:r>
      <w:r w:rsidRPr="00886E24">
        <w:rPr>
          <w:rFonts w:ascii="Times New Roman" w:hAnsi="Times New Roman" w:cs="Times New Roman"/>
          <w:sz w:val="28"/>
          <w:szCs w:val="28"/>
        </w:rPr>
        <w:t>Васильева</w:t>
      </w:r>
      <w:r w:rsidRPr="00886E24">
        <w:rPr>
          <w:rStyle w:val="a5"/>
          <w:rFonts w:ascii="Times New Roman" w:hAnsi="Times New Roman" w:cs="Times New Roman"/>
          <w:sz w:val="28"/>
          <w:szCs w:val="28"/>
        </w:rPr>
        <w:footnoteReference w:id="29"/>
      </w:r>
      <w:r w:rsidRPr="00886E24">
        <w:rPr>
          <w:rFonts w:ascii="Times New Roman" w:hAnsi="Times New Roman" w:cs="Times New Roman"/>
          <w:sz w:val="28"/>
          <w:szCs w:val="28"/>
        </w:rPr>
        <w:t>, М.П.</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Котюрова</w:t>
      </w:r>
      <w:proofErr w:type="spellEnd"/>
      <w:r w:rsidRPr="00886E24">
        <w:rPr>
          <w:rStyle w:val="a5"/>
          <w:rFonts w:ascii="Times New Roman" w:hAnsi="Times New Roman" w:cs="Times New Roman"/>
          <w:sz w:val="28"/>
          <w:szCs w:val="28"/>
        </w:rPr>
        <w:footnoteReference w:id="30"/>
      </w:r>
      <w:r w:rsidRPr="00886E24">
        <w:rPr>
          <w:rFonts w:ascii="Times New Roman" w:hAnsi="Times New Roman" w:cs="Times New Roman"/>
          <w:sz w:val="28"/>
          <w:szCs w:val="28"/>
        </w:rPr>
        <w:t xml:space="preserve">), категории </w:t>
      </w:r>
      <w:proofErr w:type="spellStart"/>
      <w:r w:rsidRPr="00886E24">
        <w:rPr>
          <w:rFonts w:ascii="Times New Roman" w:hAnsi="Times New Roman" w:cs="Times New Roman"/>
          <w:sz w:val="28"/>
          <w:szCs w:val="28"/>
        </w:rPr>
        <w:t>вводности</w:t>
      </w:r>
      <w:proofErr w:type="spellEnd"/>
      <w:r w:rsidRPr="00886E24">
        <w:rPr>
          <w:rFonts w:ascii="Times New Roman" w:hAnsi="Times New Roman" w:cs="Times New Roman"/>
          <w:sz w:val="28"/>
          <w:szCs w:val="28"/>
        </w:rPr>
        <w:t xml:space="preserve"> (А.Ф.</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Прияткина</w:t>
      </w:r>
      <w:proofErr w:type="spellEnd"/>
      <w:r w:rsidRPr="00886E24">
        <w:rPr>
          <w:rStyle w:val="a5"/>
          <w:rFonts w:ascii="Times New Roman" w:hAnsi="Times New Roman" w:cs="Times New Roman"/>
          <w:sz w:val="28"/>
          <w:szCs w:val="28"/>
        </w:rPr>
        <w:footnoteReference w:id="31"/>
      </w:r>
      <w:r w:rsidRPr="00886E24">
        <w:rPr>
          <w:rFonts w:ascii="Times New Roman" w:hAnsi="Times New Roman" w:cs="Times New Roman"/>
          <w:sz w:val="28"/>
          <w:szCs w:val="28"/>
        </w:rPr>
        <w:t>, П.А.</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Лекант</w:t>
      </w:r>
      <w:proofErr w:type="spellEnd"/>
      <w:r w:rsidRPr="00886E24">
        <w:rPr>
          <w:rStyle w:val="a5"/>
          <w:rFonts w:ascii="Times New Roman" w:hAnsi="Times New Roman" w:cs="Times New Roman"/>
          <w:sz w:val="28"/>
          <w:szCs w:val="28"/>
        </w:rPr>
        <w:footnoteReference w:id="32"/>
      </w:r>
      <w:r w:rsidRPr="00886E24">
        <w:rPr>
          <w:rFonts w:ascii="Times New Roman" w:hAnsi="Times New Roman" w:cs="Times New Roman"/>
          <w:sz w:val="28"/>
          <w:szCs w:val="28"/>
        </w:rPr>
        <w:t>, С.Г.</w:t>
      </w:r>
      <w:r w:rsidR="0023778F" w:rsidRPr="00886E24">
        <w:rPr>
          <w:rFonts w:ascii="Times New Roman" w:hAnsi="Times New Roman" w:cs="Times New Roman"/>
          <w:sz w:val="28"/>
          <w:szCs w:val="28"/>
        </w:rPr>
        <w:t> </w:t>
      </w:r>
      <w:r w:rsidRPr="00886E24">
        <w:rPr>
          <w:rFonts w:ascii="Times New Roman" w:hAnsi="Times New Roman" w:cs="Times New Roman"/>
          <w:sz w:val="28"/>
          <w:szCs w:val="28"/>
        </w:rPr>
        <w:t>Ильенко</w:t>
      </w:r>
      <w:r w:rsidRPr="00886E24">
        <w:rPr>
          <w:rStyle w:val="a5"/>
          <w:rFonts w:ascii="Times New Roman" w:hAnsi="Times New Roman" w:cs="Times New Roman"/>
          <w:sz w:val="28"/>
          <w:szCs w:val="28"/>
        </w:rPr>
        <w:footnoteReference w:id="33"/>
      </w:r>
      <w:r w:rsidRPr="00886E24">
        <w:rPr>
          <w:rFonts w:ascii="Times New Roman" w:hAnsi="Times New Roman" w:cs="Times New Roman"/>
          <w:sz w:val="28"/>
          <w:szCs w:val="28"/>
        </w:rPr>
        <w:t>, Н.С.</w:t>
      </w:r>
      <w:r w:rsidR="0023778F"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Валгина</w:t>
      </w:r>
      <w:proofErr w:type="spellEnd"/>
      <w:r w:rsidRPr="00886E24">
        <w:rPr>
          <w:rStyle w:val="a5"/>
          <w:rFonts w:ascii="Times New Roman" w:hAnsi="Times New Roman" w:cs="Times New Roman"/>
          <w:sz w:val="28"/>
          <w:szCs w:val="28"/>
        </w:rPr>
        <w:footnoteReference w:id="34"/>
      </w:r>
      <w:r w:rsidRPr="00886E24">
        <w:rPr>
          <w:rFonts w:ascii="Times New Roman" w:hAnsi="Times New Roman" w:cs="Times New Roman"/>
          <w:sz w:val="28"/>
          <w:szCs w:val="28"/>
        </w:rPr>
        <w:t>, В.В. </w:t>
      </w:r>
      <w:proofErr w:type="spellStart"/>
      <w:r w:rsidRPr="00886E24">
        <w:rPr>
          <w:rFonts w:ascii="Times New Roman" w:hAnsi="Times New Roman" w:cs="Times New Roman"/>
          <w:sz w:val="28"/>
          <w:szCs w:val="28"/>
        </w:rPr>
        <w:t>Бабайцева</w:t>
      </w:r>
      <w:proofErr w:type="spellEnd"/>
      <w:r w:rsidRPr="00886E24">
        <w:rPr>
          <w:rStyle w:val="a5"/>
          <w:rFonts w:ascii="Times New Roman" w:hAnsi="Times New Roman" w:cs="Times New Roman"/>
          <w:sz w:val="28"/>
          <w:szCs w:val="28"/>
        </w:rPr>
        <w:footnoteReference w:id="35"/>
      </w:r>
      <w:r w:rsidRPr="00886E24">
        <w:rPr>
          <w:rFonts w:ascii="Times New Roman" w:hAnsi="Times New Roman" w:cs="Times New Roman"/>
          <w:sz w:val="28"/>
          <w:szCs w:val="28"/>
        </w:rPr>
        <w:t>).</w:t>
      </w:r>
      <w:proofErr w:type="gramEnd"/>
    </w:p>
    <w:p w:rsidR="00E73485" w:rsidRPr="00886E24" w:rsidRDefault="00E73485" w:rsidP="00886E24">
      <w:pPr>
        <w:widowControl w:val="0"/>
        <w:spacing w:after="0" w:line="360" w:lineRule="auto"/>
        <w:ind w:firstLine="709"/>
        <w:jc w:val="both"/>
        <w:rPr>
          <w:rFonts w:ascii="Times New Roman" w:hAnsi="Times New Roman" w:cs="Times New Roman"/>
          <w:strike/>
          <w:sz w:val="28"/>
          <w:szCs w:val="28"/>
        </w:rPr>
      </w:pPr>
      <w:r w:rsidRPr="00886E24">
        <w:rPr>
          <w:rFonts w:ascii="Times New Roman" w:hAnsi="Times New Roman" w:cs="Times New Roman"/>
          <w:b/>
          <w:sz w:val="28"/>
          <w:szCs w:val="28"/>
          <w:u w:val="single"/>
        </w:rPr>
        <w:t>Объектом исследования</w:t>
      </w:r>
      <w:r w:rsidRPr="00886E24">
        <w:rPr>
          <w:rFonts w:ascii="Times New Roman" w:hAnsi="Times New Roman" w:cs="Times New Roman"/>
          <w:sz w:val="28"/>
          <w:szCs w:val="28"/>
        </w:rPr>
        <w:t xml:space="preserve"> является категория субъективной модальности в научном тексте.</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Предмет исследования</w:t>
      </w:r>
      <w:r w:rsidRPr="00886E24">
        <w:rPr>
          <w:rFonts w:ascii="Times New Roman" w:hAnsi="Times New Roman" w:cs="Times New Roman"/>
          <w:sz w:val="28"/>
          <w:szCs w:val="28"/>
        </w:rPr>
        <w:t xml:space="preserve"> — вводные конструкции со значением «уверенность / неуверенность».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Гипотеза</w:t>
      </w:r>
      <w:r w:rsidRPr="00886E24">
        <w:rPr>
          <w:rFonts w:ascii="Times New Roman" w:hAnsi="Times New Roman" w:cs="Times New Roman"/>
          <w:b/>
          <w:sz w:val="28"/>
          <w:szCs w:val="28"/>
        </w:rPr>
        <w:t xml:space="preserve"> </w:t>
      </w:r>
      <w:r w:rsidRPr="00886E24">
        <w:rPr>
          <w:rFonts w:ascii="Times New Roman" w:hAnsi="Times New Roman" w:cs="Times New Roman"/>
          <w:sz w:val="28"/>
          <w:szCs w:val="28"/>
        </w:rPr>
        <w:t>исследования заключается в том, что функционирование категории субъективной модальности в научных текстах обусловлено влиянием элементов коммуникативной ситуации и языковой личност</w:t>
      </w:r>
      <w:r w:rsidR="00D35763" w:rsidRPr="00886E24">
        <w:rPr>
          <w:rFonts w:ascii="Times New Roman" w:hAnsi="Times New Roman" w:cs="Times New Roman"/>
          <w:sz w:val="28"/>
          <w:szCs w:val="28"/>
        </w:rPr>
        <w:t>ью</w:t>
      </w:r>
      <w:r w:rsidRPr="00886E24">
        <w:rPr>
          <w:rFonts w:ascii="Times New Roman" w:hAnsi="Times New Roman" w:cs="Times New Roman"/>
          <w:sz w:val="28"/>
          <w:szCs w:val="28"/>
        </w:rPr>
        <w:t xml:space="preserve"> исследователя, который обладает определенной свободой в выражении </w:t>
      </w:r>
      <w:r w:rsidR="0023778F" w:rsidRPr="00886E24">
        <w:rPr>
          <w:rFonts w:ascii="Times New Roman" w:hAnsi="Times New Roman" w:cs="Times New Roman"/>
          <w:sz w:val="28"/>
          <w:szCs w:val="28"/>
        </w:rPr>
        <w:t>своей точки зрения</w:t>
      </w:r>
      <w:r w:rsidRPr="00886E24">
        <w:rPr>
          <w:rFonts w:ascii="Times New Roman" w:hAnsi="Times New Roman" w:cs="Times New Roman"/>
          <w:sz w:val="28"/>
          <w:szCs w:val="28"/>
        </w:rPr>
        <w:t xml:space="preserve">, придерживаясь общих требований научного стиля.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Материал</w:t>
      </w:r>
      <w:r w:rsidRPr="00886E24">
        <w:rPr>
          <w:rFonts w:ascii="Times New Roman" w:hAnsi="Times New Roman" w:cs="Times New Roman"/>
          <w:sz w:val="28"/>
          <w:szCs w:val="28"/>
        </w:rPr>
        <w:t xml:space="preserve"> </w:t>
      </w:r>
      <w:r w:rsidR="00D35763" w:rsidRPr="00886E24">
        <w:rPr>
          <w:rFonts w:ascii="Times New Roman" w:hAnsi="Times New Roman" w:cs="Times New Roman"/>
          <w:sz w:val="28"/>
          <w:szCs w:val="28"/>
        </w:rPr>
        <w:t xml:space="preserve">исследования </w:t>
      </w:r>
      <w:r w:rsidR="00A829F5" w:rsidRPr="00886E24">
        <w:rPr>
          <w:rFonts w:ascii="Times New Roman" w:hAnsi="Times New Roman" w:cs="Times New Roman"/>
          <w:sz w:val="28"/>
          <w:szCs w:val="28"/>
        </w:rPr>
        <w:t>представлен 608 контекстами введения вводных конструкций, извлеченных методом сплошной выборки из</w:t>
      </w:r>
      <w:r w:rsidRPr="00886E24">
        <w:rPr>
          <w:rFonts w:ascii="Times New Roman" w:hAnsi="Times New Roman" w:cs="Times New Roman"/>
          <w:sz w:val="28"/>
          <w:szCs w:val="28"/>
        </w:rPr>
        <w:t xml:space="preserve"> дв</w:t>
      </w:r>
      <w:r w:rsidR="00A829F5" w:rsidRPr="00886E24">
        <w:rPr>
          <w:rFonts w:ascii="Times New Roman" w:hAnsi="Times New Roman" w:cs="Times New Roman"/>
          <w:sz w:val="28"/>
          <w:szCs w:val="28"/>
        </w:rPr>
        <w:t>ух</w:t>
      </w:r>
      <w:r w:rsidRPr="00886E24">
        <w:rPr>
          <w:rFonts w:ascii="Times New Roman" w:hAnsi="Times New Roman" w:cs="Times New Roman"/>
          <w:sz w:val="28"/>
          <w:szCs w:val="28"/>
        </w:rPr>
        <w:t xml:space="preserve"> монографи</w:t>
      </w:r>
      <w:r w:rsidR="00A829F5" w:rsidRPr="00886E24">
        <w:rPr>
          <w:rFonts w:ascii="Times New Roman" w:hAnsi="Times New Roman" w:cs="Times New Roman"/>
          <w:sz w:val="28"/>
          <w:szCs w:val="28"/>
        </w:rPr>
        <w:t>й</w:t>
      </w:r>
      <w:r w:rsidRPr="00886E24">
        <w:rPr>
          <w:rFonts w:ascii="Times New Roman" w:hAnsi="Times New Roman" w:cs="Times New Roman"/>
          <w:sz w:val="28"/>
          <w:szCs w:val="28"/>
        </w:rPr>
        <w:t>:</w:t>
      </w:r>
      <w:r w:rsidRPr="00886E24">
        <w:rPr>
          <w:rFonts w:ascii="Times New Roman" w:hAnsi="Times New Roman" w:cs="Times New Roman"/>
          <w:color w:val="000000"/>
          <w:sz w:val="28"/>
          <w:szCs w:val="28"/>
        </w:rPr>
        <w:t xml:space="preserve"> «</w:t>
      </w:r>
      <w:r w:rsidRPr="00886E24">
        <w:rPr>
          <w:rFonts w:ascii="Times New Roman" w:hAnsi="Times New Roman" w:cs="Times New Roman"/>
          <w:sz w:val="28"/>
          <w:szCs w:val="28"/>
        </w:rPr>
        <w:t>Русский язык. Грамматическое учение о слове</w:t>
      </w:r>
      <w:r w:rsidRPr="00886E24">
        <w:rPr>
          <w:rFonts w:ascii="Times New Roman" w:hAnsi="Times New Roman" w:cs="Times New Roman"/>
          <w:color w:val="000000"/>
          <w:sz w:val="28"/>
          <w:szCs w:val="28"/>
        </w:rPr>
        <w:t xml:space="preserve">» </w:t>
      </w:r>
      <w:r w:rsidRPr="00886E24">
        <w:rPr>
          <w:rFonts w:ascii="Times New Roman" w:hAnsi="Times New Roman" w:cs="Times New Roman"/>
          <w:sz w:val="28"/>
          <w:szCs w:val="28"/>
        </w:rPr>
        <w:t>В.В.</w:t>
      </w:r>
      <w:r w:rsidR="00A829F5" w:rsidRPr="00886E24">
        <w:rPr>
          <w:rFonts w:ascii="Times New Roman" w:hAnsi="Times New Roman" w:cs="Times New Roman"/>
          <w:sz w:val="28"/>
          <w:szCs w:val="28"/>
        </w:rPr>
        <w:t> </w:t>
      </w:r>
      <w:r w:rsidRPr="00886E24">
        <w:rPr>
          <w:rFonts w:ascii="Times New Roman" w:hAnsi="Times New Roman" w:cs="Times New Roman"/>
          <w:sz w:val="28"/>
          <w:szCs w:val="28"/>
        </w:rPr>
        <w:t>Виноградова</w:t>
      </w:r>
      <w:r w:rsidRPr="00886E24">
        <w:rPr>
          <w:rStyle w:val="a5"/>
          <w:rFonts w:ascii="Times New Roman" w:hAnsi="Times New Roman" w:cs="Times New Roman"/>
          <w:sz w:val="28"/>
          <w:szCs w:val="28"/>
        </w:rPr>
        <w:footnoteReference w:id="36"/>
      </w:r>
      <w:r w:rsidRPr="00886E24">
        <w:rPr>
          <w:rFonts w:ascii="Times New Roman" w:hAnsi="Times New Roman" w:cs="Times New Roman"/>
          <w:sz w:val="28"/>
          <w:szCs w:val="28"/>
        </w:rPr>
        <w:t xml:space="preserve"> и «Язык и знание» Е.С. </w:t>
      </w:r>
      <w:proofErr w:type="spellStart"/>
      <w:r w:rsidRPr="00886E24">
        <w:rPr>
          <w:rFonts w:ascii="Times New Roman" w:hAnsi="Times New Roman" w:cs="Times New Roman"/>
          <w:sz w:val="28"/>
          <w:szCs w:val="28"/>
        </w:rPr>
        <w:t>Кубряковой</w:t>
      </w:r>
      <w:proofErr w:type="spellEnd"/>
      <w:r w:rsidRPr="00886E24">
        <w:rPr>
          <w:rStyle w:val="a5"/>
          <w:rFonts w:ascii="Times New Roman" w:hAnsi="Times New Roman" w:cs="Times New Roman"/>
          <w:sz w:val="28"/>
          <w:szCs w:val="28"/>
        </w:rPr>
        <w:footnoteReference w:id="37"/>
      </w:r>
      <w:r w:rsidRPr="00886E24">
        <w:rPr>
          <w:rFonts w:ascii="Times New Roman" w:hAnsi="Times New Roman" w:cs="Times New Roman"/>
          <w:sz w:val="28"/>
          <w:szCs w:val="28"/>
        </w:rPr>
        <w:t xml:space="preserve">. Две названные работы сопоставимы в содержательном плане, что и обусловило выбор </w:t>
      </w:r>
      <w:r w:rsidR="00A829F5" w:rsidRPr="00886E24">
        <w:rPr>
          <w:rFonts w:ascii="Times New Roman" w:hAnsi="Times New Roman" w:cs="Times New Roman"/>
          <w:sz w:val="28"/>
          <w:szCs w:val="28"/>
        </w:rPr>
        <w:t>источников</w:t>
      </w:r>
      <w:r w:rsidRPr="00886E24">
        <w:rPr>
          <w:rFonts w:ascii="Times New Roman" w:hAnsi="Times New Roman" w:cs="Times New Roman"/>
          <w:sz w:val="28"/>
          <w:szCs w:val="28"/>
        </w:rPr>
        <w:t xml:space="preserve"> исследования.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В труде В.В. Виноградова прослеживается идея о необходимости изучения лексики и грамматики как единой системы; в монографии Е.С.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представлен когнитивный подход к изучению языка, при котором все </w:t>
      </w:r>
      <w:r w:rsidR="00D35763" w:rsidRPr="00886E24">
        <w:rPr>
          <w:rFonts w:ascii="Times New Roman" w:hAnsi="Times New Roman" w:cs="Times New Roman"/>
          <w:sz w:val="28"/>
          <w:szCs w:val="28"/>
        </w:rPr>
        <w:t>лингвистические</w:t>
      </w:r>
      <w:r w:rsidRPr="00886E24">
        <w:rPr>
          <w:rFonts w:ascii="Times New Roman" w:hAnsi="Times New Roman" w:cs="Times New Roman"/>
          <w:sz w:val="28"/>
          <w:szCs w:val="28"/>
        </w:rPr>
        <w:t xml:space="preserve"> явления </w:t>
      </w:r>
      <w:proofErr w:type="gramStart"/>
      <w:r w:rsidRPr="00886E24">
        <w:rPr>
          <w:rFonts w:ascii="Times New Roman" w:hAnsi="Times New Roman" w:cs="Times New Roman"/>
          <w:sz w:val="28"/>
          <w:szCs w:val="28"/>
        </w:rPr>
        <w:t>рассматриваются</w:t>
      </w:r>
      <w:proofErr w:type="gramEnd"/>
      <w:r w:rsidRPr="00886E24">
        <w:rPr>
          <w:rFonts w:ascii="Times New Roman" w:hAnsi="Times New Roman" w:cs="Times New Roman"/>
          <w:sz w:val="28"/>
          <w:szCs w:val="28"/>
        </w:rPr>
        <w:t xml:space="preserve"> как единое целое и связаны c восприятием и памятью человека. Кроме того, временная </w:t>
      </w:r>
      <w:r w:rsidRPr="00886E24">
        <w:rPr>
          <w:rFonts w:ascii="Times New Roman" w:hAnsi="Times New Roman" w:cs="Times New Roman"/>
          <w:sz w:val="28"/>
          <w:szCs w:val="28"/>
        </w:rPr>
        <w:lastRenderedPageBreak/>
        <w:t>дистанция между работами  позволяет сделать некоторые выводы о динамике развития научного стиля за указанный период.</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Методы описания</w:t>
      </w:r>
      <w:r w:rsidRPr="00886E24">
        <w:rPr>
          <w:rFonts w:ascii="Times New Roman" w:hAnsi="Times New Roman" w:cs="Times New Roman"/>
          <w:b/>
          <w:sz w:val="28"/>
          <w:szCs w:val="28"/>
        </w:rPr>
        <w:t xml:space="preserve"> </w:t>
      </w:r>
      <w:r w:rsidRPr="00886E24">
        <w:rPr>
          <w:rFonts w:ascii="Times New Roman" w:hAnsi="Times New Roman" w:cs="Times New Roman"/>
          <w:sz w:val="28"/>
          <w:szCs w:val="28"/>
        </w:rPr>
        <w:t>— описательный, сопоставительный, статистический</w:t>
      </w:r>
      <w:r w:rsidR="00821A1E" w:rsidRPr="00886E24">
        <w:rPr>
          <w:rFonts w:ascii="Times New Roman" w:hAnsi="Times New Roman" w:cs="Times New Roman"/>
          <w:sz w:val="28"/>
          <w:szCs w:val="28"/>
        </w:rPr>
        <w:t xml:space="preserve"> (в приложении к работе приведены четыре статистических таблицы с классификацией употребления вводных конструкций с семантикой «уверенность / неуверенность» в зависимости от контекста)</w:t>
      </w:r>
      <w:r w:rsidRPr="00886E24">
        <w:rPr>
          <w:rFonts w:ascii="Times New Roman" w:hAnsi="Times New Roman" w:cs="Times New Roman"/>
          <w:sz w:val="28"/>
          <w:szCs w:val="28"/>
        </w:rPr>
        <w:t>.</w:t>
      </w:r>
      <w:r w:rsidR="00D35763" w:rsidRPr="00886E24">
        <w:rPr>
          <w:rFonts w:ascii="Times New Roman" w:hAnsi="Times New Roman" w:cs="Times New Roman"/>
          <w:sz w:val="28"/>
          <w:szCs w:val="28"/>
        </w:rPr>
        <w:t xml:space="preserve"> </w:t>
      </w:r>
      <w:r w:rsidR="00821A1E" w:rsidRPr="00886E24">
        <w:rPr>
          <w:rFonts w:ascii="Times New Roman" w:hAnsi="Times New Roman" w:cs="Times New Roman"/>
          <w:sz w:val="28"/>
          <w:szCs w:val="28"/>
        </w:rPr>
        <w:t xml:space="preserve">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Новизна</w:t>
      </w:r>
      <w:r w:rsidRPr="00886E24">
        <w:rPr>
          <w:rFonts w:ascii="Times New Roman" w:hAnsi="Times New Roman" w:cs="Times New Roman"/>
          <w:sz w:val="28"/>
          <w:szCs w:val="28"/>
        </w:rPr>
        <w:t xml:space="preserve"> работы заключается в обращении к вопросу функционирования вводных конструкций со значением «уверенность / неуверенность» как показателей субъективной модальности в научном лингвистическом дискурсе.</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Теоретическая значимость работы.</w:t>
      </w:r>
      <w:r w:rsidRPr="00886E24">
        <w:rPr>
          <w:rFonts w:ascii="Times New Roman" w:hAnsi="Times New Roman" w:cs="Times New Roman"/>
          <w:sz w:val="28"/>
          <w:szCs w:val="28"/>
        </w:rPr>
        <w:t xml:space="preserve"> Результаты работы могут помочь при дальнейшем изучении научного наследия В.В. Виноградова и Е.С.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и вопросов текстовой модальности.</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 xml:space="preserve">Практическая значимость работы. </w:t>
      </w:r>
      <w:r w:rsidRPr="00886E24">
        <w:rPr>
          <w:rFonts w:ascii="Times New Roman" w:hAnsi="Times New Roman" w:cs="Times New Roman"/>
          <w:sz w:val="28"/>
          <w:szCs w:val="28"/>
        </w:rPr>
        <w:t>Результаты работы могут быть использованы для составления пособий по научному стилю речи.</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b/>
          <w:sz w:val="28"/>
          <w:szCs w:val="28"/>
          <w:u w:val="single"/>
        </w:rPr>
        <w:t>Структура работы</w:t>
      </w:r>
      <w:r w:rsidRPr="00886E24">
        <w:rPr>
          <w:rFonts w:ascii="Times New Roman" w:hAnsi="Times New Roman" w:cs="Times New Roman"/>
          <w:sz w:val="28"/>
          <w:szCs w:val="28"/>
        </w:rPr>
        <w:t xml:space="preserve"> определяется целью и задачами исследования: она состоит из введения, одной теоретической и двух практических глав, заключения, списка использованной литературы и приложения.</w:t>
      </w:r>
    </w:p>
    <w:p w:rsidR="00E73485" w:rsidRPr="00886E24" w:rsidRDefault="00E73485" w:rsidP="00886E24">
      <w:pPr>
        <w:spacing w:after="0" w:line="360" w:lineRule="auto"/>
        <w:rPr>
          <w:rFonts w:ascii="Times New Roman" w:hAnsi="Times New Roman" w:cs="Times New Roman"/>
          <w:b/>
          <w:sz w:val="28"/>
          <w:szCs w:val="28"/>
        </w:rPr>
      </w:pPr>
    </w:p>
    <w:p w:rsidR="00620DBF" w:rsidRPr="00886E24" w:rsidRDefault="00620DBF" w:rsidP="00886E24">
      <w:pPr>
        <w:spacing w:after="0" w:line="360" w:lineRule="auto"/>
        <w:rPr>
          <w:rFonts w:ascii="Times New Roman" w:hAnsi="Times New Roman" w:cs="Times New Roman"/>
          <w:b/>
          <w:sz w:val="28"/>
          <w:szCs w:val="28"/>
        </w:rPr>
      </w:pPr>
    </w:p>
    <w:p w:rsidR="00620DBF" w:rsidRPr="00886E24" w:rsidRDefault="00620DBF" w:rsidP="00886E24">
      <w:pPr>
        <w:spacing w:after="0" w:line="360" w:lineRule="auto"/>
        <w:rPr>
          <w:rFonts w:ascii="Times New Roman" w:hAnsi="Times New Roman" w:cs="Times New Roman"/>
          <w:b/>
          <w:sz w:val="28"/>
          <w:szCs w:val="28"/>
        </w:rPr>
      </w:pPr>
    </w:p>
    <w:p w:rsidR="00620DBF" w:rsidRPr="00886E24" w:rsidRDefault="00620DBF" w:rsidP="00886E24">
      <w:pPr>
        <w:spacing w:after="0" w:line="360" w:lineRule="auto"/>
        <w:rPr>
          <w:rFonts w:ascii="Times New Roman" w:hAnsi="Times New Roman" w:cs="Times New Roman"/>
          <w:b/>
          <w:sz w:val="28"/>
          <w:szCs w:val="28"/>
        </w:rPr>
      </w:pPr>
    </w:p>
    <w:p w:rsidR="008C61BE" w:rsidRPr="00886E24" w:rsidRDefault="008C61BE" w:rsidP="00886E24">
      <w:pPr>
        <w:spacing w:after="0" w:line="360" w:lineRule="auto"/>
        <w:rPr>
          <w:rFonts w:ascii="Times New Roman" w:hAnsi="Times New Roman" w:cs="Times New Roman"/>
          <w:b/>
          <w:sz w:val="28"/>
          <w:szCs w:val="28"/>
        </w:rPr>
      </w:pPr>
      <w:r w:rsidRPr="00886E24">
        <w:rPr>
          <w:rFonts w:ascii="Times New Roman" w:hAnsi="Times New Roman" w:cs="Times New Roman"/>
          <w:b/>
          <w:sz w:val="28"/>
          <w:szCs w:val="28"/>
        </w:rPr>
        <w:br w:type="page"/>
      </w:r>
    </w:p>
    <w:p w:rsidR="00E73485" w:rsidRPr="00886E24" w:rsidRDefault="00E73485" w:rsidP="00886E24">
      <w:pPr>
        <w:pStyle w:val="1"/>
        <w:spacing w:before="0" w:line="360" w:lineRule="auto"/>
        <w:rPr>
          <w:rFonts w:cs="Times New Roman"/>
        </w:rPr>
      </w:pPr>
      <w:bookmarkStart w:id="8" w:name="_Toc449569096"/>
      <w:bookmarkStart w:id="9" w:name="_Toc450666569"/>
      <w:bookmarkStart w:id="10" w:name="_Toc451048655"/>
      <w:bookmarkStart w:id="11" w:name="_Toc451521665"/>
      <w:bookmarkStart w:id="12" w:name="_Toc451521927"/>
      <w:bookmarkStart w:id="13" w:name="_Toc451525382"/>
      <w:bookmarkStart w:id="14" w:name="_Toc451729201"/>
      <w:r w:rsidRPr="00886E24">
        <w:rPr>
          <w:rFonts w:cs="Times New Roman"/>
        </w:rPr>
        <w:lastRenderedPageBreak/>
        <w:t xml:space="preserve">Глава 1. </w:t>
      </w:r>
      <w:bookmarkEnd w:id="8"/>
      <w:r w:rsidRPr="00886E24">
        <w:rPr>
          <w:rFonts w:cs="Times New Roman"/>
        </w:rPr>
        <w:t>Категория субъективной модальности и ее лингвистический статус</w:t>
      </w:r>
      <w:bookmarkEnd w:id="9"/>
      <w:bookmarkEnd w:id="10"/>
      <w:bookmarkEnd w:id="11"/>
      <w:bookmarkEnd w:id="12"/>
      <w:bookmarkEnd w:id="13"/>
      <w:bookmarkEnd w:id="14"/>
    </w:p>
    <w:p w:rsidR="00E73485" w:rsidRPr="00886E24" w:rsidRDefault="00E73485" w:rsidP="00886E24">
      <w:pPr>
        <w:pStyle w:val="1"/>
        <w:spacing w:before="0" w:line="360" w:lineRule="auto"/>
        <w:rPr>
          <w:rFonts w:cs="Times New Roman"/>
        </w:rPr>
      </w:pPr>
      <w:bookmarkStart w:id="15" w:name="_Toc449569097"/>
      <w:bookmarkStart w:id="16" w:name="_Toc450666570"/>
      <w:bookmarkStart w:id="17" w:name="_Toc451048656"/>
      <w:bookmarkStart w:id="18" w:name="_Toc451521666"/>
      <w:bookmarkStart w:id="19" w:name="_Toc451521928"/>
      <w:bookmarkStart w:id="20" w:name="_Toc451525383"/>
      <w:bookmarkStart w:id="21" w:name="_Toc451729202"/>
      <w:r w:rsidRPr="00886E24">
        <w:rPr>
          <w:rFonts w:cs="Times New Roman"/>
        </w:rPr>
        <w:t>1.1 Текстовая модальность и аспекты ее изучения</w:t>
      </w:r>
      <w:bookmarkEnd w:id="15"/>
      <w:bookmarkEnd w:id="16"/>
      <w:bookmarkEnd w:id="17"/>
      <w:bookmarkEnd w:id="18"/>
      <w:bookmarkEnd w:id="19"/>
      <w:bookmarkEnd w:id="20"/>
      <w:bookmarkEnd w:id="21"/>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Термин «модальность» восходит к понятию «модус», введенному еще средневековыми грамматистами, которые полагали, что сферы познания и языкового выражения находятся в тесной взаимосвязи и что возможны разные представления одного и того же предметного содержания</w:t>
      </w:r>
      <w:r w:rsidR="006A5756" w:rsidRPr="00886E24">
        <w:rPr>
          <w:rFonts w:ascii="Times New Roman" w:hAnsi="Times New Roman" w:cs="Times New Roman"/>
          <w:color w:val="000000"/>
          <w:sz w:val="28"/>
          <w:szCs w:val="28"/>
        </w:rPr>
        <w:t>.</w:t>
      </w:r>
      <w:r w:rsidRPr="00886E24">
        <w:rPr>
          <w:rStyle w:val="a5"/>
          <w:rFonts w:ascii="Times New Roman" w:hAnsi="Times New Roman" w:cs="Times New Roman"/>
          <w:color w:val="000000"/>
          <w:sz w:val="28"/>
          <w:szCs w:val="28"/>
        </w:rPr>
        <w:footnoteReference w:id="38"/>
      </w:r>
      <w:r w:rsidRPr="00886E24">
        <w:rPr>
          <w:rFonts w:ascii="Times New Roman" w:hAnsi="Times New Roman" w:cs="Times New Roman"/>
          <w:color w:val="000000"/>
          <w:sz w:val="28"/>
          <w:szCs w:val="28"/>
        </w:rPr>
        <w:t xml:space="preserve">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color w:val="000000"/>
          <w:sz w:val="28"/>
          <w:szCs w:val="28"/>
        </w:rPr>
        <w:t xml:space="preserve">В зарубежной лингвистической науке понятие модуса подробно исследовал </w:t>
      </w:r>
      <w:r w:rsidRPr="00886E24">
        <w:rPr>
          <w:rFonts w:ascii="Times New Roman" w:hAnsi="Times New Roman" w:cs="Times New Roman"/>
          <w:sz w:val="28"/>
          <w:szCs w:val="28"/>
        </w:rPr>
        <w:t>Ш. </w:t>
      </w:r>
      <w:proofErr w:type="spellStart"/>
      <w:r w:rsidRPr="00886E24">
        <w:rPr>
          <w:rFonts w:ascii="Times New Roman" w:hAnsi="Times New Roman" w:cs="Times New Roman"/>
          <w:sz w:val="28"/>
          <w:szCs w:val="28"/>
        </w:rPr>
        <w:t>Балли</w:t>
      </w:r>
      <w:proofErr w:type="spellEnd"/>
      <w:r w:rsidRPr="00886E24">
        <w:rPr>
          <w:rFonts w:ascii="Times New Roman" w:hAnsi="Times New Roman" w:cs="Times New Roman"/>
          <w:sz w:val="28"/>
          <w:szCs w:val="28"/>
        </w:rPr>
        <w:t xml:space="preserve"> и ввел дополнительное понятие «</w:t>
      </w:r>
      <w:proofErr w:type="spellStart"/>
      <w:r w:rsidRPr="00886E24">
        <w:rPr>
          <w:rFonts w:ascii="Times New Roman" w:hAnsi="Times New Roman" w:cs="Times New Roman"/>
          <w:sz w:val="28"/>
          <w:szCs w:val="28"/>
        </w:rPr>
        <w:t>диктума</w:t>
      </w:r>
      <w:proofErr w:type="spellEnd"/>
      <w:r w:rsidRPr="00886E24">
        <w:rPr>
          <w:rFonts w:ascii="Times New Roman" w:hAnsi="Times New Roman" w:cs="Times New Roman"/>
          <w:sz w:val="28"/>
          <w:szCs w:val="28"/>
        </w:rPr>
        <w:t>» (объективной информации, содержащейся в высказывании) как противопоставленное «модусу» (средству выражения субъективного отно</w:t>
      </w:r>
      <w:r w:rsidR="006A5756" w:rsidRPr="00886E24">
        <w:rPr>
          <w:rFonts w:ascii="Times New Roman" w:hAnsi="Times New Roman" w:cs="Times New Roman"/>
          <w:sz w:val="28"/>
          <w:szCs w:val="28"/>
        </w:rPr>
        <w:t>шения говорящего к высказыванию).</w:t>
      </w:r>
      <w:r w:rsidRPr="00886E24">
        <w:rPr>
          <w:rStyle w:val="a5"/>
          <w:rFonts w:ascii="Times New Roman" w:hAnsi="Times New Roman" w:cs="Times New Roman"/>
          <w:sz w:val="28"/>
          <w:szCs w:val="28"/>
        </w:rPr>
        <w:footnoteReference w:id="39"/>
      </w:r>
      <w:r w:rsidRPr="00886E24">
        <w:rPr>
          <w:rFonts w:ascii="Times New Roman" w:hAnsi="Times New Roman" w:cs="Times New Roman"/>
          <w:sz w:val="28"/>
          <w:szCs w:val="28"/>
        </w:rPr>
        <w:t xml:space="preserve"> Так в лингвистике начал употребляться термин «модальность»: в нем выражен аспект отношения к предмету, в то время как в модусе актуализируется лицо самого говорящего.</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Модальность как особую текстовую категорию впервые выделил И.Р. Гальперин, отметивший: функционирование данной категории зависит от типа текста и что </w:t>
      </w:r>
      <w:r w:rsidR="006A5756" w:rsidRPr="00886E24">
        <w:rPr>
          <w:rFonts w:ascii="Times New Roman" w:hAnsi="Times New Roman" w:cs="Times New Roman"/>
          <w:sz w:val="28"/>
          <w:szCs w:val="28"/>
        </w:rPr>
        <w:t xml:space="preserve">фразовая модальность перерастает в текстовую, но </w:t>
      </w:r>
      <w:r w:rsidRPr="00886E24">
        <w:rPr>
          <w:rFonts w:ascii="Times New Roman" w:hAnsi="Times New Roman" w:cs="Times New Roman"/>
          <w:sz w:val="28"/>
          <w:szCs w:val="28"/>
        </w:rPr>
        <w:t>проявляется неравномерно и актуализирует отдельные части текста.</w:t>
      </w:r>
      <w:proofErr w:type="gramEnd"/>
      <w:r w:rsidRPr="00886E24">
        <w:rPr>
          <w:rFonts w:ascii="Times New Roman" w:hAnsi="Times New Roman" w:cs="Times New Roman"/>
          <w:sz w:val="28"/>
          <w:szCs w:val="28"/>
        </w:rPr>
        <w:t xml:space="preserve"> Разработка ученым понятия модальности связана с понятием текстовой информации</w:t>
      </w:r>
      <w:r w:rsidR="006A5756" w:rsidRPr="00886E24">
        <w:rPr>
          <w:rFonts w:ascii="Times New Roman" w:hAnsi="Times New Roman" w:cs="Times New Roman"/>
          <w:sz w:val="28"/>
          <w:szCs w:val="28"/>
        </w:rPr>
        <w:t>.</w:t>
      </w:r>
      <w:r w:rsidR="006A5756" w:rsidRPr="00886E24">
        <w:rPr>
          <w:rStyle w:val="a5"/>
          <w:rFonts w:ascii="Times New Roman" w:hAnsi="Times New Roman" w:cs="Times New Roman"/>
          <w:sz w:val="28"/>
          <w:szCs w:val="28"/>
        </w:rPr>
        <w:footnoteReference w:id="40"/>
      </w:r>
      <w:r w:rsidRPr="00886E24">
        <w:rPr>
          <w:rFonts w:ascii="Times New Roman" w:hAnsi="Times New Roman" w:cs="Times New Roman"/>
          <w:sz w:val="28"/>
          <w:szCs w:val="28"/>
        </w:rPr>
        <w:t xml:space="preserve">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Лингвистика пришла к пониманию модальности как категории текста не сразу. В отечественном языкознании наблюдения над категорией модальности встречаются еще в </w:t>
      </w:r>
      <w:r w:rsidRPr="00886E24">
        <w:rPr>
          <w:rFonts w:ascii="Times New Roman" w:hAnsi="Times New Roman" w:cs="Times New Roman"/>
          <w:sz w:val="28"/>
          <w:szCs w:val="28"/>
          <w:lang w:val="en-US"/>
        </w:rPr>
        <w:t>XIX</w:t>
      </w:r>
      <w:r w:rsidRPr="00886E24">
        <w:rPr>
          <w:rFonts w:ascii="Times New Roman" w:hAnsi="Times New Roman" w:cs="Times New Roman"/>
          <w:sz w:val="28"/>
          <w:szCs w:val="28"/>
        </w:rPr>
        <w:t xml:space="preserve"> веке, но ученые того времени обращали внимание на грамматические средства выражения модальности в отдельном высказывании: на модальные слова и их независимое положение в предложении. В </w:t>
      </w:r>
      <w:r w:rsidRPr="00886E24">
        <w:rPr>
          <w:rFonts w:ascii="Times New Roman" w:hAnsi="Times New Roman" w:cs="Times New Roman"/>
          <w:sz w:val="28"/>
          <w:szCs w:val="28"/>
          <w:lang w:val="en-US"/>
        </w:rPr>
        <w:t>XX</w:t>
      </w:r>
      <w:r w:rsidRPr="00886E24">
        <w:rPr>
          <w:rFonts w:ascii="Times New Roman" w:hAnsi="Times New Roman" w:cs="Times New Roman"/>
          <w:sz w:val="28"/>
          <w:szCs w:val="28"/>
        </w:rPr>
        <w:t xml:space="preserve">-м веке над изучением </w:t>
      </w:r>
      <w:r w:rsidR="006A5756" w:rsidRPr="00886E24">
        <w:rPr>
          <w:rFonts w:ascii="Times New Roman" w:hAnsi="Times New Roman" w:cs="Times New Roman"/>
          <w:sz w:val="28"/>
          <w:szCs w:val="28"/>
        </w:rPr>
        <w:t xml:space="preserve">данной </w:t>
      </w:r>
      <w:r w:rsidRPr="00886E24">
        <w:rPr>
          <w:rFonts w:ascii="Times New Roman" w:hAnsi="Times New Roman" w:cs="Times New Roman"/>
          <w:sz w:val="28"/>
          <w:szCs w:val="28"/>
        </w:rPr>
        <w:t>категории работали Д.Н. </w:t>
      </w:r>
      <w:proofErr w:type="spellStart"/>
      <w:r w:rsidRPr="00886E24">
        <w:rPr>
          <w:rFonts w:ascii="Times New Roman" w:hAnsi="Times New Roman" w:cs="Times New Roman"/>
          <w:sz w:val="28"/>
          <w:szCs w:val="28"/>
        </w:rPr>
        <w:t>Овсянико</w:t>
      </w:r>
      <w:proofErr w:type="spellEnd"/>
      <w:r w:rsidRPr="00886E24">
        <w:rPr>
          <w:rFonts w:ascii="Times New Roman" w:hAnsi="Times New Roman" w:cs="Times New Roman"/>
          <w:sz w:val="28"/>
          <w:szCs w:val="28"/>
        </w:rPr>
        <w:t xml:space="preserve">-Куликовский, А.А. Шахматов и И.И. Мещанинов: они </w:t>
      </w:r>
      <w:r w:rsidR="006A5756" w:rsidRPr="00886E24">
        <w:rPr>
          <w:rFonts w:ascii="Times New Roman" w:hAnsi="Times New Roman" w:cs="Times New Roman"/>
          <w:sz w:val="28"/>
          <w:szCs w:val="28"/>
        </w:rPr>
        <w:lastRenderedPageBreak/>
        <w:t>обращали внимание на</w:t>
      </w:r>
      <w:r w:rsidRPr="00886E24">
        <w:rPr>
          <w:rFonts w:ascii="Times New Roman" w:hAnsi="Times New Roman" w:cs="Times New Roman"/>
          <w:sz w:val="28"/>
          <w:szCs w:val="28"/>
        </w:rPr>
        <w:t xml:space="preserve"> элементы, которые придают эмоционально-субъективную окраску высказыванию</w:t>
      </w:r>
      <w:r w:rsidR="006A5756" w:rsidRPr="00886E24">
        <w:rPr>
          <w:rFonts w:ascii="Times New Roman" w:hAnsi="Times New Roman" w:cs="Times New Roman"/>
          <w:sz w:val="28"/>
          <w:szCs w:val="28"/>
        </w:rPr>
        <w:t>.</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Основателем отечественной лингвистической традиции изучения категории модальности является В.В. Виноградов. Он называл модальностью «любое целостное выражение мысли, чувства, побуждения, отражая действительность в той или иной форме высказывания, облекается в одну из существующих в данной системе языка интонационных схем предложений и выражающих одно из тех синтаксических значений, которые в своей совокупности образуют категорию модальности»</w:t>
      </w:r>
      <w:r w:rsidR="006A5756"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41"/>
      </w:r>
      <w:r w:rsidRPr="00886E24">
        <w:rPr>
          <w:rFonts w:ascii="Times New Roman" w:hAnsi="Times New Roman" w:cs="Times New Roman"/>
          <w:sz w:val="28"/>
          <w:szCs w:val="28"/>
        </w:rPr>
        <w:t xml:space="preserve"> В.В. Виноградов включил модальность в число категорий, которые формируют предикативность предложения. По мнению ученого, предикативность выражает соотнесенность высказывания с действительностью, а модальность передает отношение к действительности со стороны говорящего.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Идеи В.В. Виноградова о соотношении понятий модальности и предикативности были представлены в трех академических грамматиках русского языка. В первой из них понятия модальности и предикативности оказываются тесно связанными и иногда смешиваются; во второй грамматике эти категории  максимально абстрагированы и формализованы</w:t>
      </w:r>
      <w:r w:rsidR="006A5756" w:rsidRPr="00886E24">
        <w:rPr>
          <w:rFonts w:ascii="Times New Roman" w:hAnsi="Times New Roman" w:cs="Times New Roman"/>
          <w:sz w:val="28"/>
          <w:szCs w:val="28"/>
        </w:rPr>
        <w:t>.</w:t>
      </w:r>
      <w:r w:rsidRPr="00886E24">
        <w:rPr>
          <w:rFonts w:ascii="Times New Roman" w:hAnsi="Times New Roman" w:cs="Times New Roman"/>
          <w:sz w:val="28"/>
          <w:szCs w:val="28"/>
        </w:rPr>
        <w:t xml:space="preserve">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 «Русской грамматике» 1980-го года проведено разделение двух типов модальности – объективной и субъективной: объективно-модальные отношения передают  значения реальности и ирреальности с помощью абстрактных синтаксических категорий (синтаксический индикатив и синтаксические ирреальные наклонения). Объективная модальность, в отличие от </w:t>
      </w:r>
      <w:proofErr w:type="gramStart"/>
      <w:r w:rsidRPr="00886E24">
        <w:rPr>
          <w:rFonts w:ascii="Times New Roman" w:hAnsi="Times New Roman" w:cs="Times New Roman"/>
          <w:sz w:val="28"/>
          <w:szCs w:val="28"/>
        </w:rPr>
        <w:t>субъективной</w:t>
      </w:r>
      <w:proofErr w:type="gramEnd"/>
      <w:r w:rsidRPr="00886E24">
        <w:rPr>
          <w:rFonts w:ascii="Times New Roman" w:hAnsi="Times New Roman" w:cs="Times New Roman"/>
          <w:sz w:val="28"/>
          <w:szCs w:val="28"/>
        </w:rPr>
        <w:t>, обязательно присутствует в каждом высказывании</w:t>
      </w:r>
      <w:r w:rsidR="006A5756" w:rsidRPr="00886E24">
        <w:rPr>
          <w:rStyle w:val="a5"/>
          <w:rFonts w:ascii="Times New Roman" w:hAnsi="Times New Roman" w:cs="Times New Roman"/>
          <w:sz w:val="28"/>
          <w:szCs w:val="28"/>
        </w:rPr>
        <w:footnoteReference w:id="42"/>
      </w:r>
      <w:r w:rsidR="008C61BE" w:rsidRPr="00886E24">
        <w:rPr>
          <w:rFonts w:ascii="Times New Roman" w:hAnsi="Times New Roman" w:cs="Times New Roman"/>
          <w:sz w:val="28"/>
          <w:szCs w:val="28"/>
        </w:rPr>
        <w:t>.</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Введенная В.В. Виноградовым категория модальности не раз подвергалась критике за «размытость границ», поэтому некоторые отечественные ученые стремились «сузить» ее и тем самым </w:t>
      </w:r>
      <w:r w:rsidRPr="00886E24">
        <w:rPr>
          <w:rFonts w:ascii="Times New Roman" w:hAnsi="Times New Roman" w:cs="Times New Roman"/>
          <w:sz w:val="28"/>
          <w:szCs w:val="28"/>
        </w:rPr>
        <w:lastRenderedPageBreak/>
        <w:t xml:space="preserve">конкретизировать. А.Б. Шапиро исключал из общепринятого понятия модальности экспрессивно-эмоциональные значения: по его мнению, языковые средства, при помощи которых выражаются эмоции </w:t>
      </w:r>
      <w:proofErr w:type="gramStart"/>
      <w:r w:rsidRPr="00886E24">
        <w:rPr>
          <w:rFonts w:ascii="Times New Roman" w:hAnsi="Times New Roman" w:cs="Times New Roman"/>
          <w:sz w:val="28"/>
          <w:szCs w:val="28"/>
        </w:rPr>
        <w:t>говорящего</w:t>
      </w:r>
      <w:proofErr w:type="gramEnd"/>
      <w:r w:rsidRPr="00886E24">
        <w:rPr>
          <w:rFonts w:ascii="Times New Roman" w:hAnsi="Times New Roman" w:cs="Times New Roman"/>
          <w:sz w:val="28"/>
          <w:szCs w:val="28"/>
        </w:rPr>
        <w:t xml:space="preserve"> и создается экспрессивная окраска высказывания, не имеют ничего общего со средствами выражения модальности в предложении</w:t>
      </w:r>
      <w:r w:rsidR="006A5756"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43"/>
      </w:r>
      <w:r w:rsidRPr="00886E24">
        <w:rPr>
          <w:rFonts w:ascii="Times New Roman" w:hAnsi="Times New Roman" w:cs="Times New Roman"/>
          <w:sz w:val="28"/>
          <w:szCs w:val="28"/>
        </w:rPr>
        <w:t xml:space="preserve"> Г.В.</w:t>
      </w:r>
      <w:r w:rsidR="008C61BE"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Колшанский</w:t>
      </w:r>
      <w:proofErr w:type="spellEnd"/>
      <w:r w:rsidRPr="00886E24">
        <w:rPr>
          <w:rFonts w:ascii="Times New Roman" w:hAnsi="Times New Roman" w:cs="Times New Roman"/>
          <w:sz w:val="28"/>
          <w:szCs w:val="28"/>
        </w:rPr>
        <w:t xml:space="preserve"> понимал </w:t>
      </w:r>
      <w:r w:rsidR="006A5756" w:rsidRPr="00886E24">
        <w:rPr>
          <w:rFonts w:ascii="Times New Roman" w:hAnsi="Times New Roman" w:cs="Times New Roman"/>
          <w:sz w:val="28"/>
          <w:szCs w:val="28"/>
        </w:rPr>
        <w:t xml:space="preserve">модальность </w:t>
      </w:r>
      <w:r w:rsidRPr="00886E24">
        <w:rPr>
          <w:rFonts w:ascii="Times New Roman" w:hAnsi="Times New Roman" w:cs="Times New Roman"/>
          <w:sz w:val="28"/>
          <w:szCs w:val="28"/>
        </w:rPr>
        <w:t>как семантическую категорию в логическом ключе. Ученый полагал, что модальность не накладывает специальных признаков на структуру предложения, так как присутствует во всем его составе</w:t>
      </w:r>
      <w:r w:rsidRPr="00886E24">
        <w:rPr>
          <w:rStyle w:val="a5"/>
          <w:rFonts w:ascii="Times New Roman" w:hAnsi="Times New Roman" w:cs="Times New Roman"/>
          <w:sz w:val="28"/>
          <w:szCs w:val="28"/>
        </w:rPr>
        <w:footnoteReference w:id="44"/>
      </w:r>
      <w:r w:rsidRPr="00886E24">
        <w:rPr>
          <w:rFonts w:ascii="Times New Roman" w:hAnsi="Times New Roman" w:cs="Times New Roman"/>
          <w:sz w:val="28"/>
          <w:szCs w:val="28"/>
        </w:rPr>
        <w:t>. Крайнюю позицию занимает И.П.</w:t>
      </w:r>
      <w:r w:rsidR="008C61BE" w:rsidRPr="00886E24">
        <w:rPr>
          <w:rFonts w:ascii="Times New Roman" w:hAnsi="Times New Roman" w:cs="Times New Roman"/>
          <w:sz w:val="28"/>
          <w:szCs w:val="28"/>
        </w:rPr>
        <w:t> </w:t>
      </w:r>
      <w:r w:rsidRPr="00886E24">
        <w:rPr>
          <w:rFonts w:ascii="Times New Roman" w:hAnsi="Times New Roman" w:cs="Times New Roman"/>
          <w:sz w:val="28"/>
          <w:szCs w:val="28"/>
        </w:rPr>
        <w:t>Распопов, полагая, что категории модальности в грамматическом смысле вообще не существует.</w:t>
      </w:r>
      <w:r w:rsidRPr="00886E24">
        <w:rPr>
          <w:rStyle w:val="a5"/>
          <w:rFonts w:ascii="Times New Roman" w:hAnsi="Times New Roman" w:cs="Times New Roman"/>
          <w:sz w:val="28"/>
          <w:szCs w:val="28"/>
        </w:rPr>
        <w:footnoteReference w:id="45"/>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Большинство ученых всё же принимают идею В.В.</w:t>
      </w:r>
      <w:r w:rsidR="008C61BE" w:rsidRPr="00886E24">
        <w:rPr>
          <w:rFonts w:ascii="Times New Roman" w:hAnsi="Times New Roman" w:cs="Times New Roman"/>
          <w:sz w:val="28"/>
          <w:szCs w:val="28"/>
        </w:rPr>
        <w:t> </w:t>
      </w:r>
      <w:r w:rsidRPr="00886E24">
        <w:rPr>
          <w:rFonts w:ascii="Times New Roman" w:hAnsi="Times New Roman" w:cs="Times New Roman"/>
          <w:sz w:val="28"/>
          <w:szCs w:val="28"/>
        </w:rPr>
        <w:t xml:space="preserve">Виноградова о категории модальности, но считают спорным вопрос о соотношении категорий субъективной и объективной модальности в «Русской грамматике» 1980-го года. Часть исследователей считает модальность субъективным по своей природе явлением, так как </w:t>
      </w:r>
      <w:proofErr w:type="gramStart"/>
      <w:r w:rsidRPr="00886E24">
        <w:rPr>
          <w:rFonts w:ascii="Times New Roman" w:hAnsi="Times New Roman" w:cs="Times New Roman"/>
          <w:sz w:val="28"/>
          <w:szCs w:val="28"/>
        </w:rPr>
        <w:t>говорящий</w:t>
      </w:r>
      <w:proofErr w:type="gramEnd"/>
      <w:r w:rsidRPr="00886E24">
        <w:rPr>
          <w:rFonts w:ascii="Times New Roman" w:hAnsi="Times New Roman" w:cs="Times New Roman"/>
          <w:sz w:val="28"/>
          <w:szCs w:val="28"/>
        </w:rPr>
        <w:t xml:space="preserve"> всегда выражает свое отношение к высказыванию (</w:t>
      </w:r>
      <w:r w:rsidR="006A5756" w:rsidRPr="00886E24">
        <w:rPr>
          <w:rFonts w:ascii="Times New Roman" w:hAnsi="Times New Roman" w:cs="Times New Roman"/>
          <w:sz w:val="28"/>
          <w:szCs w:val="28"/>
        </w:rPr>
        <w:t>в первую очередь</w:t>
      </w:r>
      <w:r w:rsidRPr="00886E24">
        <w:rPr>
          <w:rFonts w:ascii="Times New Roman" w:hAnsi="Times New Roman" w:cs="Times New Roman"/>
          <w:sz w:val="28"/>
          <w:szCs w:val="28"/>
        </w:rPr>
        <w:t xml:space="preserve"> интонацией); </w:t>
      </w:r>
      <w:proofErr w:type="gramStart"/>
      <w:r w:rsidRPr="00886E24">
        <w:rPr>
          <w:rFonts w:ascii="Times New Roman" w:hAnsi="Times New Roman" w:cs="Times New Roman"/>
          <w:sz w:val="28"/>
          <w:szCs w:val="28"/>
        </w:rPr>
        <w:t xml:space="preserve">спорной представляется и квалификация некоторых явлений субъективной модальности: например, невозможно исключить наклонение из сферы субъективной модальности, если считать критерием </w:t>
      </w:r>
      <w:proofErr w:type="spellStart"/>
      <w:r w:rsidRPr="00886E24">
        <w:rPr>
          <w:rFonts w:ascii="Times New Roman" w:hAnsi="Times New Roman" w:cs="Times New Roman"/>
          <w:sz w:val="28"/>
          <w:szCs w:val="28"/>
        </w:rPr>
        <w:t>эксплицитность</w:t>
      </w:r>
      <w:proofErr w:type="spellEnd"/>
      <w:r w:rsidRPr="00886E24">
        <w:rPr>
          <w:rFonts w:ascii="Times New Roman" w:hAnsi="Times New Roman" w:cs="Times New Roman"/>
          <w:sz w:val="28"/>
          <w:szCs w:val="28"/>
        </w:rPr>
        <w:t xml:space="preserve"> - </w:t>
      </w:r>
      <w:proofErr w:type="spellStart"/>
      <w:r w:rsidRPr="00886E24">
        <w:rPr>
          <w:rFonts w:ascii="Times New Roman" w:hAnsi="Times New Roman" w:cs="Times New Roman"/>
          <w:sz w:val="28"/>
          <w:szCs w:val="28"/>
        </w:rPr>
        <w:t>неэксплицитность</w:t>
      </w:r>
      <w:proofErr w:type="spellEnd"/>
      <w:r w:rsidRPr="00886E24">
        <w:rPr>
          <w:rFonts w:ascii="Times New Roman" w:hAnsi="Times New Roman" w:cs="Times New Roman"/>
          <w:sz w:val="28"/>
          <w:szCs w:val="28"/>
        </w:rPr>
        <w:t xml:space="preserve"> ее выражения</w:t>
      </w:r>
      <w:r w:rsidRPr="00886E24">
        <w:rPr>
          <w:rStyle w:val="a5"/>
          <w:rFonts w:ascii="Times New Roman" w:hAnsi="Times New Roman" w:cs="Times New Roman"/>
          <w:sz w:val="28"/>
          <w:szCs w:val="28"/>
        </w:rPr>
        <w:footnoteReference w:id="46"/>
      </w:r>
      <w:r w:rsidRPr="00886E24">
        <w:rPr>
          <w:rFonts w:ascii="Times New Roman" w:hAnsi="Times New Roman" w:cs="Times New Roman"/>
          <w:sz w:val="28"/>
          <w:szCs w:val="28"/>
        </w:rPr>
        <w:t>. Другие исследователи считают все проявления модальности объективными, так как все отношения, которые выражает данная категория, объективированы в языке</w:t>
      </w:r>
      <w:r w:rsidRPr="00886E24">
        <w:rPr>
          <w:rStyle w:val="a5"/>
          <w:rFonts w:ascii="Times New Roman" w:hAnsi="Times New Roman" w:cs="Times New Roman"/>
          <w:sz w:val="28"/>
          <w:szCs w:val="28"/>
        </w:rPr>
        <w:footnoteReference w:id="47"/>
      </w:r>
      <w:r w:rsidR="008C61BE" w:rsidRPr="00886E24">
        <w:rPr>
          <w:rFonts w:ascii="Times New Roman" w:hAnsi="Times New Roman" w:cs="Times New Roman"/>
          <w:sz w:val="28"/>
          <w:szCs w:val="28"/>
        </w:rPr>
        <w:t>.</w:t>
      </w:r>
      <w:r w:rsidR="006A5756" w:rsidRPr="00886E24">
        <w:rPr>
          <w:rFonts w:ascii="Times New Roman" w:hAnsi="Times New Roman" w:cs="Times New Roman"/>
          <w:sz w:val="28"/>
          <w:szCs w:val="28"/>
        </w:rPr>
        <w:t xml:space="preserve"> В данной работе поддерживается идея разграничения двух типов модальности как наиболее доказанная учёными.</w:t>
      </w:r>
      <w:proofErr w:type="gramEnd"/>
    </w:p>
    <w:p w:rsidR="00D13857" w:rsidRPr="00886E24" w:rsidRDefault="00D13857"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 лингвистике синонимом термина «субъективная модальность» </w:t>
      </w:r>
      <w:r w:rsidRPr="00886E24">
        <w:rPr>
          <w:rFonts w:ascii="Times New Roman" w:hAnsi="Times New Roman" w:cs="Times New Roman"/>
          <w:sz w:val="28"/>
          <w:szCs w:val="28"/>
        </w:rPr>
        <w:lastRenderedPageBreak/>
        <w:t xml:space="preserve">является «тональность»; этот термин обычно используется применительно ко всему тексту или его блокам. Тональность можно разделить </w:t>
      </w:r>
      <w:proofErr w:type="gramStart"/>
      <w:r w:rsidRPr="00886E24">
        <w:rPr>
          <w:rFonts w:ascii="Times New Roman" w:hAnsi="Times New Roman" w:cs="Times New Roman"/>
          <w:sz w:val="28"/>
          <w:szCs w:val="28"/>
        </w:rPr>
        <w:t>на</w:t>
      </w:r>
      <w:proofErr w:type="gramEnd"/>
      <w:r w:rsidRPr="00886E24">
        <w:rPr>
          <w:rFonts w:ascii="Times New Roman" w:hAnsi="Times New Roman" w:cs="Times New Roman"/>
          <w:sz w:val="28"/>
          <w:szCs w:val="28"/>
        </w:rPr>
        <w:t xml:space="preserve"> мажорную (положительную), минорную (отрицательную) и нейтральную (максимально объективизированную, характерную для научных текстов).</w:t>
      </w:r>
      <w:r w:rsidRPr="00886E24">
        <w:rPr>
          <w:rStyle w:val="a5"/>
          <w:rFonts w:ascii="Times New Roman" w:hAnsi="Times New Roman" w:cs="Times New Roman"/>
          <w:sz w:val="28"/>
          <w:szCs w:val="28"/>
        </w:rPr>
        <w:footnoteReference w:id="48"/>
      </w:r>
    </w:p>
    <w:p w:rsidR="006A5756" w:rsidRPr="00886E24" w:rsidRDefault="00D13857"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Вынесение категории модальности </w:t>
      </w:r>
      <w:r w:rsidR="006A5756" w:rsidRPr="00886E24">
        <w:rPr>
          <w:rFonts w:ascii="Times New Roman" w:hAnsi="Times New Roman" w:cs="Times New Roman"/>
          <w:sz w:val="28"/>
          <w:szCs w:val="28"/>
        </w:rPr>
        <w:t>за рамки предложения, где она выражается лексическими, грамматическими и интонационными средствами,  на текстовый уровень расширяет прагматику данной категории и актуализирует процесс коммуникации создателя и читателя текста.  Модальность текста выражается в том, как автор формулирует свои ценностные ориентации</w:t>
      </w:r>
      <w:r w:rsidRPr="00886E24">
        <w:rPr>
          <w:rFonts w:ascii="Times New Roman" w:hAnsi="Times New Roman" w:cs="Times New Roman"/>
          <w:sz w:val="28"/>
          <w:szCs w:val="28"/>
        </w:rPr>
        <w:t xml:space="preserve"> и концепции </w:t>
      </w:r>
      <w:r w:rsidR="006A5756" w:rsidRPr="00886E24">
        <w:rPr>
          <w:rFonts w:ascii="Times New Roman" w:hAnsi="Times New Roman" w:cs="Times New Roman"/>
          <w:sz w:val="28"/>
          <w:szCs w:val="28"/>
        </w:rPr>
        <w:t>с прагматической установкой сообщения их реципиенту. Решение этой задачи требует от автора поиска адекватных способов самовыражения, и в результате модальность оказывается «разлита» по всему речевому произведению и проявляется на всех уровнях языка. Единицы, в которых проявляется субъективное авторское начало, воспринимаются в тексте не по отдельности, а обобщаются читателем и создают у него целостное восприятие общей модальности произведения.</w:t>
      </w:r>
      <w:r w:rsidR="006A5756" w:rsidRPr="00886E24">
        <w:rPr>
          <w:rStyle w:val="a5"/>
          <w:rFonts w:ascii="Times New Roman" w:hAnsi="Times New Roman" w:cs="Times New Roman"/>
          <w:sz w:val="28"/>
          <w:szCs w:val="28"/>
        </w:rPr>
        <w:footnoteReference w:id="49"/>
      </w:r>
      <w:r w:rsidRPr="00886E24">
        <w:rPr>
          <w:rFonts w:ascii="Times New Roman" w:hAnsi="Times New Roman" w:cs="Times New Roman"/>
          <w:sz w:val="28"/>
          <w:szCs w:val="28"/>
        </w:rPr>
        <w:t xml:space="preserve"> </w:t>
      </w:r>
    </w:p>
    <w:p w:rsidR="00E73485" w:rsidRPr="00886E24" w:rsidRDefault="00E73485" w:rsidP="00886E24">
      <w:pPr>
        <w:pStyle w:val="1"/>
        <w:spacing w:before="0" w:line="360" w:lineRule="auto"/>
        <w:rPr>
          <w:rFonts w:cs="Times New Roman"/>
        </w:rPr>
      </w:pPr>
      <w:bookmarkStart w:id="22" w:name="_Toc449569098"/>
      <w:bookmarkStart w:id="23" w:name="_Toc450666571"/>
      <w:bookmarkStart w:id="24" w:name="_Toc451048657"/>
      <w:bookmarkStart w:id="25" w:name="_Toc451521667"/>
      <w:bookmarkStart w:id="26" w:name="_Toc451521929"/>
      <w:bookmarkStart w:id="27" w:name="_Toc451525384"/>
      <w:bookmarkStart w:id="28" w:name="_Toc451729203"/>
      <w:r w:rsidRPr="00886E24">
        <w:rPr>
          <w:rFonts w:cs="Times New Roman"/>
        </w:rPr>
        <w:t>1.2 Типы модальности в логике и лингвистике</w:t>
      </w:r>
      <w:bookmarkEnd w:id="22"/>
      <w:bookmarkEnd w:id="23"/>
      <w:bookmarkEnd w:id="24"/>
      <w:bookmarkEnd w:id="25"/>
      <w:bookmarkEnd w:id="26"/>
      <w:bookmarkEnd w:id="27"/>
      <w:bookmarkEnd w:id="28"/>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Лингвистическая наука заимствовала термин «модальность» из современной логики. </w:t>
      </w:r>
      <w:proofErr w:type="gramStart"/>
      <w:r w:rsidR="006C6E22" w:rsidRPr="00886E24">
        <w:rPr>
          <w:rFonts w:ascii="Times New Roman" w:hAnsi="Times New Roman" w:cs="Times New Roman"/>
          <w:sz w:val="28"/>
          <w:szCs w:val="28"/>
        </w:rPr>
        <w:t>В</w:t>
      </w:r>
      <w:r w:rsidRPr="00886E24">
        <w:rPr>
          <w:rFonts w:ascii="Times New Roman" w:hAnsi="Times New Roman" w:cs="Times New Roman"/>
          <w:sz w:val="28"/>
          <w:szCs w:val="28"/>
        </w:rPr>
        <w:t xml:space="preserve"> языкознании понятие модальности преломляется, и разные ученые рассматривают его то в логическом ключе, то в строго лингвистическом, но в любом случае «лингвистическая модальность» сохраняет тесную связь с логической и существующими в ней типами.  </w:t>
      </w:r>
      <w:proofErr w:type="gramEnd"/>
    </w:p>
    <w:p w:rsidR="00E73485" w:rsidRPr="00886E24" w:rsidRDefault="00E73485" w:rsidP="00886E24">
      <w:pPr>
        <w:spacing w:after="0" w:line="360" w:lineRule="auto"/>
        <w:ind w:firstLine="708"/>
        <w:rPr>
          <w:rFonts w:ascii="Times New Roman" w:hAnsi="Times New Roman" w:cs="Times New Roman"/>
          <w:sz w:val="28"/>
          <w:szCs w:val="28"/>
        </w:rPr>
      </w:pPr>
      <w:r w:rsidRPr="00886E24">
        <w:rPr>
          <w:rFonts w:ascii="Times New Roman" w:hAnsi="Times New Roman" w:cs="Times New Roman"/>
          <w:sz w:val="28"/>
          <w:szCs w:val="28"/>
        </w:rPr>
        <w:t xml:space="preserve">В логике под модальностью понимаются сходства и различия между суждениями, что связано с отображением в них достоверности какого-либо факта действительности. Под суждением понимается выраженная в знаковой </w:t>
      </w:r>
      <w:r w:rsidRPr="00886E24">
        <w:rPr>
          <w:rFonts w:ascii="Times New Roman" w:hAnsi="Times New Roman" w:cs="Times New Roman"/>
          <w:sz w:val="28"/>
          <w:szCs w:val="28"/>
        </w:rPr>
        <w:lastRenderedPageBreak/>
        <w:t>форме мысль или идея,  в которой представлено описание этого факта либо утверждение или отрицание его наличия в действительности.</w:t>
      </w:r>
      <w:r w:rsidRPr="00886E24">
        <w:rPr>
          <w:rStyle w:val="a5"/>
          <w:rFonts w:ascii="Times New Roman" w:hAnsi="Times New Roman" w:cs="Times New Roman"/>
          <w:sz w:val="28"/>
          <w:szCs w:val="28"/>
        </w:rPr>
        <w:footnoteReference w:id="50"/>
      </w:r>
      <w:r w:rsidRPr="00886E24">
        <w:rPr>
          <w:rFonts w:ascii="Times New Roman" w:hAnsi="Times New Roman" w:cs="Times New Roman"/>
          <w:sz w:val="28"/>
          <w:szCs w:val="28"/>
        </w:rPr>
        <w:t xml:space="preserve">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Суждения в логике делятся на простые (т.е. суждения, не включающие другие суждения) и сложные (состоящие из нескольких простых суждений). В простые суждения входят атрибутивные, или категорические суждения, которые далее классифицируются по качеству и по количеству. В количественные  суждения входят общие суждения, в которых выражается завершенное, полное знание об окружающем мире</w:t>
      </w:r>
      <w:r w:rsidR="006C6E22" w:rsidRPr="00886E24">
        <w:rPr>
          <w:rFonts w:ascii="Times New Roman" w:hAnsi="Times New Roman" w:cs="Times New Roman"/>
          <w:sz w:val="28"/>
          <w:szCs w:val="28"/>
        </w:rPr>
        <w:t>,</w:t>
      </w:r>
      <w:r w:rsidRPr="00886E24">
        <w:rPr>
          <w:rFonts w:ascii="Times New Roman" w:hAnsi="Times New Roman" w:cs="Times New Roman"/>
          <w:sz w:val="28"/>
          <w:szCs w:val="28"/>
        </w:rPr>
        <w:t xml:space="preserve"> поэтому чаще всего с их помощью выражаются законы науки. Суждение как форма мышления содержит основную и дополнительную информацию: основная выражается в субъекте, предикате и логической связке, дополнительная относится к оценочным и другим характеристикам суждения и называется модальностью суждения</w:t>
      </w:r>
      <w:r w:rsidRPr="00886E24">
        <w:rPr>
          <w:rStyle w:val="a5"/>
          <w:rFonts w:ascii="Times New Roman" w:hAnsi="Times New Roman" w:cs="Times New Roman"/>
          <w:sz w:val="28"/>
          <w:szCs w:val="28"/>
        </w:rPr>
        <w:footnoteReference w:id="51"/>
      </w:r>
      <w:r w:rsidRPr="00886E24">
        <w:rPr>
          <w:rFonts w:ascii="Times New Roman" w:hAnsi="Times New Roman" w:cs="Times New Roman"/>
          <w:sz w:val="28"/>
          <w:szCs w:val="28"/>
        </w:rPr>
        <w:t xml:space="preserve">.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 логике выделяются три важных в познавательном отношении модальности суждения: </w:t>
      </w:r>
      <w:proofErr w:type="spellStart"/>
      <w:r w:rsidRPr="00886E24">
        <w:rPr>
          <w:rFonts w:ascii="Times New Roman" w:hAnsi="Times New Roman" w:cs="Times New Roman"/>
          <w:sz w:val="28"/>
          <w:szCs w:val="28"/>
        </w:rPr>
        <w:t>алетическая</w:t>
      </w:r>
      <w:proofErr w:type="spellEnd"/>
      <w:r w:rsidRPr="00886E24">
        <w:rPr>
          <w:rFonts w:ascii="Times New Roman" w:hAnsi="Times New Roman" w:cs="Times New Roman"/>
          <w:sz w:val="28"/>
          <w:szCs w:val="28"/>
        </w:rPr>
        <w:t xml:space="preserve">, </w:t>
      </w:r>
      <w:proofErr w:type="spellStart"/>
      <w:r w:rsidRPr="00886E24">
        <w:rPr>
          <w:rFonts w:ascii="Times New Roman" w:hAnsi="Times New Roman" w:cs="Times New Roman"/>
          <w:sz w:val="28"/>
          <w:szCs w:val="28"/>
        </w:rPr>
        <w:t>деонтическая</w:t>
      </w:r>
      <w:proofErr w:type="spellEnd"/>
      <w:r w:rsidRPr="00886E24">
        <w:rPr>
          <w:rFonts w:ascii="Times New Roman" w:hAnsi="Times New Roman" w:cs="Times New Roman"/>
          <w:sz w:val="28"/>
          <w:szCs w:val="28"/>
        </w:rPr>
        <w:t xml:space="preserve"> и </w:t>
      </w:r>
      <w:proofErr w:type="spellStart"/>
      <w:r w:rsidRPr="00886E24">
        <w:rPr>
          <w:rFonts w:ascii="Times New Roman" w:hAnsi="Times New Roman" w:cs="Times New Roman"/>
          <w:sz w:val="28"/>
          <w:szCs w:val="28"/>
        </w:rPr>
        <w:t>эпистемическая</w:t>
      </w:r>
      <w:proofErr w:type="spellEnd"/>
      <w:r w:rsidRPr="00886E24">
        <w:rPr>
          <w:rFonts w:ascii="Times New Roman" w:hAnsi="Times New Roman" w:cs="Times New Roman"/>
          <w:sz w:val="28"/>
          <w:szCs w:val="28"/>
        </w:rPr>
        <w:t xml:space="preserve">.  </w:t>
      </w:r>
      <w:proofErr w:type="spellStart"/>
      <w:proofErr w:type="gramStart"/>
      <w:r w:rsidRPr="00886E24">
        <w:rPr>
          <w:rFonts w:ascii="Times New Roman" w:hAnsi="Times New Roman" w:cs="Times New Roman"/>
          <w:sz w:val="28"/>
          <w:szCs w:val="28"/>
        </w:rPr>
        <w:t>Алетическая</w:t>
      </w:r>
      <w:proofErr w:type="spellEnd"/>
      <w:r w:rsidRPr="00886E24">
        <w:rPr>
          <w:rFonts w:ascii="Times New Roman" w:hAnsi="Times New Roman" w:cs="Times New Roman"/>
          <w:sz w:val="28"/>
          <w:szCs w:val="28"/>
        </w:rPr>
        <w:t xml:space="preserve"> модальность выражает такие характеристики, как «необходимость», «возможность», «случайность», «невозможность»; </w:t>
      </w:r>
      <w:proofErr w:type="spellStart"/>
      <w:r w:rsidRPr="00886E24">
        <w:rPr>
          <w:rFonts w:ascii="Times New Roman" w:hAnsi="Times New Roman" w:cs="Times New Roman"/>
          <w:sz w:val="28"/>
          <w:szCs w:val="28"/>
        </w:rPr>
        <w:t>деонтическая</w:t>
      </w:r>
      <w:proofErr w:type="spellEnd"/>
      <w:r w:rsidRPr="00886E24">
        <w:rPr>
          <w:rFonts w:ascii="Times New Roman" w:hAnsi="Times New Roman" w:cs="Times New Roman"/>
          <w:sz w:val="28"/>
          <w:szCs w:val="28"/>
        </w:rPr>
        <w:t xml:space="preserve"> оценивает действия и поступки людей в обществе через характеристики «обязательно», «разрешено», «запрещено»; </w:t>
      </w:r>
      <w:proofErr w:type="spellStart"/>
      <w:r w:rsidRPr="00886E24">
        <w:rPr>
          <w:rFonts w:ascii="Times New Roman" w:hAnsi="Times New Roman" w:cs="Times New Roman"/>
          <w:sz w:val="28"/>
          <w:szCs w:val="28"/>
        </w:rPr>
        <w:t>эпистемическая</w:t>
      </w:r>
      <w:proofErr w:type="spellEnd"/>
      <w:r w:rsidRPr="00886E24">
        <w:rPr>
          <w:rFonts w:ascii="Times New Roman" w:hAnsi="Times New Roman" w:cs="Times New Roman"/>
          <w:sz w:val="28"/>
          <w:szCs w:val="28"/>
        </w:rPr>
        <w:t xml:space="preserve"> модальность характеризует знания.</w:t>
      </w:r>
      <w:proofErr w:type="gramEnd"/>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Классификация </w:t>
      </w:r>
      <w:proofErr w:type="spellStart"/>
      <w:r w:rsidRPr="00886E24">
        <w:rPr>
          <w:rFonts w:ascii="Times New Roman" w:hAnsi="Times New Roman" w:cs="Times New Roman"/>
          <w:sz w:val="28"/>
          <w:szCs w:val="28"/>
        </w:rPr>
        <w:t>эпистемической</w:t>
      </w:r>
      <w:proofErr w:type="spellEnd"/>
      <w:r w:rsidRPr="00886E24">
        <w:rPr>
          <w:rFonts w:ascii="Times New Roman" w:hAnsi="Times New Roman" w:cs="Times New Roman"/>
          <w:sz w:val="28"/>
          <w:szCs w:val="28"/>
        </w:rPr>
        <w:t xml:space="preserve"> модальности основана на логических факторах</w:t>
      </w:r>
      <w:r w:rsidR="006C6E22" w:rsidRPr="00886E24">
        <w:rPr>
          <w:rFonts w:ascii="Times New Roman" w:hAnsi="Times New Roman" w:cs="Times New Roman"/>
          <w:sz w:val="28"/>
          <w:szCs w:val="28"/>
        </w:rPr>
        <w:t>,</w:t>
      </w:r>
      <w:r w:rsidRPr="00886E24">
        <w:rPr>
          <w:rFonts w:ascii="Times New Roman" w:hAnsi="Times New Roman" w:cs="Times New Roman"/>
          <w:sz w:val="28"/>
          <w:szCs w:val="28"/>
        </w:rPr>
        <w:t xml:space="preserve"> выражающих знание</w:t>
      </w:r>
      <w:r w:rsidR="006C6E22" w:rsidRPr="00886E24">
        <w:rPr>
          <w:rFonts w:ascii="Times New Roman" w:hAnsi="Times New Roman" w:cs="Times New Roman"/>
          <w:sz w:val="28"/>
          <w:szCs w:val="28"/>
        </w:rPr>
        <w:t>,</w:t>
      </w:r>
      <w:r w:rsidRPr="00886E24">
        <w:rPr>
          <w:rFonts w:ascii="Times New Roman" w:hAnsi="Times New Roman" w:cs="Times New Roman"/>
          <w:sz w:val="28"/>
          <w:szCs w:val="28"/>
        </w:rPr>
        <w:t xml:space="preserve"> и внелогических</w:t>
      </w:r>
      <w:r w:rsidR="006C6E22" w:rsidRPr="00886E24">
        <w:rPr>
          <w:rFonts w:ascii="Times New Roman" w:hAnsi="Times New Roman" w:cs="Times New Roman"/>
          <w:sz w:val="28"/>
          <w:szCs w:val="28"/>
        </w:rPr>
        <w:t xml:space="preserve">, </w:t>
      </w:r>
      <w:r w:rsidRPr="00886E24">
        <w:rPr>
          <w:rFonts w:ascii="Times New Roman" w:hAnsi="Times New Roman" w:cs="Times New Roman"/>
          <w:sz w:val="28"/>
          <w:szCs w:val="28"/>
        </w:rPr>
        <w:t xml:space="preserve">основанных на мнении и вере. По степени обоснованности среди них выделяются достоверные, т.е. достаточно обоснованные, и проблематичные суждения. </w:t>
      </w:r>
      <w:r w:rsidR="009B7953" w:rsidRPr="00886E24">
        <w:rPr>
          <w:rFonts w:ascii="Times New Roman" w:hAnsi="Times New Roman" w:cs="Times New Roman"/>
          <w:sz w:val="28"/>
          <w:szCs w:val="28"/>
        </w:rPr>
        <w:t>При такой классификации необходимо учитывать психологический аспект</w:t>
      </w:r>
      <w:r w:rsidRPr="00886E24">
        <w:rPr>
          <w:rFonts w:ascii="Times New Roman" w:hAnsi="Times New Roman" w:cs="Times New Roman"/>
          <w:sz w:val="28"/>
          <w:szCs w:val="28"/>
        </w:rPr>
        <w:t xml:space="preserve">: суждение уже может быть классифицировано как достоверное, если автор абсолютно уверен в его истинности. Под проблематичными суждениями подразумеваются недостаточно обоснованные суждения, языковыми </w:t>
      </w:r>
      <w:r w:rsidRPr="00886E24">
        <w:rPr>
          <w:rFonts w:ascii="Times New Roman" w:hAnsi="Times New Roman" w:cs="Times New Roman"/>
          <w:sz w:val="28"/>
          <w:szCs w:val="28"/>
        </w:rPr>
        <w:lastRenderedPageBreak/>
        <w:t>показателями которых обычно служат вводные слова</w:t>
      </w:r>
      <w:r w:rsidR="006C6E22" w:rsidRPr="00886E24">
        <w:rPr>
          <w:rFonts w:ascii="Times New Roman" w:hAnsi="Times New Roman" w:cs="Times New Roman"/>
          <w:sz w:val="28"/>
          <w:szCs w:val="28"/>
        </w:rPr>
        <w:t>.</w:t>
      </w:r>
      <w:r w:rsidR="006C6E22" w:rsidRPr="00886E24">
        <w:rPr>
          <w:rStyle w:val="a5"/>
          <w:rFonts w:ascii="Times New Roman" w:hAnsi="Times New Roman" w:cs="Times New Roman"/>
          <w:sz w:val="28"/>
          <w:szCs w:val="28"/>
        </w:rPr>
        <w:footnoteReference w:id="52"/>
      </w:r>
      <w:r w:rsidRPr="00886E24">
        <w:rPr>
          <w:rFonts w:ascii="Times New Roman" w:hAnsi="Times New Roman" w:cs="Times New Roman"/>
          <w:sz w:val="28"/>
          <w:szCs w:val="28"/>
        </w:rPr>
        <w:t xml:space="preserve">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В зависимости от того, насколько близко или далеко от понимания модальности и ее типов в логике каждый лингвист трактует понятие модальности в языкознании, выделяются «широкий» и «узкий» подходы (с точки зрения представителей «широкого» подхода к категории модальности она истолковывается именно как грамматическая категория; понимание модальности с «узкой» точки зрения близко к ее пониманию в логике). </w:t>
      </w:r>
      <w:proofErr w:type="gramEnd"/>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Представителями «широкого» подхода являются Е.И. Беляева, </w:t>
      </w:r>
      <w:r w:rsidR="009B7953" w:rsidRPr="00886E24">
        <w:rPr>
          <w:rFonts w:ascii="Times New Roman" w:hAnsi="Times New Roman" w:cs="Times New Roman"/>
          <w:sz w:val="28"/>
          <w:szCs w:val="28"/>
        </w:rPr>
        <w:t>М. </w:t>
      </w:r>
      <w:proofErr w:type="spellStart"/>
      <w:r w:rsidR="009B7953" w:rsidRPr="00886E24">
        <w:rPr>
          <w:rFonts w:ascii="Times New Roman" w:hAnsi="Times New Roman" w:cs="Times New Roman"/>
          <w:sz w:val="28"/>
          <w:szCs w:val="28"/>
        </w:rPr>
        <w:t>Грепл</w:t>
      </w:r>
      <w:proofErr w:type="spellEnd"/>
      <w:r w:rsidR="009B7953" w:rsidRPr="00886E24">
        <w:rPr>
          <w:rFonts w:ascii="Times New Roman" w:hAnsi="Times New Roman" w:cs="Times New Roman"/>
          <w:sz w:val="28"/>
          <w:szCs w:val="28"/>
        </w:rPr>
        <w:t xml:space="preserve"> и др.</w:t>
      </w:r>
      <w:r w:rsidRPr="00886E24">
        <w:rPr>
          <w:rFonts w:ascii="Times New Roman" w:hAnsi="Times New Roman" w:cs="Times New Roman"/>
          <w:sz w:val="28"/>
          <w:szCs w:val="28"/>
        </w:rPr>
        <w:t xml:space="preserve"> Е.И.</w:t>
      </w:r>
      <w:r w:rsidR="008C61BE" w:rsidRPr="00886E24">
        <w:rPr>
          <w:rFonts w:ascii="Times New Roman" w:hAnsi="Times New Roman" w:cs="Times New Roman"/>
          <w:sz w:val="28"/>
          <w:szCs w:val="28"/>
        </w:rPr>
        <w:t> </w:t>
      </w:r>
      <w:r w:rsidRPr="00886E24">
        <w:rPr>
          <w:rFonts w:ascii="Times New Roman" w:hAnsi="Times New Roman" w:cs="Times New Roman"/>
          <w:sz w:val="28"/>
          <w:szCs w:val="28"/>
        </w:rPr>
        <w:t xml:space="preserve">Беляева и выделяет в категории модальности три </w:t>
      </w:r>
      <w:proofErr w:type="spellStart"/>
      <w:r w:rsidRPr="00886E24">
        <w:rPr>
          <w:rFonts w:ascii="Times New Roman" w:hAnsi="Times New Roman" w:cs="Times New Roman"/>
          <w:sz w:val="28"/>
          <w:szCs w:val="28"/>
        </w:rPr>
        <w:t>макрополя</w:t>
      </w:r>
      <w:proofErr w:type="spellEnd"/>
      <w:r w:rsidRPr="00886E24">
        <w:rPr>
          <w:rFonts w:ascii="Times New Roman" w:hAnsi="Times New Roman" w:cs="Times New Roman"/>
          <w:sz w:val="28"/>
          <w:szCs w:val="28"/>
        </w:rPr>
        <w:t xml:space="preserve">: </w:t>
      </w:r>
      <w:proofErr w:type="spellStart"/>
      <w:r w:rsidRPr="00886E24">
        <w:rPr>
          <w:rFonts w:ascii="Times New Roman" w:hAnsi="Times New Roman" w:cs="Times New Roman"/>
          <w:sz w:val="28"/>
          <w:szCs w:val="28"/>
        </w:rPr>
        <w:t>эпистемической</w:t>
      </w:r>
      <w:proofErr w:type="spellEnd"/>
      <w:r w:rsidRPr="00886E24">
        <w:rPr>
          <w:rFonts w:ascii="Times New Roman" w:hAnsi="Times New Roman" w:cs="Times New Roman"/>
          <w:sz w:val="28"/>
          <w:szCs w:val="28"/>
        </w:rPr>
        <w:t xml:space="preserve"> модальности (сопоставима с субъективной), предикативной (можно сравнить с объективной) и модальности волеизъявления (в основе - выражение воли говорящего).</w:t>
      </w:r>
      <w:proofErr w:type="gramEnd"/>
      <w:r w:rsidRPr="00886E24">
        <w:rPr>
          <w:rStyle w:val="a5"/>
          <w:rFonts w:ascii="Times New Roman" w:hAnsi="Times New Roman" w:cs="Times New Roman"/>
          <w:sz w:val="28"/>
          <w:szCs w:val="28"/>
        </w:rPr>
        <w:footnoteReference w:id="53"/>
      </w:r>
      <w:r w:rsidRPr="00886E24">
        <w:rPr>
          <w:rFonts w:ascii="Times New Roman" w:hAnsi="Times New Roman" w:cs="Times New Roman"/>
          <w:sz w:val="28"/>
          <w:szCs w:val="28"/>
        </w:rPr>
        <w:t xml:space="preserve"> М. </w:t>
      </w:r>
      <w:proofErr w:type="spellStart"/>
      <w:r w:rsidRPr="00886E24">
        <w:rPr>
          <w:rFonts w:ascii="Times New Roman" w:hAnsi="Times New Roman" w:cs="Times New Roman"/>
          <w:sz w:val="28"/>
          <w:szCs w:val="28"/>
        </w:rPr>
        <w:t>Грепл</w:t>
      </w:r>
      <w:proofErr w:type="spellEnd"/>
      <w:r w:rsidRPr="00886E24">
        <w:rPr>
          <w:rFonts w:ascii="Times New Roman" w:hAnsi="Times New Roman" w:cs="Times New Roman"/>
          <w:sz w:val="28"/>
          <w:szCs w:val="28"/>
        </w:rPr>
        <w:t xml:space="preserve"> </w:t>
      </w:r>
      <w:r w:rsidR="009B7953" w:rsidRPr="00886E24">
        <w:rPr>
          <w:rFonts w:ascii="Times New Roman" w:hAnsi="Times New Roman" w:cs="Times New Roman"/>
          <w:sz w:val="28"/>
          <w:szCs w:val="28"/>
        </w:rPr>
        <w:t xml:space="preserve">выделяет </w:t>
      </w:r>
      <w:r w:rsidRPr="00886E24">
        <w:rPr>
          <w:rFonts w:ascii="Times New Roman" w:hAnsi="Times New Roman" w:cs="Times New Roman"/>
          <w:sz w:val="28"/>
          <w:szCs w:val="28"/>
        </w:rPr>
        <w:t xml:space="preserve">общую (конститутивную) модальность, </w:t>
      </w:r>
      <w:proofErr w:type="spellStart"/>
      <w:r w:rsidRPr="00886E24">
        <w:rPr>
          <w:rFonts w:ascii="Times New Roman" w:hAnsi="Times New Roman" w:cs="Times New Roman"/>
          <w:sz w:val="28"/>
          <w:szCs w:val="28"/>
        </w:rPr>
        <w:t>волюнтативную</w:t>
      </w:r>
      <w:proofErr w:type="spellEnd"/>
      <w:r w:rsidRPr="00886E24">
        <w:rPr>
          <w:rFonts w:ascii="Times New Roman" w:hAnsi="Times New Roman" w:cs="Times New Roman"/>
          <w:sz w:val="28"/>
          <w:szCs w:val="28"/>
        </w:rPr>
        <w:t xml:space="preserve"> модальность и модальность истинности (правдивости); последняя сопоставима со значением </w:t>
      </w:r>
      <w:proofErr w:type="spellStart"/>
      <w:r w:rsidRPr="00886E24">
        <w:rPr>
          <w:rFonts w:ascii="Times New Roman" w:hAnsi="Times New Roman" w:cs="Times New Roman"/>
          <w:sz w:val="28"/>
          <w:szCs w:val="28"/>
        </w:rPr>
        <w:t>эпистемической</w:t>
      </w:r>
      <w:proofErr w:type="spellEnd"/>
      <w:r w:rsidRPr="00886E24">
        <w:rPr>
          <w:rFonts w:ascii="Times New Roman" w:hAnsi="Times New Roman" w:cs="Times New Roman"/>
          <w:sz w:val="28"/>
          <w:szCs w:val="28"/>
        </w:rPr>
        <w:t xml:space="preserve"> модальности у </w:t>
      </w:r>
      <w:r w:rsidR="009B7953" w:rsidRPr="00886E24">
        <w:rPr>
          <w:rFonts w:ascii="Times New Roman" w:hAnsi="Times New Roman" w:cs="Times New Roman"/>
          <w:sz w:val="28"/>
          <w:szCs w:val="28"/>
        </w:rPr>
        <w:t>Е.И. Беляевой</w:t>
      </w:r>
      <w:r w:rsidRPr="00886E24">
        <w:rPr>
          <w:rFonts w:ascii="Times New Roman" w:hAnsi="Times New Roman" w:cs="Times New Roman"/>
          <w:sz w:val="28"/>
          <w:szCs w:val="28"/>
        </w:rPr>
        <w:t>.</w:t>
      </w:r>
      <w:r w:rsidRPr="00886E24">
        <w:rPr>
          <w:rStyle w:val="a5"/>
          <w:rFonts w:ascii="Times New Roman" w:hAnsi="Times New Roman" w:cs="Times New Roman"/>
          <w:color w:val="2C2C2C"/>
          <w:sz w:val="28"/>
          <w:szCs w:val="28"/>
        </w:rPr>
        <w:footnoteReference w:id="54"/>
      </w:r>
      <w:r w:rsidRPr="00886E24">
        <w:rPr>
          <w:rFonts w:ascii="Times New Roman" w:hAnsi="Times New Roman" w:cs="Times New Roman"/>
          <w:sz w:val="28"/>
          <w:szCs w:val="28"/>
        </w:rPr>
        <w:t xml:space="preserve">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Сторонники «узкого» подхода к пониманию категории модальности противопоставляют две группы значений: </w:t>
      </w:r>
      <w:proofErr w:type="spellStart"/>
      <w:r w:rsidRPr="00886E24">
        <w:rPr>
          <w:rFonts w:ascii="Times New Roman" w:hAnsi="Times New Roman" w:cs="Times New Roman"/>
          <w:sz w:val="28"/>
          <w:szCs w:val="28"/>
        </w:rPr>
        <w:t>алетическую</w:t>
      </w:r>
      <w:proofErr w:type="spellEnd"/>
      <w:r w:rsidRPr="00886E24">
        <w:rPr>
          <w:rFonts w:ascii="Times New Roman" w:hAnsi="Times New Roman" w:cs="Times New Roman"/>
          <w:sz w:val="28"/>
          <w:szCs w:val="28"/>
        </w:rPr>
        <w:t xml:space="preserve"> и </w:t>
      </w:r>
      <w:proofErr w:type="spellStart"/>
      <w:r w:rsidRPr="00886E24">
        <w:rPr>
          <w:rFonts w:ascii="Times New Roman" w:hAnsi="Times New Roman" w:cs="Times New Roman"/>
          <w:sz w:val="28"/>
          <w:szCs w:val="28"/>
        </w:rPr>
        <w:t>деонтическую</w:t>
      </w:r>
      <w:proofErr w:type="spellEnd"/>
      <w:r w:rsidRPr="00886E24">
        <w:rPr>
          <w:rFonts w:ascii="Times New Roman" w:hAnsi="Times New Roman" w:cs="Times New Roman"/>
          <w:sz w:val="28"/>
          <w:szCs w:val="28"/>
        </w:rPr>
        <w:t xml:space="preserve"> </w:t>
      </w:r>
      <w:r w:rsidR="009B7953" w:rsidRPr="00886E24">
        <w:rPr>
          <w:rFonts w:ascii="Times New Roman" w:hAnsi="Times New Roman" w:cs="Times New Roman"/>
          <w:sz w:val="28"/>
          <w:szCs w:val="28"/>
        </w:rPr>
        <w:t xml:space="preserve"> как </w:t>
      </w:r>
      <w:r w:rsidRPr="00886E24">
        <w:rPr>
          <w:rFonts w:ascii="Times New Roman" w:hAnsi="Times New Roman" w:cs="Times New Roman"/>
          <w:sz w:val="28"/>
          <w:szCs w:val="28"/>
        </w:rPr>
        <w:t>общее поле «не-</w:t>
      </w:r>
      <w:proofErr w:type="spellStart"/>
      <w:r w:rsidRPr="00886E24">
        <w:rPr>
          <w:rFonts w:ascii="Times New Roman" w:hAnsi="Times New Roman" w:cs="Times New Roman"/>
          <w:sz w:val="28"/>
          <w:szCs w:val="28"/>
        </w:rPr>
        <w:t>эпистемических</w:t>
      </w:r>
      <w:proofErr w:type="spellEnd"/>
      <w:r w:rsidRPr="00886E24">
        <w:rPr>
          <w:rFonts w:ascii="Times New Roman" w:hAnsi="Times New Roman" w:cs="Times New Roman"/>
          <w:sz w:val="28"/>
          <w:szCs w:val="28"/>
        </w:rPr>
        <w:t xml:space="preserve"> значений», или, в традиционной лингвистической терминологии, объективн</w:t>
      </w:r>
      <w:r w:rsidR="009B7953" w:rsidRPr="00886E24">
        <w:rPr>
          <w:rFonts w:ascii="Times New Roman" w:hAnsi="Times New Roman" w:cs="Times New Roman"/>
          <w:sz w:val="28"/>
          <w:szCs w:val="28"/>
        </w:rPr>
        <w:t>ую модальность,</w:t>
      </w:r>
      <w:r w:rsidRPr="00886E24">
        <w:rPr>
          <w:rFonts w:ascii="Times New Roman" w:hAnsi="Times New Roman" w:cs="Times New Roman"/>
          <w:sz w:val="28"/>
          <w:szCs w:val="28"/>
        </w:rPr>
        <w:t xml:space="preserve"> и </w:t>
      </w:r>
      <w:proofErr w:type="spellStart"/>
      <w:r w:rsidRPr="00886E24">
        <w:rPr>
          <w:rFonts w:ascii="Times New Roman" w:hAnsi="Times New Roman" w:cs="Times New Roman"/>
          <w:sz w:val="28"/>
          <w:szCs w:val="28"/>
        </w:rPr>
        <w:t>эпистемическую</w:t>
      </w:r>
      <w:proofErr w:type="spellEnd"/>
      <w:r w:rsidRPr="00886E24">
        <w:rPr>
          <w:rFonts w:ascii="Times New Roman" w:hAnsi="Times New Roman" w:cs="Times New Roman"/>
          <w:sz w:val="28"/>
          <w:szCs w:val="28"/>
        </w:rPr>
        <w:t xml:space="preserve">. Общепринятая классификация типов </w:t>
      </w:r>
      <w:proofErr w:type="spellStart"/>
      <w:r w:rsidRPr="00886E24">
        <w:rPr>
          <w:rFonts w:ascii="Times New Roman" w:hAnsi="Times New Roman" w:cs="Times New Roman"/>
          <w:sz w:val="28"/>
          <w:szCs w:val="28"/>
        </w:rPr>
        <w:t>эпистемической</w:t>
      </w:r>
      <w:proofErr w:type="spellEnd"/>
      <w:r w:rsidRPr="00886E24">
        <w:rPr>
          <w:rFonts w:ascii="Times New Roman" w:hAnsi="Times New Roman" w:cs="Times New Roman"/>
          <w:sz w:val="28"/>
          <w:szCs w:val="28"/>
        </w:rPr>
        <w:t xml:space="preserve"> модальности базируется на выделении</w:t>
      </w:r>
      <w:r w:rsidR="009B7953" w:rsidRPr="00886E24">
        <w:rPr>
          <w:rFonts w:ascii="Times New Roman" w:hAnsi="Times New Roman" w:cs="Times New Roman"/>
          <w:sz w:val="28"/>
          <w:szCs w:val="28"/>
        </w:rPr>
        <w:t xml:space="preserve"> категорий</w:t>
      </w:r>
      <w:r w:rsidRPr="00886E24">
        <w:rPr>
          <w:rFonts w:ascii="Times New Roman" w:hAnsi="Times New Roman" w:cs="Times New Roman"/>
          <w:sz w:val="28"/>
          <w:szCs w:val="28"/>
        </w:rPr>
        <w:t xml:space="preserve"> возможности (маркирует неполноту знаний</w:t>
      </w:r>
      <w:r w:rsidR="009B7953" w:rsidRPr="00886E24">
        <w:rPr>
          <w:rFonts w:ascii="Times New Roman" w:hAnsi="Times New Roman" w:cs="Times New Roman"/>
          <w:sz w:val="28"/>
          <w:szCs w:val="28"/>
        </w:rPr>
        <w:t>) и</w:t>
      </w:r>
      <w:r w:rsidRPr="00886E24">
        <w:rPr>
          <w:rFonts w:ascii="Times New Roman" w:hAnsi="Times New Roman" w:cs="Times New Roman"/>
          <w:sz w:val="28"/>
          <w:szCs w:val="28"/>
        </w:rPr>
        <w:t xml:space="preserve"> необходимости (</w:t>
      </w:r>
      <w:r w:rsidR="009B7953" w:rsidRPr="00886E24">
        <w:rPr>
          <w:rFonts w:ascii="Times New Roman" w:hAnsi="Times New Roman" w:cs="Times New Roman"/>
          <w:sz w:val="28"/>
          <w:szCs w:val="28"/>
        </w:rPr>
        <w:t xml:space="preserve">передает </w:t>
      </w:r>
      <w:r w:rsidRPr="00886E24">
        <w:rPr>
          <w:rFonts w:ascii="Times New Roman" w:hAnsi="Times New Roman" w:cs="Times New Roman"/>
          <w:sz w:val="28"/>
          <w:szCs w:val="28"/>
        </w:rPr>
        <w:t xml:space="preserve">уверенность </w:t>
      </w:r>
      <w:proofErr w:type="gramStart"/>
      <w:r w:rsidRPr="00886E24">
        <w:rPr>
          <w:rFonts w:ascii="Times New Roman" w:hAnsi="Times New Roman" w:cs="Times New Roman"/>
          <w:sz w:val="28"/>
          <w:szCs w:val="28"/>
        </w:rPr>
        <w:t>говорящего</w:t>
      </w:r>
      <w:proofErr w:type="gramEnd"/>
      <w:r w:rsidRPr="00886E24">
        <w:rPr>
          <w:rFonts w:ascii="Times New Roman" w:hAnsi="Times New Roman" w:cs="Times New Roman"/>
          <w:sz w:val="28"/>
          <w:szCs w:val="28"/>
        </w:rPr>
        <w:t xml:space="preserve"> в какой-либо ситуации).</w:t>
      </w:r>
      <w:r w:rsidRPr="00886E24">
        <w:rPr>
          <w:rStyle w:val="a5"/>
          <w:rFonts w:ascii="Times New Roman" w:hAnsi="Times New Roman" w:cs="Times New Roman"/>
          <w:color w:val="000000"/>
          <w:sz w:val="28"/>
          <w:szCs w:val="28"/>
          <w:shd w:val="clear" w:color="auto" w:fill="FFFFFF"/>
        </w:rPr>
        <w:footnoteReference w:id="55"/>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Вариант этой классификации включает разделение типов </w:t>
      </w:r>
      <w:proofErr w:type="spellStart"/>
      <w:r w:rsidRPr="00886E24">
        <w:rPr>
          <w:rFonts w:ascii="Times New Roman" w:hAnsi="Times New Roman" w:cs="Times New Roman"/>
          <w:sz w:val="28"/>
          <w:szCs w:val="28"/>
        </w:rPr>
        <w:t>эпистемической</w:t>
      </w:r>
      <w:proofErr w:type="spellEnd"/>
      <w:r w:rsidRPr="00886E24">
        <w:rPr>
          <w:rFonts w:ascii="Times New Roman" w:hAnsi="Times New Roman" w:cs="Times New Roman"/>
          <w:sz w:val="28"/>
          <w:szCs w:val="28"/>
        </w:rPr>
        <w:t xml:space="preserve"> модальности по трём степеням уверенности: высокой (говорящий судит об объекте на основании фактов и  свидетельств), средней </w:t>
      </w:r>
      <w:r w:rsidRPr="00886E24">
        <w:rPr>
          <w:rFonts w:ascii="Times New Roman" w:hAnsi="Times New Roman" w:cs="Times New Roman"/>
          <w:sz w:val="28"/>
          <w:szCs w:val="28"/>
        </w:rPr>
        <w:lastRenderedPageBreak/>
        <w:t>(говорящий допускает возможность совпадения высказывания с фактом действительности) и невысокой (у говорящего нет достаточных данных для обоснованного предположения)</w:t>
      </w:r>
      <w:r w:rsidRPr="00886E24">
        <w:rPr>
          <w:rStyle w:val="a5"/>
          <w:rFonts w:ascii="Times New Roman" w:hAnsi="Times New Roman" w:cs="Times New Roman"/>
          <w:sz w:val="28"/>
          <w:szCs w:val="28"/>
        </w:rPr>
        <w:footnoteReference w:id="56"/>
      </w:r>
      <w:r w:rsidRPr="00886E24">
        <w:rPr>
          <w:rFonts w:ascii="Times New Roman" w:hAnsi="Times New Roman" w:cs="Times New Roman"/>
          <w:sz w:val="28"/>
          <w:szCs w:val="28"/>
        </w:rPr>
        <w:t xml:space="preserve">.  </w:t>
      </w:r>
      <w:proofErr w:type="gramEnd"/>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В данной работе более приемлемым считается противопоставление </w:t>
      </w:r>
      <w:proofErr w:type="spellStart"/>
      <w:r w:rsidRPr="00886E24">
        <w:rPr>
          <w:rFonts w:ascii="Times New Roman" w:hAnsi="Times New Roman" w:cs="Times New Roman"/>
          <w:color w:val="000000"/>
          <w:sz w:val="28"/>
          <w:szCs w:val="28"/>
        </w:rPr>
        <w:t>эпистемической</w:t>
      </w:r>
      <w:proofErr w:type="spellEnd"/>
      <w:r w:rsidRPr="00886E24">
        <w:rPr>
          <w:rFonts w:ascii="Times New Roman" w:hAnsi="Times New Roman" w:cs="Times New Roman"/>
          <w:color w:val="000000"/>
          <w:sz w:val="28"/>
          <w:szCs w:val="28"/>
        </w:rPr>
        <w:t xml:space="preserve"> и </w:t>
      </w:r>
      <w:proofErr w:type="spellStart"/>
      <w:r w:rsidRPr="00886E24">
        <w:rPr>
          <w:rFonts w:ascii="Times New Roman" w:hAnsi="Times New Roman" w:cs="Times New Roman"/>
          <w:color w:val="000000"/>
          <w:sz w:val="28"/>
          <w:szCs w:val="28"/>
        </w:rPr>
        <w:t>неэпистемических</w:t>
      </w:r>
      <w:proofErr w:type="spellEnd"/>
      <w:r w:rsidRPr="00886E24">
        <w:rPr>
          <w:rFonts w:ascii="Times New Roman" w:hAnsi="Times New Roman" w:cs="Times New Roman"/>
          <w:color w:val="000000"/>
          <w:sz w:val="28"/>
          <w:szCs w:val="28"/>
        </w:rPr>
        <w:t xml:space="preserve"> типов модальности и классификация </w:t>
      </w:r>
      <w:proofErr w:type="spellStart"/>
      <w:r w:rsidRPr="00886E24">
        <w:rPr>
          <w:rFonts w:ascii="Times New Roman" w:hAnsi="Times New Roman" w:cs="Times New Roman"/>
          <w:color w:val="000000"/>
          <w:sz w:val="28"/>
          <w:szCs w:val="28"/>
        </w:rPr>
        <w:t>эпистемической</w:t>
      </w:r>
      <w:proofErr w:type="spellEnd"/>
      <w:r w:rsidRPr="00886E24">
        <w:rPr>
          <w:rFonts w:ascii="Times New Roman" w:hAnsi="Times New Roman" w:cs="Times New Roman"/>
          <w:color w:val="000000"/>
          <w:sz w:val="28"/>
          <w:szCs w:val="28"/>
        </w:rPr>
        <w:t xml:space="preserve"> модальности по двум степеням уверенности («уверенность / неуверенность»</w:t>
      </w:r>
      <w:r w:rsidR="009B7953" w:rsidRPr="00886E24">
        <w:rPr>
          <w:rFonts w:ascii="Times New Roman" w:hAnsi="Times New Roman" w:cs="Times New Roman"/>
          <w:color w:val="000000"/>
          <w:sz w:val="28"/>
          <w:szCs w:val="28"/>
        </w:rPr>
        <w:t>, или «возможность / необходимость»</w:t>
      </w:r>
      <w:r w:rsidRPr="00886E24">
        <w:rPr>
          <w:rFonts w:ascii="Times New Roman" w:hAnsi="Times New Roman" w:cs="Times New Roman"/>
          <w:color w:val="000000"/>
          <w:sz w:val="28"/>
          <w:szCs w:val="28"/>
        </w:rPr>
        <w:t>) как наиболее противопоставленных.</w:t>
      </w:r>
    </w:p>
    <w:p w:rsidR="00E73485" w:rsidRPr="00886E24" w:rsidRDefault="00E73485" w:rsidP="00886E24">
      <w:pPr>
        <w:pStyle w:val="1"/>
        <w:spacing w:before="0" w:line="360" w:lineRule="auto"/>
        <w:rPr>
          <w:rFonts w:cs="Times New Roman"/>
        </w:rPr>
      </w:pPr>
      <w:bookmarkStart w:id="29" w:name="_Toc449569099"/>
      <w:bookmarkStart w:id="30" w:name="_Toc450666572"/>
      <w:bookmarkStart w:id="31" w:name="_Toc451048658"/>
      <w:bookmarkStart w:id="32" w:name="_Toc451521668"/>
      <w:bookmarkStart w:id="33" w:name="_Toc451521930"/>
      <w:bookmarkStart w:id="34" w:name="_Toc451525385"/>
      <w:bookmarkStart w:id="35" w:name="_Toc451729204"/>
      <w:r w:rsidRPr="00886E24">
        <w:rPr>
          <w:rFonts w:cs="Times New Roman"/>
        </w:rPr>
        <w:t>1.3.Способы выражения субъективной модальности</w:t>
      </w:r>
      <w:bookmarkEnd w:id="29"/>
      <w:bookmarkEnd w:id="30"/>
      <w:bookmarkEnd w:id="31"/>
      <w:bookmarkEnd w:id="32"/>
      <w:bookmarkEnd w:id="33"/>
      <w:bookmarkEnd w:id="34"/>
      <w:bookmarkEnd w:id="35"/>
    </w:p>
    <w:p w:rsidR="00E73485" w:rsidRPr="00886E24" w:rsidRDefault="00E73485" w:rsidP="00886E24">
      <w:pPr>
        <w:pStyle w:val="aff6"/>
        <w:widowControl w:val="0"/>
        <w:shd w:val="clear" w:color="auto" w:fill="FFFFFF"/>
        <w:spacing w:before="0" w:beforeAutospacing="0" w:after="0" w:afterAutospacing="0" w:line="360" w:lineRule="auto"/>
        <w:ind w:firstLine="709"/>
        <w:jc w:val="both"/>
        <w:rPr>
          <w:sz w:val="28"/>
          <w:szCs w:val="28"/>
        </w:rPr>
      </w:pPr>
      <w:r w:rsidRPr="00886E24">
        <w:rPr>
          <w:rFonts w:eastAsiaTheme="minorHAnsi"/>
          <w:sz w:val="28"/>
          <w:szCs w:val="28"/>
          <w:lang w:eastAsia="en-US"/>
        </w:rPr>
        <w:t xml:space="preserve">В различных словарях и грамматиках перечисляются основные языковые средства выражения субъективной модальности, и практически все авторы приводят схожий перечень данных средств. В «Русской грамматике» представлен </w:t>
      </w:r>
      <w:r w:rsidR="001C5295" w:rsidRPr="00886E24">
        <w:rPr>
          <w:rFonts w:eastAsiaTheme="minorHAnsi"/>
          <w:sz w:val="28"/>
          <w:szCs w:val="28"/>
          <w:lang w:eastAsia="en-US"/>
        </w:rPr>
        <w:t xml:space="preserve">их </w:t>
      </w:r>
      <w:r w:rsidRPr="00886E24">
        <w:rPr>
          <w:rFonts w:eastAsiaTheme="minorHAnsi"/>
          <w:sz w:val="28"/>
          <w:szCs w:val="28"/>
          <w:lang w:eastAsia="en-US"/>
        </w:rPr>
        <w:t>максимально широкий перечень</w:t>
      </w:r>
      <w:r w:rsidR="001C5295" w:rsidRPr="00886E24">
        <w:rPr>
          <w:rFonts w:eastAsiaTheme="minorHAnsi"/>
          <w:sz w:val="28"/>
          <w:szCs w:val="28"/>
          <w:lang w:eastAsia="en-US"/>
        </w:rPr>
        <w:t>, куда входят</w:t>
      </w:r>
      <w:r w:rsidR="001C5295" w:rsidRPr="00886E24">
        <w:rPr>
          <w:sz w:val="28"/>
          <w:szCs w:val="28"/>
        </w:rPr>
        <w:t xml:space="preserve"> </w:t>
      </w:r>
      <w:r w:rsidRPr="00886E24">
        <w:rPr>
          <w:sz w:val="28"/>
          <w:szCs w:val="28"/>
        </w:rPr>
        <w:t>построения с вводными словами, вводными сочетаниями слов и вводными предложениями</w:t>
      </w:r>
      <w:r w:rsidRPr="00886E24">
        <w:rPr>
          <w:rStyle w:val="a5"/>
          <w:sz w:val="28"/>
          <w:szCs w:val="28"/>
        </w:rPr>
        <w:footnoteReference w:id="57"/>
      </w:r>
      <w:r w:rsidRPr="00886E24">
        <w:rPr>
          <w:sz w:val="28"/>
          <w:szCs w:val="28"/>
        </w:rPr>
        <w:t>.</w:t>
      </w:r>
    </w:p>
    <w:p w:rsidR="00E73485" w:rsidRPr="00886E24" w:rsidRDefault="00E73485" w:rsidP="00886E24">
      <w:pPr>
        <w:pStyle w:val="aff6"/>
        <w:widowControl w:val="0"/>
        <w:shd w:val="clear" w:color="auto" w:fill="FFFFFF"/>
        <w:spacing w:before="0" w:beforeAutospacing="0" w:after="0" w:afterAutospacing="0" w:line="360" w:lineRule="auto"/>
        <w:ind w:firstLine="709"/>
        <w:jc w:val="both"/>
        <w:rPr>
          <w:sz w:val="28"/>
          <w:szCs w:val="28"/>
        </w:rPr>
      </w:pPr>
      <w:r w:rsidRPr="00886E24">
        <w:rPr>
          <w:rFonts w:eastAsiaTheme="minorHAnsi"/>
          <w:sz w:val="28"/>
          <w:szCs w:val="28"/>
          <w:lang w:eastAsia="en-US"/>
        </w:rPr>
        <w:t xml:space="preserve">Вводные конструкции являются ядром особой категории слов, которая привлекала внимание исследователей с </w:t>
      </w:r>
      <w:r w:rsidRPr="00886E24">
        <w:rPr>
          <w:rFonts w:eastAsiaTheme="minorHAnsi"/>
          <w:sz w:val="28"/>
          <w:szCs w:val="28"/>
          <w:lang w:val="en-US" w:eastAsia="en-US"/>
        </w:rPr>
        <w:t>XIX</w:t>
      </w:r>
      <w:r w:rsidRPr="00886E24">
        <w:rPr>
          <w:rFonts w:eastAsiaTheme="minorHAnsi"/>
          <w:sz w:val="28"/>
          <w:szCs w:val="28"/>
          <w:lang w:eastAsia="en-US"/>
        </w:rPr>
        <w:t xml:space="preserve"> в. и была выделена В.В. Виноградовым в отдельную часть речи, названную «модальными словами». </w:t>
      </w:r>
    </w:p>
    <w:p w:rsidR="00E73485" w:rsidRPr="00886E24" w:rsidRDefault="00E73485" w:rsidP="00886E24">
      <w:pPr>
        <w:pStyle w:val="aff6"/>
        <w:widowControl w:val="0"/>
        <w:shd w:val="clear" w:color="auto" w:fill="FFFFFF"/>
        <w:spacing w:before="0" w:beforeAutospacing="0" w:after="0" w:afterAutospacing="0" w:line="360" w:lineRule="auto"/>
        <w:ind w:firstLine="709"/>
        <w:jc w:val="both"/>
        <w:rPr>
          <w:sz w:val="28"/>
          <w:szCs w:val="28"/>
        </w:rPr>
      </w:pPr>
      <w:r w:rsidRPr="00886E24">
        <w:rPr>
          <w:rFonts w:eastAsiaTheme="minorHAnsi"/>
          <w:sz w:val="28"/>
          <w:szCs w:val="28"/>
        </w:rPr>
        <w:t xml:space="preserve">Модальные слова стали упоминаться в грамматических справочниках с начала </w:t>
      </w:r>
      <w:r w:rsidRPr="00886E24">
        <w:rPr>
          <w:rFonts w:eastAsiaTheme="minorHAnsi"/>
          <w:sz w:val="28"/>
          <w:szCs w:val="28"/>
          <w:lang w:val="en-US"/>
        </w:rPr>
        <w:t>XIX</w:t>
      </w:r>
      <w:r w:rsidRPr="00886E24">
        <w:rPr>
          <w:rFonts w:eastAsiaTheme="minorHAnsi"/>
          <w:sz w:val="28"/>
          <w:szCs w:val="28"/>
        </w:rPr>
        <w:t xml:space="preserve"> в., но не выделялись как самостоятельная категория и смешивались с наречиями. Большинство ученых </w:t>
      </w:r>
      <w:r w:rsidRPr="00886E24">
        <w:rPr>
          <w:sz w:val="28"/>
          <w:szCs w:val="28"/>
        </w:rPr>
        <w:t>включали модальные слова в разряд утвердительных и предположительных наречий (например, А.Х.</w:t>
      </w:r>
      <w:r w:rsidR="0023778F" w:rsidRPr="00886E24">
        <w:rPr>
          <w:sz w:val="28"/>
          <w:szCs w:val="28"/>
        </w:rPr>
        <w:t> </w:t>
      </w:r>
      <w:r w:rsidRPr="00886E24">
        <w:rPr>
          <w:sz w:val="28"/>
          <w:szCs w:val="28"/>
        </w:rPr>
        <w:t>Востоков считал их наречиями действия и состояния, Н.И.</w:t>
      </w:r>
      <w:r w:rsidR="0023778F" w:rsidRPr="00886E24">
        <w:rPr>
          <w:sz w:val="28"/>
          <w:szCs w:val="28"/>
        </w:rPr>
        <w:t> </w:t>
      </w:r>
      <w:r w:rsidRPr="00886E24">
        <w:rPr>
          <w:sz w:val="28"/>
          <w:szCs w:val="28"/>
        </w:rPr>
        <w:t>Греч – наречиями существования предмета)</w:t>
      </w:r>
      <w:r w:rsidRPr="00886E24">
        <w:rPr>
          <w:rStyle w:val="a5"/>
          <w:rFonts w:eastAsiaTheme="minorHAnsi"/>
          <w:sz w:val="28"/>
          <w:szCs w:val="28"/>
        </w:rPr>
        <w:footnoteReference w:id="58"/>
      </w:r>
      <w:r w:rsidR="008C61BE" w:rsidRPr="00886E24">
        <w:rPr>
          <w:sz w:val="28"/>
          <w:szCs w:val="28"/>
        </w:rPr>
        <w:t>.</w:t>
      </w:r>
    </w:p>
    <w:p w:rsidR="00E73485" w:rsidRPr="00886E24" w:rsidRDefault="00E73485" w:rsidP="00886E24">
      <w:pPr>
        <w:pStyle w:val="aff6"/>
        <w:widowControl w:val="0"/>
        <w:spacing w:before="0" w:beforeAutospacing="0" w:after="0" w:afterAutospacing="0" w:line="360" w:lineRule="auto"/>
        <w:ind w:firstLine="709"/>
        <w:jc w:val="both"/>
        <w:rPr>
          <w:sz w:val="28"/>
          <w:szCs w:val="28"/>
        </w:rPr>
      </w:pPr>
      <w:r w:rsidRPr="00886E24">
        <w:rPr>
          <w:sz w:val="28"/>
          <w:szCs w:val="28"/>
        </w:rPr>
        <w:t>Первым идею о том, что это особая грамматическая категория, высказал А.А.</w:t>
      </w:r>
      <w:r w:rsidR="008C61BE" w:rsidRPr="00886E24">
        <w:rPr>
          <w:sz w:val="28"/>
          <w:szCs w:val="28"/>
        </w:rPr>
        <w:t> </w:t>
      </w:r>
      <w:proofErr w:type="spellStart"/>
      <w:r w:rsidRPr="00886E24">
        <w:rPr>
          <w:sz w:val="28"/>
          <w:szCs w:val="28"/>
        </w:rPr>
        <w:t>Потебня</w:t>
      </w:r>
      <w:proofErr w:type="spellEnd"/>
      <w:r w:rsidRPr="00886E24">
        <w:rPr>
          <w:sz w:val="28"/>
          <w:szCs w:val="28"/>
        </w:rPr>
        <w:t xml:space="preserve">: он доказывал происхождение модальных слов из </w:t>
      </w:r>
      <w:r w:rsidRPr="00886E24">
        <w:rPr>
          <w:sz w:val="28"/>
          <w:szCs w:val="28"/>
        </w:rPr>
        <w:lastRenderedPageBreak/>
        <w:t>вводных предложений и потому считал независимым положение модальных слов в предложении.</w:t>
      </w:r>
      <w:r w:rsidRPr="00886E24">
        <w:rPr>
          <w:rStyle w:val="a5"/>
          <w:sz w:val="28"/>
          <w:szCs w:val="28"/>
        </w:rPr>
        <w:footnoteReference w:id="59"/>
      </w:r>
      <w:r w:rsidRPr="00886E24">
        <w:rPr>
          <w:sz w:val="28"/>
          <w:szCs w:val="28"/>
        </w:rPr>
        <w:t xml:space="preserve"> Важный вклад в изучение данной категории слов внес А.А.</w:t>
      </w:r>
      <w:r w:rsidR="008C61BE" w:rsidRPr="00886E24">
        <w:rPr>
          <w:sz w:val="28"/>
          <w:szCs w:val="28"/>
        </w:rPr>
        <w:t> </w:t>
      </w:r>
      <w:r w:rsidRPr="00886E24">
        <w:rPr>
          <w:sz w:val="28"/>
          <w:szCs w:val="28"/>
        </w:rPr>
        <w:t>Шахматов: он указал возможности перехода наречий в модальные слова, отметил близкую связь модальных слов с частицами и взаимодействие с наклонением</w:t>
      </w:r>
      <w:r w:rsidRPr="00886E24">
        <w:rPr>
          <w:rStyle w:val="a5"/>
          <w:sz w:val="28"/>
          <w:szCs w:val="28"/>
        </w:rPr>
        <w:footnoteReference w:id="60"/>
      </w:r>
      <w:r w:rsidRPr="00886E24">
        <w:rPr>
          <w:sz w:val="28"/>
          <w:szCs w:val="28"/>
        </w:rPr>
        <w:t xml:space="preserve">.   </w:t>
      </w:r>
    </w:p>
    <w:p w:rsidR="00E73485" w:rsidRPr="00886E24" w:rsidRDefault="00E73485" w:rsidP="00886E24">
      <w:pPr>
        <w:pStyle w:val="aff6"/>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886E24">
        <w:rPr>
          <w:color w:val="000000"/>
          <w:sz w:val="28"/>
          <w:szCs w:val="28"/>
          <w:shd w:val="clear" w:color="auto" w:fill="FFFFFF"/>
        </w:rPr>
        <w:t>По мнению В.В.</w:t>
      </w:r>
      <w:r w:rsidR="008C61BE" w:rsidRPr="00886E24">
        <w:rPr>
          <w:color w:val="000000"/>
          <w:sz w:val="28"/>
          <w:szCs w:val="28"/>
          <w:shd w:val="clear" w:color="auto" w:fill="FFFFFF"/>
        </w:rPr>
        <w:t> </w:t>
      </w:r>
      <w:r w:rsidRPr="00886E24">
        <w:rPr>
          <w:color w:val="000000"/>
          <w:sz w:val="28"/>
          <w:szCs w:val="28"/>
          <w:shd w:val="clear" w:color="auto" w:fill="FFFFFF"/>
        </w:rPr>
        <w:t xml:space="preserve">Виноградова, модальные слова не имеют номинативной функции, но в предложении получают грамматическое оформление. Модальные слова могут походить и на части речи, и на частицы. </w:t>
      </w:r>
      <w:proofErr w:type="gramStart"/>
      <w:r w:rsidRPr="00886E24">
        <w:rPr>
          <w:color w:val="000000"/>
          <w:sz w:val="28"/>
          <w:szCs w:val="28"/>
          <w:shd w:val="clear" w:color="auto" w:fill="FFFFFF"/>
        </w:rPr>
        <w:t xml:space="preserve">Всего ученый выделил 12 семантических разрядов модальных слов; в одну из групп выделены модальные слова и частицы, значение которых, в отличие от большинства других, основано не на эмоциональной, а на логической оценке достоверности описываемого  </w:t>
      </w:r>
      <w:r w:rsidRPr="00886E24">
        <w:rPr>
          <w:sz w:val="28"/>
          <w:szCs w:val="28"/>
        </w:rPr>
        <w:t>(</w:t>
      </w:r>
      <w:r w:rsidRPr="00886E24">
        <w:rPr>
          <w:i/>
          <w:iCs/>
          <w:sz w:val="28"/>
          <w:szCs w:val="28"/>
        </w:rPr>
        <w:t>вероятно</w:t>
      </w:r>
      <w:r w:rsidRPr="00886E24">
        <w:rPr>
          <w:sz w:val="28"/>
          <w:szCs w:val="28"/>
        </w:rPr>
        <w:t xml:space="preserve">, </w:t>
      </w:r>
      <w:r w:rsidRPr="00886E24">
        <w:rPr>
          <w:i/>
          <w:iCs/>
          <w:sz w:val="28"/>
          <w:szCs w:val="28"/>
        </w:rPr>
        <w:t>безусловно, понятно, несомненно, очевидно, в</w:t>
      </w:r>
      <w:r w:rsidRPr="00886E24">
        <w:rPr>
          <w:sz w:val="28"/>
          <w:szCs w:val="28"/>
        </w:rPr>
        <w:t xml:space="preserve"> </w:t>
      </w:r>
      <w:r w:rsidRPr="00886E24">
        <w:rPr>
          <w:i/>
          <w:iCs/>
          <w:sz w:val="28"/>
          <w:szCs w:val="28"/>
        </w:rPr>
        <w:t>самом</w:t>
      </w:r>
      <w:r w:rsidRPr="00886E24">
        <w:rPr>
          <w:sz w:val="28"/>
          <w:szCs w:val="28"/>
        </w:rPr>
        <w:t xml:space="preserve"> </w:t>
      </w:r>
      <w:r w:rsidRPr="00886E24">
        <w:rPr>
          <w:i/>
          <w:iCs/>
          <w:sz w:val="28"/>
          <w:szCs w:val="28"/>
        </w:rPr>
        <w:t>деле, видимо, по</w:t>
      </w:r>
      <w:r w:rsidRPr="00886E24">
        <w:rPr>
          <w:sz w:val="28"/>
          <w:szCs w:val="28"/>
        </w:rPr>
        <w:t>-</w:t>
      </w:r>
      <w:r w:rsidRPr="00886E24">
        <w:rPr>
          <w:i/>
          <w:iCs/>
          <w:sz w:val="28"/>
          <w:szCs w:val="28"/>
        </w:rPr>
        <w:t>видимому, разумеется, может</w:t>
      </w:r>
      <w:r w:rsidRPr="00886E24">
        <w:rPr>
          <w:sz w:val="28"/>
          <w:szCs w:val="28"/>
        </w:rPr>
        <w:t xml:space="preserve"> </w:t>
      </w:r>
      <w:r w:rsidRPr="00886E24">
        <w:rPr>
          <w:i/>
          <w:iCs/>
          <w:sz w:val="28"/>
          <w:szCs w:val="28"/>
        </w:rPr>
        <w:t>быть, действительно, подлинно</w:t>
      </w:r>
      <w:r w:rsidRPr="00886E24">
        <w:rPr>
          <w:sz w:val="28"/>
          <w:szCs w:val="28"/>
        </w:rPr>
        <w:t xml:space="preserve"> и т. п.)</w:t>
      </w:r>
      <w:r w:rsidRPr="00886E24">
        <w:rPr>
          <w:color w:val="000000"/>
          <w:sz w:val="28"/>
          <w:szCs w:val="28"/>
          <w:shd w:val="clear" w:color="auto" w:fill="FFFFFF"/>
        </w:rPr>
        <w:t>.</w:t>
      </w:r>
      <w:proofErr w:type="gramEnd"/>
      <w:r w:rsidRPr="00886E24">
        <w:rPr>
          <w:color w:val="000000"/>
          <w:sz w:val="28"/>
          <w:szCs w:val="28"/>
          <w:shd w:val="clear" w:color="auto" w:fill="FFFFFF"/>
        </w:rPr>
        <w:t xml:space="preserve"> В.В. Виноградов отмечает, что гамма модальных оценок, выражаемых словами и частицами данного разряда, очень разнообразна: она может колебаться от </w:t>
      </w:r>
      <w:r w:rsidR="001C5295" w:rsidRPr="00886E24">
        <w:rPr>
          <w:color w:val="000000"/>
          <w:sz w:val="28"/>
          <w:szCs w:val="28"/>
          <w:shd w:val="clear" w:color="auto" w:fill="FFFFFF"/>
        </w:rPr>
        <w:t>выражения субъективного авторского мнения</w:t>
      </w:r>
      <w:r w:rsidRPr="00886E24">
        <w:rPr>
          <w:color w:val="000000"/>
          <w:sz w:val="28"/>
          <w:szCs w:val="28"/>
          <w:shd w:val="clear" w:color="auto" w:fill="FFFFFF"/>
        </w:rPr>
        <w:t xml:space="preserve"> до логического обоснования факта, достоверность которого не вызывает у автора сомнений</w:t>
      </w:r>
      <w:r w:rsidRPr="00886E24">
        <w:rPr>
          <w:rStyle w:val="a5"/>
          <w:color w:val="000000"/>
          <w:sz w:val="28"/>
          <w:szCs w:val="28"/>
          <w:shd w:val="clear" w:color="auto" w:fill="FFFFFF"/>
        </w:rPr>
        <w:footnoteReference w:id="61"/>
      </w:r>
      <w:r w:rsidRPr="00886E24">
        <w:rPr>
          <w:color w:val="000000"/>
          <w:sz w:val="28"/>
          <w:szCs w:val="28"/>
          <w:shd w:val="clear" w:color="auto" w:fill="FFFFFF"/>
        </w:rPr>
        <w:t xml:space="preserve">. </w:t>
      </w:r>
    </w:p>
    <w:p w:rsidR="00E73485" w:rsidRPr="00886E24" w:rsidRDefault="001C5295" w:rsidP="00886E24">
      <w:pPr>
        <w:pStyle w:val="Default"/>
        <w:widowControl w:val="0"/>
        <w:spacing w:line="360" w:lineRule="auto"/>
        <w:ind w:firstLine="709"/>
        <w:jc w:val="both"/>
        <w:rPr>
          <w:sz w:val="28"/>
          <w:szCs w:val="28"/>
        </w:rPr>
      </w:pPr>
      <w:r w:rsidRPr="00886E24">
        <w:rPr>
          <w:sz w:val="28"/>
          <w:szCs w:val="28"/>
        </w:rPr>
        <w:t>Некоторые исследователи</w:t>
      </w:r>
      <w:r w:rsidR="00E73485" w:rsidRPr="00886E24">
        <w:rPr>
          <w:sz w:val="28"/>
          <w:szCs w:val="28"/>
        </w:rPr>
        <w:t xml:space="preserve"> относят к модальным словам только те единицы, с помощью которых </w:t>
      </w:r>
      <w:proofErr w:type="gramStart"/>
      <w:r w:rsidR="00E73485" w:rsidRPr="00886E24">
        <w:rPr>
          <w:sz w:val="28"/>
          <w:szCs w:val="28"/>
        </w:rPr>
        <w:t>говорящий</w:t>
      </w:r>
      <w:proofErr w:type="gramEnd"/>
      <w:r w:rsidR="00E73485" w:rsidRPr="00886E24">
        <w:rPr>
          <w:sz w:val="28"/>
          <w:szCs w:val="28"/>
        </w:rPr>
        <w:t xml:space="preserve"> оценивание отношение высказывания к действительности. При таком подходе в поле зрения исследователя попадают модальные слова, выражающие:</w:t>
      </w:r>
    </w:p>
    <w:p w:rsidR="00E73485" w:rsidRPr="00886E24" w:rsidRDefault="00E73485" w:rsidP="00886E24">
      <w:pPr>
        <w:pStyle w:val="Default"/>
        <w:widowControl w:val="0"/>
        <w:numPr>
          <w:ilvl w:val="0"/>
          <w:numId w:val="25"/>
        </w:numPr>
        <w:spacing w:line="360" w:lineRule="auto"/>
        <w:ind w:left="0" w:firstLine="709"/>
        <w:jc w:val="both"/>
        <w:rPr>
          <w:sz w:val="28"/>
          <w:szCs w:val="28"/>
        </w:rPr>
      </w:pPr>
      <w:r w:rsidRPr="00886E24">
        <w:rPr>
          <w:sz w:val="28"/>
          <w:szCs w:val="28"/>
        </w:rPr>
        <w:t>логическую оценку высказывания и уверенность говорящего в реальности сообщения (</w:t>
      </w:r>
      <w:r w:rsidRPr="00886E24">
        <w:rPr>
          <w:i/>
          <w:sz w:val="28"/>
          <w:szCs w:val="28"/>
        </w:rPr>
        <w:t xml:space="preserve">несомненно, бесспорно, подлинно, истинно, конечно, неоспоримо </w:t>
      </w:r>
      <w:r w:rsidRPr="00886E24">
        <w:rPr>
          <w:sz w:val="28"/>
          <w:szCs w:val="28"/>
        </w:rPr>
        <w:t>и др.);</w:t>
      </w:r>
    </w:p>
    <w:p w:rsidR="00E73485" w:rsidRPr="00886E24" w:rsidRDefault="00E73485" w:rsidP="00886E24">
      <w:pPr>
        <w:pStyle w:val="a6"/>
        <w:widowControl w:val="0"/>
        <w:numPr>
          <w:ilvl w:val="0"/>
          <w:numId w:val="25"/>
        </w:numPr>
        <w:spacing w:after="0" w:line="360" w:lineRule="auto"/>
        <w:ind w:left="0" w:firstLine="709"/>
        <w:jc w:val="both"/>
        <w:rPr>
          <w:rFonts w:ascii="Times New Roman" w:hAnsi="Times New Roman" w:cs="Times New Roman"/>
          <w:color w:val="000000"/>
          <w:sz w:val="28"/>
          <w:szCs w:val="28"/>
        </w:rPr>
      </w:pPr>
      <w:proofErr w:type="gramStart"/>
      <w:r w:rsidRPr="00886E24">
        <w:rPr>
          <w:rFonts w:ascii="Times New Roman" w:hAnsi="Times New Roman" w:cs="Times New Roman"/>
          <w:color w:val="000000"/>
          <w:sz w:val="28"/>
          <w:szCs w:val="28"/>
        </w:rPr>
        <w:t>значение неуверенности, возможности, предположения, вероятности сообщаемого (</w:t>
      </w:r>
      <w:r w:rsidRPr="00886E24">
        <w:rPr>
          <w:rFonts w:ascii="Times New Roman" w:hAnsi="Times New Roman" w:cs="Times New Roman"/>
          <w:i/>
          <w:color w:val="000000"/>
          <w:sz w:val="28"/>
          <w:szCs w:val="28"/>
        </w:rPr>
        <w:t>возможно, наверное, наверняка, пожалуй, по-</w:t>
      </w:r>
      <w:r w:rsidRPr="00886E24">
        <w:rPr>
          <w:rFonts w:ascii="Times New Roman" w:hAnsi="Times New Roman" w:cs="Times New Roman"/>
          <w:i/>
          <w:color w:val="000000"/>
          <w:sz w:val="28"/>
          <w:szCs w:val="28"/>
        </w:rPr>
        <w:lastRenderedPageBreak/>
        <w:t>видимому, вряд ли, может быть</w:t>
      </w:r>
      <w:r w:rsidRPr="00886E24">
        <w:rPr>
          <w:rFonts w:ascii="Times New Roman" w:hAnsi="Times New Roman" w:cs="Times New Roman"/>
          <w:color w:val="000000"/>
          <w:sz w:val="28"/>
          <w:szCs w:val="28"/>
        </w:rPr>
        <w:t xml:space="preserve"> и др.).</w:t>
      </w:r>
      <w:proofErr w:type="gramEnd"/>
    </w:p>
    <w:p w:rsidR="00E73485" w:rsidRPr="00886E24" w:rsidRDefault="00E73485" w:rsidP="00886E24">
      <w:pPr>
        <w:widowControl w:val="0"/>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В этом случае из разряда модальных слов исключаются вводные слова, выражающие эмоциональное отношение говорящего к действительности (</w:t>
      </w:r>
      <w:r w:rsidRPr="00886E24">
        <w:rPr>
          <w:rFonts w:ascii="Times New Roman" w:hAnsi="Times New Roman" w:cs="Times New Roman"/>
          <w:i/>
          <w:color w:val="000000"/>
          <w:sz w:val="28"/>
          <w:szCs w:val="28"/>
        </w:rPr>
        <w:t>к счастью, к сожалению</w:t>
      </w:r>
      <w:r w:rsidRPr="00886E24">
        <w:rPr>
          <w:rFonts w:ascii="Times New Roman" w:hAnsi="Times New Roman" w:cs="Times New Roman"/>
          <w:color w:val="000000"/>
          <w:sz w:val="28"/>
          <w:szCs w:val="28"/>
        </w:rPr>
        <w:t>), со значением пояснения (</w:t>
      </w:r>
      <w:r w:rsidRPr="00886E24">
        <w:rPr>
          <w:rFonts w:ascii="Times New Roman" w:hAnsi="Times New Roman" w:cs="Times New Roman"/>
          <w:i/>
          <w:color w:val="000000"/>
          <w:sz w:val="28"/>
          <w:szCs w:val="28"/>
        </w:rPr>
        <w:t>в частности, впрочем</w:t>
      </w:r>
      <w:r w:rsidRPr="00886E24">
        <w:rPr>
          <w:rFonts w:ascii="Times New Roman" w:hAnsi="Times New Roman" w:cs="Times New Roman"/>
          <w:color w:val="000000"/>
          <w:sz w:val="28"/>
          <w:szCs w:val="28"/>
        </w:rPr>
        <w:t>), указывающие на порядок изложения мыслей (</w:t>
      </w:r>
      <w:r w:rsidRPr="00886E24">
        <w:rPr>
          <w:rFonts w:ascii="Times New Roman" w:hAnsi="Times New Roman" w:cs="Times New Roman"/>
          <w:i/>
          <w:color w:val="000000"/>
          <w:sz w:val="28"/>
          <w:szCs w:val="28"/>
        </w:rPr>
        <w:t>во-первых, итак</w:t>
      </w:r>
      <w:r w:rsidRPr="00886E24">
        <w:rPr>
          <w:rFonts w:ascii="Times New Roman" w:hAnsi="Times New Roman" w:cs="Times New Roman"/>
          <w:color w:val="000000"/>
          <w:sz w:val="28"/>
          <w:szCs w:val="28"/>
        </w:rPr>
        <w:t>).</w:t>
      </w:r>
      <w:r w:rsidRPr="00886E24">
        <w:rPr>
          <w:rStyle w:val="a5"/>
          <w:rFonts w:ascii="Times New Roman" w:hAnsi="Times New Roman" w:cs="Times New Roman"/>
          <w:color w:val="000000"/>
          <w:sz w:val="28"/>
          <w:szCs w:val="28"/>
        </w:rPr>
        <w:t xml:space="preserve"> </w:t>
      </w:r>
      <w:r w:rsidRPr="00886E24">
        <w:rPr>
          <w:rStyle w:val="a5"/>
          <w:rFonts w:ascii="Times New Roman" w:hAnsi="Times New Roman" w:cs="Times New Roman"/>
          <w:color w:val="000000"/>
          <w:sz w:val="28"/>
          <w:szCs w:val="28"/>
        </w:rPr>
        <w:footnoteReference w:id="62"/>
      </w:r>
    </w:p>
    <w:p w:rsidR="00E73485" w:rsidRPr="00886E24" w:rsidRDefault="00E73485" w:rsidP="00886E24">
      <w:pPr>
        <w:pStyle w:val="a6"/>
        <w:widowControl w:val="0"/>
        <w:spacing w:after="0" w:line="360" w:lineRule="auto"/>
        <w:ind w:left="0" w:firstLine="709"/>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В данной работе более приемлемым считается понимание семантики модальных слов, восходящее к работам В.В. Виноградова.</w:t>
      </w:r>
    </w:p>
    <w:p w:rsidR="00E73485" w:rsidRPr="00886E24" w:rsidRDefault="00E73485" w:rsidP="00886E24">
      <w:pPr>
        <w:pStyle w:val="1"/>
        <w:spacing w:before="0" w:line="360" w:lineRule="auto"/>
        <w:rPr>
          <w:rFonts w:cs="Times New Roman"/>
        </w:rPr>
      </w:pPr>
      <w:bookmarkStart w:id="37" w:name="_Toc449569100"/>
      <w:bookmarkStart w:id="38" w:name="_Toc450666573"/>
      <w:bookmarkStart w:id="39" w:name="_Toc451048659"/>
      <w:bookmarkStart w:id="40" w:name="_Toc451521669"/>
      <w:bookmarkStart w:id="41" w:name="_Toc451521931"/>
      <w:bookmarkStart w:id="42" w:name="_Toc451525386"/>
      <w:bookmarkStart w:id="43" w:name="_Toc451729205"/>
      <w:r w:rsidRPr="00886E24">
        <w:rPr>
          <w:rFonts w:cs="Times New Roman"/>
        </w:rPr>
        <w:t>1.4 Синтаксический статус вводных конструкций</w:t>
      </w:r>
      <w:bookmarkEnd w:id="37"/>
      <w:bookmarkEnd w:id="38"/>
      <w:bookmarkEnd w:id="39"/>
      <w:bookmarkEnd w:id="40"/>
      <w:bookmarkEnd w:id="41"/>
      <w:bookmarkEnd w:id="42"/>
      <w:bookmarkEnd w:id="43"/>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Вводные конструкции синтаксисты традиционно относят к средствам осложнения предложения, которые </w:t>
      </w:r>
      <w:proofErr w:type="spellStart"/>
      <w:r w:rsidRPr="00886E24">
        <w:rPr>
          <w:rFonts w:ascii="Times New Roman" w:hAnsi="Times New Roman" w:cs="Times New Roman"/>
          <w:sz w:val="28"/>
          <w:szCs w:val="28"/>
        </w:rPr>
        <w:t>синтагматически</w:t>
      </w:r>
      <w:proofErr w:type="spellEnd"/>
      <w:r w:rsidRPr="00886E24">
        <w:rPr>
          <w:rFonts w:ascii="Times New Roman" w:hAnsi="Times New Roman" w:cs="Times New Roman"/>
          <w:sz w:val="28"/>
          <w:szCs w:val="28"/>
        </w:rPr>
        <w:t xml:space="preserve"> с ним не связаны. Этот вид осложнения возник довольно поздно: вводные, передающие предположительность, ‘уверенность / неуверенность’, эмоциональное отношение говорящего к сказанному стали распространены с XVIII </w:t>
      </w:r>
      <w:proofErr w:type="gramStart"/>
      <w:r w:rsidRPr="00886E24">
        <w:rPr>
          <w:rFonts w:ascii="Times New Roman" w:hAnsi="Times New Roman" w:cs="Times New Roman"/>
          <w:sz w:val="28"/>
          <w:szCs w:val="28"/>
        </w:rPr>
        <w:t>в</w:t>
      </w:r>
      <w:proofErr w:type="gramEnd"/>
      <w:r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63"/>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Точного определения осложненного предложения в синтаксической теории не выработано, но еще в </w:t>
      </w:r>
      <w:r w:rsidRPr="00886E24">
        <w:rPr>
          <w:rFonts w:ascii="Times New Roman" w:hAnsi="Times New Roman" w:cs="Times New Roman"/>
          <w:sz w:val="28"/>
          <w:szCs w:val="28"/>
          <w:lang w:val="en-US"/>
        </w:rPr>
        <w:t>XIX</w:t>
      </w:r>
      <w:r w:rsidRPr="00886E24">
        <w:rPr>
          <w:rFonts w:ascii="Times New Roman" w:hAnsi="Times New Roman" w:cs="Times New Roman"/>
          <w:sz w:val="28"/>
          <w:szCs w:val="28"/>
        </w:rPr>
        <w:t xml:space="preserve"> веке ученые заметили, что вводные слова входят в структуру предложения без видимой грамматической связи. В </w:t>
      </w:r>
      <w:r w:rsidRPr="00886E24">
        <w:rPr>
          <w:rFonts w:ascii="Times New Roman" w:hAnsi="Times New Roman" w:cs="Times New Roman"/>
          <w:sz w:val="28"/>
          <w:szCs w:val="28"/>
          <w:lang w:val="en-US"/>
        </w:rPr>
        <w:t>XX</w:t>
      </w:r>
      <w:r w:rsidRPr="00886E24">
        <w:rPr>
          <w:rFonts w:ascii="Times New Roman" w:hAnsi="Times New Roman" w:cs="Times New Roman"/>
          <w:sz w:val="28"/>
          <w:szCs w:val="28"/>
        </w:rPr>
        <w:t xml:space="preserve">-м веке синтаксисты  придерживались того же мнения, но связывали независимое положение вводных слов с их происхождением: </w:t>
      </w:r>
      <w:r w:rsidR="00E32E46" w:rsidRPr="00886E24">
        <w:rPr>
          <w:rFonts w:ascii="Times New Roman" w:hAnsi="Times New Roman" w:cs="Times New Roman"/>
          <w:sz w:val="28"/>
          <w:szCs w:val="28"/>
        </w:rPr>
        <w:t xml:space="preserve">по мнению ученых того времени, </w:t>
      </w:r>
      <w:r w:rsidRPr="00886E24">
        <w:rPr>
          <w:rFonts w:ascii="Times New Roman" w:hAnsi="Times New Roman" w:cs="Times New Roman"/>
          <w:sz w:val="28"/>
          <w:szCs w:val="28"/>
        </w:rPr>
        <w:t>вводные слова возникли при сокращении полного предложения. Следствием грамматически независимого положения вводных слов является особый темп и тон их произношения.</w:t>
      </w:r>
      <w:r w:rsidRPr="00886E24">
        <w:rPr>
          <w:rStyle w:val="a5"/>
          <w:rFonts w:ascii="Times New Roman" w:hAnsi="Times New Roman" w:cs="Times New Roman"/>
          <w:sz w:val="28"/>
          <w:szCs w:val="28"/>
        </w:rPr>
        <w:footnoteReference w:id="64"/>
      </w:r>
    </w:p>
    <w:p w:rsidR="00E73485" w:rsidRPr="00886E24" w:rsidRDefault="00E73485" w:rsidP="00886E24">
      <w:pPr>
        <w:widowControl w:val="0"/>
        <w:spacing w:after="0" w:line="360" w:lineRule="auto"/>
        <w:ind w:firstLine="709"/>
        <w:jc w:val="both"/>
        <w:rPr>
          <w:rFonts w:ascii="Times New Roman" w:eastAsia="Times New Roman" w:hAnsi="Times New Roman" w:cs="Times New Roman"/>
          <w:color w:val="000000"/>
          <w:sz w:val="28"/>
          <w:szCs w:val="28"/>
        </w:rPr>
      </w:pPr>
      <w:r w:rsidRPr="00886E24">
        <w:rPr>
          <w:rFonts w:ascii="Times New Roman" w:hAnsi="Times New Roman" w:cs="Times New Roman"/>
          <w:sz w:val="28"/>
          <w:szCs w:val="28"/>
        </w:rPr>
        <w:t>Академик А.А. Шахматов полагал, что вводные конструкции не являются членами предложения, так как их можно устранить без нарушения смысла, хотя они вносят в предложение определенное значение, но оно изменяет и дополняет только сказуемое в предложении.</w:t>
      </w:r>
      <w:r w:rsidRPr="00886E24">
        <w:rPr>
          <w:rStyle w:val="a5"/>
          <w:rFonts w:ascii="Times New Roman" w:eastAsia="Calibri" w:hAnsi="Times New Roman" w:cs="Times New Roman"/>
          <w:sz w:val="28"/>
          <w:szCs w:val="28"/>
        </w:rPr>
        <w:footnoteReference w:id="65"/>
      </w:r>
      <w:r w:rsidRPr="00886E24">
        <w:rPr>
          <w:rFonts w:ascii="Times New Roman" w:eastAsia="Calibri" w:hAnsi="Times New Roman" w:cs="Times New Roman"/>
          <w:sz w:val="28"/>
          <w:szCs w:val="28"/>
        </w:rPr>
        <w:t xml:space="preserve"> С этой идеей не согласился В.В. Виноградов: по его мнению, позиция вводных конструкций в предложении свободна, поэтому они могут относиться и ко всему </w:t>
      </w:r>
      <w:r w:rsidRPr="00886E24">
        <w:rPr>
          <w:rFonts w:ascii="Times New Roman" w:eastAsia="Calibri" w:hAnsi="Times New Roman" w:cs="Times New Roman"/>
          <w:sz w:val="28"/>
          <w:szCs w:val="28"/>
        </w:rPr>
        <w:lastRenderedPageBreak/>
        <w:t>предложению, и к предикату, и к второстепенным членам предложения.</w:t>
      </w:r>
      <w:r w:rsidRPr="00886E24">
        <w:rPr>
          <w:rStyle w:val="a5"/>
          <w:rFonts w:ascii="Times New Roman" w:hAnsi="Times New Roman" w:cs="Times New Roman"/>
          <w:sz w:val="28"/>
          <w:szCs w:val="28"/>
        </w:rPr>
        <w:footnoteReference w:id="66"/>
      </w:r>
      <w:r w:rsidRPr="00886E24">
        <w:rPr>
          <w:rFonts w:ascii="Times New Roman" w:hAnsi="Times New Roman" w:cs="Times New Roman"/>
          <w:sz w:val="28"/>
          <w:szCs w:val="28"/>
        </w:rPr>
        <w:t xml:space="preserve">  Позднее эта концепция нашла отражение в «Русской Грамматике»</w:t>
      </w:r>
      <w:r w:rsidRPr="00886E24">
        <w:rPr>
          <w:rFonts w:ascii="Times New Roman" w:eastAsia="Times New Roman" w:hAnsi="Times New Roman" w:cs="Times New Roman"/>
          <w:color w:val="000000"/>
          <w:sz w:val="28"/>
          <w:szCs w:val="28"/>
        </w:rPr>
        <w:t xml:space="preserve"> 1980-го года.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И.П. Распопов и А.М. Ломов относят вводные конструкции к особому явлению осложнения простого предложения, называемому </w:t>
      </w:r>
      <w:proofErr w:type="spellStart"/>
      <w:r w:rsidRPr="00886E24">
        <w:rPr>
          <w:rFonts w:ascii="Times New Roman" w:hAnsi="Times New Roman" w:cs="Times New Roman"/>
          <w:i/>
          <w:sz w:val="28"/>
          <w:szCs w:val="28"/>
        </w:rPr>
        <w:t>парантезой</w:t>
      </w:r>
      <w:proofErr w:type="spellEnd"/>
      <w:r w:rsidRPr="00886E24">
        <w:rPr>
          <w:rFonts w:ascii="Times New Roman" w:hAnsi="Times New Roman" w:cs="Times New Roman"/>
          <w:sz w:val="28"/>
          <w:szCs w:val="28"/>
        </w:rPr>
        <w:t>, т.е. к особым элементам, которые относятся к главным или второстепенным  членам предложения, но между ними устанавливаются особые синтаксические связи, которые выходят за рамки обычных в предложении. Своеобразие этой синтаксической связи заключается в том, что она не обусловлена валентными свойствами членов основного состава предложения</w:t>
      </w:r>
      <w:proofErr w:type="gramStart"/>
      <w:r w:rsidRPr="00886E24">
        <w:rPr>
          <w:rStyle w:val="a5"/>
          <w:rFonts w:ascii="Times New Roman" w:hAnsi="Times New Roman" w:cs="Times New Roman"/>
          <w:sz w:val="28"/>
          <w:szCs w:val="28"/>
        </w:rPr>
        <w:t xml:space="preserve"> </w:t>
      </w:r>
      <w:r w:rsidRPr="00886E24">
        <w:rPr>
          <w:rFonts w:ascii="Times New Roman" w:hAnsi="Times New Roman" w:cs="Times New Roman"/>
          <w:sz w:val="28"/>
          <w:szCs w:val="28"/>
        </w:rPr>
        <w:t xml:space="preserve"> К</w:t>
      </w:r>
      <w:proofErr w:type="gramEnd"/>
      <w:r w:rsidRPr="00886E24">
        <w:rPr>
          <w:rFonts w:ascii="Times New Roman" w:hAnsi="Times New Roman" w:cs="Times New Roman"/>
          <w:sz w:val="28"/>
          <w:szCs w:val="28"/>
        </w:rPr>
        <w:t xml:space="preserve"> </w:t>
      </w:r>
      <w:proofErr w:type="spellStart"/>
      <w:r w:rsidRPr="00886E24">
        <w:rPr>
          <w:rFonts w:ascii="Times New Roman" w:hAnsi="Times New Roman" w:cs="Times New Roman"/>
          <w:sz w:val="28"/>
          <w:szCs w:val="28"/>
        </w:rPr>
        <w:t>парантетическим</w:t>
      </w:r>
      <w:proofErr w:type="spellEnd"/>
      <w:r w:rsidRPr="00886E24">
        <w:rPr>
          <w:rFonts w:ascii="Times New Roman" w:hAnsi="Times New Roman" w:cs="Times New Roman"/>
          <w:sz w:val="28"/>
          <w:szCs w:val="28"/>
        </w:rPr>
        <w:t xml:space="preserve"> элементам исследователи также относят и вставные конструкции, но вводные, в отличие от них, имеют субъективно-оценочное значение</w:t>
      </w:r>
      <w:r w:rsidR="0073239F"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67"/>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П.А. </w:t>
      </w:r>
      <w:proofErr w:type="spellStart"/>
      <w:r w:rsidRPr="00886E24">
        <w:rPr>
          <w:rFonts w:ascii="Times New Roman" w:hAnsi="Times New Roman" w:cs="Times New Roman"/>
          <w:sz w:val="28"/>
          <w:szCs w:val="28"/>
        </w:rPr>
        <w:t>Лекант</w:t>
      </w:r>
      <w:proofErr w:type="spellEnd"/>
      <w:r w:rsidRPr="00886E24">
        <w:rPr>
          <w:rFonts w:ascii="Times New Roman" w:hAnsi="Times New Roman" w:cs="Times New Roman"/>
          <w:sz w:val="28"/>
          <w:szCs w:val="28"/>
        </w:rPr>
        <w:t xml:space="preserve"> обратил внимание на коммуникативную функцию вводных конструкций, так как говорящий осуществляет их отбор с учетом конкретной ситуации общения, и в первую очередь это относится к реализации предложения в речи.</w:t>
      </w:r>
      <w:r w:rsidRPr="00886E24">
        <w:rPr>
          <w:rFonts w:ascii="Times New Roman" w:eastAsia="Times New Roman" w:hAnsi="Times New Roman" w:cs="Times New Roman"/>
          <w:color w:val="000000"/>
          <w:sz w:val="28"/>
          <w:szCs w:val="28"/>
        </w:rPr>
        <w:t xml:space="preserve"> С этим связано особое интонационное оформление вводных конструкций: интонация показывает, что в предложение входит инородный элемент, т.е. обычная интонация предложения «разрывается» вводной конструкцией.</w:t>
      </w:r>
      <w:r w:rsidRPr="00886E24">
        <w:rPr>
          <w:rStyle w:val="a5"/>
          <w:rFonts w:ascii="Times New Roman" w:eastAsia="Times New Roman" w:hAnsi="Times New Roman" w:cs="Times New Roman"/>
          <w:color w:val="000000"/>
          <w:sz w:val="28"/>
          <w:szCs w:val="28"/>
        </w:rPr>
        <w:footnoteReference w:id="68"/>
      </w:r>
    </w:p>
    <w:p w:rsidR="00E73485" w:rsidRPr="00886E24" w:rsidRDefault="0073239F"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Некоторые ученые считают, </w:t>
      </w:r>
      <w:r w:rsidR="00E73485" w:rsidRPr="00886E24">
        <w:rPr>
          <w:rFonts w:ascii="Times New Roman" w:hAnsi="Times New Roman" w:cs="Times New Roman"/>
          <w:sz w:val="28"/>
          <w:szCs w:val="28"/>
        </w:rPr>
        <w:t xml:space="preserve">что вводные конструкции входят с основным составом предложения в особый тип связи, который определяется </w:t>
      </w:r>
      <w:r w:rsidRPr="00886E24">
        <w:rPr>
          <w:rFonts w:ascii="Times New Roman" w:hAnsi="Times New Roman" w:cs="Times New Roman"/>
          <w:sz w:val="28"/>
          <w:szCs w:val="28"/>
        </w:rPr>
        <w:t>исследователями</w:t>
      </w:r>
      <w:r w:rsidR="00E73485" w:rsidRPr="00886E24">
        <w:rPr>
          <w:rFonts w:ascii="Times New Roman" w:hAnsi="Times New Roman" w:cs="Times New Roman"/>
          <w:sz w:val="28"/>
          <w:szCs w:val="28"/>
        </w:rPr>
        <w:t xml:space="preserve"> по-разному:</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 соотносительная связь. Это один из типов подчинительной связи, при котором вводные конструкции грамматически включаются в состав предложения рядом с членами предложения, которые они определяют, но </w:t>
      </w:r>
      <w:r w:rsidRPr="00886E24">
        <w:rPr>
          <w:rFonts w:ascii="Times New Roman" w:hAnsi="Times New Roman" w:cs="Times New Roman"/>
          <w:sz w:val="28"/>
          <w:szCs w:val="28"/>
        </w:rPr>
        <w:lastRenderedPageBreak/>
        <w:t>при этом остаются формально независимыми;</w:t>
      </w:r>
      <w:r w:rsidRPr="00886E24">
        <w:rPr>
          <w:rStyle w:val="a5"/>
          <w:rFonts w:ascii="Times New Roman" w:hAnsi="Times New Roman" w:cs="Times New Roman"/>
          <w:sz w:val="28"/>
          <w:szCs w:val="28"/>
        </w:rPr>
        <w:footnoteReference w:id="69"/>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 </w:t>
      </w:r>
      <w:proofErr w:type="spellStart"/>
      <w:r w:rsidRPr="00886E24">
        <w:rPr>
          <w:rFonts w:ascii="Times New Roman" w:hAnsi="Times New Roman" w:cs="Times New Roman"/>
          <w:sz w:val="28"/>
          <w:szCs w:val="28"/>
        </w:rPr>
        <w:t>ординативная</w:t>
      </w:r>
      <w:proofErr w:type="spellEnd"/>
      <w:r w:rsidRPr="00886E24">
        <w:rPr>
          <w:rFonts w:ascii="Times New Roman" w:hAnsi="Times New Roman" w:cs="Times New Roman"/>
          <w:sz w:val="28"/>
          <w:szCs w:val="28"/>
        </w:rPr>
        <w:t xml:space="preserve"> связь, в основе которой лежат актуальные отношения между элементами речевой ситуации; эта связь определяется особым отношением вводных конструкций к смысловому содержанию предложения;</w:t>
      </w:r>
      <w:r w:rsidRPr="00886E24">
        <w:rPr>
          <w:rStyle w:val="a5"/>
          <w:rFonts w:ascii="Times New Roman" w:hAnsi="Times New Roman" w:cs="Times New Roman"/>
          <w:sz w:val="28"/>
          <w:szCs w:val="28"/>
        </w:rPr>
        <w:footnoteReference w:id="70"/>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включение. Средством выражения связи между вводными конструкциями и предложением (или его частью) является интонация и порядок слов.</w:t>
      </w:r>
      <w:r w:rsidRPr="00886E24">
        <w:rPr>
          <w:rStyle w:val="a5"/>
          <w:rFonts w:ascii="Times New Roman" w:hAnsi="Times New Roman" w:cs="Times New Roman"/>
          <w:sz w:val="28"/>
          <w:szCs w:val="28"/>
        </w:rPr>
        <w:footnoteReference w:id="71"/>
      </w:r>
    </w:p>
    <w:p w:rsidR="00E73485" w:rsidRPr="00886E24" w:rsidRDefault="00E73485" w:rsidP="00886E24">
      <w:pPr>
        <w:widowControl w:val="0"/>
        <w:spacing w:after="0" w:line="360" w:lineRule="auto"/>
        <w:ind w:firstLine="709"/>
        <w:jc w:val="both"/>
        <w:rPr>
          <w:rFonts w:ascii="Times New Roman" w:eastAsia="Calibri" w:hAnsi="Times New Roman" w:cs="Times New Roman"/>
          <w:sz w:val="28"/>
          <w:szCs w:val="28"/>
        </w:rPr>
      </w:pPr>
      <w:r w:rsidRPr="00886E24">
        <w:rPr>
          <w:rFonts w:ascii="Times New Roman" w:hAnsi="Times New Roman" w:cs="Times New Roman"/>
          <w:sz w:val="28"/>
          <w:szCs w:val="28"/>
        </w:rPr>
        <w:t xml:space="preserve">Хотя </w:t>
      </w:r>
      <w:proofErr w:type="gramStart"/>
      <w:r w:rsidRPr="00886E24">
        <w:rPr>
          <w:rFonts w:ascii="Times New Roman" w:hAnsi="Times New Roman" w:cs="Times New Roman"/>
          <w:sz w:val="28"/>
          <w:szCs w:val="28"/>
        </w:rPr>
        <w:t>большинство лингвистов считают вводные конструкции средством осложнения предложения, существует и</w:t>
      </w:r>
      <w:proofErr w:type="gramEnd"/>
      <w:r w:rsidRPr="00886E24">
        <w:rPr>
          <w:rFonts w:ascii="Times New Roman" w:hAnsi="Times New Roman" w:cs="Times New Roman"/>
          <w:sz w:val="28"/>
          <w:szCs w:val="28"/>
        </w:rPr>
        <w:t xml:space="preserve"> противоположное мнение. А.Ф. </w:t>
      </w:r>
      <w:proofErr w:type="spellStart"/>
      <w:r w:rsidRPr="00886E24">
        <w:rPr>
          <w:rFonts w:ascii="Times New Roman" w:hAnsi="Times New Roman" w:cs="Times New Roman"/>
          <w:sz w:val="28"/>
          <w:szCs w:val="28"/>
        </w:rPr>
        <w:t>Прияткина</w:t>
      </w:r>
      <w:proofErr w:type="spellEnd"/>
      <w:r w:rsidRPr="00886E24">
        <w:rPr>
          <w:rFonts w:ascii="Times New Roman" w:hAnsi="Times New Roman" w:cs="Times New Roman"/>
          <w:sz w:val="28"/>
          <w:szCs w:val="28"/>
        </w:rPr>
        <w:t xml:space="preserve"> полагает, что, если вводные конструкции не являются членами предложения, то недопустимо включать их в ряд осложняющих членов. По мнению исследователя, традиционное отнесение вводных конструкций к средствам осложнения связано с пунктуационной практикой</w:t>
      </w:r>
      <w:r w:rsidRPr="00886E24">
        <w:rPr>
          <w:rStyle w:val="a5"/>
          <w:rFonts w:ascii="Times New Roman" w:eastAsia="Calibri" w:hAnsi="Times New Roman" w:cs="Times New Roman"/>
          <w:sz w:val="28"/>
          <w:szCs w:val="28"/>
        </w:rPr>
        <w:footnoteReference w:id="72"/>
      </w:r>
      <w:r w:rsidRPr="00886E24">
        <w:rPr>
          <w:rFonts w:ascii="Times New Roman" w:eastAsia="Calibri" w:hAnsi="Times New Roman" w:cs="Times New Roman"/>
          <w:sz w:val="28"/>
          <w:szCs w:val="28"/>
        </w:rPr>
        <w:t>.</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eastAsia="Calibri" w:hAnsi="Times New Roman" w:cs="Times New Roman"/>
          <w:sz w:val="28"/>
          <w:szCs w:val="28"/>
        </w:rPr>
        <w:t xml:space="preserve">В данной работе </w:t>
      </w:r>
      <w:r w:rsidR="0073239F" w:rsidRPr="00886E24">
        <w:rPr>
          <w:rFonts w:ascii="Times New Roman" w:eastAsia="Calibri" w:hAnsi="Times New Roman" w:cs="Times New Roman"/>
          <w:sz w:val="28"/>
          <w:szCs w:val="28"/>
        </w:rPr>
        <w:t>разделяется точка зрения</w:t>
      </w:r>
      <w:r w:rsidRPr="00886E24">
        <w:rPr>
          <w:rFonts w:ascii="Times New Roman" w:eastAsia="Calibri" w:hAnsi="Times New Roman" w:cs="Times New Roman"/>
          <w:sz w:val="28"/>
          <w:szCs w:val="28"/>
        </w:rPr>
        <w:t xml:space="preserve">, </w:t>
      </w:r>
      <w:r w:rsidR="0073239F" w:rsidRPr="00886E24">
        <w:rPr>
          <w:rFonts w:ascii="Times New Roman" w:eastAsia="Calibri" w:hAnsi="Times New Roman" w:cs="Times New Roman"/>
          <w:sz w:val="28"/>
          <w:szCs w:val="28"/>
        </w:rPr>
        <w:t>согласно которой</w:t>
      </w:r>
      <w:r w:rsidRPr="00886E24">
        <w:rPr>
          <w:rFonts w:ascii="Times New Roman" w:eastAsia="Calibri" w:hAnsi="Times New Roman" w:cs="Times New Roman"/>
          <w:sz w:val="28"/>
          <w:szCs w:val="28"/>
        </w:rPr>
        <w:t xml:space="preserve"> вводные конструкции представляют собой вид осложнения элементами, выражаю</w:t>
      </w:r>
      <w:r w:rsidR="0073239F" w:rsidRPr="00886E24">
        <w:rPr>
          <w:rFonts w:ascii="Times New Roman" w:eastAsia="Calibri" w:hAnsi="Times New Roman" w:cs="Times New Roman"/>
          <w:sz w:val="28"/>
          <w:szCs w:val="28"/>
        </w:rPr>
        <w:t>щими</w:t>
      </w:r>
      <w:r w:rsidRPr="00886E24">
        <w:rPr>
          <w:rFonts w:ascii="Times New Roman" w:eastAsia="Calibri" w:hAnsi="Times New Roman" w:cs="Times New Roman"/>
          <w:sz w:val="28"/>
          <w:szCs w:val="28"/>
        </w:rPr>
        <w:t xml:space="preserve"> субъективную оценку говорящего и не являю</w:t>
      </w:r>
      <w:r w:rsidR="0073239F" w:rsidRPr="00886E24">
        <w:rPr>
          <w:rFonts w:ascii="Times New Roman" w:eastAsia="Calibri" w:hAnsi="Times New Roman" w:cs="Times New Roman"/>
          <w:sz w:val="28"/>
          <w:szCs w:val="28"/>
        </w:rPr>
        <w:t>щимися</w:t>
      </w:r>
      <w:r w:rsidRPr="00886E24">
        <w:rPr>
          <w:rFonts w:ascii="Times New Roman" w:eastAsia="Calibri" w:hAnsi="Times New Roman" w:cs="Times New Roman"/>
          <w:sz w:val="28"/>
          <w:szCs w:val="28"/>
        </w:rPr>
        <w:t xml:space="preserve"> членами предложения.</w:t>
      </w:r>
      <w:r w:rsidRPr="00886E24">
        <w:rPr>
          <w:rStyle w:val="a5"/>
          <w:rFonts w:ascii="Times New Roman" w:eastAsia="Calibri" w:hAnsi="Times New Roman" w:cs="Times New Roman"/>
          <w:sz w:val="28"/>
          <w:szCs w:val="28"/>
        </w:rPr>
        <w:footnoteReference w:id="73"/>
      </w:r>
    </w:p>
    <w:p w:rsidR="00E73485" w:rsidRPr="00886E24" w:rsidRDefault="00E73485" w:rsidP="00886E24">
      <w:pPr>
        <w:pStyle w:val="1"/>
        <w:spacing w:before="0" w:line="360" w:lineRule="auto"/>
        <w:rPr>
          <w:rFonts w:cs="Times New Roman"/>
        </w:rPr>
      </w:pPr>
      <w:bookmarkStart w:id="44" w:name="_Toc438297795"/>
      <w:bookmarkStart w:id="45" w:name="_Toc443999893"/>
      <w:bookmarkStart w:id="46" w:name="_Toc443999946"/>
      <w:bookmarkStart w:id="47" w:name="_Toc449569101"/>
      <w:bookmarkStart w:id="48" w:name="_Toc450666574"/>
      <w:bookmarkStart w:id="49" w:name="_Toc451048660"/>
      <w:bookmarkStart w:id="50" w:name="_Toc451521670"/>
      <w:bookmarkStart w:id="51" w:name="_Toc451521932"/>
      <w:bookmarkStart w:id="52" w:name="_Toc451525387"/>
      <w:bookmarkStart w:id="53" w:name="_Toc451729206"/>
      <w:r w:rsidRPr="00886E24">
        <w:rPr>
          <w:rFonts w:cs="Times New Roman"/>
        </w:rPr>
        <w:t>1.5 Семантическая классификация вводных конструкций</w:t>
      </w:r>
      <w:bookmarkEnd w:id="44"/>
      <w:bookmarkEnd w:id="45"/>
      <w:bookmarkEnd w:id="46"/>
      <w:bookmarkEnd w:id="47"/>
      <w:bookmarkEnd w:id="48"/>
      <w:bookmarkEnd w:id="49"/>
      <w:bookmarkEnd w:id="50"/>
      <w:bookmarkEnd w:id="51"/>
      <w:bookmarkEnd w:id="52"/>
      <w:bookmarkEnd w:id="53"/>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Основная функция вводных конструкций – передача модального значения. Однако трактовка вводных конструкций как показателей субъективной модальности появилась преимущественно в середине XX в., после выхода в свет работ В.В. Виноградова. До этого вводные конструкции выделялись по значению. Например, А.М. </w:t>
      </w:r>
      <w:proofErr w:type="spellStart"/>
      <w:r w:rsidRPr="00886E24">
        <w:rPr>
          <w:rFonts w:ascii="Times New Roman" w:hAnsi="Times New Roman" w:cs="Times New Roman"/>
          <w:sz w:val="28"/>
          <w:szCs w:val="28"/>
        </w:rPr>
        <w:t>Пешковский</w:t>
      </w:r>
      <w:proofErr w:type="spellEnd"/>
      <w:r w:rsidRPr="00886E24">
        <w:rPr>
          <w:rFonts w:ascii="Times New Roman" w:hAnsi="Times New Roman" w:cs="Times New Roman"/>
          <w:sz w:val="28"/>
          <w:szCs w:val="28"/>
        </w:rPr>
        <w:t xml:space="preserve"> </w:t>
      </w:r>
      <w:r w:rsidR="0073239F" w:rsidRPr="00886E24">
        <w:rPr>
          <w:rFonts w:ascii="Times New Roman" w:hAnsi="Times New Roman" w:cs="Times New Roman"/>
          <w:sz w:val="28"/>
          <w:szCs w:val="28"/>
        </w:rPr>
        <w:t>указывал</w:t>
      </w:r>
      <w:r w:rsidRPr="00886E24">
        <w:rPr>
          <w:rFonts w:ascii="Times New Roman" w:hAnsi="Times New Roman" w:cs="Times New Roman"/>
          <w:sz w:val="28"/>
          <w:szCs w:val="28"/>
        </w:rPr>
        <w:t xml:space="preserve"> следующие </w:t>
      </w:r>
      <w:r w:rsidRPr="00886E24">
        <w:rPr>
          <w:rFonts w:ascii="Times New Roman" w:hAnsi="Times New Roman" w:cs="Times New Roman"/>
          <w:sz w:val="28"/>
          <w:szCs w:val="28"/>
        </w:rPr>
        <w:lastRenderedPageBreak/>
        <w:t>разряды вводных конструкций:</w:t>
      </w:r>
    </w:p>
    <w:p w:rsidR="00E73485" w:rsidRPr="00886E24" w:rsidRDefault="00E73485" w:rsidP="00886E24">
      <w:pPr>
        <w:pStyle w:val="a6"/>
        <w:widowControl w:val="0"/>
        <w:numPr>
          <w:ilvl w:val="0"/>
          <w:numId w:val="26"/>
        </w:numPr>
        <w:spacing w:after="0" w:line="360" w:lineRule="auto"/>
        <w:ind w:left="0"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показывающие отношение </w:t>
      </w:r>
      <w:proofErr w:type="gramStart"/>
      <w:r w:rsidRPr="00886E24">
        <w:rPr>
          <w:rFonts w:ascii="Times New Roman" w:hAnsi="Times New Roman" w:cs="Times New Roman"/>
          <w:sz w:val="28"/>
          <w:szCs w:val="28"/>
        </w:rPr>
        <w:t>говорящего</w:t>
      </w:r>
      <w:proofErr w:type="gramEnd"/>
      <w:r w:rsidRPr="00886E24">
        <w:rPr>
          <w:rFonts w:ascii="Times New Roman" w:hAnsi="Times New Roman" w:cs="Times New Roman"/>
          <w:sz w:val="28"/>
          <w:szCs w:val="28"/>
        </w:rPr>
        <w:t xml:space="preserve"> к какой-либо мысли,</w:t>
      </w:r>
    </w:p>
    <w:p w:rsidR="00E73485" w:rsidRPr="00886E24" w:rsidRDefault="00E73485" w:rsidP="00886E24">
      <w:pPr>
        <w:pStyle w:val="a6"/>
        <w:widowControl w:val="0"/>
        <w:numPr>
          <w:ilvl w:val="0"/>
          <w:numId w:val="26"/>
        </w:numPr>
        <w:spacing w:after="0" w:line="360" w:lineRule="auto"/>
        <w:ind w:left="0"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указывающие на источник информации, </w:t>
      </w:r>
    </w:p>
    <w:p w:rsidR="00E73485" w:rsidRPr="00886E24" w:rsidRDefault="00E73485" w:rsidP="00886E24">
      <w:pPr>
        <w:pStyle w:val="a6"/>
        <w:widowControl w:val="0"/>
        <w:numPr>
          <w:ilvl w:val="0"/>
          <w:numId w:val="26"/>
        </w:numPr>
        <w:spacing w:after="0" w:line="360" w:lineRule="auto"/>
        <w:ind w:left="0" w:firstLine="709"/>
        <w:jc w:val="both"/>
        <w:rPr>
          <w:rFonts w:ascii="Times New Roman" w:hAnsi="Times New Roman" w:cs="Times New Roman"/>
          <w:sz w:val="28"/>
          <w:szCs w:val="28"/>
        </w:rPr>
      </w:pPr>
      <w:r w:rsidRPr="00886E24">
        <w:rPr>
          <w:rFonts w:ascii="Times New Roman" w:hAnsi="Times New Roman" w:cs="Times New Roman"/>
          <w:sz w:val="28"/>
          <w:szCs w:val="28"/>
        </w:rPr>
        <w:t>показывающие логику и порядок изложения</w:t>
      </w:r>
      <w:r w:rsidRPr="00886E24">
        <w:rPr>
          <w:rStyle w:val="a5"/>
          <w:rFonts w:ascii="Times New Roman" w:hAnsi="Times New Roman" w:cs="Times New Roman"/>
          <w:sz w:val="28"/>
          <w:szCs w:val="28"/>
        </w:rPr>
        <w:footnoteReference w:id="74"/>
      </w:r>
      <w:r w:rsidRPr="00886E24">
        <w:rPr>
          <w:rFonts w:ascii="Times New Roman" w:hAnsi="Times New Roman" w:cs="Times New Roman"/>
          <w:sz w:val="28"/>
          <w:szCs w:val="28"/>
        </w:rPr>
        <w:t>.</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В.В. Виноградов определя</w:t>
      </w:r>
      <w:r w:rsidR="0073239F" w:rsidRPr="00886E24">
        <w:rPr>
          <w:rFonts w:ascii="Times New Roman" w:hAnsi="Times New Roman" w:cs="Times New Roman"/>
          <w:sz w:val="28"/>
          <w:szCs w:val="28"/>
        </w:rPr>
        <w:t>л</w:t>
      </w:r>
      <w:r w:rsidRPr="00886E24">
        <w:rPr>
          <w:rFonts w:ascii="Times New Roman" w:hAnsi="Times New Roman" w:cs="Times New Roman"/>
          <w:sz w:val="28"/>
          <w:szCs w:val="28"/>
        </w:rPr>
        <w:t xml:space="preserve"> вводные слова и словосочетания как «вводные синтагмы» и счита</w:t>
      </w:r>
      <w:r w:rsidR="0073239F" w:rsidRPr="00886E24">
        <w:rPr>
          <w:rFonts w:ascii="Times New Roman" w:hAnsi="Times New Roman" w:cs="Times New Roman"/>
          <w:sz w:val="28"/>
          <w:szCs w:val="28"/>
        </w:rPr>
        <w:t>л</w:t>
      </w:r>
      <w:r w:rsidRPr="00886E24">
        <w:rPr>
          <w:rFonts w:ascii="Times New Roman" w:hAnsi="Times New Roman" w:cs="Times New Roman"/>
          <w:sz w:val="28"/>
          <w:szCs w:val="28"/>
        </w:rPr>
        <w:t>, что выражаемая ими модальность иная, чем модальность, включенная в форму предиката, так как вводные конструкции лишь вносят дополнительные оттенки смысла в предложение и накладываются на уже существующую грамматическую основу. В.В. Виноградов выделяет четыре разряда вводных синтагм по функции выражения эмоционально-оценочные значения. Вводные конструкции одного из разрядов передают выражение отношения мысли к действительности, то есть оценивают мысль по критериям «достоверно – сомнительно» (</w:t>
      </w:r>
      <w:r w:rsidRPr="00886E24">
        <w:rPr>
          <w:rFonts w:ascii="Times New Roman" w:hAnsi="Times New Roman" w:cs="Times New Roman"/>
          <w:i/>
          <w:sz w:val="28"/>
          <w:szCs w:val="28"/>
        </w:rPr>
        <w:t xml:space="preserve">верно, бесспорно, </w:t>
      </w:r>
      <w:r w:rsidRPr="00886E24">
        <w:rPr>
          <w:rFonts w:ascii="Times New Roman" w:hAnsi="Times New Roman" w:cs="Times New Roman"/>
          <w:sz w:val="28"/>
          <w:szCs w:val="28"/>
        </w:rPr>
        <w:t>и др.).</w:t>
      </w:r>
      <w:r w:rsidRPr="00886E24">
        <w:rPr>
          <w:rStyle w:val="a5"/>
          <w:rFonts w:ascii="Times New Roman" w:hAnsi="Times New Roman" w:cs="Times New Roman"/>
          <w:sz w:val="28"/>
          <w:szCs w:val="28"/>
        </w:rPr>
        <w:t xml:space="preserve"> </w:t>
      </w:r>
      <w:r w:rsidRPr="00886E24">
        <w:rPr>
          <w:rStyle w:val="a5"/>
          <w:rFonts w:ascii="Times New Roman" w:hAnsi="Times New Roman" w:cs="Times New Roman"/>
          <w:sz w:val="28"/>
          <w:szCs w:val="28"/>
        </w:rPr>
        <w:footnoteReference w:id="75"/>
      </w:r>
    </w:p>
    <w:p w:rsidR="00E73485" w:rsidRPr="00886E24" w:rsidRDefault="00E73485" w:rsidP="00886E24">
      <w:pPr>
        <w:widowControl w:val="0"/>
        <w:spacing w:after="0" w:line="360" w:lineRule="auto"/>
        <w:ind w:firstLine="709"/>
        <w:jc w:val="both"/>
        <w:rPr>
          <w:rFonts w:ascii="Times New Roman" w:eastAsia="Times New Roman" w:hAnsi="Times New Roman" w:cs="Times New Roman"/>
          <w:color w:val="000000"/>
          <w:sz w:val="28"/>
          <w:szCs w:val="28"/>
        </w:rPr>
      </w:pPr>
      <w:r w:rsidRPr="00886E24">
        <w:rPr>
          <w:rFonts w:ascii="Times New Roman" w:hAnsi="Times New Roman" w:cs="Times New Roman"/>
          <w:sz w:val="28"/>
          <w:szCs w:val="28"/>
        </w:rPr>
        <w:t xml:space="preserve">Н. Ю. Шведова вслед за В.В. Виноградовым акцентирует внимание на </w:t>
      </w:r>
      <w:r w:rsidRPr="00886E24">
        <w:rPr>
          <w:rFonts w:ascii="Times New Roman" w:eastAsia="Times New Roman" w:hAnsi="Times New Roman" w:cs="Times New Roman"/>
          <w:color w:val="000000"/>
          <w:sz w:val="28"/>
          <w:szCs w:val="28"/>
        </w:rPr>
        <w:t>функции характеристики вводными конструкциями сообщаемого с точки зрения говорящего и выражения его отношения к какому-либо факту.</w:t>
      </w:r>
      <w:r w:rsidRPr="00886E24">
        <w:rPr>
          <w:rFonts w:ascii="Times New Roman" w:hAnsi="Times New Roman" w:cs="Times New Roman"/>
          <w:sz w:val="28"/>
          <w:szCs w:val="28"/>
        </w:rPr>
        <w:t xml:space="preserve"> Н.Ю. Шведова выделяет 7 групп вводных конструкций, среди которых группа, передающая значение </w:t>
      </w:r>
      <w:r w:rsidRPr="00886E24">
        <w:rPr>
          <w:rFonts w:ascii="Times New Roman" w:eastAsia="Times New Roman" w:hAnsi="Times New Roman" w:cs="Times New Roman"/>
          <w:color w:val="000000"/>
          <w:sz w:val="28"/>
          <w:szCs w:val="28"/>
        </w:rPr>
        <w:t>эмоциональных реакций, интеллектуальных оценок говорящего. В эту группу входят вводные конструкции со значением оценки сообщаемого с точки зрения достоверности (</w:t>
      </w:r>
      <w:r w:rsidRPr="00886E24">
        <w:rPr>
          <w:rFonts w:ascii="Times New Roman" w:eastAsia="Times New Roman" w:hAnsi="Times New Roman" w:cs="Times New Roman"/>
          <w:i/>
          <w:iCs/>
          <w:color w:val="000000"/>
          <w:sz w:val="28"/>
          <w:szCs w:val="28"/>
        </w:rPr>
        <w:t>наверное</w:t>
      </w:r>
      <w:r w:rsidRPr="00886E24">
        <w:rPr>
          <w:rFonts w:ascii="Times New Roman" w:eastAsia="Times New Roman" w:hAnsi="Times New Roman" w:cs="Times New Roman"/>
          <w:color w:val="000000"/>
          <w:sz w:val="28"/>
          <w:szCs w:val="28"/>
        </w:rPr>
        <w:t xml:space="preserve">, </w:t>
      </w:r>
      <w:r w:rsidRPr="00886E24">
        <w:rPr>
          <w:rFonts w:ascii="Times New Roman" w:hAnsi="Times New Roman" w:cs="Times New Roman"/>
          <w:i/>
          <w:sz w:val="28"/>
          <w:szCs w:val="28"/>
        </w:rPr>
        <w:t xml:space="preserve">пожалуй, кажется, думается, по-видимому, по всей вероятности </w:t>
      </w:r>
      <w:r w:rsidRPr="00886E24">
        <w:rPr>
          <w:rFonts w:ascii="Times New Roman" w:eastAsia="Times New Roman" w:hAnsi="Times New Roman" w:cs="Times New Roman"/>
          <w:color w:val="000000"/>
          <w:sz w:val="28"/>
          <w:szCs w:val="28"/>
        </w:rPr>
        <w:t>и др.) и допущения (</w:t>
      </w:r>
      <w:r w:rsidRPr="00886E24">
        <w:rPr>
          <w:rFonts w:ascii="Times New Roman" w:eastAsia="Times New Roman" w:hAnsi="Times New Roman" w:cs="Times New Roman"/>
          <w:i/>
          <w:iCs/>
          <w:color w:val="000000"/>
          <w:sz w:val="28"/>
          <w:szCs w:val="28"/>
        </w:rPr>
        <w:t>предположим</w:t>
      </w:r>
      <w:r w:rsidRPr="00886E24">
        <w:rPr>
          <w:rFonts w:ascii="Times New Roman" w:eastAsia="Times New Roman" w:hAnsi="Times New Roman" w:cs="Times New Roman"/>
          <w:color w:val="000000"/>
          <w:sz w:val="28"/>
          <w:szCs w:val="28"/>
        </w:rPr>
        <w:t xml:space="preserve">, </w:t>
      </w:r>
      <w:r w:rsidRPr="00886E24">
        <w:rPr>
          <w:rFonts w:ascii="Times New Roman" w:eastAsia="Times New Roman" w:hAnsi="Times New Roman" w:cs="Times New Roman"/>
          <w:i/>
          <w:iCs/>
          <w:color w:val="000000"/>
          <w:sz w:val="28"/>
          <w:szCs w:val="28"/>
        </w:rPr>
        <w:t>допустим</w:t>
      </w:r>
      <w:r w:rsidRPr="00886E24">
        <w:rPr>
          <w:rFonts w:ascii="Times New Roman" w:eastAsia="Times New Roman" w:hAnsi="Times New Roman" w:cs="Times New Roman"/>
          <w:color w:val="000000"/>
          <w:sz w:val="28"/>
          <w:szCs w:val="28"/>
        </w:rPr>
        <w:t xml:space="preserve">, </w:t>
      </w:r>
      <w:r w:rsidRPr="00886E24">
        <w:rPr>
          <w:rFonts w:ascii="Times New Roman" w:eastAsia="Times New Roman" w:hAnsi="Times New Roman" w:cs="Times New Roman"/>
          <w:i/>
          <w:iCs/>
          <w:color w:val="000000"/>
          <w:sz w:val="28"/>
          <w:szCs w:val="28"/>
        </w:rPr>
        <w:t>пожалуй</w:t>
      </w:r>
      <w:r w:rsidRPr="00886E24">
        <w:rPr>
          <w:rFonts w:ascii="Times New Roman" w:eastAsia="Times New Roman" w:hAnsi="Times New Roman" w:cs="Times New Roman"/>
          <w:color w:val="000000"/>
          <w:sz w:val="28"/>
          <w:szCs w:val="28"/>
        </w:rPr>
        <w:t xml:space="preserve">, </w:t>
      </w:r>
      <w:proofErr w:type="gramStart"/>
      <w:r w:rsidRPr="00886E24">
        <w:rPr>
          <w:rFonts w:ascii="Times New Roman" w:eastAsia="Times New Roman" w:hAnsi="Times New Roman" w:cs="Times New Roman"/>
          <w:i/>
          <w:iCs/>
          <w:color w:val="000000"/>
          <w:sz w:val="28"/>
          <w:szCs w:val="28"/>
        </w:rPr>
        <w:t>возможно</w:t>
      </w:r>
      <w:proofErr w:type="gramEnd"/>
      <w:r w:rsidRPr="00886E24">
        <w:rPr>
          <w:rFonts w:ascii="Times New Roman" w:eastAsia="Times New Roman" w:hAnsi="Times New Roman" w:cs="Times New Roman"/>
          <w:color w:val="000000"/>
          <w:sz w:val="28"/>
          <w:szCs w:val="28"/>
        </w:rPr>
        <w:t xml:space="preserve"> и др.).</w:t>
      </w:r>
      <w:r w:rsidRPr="00886E24">
        <w:rPr>
          <w:rStyle w:val="a5"/>
          <w:rFonts w:ascii="Times New Roman" w:eastAsia="Times New Roman" w:hAnsi="Times New Roman" w:cs="Times New Roman"/>
          <w:color w:val="000000"/>
          <w:sz w:val="28"/>
          <w:szCs w:val="28"/>
        </w:rPr>
        <w:footnoteReference w:id="76"/>
      </w:r>
    </w:p>
    <w:p w:rsidR="00E73485" w:rsidRPr="00886E24" w:rsidRDefault="00E73485" w:rsidP="00886E24">
      <w:pPr>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В.В.</w:t>
      </w:r>
      <w:r w:rsidR="008C61BE"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Бабайцева</w:t>
      </w:r>
      <w:proofErr w:type="spellEnd"/>
      <w:r w:rsidRPr="00886E24">
        <w:rPr>
          <w:rFonts w:ascii="Times New Roman" w:hAnsi="Times New Roman" w:cs="Times New Roman"/>
          <w:sz w:val="28"/>
          <w:szCs w:val="28"/>
        </w:rPr>
        <w:t xml:space="preserve"> тоже выделяет семь классов вводных конструкций по значению выражения субъективной модальности. </w:t>
      </w:r>
      <w:proofErr w:type="gramStart"/>
      <w:r w:rsidRPr="00886E24">
        <w:rPr>
          <w:rFonts w:ascii="Times New Roman" w:hAnsi="Times New Roman" w:cs="Times New Roman"/>
          <w:sz w:val="28"/>
          <w:szCs w:val="28"/>
        </w:rPr>
        <w:t>В отдельную группу выделено значение «уверенность» (</w:t>
      </w:r>
      <w:r w:rsidRPr="00886E24">
        <w:rPr>
          <w:rFonts w:ascii="Times New Roman" w:hAnsi="Times New Roman" w:cs="Times New Roman"/>
          <w:i/>
          <w:sz w:val="28"/>
          <w:szCs w:val="28"/>
        </w:rPr>
        <w:t xml:space="preserve">конечно, разумеется, правда, </w:t>
      </w:r>
      <w:r w:rsidRPr="00886E24">
        <w:rPr>
          <w:rFonts w:ascii="Times New Roman" w:hAnsi="Times New Roman" w:cs="Times New Roman"/>
          <w:i/>
          <w:sz w:val="28"/>
          <w:szCs w:val="28"/>
        </w:rPr>
        <w:lastRenderedPageBreak/>
        <w:t xml:space="preserve">действительно, бесспорно </w:t>
      </w:r>
      <w:r w:rsidRPr="00886E24">
        <w:rPr>
          <w:rFonts w:ascii="Times New Roman" w:hAnsi="Times New Roman" w:cs="Times New Roman"/>
          <w:sz w:val="28"/>
          <w:szCs w:val="28"/>
        </w:rPr>
        <w:t>и др.) и «неуверенность» (</w:t>
      </w:r>
      <w:r w:rsidRPr="00886E24">
        <w:rPr>
          <w:rFonts w:ascii="Times New Roman" w:hAnsi="Times New Roman" w:cs="Times New Roman"/>
          <w:i/>
          <w:sz w:val="28"/>
          <w:szCs w:val="28"/>
        </w:rPr>
        <w:t xml:space="preserve">наверное, кажется, очевидно, видно, возможно, верно, может быть </w:t>
      </w:r>
      <w:r w:rsidRPr="00886E24">
        <w:rPr>
          <w:rFonts w:ascii="Times New Roman" w:hAnsi="Times New Roman" w:cs="Times New Roman"/>
          <w:sz w:val="28"/>
          <w:szCs w:val="28"/>
        </w:rPr>
        <w:t>и др.).</w:t>
      </w:r>
      <w:r w:rsidRPr="00886E24">
        <w:rPr>
          <w:rStyle w:val="a5"/>
          <w:rFonts w:ascii="Times New Roman" w:hAnsi="Times New Roman" w:cs="Times New Roman"/>
          <w:sz w:val="28"/>
          <w:szCs w:val="28"/>
        </w:rPr>
        <w:footnoteReference w:id="77"/>
      </w:r>
      <w:proofErr w:type="gramEnd"/>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В отличие от поддерживаемой многими исследователями точки зрения, идущей от работ В.В. Виноградова, что функции вводных конструкций зависят от значений категории субъективной модальности, некоторые ученые классифицир</w:t>
      </w:r>
      <w:r w:rsidR="0073239F" w:rsidRPr="00886E24">
        <w:rPr>
          <w:rFonts w:ascii="Times New Roman" w:hAnsi="Times New Roman" w:cs="Times New Roman"/>
          <w:sz w:val="28"/>
          <w:szCs w:val="28"/>
        </w:rPr>
        <w:t>уют</w:t>
      </w:r>
      <w:r w:rsidRPr="00886E24">
        <w:rPr>
          <w:rFonts w:ascii="Times New Roman" w:hAnsi="Times New Roman" w:cs="Times New Roman"/>
          <w:sz w:val="28"/>
          <w:szCs w:val="28"/>
        </w:rPr>
        <w:t xml:space="preserve"> их, не опираясь на эту категорию. Интересными представляются следующие классификации: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1) выделение функционально-семантических групп в зависимости от функций. </w:t>
      </w:r>
      <w:proofErr w:type="gramStart"/>
      <w:r w:rsidRPr="00886E24">
        <w:rPr>
          <w:rFonts w:ascii="Times New Roman" w:hAnsi="Times New Roman" w:cs="Times New Roman"/>
          <w:sz w:val="28"/>
          <w:szCs w:val="28"/>
        </w:rPr>
        <w:t>Этой идеи придерживается Н.С.</w:t>
      </w:r>
      <w:r w:rsidR="008C61BE"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Валгина</w:t>
      </w:r>
      <w:proofErr w:type="spellEnd"/>
      <w:r w:rsidRPr="00886E24">
        <w:rPr>
          <w:rFonts w:ascii="Times New Roman" w:hAnsi="Times New Roman" w:cs="Times New Roman"/>
          <w:sz w:val="28"/>
          <w:szCs w:val="28"/>
        </w:rPr>
        <w:t xml:space="preserve"> и </w:t>
      </w:r>
      <w:r w:rsidR="0073239F" w:rsidRPr="00886E24">
        <w:rPr>
          <w:rFonts w:ascii="Times New Roman" w:hAnsi="Times New Roman" w:cs="Times New Roman"/>
          <w:sz w:val="28"/>
          <w:szCs w:val="28"/>
        </w:rPr>
        <w:t>к</w:t>
      </w:r>
      <w:r w:rsidRPr="00886E24">
        <w:rPr>
          <w:rFonts w:ascii="Times New Roman" w:hAnsi="Times New Roman" w:cs="Times New Roman"/>
          <w:sz w:val="28"/>
          <w:szCs w:val="28"/>
        </w:rPr>
        <w:t xml:space="preserve"> од</w:t>
      </w:r>
      <w:r w:rsidR="0073239F" w:rsidRPr="00886E24">
        <w:rPr>
          <w:rFonts w:ascii="Times New Roman" w:hAnsi="Times New Roman" w:cs="Times New Roman"/>
          <w:sz w:val="28"/>
          <w:szCs w:val="28"/>
        </w:rPr>
        <w:t>ному</w:t>
      </w:r>
      <w:r w:rsidRPr="00886E24">
        <w:rPr>
          <w:rFonts w:ascii="Times New Roman" w:hAnsi="Times New Roman" w:cs="Times New Roman"/>
          <w:sz w:val="28"/>
          <w:szCs w:val="28"/>
        </w:rPr>
        <w:t xml:space="preserve"> из разрядов </w:t>
      </w:r>
      <w:r w:rsidR="0073239F" w:rsidRPr="00886E24">
        <w:rPr>
          <w:rFonts w:ascii="Times New Roman" w:hAnsi="Times New Roman" w:cs="Times New Roman"/>
          <w:sz w:val="28"/>
          <w:szCs w:val="28"/>
        </w:rPr>
        <w:t>относит</w:t>
      </w:r>
      <w:r w:rsidRPr="00886E24">
        <w:rPr>
          <w:rFonts w:ascii="Times New Roman" w:hAnsi="Times New Roman" w:cs="Times New Roman"/>
          <w:sz w:val="28"/>
          <w:szCs w:val="28"/>
        </w:rPr>
        <w:t xml:space="preserve"> вводные, выражающие оценку говорящим степени достоверности высказывания, обобщая в этой группе вводные со значением и уверенности, и неуверенности  (</w:t>
      </w:r>
      <w:r w:rsidRPr="00886E24">
        <w:rPr>
          <w:rFonts w:ascii="Times New Roman" w:hAnsi="Times New Roman" w:cs="Times New Roman"/>
          <w:i/>
          <w:sz w:val="28"/>
          <w:szCs w:val="28"/>
        </w:rPr>
        <w:t xml:space="preserve">возможно, конечно </w:t>
      </w:r>
      <w:r w:rsidRPr="00886E24">
        <w:rPr>
          <w:rFonts w:ascii="Times New Roman" w:hAnsi="Times New Roman" w:cs="Times New Roman"/>
          <w:sz w:val="28"/>
          <w:szCs w:val="28"/>
        </w:rPr>
        <w:t>и др.);</w:t>
      </w:r>
      <w:r w:rsidRPr="00886E24">
        <w:rPr>
          <w:rStyle w:val="a5"/>
          <w:rFonts w:ascii="Times New Roman" w:hAnsi="Times New Roman" w:cs="Times New Roman"/>
          <w:sz w:val="28"/>
          <w:szCs w:val="28"/>
        </w:rPr>
        <w:footnoteReference w:id="78"/>
      </w:r>
      <w:proofErr w:type="gramEnd"/>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2) по характеру отвлеченного грамматического значения, так как вводные конструкции в составе предложения теряют лексическую конкретность. Так вводные конструкции классифицирует П.А.</w:t>
      </w:r>
      <w:r w:rsidR="008C61BE"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Лекант</w:t>
      </w:r>
      <w:proofErr w:type="spellEnd"/>
      <w:r w:rsidRPr="00886E24">
        <w:rPr>
          <w:rFonts w:ascii="Times New Roman" w:hAnsi="Times New Roman" w:cs="Times New Roman"/>
          <w:sz w:val="28"/>
          <w:szCs w:val="28"/>
        </w:rPr>
        <w:t xml:space="preserve"> и выделяет разряд вводных конструкций, которые являются показателями </w:t>
      </w:r>
      <w:proofErr w:type="spellStart"/>
      <w:r w:rsidRPr="00886E24">
        <w:rPr>
          <w:rFonts w:ascii="Times New Roman" w:hAnsi="Times New Roman" w:cs="Times New Roman"/>
          <w:sz w:val="28"/>
          <w:szCs w:val="28"/>
        </w:rPr>
        <w:t>персуазивности</w:t>
      </w:r>
      <w:proofErr w:type="spellEnd"/>
      <w:r w:rsidRPr="00886E24">
        <w:rPr>
          <w:rFonts w:ascii="Times New Roman" w:hAnsi="Times New Roman" w:cs="Times New Roman"/>
          <w:sz w:val="28"/>
          <w:szCs w:val="28"/>
        </w:rPr>
        <w:t xml:space="preserve">, т.е. достоверности / недостоверности </w:t>
      </w:r>
      <w:proofErr w:type="gramStart"/>
      <w:r w:rsidRPr="00886E24">
        <w:rPr>
          <w:rFonts w:ascii="Times New Roman" w:hAnsi="Times New Roman" w:cs="Times New Roman"/>
          <w:sz w:val="28"/>
          <w:szCs w:val="28"/>
        </w:rPr>
        <w:t>сообщаемого</w:t>
      </w:r>
      <w:proofErr w:type="gramEnd"/>
      <w:r w:rsidRPr="00886E24">
        <w:rPr>
          <w:rFonts w:ascii="Times New Roman" w:hAnsi="Times New Roman" w:cs="Times New Roman"/>
          <w:sz w:val="28"/>
          <w:szCs w:val="28"/>
        </w:rPr>
        <w:t xml:space="preserve"> (</w:t>
      </w:r>
      <w:r w:rsidRPr="00886E24">
        <w:rPr>
          <w:rFonts w:ascii="Times New Roman" w:hAnsi="Times New Roman" w:cs="Times New Roman"/>
          <w:i/>
          <w:sz w:val="28"/>
          <w:szCs w:val="28"/>
        </w:rPr>
        <w:t xml:space="preserve">конечно, несомненно, вероятно, видимо, может быть </w:t>
      </w:r>
      <w:r w:rsidRPr="00886E24">
        <w:rPr>
          <w:rFonts w:ascii="Times New Roman" w:hAnsi="Times New Roman" w:cs="Times New Roman"/>
          <w:sz w:val="28"/>
          <w:szCs w:val="28"/>
        </w:rPr>
        <w:t>и др.).</w:t>
      </w:r>
      <w:r w:rsidRPr="00886E24">
        <w:rPr>
          <w:rStyle w:val="a5"/>
          <w:rFonts w:ascii="Times New Roman" w:hAnsi="Times New Roman" w:cs="Times New Roman"/>
          <w:sz w:val="28"/>
          <w:szCs w:val="28"/>
        </w:rPr>
        <w:footnoteReference w:id="79"/>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Все классификации базируются на значениях и / или функциях вводных конструкций. Можно заметить, что, хотя авторы двух последних классификаций не упоминают о категории субъективной модальности, провести чёткую границу между их классификациями и классификацией Н.Ю. Шведовой и более обобщенной В.В. Виноградова достаточно сложно. </w:t>
      </w:r>
      <w:proofErr w:type="gramStart"/>
      <w:r w:rsidRPr="00886E24">
        <w:rPr>
          <w:rFonts w:ascii="Times New Roman" w:hAnsi="Times New Roman" w:cs="Times New Roman"/>
          <w:sz w:val="28"/>
          <w:szCs w:val="28"/>
        </w:rPr>
        <w:t xml:space="preserve">Поэтому в данной работе мы будем считать, что вводные конструкции передают определенные модальные смыслы и будем ориентироваться на представленную в одном из современных учебников по синтаксису русского языка группу вводных со значением выражения уверенности/неуверенности </w:t>
      </w:r>
      <w:r w:rsidRPr="00886E24">
        <w:rPr>
          <w:rFonts w:ascii="Times New Roman" w:hAnsi="Times New Roman" w:cs="Times New Roman"/>
          <w:sz w:val="28"/>
          <w:szCs w:val="28"/>
        </w:rPr>
        <w:lastRenderedPageBreak/>
        <w:t>в сказанном (</w:t>
      </w:r>
      <w:r w:rsidRPr="00886E24">
        <w:rPr>
          <w:rFonts w:ascii="Times New Roman" w:hAnsi="Times New Roman" w:cs="Times New Roman"/>
          <w:i/>
          <w:sz w:val="28"/>
          <w:szCs w:val="28"/>
        </w:rPr>
        <w:t>конечно, несомненно, без сомнения, вероятно, думаю</w:t>
      </w:r>
      <w:r w:rsidRPr="00886E24">
        <w:rPr>
          <w:rFonts w:ascii="Times New Roman" w:hAnsi="Times New Roman" w:cs="Times New Roman"/>
          <w:sz w:val="28"/>
          <w:szCs w:val="28"/>
        </w:rPr>
        <w:t xml:space="preserve"> и др.).</w:t>
      </w:r>
      <w:r w:rsidRPr="00886E24">
        <w:rPr>
          <w:rStyle w:val="a5"/>
          <w:rFonts w:ascii="Times New Roman" w:hAnsi="Times New Roman" w:cs="Times New Roman"/>
          <w:sz w:val="28"/>
          <w:szCs w:val="28"/>
        </w:rPr>
        <w:footnoteReference w:id="80"/>
      </w:r>
      <w:proofErr w:type="gramEnd"/>
    </w:p>
    <w:p w:rsidR="00E73485" w:rsidRPr="00886E24" w:rsidRDefault="00E73485" w:rsidP="00886E24">
      <w:pPr>
        <w:pStyle w:val="1"/>
        <w:spacing w:before="0" w:line="360" w:lineRule="auto"/>
        <w:rPr>
          <w:rFonts w:cs="Times New Roman"/>
        </w:rPr>
      </w:pPr>
      <w:bookmarkStart w:id="54" w:name="_Toc450666575"/>
      <w:bookmarkStart w:id="55" w:name="_Toc451048661"/>
      <w:bookmarkStart w:id="56" w:name="_Toc451521671"/>
      <w:bookmarkStart w:id="57" w:name="_Toc451521933"/>
      <w:bookmarkStart w:id="58" w:name="_Toc451525388"/>
      <w:bookmarkStart w:id="59" w:name="_Toc451729207"/>
      <w:r w:rsidRPr="00886E24">
        <w:rPr>
          <w:rFonts w:cs="Times New Roman"/>
        </w:rPr>
        <w:t>Выводы</w:t>
      </w:r>
      <w:bookmarkEnd w:id="54"/>
      <w:bookmarkEnd w:id="55"/>
      <w:bookmarkEnd w:id="56"/>
      <w:bookmarkEnd w:id="57"/>
      <w:bookmarkEnd w:id="58"/>
      <w:bookmarkEnd w:id="59"/>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Оценку достоверности содержания высказывания как отражение </w:t>
      </w:r>
      <w:proofErr w:type="spellStart"/>
      <w:r w:rsidRPr="00886E24">
        <w:rPr>
          <w:rFonts w:ascii="Times New Roman" w:hAnsi="Times New Roman" w:cs="Times New Roman"/>
          <w:sz w:val="28"/>
          <w:szCs w:val="28"/>
        </w:rPr>
        <w:t>эпистемической</w:t>
      </w:r>
      <w:proofErr w:type="spellEnd"/>
      <w:r w:rsidRPr="00886E24">
        <w:rPr>
          <w:rFonts w:ascii="Times New Roman" w:hAnsi="Times New Roman" w:cs="Times New Roman"/>
          <w:sz w:val="28"/>
          <w:szCs w:val="28"/>
        </w:rPr>
        <w:t xml:space="preserve"> модальности можно классифицировать по двум степеням уверенности говорящего (значения категорической и проблематической достоверности в терминах «Коммуникативной грамматики русского языка»</w:t>
      </w:r>
      <w:r w:rsidRPr="00886E24">
        <w:rPr>
          <w:rStyle w:val="a5"/>
          <w:rFonts w:ascii="Times New Roman" w:hAnsi="Times New Roman" w:cs="Times New Roman"/>
          <w:sz w:val="28"/>
          <w:szCs w:val="28"/>
        </w:rPr>
        <w:footnoteReference w:id="81"/>
      </w:r>
      <w:r w:rsidRPr="00886E24">
        <w:rPr>
          <w:rFonts w:ascii="Times New Roman" w:hAnsi="Times New Roman" w:cs="Times New Roman"/>
          <w:sz w:val="28"/>
          <w:szCs w:val="28"/>
        </w:rPr>
        <w:t xml:space="preserve">). </w:t>
      </w:r>
    </w:p>
    <w:p w:rsidR="00E73485" w:rsidRPr="00886E24" w:rsidRDefault="00E73485" w:rsidP="00886E24">
      <w:pPr>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Одним из способов выражения модальных значений является использование модальных слов, ядро которых составляют вводные конструкции. Синтаксисты считают их средством осложнения предложения, грамматически с ним несвязанным и соотносимым со всем предложением или его частью (некоторые ученые называют такое осложнение </w:t>
      </w:r>
      <w:proofErr w:type="spellStart"/>
      <w:r w:rsidRPr="00886E24">
        <w:rPr>
          <w:rFonts w:ascii="Times New Roman" w:hAnsi="Times New Roman" w:cs="Times New Roman"/>
          <w:i/>
          <w:sz w:val="28"/>
          <w:szCs w:val="28"/>
        </w:rPr>
        <w:t>парантезой</w:t>
      </w:r>
      <w:proofErr w:type="spellEnd"/>
      <w:r w:rsidRPr="00886E24">
        <w:rPr>
          <w:rFonts w:ascii="Times New Roman" w:hAnsi="Times New Roman" w:cs="Times New Roman"/>
          <w:i/>
          <w:sz w:val="28"/>
          <w:szCs w:val="28"/>
        </w:rPr>
        <w:t xml:space="preserve">). </w:t>
      </w:r>
      <w:r w:rsidRPr="00886E24">
        <w:rPr>
          <w:rFonts w:ascii="Times New Roman" w:hAnsi="Times New Roman" w:cs="Times New Roman"/>
          <w:sz w:val="28"/>
          <w:szCs w:val="28"/>
        </w:rPr>
        <w:t xml:space="preserve">Все исследователи выделяют группу вводных конструкций, которые выражают степень уверенности </w:t>
      </w:r>
      <w:proofErr w:type="gramStart"/>
      <w:r w:rsidRPr="00886E24">
        <w:rPr>
          <w:rFonts w:ascii="Times New Roman" w:hAnsi="Times New Roman" w:cs="Times New Roman"/>
          <w:sz w:val="28"/>
          <w:szCs w:val="28"/>
        </w:rPr>
        <w:t>говорящего</w:t>
      </w:r>
      <w:proofErr w:type="gramEnd"/>
      <w:r w:rsidRPr="00886E24">
        <w:rPr>
          <w:rFonts w:ascii="Times New Roman" w:hAnsi="Times New Roman" w:cs="Times New Roman"/>
          <w:sz w:val="28"/>
          <w:szCs w:val="28"/>
        </w:rPr>
        <w:t xml:space="preserve"> в сообщаемом. </w:t>
      </w:r>
    </w:p>
    <w:p w:rsidR="00E73485" w:rsidRPr="00886E24" w:rsidRDefault="00E73485" w:rsidP="00886E24">
      <w:pPr>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Вводные конструкции в данной работе будут рассматриваться не только как вид осложнения предложения, но и как один из основных способов выражения модальности речевого произведения, смысл которых раскрывается при целостном восприятии нескольких предложений, абзацев или коммуникативных блоков текста, а также языковых единиц разных уровней, в первую очередь лексического и синтаксического. </w:t>
      </w:r>
    </w:p>
    <w:p w:rsidR="00E73485" w:rsidRPr="00886E24" w:rsidRDefault="006B2B40"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Во второй главе будут классифицированы и проанализированы в зависимости от контекста </w:t>
      </w:r>
      <w:r w:rsidR="00E73485" w:rsidRPr="00886E24">
        <w:rPr>
          <w:rFonts w:ascii="Times New Roman" w:hAnsi="Times New Roman" w:cs="Times New Roman"/>
          <w:sz w:val="28"/>
          <w:szCs w:val="28"/>
        </w:rPr>
        <w:t xml:space="preserve">следующие вводные конструкции: </w:t>
      </w:r>
    </w:p>
    <w:p w:rsidR="00E73485" w:rsidRPr="00886E24" w:rsidRDefault="00E73485" w:rsidP="00886E24">
      <w:pPr>
        <w:pStyle w:val="a6"/>
        <w:widowControl w:val="0"/>
        <w:numPr>
          <w:ilvl w:val="0"/>
          <w:numId w:val="27"/>
        </w:numPr>
        <w:spacing w:after="0" w:line="360" w:lineRule="auto"/>
        <w:ind w:left="0" w:firstLine="709"/>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с семантикой уверенности:  </w:t>
      </w:r>
      <w:r w:rsidRPr="00886E24">
        <w:rPr>
          <w:rFonts w:ascii="Times New Roman" w:hAnsi="Times New Roman" w:cs="Times New Roman"/>
          <w:i/>
          <w:sz w:val="28"/>
          <w:szCs w:val="28"/>
        </w:rPr>
        <w:t>без сомнения, безусловно, бесспорно, в самом деле, действительно, конечно, несомненно, разумеется, само собой разумеется</w:t>
      </w:r>
      <w:r w:rsidRPr="00886E24">
        <w:rPr>
          <w:rFonts w:ascii="Times New Roman" w:hAnsi="Times New Roman" w:cs="Times New Roman"/>
          <w:sz w:val="28"/>
          <w:szCs w:val="28"/>
        </w:rPr>
        <w:t>;</w:t>
      </w:r>
      <w:proofErr w:type="gramEnd"/>
    </w:p>
    <w:p w:rsidR="008C61BE" w:rsidRPr="00886E24" w:rsidRDefault="00E73485" w:rsidP="00886E24">
      <w:pPr>
        <w:pStyle w:val="a6"/>
        <w:widowControl w:val="0"/>
        <w:numPr>
          <w:ilvl w:val="0"/>
          <w:numId w:val="27"/>
        </w:numPr>
        <w:spacing w:after="0" w:line="360" w:lineRule="auto"/>
        <w:ind w:left="0" w:firstLine="709"/>
        <w:jc w:val="both"/>
      </w:pPr>
      <w:r w:rsidRPr="00886E24">
        <w:rPr>
          <w:rFonts w:ascii="Times New Roman" w:hAnsi="Times New Roman" w:cs="Times New Roman"/>
          <w:sz w:val="28"/>
          <w:szCs w:val="28"/>
        </w:rPr>
        <w:t xml:space="preserve"> </w:t>
      </w:r>
      <w:proofErr w:type="gramStart"/>
      <w:r w:rsidRPr="00886E24">
        <w:rPr>
          <w:rFonts w:ascii="Times New Roman" w:hAnsi="Times New Roman" w:cs="Times New Roman"/>
          <w:sz w:val="28"/>
          <w:szCs w:val="28"/>
        </w:rPr>
        <w:t xml:space="preserve">с семантикой неуверенности: </w:t>
      </w:r>
      <w:r w:rsidRPr="00886E24">
        <w:rPr>
          <w:rFonts w:ascii="Times New Roman" w:hAnsi="Times New Roman" w:cs="Times New Roman"/>
          <w:i/>
          <w:sz w:val="28"/>
          <w:szCs w:val="28"/>
        </w:rPr>
        <w:t xml:space="preserve">быть может, верно, вероятно, </w:t>
      </w:r>
      <w:r w:rsidRPr="00886E24">
        <w:rPr>
          <w:rFonts w:ascii="Times New Roman" w:hAnsi="Times New Roman" w:cs="Times New Roman"/>
          <w:i/>
          <w:sz w:val="28"/>
          <w:szCs w:val="28"/>
        </w:rPr>
        <w:lastRenderedPageBreak/>
        <w:t>возможно, кажется, казалось, как видно, может быть, наверное, очевидно, по всей вероятности, по всей видимости, по-видимому, пожалуй</w:t>
      </w:r>
      <w:r w:rsidRPr="00886E24">
        <w:rPr>
          <w:rFonts w:ascii="Times New Roman" w:hAnsi="Times New Roman" w:cs="Times New Roman"/>
          <w:sz w:val="28"/>
          <w:szCs w:val="28"/>
        </w:rPr>
        <w:t>.</w:t>
      </w:r>
      <w:bookmarkStart w:id="60" w:name="_Toc449569102"/>
      <w:bookmarkStart w:id="61" w:name="_Toc450666576"/>
      <w:bookmarkStart w:id="62" w:name="_Toc451048662"/>
      <w:bookmarkStart w:id="63" w:name="_Toc451521672"/>
      <w:bookmarkStart w:id="64" w:name="_Toc451521934"/>
      <w:bookmarkStart w:id="65" w:name="_Toc451525389"/>
      <w:r w:rsidR="008C61BE" w:rsidRPr="00886E24">
        <w:br w:type="page"/>
      </w:r>
      <w:proofErr w:type="gramEnd"/>
    </w:p>
    <w:p w:rsidR="00E73485" w:rsidRPr="00886E24" w:rsidRDefault="00E73485" w:rsidP="00886E24">
      <w:pPr>
        <w:pStyle w:val="1"/>
        <w:widowControl w:val="0"/>
        <w:spacing w:before="0" w:line="360" w:lineRule="auto"/>
        <w:ind w:firstLine="709"/>
      </w:pPr>
      <w:bookmarkStart w:id="66" w:name="_Toc451729208"/>
      <w:r w:rsidRPr="00886E24">
        <w:lastRenderedPageBreak/>
        <w:t xml:space="preserve">Глава 2. </w:t>
      </w:r>
      <w:bookmarkEnd w:id="60"/>
      <w:r w:rsidRPr="00886E24">
        <w:t xml:space="preserve">Вводные конструкции с семантикой «уверенность – неуверенность» в монографиях В.В. Виноградова и Е.С. </w:t>
      </w:r>
      <w:proofErr w:type="spellStart"/>
      <w:r w:rsidRPr="00886E24">
        <w:t>Кубряковой</w:t>
      </w:r>
      <w:proofErr w:type="spellEnd"/>
      <w:r w:rsidRPr="00886E24">
        <w:t>.</w:t>
      </w:r>
      <w:bookmarkEnd w:id="61"/>
      <w:bookmarkEnd w:id="62"/>
      <w:bookmarkEnd w:id="63"/>
      <w:bookmarkEnd w:id="64"/>
      <w:bookmarkEnd w:id="65"/>
      <w:bookmarkEnd w:id="66"/>
    </w:p>
    <w:p w:rsidR="00E73485" w:rsidRPr="00886E24" w:rsidRDefault="00E73485" w:rsidP="00886E24">
      <w:pPr>
        <w:spacing w:after="0" w:line="360" w:lineRule="auto"/>
      </w:pPr>
    </w:p>
    <w:p w:rsidR="00E73485" w:rsidRPr="00886E24" w:rsidRDefault="00E73485" w:rsidP="00886E24">
      <w:pPr>
        <w:pStyle w:val="1"/>
        <w:widowControl w:val="0"/>
        <w:spacing w:before="0" w:line="360" w:lineRule="auto"/>
        <w:ind w:firstLine="709"/>
        <w:rPr>
          <w:szCs w:val="26"/>
        </w:rPr>
      </w:pPr>
      <w:bookmarkStart w:id="67" w:name="_Toc423446777"/>
      <w:bookmarkStart w:id="68" w:name="_Toc449569103"/>
      <w:bookmarkStart w:id="69" w:name="_Toc450666577"/>
      <w:bookmarkStart w:id="70" w:name="_Toc451048663"/>
      <w:bookmarkStart w:id="71" w:name="_Toc451521673"/>
      <w:bookmarkStart w:id="72" w:name="_Toc451521935"/>
      <w:bookmarkStart w:id="73" w:name="_Toc451525390"/>
      <w:bookmarkStart w:id="74" w:name="_Toc451729209"/>
      <w:r w:rsidRPr="00886E24">
        <w:rPr>
          <w:szCs w:val="26"/>
        </w:rPr>
        <w:t>2.1. Общая характеристика материала исследования</w:t>
      </w:r>
      <w:bookmarkEnd w:id="67"/>
      <w:bookmarkEnd w:id="68"/>
      <w:bookmarkEnd w:id="69"/>
      <w:bookmarkEnd w:id="70"/>
      <w:bookmarkEnd w:id="71"/>
      <w:bookmarkEnd w:id="72"/>
      <w:bookmarkEnd w:id="73"/>
      <w:bookmarkEnd w:id="74"/>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Вводные конструкции со значением ‘уверенность / неуверенность’ были выбраны из «Словаря структурных слов русского языка» под ред. В.В. Морковкина методом сплошной выборки (опорные слова в дефинициях: </w:t>
      </w:r>
      <w:r w:rsidRPr="00886E24">
        <w:rPr>
          <w:rFonts w:ascii="Times New Roman" w:hAnsi="Times New Roman" w:cs="Times New Roman"/>
          <w:i/>
          <w:sz w:val="28"/>
          <w:szCs w:val="28"/>
        </w:rPr>
        <w:t xml:space="preserve">конечно, без сомнения, действительно, в самом деле, разумеется, безусловно, бесспорно, возможно, пожалуй, верно, видно, кажется) </w:t>
      </w:r>
      <w:r w:rsidRPr="00886E24">
        <w:rPr>
          <w:rFonts w:ascii="Times New Roman" w:hAnsi="Times New Roman" w:cs="Times New Roman"/>
          <w:sz w:val="28"/>
          <w:szCs w:val="28"/>
        </w:rPr>
        <w:t xml:space="preserve">и далее сравнены со значениями выбранных вводных конструкций в академических словарях русского языка (издания середины </w:t>
      </w:r>
      <w:r w:rsidRPr="00886E24">
        <w:rPr>
          <w:rFonts w:ascii="Times New Roman" w:hAnsi="Times New Roman" w:cs="Times New Roman"/>
          <w:sz w:val="28"/>
          <w:szCs w:val="28"/>
          <w:lang w:val="en-US"/>
        </w:rPr>
        <w:t>XX</w:t>
      </w:r>
      <w:r w:rsidRPr="00886E24">
        <w:rPr>
          <w:rStyle w:val="a5"/>
          <w:rFonts w:ascii="Times New Roman" w:hAnsi="Times New Roman" w:cs="Times New Roman"/>
          <w:sz w:val="28"/>
          <w:szCs w:val="28"/>
          <w:lang w:val="en-US"/>
        </w:rPr>
        <w:footnoteReference w:id="82"/>
      </w:r>
      <w:r w:rsidRPr="00886E24">
        <w:rPr>
          <w:rFonts w:ascii="Times New Roman" w:hAnsi="Times New Roman" w:cs="Times New Roman"/>
          <w:sz w:val="28"/>
          <w:szCs w:val="28"/>
        </w:rPr>
        <w:t xml:space="preserve"> и начала </w:t>
      </w:r>
      <w:r w:rsidRPr="00886E24">
        <w:rPr>
          <w:rFonts w:ascii="Times New Roman" w:hAnsi="Times New Roman" w:cs="Times New Roman"/>
          <w:sz w:val="28"/>
          <w:szCs w:val="28"/>
          <w:lang w:val="en-US"/>
        </w:rPr>
        <w:t>XXI</w:t>
      </w:r>
      <w:r w:rsidRPr="00886E24">
        <w:rPr>
          <w:rFonts w:ascii="Times New Roman" w:hAnsi="Times New Roman" w:cs="Times New Roman"/>
          <w:sz w:val="28"/>
          <w:szCs w:val="28"/>
        </w:rPr>
        <w:t>-го</w:t>
      </w:r>
      <w:proofErr w:type="gramEnd"/>
      <w:r w:rsidRPr="00886E24">
        <w:rPr>
          <w:rStyle w:val="a5"/>
          <w:rFonts w:ascii="Times New Roman" w:hAnsi="Times New Roman" w:cs="Times New Roman"/>
          <w:sz w:val="28"/>
          <w:szCs w:val="28"/>
        </w:rPr>
        <w:footnoteReference w:id="83"/>
      </w:r>
      <w:r w:rsidRPr="00886E24">
        <w:rPr>
          <w:rFonts w:ascii="Times New Roman" w:hAnsi="Times New Roman" w:cs="Times New Roman"/>
          <w:sz w:val="28"/>
          <w:szCs w:val="28"/>
        </w:rPr>
        <w:t xml:space="preserve"> веков).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 словарях для </w:t>
      </w:r>
      <w:proofErr w:type="spellStart"/>
      <w:r w:rsidRPr="00886E24">
        <w:rPr>
          <w:rFonts w:ascii="Times New Roman" w:hAnsi="Times New Roman" w:cs="Times New Roman"/>
          <w:sz w:val="28"/>
          <w:szCs w:val="28"/>
        </w:rPr>
        <w:t>семантизации</w:t>
      </w:r>
      <w:proofErr w:type="spellEnd"/>
      <w:r w:rsidRPr="00886E24">
        <w:rPr>
          <w:rFonts w:ascii="Times New Roman" w:hAnsi="Times New Roman" w:cs="Times New Roman"/>
          <w:sz w:val="28"/>
          <w:szCs w:val="28"/>
        </w:rPr>
        <w:t xml:space="preserve"> вводных конструкций даются синонимы, т.е. другие вводные конструкции. В качестве примеров в академических словарях представлены цитаты из русской художественной литературы.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В результате автоматизированного поиска были выявлены вводные конструкции с семантикой «уверенность / неуверенность» в монографиях В.В. Виноградова «Русский язык. Грамматическое учение о слове» и Е.С.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«Язык и знание: На пути получения знаний о языке: Части речи с когнитивной точки зрения. Роль языка в познании мира», </w:t>
      </w:r>
      <w:proofErr w:type="gramStart"/>
      <w:r w:rsidRPr="00886E24">
        <w:rPr>
          <w:rFonts w:ascii="Times New Roman" w:hAnsi="Times New Roman" w:cs="Times New Roman"/>
          <w:sz w:val="28"/>
          <w:szCs w:val="28"/>
        </w:rPr>
        <w:t>в</w:t>
      </w:r>
      <w:proofErr w:type="gramEnd"/>
      <w:r w:rsidRPr="00886E24">
        <w:rPr>
          <w:rFonts w:ascii="Times New Roman" w:hAnsi="Times New Roman" w:cs="Times New Roman"/>
          <w:sz w:val="28"/>
          <w:szCs w:val="28"/>
        </w:rPr>
        <w:t xml:space="preserve"> которых встретилось 608 употреблений. Учитывались только вводные конструкции, использованные непосредственно авторами исследуемых монографий, аналогичные конструкции в приводимых в работах цитатах не учитывались. </w:t>
      </w:r>
      <w:proofErr w:type="gramStart"/>
      <w:r w:rsidRPr="00886E24">
        <w:rPr>
          <w:rFonts w:ascii="Times New Roman" w:hAnsi="Times New Roman" w:cs="Times New Roman"/>
          <w:sz w:val="28"/>
          <w:szCs w:val="28"/>
        </w:rPr>
        <w:t>Выделенные 608 конструкций являются материалом данного исследования.</w:t>
      </w:r>
      <w:proofErr w:type="gramEnd"/>
      <w:r w:rsidRPr="00886E24">
        <w:rPr>
          <w:rFonts w:ascii="Times New Roman" w:hAnsi="Times New Roman" w:cs="Times New Roman"/>
          <w:sz w:val="28"/>
          <w:szCs w:val="28"/>
        </w:rPr>
        <w:t xml:space="preserve"> Анализ показал, что в работе В.В. Виноградова вводных конструкций с данной семантикой значительно меньше, чем в работе Е.С.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177 и 431 соответственно. </w:t>
      </w:r>
    </w:p>
    <w:p w:rsidR="00E73485" w:rsidRPr="00886E24" w:rsidRDefault="00E73485" w:rsidP="00886E24">
      <w:pPr>
        <w:pStyle w:val="1"/>
        <w:spacing w:before="0" w:line="360" w:lineRule="auto"/>
        <w:ind w:firstLine="708"/>
      </w:pPr>
      <w:bookmarkStart w:id="75" w:name="_Toc451048664"/>
      <w:bookmarkStart w:id="76" w:name="_Toc451521674"/>
      <w:bookmarkStart w:id="77" w:name="_Toc451521936"/>
      <w:bookmarkStart w:id="78" w:name="_Toc451525391"/>
      <w:bookmarkStart w:id="79" w:name="_Toc451729210"/>
      <w:r w:rsidRPr="00886E24">
        <w:lastRenderedPageBreak/>
        <w:t xml:space="preserve">2.2. </w:t>
      </w:r>
      <w:bookmarkEnd w:id="75"/>
      <w:r w:rsidRPr="00886E24">
        <w:t>Анализ словарных определений вводных конструкций.</w:t>
      </w:r>
      <w:bookmarkEnd w:id="76"/>
      <w:bookmarkEnd w:id="77"/>
      <w:bookmarkEnd w:id="78"/>
      <w:bookmarkEnd w:id="79"/>
      <w:r w:rsidRPr="00886E24">
        <w:t xml:space="preserve">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Ниже приведен анализ определений встреченных в данных монографиях вводных конструкций по «Словарю структурных слов русского языка» под ред. В. В. Морковкина.</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Вводные конструкции </w:t>
      </w:r>
      <w:r w:rsidRPr="00886E24">
        <w:rPr>
          <w:rFonts w:ascii="Times New Roman" w:hAnsi="Times New Roman" w:cs="Times New Roman"/>
          <w:b/>
          <w:sz w:val="28"/>
          <w:szCs w:val="28"/>
        </w:rPr>
        <w:t>первой группы</w:t>
      </w:r>
      <w:r w:rsidRPr="00886E24">
        <w:rPr>
          <w:rFonts w:ascii="Times New Roman" w:hAnsi="Times New Roman" w:cs="Times New Roman"/>
          <w:sz w:val="28"/>
          <w:szCs w:val="28"/>
        </w:rPr>
        <w:t xml:space="preserve"> передают основное значение твердой уверенности субъекта речи в том, что он говорит (или вводные конструкции со значением категорической достоверности). </w:t>
      </w:r>
    </w:p>
    <w:p w:rsidR="00E73485" w:rsidRPr="00886E24" w:rsidRDefault="00E73485" w:rsidP="00886E24">
      <w:pPr>
        <w:widowControl w:val="0"/>
        <w:spacing w:after="0" w:line="360" w:lineRule="auto"/>
        <w:ind w:firstLine="709"/>
        <w:jc w:val="both"/>
        <w:rPr>
          <w:rFonts w:ascii="Times New Roman" w:hAnsi="Times New Roman" w:cs="Times New Roman"/>
          <w:sz w:val="28"/>
        </w:rPr>
      </w:pPr>
      <w:r w:rsidRPr="00886E24">
        <w:rPr>
          <w:rFonts w:ascii="Times New Roman" w:hAnsi="Times New Roman" w:cs="Times New Roman"/>
          <w:sz w:val="28"/>
          <w:szCs w:val="28"/>
        </w:rPr>
        <w:t xml:space="preserve">Одно значение имеют вводные конструкции </w:t>
      </w:r>
      <w:r w:rsidRPr="00886E24">
        <w:rPr>
          <w:rFonts w:ascii="Times New Roman" w:hAnsi="Times New Roman" w:cs="Times New Roman"/>
          <w:b/>
          <w:i/>
          <w:sz w:val="28"/>
        </w:rPr>
        <w:t xml:space="preserve">без сомнения, несомненно, действительно, в самом деле, безусловно, бесспорно: </w:t>
      </w:r>
      <w:r w:rsidRPr="00886E24">
        <w:rPr>
          <w:rFonts w:ascii="Times New Roman" w:hAnsi="Times New Roman" w:cs="Times New Roman"/>
          <w:sz w:val="28"/>
        </w:rPr>
        <w:t xml:space="preserve">выражение уверенности говорящего в истинности, достоверности высказывания, но среди этих вводных можно выделить конструкции с большей или меньшей силой выражаемой категоричности. Большей силой эмоционального воздействия на читателя обладают следующие вводные: </w:t>
      </w:r>
      <w:r w:rsidRPr="00886E24">
        <w:rPr>
          <w:rFonts w:ascii="Times New Roman" w:hAnsi="Times New Roman" w:cs="Times New Roman"/>
          <w:b/>
          <w:i/>
          <w:sz w:val="28"/>
        </w:rPr>
        <w:t xml:space="preserve">безусловно, </w:t>
      </w:r>
      <w:r w:rsidRPr="00886E24">
        <w:rPr>
          <w:rFonts w:ascii="Times New Roman" w:hAnsi="Times New Roman" w:cs="Times New Roman"/>
          <w:sz w:val="28"/>
        </w:rPr>
        <w:t>так как  выражает «абсолютную уверенность»,</w:t>
      </w:r>
      <w:r w:rsidRPr="00886E24">
        <w:rPr>
          <w:rStyle w:val="a5"/>
          <w:rFonts w:ascii="Times New Roman" w:hAnsi="Times New Roman" w:cs="Times New Roman"/>
          <w:sz w:val="28"/>
        </w:rPr>
        <w:footnoteReference w:id="84"/>
      </w:r>
      <w:r w:rsidRPr="00886E24">
        <w:rPr>
          <w:rFonts w:ascii="Times New Roman" w:hAnsi="Times New Roman" w:cs="Times New Roman"/>
          <w:sz w:val="28"/>
        </w:rPr>
        <w:t xml:space="preserve"> и </w:t>
      </w:r>
      <w:r w:rsidRPr="00886E24">
        <w:rPr>
          <w:rFonts w:ascii="Times New Roman" w:hAnsi="Times New Roman" w:cs="Times New Roman"/>
          <w:b/>
          <w:i/>
          <w:sz w:val="28"/>
        </w:rPr>
        <w:t xml:space="preserve">бесспорно, </w:t>
      </w:r>
      <w:r w:rsidRPr="00886E24">
        <w:rPr>
          <w:rFonts w:ascii="Times New Roman" w:hAnsi="Times New Roman" w:cs="Times New Roman"/>
          <w:sz w:val="28"/>
        </w:rPr>
        <w:t>так как с помощью него автор «подчеркнуто выражает уверенность»</w:t>
      </w:r>
      <w:r w:rsidRPr="00886E24">
        <w:rPr>
          <w:rStyle w:val="a5"/>
          <w:rFonts w:ascii="Times New Roman" w:hAnsi="Times New Roman" w:cs="Times New Roman"/>
          <w:sz w:val="28"/>
        </w:rPr>
        <w:t xml:space="preserve"> </w:t>
      </w:r>
      <w:r w:rsidRPr="00886E24">
        <w:rPr>
          <w:rFonts w:ascii="Times New Roman" w:hAnsi="Times New Roman" w:cs="Times New Roman"/>
          <w:sz w:val="28"/>
        </w:rPr>
        <w:t>.</w:t>
      </w:r>
      <w:r w:rsidRPr="00886E24">
        <w:rPr>
          <w:rStyle w:val="a5"/>
          <w:rFonts w:ascii="Times New Roman" w:hAnsi="Times New Roman" w:cs="Times New Roman"/>
          <w:sz w:val="28"/>
        </w:rPr>
        <w:footnoteReference w:id="85"/>
      </w:r>
      <w:r w:rsidRPr="00886E24">
        <w:rPr>
          <w:rFonts w:ascii="Times New Roman" w:hAnsi="Times New Roman" w:cs="Times New Roman"/>
          <w:sz w:val="28"/>
        </w:rPr>
        <w:t xml:space="preserve"> С помощью вводного слова </w:t>
      </w:r>
      <w:r w:rsidRPr="00886E24">
        <w:rPr>
          <w:rFonts w:ascii="Times New Roman" w:hAnsi="Times New Roman" w:cs="Times New Roman"/>
          <w:b/>
          <w:i/>
          <w:sz w:val="28"/>
        </w:rPr>
        <w:t>действительно</w:t>
      </w:r>
      <w:r w:rsidRPr="00886E24">
        <w:rPr>
          <w:rFonts w:ascii="Times New Roman" w:hAnsi="Times New Roman" w:cs="Times New Roman"/>
          <w:sz w:val="28"/>
        </w:rPr>
        <w:t xml:space="preserve"> создатель текста акцентирует внимание на истинности «того, что сказано ранее»</w:t>
      </w:r>
      <w:r w:rsidRPr="00886E24">
        <w:rPr>
          <w:rStyle w:val="a5"/>
          <w:rFonts w:ascii="Times New Roman" w:hAnsi="Times New Roman" w:cs="Times New Roman"/>
          <w:sz w:val="28"/>
        </w:rPr>
        <w:footnoteReference w:id="86"/>
      </w:r>
      <w:r w:rsidRPr="00886E24">
        <w:rPr>
          <w:rFonts w:ascii="Times New Roman" w:hAnsi="Times New Roman" w:cs="Times New Roman"/>
          <w:sz w:val="28"/>
        </w:rPr>
        <w:t>.</w:t>
      </w:r>
    </w:p>
    <w:p w:rsidR="00E73485" w:rsidRPr="00886E24" w:rsidRDefault="00E73485" w:rsidP="00886E24">
      <w:pPr>
        <w:spacing w:after="0" w:line="360" w:lineRule="auto"/>
        <w:ind w:firstLine="708"/>
        <w:jc w:val="both"/>
      </w:pPr>
      <w:r w:rsidRPr="00886E24">
        <w:rPr>
          <w:rFonts w:ascii="Times New Roman" w:hAnsi="Times New Roman" w:cs="Times New Roman"/>
          <w:sz w:val="28"/>
        </w:rPr>
        <w:t>Два значения имеют вводные</w:t>
      </w:r>
      <w:r w:rsidRPr="00886E24">
        <w:rPr>
          <w:rFonts w:ascii="Times New Roman" w:hAnsi="Times New Roman" w:cs="Times New Roman"/>
          <w:b/>
          <w:i/>
          <w:sz w:val="28"/>
        </w:rPr>
        <w:t xml:space="preserve"> конечно</w:t>
      </w:r>
      <w:r w:rsidRPr="00886E24">
        <w:rPr>
          <w:rFonts w:ascii="Times New Roman" w:hAnsi="Times New Roman" w:cs="Times New Roman"/>
          <w:sz w:val="28"/>
        </w:rPr>
        <w:t xml:space="preserve"> </w:t>
      </w:r>
      <w:proofErr w:type="gramStart"/>
      <w:r w:rsidRPr="00886E24">
        <w:rPr>
          <w:rFonts w:ascii="Times New Roman" w:hAnsi="Times New Roman" w:cs="Times New Roman"/>
          <w:sz w:val="28"/>
        </w:rPr>
        <w:t>и</w:t>
      </w:r>
      <w:proofErr w:type="gramEnd"/>
      <w:r w:rsidRPr="00886E24">
        <w:rPr>
          <w:rFonts w:ascii="Times New Roman" w:hAnsi="Times New Roman" w:cs="Times New Roman"/>
          <w:sz w:val="28"/>
        </w:rPr>
        <w:t xml:space="preserve">  </w:t>
      </w:r>
      <w:r w:rsidRPr="00886E24">
        <w:rPr>
          <w:rFonts w:ascii="Times New Roman" w:hAnsi="Times New Roman" w:cs="Times New Roman"/>
          <w:b/>
          <w:i/>
          <w:sz w:val="28"/>
        </w:rPr>
        <w:t xml:space="preserve">разумеется, само собой разумеется. </w:t>
      </w:r>
      <w:r w:rsidRPr="00886E24">
        <w:rPr>
          <w:rFonts w:ascii="Times New Roman" w:hAnsi="Times New Roman" w:cs="Times New Roman"/>
          <w:sz w:val="28"/>
        </w:rPr>
        <w:t xml:space="preserve">Первое значение тоже передает уверенность автора в достоверности высказывания, а второе служит «для выражения того, что реальное событие вполне соответствует тому, в чем </w:t>
      </w:r>
      <w:proofErr w:type="gramStart"/>
      <w:r w:rsidRPr="00886E24">
        <w:rPr>
          <w:rFonts w:ascii="Times New Roman" w:hAnsi="Times New Roman" w:cs="Times New Roman"/>
          <w:sz w:val="28"/>
        </w:rPr>
        <w:t>говорящий</w:t>
      </w:r>
      <w:proofErr w:type="gramEnd"/>
      <w:r w:rsidRPr="00886E24">
        <w:rPr>
          <w:rFonts w:ascii="Times New Roman" w:hAnsi="Times New Roman" w:cs="Times New Roman"/>
          <w:sz w:val="28"/>
        </w:rPr>
        <w:t xml:space="preserve"> не сомневался».</w:t>
      </w:r>
      <w:r w:rsidRPr="00886E24">
        <w:rPr>
          <w:rStyle w:val="a5"/>
          <w:rFonts w:ascii="Times New Roman" w:hAnsi="Times New Roman" w:cs="Times New Roman"/>
          <w:sz w:val="28"/>
        </w:rPr>
        <w:footnoteReference w:id="87"/>
      </w:r>
    </w:p>
    <w:p w:rsidR="00E73485" w:rsidRPr="00886E24" w:rsidRDefault="00E73485" w:rsidP="00886E24">
      <w:pPr>
        <w:widowControl w:val="0"/>
        <w:spacing w:after="0" w:line="360" w:lineRule="auto"/>
        <w:ind w:firstLine="709"/>
        <w:jc w:val="both"/>
        <w:rPr>
          <w:rFonts w:ascii="Times New Roman" w:hAnsi="Times New Roman" w:cs="Times New Roman"/>
          <w:sz w:val="28"/>
        </w:rPr>
      </w:pPr>
      <w:r w:rsidRPr="00886E24">
        <w:rPr>
          <w:rFonts w:ascii="Times New Roman" w:hAnsi="Times New Roman" w:cs="Times New Roman"/>
          <w:sz w:val="28"/>
        </w:rPr>
        <w:t xml:space="preserve">2. Вводные конструкции </w:t>
      </w:r>
      <w:r w:rsidRPr="00886E24">
        <w:rPr>
          <w:rFonts w:ascii="Times New Roman" w:hAnsi="Times New Roman" w:cs="Times New Roman"/>
          <w:b/>
          <w:sz w:val="28"/>
        </w:rPr>
        <w:t>второй группы</w:t>
      </w:r>
      <w:r w:rsidRPr="00886E24">
        <w:rPr>
          <w:rFonts w:ascii="Times New Roman" w:hAnsi="Times New Roman" w:cs="Times New Roman"/>
          <w:sz w:val="28"/>
        </w:rPr>
        <w:t xml:space="preserve"> передают значение сомнений, предположений повествующего лица (</w:t>
      </w:r>
      <w:r w:rsidR="00E0641F" w:rsidRPr="00886E24">
        <w:rPr>
          <w:rFonts w:ascii="Times New Roman" w:hAnsi="Times New Roman" w:cs="Times New Roman"/>
          <w:sz w:val="28"/>
        </w:rPr>
        <w:t>конструкции</w:t>
      </w:r>
      <w:r w:rsidRPr="00886E24">
        <w:rPr>
          <w:rFonts w:ascii="Times New Roman" w:hAnsi="Times New Roman" w:cs="Times New Roman"/>
          <w:sz w:val="28"/>
        </w:rPr>
        <w:t xml:space="preserve"> проблематической достоверности).</w:t>
      </w:r>
    </w:p>
    <w:p w:rsidR="00E73485" w:rsidRPr="00886E24" w:rsidRDefault="00E73485" w:rsidP="00886E24">
      <w:pPr>
        <w:spacing w:after="0" w:line="360" w:lineRule="auto"/>
        <w:ind w:firstLine="708"/>
        <w:jc w:val="both"/>
        <w:rPr>
          <w:rFonts w:ascii="Times New Roman" w:hAnsi="Times New Roman" w:cs="Times New Roman"/>
          <w:sz w:val="28"/>
        </w:rPr>
      </w:pPr>
      <w:r w:rsidRPr="00886E24">
        <w:rPr>
          <w:rFonts w:ascii="Times New Roman" w:hAnsi="Times New Roman" w:cs="Times New Roman"/>
          <w:sz w:val="28"/>
        </w:rPr>
        <w:t xml:space="preserve">Большинство </w:t>
      </w:r>
      <w:proofErr w:type="gramStart"/>
      <w:r w:rsidRPr="00886E24">
        <w:rPr>
          <w:rFonts w:ascii="Times New Roman" w:hAnsi="Times New Roman" w:cs="Times New Roman"/>
          <w:sz w:val="28"/>
        </w:rPr>
        <w:t>вводных</w:t>
      </w:r>
      <w:proofErr w:type="gramEnd"/>
      <w:r w:rsidRPr="00886E24">
        <w:rPr>
          <w:rFonts w:ascii="Times New Roman" w:hAnsi="Times New Roman" w:cs="Times New Roman"/>
          <w:sz w:val="28"/>
        </w:rPr>
        <w:t xml:space="preserve"> этой группы имеют только одно значение. Для вводных конструкций </w:t>
      </w:r>
      <w:r w:rsidRPr="00886E24">
        <w:rPr>
          <w:rFonts w:ascii="Times New Roman" w:hAnsi="Times New Roman" w:cs="Times New Roman"/>
          <w:b/>
          <w:i/>
          <w:sz w:val="28"/>
        </w:rPr>
        <w:t xml:space="preserve">вероятно, верно, наверное, по всей вероятности, </w:t>
      </w:r>
      <w:r w:rsidRPr="00886E24">
        <w:rPr>
          <w:rFonts w:ascii="Times New Roman" w:hAnsi="Times New Roman" w:cs="Times New Roman"/>
          <w:b/>
          <w:i/>
          <w:sz w:val="28"/>
        </w:rPr>
        <w:lastRenderedPageBreak/>
        <w:t xml:space="preserve">видно, как видно, по-видимому, по всей </w:t>
      </w:r>
      <w:proofErr w:type="gramStart"/>
      <w:r w:rsidRPr="00886E24">
        <w:rPr>
          <w:rFonts w:ascii="Times New Roman" w:hAnsi="Times New Roman" w:cs="Times New Roman"/>
          <w:b/>
          <w:i/>
          <w:sz w:val="28"/>
        </w:rPr>
        <w:t>видимости</w:t>
      </w:r>
      <w:proofErr w:type="gramEnd"/>
      <w:r w:rsidRPr="00886E24">
        <w:rPr>
          <w:rFonts w:ascii="Times New Roman" w:hAnsi="Times New Roman" w:cs="Times New Roman"/>
          <w:b/>
          <w:i/>
          <w:sz w:val="28"/>
        </w:rPr>
        <w:t xml:space="preserve"> </w:t>
      </w:r>
      <w:r w:rsidRPr="00886E24">
        <w:rPr>
          <w:rFonts w:ascii="Times New Roman" w:hAnsi="Times New Roman" w:cs="Times New Roman"/>
          <w:sz w:val="28"/>
        </w:rPr>
        <w:t>это будет значение предположения, впечатления говорящего, которое основывается не на точном знании.</w:t>
      </w:r>
      <w:r w:rsidRPr="00886E24">
        <w:rPr>
          <w:rStyle w:val="a5"/>
          <w:rFonts w:ascii="Times New Roman" w:hAnsi="Times New Roman" w:cs="Times New Roman"/>
          <w:sz w:val="28"/>
        </w:rPr>
        <w:footnoteReference w:id="88"/>
      </w:r>
      <w:r w:rsidRPr="00886E24">
        <w:rPr>
          <w:rFonts w:ascii="Times New Roman" w:hAnsi="Times New Roman" w:cs="Times New Roman"/>
          <w:sz w:val="28"/>
        </w:rPr>
        <w:t xml:space="preserve"> Вводное слово </w:t>
      </w:r>
      <w:r w:rsidRPr="00886E24">
        <w:rPr>
          <w:rFonts w:ascii="Times New Roman" w:hAnsi="Times New Roman" w:cs="Times New Roman"/>
          <w:b/>
          <w:i/>
          <w:sz w:val="28"/>
        </w:rPr>
        <w:t xml:space="preserve">очевидно </w:t>
      </w:r>
      <w:r w:rsidRPr="00886E24">
        <w:rPr>
          <w:rFonts w:ascii="Times New Roman" w:hAnsi="Times New Roman" w:cs="Times New Roman"/>
          <w:sz w:val="28"/>
        </w:rPr>
        <w:t>передает значение</w:t>
      </w:r>
      <w:r w:rsidRPr="00886E24">
        <w:rPr>
          <w:rFonts w:ascii="Times New Roman" w:hAnsi="Times New Roman" w:cs="Times New Roman"/>
          <w:b/>
          <w:i/>
          <w:sz w:val="28"/>
        </w:rPr>
        <w:t xml:space="preserve"> «</w:t>
      </w:r>
      <w:r w:rsidRPr="00886E24">
        <w:rPr>
          <w:rFonts w:ascii="Times New Roman" w:hAnsi="Times New Roman" w:cs="Times New Roman"/>
          <w:sz w:val="28"/>
        </w:rPr>
        <w:t xml:space="preserve">предположения, впечатления, в достоверности, истинности которого </w:t>
      </w:r>
      <w:proofErr w:type="gramStart"/>
      <w:r w:rsidRPr="00886E24">
        <w:rPr>
          <w:rFonts w:ascii="Times New Roman" w:hAnsi="Times New Roman" w:cs="Times New Roman"/>
          <w:sz w:val="28"/>
        </w:rPr>
        <w:t>говорящий</w:t>
      </w:r>
      <w:proofErr w:type="gramEnd"/>
      <w:r w:rsidRPr="00886E24">
        <w:rPr>
          <w:rFonts w:ascii="Times New Roman" w:hAnsi="Times New Roman" w:cs="Times New Roman"/>
          <w:sz w:val="28"/>
        </w:rPr>
        <w:t>, однако, вполне уверен».</w:t>
      </w:r>
      <w:r w:rsidRPr="00886E24">
        <w:rPr>
          <w:rStyle w:val="a5"/>
          <w:rFonts w:ascii="Times New Roman" w:hAnsi="Times New Roman" w:cs="Times New Roman"/>
          <w:sz w:val="28"/>
        </w:rPr>
        <w:footnoteReference w:id="89"/>
      </w:r>
      <w:r w:rsidRPr="00886E24">
        <w:rPr>
          <w:rFonts w:ascii="Times New Roman" w:hAnsi="Times New Roman" w:cs="Times New Roman"/>
          <w:sz w:val="28"/>
        </w:rPr>
        <w:t xml:space="preserve"> Значение особенно сильных сомнений у вводных слов </w:t>
      </w:r>
      <w:r w:rsidRPr="00886E24">
        <w:rPr>
          <w:rFonts w:ascii="Times New Roman" w:hAnsi="Times New Roman" w:cs="Times New Roman"/>
          <w:b/>
          <w:i/>
          <w:sz w:val="28"/>
        </w:rPr>
        <w:t xml:space="preserve">кажется, казалось: </w:t>
      </w:r>
      <w:proofErr w:type="gramStart"/>
      <w:r w:rsidRPr="00886E24">
        <w:rPr>
          <w:rFonts w:ascii="Times New Roman" w:hAnsi="Times New Roman" w:cs="Times New Roman"/>
          <w:b/>
          <w:i/>
          <w:sz w:val="28"/>
        </w:rPr>
        <w:t>кажется</w:t>
      </w:r>
      <w:proofErr w:type="gramEnd"/>
      <w:r w:rsidRPr="00886E24">
        <w:rPr>
          <w:rFonts w:ascii="Times New Roman" w:hAnsi="Times New Roman" w:cs="Times New Roman"/>
          <w:sz w:val="28"/>
        </w:rPr>
        <w:t xml:space="preserve"> является маркером того, что говорящий «не уверен или сомневается в достоверности, полной точности высказывания»,</w:t>
      </w:r>
      <w:r w:rsidRPr="00886E24">
        <w:rPr>
          <w:rStyle w:val="a5"/>
          <w:rFonts w:ascii="Times New Roman" w:hAnsi="Times New Roman" w:cs="Times New Roman"/>
          <w:sz w:val="28"/>
        </w:rPr>
        <w:footnoteReference w:id="90"/>
      </w:r>
      <w:r w:rsidRPr="00886E24">
        <w:rPr>
          <w:rFonts w:ascii="Times New Roman" w:hAnsi="Times New Roman" w:cs="Times New Roman"/>
          <w:sz w:val="28"/>
        </w:rPr>
        <w:t xml:space="preserve"> а </w:t>
      </w:r>
      <w:r w:rsidRPr="00886E24">
        <w:rPr>
          <w:rFonts w:ascii="Times New Roman" w:hAnsi="Times New Roman" w:cs="Times New Roman"/>
          <w:b/>
          <w:i/>
          <w:sz w:val="28"/>
        </w:rPr>
        <w:t>казалось</w:t>
      </w:r>
      <w:r w:rsidRPr="00886E24">
        <w:rPr>
          <w:rFonts w:ascii="Times New Roman" w:hAnsi="Times New Roman" w:cs="Times New Roman"/>
          <w:sz w:val="28"/>
        </w:rPr>
        <w:t xml:space="preserve"> - «того, что далее следует предположение, которое будучи логичным, не обязательно является достоверным».</w:t>
      </w:r>
      <w:r w:rsidRPr="00886E24">
        <w:rPr>
          <w:rStyle w:val="a5"/>
          <w:rFonts w:ascii="Times New Roman" w:hAnsi="Times New Roman" w:cs="Times New Roman"/>
          <w:sz w:val="28"/>
        </w:rPr>
        <w:footnoteReference w:id="91"/>
      </w:r>
      <w:r w:rsidRPr="00886E24">
        <w:rPr>
          <w:rFonts w:ascii="Times New Roman" w:hAnsi="Times New Roman" w:cs="Times New Roman"/>
          <w:sz w:val="28"/>
        </w:rPr>
        <w:t xml:space="preserve"> </w:t>
      </w:r>
    </w:p>
    <w:p w:rsidR="00E73485" w:rsidRPr="00886E24" w:rsidRDefault="00E73485" w:rsidP="00886E24">
      <w:pPr>
        <w:spacing w:after="0" w:line="360" w:lineRule="auto"/>
        <w:ind w:firstLine="708"/>
        <w:jc w:val="both"/>
        <w:rPr>
          <w:rFonts w:ascii="Times New Roman" w:hAnsi="Times New Roman" w:cs="Times New Roman"/>
          <w:b/>
          <w:i/>
          <w:sz w:val="28"/>
        </w:rPr>
      </w:pPr>
      <w:r w:rsidRPr="00886E24">
        <w:rPr>
          <w:rFonts w:ascii="Times New Roman" w:hAnsi="Times New Roman" w:cs="Times New Roman"/>
          <w:sz w:val="28"/>
        </w:rPr>
        <w:t xml:space="preserve">Два значения у вводных </w:t>
      </w:r>
      <w:proofErr w:type="gramStart"/>
      <w:r w:rsidRPr="00886E24">
        <w:rPr>
          <w:rFonts w:ascii="Times New Roman" w:hAnsi="Times New Roman" w:cs="Times New Roman"/>
          <w:sz w:val="28"/>
        </w:rPr>
        <w:t>конструкций</w:t>
      </w:r>
      <w:proofErr w:type="gramEnd"/>
      <w:r w:rsidRPr="00886E24">
        <w:rPr>
          <w:rFonts w:ascii="Times New Roman" w:hAnsi="Times New Roman" w:cs="Times New Roman"/>
          <w:sz w:val="28"/>
        </w:rPr>
        <w:t xml:space="preserve"> </w:t>
      </w:r>
      <w:r w:rsidRPr="00886E24">
        <w:rPr>
          <w:rFonts w:ascii="Times New Roman" w:hAnsi="Times New Roman" w:cs="Times New Roman"/>
          <w:b/>
          <w:i/>
          <w:sz w:val="28"/>
        </w:rPr>
        <w:t>возможно,</w:t>
      </w:r>
      <w:r w:rsidRPr="00886E24">
        <w:rPr>
          <w:rFonts w:ascii="Times New Roman" w:hAnsi="Times New Roman" w:cs="Times New Roman"/>
          <w:b/>
          <w:sz w:val="28"/>
        </w:rPr>
        <w:t xml:space="preserve"> м</w:t>
      </w:r>
      <w:r w:rsidRPr="00886E24">
        <w:rPr>
          <w:rFonts w:ascii="Times New Roman" w:hAnsi="Times New Roman" w:cs="Times New Roman"/>
          <w:b/>
          <w:i/>
          <w:sz w:val="28"/>
        </w:rPr>
        <w:t xml:space="preserve">ожет быть, быть может, пожалуй. </w:t>
      </w:r>
      <w:r w:rsidRPr="00886E24">
        <w:rPr>
          <w:rFonts w:ascii="Times New Roman" w:hAnsi="Times New Roman" w:cs="Times New Roman"/>
          <w:sz w:val="28"/>
        </w:rPr>
        <w:t>Первое значение</w:t>
      </w:r>
      <w:r w:rsidRPr="00886E24">
        <w:rPr>
          <w:rFonts w:ascii="Times New Roman" w:hAnsi="Times New Roman" w:cs="Times New Roman"/>
          <w:b/>
          <w:i/>
          <w:sz w:val="28"/>
        </w:rPr>
        <w:t xml:space="preserve"> – «</w:t>
      </w:r>
      <w:r w:rsidRPr="00886E24">
        <w:rPr>
          <w:rFonts w:ascii="Times New Roman" w:hAnsi="Times New Roman" w:cs="Times New Roman"/>
          <w:sz w:val="28"/>
        </w:rPr>
        <w:t>возможность, вероятность, допустимость чего-либо».</w:t>
      </w:r>
      <w:r w:rsidRPr="00886E24">
        <w:rPr>
          <w:rStyle w:val="a5"/>
          <w:rFonts w:ascii="Times New Roman" w:hAnsi="Times New Roman" w:cs="Times New Roman"/>
          <w:sz w:val="28"/>
        </w:rPr>
        <w:footnoteReference w:id="92"/>
      </w:r>
      <w:r w:rsidRPr="00886E24">
        <w:rPr>
          <w:rFonts w:ascii="Times New Roman" w:hAnsi="Times New Roman" w:cs="Times New Roman"/>
          <w:sz w:val="28"/>
        </w:rPr>
        <w:t xml:space="preserve"> Во втором </w:t>
      </w:r>
      <w:proofErr w:type="gramStart"/>
      <w:r w:rsidRPr="00886E24">
        <w:rPr>
          <w:rFonts w:ascii="Times New Roman" w:hAnsi="Times New Roman" w:cs="Times New Roman"/>
          <w:sz w:val="28"/>
        </w:rPr>
        <w:t>значении</w:t>
      </w:r>
      <w:proofErr w:type="gramEnd"/>
      <w:r w:rsidRPr="00886E24">
        <w:rPr>
          <w:rFonts w:ascii="Times New Roman" w:hAnsi="Times New Roman" w:cs="Times New Roman"/>
          <w:sz w:val="28"/>
        </w:rPr>
        <w:t xml:space="preserve"> </w:t>
      </w:r>
      <w:r w:rsidRPr="00886E24">
        <w:rPr>
          <w:rFonts w:ascii="Times New Roman" w:hAnsi="Times New Roman" w:cs="Times New Roman"/>
          <w:b/>
          <w:i/>
          <w:sz w:val="28"/>
        </w:rPr>
        <w:t>возможно,</w:t>
      </w:r>
      <w:r w:rsidRPr="00886E24">
        <w:rPr>
          <w:rFonts w:ascii="Times New Roman" w:hAnsi="Times New Roman" w:cs="Times New Roman"/>
          <w:b/>
          <w:sz w:val="28"/>
        </w:rPr>
        <w:t xml:space="preserve"> м</w:t>
      </w:r>
      <w:r w:rsidRPr="00886E24">
        <w:rPr>
          <w:rFonts w:ascii="Times New Roman" w:hAnsi="Times New Roman" w:cs="Times New Roman"/>
          <w:b/>
          <w:i/>
          <w:sz w:val="28"/>
        </w:rPr>
        <w:t>ожет быть, быть может</w:t>
      </w:r>
      <w:r w:rsidRPr="00886E24">
        <w:rPr>
          <w:rFonts w:ascii="Times New Roman" w:hAnsi="Times New Roman" w:cs="Times New Roman"/>
          <w:sz w:val="28"/>
        </w:rPr>
        <w:t xml:space="preserve"> мягко и ненавязчиво передают</w:t>
      </w:r>
      <w:r w:rsidRPr="00886E24">
        <w:rPr>
          <w:rFonts w:ascii="Times New Roman" w:hAnsi="Times New Roman" w:cs="Times New Roman"/>
          <w:b/>
          <w:i/>
          <w:sz w:val="28"/>
        </w:rPr>
        <w:t xml:space="preserve"> «</w:t>
      </w:r>
      <w:r w:rsidRPr="00886E24">
        <w:rPr>
          <w:rFonts w:ascii="Times New Roman" w:hAnsi="Times New Roman" w:cs="Times New Roman"/>
          <w:sz w:val="28"/>
        </w:rPr>
        <w:t>предложение что-либо сделать»,</w:t>
      </w:r>
      <w:r w:rsidRPr="00886E24">
        <w:rPr>
          <w:rStyle w:val="a5"/>
          <w:rFonts w:ascii="Times New Roman" w:hAnsi="Times New Roman" w:cs="Times New Roman"/>
          <w:sz w:val="28"/>
        </w:rPr>
        <w:footnoteReference w:id="93"/>
      </w:r>
      <w:r w:rsidRPr="00886E24">
        <w:rPr>
          <w:rFonts w:ascii="Times New Roman" w:hAnsi="Times New Roman" w:cs="Times New Roman"/>
          <w:sz w:val="28"/>
        </w:rPr>
        <w:t xml:space="preserve"> а </w:t>
      </w:r>
      <w:r w:rsidRPr="00886E24">
        <w:rPr>
          <w:rFonts w:ascii="Times New Roman" w:hAnsi="Times New Roman" w:cs="Times New Roman"/>
          <w:b/>
          <w:i/>
          <w:sz w:val="28"/>
        </w:rPr>
        <w:t xml:space="preserve">пожалуй  </w:t>
      </w:r>
      <w:r w:rsidRPr="00886E24">
        <w:rPr>
          <w:rFonts w:ascii="Times New Roman" w:hAnsi="Times New Roman" w:cs="Times New Roman"/>
          <w:sz w:val="28"/>
        </w:rPr>
        <w:t>может использоваться, когда говорящий предлагает слушающему что-либо сделать и ожидает подтверждения</w:t>
      </w:r>
      <w:r w:rsidR="00E0641F" w:rsidRPr="00886E24">
        <w:rPr>
          <w:rFonts w:ascii="Times New Roman" w:hAnsi="Times New Roman" w:cs="Times New Roman"/>
          <w:sz w:val="28"/>
        </w:rPr>
        <w:t>.</w:t>
      </w:r>
      <w:r w:rsidRPr="00886E24">
        <w:rPr>
          <w:rStyle w:val="a5"/>
          <w:rFonts w:ascii="Times New Roman" w:hAnsi="Times New Roman" w:cs="Times New Roman"/>
          <w:sz w:val="28"/>
        </w:rPr>
        <w:footnoteReference w:id="94"/>
      </w:r>
      <w:r w:rsidRPr="00886E24">
        <w:rPr>
          <w:rFonts w:ascii="Times New Roman" w:hAnsi="Times New Roman" w:cs="Times New Roman"/>
          <w:b/>
          <w:i/>
          <w:sz w:val="28"/>
        </w:rPr>
        <w:t xml:space="preserve"> </w:t>
      </w:r>
    </w:p>
    <w:p w:rsidR="00E73485" w:rsidRPr="00886E24" w:rsidRDefault="00E73485" w:rsidP="00886E24">
      <w:pPr>
        <w:pStyle w:val="1"/>
        <w:spacing w:before="120" w:line="360" w:lineRule="auto"/>
      </w:pPr>
      <w:bookmarkStart w:id="80" w:name="_Toc451521675"/>
      <w:bookmarkStart w:id="81" w:name="_Toc451521937"/>
      <w:bookmarkStart w:id="82" w:name="_Toc451525392"/>
      <w:bookmarkStart w:id="83" w:name="_Toc451729211"/>
      <w:r w:rsidRPr="00886E24">
        <w:t xml:space="preserve">2.3.1.Анализ </w:t>
      </w:r>
      <w:bookmarkEnd w:id="80"/>
      <w:bookmarkEnd w:id="81"/>
      <w:bookmarkEnd w:id="82"/>
      <w:r w:rsidR="00CE0F53" w:rsidRPr="00886E24">
        <w:t>вводных конструкций со значением категорической и проблематической достоверности</w:t>
      </w:r>
      <w:bookmarkEnd w:id="83"/>
    </w:p>
    <w:p w:rsidR="00E73485" w:rsidRPr="00886E24" w:rsidRDefault="00E73485" w:rsidP="00886E24">
      <w:pPr>
        <w:widowControl w:val="0"/>
        <w:spacing w:after="0" w:line="360" w:lineRule="auto"/>
        <w:ind w:firstLine="709"/>
        <w:jc w:val="both"/>
        <w:rPr>
          <w:rFonts w:ascii="Times New Roman" w:hAnsi="Times New Roman" w:cs="Times New Roman"/>
          <w:sz w:val="28"/>
        </w:rPr>
      </w:pPr>
      <w:r w:rsidRPr="00886E24">
        <w:rPr>
          <w:rFonts w:ascii="Times New Roman" w:hAnsi="Times New Roman" w:cs="Times New Roman"/>
          <w:sz w:val="28"/>
        </w:rPr>
        <w:t xml:space="preserve">Можно предположить, что, хотя для всех анализируемых вводных конструкций будет характерно значение или категорической, или проблематической достоверности, но, так как конструкции реализуются в контекстах, каждый из которых уникален, то, скорее всего, и значения вводных конструкций будут различаться смысловыми оттенками. </w:t>
      </w:r>
    </w:p>
    <w:p w:rsidR="00B0720F" w:rsidRPr="00886E24" w:rsidRDefault="00E73485" w:rsidP="00886E24">
      <w:pPr>
        <w:widowControl w:val="0"/>
        <w:spacing w:after="0" w:line="360" w:lineRule="auto"/>
        <w:ind w:firstLine="709"/>
        <w:jc w:val="both"/>
        <w:rPr>
          <w:rFonts w:ascii="Times New Roman" w:hAnsi="Times New Roman" w:cs="Times New Roman"/>
          <w:sz w:val="28"/>
        </w:rPr>
      </w:pPr>
      <w:r w:rsidRPr="00886E24">
        <w:rPr>
          <w:rFonts w:ascii="Times New Roman" w:hAnsi="Times New Roman" w:cs="Times New Roman"/>
          <w:sz w:val="28"/>
        </w:rPr>
        <w:t xml:space="preserve">Интересным кажется проследить, каким образом выражается категория авторской категоричности в данных монографиях. Под категоричностью понимается степень уверенность автора в собственной правоте и то, насколько осторожно или, наоборот, «догматично» автор стремится убедить </w:t>
      </w:r>
      <w:r w:rsidRPr="00886E24">
        <w:rPr>
          <w:rFonts w:ascii="Times New Roman" w:hAnsi="Times New Roman" w:cs="Times New Roman"/>
          <w:sz w:val="28"/>
        </w:rPr>
        <w:lastRenderedPageBreak/>
        <w:t xml:space="preserve">в этом читателя. Традиционно для научного стиля больше характерно проявление категории </w:t>
      </w:r>
      <w:proofErr w:type="spellStart"/>
      <w:r w:rsidRPr="00886E24">
        <w:rPr>
          <w:rFonts w:ascii="Times New Roman" w:hAnsi="Times New Roman" w:cs="Times New Roman"/>
          <w:sz w:val="28"/>
        </w:rPr>
        <w:t>некатегоричности</w:t>
      </w:r>
      <w:proofErr w:type="spellEnd"/>
      <w:r w:rsidRPr="00886E24">
        <w:rPr>
          <w:rFonts w:ascii="Times New Roman" w:hAnsi="Times New Roman" w:cs="Times New Roman"/>
          <w:sz w:val="28"/>
        </w:rPr>
        <w:t xml:space="preserve">, что проявляется в смягчении излишне резких характеристик. </w:t>
      </w:r>
      <w:proofErr w:type="spellStart"/>
      <w:r w:rsidRPr="00886E24">
        <w:rPr>
          <w:rFonts w:ascii="Times New Roman" w:hAnsi="Times New Roman" w:cs="Times New Roman"/>
          <w:sz w:val="28"/>
        </w:rPr>
        <w:t>Некатегоричность</w:t>
      </w:r>
      <w:proofErr w:type="spellEnd"/>
      <w:r w:rsidRPr="00886E24">
        <w:rPr>
          <w:rFonts w:ascii="Times New Roman" w:hAnsi="Times New Roman" w:cs="Times New Roman"/>
          <w:sz w:val="28"/>
        </w:rPr>
        <w:t xml:space="preserve"> не означает </w:t>
      </w:r>
      <w:proofErr w:type="spellStart"/>
      <w:r w:rsidRPr="00886E24">
        <w:rPr>
          <w:rFonts w:ascii="Times New Roman" w:hAnsi="Times New Roman" w:cs="Times New Roman"/>
          <w:sz w:val="28"/>
        </w:rPr>
        <w:t>неубежденности</w:t>
      </w:r>
      <w:proofErr w:type="spellEnd"/>
      <w:r w:rsidRPr="00886E24">
        <w:rPr>
          <w:rFonts w:ascii="Times New Roman" w:hAnsi="Times New Roman" w:cs="Times New Roman"/>
          <w:sz w:val="28"/>
        </w:rPr>
        <w:t xml:space="preserve"> автора в собственной позиции, а скорее </w:t>
      </w:r>
      <w:proofErr w:type="gramStart"/>
      <w:r w:rsidRPr="00886E24">
        <w:rPr>
          <w:rFonts w:ascii="Times New Roman" w:hAnsi="Times New Roman" w:cs="Times New Roman"/>
          <w:sz w:val="28"/>
        </w:rPr>
        <w:t>обусловлена</w:t>
      </w:r>
      <w:proofErr w:type="gramEnd"/>
      <w:r w:rsidRPr="00886E24">
        <w:rPr>
          <w:rFonts w:ascii="Times New Roman" w:hAnsi="Times New Roman" w:cs="Times New Roman"/>
          <w:sz w:val="28"/>
        </w:rPr>
        <w:t xml:space="preserve"> нормами ведения диалога в научном стиле: уважением к собеседнику / читателю и понимание автором, что ни один результат </w:t>
      </w:r>
      <w:r w:rsidR="00B0720F" w:rsidRPr="00886E24">
        <w:rPr>
          <w:rFonts w:ascii="Times New Roman" w:hAnsi="Times New Roman" w:cs="Times New Roman"/>
          <w:sz w:val="28"/>
        </w:rPr>
        <w:t>исследования</w:t>
      </w:r>
      <w:r w:rsidRPr="00886E24">
        <w:rPr>
          <w:rFonts w:ascii="Times New Roman" w:hAnsi="Times New Roman" w:cs="Times New Roman"/>
          <w:sz w:val="28"/>
        </w:rPr>
        <w:t xml:space="preserve"> не может быть абсолютным, а скорее является относительным на новом витке научного познания</w:t>
      </w:r>
      <w:r w:rsidRPr="00886E24">
        <w:rPr>
          <w:rStyle w:val="a5"/>
          <w:rFonts w:ascii="Times New Roman" w:hAnsi="Times New Roman" w:cs="Times New Roman"/>
          <w:sz w:val="28"/>
        </w:rPr>
        <w:footnoteReference w:id="95"/>
      </w:r>
      <w:r w:rsidRPr="00886E24">
        <w:rPr>
          <w:rFonts w:ascii="Times New Roman" w:hAnsi="Times New Roman" w:cs="Times New Roman"/>
          <w:sz w:val="28"/>
        </w:rPr>
        <w:t>.</w:t>
      </w:r>
      <w:r w:rsidR="00B0720F" w:rsidRPr="00886E24">
        <w:rPr>
          <w:rFonts w:ascii="Times New Roman" w:hAnsi="Times New Roman" w:cs="Times New Roman"/>
          <w:sz w:val="28"/>
        </w:rPr>
        <w:t xml:space="preserve"> </w:t>
      </w:r>
    </w:p>
    <w:p w:rsidR="00B0720F" w:rsidRPr="00886E24" w:rsidRDefault="00541F7D" w:rsidP="00886E24">
      <w:pPr>
        <w:widowControl w:val="0"/>
        <w:spacing w:after="0" w:line="360" w:lineRule="auto"/>
        <w:ind w:firstLine="709"/>
        <w:jc w:val="both"/>
        <w:rPr>
          <w:rFonts w:ascii="Times New Roman" w:hAnsi="Times New Roman" w:cs="Times New Roman"/>
          <w:sz w:val="28"/>
        </w:rPr>
      </w:pPr>
      <w:r w:rsidRPr="00886E24">
        <w:rPr>
          <w:rFonts w:ascii="Times New Roman" w:hAnsi="Times New Roman" w:cs="Times New Roman"/>
          <w:sz w:val="28"/>
        </w:rPr>
        <w:t>Анализу степени проявления к</w:t>
      </w:r>
      <w:r w:rsidR="00B0720F" w:rsidRPr="00886E24">
        <w:rPr>
          <w:rFonts w:ascii="Times New Roman" w:hAnsi="Times New Roman" w:cs="Times New Roman"/>
          <w:sz w:val="28"/>
        </w:rPr>
        <w:t>атегоричност</w:t>
      </w:r>
      <w:r w:rsidRPr="00886E24">
        <w:rPr>
          <w:rFonts w:ascii="Times New Roman" w:hAnsi="Times New Roman" w:cs="Times New Roman"/>
          <w:sz w:val="28"/>
        </w:rPr>
        <w:t>и</w:t>
      </w:r>
      <w:r w:rsidR="00B0720F" w:rsidRPr="00886E24">
        <w:rPr>
          <w:rFonts w:ascii="Times New Roman" w:hAnsi="Times New Roman" w:cs="Times New Roman"/>
          <w:sz w:val="28"/>
        </w:rPr>
        <w:t xml:space="preserve"> характеристик</w:t>
      </w:r>
      <w:r w:rsidRPr="00886E24">
        <w:rPr>
          <w:rFonts w:ascii="Times New Roman" w:hAnsi="Times New Roman" w:cs="Times New Roman"/>
          <w:sz w:val="28"/>
        </w:rPr>
        <w:t xml:space="preserve"> при выражении автором уверенности и неуверенности посвящен первый пункт классификации. </w:t>
      </w:r>
      <w:r w:rsidR="00B0720F" w:rsidRPr="00886E24">
        <w:rPr>
          <w:rFonts w:ascii="Times New Roman" w:hAnsi="Times New Roman" w:cs="Times New Roman"/>
          <w:sz w:val="28"/>
        </w:rPr>
        <w:t xml:space="preserve"> </w:t>
      </w:r>
    </w:p>
    <w:p w:rsidR="00E73485" w:rsidRPr="00886E24" w:rsidRDefault="00E73485" w:rsidP="00886E24">
      <w:pPr>
        <w:pStyle w:val="2"/>
        <w:spacing w:before="120" w:line="360" w:lineRule="auto"/>
        <w:rPr>
          <w:szCs w:val="32"/>
        </w:rPr>
      </w:pPr>
      <w:bookmarkStart w:id="84" w:name="_Toc451521676"/>
      <w:bookmarkStart w:id="85" w:name="_Toc451521938"/>
      <w:bookmarkStart w:id="86" w:name="_Toc451525393"/>
      <w:bookmarkStart w:id="87" w:name="_Toc451729212"/>
      <w:r w:rsidRPr="00886E24">
        <w:rPr>
          <w:szCs w:val="32"/>
        </w:rPr>
        <w:t>2.3.1.1. Авторское рассуждение.</w:t>
      </w:r>
      <w:bookmarkEnd w:id="84"/>
      <w:bookmarkEnd w:id="85"/>
      <w:bookmarkEnd w:id="86"/>
      <w:bookmarkEnd w:id="87"/>
    </w:p>
    <w:p w:rsidR="00E73485" w:rsidRPr="00886E24" w:rsidRDefault="00E73485" w:rsidP="00886E24">
      <w:pPr>
        <w:pStyle w:val="3"/>
        <w:spacing w:before="0" w:line="360" w:lineRule="auto"/>
        <w:jc w:val="center"/>
        <w:rPr>
          <w:rFonts w:ascii="Times New Roman" w:hAnsi="Times New Roman" w:cs="Times New Roman"/>
          <w:color w:val="auto"/>
          <w:sz w:val="28"/>
          <w:szCs w:val="28"/>
        </w:rPr>
      </w:pPr>
      <w:bookmarkStart w:id="88" w:name="_Toc451521677"/>
      <w:bookmarkStart w:id="89" w:name="_Toc451521939"/>
      <w:bookmarkStart w:id="90" w:name="_Toc451525394"/>
      <w:bookmarkStart w:id="91" w:name="_Toc451729213"/>
      <w:r w:rsidRPr="00886E24">
        <w:rPr>
          <w:rFonts w:ascii="Times New Roman" w:hAnsi="Times New Roman" w:cs="Times New Roman"/>
          <w:color w:val="auto"/>
          <w:sz w:val="28"/>
          <w:szCs w:val="28"/>
        </w:rPr>
        <w:t>А. Выразители проблематической достоверности</w:t>
      </w:r>
      <w:bookmarkEnd w:id="88"/>
      <w:bookmarkEnd w:id="89"/>
      <w:bookmarkEnd w:id="90"/>
      <w:bookmarkEnd w:id="91"/>
    </w:p>
    <w:p w:rsidR="00E73485" w:rsidRPr="00886E24" w:rsidRDefault="00E73485" w:rsidP="00886E24">
      <w:pPr>
        <w:spacing w:after="0" w:line="360" w:lineRule="auto"/>
      </w:pPr>
    </w:p>
    <w:p w:rsidR="00E73485" w:rsidRPr="00886E24" w:rsidRDefault="00E73485" w:rsidP="00886E24">
      <w:pPr>
        <w:spacing w:after="0" w:line="360" w:lineRule="auto"/>
        <w:jc w:val="center"/>
        <w:rPr>
          <w:rFonts w:ascii="Times New Roman" w:hAnsi="Times New Roman" w:cs="Times New Roman"/>
          <w:b/>
          <w:i/>
          <w:sz w:val="28"/>
          <w:szCs w:val="28"/>
        </w:rPr>
      </w:pPr>
      <w:r w:rsidRPr="00886E24">
        <w:rPr>
          <w:rFonts w:ascii="Times New Roman" w:hAnsi="Times New Roman" w:cs="Times New Roman"/>
          <w:b/>
          <w:i/>
          <w:sz w:val="28"/>
          <w:szCs w:val="28"/>
        </w:rPr>
        <w:t>Возможно, может быть, быть может</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sz w:val="28"/>
              </w:rPr>
            </w:pPr>
            <w:r w:rsidRPr="00886E24">
              <w:rPr>
                <w:b/>
                <w:i/>
                <w:szCs w:val="28"/>
              </w:rPr>
              <w:t>1)Возможно</w:t>
            </w:r>
            <w:r w:rsidRPr="00886E24">
              <w:rPr>
                <w:i/>
                <w:szCs w:val="28"/>
              </w:rPr>
              <w:t>, что в этом функциональном обособлении формы 3-го лица сказываются своеобразия ее исторической судьбы и происхождения. По-видимому, некогда форма 3-го лица единственного числа представляла неосложненную личным суффиксом основу /…/</w:t>
            </w:r>
            <w:r w:rsidRPr="00886E24">
              <w:rPr>
                <w:szCs w:val="28"/>
              </w:rPr>
              <w:t xml:space="preserve"> </w:t>
            </w:r>
            <w:r w:rsidRPr="00886E24">
              <w:t>(С. 366).</w:t>
            </w:r>
          </w:p>
        </w:tc>
        <w:tc>
          <w:tcPr>
            <w:tcW w:w="4786" w:type="dxa"/>
          </w:tcPr>
          <w:p w:rsidR="00E73485" w:rsidRPr="00886E24" w:rsidRDefault="00E73485" w:rsidP="00886E24">
            <w:pPr>
              <w:pStyle w:val="aff6"/>
              <w:spacing w:before="0" w:beforeAutospacing="0" w:after="0" w:afterAutospacing="0" w:line="360" w:lineRule="auto"/>
              <w:jc w:val="both"/>
              <w:rPr>
                <w:sz w:val="28"/>
                <w:szCs w:val="28"/>
              </w:rPr>
            </w:pPr>
            <w:r w:rsidRPr="00886E24">
              <w:rPr>
                <w:i/>
                <w:szCs w:val="28"/>
              </w:rPr>
              <w:t xml:space="preserve">2)/…/ читатель найдет в нашей книге не только немало ссылок на новые имена, но и на новые </w:t>
            </w:r>
            <w:proofErr w:type="gramStart"/>
            <w:r w:rsidRPr="00886E24">
              <w:rPr>
                <w:i/>
                <w:szCs w:val="28"/>
              </w:rPr>
              <w:t>работы</w:t>
            </w:r>
            <w:proofErr w:type="gramEnd"/>
            <w:r w:rsidRPr="00886E24">
              <w:rPr>
                <w:i/>
                <w:szCs w:val="28"/>
              </w:rPr>
              <w:t xml:space="preserve"> /…/ </w:t>
            </w:r>
            <w:r w:rsidRPr="00886E24">
              <w:rPr>
                <w:b/>
                <w:i/>
                <w:szCs w:val="28"/>
              </w:rPr>
              <w:t>Возможно</w:t>
            </w:r>
            <w:r w:rsidRPr="00886E24">
              <w:rPr>
                <w:i/>
                <w:szCs w:val="28"/>
              </w:rPr>
              <w:t>, что по этой причине книга покажется перегруженной нелингви</w:t>
            </w:r>
            <w:r w:rsidRPr="00886E24">
              <w:rPr>
                <w:i/>
                <w:szCs w:val="28"/>
              </w:rPr>
              <w:softHyphen/>
              <w:t xml:space="preserve">стическими, казалось бы, данными, а также содержащей больше теоретических размышлений, нежели собственно эмпирического материала </w:t>
            </w:r>
            <w:r w:rsidRPr="00886E24">
              <w:rPr>
                <w:szCs w:val="28"/>
              </w:rPr>
              <w:t>(С. 34).</w:t>
            </w:r>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pPr>
            <w:r w:rsidRPr="00886E24">
              <w:rPr>
                <w:i/>
                <w:szCs w:val="28"/>
              </w:rPr>
              <w:t xml:space="preserve">3) Прикрепление частицы к определенному месту и к определенной категории слов является преддверием ее перехода в "прилепу", в агглютинативную морфему. </w:t>
            </w:r>
            <w:r w:rsidRPr="00886E24">
              <w:rPr>
                <w:b/>
                <w:i/>
                <w:szCs w:val="28"/>
              </w:rPr>
              <w:t>Быть может</w:t>
            </w:r>
            <w:r w:rsidRPr="00886E24">
              <w:rPr>
                <w:i/>
                <w:szCs w:val="28"/>
              </w:rPr>
              <w:t xml:space="preserve">, дальнейшее углубленное </w:t>
            </w:r>
            <w:r w:rsidRPr="00886E24">
              <w:rPr>
                <w:i/>
                <w:szCs w:val="28"/>
              </w:rPr>
              <w:lastRenderedPageBreak/>
              <w:t xml:space="preserve">изучение частиц приведет к необходимости еще теснее связать большую их часть с синтаксической категорией модальности </w:t>
            </w:r>
            <w:r w:rsidRPr="00886E24">
              <w:t>(С. 513).</w:t>
            </w:r>
          </w:p>
        </w:tc>
        <w:tc>
          <w:tcPr>
            <w:tcW w:w="4786" w:type="dxa"/>
          </w:tcPr>
          <w:p w:rsidR="00E73485" w:rsidRPr="00886E24" w:rsidRDefault="00E73485" w:rsidP="00886E24">
            <w:pPr>
              <w:pStyle w:val="aff6"/>
              <w:spacing w:before="0" w:beforeAutospacing="0" w:after="0" w:afterAutospacing="0" w:line="360" w:lineRule="auto"/>
              <w:jc w:val="both"/>
              <w:rPr>
                <w:sz w:val="28"/>
              </w:rPr>
            </w:pPr>
            <w:r w:rsidRPr="00886E24">
              <w:rPr>
                <w:i/>
                <w:szCs w:val="28"/>
              </w:rPr>
              <w:lastRenderedPageBreak/>
              <w:t>4) /…/</w:t>
            </w:r>
            <w:r w:rsidR="001E673F" w:rsidRPr="00886E24">
              <w:rPr>
                <w:i/>
                <w:szCs w:val="28"/>
              </w:rPr>
              <w:t xml:space="preserve"> </w:t>
            </w:r>
            <w:r w:rsidRPr="00886E24">
              <w:rPr>
                <w:i/>
                <w:szCs w:val="28"/>
              </w:rPr>
              <w:t xml:space="preserve">нельзя все свести в языке к тому, что он отражает исключительно чувственный опыт человека. </w:t>
            </w:r>
            <w:r w:rsidRPr="00886E24">
              <w:rPr>
                <w:b/>
                <w:i/>
                <w:szCs w:val="28"/>
              </w:rPr>
              <w:t>Быть может</w:t>
            </w:r>
            <w:r w:rsidRPr="00886E24">
              <w:rPr>
                <w:i/>
                <w:szCs w:val="28"/>
              </w:rPr>
              <w:t xml:space="preserve">, величайшее достижение языка — это выход за пределы, диктуемые </w:t>
            </w:r>
            <w:r w:rsidRPr="00886E24">
              <w:rPr>
                <w:i/>
                <w:szCs w:val="28"/>
              </w:rPr>
              <w:lastRenderedPageBreak/>
              <w:t>непосредственно наблюдаемыми сущностями, и спо</w:t>
            </w:r>
            <w:r w:rsidRPr="00886E24">
              <w:rPr>
                <w:i/>
                <w:szCs w:val="28"/>
              </w:rPr>
              <w:softHyphen/>
              <w:t>собность создавать сущности одним человеческим воображением</w:t>
            </w:r>
            <w:r w:rsidRPr="00886E24">
              <w:rPr>
                <w:szCs w:val="28"/>
              </w:rPr>
              <w:t xml:space="preserve"> (С. 500).</w:t>
            </w:r>
          </w:p>
        </w:tc>
      </w:tr>
    </w:tbl>
    <w:p w:rsidR="00E73485" w:rsidRPr="00886E24" w:rsidRDefault="00E73485" w:rsidP="00886E24">
      <w:pPr>
        <w:spacing w:after="0" w:line="360" w:lineRule="auto"/>
        <w:jc w:val="center"/>
        <w:rPr>
          <w:b/>
          <w:i/>
        </w:rPr>
      </w:pPr>
    </w:p>
    <w:p w:rsidR="00E73485" w:rsidRPr="00886E24" w:rsidRDefault="00E73485" w:rsidP="00886E24">
      <w:pPr>
        <w:spacing w:after="0" w:line="360" w:lineRule="auto"/>
        <w:jc w:val="both"/>
        <w:rPr>
          <w:rFonts w:ascii="Times New Roman" w:hAnsi="Times New Roman" w:cs="Times New Roman"/>
          <w:sz w:val="28"/>
        </w:rPr>
      </w:pPr>
      <w:r w:rsidRPr="00886E24">
        <w:rPr>
          <w:rFonts w:ascii="Times New Roman" w:hAnsi="Times New Roman" w:cs="Times New Roman"/>
          <w:sz w:val="28"/>
        </w:rPr>
        <w:t xml:space="preserve">        1) </w:t>
      </w:r>
      <w:proofErr w:type="spellStart"/>
      <w:r w:rsidRPr="00886E24">
        <w:rPr>
          <w:rFonts w:ascii="Times New Roman" w:hAnsi="Times New Roman" w:cs="Times New Roman"/>
          <w:sz w:val="28"/>
        </w:rPr>
        <w:t>Ввводное</w:t>
      </w:r>
      <w:proofErr w:type="spellEnd"/>
      <w:r w:rsidRPr="00886E24">
        <w:rPr>
          <w:rFonts w:ascii="Times New Roman" w:hAnsi="Times New Roman" w:cs="Times New Roman"/>
          <w:sz w:val="28"/>
        </w:rPr>
        <w:t xml:space="preserve"> слово </w:t>
      </w:r>
      <w:r w:rsidRPr="00886E24">
        <w:rPr>
          <w:rFonts w:ascii="Times New Roman" w:hAnsi="Times New Roman" w:cs="Times New Roman"/>
          <w:i/>
          <w:sz w:val="28"/>
        </w:rPr>
        <w:t>возможно</w:t>
      </w:r>
      <w:r w:rsidRPr="00886E24">
        <w:rPr>
          <w:rFonts w:ascii="Times New Roman" w:hAnsi="Times New Roman" w:cs="Times New Roman"/>
          <w:sz w:val="28"/>
        </w:rPr>
        <w:t xml:space="preserve"> служит для передачи значения сомнения и является своеобразным «вступлением» ко второй части приведенного контекста: в нем представлено предположение автора об историческом происхождении языкового явления. Второе вводное слово </w:t>
      </w:r>
      <w:r w:rsidRPr="00886E24">
        <w:rPr>
          <w:rFonts w:ascii="Times New Roman" w:hAnsi="Times New Roman" w:cs="Times New Roman"/>
          <w:i/>
          <w:sz w:val="28"/>
        </w:rPr>
        <w:t xml:space="preserve">по-видимому </w:t>
      </w:r>
      <w:r w:rsidRPr="00886E24">
        <w:rPr>
          <w:rFonts w:ascii="Times New Roman" w:hAnsi="Times New Roman" w:cs="Times New Roman"/>
          <w:sz w:val="28"/>
        </w:rPr>
        <w:t xml:space="preserve">в этом контексте передаёт </w:t>
      </w:r>
      <w:proofErr w:type="spellStart"/>
      <w:r w:rsidRPr="00886E24">
        <w:rPr>
          <w:rFonts w:ascii="Times New Roman" w:hAnsi="Times New Roman" w:cs="Times New Roman"/>
          <w:sz w:val="28"/>
        </w:rPr>
        <w:t>бо</w:t>
      </w:r>
      <w:r w:rsidR="0072590C" w:rsidRPr="00886E24">
        <w:rPr>
          <w:rFonts w:ascii="Times New Roman" w:hAnsi="Times New Roman" w:cs="Times New Roman"/>
          <w:sz w:val="28"/>
        </w:rPr>
        <w:t>̀</w:t>
      </w:r>
      <w:r w:rsidRPr="00886E24">
        <w:rPr>
          <w:rFonts w:ascii="Times New Roman" w:hAnsi="Times New Roman" w:cs="Times New Roman"/>
          <w:sz w:val="28"/>
        </w:rPr>
        <w:t>льшую</w:t>
      </w:r>
      <w:proofErr w:type="spellEnd"/>
      <w:r w:rsidRPr="00886E24">
        <w:rPr>
          <w:rFonts w:ascii="Times New Roman" w:hAnsi="Times New Roman" w:cs="Times New Roman"/>
          <w:sz w:val="28"/>
        </w:rPr>
        <w:t xml:space="preserve"> степенью уверенности автора, чем </w:t>
      </w:r>
      <w:r w:rsidRPr="00886E24">
        <w:rPr>
          <w:rFonts w:ascii="Times New Roman" w:hAnsi="Times New Roman" w:cs="Times New Roman"/>
          <w:i/>
          <w:sz w:val="28"/>
        </w:rPr>
        <w:t>возможно;</w:t>
      </w:r>
      <w:r w:rsidRPr="00886E24">
        <w:rPr>
          <w:rFonts w:ascii="Times New Roman" w:hAnsi="Times New Roman" w:cs="Times New Roman"/>
          <w:sz w:val="28"/>
        </w:rPr>
        <w:t xml:space="preserve"> авторская стратегия заключается в «подведении» читателя к верной  идее.</w:t>
      </w:r>
    </w:p>
    <w:p w:rsidR="00E73485" w:rsidRPr="00886E24" w:rsidRDefault="00E73485" w:rsidP="00886E24">
      <w:pPr>
        <w:widowControl w:val="0"/>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sz w:val="28"/>
        </w:rPr>
        <w:t>2) А</w:t>
      </w:r>
      <w:r w:rsidRPr="00886E24">
        <w:rPr>
          <w:rFonts w:ascii="Times New Roman" w:hAnsi="Times New Roman" w:cs="Times New Roman"/>
          <w:color w:val="000000"/>
          <w:sz w:val="28"/>
          <w:szCs w:val="28"/>
        </w:rPr>
        <w:t xml:space="preserve">втор приводит предположение о потенциальной реакции адресата на его работу (использована лексема </w:t>
      </w:r>
      <w:r w:rsidRPr="00886E24">
        <w:rPr>
          <w:rFonts w:ascii="Times New Roman" w:hAnsi="Times New Roman" w:cs="Times New Roman"/>
          <w:i/>
          <w:color w:val="000000"/>
          <w:sz w:val="28"/>
          <w:szCs w:val="28"/>
        </w:rPr>
        <w:t xml:space="preserve">читатель </w:t>
      </w:r>
      <w:r w:rsidRPr="00886E24">
        <w:rPr>
          <w:rFonts w:ascii="Times New Roman" w:hAnsi="Times New Roman" w:cs="Times New Roman"/>
          <w:color w:val="000000"/>
          <w:sz w:val="28"/>
          <w:szCs w:val="28"/>
        </w:rPr>
        <w:t xml:space="preserve">для именования реципиента и глагол восприятия </w:t>
      </w:r>
      <w:r w:rsidRPr="00886E24">
        <w:rPr>
          <w:rFonts w:ascii="Times New Roman" w:hAnsi="Times New Roman" w:cs="Times New Roman"/>
          <w:i/>
          <w:color w:val="000000"/>
          <w:sz w:val="28"/>
          <w:szCs w:val="28"/>
        </w:rPr>
        <w:t>покажется</w:t>
      </w:r>
      <w:r w:rsidRPr="00886E24">
        <w:rPr>
          <w:rFonts w:ascii="Times New Roman" w:hAnsi="Times New Roman" w:cs="Times New Roman"/>
          <w:color w:val="000000"/>
          <w:sz w:val="28"/>
          <w:szCs w:val="28"/>
        </w:rPr>
        <w:t xml:space="preserve">), которое не совпадает с авторской оценкой. Автор стремится опровергнуть возможное негативное мнение, используя вводную конструкцию </w:t>
      </w:r>
      <w:r w:rsidRPr="00886E24">
        <w:rPr>
          <w:rFonts w:ascii="Times New Roman" w:hAnsi="Times New Roman" w:cs="Times New Roman"/>
          <w:i/>
          <w:color w:val="000000"/>
          <w:sz w:val="28"/>
          <w:szCs w:val="28"/>
        </w:rPr>
        <w:t xml:space="preserve">казалось </w:t>
      </w:r>
      <w:proofErr w:type="gramStart"/>
      <w:r w:rsidRPr="00886E24">
        <w:rPr>
          <w:rFonts w:ascii="Times New Roman" w:hAnsi="Times New Roman" w:cs="Times New Roman"/>
          <w:i/>
          <w:color w:val="000000"/>
          <w:sz w:val="28"/>
          <w:szCs w:val="28"/>
        </w:rPr>
        <w:t>бы</w:t>
      </w:r>
      <w:proofErr w:type="gramEnd"/>
      <w:r w:rsidRPr="00886E24">
        <w:rPr>
          <w:rFonts w:ascii="Times New Roman" w:hAnsi="Times New Roman" w:cs="Times New Roman"/>
          <w:color w:val="000000"/>
          <w:sz w:val="28"/>
          <w:szCs w:val="28"/>
        </w:rPr>
        <w:t xml:space="preserve"> со значением </w:t>
      </w:r>
      <w:r w:rsidRPr="00886E24">
        <w:rPr>
          <w:rFonts w:ascii="Times New Roman" w:hAnsi="Times New Roman" w:cs="Times New Roman"/>
          <w:sz w:val="28"/>
        </w:rPr>
        <w:t>предположения, которое</w:t>
      </w:r>
      <w:r w:rsidR="00541F7D" w:rsidRPr="00886E24">
        <w:rPr>
          <w:rFonts w:ascii="Times New Roman" w:hAnsi="Times New Roman" w:cs="Times New Roman"/>
          <w:sz w:val="28"/>
        </w:rPr>
        <w:t>,</w:t>
      </w:r>
      <w:r w:rsidRPr="00886E24">
        <w:rPr>
          <w:rFonts w:ascii="Times New Roman" w:hAnsi="Times New Roman" w:cs="Times New Roman"/>
          <w:sz w:val="28"/>
        </w:rPr>
        <w:t xml:space="preserve"> </w:t>
      </w:r>
      <w:r w:rsidR="00541F7D" w:rsidRPr="00886E24">
        <w:rPr>
          <w:rFonts w:ascii="Times New Roman" w:hAnsi="Times New Roman" w:cs="Times New Roman"/>
          <w:sz w:val="28"/>
        </w:rPr>
        <w:t>«</w:t>
      </w:r>
      <w:r w:rsidRPr="00886E24">
        <w:rPr>
          <w:rFonts w:ascii="Times New Roman" w:hAnsi="Times New Roman" w:cs="Times New Roman"/>
          <w:sz w:val="28"/>
        </w:rPr>
        <w:t>будучи логичным, не обязательно является достоверным»</w:t>
      </w:r>
      <w:r w:rsidRPr="00886E24">
        <w:rPr>
          <w:rStyle w:val="a5"/>
          <w:rFonts w:ascii="Times New Roman" w:hAnsi="Times New Roman" w:cs="Times New Roman"/>
          <w:sz w:val="28"/>
        </w:rPr>
        <w:footnoteReference w:id="96"/>
      </w:r>
      <w:r w:rsidR="00E666CA" w:rsidRPr="00886E24">
        <w:rPr>
          <w:rFonts w:ascii="Times New Roman" w:hAnsi="Times New Roman" w:cs="Times New Roman"/>
          <w:sz w:val="28"/>
        </w:rPr>
        <w:t>,</w:t>
      </w:r>
      <w:r w:rsidRPr="00886E24">
        <w:rPr>
          <w:rFonts w:ascii="Times New Roman" w:hAnsi="Times New Roman" w:cs="Times New Roman"/>
          <w:color w:val="000000"/>
          <w:sz w:val="28"/>
          <w:szCs w:val="28"/>
        </w:rPr>
        <w:t xml:space="preserve"> и моделирует диалог с читателем.</w:t>
      </w:r>
    </w:p>
    <w:p w:rsidR="00E73485" w:rsidRPr="00886E24" w:rsidRDefault="00E73485" w:rsidP="00886E24">
      <w:pPr>
        <w:spacing w:after="0" w:line="360" w:lineRule="auto"/>
        <w:ind w:firstLine="708"/>
        <w:jc w:val="both"/>
        <w:rPr>
          <w:rFonts w:ascii="Times New Roman" w:hAnsi="Times New Roman" w:cs="Times New Roman"/>
          <w:sz w:val="28"/>
        </w:rPr>
      </w:pPr>
      <w:r w:rsidRPr="00886E24">
        <w:rPr>
          <w:rFonts w:ascii="Times New Roman" w:hAnsi="Times New Roman" w:cs="Times New Roman"/>
          <w:sz w:val="28"/>
        </w:rPr>
        <w:t xml:space="preserve">3) Автор с помощью вводной конструкции </w:t>
      </w:r>
      <w:r w:rsidRPr="00886E24">
        <w:rPr>
          <w:rFonts w:ascii="Times New Roman" w:hAnsi="Times New Roman" w:cs="Times New Roman"/>
          <w:i/>
          <w:sz w:val="28"/>
        </w:rPr>
        <w:t xml:space="preserve">быть </w:t>
      </w:r>
      <w:proofErr w:type="gramStart"/>
      <w:r w:rsidRPr="00886E24">
        <w:rPr>
          <w:rFonts w:ascii="Times New Roman" w:hAnsi="Times New Roman" w:cs="Times New Roman"/>
          <w:i/>
          <w:sz w:val="28"/>
        </w:rPr>
        <w:t>может</w:t>
      </w:r>
      <w:proofErr w:type="gramEnd"/>
      <w:r w:rsidRPr="00886E24">
        <w:rPr>
          <w:rFonts w:ascii="Times New Roman" w:hAnsi="Times New Roman" w:cs="Times New Roman"/>
          <w:sz w:val="28"/>
        </w:rPr>
        <w:t xml:space="preserve"> предполагает, как будет развиваться изучение интересующего его объекта; значение предположительности оправдывает включение в научный текст нефактической информации</w:t>
      </w:r>
      <w:r w:rsidR="00541F7D" w:rsidRPr="00886E24">
        <w:rPr>
          <w:rFonts w:ascii="Times New Roman" w:hAnsi="Times New Roman" w:cs="Times New Roman"/>
          <w:sz w:val="28"/>
        </w:rPr>
        <w:t xml:space="preserve">, т.е. </w:t>
      </w:r>
      <w:r w:rsidR="00CE0F53" w:rsidRPr="00886E24">
        <w:rPr>
          <w:rFonts w:ascii="Times New Roman" w:hAnsi="Times New Roman" w:cs="Times New Roman"/>
          <w:sz w:val="28"/>
        </w:rPr>
        <w:t>мнени</w:t>
      </w:r>
      <w:r w:rsidR="00541F7D" w:rsidRPr="00886E24">
        <w:rPr>
          <w:rFonts w:ascii="Times New Roman" w:hAnsi="Times New Roman" w:cs="Times New Roman"/>
          <w:sz w:val="28"/>
        </w:rPr>
        <w:t>я</w:t>
      </w:r>
      <w:r w:rsidR="00CE0F53" w:rsidRPr="00886E24">
        <w:rPr>
          <w:rFonts w:ascii="Times New Roman" w:hAnsi="Times New Roman" w:cs="Times New Roman"/>
          <w:sz w:val="28"/>
        </w:rPr>
        <w:t xml:space="preserve"> автора</w:t>
      </w:r>
      <w:r w:rsidRPr="00886E24">
        <w:rPr>
          <w:rFonts w:ascii="Times New Roman" w:hAnsi="Times New Roman" w:cs="Times New Roman"/>
          <w:sz w:val="28"/>
        </w:rPr>
        <w:t>.</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4) Субъективно-модальное значение выражено вводной </w:t>
      </w:r>
      <w:proofErr w:type="gramStart"/>
      <w:r w:rsidRPr="00886E24">
        <w:rPr>
          <w:rFonts w:ascii="Times New Roman" w:hAnsi="Times New Roman" w:cs="Times New Roman"/>
          <w:color w:val="000000"/>
          <w:sz w:val="28"/>
          <w:szCs w:val="28"/>
        </w:rPr>
        <w:t>конструкцией</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быть может</w:t>
      </w:r>
      <w:r w:rsidRPr="00886E24">
        <w:rPr>
          <w:rFonts w:ascii="Times New Roman" w:hAnsi="Times New Roman" w:cs="Times New Roman"/>
          <w:color w:val="000000"/>
          <w:sz w:val="28"/>
          <w:szCs w:val="28"/>
        </w:rPr>
        <w:t xml:space="preserve">, лексемой с оценочно-характеризующим значением </w:t>
      </w:r>
      <w:r w:rsidRPr="00886E24">
        <w:rPr>
          <w:rFonts w:ascii="Times New Roman" w:hAnsi="Times New Roman" w:cs="Times New Roman"/>
          <w:i/>
          <w:color w:val="000000"/>
          <w:sz w:val="28"/>
          <w:szCs w:val="28"/>
        </w:rPr>
        <w:t xml:space="preserve">величайшая </w:t>
      </w:r>
      <w:r w:rsidRPr="00886E24">
        <w:rPr>
          <w:rFonts w:ascii="Times New Roman" w:hAnsi="Times New Roman" w:cs="Times New Roman"/>
          <w:color w:val="000000"/>
          <w:sz w:val="28"/>
          <w:szCs w:val="28"/>
        </w:rPr>
        <w:t>и</w:t>
      </w:r>
      <w:r w:rsidRPr="00886E24">
        <w:rPr>
          <w:rFonts w:ascii="Times New Roman" w:hAnsi="Times New Roman" w:cs="Times New Roman"/>
          <w:i/>
          <w:color w:val="000000"/>
          <w:sz w:val="28"/>
          <w:szCs w:val="28"/>
        </w:rPr>
        <w:t xml:space="preserve"> нельзя</w:t>
      </w:r>
      <w:r w:rsidRPr="00886E24">
        <w:rPr>
          <w:rFonts w:ascii="Times New Roman" w:hAnsi="Times New Roman" w:cs="Times New Roman"/>
          <w:color w:val="000000"/>
          <w:sz w:val="28"/>
          <w:szCs w:val="28"/>
        </w:rPr>
        <w:t xml:space="preserve">, а также лексемами </w:t>
      </w:r>
      <w:r w:rsidRPr="00886E24">
        <w:rPr>
          <w:rFonts w:ascii="Times New Roman" w:hAnsi="Times New Roman" w:cs="Times New Roman"/>
          <w:i/>
          <w:color w:val="000000"/>
          <w:sz w:val="28"/>
          <w:szCs w:val="28"/>
        </w:rPr>
        <w:t>предел - воображение</w:t>
      </w:r>
      <w:r w:rsidRPr="00886E24">
        <w:rPr>
          <w:rFonts w:ascii="Times New Roman" w:hAnsi="Times New Roman" w:cs="Times New Roman"/>
          <w:color w:val="000000"/>
          <w:sz w:val="28"/>
          <w:szCs w:val="28"/>
        </w:rPr>
        <w:t xml:space="preserve">, которые становятся контекстными </w:t>
      </w:r>
      <w:r w:rsidR="00CE0F53" w:rsidRPr="00886E24">
        <w:rPr>
          <w:rFonts w:ascii="Times New Roman" w:hAnsi="Times New Roman" w:cs="Times New Roman"/>
          <w:color w:val="000000"/>
          <w:sz w:val="28"/>
          <w:szCs w:val="28"/>
        </w:rPr>
        <w:t xml:space="preserve">антонимами и приобретают </w:t>
      </w:r>
      <w:r w:rsidRPr="00886E24">
        <w:rPr>
          <w:rFonts w:ascii="Times New Roman" w:hAnsi="Times New Roman" w:cs="Times New Roman"/>
          <w:color w:val="000000"/>
          <w:sz w:val="28"/>
          <w:szCs w:val="28"/>
        </w:rPr>
        <w:t xml:space="preserve">эмоциональные коннотации (отрицательную и положительную соответственно). Всё это </w:t>
      </w:r>
      <w:r w:rsidRPr="00886E24">
        <w:rPr>
          <w:rFonts w:ascii="Times New Roman" w:hAnsi="Times New Roman" w:cs="Times New Roman"/>
          <w:color w:val="000000"/>
          <w:sz w:val="28"/>
          <w:szCs w:val="28"/>
        </w:rPr>
        <w:lastRenderedPageBreak/>
        <w:t>«считывается» адресатом как показатели позитивного отношения автора к описываемому объекту</w:t>
      </w:r>
      <w:r w:rsidR="001E673F" w:rsidRPr="00886E24">
        <w:rPr>
          <w:rFonts w:ascii="Times New Roman" w:hAnsi="Times New Roman" w:cs="Times New Roman"/>
          <w:color w:val="000000"/>
          <w:sz w:val="28"/>
          <w:szCs w:val="28"/>
        </w:rPr>
        <w:t>.</w:t>
      </w:r>
      <w:r w:rsidR="00541F7D" w:rsidRPr="00886E24">
        <w:rPr>
          <w:rFonts w:ascii="Times New Roman" w:hAnsi="Times New Roman" w:cs="Times New Roman"/>
          <w:color w:val="000000"/>
          <w:sz w:val="28"/>
          <w:szCs w:val="28"/>
        </w:rPr>
        <w:t xml:space="preserve"> </w:t>
      </w:r>
    </w:p>
    <w:p w:rsidR="00E73485" w:rsidRPr="00886E24" w:rsidRDefault="00E73485" w:rsidP="00886E24">
      <w:pPr>
        <w:spacing w:after="0" w:line="360" w:lineRule="auto"/>
        <w:ind w:firstLine="708"/>
        <w:jc w:val="center"/>
        <w:rPr>
          <w:rFonts w:ascii="Times New Roman" w:hAnsi="Times New Roman" w:cs="Times New Roman"/>
          <w:b/>
          <w:i/>
          <w:sz w:val="28"/>
          <w:szCs w:val="32"/>
        </w:rPr>
      </w:pPr>
      <w:r w:rsidRPr="00886E24">
        <w:rPr>
          <w:rFonts w:ascii="Times New Roman" w:hAnsi="Times New Roman" w:cs="Times New Roman"/>
          <w:b/>
          <w:i/>
          <w:sz w:val="28"/>
          <w:szCs w:val="32"/>
        </w:rPr>
        <w:t>Пожалуй</w:t>
      </w:r>
    </w:p>
    <w:tbl>
      <w:tblPr>
        <w:tblStyle w:val="aff7"/>
        <w:tblW w:w="0" w:type="auto"/>
        <w:tblLook w:val="04A0" w:firstRow="1" w:lastRow="0" w:firstColumn="1" w:lastColumn="0" w:noHBand="0" w:noVBand="1"/>
      </w:tblPr>
      <w:tblGrid>
        <w:gridCol w:w="4786"/>
        <w:gridCol w:w="4785"/>
      </w:tblGrid>
      <w:tr w:rsidR="00E73485" w:rsidRPr="00886E24" w:rsidTr="00E73485">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6" w:type="dxa"/>
          </w:tcPr>
          <w:p w:rsidR="00E666CA" w:rsidRPr="00886E24" w:rsidRDefault="00E666CA" w:rsidP="00886E24">
            <w:pPr>
              <w:spacing w:line="360" w:lineRule="auto"/>
              <w:jc w:val="center"/>
              <w:rPr>
                <w:rFonts w:ascii="Times New Roman" w:hAnsi="Times New Roman" w:cs="Times New Roman"/>
                <w:color w:val="000000"/>
                <w:sz w:val="28"/>
                <w:szCs w:val="28"/>
              </w:rPr>
            </w:pPr>
          </w:p>
          <w:p w:rsidR="00E666CA" w:rsidRPr="00886E24" w:rsidRDefault="00E666CA" w:rsidP="00886E24">
            <w:pPr>
              <w:spacing w:line="360" w:lineRule="auto"/>
              <w:jc w:val="center"/>
              <w:rPr>
                <w:rFonts w:ascii="Times New Roman" w:hAnsi="Times New Roman" w:cs="Times New Roman"/>
                <w:color w:val="000000"/>
                <w:sz w:val="28"/>
                <w:szCs w:val="28"/>
              </w:rPr>
            </w:pPr>
          </w:p>
          <w:p w:rsidR="00E73485" w:rsidRPr="00886E24" w:rsidRDefault="00E666CA"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r w:rsidR="00E73485" w:rsidRPr="00886E24">
              <w:rPr>
                <w:rFonts w:ascii="Times New Roman" w:hAnsi="Times New Roman" w:cs="Times New Roman"/>
                <w:color w:val="000000"/>
                <w:sz w:val="28"/>
                <w:szCs w:val="28"/>
              </w:rPr>
              <w:t>-</w:t>
            </w:r>
          </w:p>
        </w:tc>
        <w:tc>
          <w:tcPr>
            <w:tcW w:w="4785" w:type="dxa"/>
          </w:tcPr>
          <w:p w:rsidR="00E73485" w:rsidRPr="00886E24" w:rsidRDefault="00E73485" w:rsidP="00886E24">
            <w:pPr>
              <w:spacing w:line="360" w:lineRule="auto"/>
              <w:jc w:val="both"/>
              <w:rPr>
                <w:rFonts w:ascii="Times New Roman" w:eastAsia="Times New Roman" w:hAnsi="Times New Roman" w:cs="Times New Roman"/>
                <w:sz w:val="28"/>
                <w:szCs w:val="24"/>
                <w:lang w:eastAsia="ru-RU"/>
              </w:rPr>
            </w:pPr>
            <w:r w:rsidRPr="00886E24">
              <w:rPr>
                <w:rFonts w:ascii="Times New Roman" w:eastAsia="Times New Roman" w:hAnsi="Times New Roman" w:cs="Times New Roman"/>
                <w:i/>
                <w:sz w:val="24"/>
                <w:szCs w:val="24"/>
                <w:lang w:eastAsia="ru-RU"/>
              </w:rPr>
              <w:t xml:space="preserve">5) Важно попытаться понять, на </w:t>
            </w:r>
            <w:proofErr w:type="gramStart"/>
            <w:r w:rsidRPr="00886E24">
              <w:rPr>
                <w:rFonts w:ascii="Times New Roman" w:eastAsia="Times New Roman" w:hAnsi="Times New Roman" w:cs="Times New Roman"/>
                <w:i/>
                <w:sz w:val="24"/>
                <w:szCs w:val="24"/>
                <w:lang w:eastAsia="ru-RU"/>
              </w:rPr>
              <w:t>основании</w:t>
            </w:r>
            <w:proofErr w:type="gramEnd"/>
            <w:r w:rsidRPr="00886E24">
              <w:rPr>
                <w:rFonts w:ascii="Times New Roman" w:eastAsia="Times New Roman" w:hAnsi="Times New Roman" w:cs="Times New Roman"/>
                <w:i/>
                <w:sz w:val="24"/>
                <w:szCs w:val="24"/>
                <w:lang w:eastAsia="ru-RU"/>
              </w:rPr>
              <w:t xml:space="preserve"> каких критериев человек выносит подобные суждения и разносит увиденное, услышанное или прочувствованное по определенным группировкам. </w:t>
            </w:r>
            <w:r w:rsidRPr="00886E24">
              <w:rPr>
                <w:rFonts w:ascii="Times New Roman" w:eastAsia="Times New Roman" w:hAnsi="Times New Roman" w:cs="Times New Roman"/>
                <w:b/>
                <w:i/>
                <w:sz w:val="24"/>
                <w:szCs w:val="24"/>
                <w:lang w:eastAsia="ru-RU"/>
              </w:rPr>
              <w:t>Пожалуй</w:t>
            </w:r>
            <w:r w:rsidRPr="00886E24">
              <w:rPr>
                <w:rFonts w:ascii="Times New Roman" w:eastAsia="Times New Roman" w:hAnsi="Times New Roman" w:cs="Times New Roman"/>
                <w:i/>
                <w:sz w:val="24"/>
                <w:szCs w:val="24"/>
                <w:lang w:eastAsia="ru-RU"/>
              </w:rPr>
              <w:t xml:space="preserve">, ни в одной области КН /когнитивной науки/ разрыв ее с традицией не выступает так отчетливо, как в рассмотрении вопроса о том, как человек классифицирует или </w:t>
            </w:r>
            <w:proofErr w:type="spellStart"/>
            <w:r w:rsidRPr="00886E24">
              <w:rPr>
                <w:rFonts w:ascii="Times New Roman" w:eastAsia="Times New Roman" w:hAnsi="Times New Roman" w:cs="Times New Roman"/>
                <w:i/>
                <w:sz w:val="24"/>
                <w:szCs w:val="24"/>
                <w:lang w:eastAsia="ru-RU"/>
              </w:rPr>
              <w:t>категоризирует</w:t>
            </w:r>
            <w:proofErr w:type="spellEnd"/>
            <w:r w:rsidRPr="00886E24">
              <w:rPr>
                <w:rFonts w:ascii="Times New Roman" w:eastAsia="Times New Roman" w:hAnsi="Times New Roman" w:cs="Times New Roman"/>
                <w:i/>
                <w:sz w:val="24"/>
                <w:szCs w:val="24"/>
                <w:lang w:eastAsia="ru-RU"/>
              </w:rPr>
              <w:t xml:space="preserve"> окружающую его действительность и членит ее</w:t>
            </w:r>
            <w:r w:rsidRPr="00886E24">
              <w:rPr>
                <w:rFonts w:ascii="Times New Roman" w:eastAsia="Times New Roman" w:hAnsi="Times New Roman" w:cs="Times New Roman"/>
                <w:sz w:val="24"/>
                <w:szCs w:val="24"/>
                <w:lang w:eastAsia="ru-RU"/>
              </w:rPr>
              <w:t xml:space="preserve"> (С. 93)</w:t>
            </w:r>
          </w:p>
        </w:tc>
      </w:tr>
    </w:tbl>
    <w:p w:rsidR="00E73485" w:rsidRPr="00886E24" w:rsidRDefault="00E73485" w:rsidP="00886E24">
      <w:pPr>
        <w:spacing w:after="0" w:line="360" w:lineRule="auto"/>
        <w:ind w:firstLine="708"/>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5) Автор акцентирует внимание на особенно важных, по его мнению, областях науки, и существующих в них проблемах. Вводное </w:t>
      </w:r>
      <w:proofErr w:type="gramStart"/>
      <w:r w:rsidRPr="00886E24">
        <w:rPr>
          <w:rFonts w:ascii="Times New Roman" w:hAnsi="Times New Roman" w:cs="Times New Roman"/>
          <w:color w:val="000000"/>
          <w:sz w:val="28"/>
          <w:szCs w:val="28"/>
        </w:rPr>
        <w:t>слово</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пожалуй</w:t>
      </w:r>
      <w:r w:rsidRPr="00886E24">
        <w:rPr>
          <w:rFonts w:ascii="Times New Roman" w:hAnsi="Times New Roman" w:cs="Times New Roman"/>
          <w:color w:val="000000"/>
          <w:sz w:val="28"/>
          <w:szCs w:val="28"/>
        </w:rPr>
        <w:t xml:space="preserve"> призвано показать читателю, что объективация предмета изучения достаточно трудна, поэтому автор не претендует на истинность собственного суждения.</w:t>
      </w: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jc w:val="center"/>
        <w:rPr>
          <w:rFonts w:ascii="Times New Roman" w:hAnsi="Times New Roman" w:cs="Times New Roman"/>
          <w:b/>
          <w:i/>
          <w:color w:val="000000"/>
          <w:sz w:val="28"/>
          <w:szCs w:val="28"/>
        </w:rPr>
      </w:pPr>
      <w:r w:rsidRPr="00886E24">
        <w:rPr>
          <w:rFonts w:ascii="Times New Roman" w:hAnsi="Times New Roman" w:cs="Times New Roman"/>
          <w:b/>
          <w:i/>
          <w:color w:val="000000"/>
          <w:sz w:val="28"/>
          <w:szCs w:val="28"/>
        </w:rPr>
        <w:t>Очевидно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color w:val="000000"/>
                <w:sz w:val="28"/>
                <w:szCs w:val="28"/>
              </w:rPr>
            </w:pPr>
            <w:r w:rsidRPr="00886E24">
              <w:t>6)</w:t>
            </w:r>
            <w:r w:rsidRPr="00886E24">
              <w:rPr>
                <w:i/>
              </w:rPr>
              <w:t xml:space="preserve"> В современном языке продуктивны лишь образования на </w:t>
            </w:r>
            <w:proofErr w:type="gramStart"/>
            <w:r w:rsidRPr="00886E24">
              <w:rPr>
                <w:i/>
              </w:rPr>
              <w:t>-</w:t>
            </w:r>
            <w:proofErr w:type="spellStart"/>
            <w:r w:rsidRPr="00886E24">
              <w:rPr>
                <w:i/>
              </w:rPr>
              <w:t>е</w:t>
            </w:r>
            <w:proofErr w:type="gramEnd"/>
            <w:r w:rsidRPr="00886E24">
              <w:rPr>
                <w:i/>
              </w:rPr>
              <w:t>ц</w:t>
            </w:r>
            <w:proofErr w:type="spellEnd"/>
            <w:r w:rsidRPr="00886E24">
              <w:rPr>
                <w:i/>
              </w:rPr>
              <w:t xml:space="preserve"> (от основ существительных) со значением лица, характеризуемого отношением к какому-нибудь предмету. </w:t>
            </w:r>
            <w:proofErr w:type="spellStart"/>
            <w:r w:rsidRPr="00886E24">
              <w:rPr>
                <w:i/>
              </w:rPr>
              <w:t>Например</w:t>
            </w:r>
            <w:proofErr w:type="gramStart"/>
            <w:r w:rsidRPr="00886E24">
              <w:rPr>
                <w:i/>
              </w:rPr>
              <w:t>:г</w:t>
            </w:r>
            <w:proofErr w:type="gramEnd"/>
            <w:r w:rsidRPr="00886E24">
              <w:rPr>
                <w:i/>
              </w:rPr>
              <w:t>олландец</w:t>
            </w:r>
            <w:proofErr w:type="spellEnd"/>
            <w:r w:rsidRPr="00886E24">
              <w:rPr>
                <w:i/>
              </w:rPr>
              <w:t xml:space="preserve">, норвежец, </w:t>
            </w:r>
            <w:proofErr w:type="spellStart"/>
            <w:r w:rsidRPr="00886E24">
              <w:rPr>
                <w:i/>
              </w:rPr>
              <w:t>шлиссельбуржец</w:t>
            </w:r>
            <w:proofErr w:type="spellEnd"/>
            <w:r w:rsidRPr="00886E24">
              <w:rPr>
                <w:i/>
              </w:rPr>
              <w:t xml:space="preserve">, ленинградец, </w:t>
            </w:r>
            <w:proofErr w:type="spellStart"/>
            <w:r w:rsidRPr="00886E24">
              <w:rPr>
                <w:i/>
              </w:rPr>
              <w:t>кировец</w:t>
            </w:r>
            <w:proofErr w:type="spellEnd"/>
            <w:r w:rsidRPr="00886E24">
              <w:rPr>
                <w:i/>
              </w:rPr>
              <w:t xml:space="preserve">, ярославец, </w:t>
            </w:r>
            <w:proofErr w:type="spellStart"/>
            <w:r w:rsidRPr="00886E24">
              <w:rPr>
                <w:i/>
              </w:rPr>
              <w:t>рязанец</w:t>
            </w:r>
            <w:proofErr w:type="spellEnd"/>
            <w:r w:rsidRPr="00886E24">
              <w:rPr>
                <w:i/>
              </w:rPr>
              <w:t xml:space="preserve">, </w:t>
            </w:r>
            <w:proofErr w:type="spellStart"/>
            <w:r w:rsidRPr="00886E24">
              <w:rPr>
                <w:i/>
              </w:rPr>
              <w:t>тамбовец</w:t>
            </w:r>
            <w:proofErr w:type="spellEnd"/>
            <w:r w:rsidRPr="00886E24">
              <w:rPr>
                <w:i/>
              </w:rPr>
              <w:t xml:space="preserve">, </w:t>
            </w:r>
            <w:r w:rsidRPr="00886E24">
              <w:rPr>
                <w:i/>
              </w:rPr>
              <w:lastRenderedPageBreak/>
              <w:t>горец; ср. образования на -</w:t>
            </w:r>
            <w:proofErr w:type="spellStart"/>
            <w:r w:rsidRPr="00886E24">
              <w:rPr>
                <w:i/>
              </w:rPr>
              <w:t>анец</w:t>
            </w:r>
            <w:proofErr w:type="spellEnd"/>
            <w:r w:rsidRPr="00886E24">
              <w:rPr>
                <w:i/>
              </w:rPr>
              <w:t>: африканец, американец, мексиканец, республиканец, ср. также образования на -</w:t>
            </w:r>
            <w:proofErr w:type="spellStart"/>
            <w:r w:rsidRPr="00886E24">
              <w:rPr>
                <w:i/>
              </w:rPr>
              <w:t>ианец</w:t>
            </w:r>
            <w:proofErr w:type="spellEnd"/>
            <w:r w:rsidRPr="00886E24">
              <w:rPr>
                <w:i/>
              </w:rPr>
              <w:t>: кантианец, шеллингианец и т. п.; ср. образования на -</w:t>
            </w:r>
            <w:proofErr w:type="spellStart"/>
            <w:r w:rsidRPr="00886E24">
              <w:rPr>
                <w:i/>
              </w:rPr>
              <w:t>инец</w:t>
            </w:r>
            <w:proofErr w:type="spellEnd"/>
            <w:r w:rsidRPr="00886E24">
              <w:rPr>
                <w:i/>
              </w:rPr>
              <w:t xml:space="preserve">: ялтинец, бакинец. </w:t>
            </w:r>
            <w:r w:rsidRPr="00886E24">
              <w:rPr>
                <w:b/>
                <w:i/>
              </w:rPr>
              <w:t>Очевидно</w:t>
            </w:r>
            <w:r w:rsidRPr="00886E24">
              <w:rPr>
                <w:i/>
              </w:rPr>
              <w:t xml:space="preserve">, основа в этих случаях однородна с основой относительных прилагательных на </w:t>
            </w:r>
            <w:proofErr w:type="gramStart"/>
            <w:r w:rsidRPr="00886E24">
              <w:rPr>
                <w:i/>
              </w:rPr>
              <w:t>-</w:t>
            </w:r>
            <w:proofErr w:type="spellStart"/>
            <w:r w:rsidRPr="00886E24">
              <w:rPr>
                <w:i/>
              </w:rPr>
              <w:t>с</w:t>
            </w:r>
            <w:proofErr w:type="gramEnd"/>
            <w:r w:rsidRPr="00886E24">
              <w:rPr>
                <w:i/>
              </w:rPr>
              <w:t>кий</w:t>
            </w:r>
            <w:proofErr w:type="spellEnd"/>
            <w:r w:rsidRPr="00886E24">
              <w:rPr>
                <w:i/>
              </w:rPr>
              <w:t xml:space="preserve"> (американский, ялтинский и т. п.). </w:t>
            </w:r>
            <w:r w:rsidRPr="00886E24">
              <w:t>(С. 82.)</w:t>
            </w:r>
          </w:p>
        </w:tc>
        <w:tc>
          <w:tcPr>
            <w:tcW w:w="4786" w:type="dxa"/>
          </w:tcPr>
          <w:p w:rsidR="00E73485" w:rsidRPr="00886E24" w:rsidRDefault="00E73485" w:rsidP="00886E24">
            <w:pPr>
              <w:spacing w:line="360" w:lineRule="auto"/>
              <w:jc w:val="both"/>
              <w:rPr>
                <w:rFonts w:ascii="Times New Roman" w:eastAsia="Times New Roman" w:hAnsi="Times New Roman" w:cs="Times New Roman"/>
                <w:sz w:val="28"/>
                <w:szCs w:val="24"/>
                <w:lang w:eastAsia="ru-RU"/>
              </w:rPr>
            </w:pPr>
            <w:r w:rsidRPr="00886E24">
              <w:rPr>
                <w:rFonts w:ascii="Times New Roman" w:eastAsia="Times New Roman" w:hAnsi="Times New Roman" w:cs="Times New Roman"/>
                <w:i/>
                <w:sz w:val="24"/>
                <w:szCs w:val="24"/>
                <w:lang w:eastAsia="ru-RU"/>
              </w:rPr>
              <w:lastRenderedPageBreak/>
              <w:t>7) /…/ только у прилагательных обнаружива</w:t>
            </w:r>
            <w:r w:rsidRPr="00886E24">
              <w:rPr>
                <w:rFonts w:ascii="Times New Roman" w:eastAsia="Times New Roman" w:hAnsi="Times New Roman" w:cs="Times New Roman"/>
                <w:i/>
                <w:sz w:val="24"/>
                <w:szCs w:val="24"/>
                <w:lang w:eastAsia="ru-RU"/>
              </w:rPr>
              <w:softHyphen/>
              <w:t xml:space="preserve">ются степени сравнения, что правда, сближает их с наречиями, которые, однако, не склоняются. </w:t>
            </w:r>
            <w:r w:rsidRPr="00886E24">
              <w:rPr>
                <w:rFonts w:ascii="Times New Roman" w:eastAsia="Times New Roman" w:hAnsi="Times New Roman" w:cs="Times New Roman"/>
                <w:b/>
                <w:i/>
                <w:sz w:val="24"/>
                <w:szCs w:val="24"/>
                <w:lang w:eastAsia="ru-RU"/>
              </w:rPr>
              <w:t>Очевидно</w:t>
            </w:r>
            <w:r w:rsidRPr="00886E24">
              <w:rPr>
                <w:rFonts w:ascii="Times New Roman" w:eastAsia="Times New Roman" w:hAnsi="Times New Roman" w:cs="Times New Roman"/>
                <w:i/>
                <w:sz w:val="24"/>
                <w:szCs w:val="24"/>
                <w:lang w:eastAsia="ru-RU"/>
              </w:rPr>
              <w:t>, что статус ЧР в языках типа русского вызывает труд</w:t>
            </w:r>
            <w:r w:rsidRPr="00886E24">
              <w:rPr>
                <w:rFonts w:ascii="Times New Roman" w:eastAsia="Times New Roman" w:hAnsi="Times New Roman" w:cs="Times New Roman"/>
                <w:i/>
                <w:sz w:val="24"/>
                <w:szCs w:val="24"/>
                <w:lang w:eastAsia="ru-RU"/>
              </w:rPr>
              <w:softHyphen/>
              <w:t xml:space="preserve">ности в признании лишь таких ЧР, которые собственными </w:t>
            </w:r>
            <w:r w:rsidRPr="00886E24">
              <w:rPr>
                <w:rFonts w:ascii="Times New Roman" w:eastAsia="Times New Roman" w:hAnsi="Times New Roman" w:cs="Times New Roman"/>
                <w:i/>
                <w:sz w:val="24"/>
                <w:szCs w:val="24"/>
                <w:lang w:eastAsia="ru-RU"/>
              </w:rPr>
              <w:lastRenderedPageBreak/>
              <w:t>морфологическими показателями и / или собственными наборами грамматических категорий не об</w:t>
            </w:r>
            <w:r w:rsidRPr="00886E24">
              <w:rPr>
                <w:rFonts w:ascii="Times New Roman" w:eastAsia="Times New Roman" w:hAnsi="Times New Roman" w:cs="Times New Roman"/>
                <w:i/>
                <w:sz w:val="24"/>
                <w:szCs w:val="24"/>
                <w:lang w:eastAsia="ru-RU"/>
              </w:rPr>
              <w:softHyphen/>
              <w:t xml:space="preserve">ладают </w:t>
            </w:r>
            <w:r w:rsidRPr="00886E24">
              <w:rPr>
                <w:rFonts w:ascii="Times New Roman" w:eastAsia="Times New Roman" w:hAnsi="Times New Roman" w:cs="Times New Roman"/>
                <w:sz w:val="24"/>
                <w:szCs w:val="24"/>
                <w:lang w:eastAsia="ru-RU"/>
              </w:rPr>
              <w:t xml:space="preserve"> (С. 115).</w:t>
            </w:r>
          </w:p>
        </w:tc>
      </w:tr>
    </w:tbl>
    <w:p w:rsidR="00E73485" w:rsidRPr="00886E24" w:rsidRDefault="00E73485" w:rsidP="00886E24">
      <w:pPr>
        <w:spacing w:after="0" w:line="360" w:lineRule="auto"/>
        <w:ind w:firstLine="708"/>
        <w:jc w:val="center"/>
        <w:rPr>
          <w:rFonts w:ascii="Times New Roman" w:hAnsi="Times New Roman" w:cs="Times New Roman"/>
          <w:b/>
          <w:i/>
          <w:sz w:val="16"/>
        </w:rPr>
      </w:pPr>
    </w:p>
    <w:p w:rsidR="00E73485" w:rsidRPr="00886E24" w:rsidRDefault="00E73485" w:rsidP="00886E24">
      <w:pPr>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6) Автор высказывает предположение и подтверждает его примерами из языка. Вводное слово </w:t>
      </w:r>
      <w:r w:rsidRPr="00886E24">
        <w:rPr>
          <w:rFonts w:ascii="Times New Roman" w:hAnsi="Times New Roman" w:cs="Times New Roman"/>
          <w:i/>
          <w:color w:val="000000"/>
          <w:sz w:val="28"/>
          <w:szCs w:val="28"/>
        </w:rPr>
        <w:t>очевидно</w:t>
      </w:r>
      <w:r w:rsidRPr="00886E24">
        <w:rPr>
          <w:rFonts w:ascii="Times New Roman" w:hAnsi="Times New Roman" w:cs="Times New Roman"/>
          <w:color w:val="000000"/>
          <w:sz w:val="28"/>
          <w:szCs w:val="28"/>
        </w:rPr>
        <w:t xml:space="preserve"> предшествует сделанному  автором выводу на основании изложенного; скорее всего, В.В. Виноградов стремится подвести к это</w:t>
      </w:r>
      <w:r w:rsidR="00B561D5" w:rsidRPr="00886E24">
        <w:rPr>
          <w:rFonts w:ascii="Times New Roman" w:hAnsi="Times New Roman" w:cs="Times New Roman"/>
          <w:color w:val="000000"/>
          <w:sz w:val="28"/>
          <w:szCs w:val="28"/>
        </w:rPr>
        <w:t>й</w:t>
      </w:r>
      <w:r w:rsidRPr="00886E24">
        <w:rPr>
          <w:rFonts w:ascii="Times New Roman" w:hAnsi="Times New Roman" w:cs="Times New Roman"/>
          <w:color w:val="000000"/>
          <w:sz w:val="28"/>
          <w:szCs w:val="28"/>
        </w:rPr>
        <w:t xml:space="preserve"> же </w:t>
      </w:r>
      <w:r w:rsidR="00B561D5" w:rsidRPr="00886E24">
        <w:rPr>
          <w:rFonts w:ascii="Times New Roman" w:hAnsi="Times New Roman" w:cs="Times New Roman"/>
          <w:color w:val="000000"/>
          <w:sz w:val="28"/>
          <w:szCs w:val="28"/>
        </w:rPr>
        <w:t>идее</w:t>
      </w:r>
      <w:r w:rsidRPr="00886E24">
        <w:rPr>
          <w:rFonts w:ascii="Times New Roman" w:hAnsi="Times New Roman" w:cs="Times New Roman"/>
          <w:color w:val="000000"/>
          <w:sz w:val="28"/>
          <w:szCs w:val="28"/>
        </w:rPr>
        <w:t xml:space="preserve"> читателя, и вывод также подтверждает примерами.</w:t>
      </w:r>
    </w:p>
    <w:p w:rsidR="00E73485" w:rsidRPr="00886E24" w:rsidRDefault="00E73485" w:rsidP="00886E24">
      <w:pPr>
        <w:pStyle w:val="aff6"/>
        <w:widowControl w:val="0"/>
        <w:shd w:val="clear" w:color="auto" w:fill="FFFFFF"/>
        <w:spacing w:before="0" w:beforeAutospacing="0" w:after="0" w:afterAutospacing="0" w:line="360" w:lineRule="auto"/>
        <w:ind w:firstLine="709"/>
        <w:jc w:val="both"/>
        <w:rPr>
          <w:rFonts w:eastAsiaTheme="minorHAnsi"/>
          <w:color w:val="000000"/>
          <w:sz w:val="28"/>
          <w:szCs w:val="28"/>
          <w:lang w:eastAsia="en-US"/>
        </w:rPr>
      </w:pPr>
      <w:r w:rsidRPr="00886E24">
        <w:rPr>
          <w:rFonts w:eastAsiaTheme="minorHAnsi"/>
          <w:color w:val="000000"/>
          <w:sz w:val="28"/>
          <w:szCs w:val="28"/>
          <w:lang w:eastAsia="en-US"/>
        </w:rPr>
        <w:t xml:space="preserve">7) Автор  рассматривает языковое явление и отмечает те его аспекты, которые кажутся ему наиболее трудными для лингвистического анализа; автор в большой степени уверен в своем предположении. Можно говорить о проявлении категории </w:t>
      </w:r>
      <w:proofErr w:type="spellStart"/>
      <w:r w:rsidRPr="00886E24">
        <w:rPr>
          <w:rFonts w:eastAsiaTheme="minorHAnsi"/>
          <w:color w:val="000000"/>
          <w:sz w:val="28"/>
          <w:szCs w:val="28"/>
          <w:lang w:eastAsia="en-US"/>
        </w:rPr>
        <w:t>персуазивности</w:t>
      </w:r>
      <w:proofErr w:type="spellEnd"/>
      <w:r w:rsidRPr="00886E24">
        <w:rPr>
          <w:rFonts w:eastAsiaTheme="minorHAnsi"/>
          <w:color w:val="000000"/>
          <w:sz w:val="28"/>
          <w:szCs w:val="28"/>
          <w:lang w:eastAsia="en-US"/>
        </w:rPr>
        <w:t xml:space="preserve">, т.е. в представлении автора описываемая ситуация в лингвистике достоверна. Вводное слово </w:t>
      </w:r>
      <w:r w:rsidRPr="00886E24">
        <w:rPr>
          <w:rFonts w:eastAsiaTheme="minorHAnsi"/>
          <w:i/>
          <w:color w:val="000000"/>
          <w:sz w:val="28"/>
          <w:szCs w:val="28"/>
          <w:lang w:eastAsia="en-US"/>
        </w:rPr>
        <w:t>очевидно</w:t>
      </w:r>
      <w:r w:rsidRPr="00886E24">
        <w:rPr>
          <w:rFonts w:eastAsiaTheme="minorHAnsi"/>
          <w:color w:val="000000"/>
          <w:sz w:val="28"/>
          <w:szCs w:val="28"/>
          <w:lang w:eastAsia="en-US"/>
        </w:rPr>
        <w:t xml:space="preserve"> является границей между изображением факта (</w:t>
      </w:r>
      <w:r w:rsidRPr="00886E24">
        <w:rPr>
          <w:i/>
          <w:sz w:val="28"/>
        </w:rPr>
        <w:t>только у прилагательных обнаруживаются степени сравнения</w:t>
      </w:r>
      <w:r w:rsidRPr="00886E24">
        <w:rPr>
          <w:rFonts w:eastAsiaTheme="minorHAnsi"/>
          <w:color w:val="000000"/>
          <w:sz w:val="28"/>
          <w:szCs w:val="28"/>
          <w:lang w:eastAsia="en-US"/>
        </w:rPr>
        <w:t xml:space="preserve">) и </w:t>
      </w:r>
      <w:r w:rsidR="00B107DD" w:rsidRPr="00886E24">
        <w:rPr>
          <w:rFonts w:eastAsiaTheme="minorHAnsi"/>
          <w:color w:val="000000"/>
          <w:sz w:val="28"/>
          <w:szCs w:val="28"/>
          <w:lang w:eastAsia="en-US"/>
        </w:rPr>
        <w:t xml:space="preserve">дальнейшим </w:t>
      </w:r>
      <w:r w:rsidRPr="00886E24">
        <w:rPr>
          <w:rFonts w:eastAsiaTheme="minorHAnsi"/>
          <w:color w:val="000000"/>
          <w:sz w:val="28"/>
          <w:szCs w:val="28"/>
          <w:lang w:eastAsia="en-US"/>
        </w:rPr>
        <w:t>логическим обобщением.</w:t>
      </w:r>
    </w:p>
    <w:p w:rsidR="00E73485" w:rsidRPr="00886E24" w:rsidRDefault="00E73485" w:rsidP="00886E24">
      <w:pPr>
        <w:spacing w:after="0" w:line="360" w:lineRule="auto"/>
        <w:jc w:val="center"/>
        <w:rPr>
          <w:b/>
          <w:i/>
          <w:sz w:val="28"/>
          <w:szCs w:val="32"/>
        </w:rPr>
      </w:pPr>
      <w:r w:rsidRPr="00886E24">
        <w:rPr>
          <w:rFonts w:ascii="Times New Roman" w:hAnsi="Times New Roman" w:cs="Times New Roman"/>
          <w:b/>
          <w:i/>
          <w:sz w:val="28"/>
          <w:szCs w:val="32"/>
        </w:rPr>
        <w:t>Вероятно, верно, наверное, по всей вероятности</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i/>
              </w:rPr>
            </w:pPr>
            <w:r w:rsidRPr="00886E24">
              <w:t xml:space="preserve">8) </w:t>
            </w:r>
            <w:r w:rsidRPr="00886E24">
              <w:rPr>
                <w:i/>
              </w:rPr>
              <w:t>Действие, которое совершает производитель действия сам с собою, есть действие обособленное, замкнутое; из значения обособленности легко развивается значение независимости, произвольности и отсюда бессмысленности действия.</w:t>
            </w:r>
          </w:p>
          <w:p w:rsidR="00E73485" w:rsidRPr="00886E24" w:rsidRDefault="00E73485" w:rsidP="00886E24">
            <w:pPr>
              <w:pStyle w:val="aff6"/>
              <w:spacing w:before="0" w:beforeAutospacing="0" w:after="0" w:afterAutospacing="0" w:line="360" w:lineRule="auto"/>
              <w:jc w:val="both"/>
              <w:rPr>
                <w:i/>
              </w:rPr>
            </w:pPr>
            <w:r w:rsidRPr="00886E24">
              <w:rPr>
                <w:i/>
              </w:rPr>
              <w:t>      </w:t>
            </w:r>
            <w:proofErr w:type="gramStart"/>
            <w:r w:rsidRPr="00886E24">
              <w:rPr>
                <w:i/>
              </w:rPr>
              <w:t xml:space="preserve">Например: целиться, рубиться (порубись дров, </w:t>
            </w:r>
            <w:proofErr w:type="spellStart"/>
            <w:r w:rsidRPr="00886E24">
              <w:rPr>
                <w:i/>
              </w:rPr>
              <w:t>помолотись</w:t>
            </w:r>
            <w:proofErr w:type="spellEnd"/>
            <w:r w:rsidRPr="00886E24">
              <w:rPr>
                <w:i/>
              </w:rPr>
              <w:t xml:space="preserve">), жечься </w:t>
            </w:r>
            <w:r w:rsidRPr="00886E24">
              <w:rPr>
                <w:i/>
              </w:rPr>
              <w:lastRenderedPageBreak/>
              <w:t>(крапива жжется), колоться, царапаться, лягаться, бросаться (он бросается камнями без причины).</w:t>
            </w:r>
            <w:proofErr w:type="gramEnd"/>
          </w:p>
          <w:p w:rsidR="00E73485" w:rsidRPr="00886E24" w:rsidRDefault="00E73485" w:rsidP="00886E24">
            <w:pPr>
              <w:pStyle w:val="aff6"/>
              <w:spacing w:before="0" w:beforeAutospacing="0" w:after="0" w:afterAutospacing="0" w:line="360" w:lineRule="auto"/>
              <w:jc w:val="both"/>
              <w:rPr>
                <w:i/>
              </w:rPr>
            </w:pPr>
            <w:r w:rsidRPr="00886E24">
              <w:rPr>
                <w:i/>
              </w:rPr>
              <w:t xml:space="preserve">      Сюда же, </w:t>
            </w:r>
            <w:r w:rsidRPr="00886E24">
              <w:rPr>
                <w:b/>
                <w:i/>
              </w:rPr>
              <w:t>вероятно</w:t>
            </w:r>
            <w:r w:rsidRPr="00886E24">
              <w:rPr>
                <w:i/>
              </w:rPr>
              <w:t xml:space="preserve">, относятся многие из глаголов, означающих аффекты </w:t>
            </w:r>
            <w:r w:rsidRPr="00886E24">
              <w:t>(С. 481)</w:t>
            </w:r>
          </w:p>
        </w:tc>
        <w:tc>
          <w:tcPr>
            <w:tcW w:w="4786" w:type="dxa"/>
          </w:tcPr>
          <w:p w:rsidR="00E73485" w:rsidRPr="00886E24" w:rsidRDefault="00E73485" w:rsidP="00886E24">
            <w:pPr>
              <w:pStyle w:val="25"/>
              <w:shd w:val="clear" w:color="auto" w:fill="auto"/>
              <w:spacing w:before="0" w:line="360" w:lineRule="auto"/>
              <w:ind w:firstLine="0"/>
              <w:rPr>
                <w:rFonts w:ascii="Times New Roman" w:eastAsia="Times New Roman" w:hAnsi="Times New Roman" w:cs="Times New Roman"/>
                <w:sz w:val="28"/>
                <w:szCs w:val="24"/>
                <w:lang w:eastAsia="ru-RU"/>
              </w:rPr>
            </w:pPr>
            <w:r w:rsidRPr="00886E24">
              <w:rPr>
                <w:rFonts w:ascii="Times New Roman" w:eastAsia="Times New Roman" w:hAnsi="Times New Roman" w:cs="Times New Roman"/>
                <w:i/>
                <w:sz w:val="24"/>
                <w:szCs w:val="24"/>
                <w:lang w:eastAsia="ru-RU"/>
              </w:rPr>
              <w:lastRenderedPageBreak/>
              <w:t xml:space="preserve">9) </w:t>
            </w:r>
            <w:r w:rsidRPr="00886E24">
              <w:rPr>
                <w:rFonts w:ascii="Times New Roman" w:eastAsia="Times New Roman" w:hAnsi="Times New Roman" w:cs="Times New Roman"/>
                <w:sz w:val="24"/>
                <w:szCs w:val="24"/>
                <w:lang w:eastAsia="ru-RU"/>
              </w:rPr>
              <w:t xml:space="preserve"> </w:t>
            </w:r>
            <w:r w:rsidRPr="00886E24">
              <w:rPr>
                <w:rFonts w:ascii="Times New Roman" w:eastAsia="Times New Roman" w:hAnsi="Times New Roman" w:cs="Times New Roman"/>
                <w:b/>
                <w:i/>
                <w:sz w:val="24"/>
                <w:szCs w:val="24"/>
                <w:lang w:eastAsia="ru-RU"/>
              </w:rPr>
              <w:t>Наверное</w:t>
            </w:r>
            <w:r w:rsidRPr="00886E24">
              <w:rPr>
                <w:rFonts w:ascii="Times New Roman" w:eastAsia="Times New Roman" w:hAnsi="Times New Roman" w:cs="Times New Roman"/>
                <w:i/>
                <w:sz w:val="24"/>
                <w:szCs w:val="24"/>
                <w:lang w:eastAsia="ru-RU"/>
              </w:rPr>
              <w:t xml:space="preserve">, ни у кого не вызывает сомнения факт исключительной важности категорий предметности, </w:t>
            </w:r>
            <w:proofErr w:type="spellStart"/>
            <w:r w:rsidRPr="00886E24">
              <w:rPr>
                <w:rFonts w:ascii="Times New Roman" w:eastAsia="Times New Roman" w:hAnsi="Times New Roman" w:cs="Times New Roman"/>
                <w:i/>
                <w:sz w:val="24"/>
                <w:szCs w:val="24"/>
                <w:lang w:eastAsia="ru-RU"/>
              </w:rPr>
              <w:t>признаковости</w:t>
            </w:r>
            <w:proofErr w:type="spellEnd"/>
            <w:r w:rsidRPr="00886E24">
              <w:rPr>
                <w:rFonts w:ascii="Times New Roman" w:eastAsia="Times New Roman" w:hAnsi="Times New Roman" w:cs="Times New Roman"/>
                <w:i/>
                <w:sz w:val="24"/>
                <w:szCs w:val="24"/>
                <w:lang w:eastAsia="ru-RU"/>
              </w:rPr>
              <w:t xml:space="preserve"> и </w:t>
            </w:r>
            <w:proofErr w:type="spellStart"/>
            <w:r w:rsidRPr="00886E24">
              <w:rPr>
                <w:rFonts w:ascii="Times New Roman" w:eastAsia="Times New Roman" w:hAnsi="Times New Roman" w:cs="Times New Roman"/>
                <w:i/>
                <w:sz w:val="24"/>
                <w:szCs w:val="24"/>
                <w:lang w:eastAsia="ru-RU"/>
              </w:rPr>
              <w:t>процессуальности</w:t>
            </w:r>
            <w:proofErr w:type="spellEnd"/>
            <w:r w:rsidRPr="00886E24">
              <w:rPr>
                <w:rFonts w:ascii="Times New Roman" w:eastAsia="Times New Roman" w:hAnsi="Times New Roman" w:cs="Times New Roman"/>
                <w:i/>
                <w:sz w:val="24"/>
                <w:szCs w:val="24"/>
                <w:lang w:eastAsia="ru-RU"/>
              </w:rPr>
              <w:t xml:space="preserve"> для описания семантики ЧР [частей речи]. «Уроки прошлого» явно свидетельствуют о том, что именно этим, а не каким-либо другим категориям отводилась решающая роль в характеристике ЧР</w:t>
            </w:r>
            <w:r w:rsidRPr="00886E24">
              <w:rPr>
                <w:rFonts w:ascii="Times New Roman" w:eastAsiaTheme="minorHAnsi" w:hAnsi="Times New Roman" w:cs="Times New Roman"/>
                <w:color w:val="000000"/>
                <w:sz w:val="28"/>
                <w:szCs w:val="28"/>
              </w:rPr>
              <w:t xml:space="preserve"> </w:t>
            </w:r>
            <w:r w:rsidRPr="00886E24">
              <w:rPr>
                <w:rFonts w:ascii="Times New Roman" w:eastAsia="Times New Roman" w:hAnsi="Times New Roman" w:cs="Times New Roman"/>
                <w:sz w:val="24"/>
                <w:szCs w:val="24"/>
                <w:lang w:eastAsia="ru-RU"/>
              </w:rPr>
              <w:t>(С. 183).</w:t>
            </w:r>
          </w:p>
        </w:tc>
      </w:tr>
      <w:tr w:rsidR="00E73485" w:rsidRPr="00886E24" w:rsidTr="00E73485">
        <w:tc>
          <w:tcPr>
            <w:tcW w:w="4785" w:type="dxa"/>
          </w:tcPr>
          <w:p w:rsidR="00E73485" w:rsidRPr="00886E24" w:rsidRDefault="00E73485" w:rsidP="00886E24">
            <w:pPr>
              <w:spacing w:line="360" w:lineRule="auto"/>
              <w:rPr>
                <w:rFonts w:ascii="Times New Roman" w:hAnsi="Times New Roman" w:cs="Times New Roman"/>
                <w:color w:val="000000"/>
                <w:sz w:val="28"/>
                <w:szCs w:val="28"/>
              </w:rPr>
            </w:pPr>
          </w:p>
        </w:tc>
        <w:tc>
          <w:tcPr>
            <w:tcW w:w="4786" w:type="dxa"/>
          </w:tcPr>
          <w:p w:rsidR="00E73485" w:rsidRPr="00886E24" w:rsidRDefault="00E73485" w:rsidP="00886E24">
            <w:pPr>
              <w:pStyle w:val="25"/>
              <w:shd w:val="clear" w:color="auto" w:fill="auto"/>
              <w:spacing w:before="0" w:line="360" w:lineRule="auto"/>
              <w:ind w:firstLine="0"/>
              <w:rPr>
                <w:rFonts w:ascii="Times New Roman" w:eastAsiaTheme="minorHAnsi" w:hAnsi="Times New Roman" w:cs="Times New Roman"/>
                <w:color w:val="000000"/>
                <w:sz w:val="28"/>
                <w:szCs w:val="28"/>
              </w:rPr>
            </w:pPr>
            <w:r w:rsidRPr="00886E24">
              <w:rPr>
                <w:rFonts w:ascii="Times New Roman" w:eastAsiaTheme="minorHAnsi" w:hAnsi="Times New Roman" w:cs="Times New Roman"/>
                <w:color w:val="000000"/>
                <w:sz w:val="28"/>
                <w:szCs w:val="28"/>
              </w:rPr>
              <w:t>10)</w:t>
            </w:r>
            <w:r w:rsidRPr="00886E24">
              <w:rPr>
                <w:rFonts w:ascii="Times New Roman" w:eastAsia="Times New Roman" w:hAnsi="Times New Roman" w:cs="Times New Roman"/>
                <w:i/>
                <w:sz w:val="24"/>
                <w:szCs w:val="24"/>
                <w:lang w:eastAsia="ru-RU"/>
              </w:rPr>
              <w:t>/…/о том, как «мыслится» денотат какого-либо обозначения, можно узнать в специ</w:t>
            </w:r>
            <w:r w:rsidRPr="00886E24">
              <w:rPr>
                <w:rFonts w:ascii="Times New Roman" w:eastAsia="Times New Roman" w:hAnsi="Times New Roman" w:cs="Times New Roman"/>
                <w:i/>
                <w:sz w:val="24"/>
                <w:szCs w:val="24"/>
                <w:lang w:eastAsia="ru-RU"/>
              </w:rPr>
              <w:softHyphen/>
              <w:t xml:space="preserve">альном эксперименте. </w:t>
            </w:r>
            <w:r w:rsidRPr="00886E24">
              <w:rPr>
                <w:rFonts w:ascii="Times New Roman" w:eastAsia="Times New Roman" w:hAnsi="Times New Roman" w:cs="Times New Roman"/>
                <w:b/>
                <w:i/>
                <w:sz w:val="24"/>
                <w:szCs w:val="24"/>
                <w:lang w:eastAsia="ru-RU"/>
              </w:rPr>
              <w:t>Наверно</w:t>
            </w:r>
            <w:r w:rsidRPr="00886E24">
              <w:rPr>
                <w:rFonts w:ascii="Times New Roman" w:eastAsia="Times New Roman" w:hAnsi="Times New Roman" w:cs="Times New Roman"/>
                <w:i/>
                <w:sz w:val="24"/>
                <w:szCs w:val="24"/>
                <w:lang w:eastAsia="ru-RU"/>
              </w:rPr>
              <w:t xml:space="preserve">, на вопрос о том, как мыслится стол или стул, любые испытуемые ответят, что это «вещь», «предмет мебели», «артефакт», независимо от того, заметят ли они, что эти слова принадлежат к классу существительных </w:t>
            </w:r>
            <w:r w:rsidRPr="00886E24">
              <w:rPr>
                <w:rFonts w:ascii="Times New Roman" w:eastAsiaTheme="minorHAnsi" w:hAnsi="Times New Roman" w:cs="Times New Roman"/>
                <w:color w:val="000000"/>
                <w:sz w:val="24"/>
                <w:szCs w:val="28"/>
              </w:rPr>
              <w:t>(С.185).</w:t>
            </w:r>
          </w:p>
        </w:tc>
      </w:tr>
    </w:tbl>
    <w:p w:rsidR="00E73485" w:rsidRPr="00886E24" w:rsidRDefault="00E73485" w:rsidP="00886E24">
      <w:pPr>
        <w:spacing w:after="0" w:line="360" w:lineRule="auto"/>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8) Автор подкрепляет рассужден</w:t>
      </w:r>
      <w:r w:rsidR="00B107DD" w:rsidRPr="00886E24">
        <w:rPr>
          <w:rFonts w:ascii="Times New Roman" w:hAnsi="Times New Roman" w:cs="Times New Roman"/>
          <w:color w:val="000000"/>
          <w:sz w:val="28"/>
          <w:szCs w:val="28"/>
        </w:rPr>
        <w:t>ия большим количеством примеров</w:t>
      </w:r>
      <w:r w:rsidRPr="00886E24">
        <w:rPr>
          <w:rFonts w:ascii="Times New Roman" w:hAnsi="Times New Roman" w:cs="Times New Roman"/>
          <w:color w:val="000000"/>
          <w:sz w:val="28"/>
          <w:szCs w:val="28"/>
        </w:rPr>
        <w:t xml:space="preserve"> и </w:t>
      </w:r>
      <w:r w:rsidR="00B107DD" w:rsidRPr="00886E24">
        <w:rPr>
          <w:rFonts w:ascii="Times New Roman" w:hAnsi="Times New Roman" w:cs="Times New Roman"/>
          <w:color w:val="000000"/>
          <w:sz w:val="28"/>
          <w:szCs w:val="28"/>
        </w:rPr>
        <w:t>на основании принципа аналогии делает вывод.</w:t>
      </w:r>
      <w:r w:rsidRPr="00886E24">
        <w:rPr>
          <w:rFonts w:ascii="Times New Roman" w:hAnsi="Times New Roman" w:cs="Times New Roman"/>
          <w:color w:val="000000"/>
          <w:sz w:val="28"/>
          <w:szCs w:val="28"/>
        </w:rPr>
        <w:t xml:space="preserve"> Скорее всего, автор достаточно уверен в закономерно сделанном </w:t>
      </w:r>
      <w:r w:rsidR="00B107DD" w:rsidRPr="00886E24">
        <w:rPr>
          <w:rFonts w:ascii="Times New Roman" w:hAnsi="Times New Roman" w:cs="Times New Roman"/>
          <w:color w:val="000000"/>
          <w:sz w:val="28"/>
          <w:szCs w:val="28"/>
        </w:rPr>
        <w:t>заключении, а</w:t>
      </w:r>
      <w:r w:rsidRPr="00886E24">
        <w:rPr>
          <w:rFonts w:ascii="Times New Roman" w:hAnsi="Times New Roman" w:cs="Times New Roman"/>
          <w:color w:val="000000"/>
          <w:sz w:val="28"/>
          <w:szCs w:val="28"/>
        </w:rPr>
        <w:t xml:space="preserve"> водное слово </w:t>
      </w:r>
      <w:r w:rsidRPr="00886E24">
        <w:rPr>
          <w:rFonts w:ascii="Times New Roman" w:hAnsi="Times New Roman" w:cs="Times New Roman"/>
          <w:i/>
          <w:color w:val="000000"/>
          <w:sz w:val="28"/>
          <w:szCs w:val="28"/>
        </w:rPr>
        <w:t>вероятно</w:t>
      </w:r>
      <w:r w:rsidRPr="00886E24">
        <w:rPr>
          <w:rFonts w:ascii="Times New Roman" w:hAnsi="Times New Roman" w:cs="Times New Roman"/>
          <w:color w:val="000000"/>
          <w:sz w:val="28"/>
          <w:szCs w:val="28"/>
        </w:rPr>
        <w:t xml:space="preserve"> смягчает авторскую категоричность. </w:t>
      </w:r>
    </w:p>
    <w:p w:rsidR="00E73485" w:rsidRPr="00886E24" w:rsidRDefault="00E73485" w:rsidP="00886E24">
      <w:pPr>
        <w:pStyle w:val="25"/>
        <w:shd w:val="clear" w:color="auto" w:fill="auto"/>
        <w:spacing w:before="0" w:line="360" w:lineRule="auto"/>
        <w:ind w:firstLine="709"/>
        <w:rPr>
          <w:rFonts w:ascii="Times New Roman" w:eastAsiaTheme="minorHAnsi" w:hAnsi="Times New Roman" w:cs="Times New Roman"/>
          <w:color w:val="000000"/>
          <w:sz w:val="28"/>
          <w:szCs w:val="28"/>
        </w:rPr>
      </w:pPr>
      <w:r w:rsidRPr="00886E24">
        <w:rPr>
          <w:rFonts w:ascii="Times New Roman" w:eastAsiaTheme="minorHAnsi" w:hAnsi="Times New Roman" w:cs="Times New Roman"/>
          <w:color w:val="000000"/>
          <w:sz w:val="28"/>
          <w:szCs w:val="28"/>
        </w:rPr>
        <w:t xml:space="preserve">9) </w:t>
      </w:r>
      <w:r w:rsidR="00B561D5" w:rsidRPr="00886E24">
        <w:rPr>
          <w:rFonts w:ascii="Times New Roman" w:eastAsiaTheme="minorHAnsi" w:hAnsi="Times New Roman" w:cs="Times New Roman"/>
          <w:color w:val="000000"/>
          <w:sz w:val="28"/>
          <w:szCs w:val="28"/>
        </w:rPr>
        <w:t>А</w:t>
      </w:r>
      <w:r w:rsidRPr="00886E24">
        <w:rPr>
          <w:rFonts w:ascii="Times New Roman" w:eastAsiaTheme="minorHAnsi" w:hAnsi="Times New Roman" w:cs="Times New Roman"/>
          <w:color w:val="000000"/>
          <w:sz w:val="28"/>
          <w:szCs w:val="28"/>
        </w:rPr>
        <w:t>втор подчеркивает вероятное отсутствие сомнений реципиентов (</w:t>
      </w:r>
      <w:r w:rsidRPr="00886E24">
        <w:rPr>
          <w:rFonts w:ascii="Times New Roman" w:eastAsiaTheme="minorHAnsi" w:hAnsi="Times New Roman" w:cs="Times New Roman"/>
          <w:i/>
          <w:color w:val="000000"/>
          <w:sz w:val="28"/>
          <w:szCs w:val="28"/>
        </w:rPr>
        <w:t>ни у кого</w:t>
      </w:r>
      <w:r w:rsidRPr="00886E24">
        <w:rPr>
          <w:rFonts w:ascii="Times New Roman" w:eastAsiaTheme="minorHAnsi" w:hAnsi="Times New Roman" w:cs="Times New Roman"/>
          <w:color w:val="000000"/>
          <w:sz w:val="28"/>
          <w:szCs w:val="28"/>
        </w:rPr>
        <w:t xml:space="preserve"> в обобщающем значении) в том, что будет сказано далее (</w:t>
      </w:r>
      <w:r w:rsidRPr="00886E24">
        <w:rPr>
          <w:rFonts w:ascii="Times New Roman" w:eastAsiaTheme="minorHAnsi" w:hAnsi="Times New Roman" w:cs="Times New Roman"/>
          <w:i/>
          <w:color w:val="000000"/>
          <w:sz w:val="28"/>
          <w:szCs w:val="28"/>
        </w:rPr>
        <w:t>не вызывает сомнения</w:t>
      </w:r>
      <w:r w:rsidRPr="00886E24">
        <w:rPr>
          <w:rFonts w:ascii="Times New Roman" w:eastAsiaTheme="minorHAnsi" w:hAnsi="Times New Roman" w:cs="Times New Roman"/>
          <w:color w:val="000000"/>
          <w:sz w:val="28"/>
          <w:szCs w:val="28"/>
        </w:rPr>
        <w:t xml:space="preserve">). </w:t>
      </w:r>
      <w:r w:rsidR="00B561D5" w:rsidRPr="00886E24">
        <w:rPr>
          <w:rFonts w:ascii="Times New Roman" w:eastAsiaTheme="minorHAnsi" w:hAnsi="Times New Roman" w:cs="Times New Roman"/>
          <w:color w:val="000000"/>
          <w:sz w:val="28"/>
          <w:szCs w:val="28"/>
        </w:rPr>
        <w:t>Оценочными</w:t>
      </w:r>
      <w:r w:rsidRPr="00886E24">
        <w:rPr>
          <w:rFonts w:ascii="Times New Roman" w:eastAsiaTheme="minorHAnsi" w:hAnsi="Times New Roman" w:cs="Times New Roman"/>
          <w:color w:val="000000"/>
          <w:sz w:val="28"/>
          <w:szCs w:val="28"/>
        </w:rPr>
        <w:t xml:space="preserve"> в данном контексте </w:t>
      </w:r>
      <w:proofErr w:type="gramStart"/>
      <w:r w:rsidRPr="00886E24">
        <w:rPr>
          <w:rFonts w:ascii="Times New Roman" w:eastAsiaTheme="minorHAnsi" w:hAnsi="Times New Roman" w:cs="Times New Roman"/>
          <w:color w:val="000000"/>
          <w:sz w:val="28"/>
          <w:szCs w:val="28"/>
        </w:rPr>
        <w:t xml:space="preserve">представляются выражения </w:t>
      </w:r>
      <w:r w:rsidRPr="00886E24">
        <w:rPr>
          <w:rFonts w:ascii="Times New Roman" w:eastAsiaTheme="minorHAnsi" w:hAnsi="Times New Roman" w:cs="Times New Roman"/>
          <w:i/>
          <w:color w:val="000000"/>
          <w:sz w:val="28"/>
          <w:szCs w:val="28"/>
        </w:rPr>
        <w:t>явно свидетельствует</w:t>
      </w:r>
      <w:proofErr w:type="gramEnd"/>
      <w:r w:rsidRPr="00886E24">
        <w:rPr>
          <w:rFonts w:ascii="Times New Roman" w:eastAsiaTheme="minorHAnsi" w:hAnsi="Times New Roman" w:cs="Times New Roman"/>
          <w:i/>
          <w:color w:val="000000"/>
          <w:sz w:val="28"/>
          <w:szCs w:val="28"/>
        </w:rPr>
        <w:t>, решающая роль</w:t>
      </w:r>
      <w:r w:rsidRPr="00886E24">
        <w:rPr>
          <w:rFonts w:ascii="Times New Roman" w:eastAsiaTheme="minorHAnsi" w:hAnsi="Times New Roman" w:cs="Times New Roman"/>
          <w:color w:val="000000"/>
          <w:sz w:val="28"/>
          <w:szCs w:val="28"/>
        </w:rPr>
        <w:t xml:space="preserve"> и метафора </w:t>
      </w:r>
      <w:r w:rsidRPr="00886E24">
        <w:rPr>
          <w:rFonts w:ascii="Times New Roman" w:eastAsiaTheme="minorHAnsi" w:hAnsi="Times New Roman" w:cs="Times New Roman"/>
          <w:i/>
          <w:color w:val="000000"/>
          <w:sz w:val="28"/>
          <w:szCs w:val="28"/>
        </w:rPr>
        <w:t>уроки прошлого</w:t>
      </w:r>
      <w:r w:rsidR="00B561D5" w:rsidRPr="00886E24">
        <w:rPr>
          <w:rFonts w:ascii="Times New Roman" w:eastAsiaTheme="minorHAnsi" w:hAnsi="Times New Roman" w:cs="Times New Roman"/>
          <w:color w:val="000000"/>
          <w:sz w:val="28"/>
          <w:szCs w:val="28"/>
        </w:rPr>
        <w:t xml:space="preserve"> (последнее</w:t>
      </w:r>
      <w:r w:rsidRPr="00886E24">
        <w:rPr>
          <w:rFonts w:ascii="Times New Roman" w:eastAsiaTheme="minorHAnsi" w:hAnsi="Times New Roman" w:cs="Times New Roman"/>
          <w:color w:val="000000"/>
          <w:sz w:val="28"/>
          <w:szCs w:val="28"/>
        </w:rPr>
        <w:t xml:space="preserve"> нетипично для научного стиля</w:t>
      </w:r>
      <w:r w:rsidR="00B561D5" w:rsidRPr="00886E24">
        <w:rPr>
          <w:rFonts w:ascii="Times New Roman" w:eastAsiaTheme="minorHAnsi" w:hAnsi="Times New Roman" w:cs="Times New Roman"/>
          <w:color w:val="000000"/>
          <w:sz w:val="28"/>
          <w:szCs w:val="28"/>
        </w:rPr>
        <w:t>)</w:t>
      </w:r>
      <w:r w:rsidRPr="00886E24">
        <w:rPr>
          <w:rFonts w:ascii="Times New Roman" w:eastAsiaTheme="minorHAnsi" w:hAnsi="Times New Roman" w:cs="Times New Roman"/>
          <w:color w:val="000000"/>
          <w:sz w:val="28"/>
          <w:szCs w:val="28"/>
        </w:rPr>
        <w:t xml:space="preserve">. Скорее всего, вводная конструкция проблематической </w:t>
      </w:r>
      <w:proofErr w:type="gramStart"/>
      <w:r w:rsidRPr="00886E24">
        <w:rPr>
          <w:rFonts w:ascii="Times New Roman" w:eastAsiaTheme="minorHAnsi" w:hAnsi="Times New Roman" w:cs="Times New Roman"/>
          <w:color w:val="000000"/>
          <w:sz w:val="28"/>
          <w:szCs w:val="28"/>
        </w:rPr>
        <w:t>достоверности</w:t>
      </w:r>
      <w:proofErr w:type="gramEnd"/>
      <w:r w:rsidRPr="00886E24">
        <w:rPr>
          <w:rFonts w:ascii="Times New Roman" w:eastAsiaTheme="minorHAnsi" w:hAnsi="Times New Roman" w:cs="Times New Roman"/>
          <w:color w:val="000000"/>
          <w:sz w:val="28"/>
          <w:szCs w:val="28"/>
        </w:rPr>
        <w:t xml:space="preserve"> </w:t>
      </w:r>
      <w:r w:rsidRPr="00886E24">
        <w:rPr>
          <w:rFonts w:ascii="Times New Roman" w:eastAsiaTheme="minorHAnsi" w:hAnsi="Times New Roman" w:cs="Times New Roman"/>
          <w:i/>
          <w:color w:val="000000"/>
          <w:sz w:val="28"/>
          <w:szCs w:val="28"/>
        </w:rPr>
        <w:t>наверное</w:t>
      </w:r>
      <w:r w:rsidRPr="00886E24">
        <w:rPr>
          <w:rFonts w:ascii="Times New Roman" w:eastAsiaTheme="minorHAnsi" w:hAnsi="Times New Roman" w:cs="Times New Roman"/>
          <w:color w:val="000000"/>
          <w:sz w:val="28"/>
          <w:szCs w:val="28"/>
        </w:rPr>
        <w:t xml:space="preserve"> использована автором для смягчения, придания </w:t>
      </w:r>
      <w:proofErr w:type="spellStart"/>
      <w:r w:rsidRPr="00886E24">
        <w:rPr>
          <w:rFonts w:ascii="Times New Roman" w:eastAsiaTheme="minorHAnsi" w:hAnsi="Times New Roman" w:cs="Times New Roman"/>
          <w:color w:val="000000"/>
          <w:sz w:val="28"/>
          <w:szCs w:val="28"/>
        </w:rPr>
        <w:t>некатегоричности</w:t>
      </w:r>
      <w:proofErr w:type="spellEnd"/>
      <w:r w:rsidRPr="00886E24">
        <w:rPr>
          <w:rFonts w:ascii="Times New Roman" w:eastAsiaTheme="minorHAnsi" w:hAnsi="Times New Roman" w:cs="Times New Roman"/>
          <w:color w:val="000000"/>
          <w:sz w:val="28"/>
          <w:szCs w:val="28"/>
        </w:rPr>
        <w:t xml:space="preserve"> суждению, в котором он достаточно уверен.</w:t>
      </w:r>
    </w:p>
    <w:p w:rsidR="00E73485" w:rsidRPr="00886E24" w:rsidRDefault="00E73485" w:rsidP="00886E24">
      <w:pPr>
        <w:pStyle w:val="25"/>
        <w:shd w:val="clear" w:color="auto" w:fill="auto"/>
        <w:spacing w:before="0" w:line="360" w:lineRule="auto"/>
        <w:ind w:firstLine="709"/>
      </w:pPr>
      <w:r w:rsidRPr="00886E24">
        <w:rPr>
          <w:rFonts w:ascii="Times New Roman" w:eastAsiaTheme="minorHAnsi" w:hAnsi="Times New Roman" w:cs="Times New Roman"/>
          <w:color w:val="000000"/>
          <w:sz w:val="28"/>
          <w:szCs w:val="28"/>
        </w:rPr>
        <w:t xml:space="preserve">10) </w:t>
      </w:r>
      <w:r w:rsidRPr="00886E24">
        <w:rPr>
          <w:rFonts w:ascii="Times New Roman" w:hAnsi="Times New Roman" w:cs="Times New Roman"/>
          <w:color w:val="000000"/>
          <w:sz w:val="28"/>
          <w:szCs w:val="28"/>
        </w:rPr>
        <w:t xml:space="preserve">В десятом примере автор делает предположение о возможном результате лингвистического эксперимента и моделирует ответы участников; в этом контексте </w:t>
      </w:r>
      <w:r w:rsidRPr="00886E24">
        <w:rPr>
          <w:rFonts w:ascii="Times New Roman" w:hAnsi="Times New Roman" w:cs="Times New Roman"/>
          <w:i/>
          <w:color w:val="000000"/>
          <w:sz w:val="28"/>
          <w:szCs w:val="28"/>
        </w:rPr>
        <w:t>наверно</w:t>
      </w:r>
      <w:r w:rsidRPr="00886E24">
        <w:rPr>
          <w:rFonts w:ascii="Times New Roman" w:hAnsi="Times New Roman" w:cs="Times New Roman"/>
          <w:color w:val="000000"/>
          <w:sz w:val="28"/>
          <w:szCs w:val="28"/>
        </w:rPr>
        <w:t xml:space="preserve"> передает достаточно бол</w:t>
      </w:r>
      <w:r w:rsidR="00C7570C" w:rsidRPr="00886E24">
        <w:rPr>
          <w:rFonts w:ascii="Times New Roman" w:hAnsi="Times New Roman" w:cs="Times New Roman"/>
          <w:color w:val="000000"/>
          <w:sz w:val="28"/>
          <w:szCs w:val="28"/>
        </w:rPr>
        <w:t xml:space="preserve">ьшую степень уверенности автора, как и </w:t>
      </w:r>
      <w:proofErr w:type="gramStart"/>
      <w:r w:rsidRPr="00886E24">
        <w:rPr>
          <w:rFonts w:ascii="Times New Roman" w:hAnsi="Times New Roman" w:cs="Times New Roman"/>
          <w:color w:val="000000"/>
          <w:sz w:val="28"/>
          <w:szCs w:val="28"/>
        </w:rPr>
        <w:t>наименование</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любые испытуемые</w:t>
      </w:r>
      <w:r w:rsidR="00C7570C" w:rsidRPr="00886E24">
        <w:rPr>
          <w:rFonts w:ascii="Times New Roman" w:hAnsi="Times New Roman" w:cs="Times New Roman"/>
          <w:color w:val="000000"/>
          <w:sz w:val="28"/>
          <w:szCs w:val="28"/>
        </w:rPr>
        <w:t xml:space="preserve"> – им автор показывает, что высказываемая им идея может быть подтверждена</w:t>
      </w:r>
      <w:r w:rsidRPr="00886E24">
        <w:rPr>
          <w:rFonts w:ascii="Times New Roman" w:hAnsi="Times New Roman" w:cs="Times New Roman"/>
          <w:color w:val="000000"/>
          <w:sz w:val="28"/>
          <w:szCs w:val="28"/>
        </w:rPr>
        <w:t>.</w:t>
      </w:r>
    </w:p>
    <w:p w:rsidR="00E73485" w:rsidRPr="00886E24" w:rsidRDefault="00E73485" w:rsidP="00886E24">
      <w:pPr>
        <w:spacing w:after="0" w:line="360" w:lineRule="auto"/>
      </w:pPr>
    </w:p>
    <w:p w:rsidR="00E73485" w:rsidRPr="00886E24" w:rsidRDefault="00E73485" w:rsidP="00886E24">
      <w:pPr>
        <w:spacing w:after="0" w:line="360" w:lineRule="auto"/>
        <w:jc w:val="center"/>
        <w:rPr>
          <w:rFonts w:ascii="Times New Roman" w:hAnsi="Times New Roman" w:cs="Times New Roman"/>
          <w:b/>
          <w:i/>
          <w:sz w:val="28"/>
          <w:szCs w:val="28"/>
        </w:rPr>
      </w:pPr>
      <w:r w:rsidRPr="00886E24">
        <w:rPr>
          <w:rFonts w:ascii="Times New Roman" w:hAnsi="Times New Roman" w:cs="Times New Roman"/>
          <w:b/>
          <w:i/>
          <w:sz w:val="28"/>
          <w:szCs w:val="28"/>
        </w:rPr>
        <w:t>Видно, как видно, по-видимому, по всей видимости</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i/>
              </w:rPr>
            </w:pPr>
            <w:r w:rsidRPr="00886E24">
              <w:t xml:space="preserve">11) </w:t>
            </w:r>
            <w:r w:rsidRPr="00886E24">
              <w:rPr>
                <w:i/>
              </w:rPr>
              <w:t>/…/ намечаются четыре основные структурно-семантические категории слов в современном русском языке: 1) слова-названия, или части речи, 2) связочные слова, или частицы речи, 3) модальные слова и частицы и 4) междометия.</w:t>
            </w:r>
          </w:p>
          <w:p w:rsidR="00E73485" w:rsidRPr="00886E24" w:rsidRDefault="00E73485" w:rsidP="00886E24">
            <w:pPr>
              <w:spacing w:line="360" w:lineRule="auto"/>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      </w:t>
            </w:r>
            <w:r w:rsidRPr="00886E24">
              <w:rPr>
                <w:rFonts w:ascii="Times New Roman" w:eastAsia="Times New Roman" w:hAnsi="Times New Roman" w:cs="Times New Roman"/>
                <w:b/>
                <w:i/>
                <w:sz w:val="24"/>
                <w:szCs w:val="24"/>
                <w:lang w:eastAsia="ru-RU"/>
              </w:rPr>
              <w:t>По-видимому</w:t>
            </w:r>
            <w:r w:rsidRPr="00886E24">
              <w:rPr>
                <w:rFonts w:ascii="Times New Roman" w:eastAsia="Times New Roman" w:hAnsi="Times New Roman" w:cs="Times New Roman"/>
                <w:i/>
                <w:sz w:val="24"/>
                <w:szCs w:val="24"/>
                <w:lang w:eastAsia="ru-RU"/>
              </w:rPr>
              <w:t xml:space="preserve">, в разных стилях книжной и разговорной речи, а также в разных стилях и жанрах художественной литературы частота употребления разных типов слов различна. Но, к сожалению, этот вопрос пока находится лишь в подготовительной стадии обследования материала </w:t>
            </w:r>
            <w:r w:rsidRPr="00886E24">
              <w:t>(С. 32).</w:t>
            </w:r>
          </w:p>
        </w:tc>
        <w:tc>
          <w:tcPr>
            <w:tcW w:w="4786" w:type="dxa"/>
          </w:tcPr>
          <w:p w:rsidR="00E73485" w:rsidRPr="00886E24" w:rsidRDefault="00E73485" w:rsidP="00886E24">
            <w:pPr>
              <w:pStyle w:val="25"/>
              <w:shd w:val="clear" w:color="auto" w:fill="auto"/>
              <w:spacing w:before="0" w:line="360" w:lineRule="auto"/>
              <w:ind w:firstLine="0"/>
              <w:rPr>
                <w:rFonts w:ascii="Times New Roman" w:eastAsia="Times New Roman" w:hAnsi="Times New Roman" w:cs="Times New Roman"/>
                <w:sz w:val="28"/>
                <w:szCs w:val="24"/>
                <w:lang w:eastAsia="ru-RU"/>
              </w:rPr>
            </w:pPr>
            <w:r w:rsidRPr="00886E24">
              <w:rPr>
                <w:rFonts w:ascii="Times New Roman" w:eastAsia="Times New Roman" w:hAnsi="Times New Roman" w:cs="Times New Roman"/>
                <w:i/>
                <w:sz w:val="24"/>
                <w:szCs w:val="24"/>
                <w:lang w:eastAsia="ru-RU"/>
              </w:rPr>
              <w:t>12) О некоторых «реальностях» мы скажем ниже, полагая, что ими являются, например, естественные (</w:t>
            </w:r>
            <w:proofErr w:type="spellStart"/>
            <w:r w:rsidRPr="00886E24">
              <w:rPr>
                <w:rFonts w:ascii="Times New Roman" w:eastAsia="Times New Roman" w:hAnsi="Times New Roman" w:cs="Times New Roman"/>
                <w:i/>
                <w:sz w:val="24"/>
                <w:szCs w:val="24"/>
                <w:lang w:eastAsia="ru-RU"/>
              </w:rPr>
              <w:t>прототипические</w:t>
            </w:r>
            <w:proofErr w:type="spellEnd"/>
            <w:r w:rsidRPr="00886E24">
              <w:rPr>
                <w:rFonts w:ascii="Times New Roman" w:eastAsia="Times New Roman" w:hAnsi="Times New Roman" w:cs="Times New Roman"/>
                <w:i/>
                <w:sz w:val="24"/>
                <w:szCs w:val="24"/>
                <w:lang w:eastAsia="ru-RU"/>
              </w:rPr>
              <w:t xml:space="preserve">) категории в языке /…/. </w:t>
            </w:r>
            <w:r w:rsidRPr="00886E24">
              <w:rPr>
                <w:rFonts w:ascii="Times New Roman" w:eastAsia="Times New Roman" w:hAnsi="Times New Roman" w:cs="Times New Roman"/>
                <w:b/>
                <w:i/>
                <w:sz w:val="24"/>
                <w:szCs w:val="24"/>
                <w:lang w:eastAsia="ru-RU"/>
              </w:rPr>
              <w:t>По-видимому</w:t>
            </w:r>
            <w:r w:rsidRPr="00886E24">
              <w:rPr>
                <w:rFonts w:ascii="Times New Roman" w:eastAsia="Times New Roman" w:hAnsi="Times New Roman" w:cs="Times New Roman"/>
                <w:i/>
                <w:sz w:val="24"/>
                <w:szCs w:val="24"/>
                <w:lang w:eastAsia="ru-RU"/>
              </w:rPr>
              <w:t xml:space="preserve">, новыми реальностями языка можно было бы считать и формулы концептуальных метафор, и образные схемы, и выделенные в когнитивной грамматике Рональда </w:t>
            </w:r>
            <w:proofErr w:type="spellStart"/>
            <w:r w:rsidRPr="00886E24">
              <w:rPr>
                <w:rFonts w:ascii="Times New Roman" w:eastAsia="Times New Roman" w:hAnsi="Times New Roman" w:cs="Times New Roman"/>
                <w:i/>
                <w:sz w:val="24"/>
                <w:szCs w:val="24"/>
                <w:lang w:eastAsia="ru-RU"/>
              </w:rPr>
              <w:t>Лангакра</w:t>
            </w:r>
            <w:proofErr w:type="spellEnd"/>
            <w:r w:rsidRPr="00886E24">
              <w:rPr>
                <w:rFonts w:ascii="Times New Roman" w:eastAsia="Times New Roman" w:hAnsi="Times New Roman" w:cs="Times New Roman"/>
                <w:i/>
                <w:sz w:val="24"/>
                <w:szCs w:val="24"/>
                <w:lang w:eastAsia="ru-RU"/>
              </w:rPr>
              <w:t xml:space="preserve"> профили и базы языковых единиц, и многое-многое другое </w:t>
            </w:r>
            <w:r w:rsidRPr="00886E24">
              <w:rPr>
                <w:rFonts w:ascii="Times New Roman" w:eastAsiaTheme="minorHAnsi" w:hAnsi="Times New Roman" w:cs="Times New Roman"/>
                <w:color w:val="000000"/>
                <w:sz w:val="24"/>
                <w:szCs w:val="28"/>
              </w:rPr>
              <w:t>(С. 463).</w:t>
            </w:r>
          </w:p>
        </w:tc>
      </w:tr>
    </w:tbl>
    <w:p w:rsidR="00E73485" w:rsidRPr="00886E24" w:rsidRDefault="00E73485" w:rsidP="00886E24">
      <w:pPr>
        <w:spacing w:after="0" w:line="360" w:lineRule="auto"/>
        <w:jc w:val="center"/>
        <w:rPr>
          <w:rFonts w:ascii="Times New Roman" w:hAnsi="Times New Roman" w:cs="Times New Roman"/>
          <w:b/>
          <w:i/>
          <w:sz w:val="28"/>
          <w:szCs w:val="28"/>
        </w:rPr>
      </w:pPr>
    </w:p>
    <w:p w:rsidR="00E73485" w:rsidRPr="00886E24" w:rsidRDefault="00E73485" w:rsidP="00886E24">
      <w:pPr>
        <w:autoSpaceDE w:val="0"/>
        <w:autoSpaceDN w:val="0"/>
        <w:adjustRightInd w:val="0"/>
        <w:spacing w:after="0" w:line="360" w:lineRule="auto"/>
        <w:ind w:firstLine="708"/>
        <w:jc w:val="both"/>
        <w:rPr>
          <w:rFonts w:ascii="Times New Roman" w:eastAsia="Times New Roman" w:hAnsi="Times New Roman" w:cs="Times New Roman"/>
          <w:i/>
          <w:sz w:val="24"/>
          <w:szCs w:val="24"/>
          <w:lang w:eastAsia="ru-RU"/>
        </w:rPr>
      </w:pPr>
      <w:r w:rsidRPr="00886E24">
        <w:rPr>
          <w:rFonts w:ascii="Times New Roman" w:hAnsi="Times New Roman" w:cs="Times New Roman"/>
          <w:color w:val="000000"/>
          <w:sz w:val="28"/>
          <w:szCs w:val="28"/>
        </w:rPr>
        <w:t xml:space="preserve">11) Вводная </w:t>
      </w:r>
      <w:proofErr w:type="gramStart"/>
      <w:r w:rsidRPr="00886E24">
        <w:rPr>
          <w:rFonts w:ascii="Times New Roman" w:hAnsi="Times New Roman" w:cs="Times New Roman"/>
          <w:color w:val="000000"/>
          <w:sz w:val="28"/>
          <w:szCs w:val="28"/>
        </w:rPr>
        <w:t>конструкция</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по-видимому</w:t>
      </w:r>
      <w:r w:rsidRPr="00886E24">
        <w:rPr>
          <w:rFonts w:ascii="Times New Roman" w:hAnsi="Times New Roman" w:cs="Times New Roman"/>
          <w:color w:val="000000"/>
          <w:sz w:val="28"/>
          <w:szCs w:val="28"/>
        </w:rPr>
        <w:t xml:space="preserve"> является </w:t>
      </w:r>
      <w:r w:rsidR="00C7570C" w:rsidRPr="00886E24">
        <w:rPr>
          <w:rFonts w:ascii="Times New Roman" w:hAnsi="Times New Roman" w:cs="Times New Roman"/>
          <w:color w:val="000000"/>
          <w:sz w:val="28"/>
          <w:szCs w:val="28"/>
        </w:rPr>
        <w:t>показателем</w:t>
      </w:r>
      <w:r w:rsidRPr="00886E24">
        <w:rPr>
          <w:rFonts w:ascii="Times New Roman" w:hAnsi="Times New Roman" w:cs="Times New Roman"/>
          <w:color w:val="000000"/>
          <w:sz w:val="28"/>
          <w:szCs w:val="28"/>
        </w:rPr>
        <w:t xml:space="preserve"> границы, до которой автор говорит о фактах, а после неё даёт оцен</w:t>
      </w:r>
      <w:r w:rsidR="00B107DD" w:rsidRPr="00886E24">
        <w:rPr>
          <w:rFonts w:ascii="Times New Roman" w:hAnsi="Times New Roman" w:cs="Times New Roman"/>
          <w:color w:val="000000"/>
          <w:sz w:val="28"/>
          <w:szCs w:val="28"/>
        </w:rPr>
        <w:t>ку</w:t>
      </w:r>
      <w:r w:rsidRPr="00886E24">
        <w:rPr>
          <w:rFonts w:ascii="Times New Roman" w:hAnsi="Times New Roman" w:cs="Times New Roman"/>
          <w:color w:val="000000"/>
          <w:sz w:val="28"/>
          <w:szCs w:val="28"/>
        </w:rPr>
        <w:t xml:space="preserve"> описываемо</w:t>
      </w:r>
      <w:r w:rsidR="00B107DD" w:rsidRPr="00886E24">
        <w:rPr>
          <w:rFonts w:ascii="Times New Roman" w:hAnsi="Times New Roman" w:cs="Times New Roman"/>
          <w:color w:val="000000"/>
          <w:sz w:val="28"/>
          <w:szCs w:val="28"/>
        </w:rPr>
        <w:t>му</w:t>
      </w:r>
      <w:r w:rsidRPr="00886E24">
        <w:rPr>
          <w:rFonts w:ascii="Times New Roman" w:hAnsi="Times New Roman" w:cs="Times New Roman"/>
          <w:color w:val="000000"/>
          <w:sz w:val="28"/>
          <w:szCs w:val="28"/>
        </w:rPr>
        <w:t xml:space="preserve"> явлени</w:t>
      </w:r>
      <w:r w:rsidR="00B107DD" w:rsidRPr="00886E24">
        <w:rPr>
          <w:rFonts w:ascii="Times New Roman" w:hAnsi="Times New Roman" w:cs="Times New Roman"/>
          <w:color w:val="000000"/>
          <w:sz w:val="28"/>
          <w:szCs w:val="28"/>
        </w:rPr>
        <w:t>ю</w:t>
      </w:r>
      <w:r w:rsidRPr="00886E24">
        <w:rPr>
          <w:rFonts w:ascii="Times New Roman" w:hAnsi="Times New Roman" w:cs="Times New Roman"/>
          <w:color w:val="000000"/>
          <w:sz w:val="28"/>
          <w:szCs w:val="28"/>
        </w:rPr>
        <w:t xml:space="preserve">, на что указывает </w:t>
      </w:r>
      <w:r w:rsidR="00B107DD" w:rsidRPr="00886E24">
        <w:rPr>
          <w:rFonts w:ascii="Times New Roman" w:hAnsi="Times New Roman" w:cs="Times New Roman"/>
          <w:color w:val="000000"/>
          <w:sz w:val="28"/>
          <w:szCs w:val="28"/>
        </w:rPr>
        <w:t xml:space="preserve">вводная </w:t>
      </w:r>
      <w:r w:rsidRPr="00886E24">
        <w:rPr>
          <w:rFonts w:ascii="Times New Roman" w:hAnsi="Times New Roman" w:cs="Times New Roman"/>
          <w:color w:val="000000"/>
          <w:sz w:val="28"/>
          <w:szCs w:val="28"/>
        </w:rPr>
        <w:t xml:space="preserve">конструкция отрицательной </w:t>
      </w:r>
      <w:r w:rsidR="00B107DD" w:rsidRPr="00886E24">
        <w:rPr>
          <w:rFonts w:ascii="Times New Roman" w:hAnsi="Times New Roman" w:cs="Times New Roman"/>
          <w:color w:val="000000"/>
          <w:sz w:val="28"/>
          <w:szCs w:val="28"/>
        </w:rPr>
        <w:t>оценки</w:t>
      </w:r>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 xml:space="preserve">к сожалению </w:t>
      </w:r>
      <w:r w:rsidRPr="00886E24">
        <w:rPr>
          <w:rFonts w:ascii="Times New Roman" w:hAnsi="Times New Roman" w:cs="Times New Roman"/>
          <w:color w:val="000000"/>
          <w:sz w:val="28"/>
          <w:szCs w:val="28"/>
        </w:rPr>
        <w:t>и частица</w:t>
      </w:r>
      <w:r w:rsidRPr="00886E24">
        <w:rPr>
          <w:rFonts w:ascii="Times New Roman" w:hAnsi="Times New Roman" w:cs="Times New Roman"/>
          <w:i/>
          <w:color w:val="000000"/>
          <w:sz w:val="28"/>
          <w:szCs w:val="28"/>
        </w:rPr>
        <w:t xml:space="preserve"> лишь, </w:t>
      </w:r>
      <w:r w:rsidRPr="00886E24">
        <w:rPr>
          <w:rFonts w:ascii="Times New Roman" w:hAnsi="Times New Roman" w:cs="Times New Roman"/>
          <w:color w:val="000000"/>
          <w:sz w:val="28"/>
          <w:szCs w:val="28"/>
        </w:rPr>
        <w:t xml:space="preserve">которую в этом контексте можно определить как лексический усилитель эмоциональности высказывания. С помощью вводной </w:t>
      </w:r>
      <w:proofErr w:type="gramStart"/>
      <w:r w:rsidRPr="00886E24">
        <w:rPr>
          <w:rFonts w:ascii="Times New Roman" w:hAnsi="Times New Roman" w:cs="Times New Roman"/>
          <w:color w:val="000000"/>
          <w:sz w:val="28"/>
          <w:szCs w:val="28"/>
        </w:rPr>
        <w:t>конструкции</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по-видимому</w:t>
      </w:r>
      <w:r w:rsidRPr="00886E24">
        <w:rPr>
          <w:rFonts w:ascii="Times New Roman" w:hAnsi="Times New Roman" w:cs="Times New Roman"/>
          <w:color w:val="000000"/>
          <w:sz w:val="28"/>
          <w:szCs w:val="28"/>
        </w:rPr>
        <w:t xml:space="preserve"> и противительного союза </w:t>
      </w:r>
      <w:r w:rsidRPr="00886E24">
        <w:rPr>
          <w:rFonts w:ascii="Times New Roman" w:hAnsi="Times New Roman" w:cs="Times New Roman"/>
          <w:i/>
          <w:color w:val="000000"/>
          <w:sz w:val="28"/>
          <w:szCs w:val="28"/>
        </w:rPr>
        <w:t>но</w:t>
      </w:r>
      <w:r w:rsidRPr="00886E24">
        <w:rPr>
          <w:rFonts w:ascii="Times New Roman" w:hAnsi="Times New Roman" w:cs="Times New Roman"/>
          <w:color w:val="000000"/>
          <w:sz w:val="28"/>
          <w:szCs w:val="28"/>
        </w:rPr>
        <w:t xml:space="preserve"> автор дает противопоставление собственного предположения и реального положения дел. </w:t>
      </w:r>
    </w:p>
    <w:p w:rsidR="00E73485" w:rsidRPr="00886E24" w:rsidRDefault="00E73485" w:rsidP="00886E24">
      <w:pPr>
        <w:spacing w:after="0" w:line="360" w:lineRule="auto"/>
        <w:ind w:firstLine="708"/>
        <w:jc w:val="both"/>
        <w:rPr>
          <w:b/>
          <w:i/>
          <w:sz w:val="32"/>
          <w:szCs w:val="28"/>
        </w:rPr>
      </w:pPr>
      <w:r w:rsidRPr="00886E24">
        <w:rPr>
          <w:rFonts w:ascii="Times New Roman" w:hAnsi="Times New Roman" w:cs="Times New Roman"/>
          <w:color w:val="000000"/>
          <w:sz w:val="28"/>
          <w:szCs w:val="28"/>
        </w:rPr>
        <w:t xml:space="preserve">12) Автор перечисляет некоторые аспекты языковых исследований, которые он классифицирует как новые в науке. Вводная </w:t>
      </w:r>
      <w:proofErr w:type="gramStart"/>
      <w:r w:rsidRPr="00886E24">
        <w:rPr>
          <w:rFonts w:ascii="Times New Roman" w:hAnsi="Times New Roman" w:cs="Times New Roman"/>
          <w:color w:val="000000"/>
          <w:sz w:val="28"/>
          <w:szCs w:val="28"/>
        </w:rPr>
        <w:t>конструкция</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по-видимому</w:t>
      </w:r>
      <w:r w:rsidRPr="00886E24">
        <w:rPr>
          <w:rFonts w:ascii="Times New Roman" w:hAnsi="Times New Roman" w:cs="Times New Roman"/>
          <w:color w:val="000000"/>
          <w:sz w:val="28"/>
          <w:szCs w:val="28"/>
        </w:rPr>
        <w:t xml:space="preserve"> предшествует ходу рассуждений автора от общего понятия к его частным проявлениям и способствует приданию </w:t>
      </w:r>
      <w:proofErr w:type="spellStart"/>
      <w:r w:rsidRPr="00886E24">
        <w:rPr>
          <w:rFonts w:ascii="Times New Roman" w:hAnsi="Times New Roman" w:cs="Times New Roman"/>
          <w:color w:val="000000"/>
          <w:sz w:val="28"/>
          <w:szCs w:val="28"/>
        </w:rPr>
        <w:t>некатегоричности</w:t>
      </w:r>
      <w:proofErr w:type="spellEnd"/>
      <w:r w:rsidRPr="00886E24">
        <w:rPr>
          <w:rFonts w:ascii="Times New Roman" w:hAnsi="Times New Roman" w:cs="Times New Roman"/>
          <w:color w:val="000000"/>
          <w:sz w:val="28"/>
          <w:szCs w:val="28"/>
        </w:rPr>
        <w:t xml:space="preserve"> суждению, на что указывает и условное наклонение.</w:t>
      </w:r>
    </w:p>
    <w:p w:rsidR="00E73485" w:rsidRPr="00886E24" w:rsidRDefault="00E73485" w:rsidP="00886E24">
      <w:pPr>
        <w:spacing w:after="0" w:line="360" w:lineRule="auto"/>
        <w:jc w:val="center"/>
        <w:rPr>
          <w:rFonts w:ascii="Times New Roman" w:hAnsi="Times New Roman" w:cs="Times New Roman"/>
          <w:b/>
          <w:i/>
          <w:sz w:val="28"/>
        </w:rPr>
      </w:pPr>
    </w:p>
    <w:p w:rsidR="00E73485" w:rsidRPr="00886E24" w:rsidRDefault="00E73485" w:rsidP="00886E24">
      <w:pPr>
        <w:pStyle w:val="3"/>
        <w:spacing w:before="0" w:line="360" w:lineRule="auto"/>
        <w:jc w:val="center"/>
        <w:rPr>
          <w:rFonts w:ascii="Times New Roman" w:hAnsi="Times New Roman" w:cs="Times New Roman"/>
          <w:color w:val="auto"/>
          <w:sz w:val="28"/>
          <w:szCs w:val="28"/>
        </w:rPr>
      </w:pPr>
      <w:bookmarkStart w:id="92" w:name="_Toc451521678"/>
      <w:bookmarkStart w:id="93" w:name="_Toc451521940"/>
      <w:bookmarkStart w:id="94" w:name="_Toc451525395"/>
      <w:bookmarkStart w:id="95" w:name="_Toc451729214"/>
      <w:r w:rsidRPr="00886E24">
        <w:rPr>
          <w:rFonts w:ascii="Times New Roman" w:hAnsi="Times New Roman" w:cs="Times New Roman"/>
          <w:color w:val="auto"/>
          <w:sz w:val="28"/>
          <w:szCs w:val="28"/>
        </w:rPr>
        <w:lastRenderedPageBreak/>
        <w:t>Б. Выразители категорической достоверности</w:t>
      </w:r>
      <w:bookmarkEnd w:id="92"/>
      <w:bookmarkEnd w:id="93"/>
      <w:bookmarkEnd w:id="94"/>
      <w:bookmarkEnd w:id="95"/>
    </w:p>
    <w:p w:rsidR="00E73485" w:rsidRPr="00886E24" w:rsidRDefault="00E73485" w:rsidP="00886E24">
      <w:pPr>
        <w:spacing w:after="0" w:line="360" w:lineRule="auto"/>
      </w:pPr>
    </w:p>
    <w:p w:rsidR="00E73485" w:rsidRPr="00886E24" w:rsidRDefault="00E73485" w:rsidP="00886E24">
      <w:pPr>
        <w:spacing w:after="0" w:line="360" w:lineRule="auto"/>
        <w:ind w:firstLine="708"/>
        <w:jc w:val="center"/>
        <w:rPr>
          <w:rFonts w:ascii="Times New Roman" w:hAnsi="Times New Roman" w:cs="Times New Roman"/>
          <w:b/>
          <w:i/>
          <w:color w:val="000000"/>
          <w:sz w:val="28"/>
          <w:szCs w:val="28"/>
        </w:rPr>
      </w:pPr>
      <w:r w:rsidRPr="00886E24">
        <w:rPr>
          <w:rFonts w:ascii="Times New Roman" w:hAnsi="Times New Roman" w:cs="Times New Roman"/>
          <w:b/>
          <w:i/>
          <w:color w:val="000000"/>
          <w:sz w:val="28"/>
          <w:szCs w:val="28"/>
        </w:rPr>
        <w:t>Конечно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color w:val="000000"/>
                <w:sz w:val="28"/>
                <w:szCs w:val="28"/>
              </w:rPr>
            </w:pPr>
            <w:r w:rsidRPr="00886E24">
              <w:rPr>
                <w:i/>
              </w:rPr>
              <w:t xml:space="preserve">13)Междометия, хотя они и неоднородны с другими типами слов, все же функционально сближаются с разными частями речи. </w:t>
            </w:r>
            <w:r w:rsidRPr="00886E24">
              <w:rPr>
                <w:b/>
                <w:i/>
              </w:rPr>
              <w:t>Конечно</w:t>
            </w:r>
            <w:r w:rsidRPr="00886E24">
              <w:rPr>
                <w:i/>
              </w:rPr>
              <w:t xml:space="preserve">, с грамматической точки зрения междометия ущербны. Они лишены форм словоизменения, они не располагают системой грамматических форм. В сравнительно редких случаях они сочетаются с другими частями речи в синтаксическое единство </w:t>
            </w:r>
            <w:r w:rsidRPr="00886E24">
              <w:t>(С. 569).</w:t>
            </w:r>
          </w:p>
        </w:tc>
        <w:tc>
          <w:tcPr>
            <w:tcW w:w="4786" w:type="dxa"/>
          </w:tcPr>
          <w:p w:rsidR="00E73485" w:rsidRPr="00886E24" w:rsidRDefault="00E73485" w:rsidP="00886E24">
            <w:pPr>
              <w:pStyle w:val="25"/>
              <w:shd w:val="clear" w:color="auto" w:fill="auto"/>
              <w:spacing w:before="0" w:line="360" w:lineRule="auto"/>
              <w:ind w:firstLine="0"/>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14) В случае необходимости для дос</w:t>
            </w:r>
            <w:r w:rsidRPr="00886E24">
              <w:rPr>
                <w:rFonts w:ascii="Times New Roman" w:eastAsia="Times New Roman" w:hAnsi="Times New Roman" w:cs="Times New Roman"/>
                <w:i/>
                <w:sz w:val="24"/>
                <w:szCs w:val="24"/>
                <w:lang w:eastAsia="ru-RU"/>
              </w:rPr>
              <w:softHyphen/>
              <w:t>тижения понимания мы всегда можем уточнить наши общие представления о пред</w:t>
            </w:r>
            <w:r w:rsidRPr="00886E24">
              <w:rPr>
                <w:rFonts w:ascii="Times New Roman" w:eastAsia="Times New Roman" w:hAnsi="Times New Roman" w:cs="Times New Roman"/>
                <w:i/>
                <w:sz w:val="24"/>
                <w:szCs w:val="24"/>
                <w:lang w:eastAsia="ru-RU"/>
              </w:rPr>
              <w:softHyphen/>
              <w:t xml:space="preserve">мете речи. </w:t>
            </w:r>
            <w:r w:rsidRPr="00886E24">
              <w:rPr>
                <w:rFonts w:ascii="Times New Roman" w:eastAsia="Times New Roman" w:hAnsi="Times New Roman" w:cs="Times New Roman"/>
                <w:b/>
                <w:i/>
                <w:sz w:val="24"/>
                <w:szCs w:val="24"/>
                <w:lang w:eastAsia="ru-RU"/>
              </w:rPr>
              <w:t>Конечно</w:t>
            </w:r>
            <w:r w:rsidRPr="00886E24">
              <w:rPr>
                <w:rFonts w:ascii="Times New Roman" w:eastAsia="Times New Roman" w:hAnsi="Times New Roman" w:cs="Times New Roman"/>
                <w:i/>
                <w:sz w:val="24"/>
                <w:szCs w:val="24"/>
                <w:lang w:eastAsia="ru-RU"/>
              </w:rPr>
              <w:t>, без такого знания конвенциональных значений языковых знаков и языковых форм между людьми было бы невозможно самое простое обще</w:t>
            </w:r>
            <w:r w:rsidRPr="00886E24">
              <w:rPr>
                <w:rFonts w:ascii="Times New Roman" w:eastAsia="Times New Roman" w:hAnsi="Times New Roman" w:cs="Times New Roman"/>
                <w:i/>
                <w:sz w:val="24"/>
                <w:szCs w:val="24"/>
                <w:lang w:eastAsia="ru-RU"/>
              </w:rPr>
              <w:softHyphen/>
              <w:t>ние: субъективность восприятия мешала бы говорить, если б не язык, об объективн</w:t>
            </w:r>
            <w:r w:rsidR="00B107DD" w:rsidRPr="00886E24">
              <w:rPr>
                <w:rFonts w:ascii="Times New Roman" w:eastAsia="Times New Roman" w:hAnsi="Times New Roman" w:cs="Times New Roman"/>
                <w:i/>
                <w:sz w:val="24"/>
                <w:szCs w:val="24"/>
                <w:lang w:eastAsia="ru-RU"/>
              </w:rPr>
              <w:t xml:space="preserve">о данных сущностях и референтах </w:t>
            </w:r>
            <w:r w:rsidRPr="00886E24">
              <w:rPr>
                <w:rFonts w:ascii="Times New Roman" w:eastAsia="Times New Roman" w:hAnsi="Times New Roman" w:cs="Times New Roman"/>
                <w:i/>
                <w:sz w:val="24"/>
                <w:szCs w:val="24"/>
                <w:lang w:eastAsia="ru-RU"/>
              </w:rPr>
              <w:t>(С. 338)</w:t>
            </w:r>
            <w:r w:rsidR="00C7570C" w:rsidRPr="00886E24">
              <w:rPr>
                <w:rFonts w:ascii="Times New Roman" w:eastAsia="Times New Roman" w:hAnsi="Times New Roman" w:cs="Times New Roman"/>
                <w:i/>
                <w:sz w:val="24"/>
                <w:szCs w:val="24"/>
                <w:lang w:eastAsia="ru-RU"/>
              </w:rPr>
              <w:t>.</w:t>
            </w:r>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pPr>
            <w:r w:rsidRPr="00886E24">
              <w:rPr>
                <w:i/>
              </w:rPr>
              <w:t xml:space="preserve">15) Развитие качественных значений более свободно протекает в членных формах причастий. </w:t>
            </w:r>
            <w:r w:rsidRPr="00886E24">
              <w:rPr>
                <w:b/>
                <w:i/>
              </w:rPr>
              <w:t>Конечно</w:t>
            </w:r>
            <w:r w:rsidRPr="00886E24">
              <w:rPr>
                <w:i/>
              </w:rPr>
              <w:t>, оно передается и кратким формам. Но в кратких формах страдательных причастий (от основ совершенного вида) очень сильно значение состояния. В связи с процессом грамматического переосмысления причастий происходят семантические сдвиги</w:t>
            </w:r>
            <w:r w:rsidR="00B107DD" w:rsidRPr="00886E24">
              <w:rPr>
                <w:i/>
              </w:rPr>
              <w:t xml:space="preserve"> в реальных значениях причастий </w:t>
            </w:r>
            <w:r w:rsidRPr="00886E24">
              <w:rPr>
                <w:color w:val="000000"/>
                <w:szCs w:val="28"/>
              </w:rPr>
              <w:t>(С. 215).</w:t>
            </w:r>
          </w:p>
        </w:tc>
        <w:tc>
          <w:tcPr>
            <w:tcW w:w="4786" w:type="dxa"/>
          </w:tcPr>
          <w:p w:rsidR="00E73485" w:rsidRPr="00886E24" w:rsidRDefault="00E73485" w:rsidP="00886E24">
            <w:pPr>
              <w:autoSpaceDE w:val="0"/>
              <w:autoSpaceDN w:val="0"/>
              <w:adjustRightInd w:val="0"/>
              <w:spacing w:line="360" w:lineRule="auto"/>
              <w:jc w:val="both"/>
              <w:rPr>
                <w:rFonts w:ascii="Times New Roman" w:eastAsia="Times New Roman" w:hAnsi="Times New Roman" w:cs="Times New Roman"/>
                <w:sz w:val="28"/>
                <w:szCs w:val="24"/>
                <w:lang w:eastAsia="ru-RU"/>
              </w:rPr>
            </w:pPr>
            <w:r w:rsidRPr="00886E24">
              <w:rPr>
                <w:rFonts w:ascii="Times New Roman" w:eastAsia="Times New Roman" w:hAnsi="Times New Roman" w:cs="Times New Roman"/>
                <w:i/>
                <w:sz w:val="24"/>
                <w:szCs w:val="24"/>
                <w:lang w:eastAsia="ru-RU"/>
              </w:rPr>
              <w:t xml:space="preserve">16) Ранее мы подчеркивали, что цели номинативной деятельности — наречение фрагментов мира, и это, </w:t>
            </w:r>
            <w:r w:rsidRPr="00886E24">
              <w:rPr>
                <w:rFonts w:ascii="Times New Roman" w:eastAsia="Times New Roman" w:hAnsi="Times New Roman" w:cs="Times New Roman"/>
                <w:b/>
                <w:i/>
                <w:sz w:val="24"/>
                <w:szCs w:val="24"/>
                <w:lang w:eastAsia="ru-RU"/>
              </w:rPr>
              <w:t>конечно</w:t>
            </w:r>
            <w:r w:rsidRPr="00886E24">
              <w:rPr>
                <w:rFonts w:ascii="Times New Roman" w:eastAsia="Times New Roman" w:hAnsi="Times New Roman" w:cs="Times New Roman"/>
                <w:i/>
                <w:sz w:val="24"/>
                <w:szCs w:val="24"/>
                <w:lang w:eastAsia="ru-RU"/>
              </w:rPr>
              <w:t>, правильно. Но сегодня эти цели надо тракто</w:t>
            </w:r>
            <w:r w:rsidRPr="00886E24">
              <w:rPr>
                <w:rFonts w:ascii="Times New Roman" w:eastAsia="Times New Roman" w:hAnsi="Times New Roman" w:cs="Times New Roman"/>
                <w:i/>
                <w:sz w:val="24"/>
                <w:szCs w:val="24"/>
                <w:lang w:eastAsia="ru-RU"/>
              </w:rPr>
              <w:softHyphen/>
              <w:t xml:space="preserve">вать и более широко: само наречение </w:t>
            </w:r>
            <w:proofErr w:type="gramStart"/>
            <w:r w:rsidRPr="00886E24">
              <w:rPr>
                <w:rFonts w:ascii="Times New Roman" w:eastAsia="Times New Roman" w:hAnsi="Times New Roman" w:cs="Times New Roman"/>
                <w:i/>
                <w:sz w:val="24"/>
                <w:szCs w:val="24"/>
                <w:lang w:eastAsia="ru-RU"/>
              </w:rPr>
              <w:t>преследует</w:t>
            </w:r>
            <w:proofErr w:type="gramEnd"/>
            <w:r w:rsidRPr="00886E24">
              <w:rPr>
                <w:rFonts w:ascii="Times New Roman" w:eastAsia="Times New Roman" w:hAnsi="Times New Roman" w:cs="Times New Roman"/>
                <w:i/>
                <w:sz w:val="24"/>
                <w:szCs w:val="24"/>
                <w:lang w:eastAsia="ru-RU"/>
              </w:rPr>
              <w:t xml:space="preserve"> в конечном счете </w:t>
            </w:r>
            <w:r w:rsidRPr="00886E24">
              <w:rPr>
                <w:rFonts w:ascii="Times New Roman" w:eastAsia="Times New Roman" w:hAnsi="Times New Roman" w:cs="Times New Roman"/>
                <w:bCs/>
                <w:i/>
                <w:sz w:val="24"/>
                <w:szCs w:val="24"/>
              </w:rPr>
              <w:t xml:space="preserve">описание </w:t>
            </w:r>
            <w:r w:rsidRPr="00886E24">
              <w:rPr>
                <w:rFonts w:ascii="Times New Roman" w:eastAsia="Times New Roman" w:hAnsi="Times New Roman" w:cs="Times New Roman"/>
                <w:i/>
                <w:sz w:val="24"/>
                <w:szCs w:val="24"/>
                <w:lang w:eastAsia="ru-RU"/>
              </w:rPr>
              <w:t>мира, а не то</w:t>
            </w:r>
            <w:r w:rsidR="00B107DD" w:rsidRPr="00886E24">
              <w:rPr>
                <w:rFonts w:ascii="Times New Roman" w:eastAsia="Times New Roman" w:hAnsi="Times New Roman" w:cs="Times New Roman"/>
                <w:i/>
                <w:sz w:val="24"/>
                <w:szCs w:val="24"/>
                <w:lang w:eastAsia="ru-RU"/>
              </w:rPr>
              <w:t xml:space="preserve">лько обозначение всего сущего </w:t>
            </w:r>
            <w:r w:rsidRPr="00886E24">
              <w:t>(</w:t>
            </w:r>
            <w:r w:rsidRPr="00886E24">
              <w:rPr>
                <w:rFonts w:ascii="Times New Roman" w:hAnsi="Times New Roman" w:cs="Times New Roman"/>
              </w:rPr>
              <w:t>С. 318).</w:t>
            </w:r>
          </w:p>
        </w:tc>
      </w:tr>
    </w:tbl>
    <w:p w:rsidR="00E73485" w:rsidRPr="00886E24" w:rsidRDefault="00E73485" w:rsidP="00886E24">
      <w:pPr>
        <w:spacing w:after="0" w:line="360" w:lineRule="auto"/>
        <w:ind w:firstLine="708"/>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proofErr w:type="gramStart"/>
      <w:r w:rsidRPr="00886E24">
        <w:rPr>
          <w:rFonts w:ascii="Times New Roman" w:hAnsi="Times New Roman" w:cs="Times New Roman"/>
          <w:color w:val="000000"/>
          <w:sz w:val="28"/>
          <w:szCs w:val="28"/>
        </w:rPr>
        <w:t>13), 14) Примеры объединяет общее значение передачи уверенности авторов в достоверности, истинности высказывания.</w:t>
      </w:r>
      <w:proofErr w:type="gramEnd"/>
      <w:r w:rsidRPr="00886E24">
        <w:rPr>
          <w:rFonts w:ascii="Times New Roman" w:hAnsi="Times New Roman" w:cs="Times New Roman"/>
          <w:color w:val="000000"/>
          <w:sz w:val="28"/>
          <w:szCs w:val="28"/>
        </w:rPr>
        <w:t xml:space="preserve"> Однако первый пример отличается большей объективностью и доказательностью авторского повествования (междометия </w:t>
      </w:r>
      <w:r w:rsidRPr="00886E24">
        <w:rPr>
          <w:rFonts w:ascii="Times New Roman" w:hAnsi="Times New Roman" w:cs="Times New Roman"/>
          <w:i/>
          <w:color w:val="000000"/>
          <w:sz w:val="28"/>
          <w:szCs w:val="28"/>
        </w:rPr>
        <w:t>ущербны</w:t>
      </w:r>
      <w:r w:rsidRPr="00886E24">
        <w:rPr>
          <w:rFonts w:ascii="Times New Roman" w:hAnsi="Times New Roman" w:cs="Times New Roman"/>
          <w:color w:val="000000"/>
          <w:sz w:val="28"/>
          <w:szCs w:val="28"/>
        </w:rPr>
        <w:t xml:space="preserve">, так как </w:t>
      </w:r>
      <w:r w:rsidRPr="00886E24">
        <w:rPr>
          <w:rFonts w:ascii="Times New Roman" w:hAnsi="Times New Roman" w:cs="Times New Roman"/>
          <w:i/>
          <w:color w:val="000000"/>
          <w:sz w:val="28"/>
          <w:szCs w:val="28"/>
        </w:rPr>
        <w:t>лишены форм словоизменения</w:t>
      </w:r>
      <w:r w:rsidRPr="00886E24">
        <w:rPr>
          <w:rFonts w:ascii="Times New Roman" w:hAnsi="Times New Roman" w:cs="Times New Roman"/>
          <w:color w:val="000000"/>
          <w:sz w:val="28"/>
          <w:szCs w:val="28"/>
        </w:rPr>
        <w:t>), в отличие от второго, где автор уверенно</w:t>
      </w:r>
      <w:r w:rsidR="00C7570C" w:rsidRPr="00886E24">
        <w:rPr>
          <w:rFonts w:ascii="Times New Roman" w:hAnsi="Times New Roman" w:cs="Times New Roman"/>
          <w:color w:val="000000"/>
          <w:sz w:val="28"/>
          <w:szCs w:val="28"/>
        </w:rPr>
        <w:t xml:space="preserve"> высказывает</w:t>
      </w:r>
      <w:r w:rsidRPr="00886E24">
        <w:rPr>
          <w:rFonts w:ascii="Times New Roman" w:hAnsi="Times New Roman" w:cs="Times New Roman"/>
          <w:color w:val="000000"/>
          <w:sz w:val="28"/>
          <w:szCs w:val="28"/>
        </w:rPr>
        <w:t xml:space="preserve"> предположение, что передано условным наклонением (</w:t>
      </w:r>
      <w:r w:rsidRPr="00886E24">
        <w:rPr>
          <w:rFonts w:ascii="Times New Roman" w:eastAsia="Times New Roman" w:hAnsi="Times New Roman" w:cs="Times New Roman"/>
          <w:i/>
          <w:sz w:val="28"/>
          <w:szCs w:val="28"/>
          <w:lang w:eastAsia="ru-RU"/>
        </w:rPr>
        <w:t>было бы невозможно</w:t>
      </w:r>
      <w:r w:rsidRPr="00886E24">
        <w:rPr>
          <w:sz w:val="28"/>
          <w:szCs w:val="28"/>
        </w:rPr>
        <w:t xml:space="preserve">, </w:t>
      </w:r>
      <w:r w:rsidRPr="00886E24">
        <w:rPr>
          <w:rFonts w:ascii="Times New Roman" w:eastAsia="Times New Roman" w:hAnsi="Times New Roman" w:cs="Times New Roman"/>
          <w:i/>
          <w:sz w:val="28"/>
          <w:szCs w:val="28"/>
          <w:lang w:eastAsia="ru-RU"/>
        </w:rPr>
        <w:t>мешала бы говорить</w:t>
      </w:r>
      <w:r w:rsidRPr="00886E24">
        <w:rPr>
          <w:rFonts w:ascii="Times New Roman" w:hAnsi="Times New Roman" w:cs="Times New Roman"/>
          <w:color w:val="000000"/>
          <w:sz w:val="28"/>
          <w:szCs w:val="28"/>
        </w:rPr>
        <w:t>).</w:t>
      </w:r>
    </w:p>
    <w:p w:rsidR="00E73485" w:rsidRPr="00886E24" w:rsidRDefault="00E73485" w:rsidP="00886E24">
      <w:pPr>
        <w:spacing w:after="0" w:line="360" w:lineRule="auto"/>
        <w:ind w:firstLine="708"/>
        <w:jc w:val="both"/>
      </w:pPr>
      <w:proofErr w:type="gramStart"/>
      <w:r w:rsidRPr="00886E24">
        <w:rPr>
          <w:rFonts w:ascii="Times New Roman" w:hAnsi="Times New Roman" w:cs="Times New Roman"/>
          <w:color w:val="000000"/>
          <w:sz w:val="28"/>
          <w:szCs w:val="28"/>
        </w:rPr>
        <w:lastRenderedPageBreak/>
        <w:t xml:space="preserve">15), 16) Примеры выстроены по одной  модели: говорящий вводит «область согласия» (у В.В. Виноградова это общепринятое научное знание, у Е.С. </w:t>
      </w:r>
      <w:proofErr w:type="spellStart"/>
      <w:r w:rsidRPr="00886E24">
        <w:rPr>
          <w:rFonts w:ascii="Times New Roman" w:hAnsi="Times New Roman" w:cs="Times New Roman"/>
          <w:color w:val="000000"/>
          <w:sz w:val="28"/>
          <w:szCs w:val="28"/>
        </w:rPr>
        <w:t>Кубряковой</w:t>
      </w:r>
      <w:proofErr w:type="spellEnd"/>
      <w:r w:rsidRPr="00886E24">
        <w:rPr>
          <w:rFonts w:ascii="Times New Roman" w:hAnsi="Times New Roman" w:cs="Times New Roman"/>
          <w:color w:val="000000"/>
          <w:sz w:val="28"/>
          <w:szCs w:val="28"/>
        </w:rPr>
        <w:t xml:space="preserve"> – </w:t>
      </w:r>
      <w:proofErr w:type="spellStart"/>
      <w:r w:rsidRPr="00886E24">
        <w:rPr>
          <w:rFonts w:ascii="Times New Roman" w:hAnsi="Times New Roman" w:cs="Times New Roman"/>
          <w:color w:val="000000"/>
          <w:sz w:val="28"/>
          <w:szCs w:val="28"/>
        </w:rPr>
        <w:t>самоотсылка</w:t>
      </w:r>
      <w:proofErr w:type="spellEnd"/>
      <w:r w:rsidRPr="00886E24">
        <w:rPr>
          <w:rFonts w:ascii="Times New Roman" w:hAnsi="Times New Roman" w:cs="Times New Roman"/>
          <w:color w:val="000000"/>
          <w:sz w:val="28"/>
          <w:szCs w:val="28"/>
        </w:rPr>
        <w:t xml:space="preserve"> с помощью местоимения </w:t>
      </w:r>
      <w:r w:rsidRPr="00886E24">
        <w:rPr>
          <w:rFonts w:ascii="Times New Roman" w:hAnsi="Times New Roman" w:cs="Times New Roman"/>
          <w:i/>
          <w:color w:val="000000"/>
          <w:sz w:val="28"/>
          <w:szCs w:val="28"/>
        </w:rPr>
        <w:t>мы</w:t>
      </w:r>
      <w:r w:rsidRPr="00886E24">
        <w:rPr>
          <w:rFonts w:ascii="Times New Roman" w:hAnsi="Times New Roman" w:cs="Times New Roman"/>
          <w:color w:val="000000"/>
          <w:sz w:val="28"/>
          <w:szCs w:val="28"/>
        </w:rPr>
        <w:t xml:space="preserve">) через вводное слово </w:t>
      </w:r>
      <w:r w:rsidRPr="00886E24">
        <w:rPr>
          <w:rFonts w:ascii="Times New Roman" w:hAnsi="Times New Roman" w:cs="Times New Roman"/>
          <w:i/>
          <w:color w:val="000000"/>
          <w:sz w:val="28"/>
          <w:szCs w:val="28"/>
        </w:rPr>
        <w:t>конечно</w:t>
      </w:r>
      <w:r w:rsidRPr="00886E24">
        <w:rPr>
          <w:rFonts w:ascii="Times New Roman" w:hAnsi="Times New Roman" w:cs="Times New Roman"/>
          <w:color w:val="000000"/>
          <w:sz w:val="28"/>
          <w:szCs w:val="28"/>
        </w:rPr>
        <w:t xml:space="preserve"> и далее возражает (противительный союз </w:t>
      </w:r>
      <w:r w:rsidRPr="00886E24">
        <w:rPr>
          <w:rFonts w:ascii="Times New Roman" w:hAnsi="Times New Roman" w:cs="Times New Roman"/>
          <w:i/>
          <w:color w:val="000000"/>
          <w:sz w:val="28"/>
          <w:szCs w:val="28"/>
        </w:rPr>
        <w:t>но</w:t>
      </w:r>
      <w:r w:rsidRPr="00886E24">
        <w:rPr>
          <w:rFonts w:ascii="Times New Roman" w:hAnsi="Times New Roman" w:cs="Times New Roman"/>
          <w:color w:val="000000"/>
          <w:sz w:val="28"/>
          <w:szCs w:val="28"/>
        </w:rPr>
        <w:t>).</w:t>
      </w:r>
      <w:proofErr w:type="gramEnd"/>
      <w:r w:rsidRPr="00886E24">
        <w:rPr>
          <w:rFonts w:ascii="Times New Roman" w:hAnsi="Times New Roman" w:cs="Times New Roman"/>
          <w:color w:val="000000"/>
          <w:sz w:val="28"/>
          <w:szCs w:val="28"/>
        </w:rPr>
        <w:t xml:space="preserve"> Схема «конечно – но» близка по значению к двухместным союзам, обычно передающим субъективно-оценочные значения; в данном контексте в этой схеме реализуется специфическое противопоставление аргумента и контраргумента.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886E24">
        <w:rPr>
          <w:rFonts w:ascii="Times New Roman" w:hAnsi="Times New Roman" w:cs="Times New Roman"/>
          <w:color w:val="000000"/>
          <w:spacing w:val="-4"/>
          <w:sz w:val="28"/>
          <w:szCs w:val="28"/>
        </w:rPr>
        <w:t>Можно предположить, что в других вводных конструкциях со значением уверенности в некоторых контекстах тоже будет реализовываться такая схема.</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p>
    <w:p w:rsidR="00E73485" w:rsidRPr="00886E24" w:rsidRDefault="00E73485" w:rsidP="00886E24">
      <w:pPr>
        <w:spacing w:after="0" w:line="360" w:lineRule="auto"/>
        <w:ind w:firstLine="708"/>
        <w:jc w:val="center"/>
        <w:rPr>
          <w:rFonts w:ascii="Times New Roman" w:hAnsi="Times New Roman" w:cs="Times New Roman"/>
          <w:b/>
          <w:i/>
          <w:color w:val="000000"/>
          <w:sz w:val="28"/>
          <w:szCs w:val="28"/>
        </w:rPr>
      </w:pPr>
      <w:r w:rsidRPr="00886E24">
        <w:rPr>
          <w:rFonts w:ascii="Times New Roman" w:hAnsi="Times New Roman" w:cs="Times New Roman"/>
          <w:b/>
          <w:i/>
          <w:color w:val="000000"/>
          <w:sz w:val="28"/>
          <w:szCs w:val="28"/>
        </w:rPr>
        <w:t>Без сомнения, несомненно.</w:t>
      </w:r>
    </w:p>
    <w:tbl>
      <w:tblPr>
        <w:tblStyle w:val="aff7"/>
        <w:tblW w:w="0" w:type="auto"/>
        <w:tblLook w:val="04A0" w:firstRow="1" w:lastRow="0" w:firstColumn="1" w:lastColumn="0" w:noHBand="0" w:noVBand="1"/>
      </w:tblPr>
      <w:tblGrid>
        <w:gridCol w:w="4785"/>
        <w:gridCol w:w="4786"/>
      </w:tblGrid>
      <w:tr w:rsidR="00E73485" w:rsidRPr="00886E24" w:rsidTr="00E73485">
        <w:trPr>
          <w:trHeight w:val="339"/>
        </w:trPr>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i/>
              </w:rPr>
            </w:pPr>
            <w:r w:rsidRPr="00886E24">
              <w:rPr>
                <w:i/>
              </w:rPr>
              <w:t>17)</w:t>
            </w:r>
            <w:r w:rsidRPr="00886E24">
              <w:t xml:space="preserve"> </w:t>
            </w:r>
            <w:r w:rsidRPr="00886E24">
              <w:rPr>
                <w:i/>
              </w:rPr>
              <w:t xml:space="preserve">наречия на </w:t>
            </w:r>
            <w:proofErr w:type="gramStart"/>
            <w:r w:rsidRPr="00886E24">
              <w:rPr>
                <w:i/>
              </w:rPr>
              <w:t>-у</w:t>
            </w:r>
            <w:proofErr w:type="gramEnd"/>
            <w:r w:rsidRPr="00886E24">
              <w:rPr>
                <w:i/>
              </w:rPr>
              <w:t>чи, -</w:t>
            </w:r>
            <w:proofErr w:type="spellStart"/>
            <w:r w:rsidRPr="00886E24">
              <w:rPr>
                <w:i/>
              </w:rPr>
              <w:t>ючи</w:t>
            </w:r>
            <w:proofErr w:type="spellEnd"/>
            <w:r w:rsidRPr="00886E24">
              <w:rPr>
                <w:i/>
              </w:rPr>
              <w:t xml:space="preserve">: </w:t>
            </w:r>
            <w:proofErr w:type="spellStart"/>
            <w:r w:rsidRPr="00886E24">
              <w:rPr>
                <w:i/>
              </w:rPr>
              <w:t>глядючи</w:t>
            </w:r>
            <w:proofErr w:type="spellEnd"/>
            <w:r w:rsidRPr="00886E24">
              <w:rPr>
                <w:i/>
              </w:rPr>
              <w:t xml:space="preserve">, припеваючи, </w:t>
            </w:r>
            <w:proofErr w:type="spellStart"/>
            <w:r w:rsidRPr="00886E24">
              <w:rPr>
                <w:i/>
              </w:rPr>
              <w:t>сидючи</w:t>
            </w:r>
            <w:proofErr w:type="spellEnd"/>
            <w:r w:rsidRPr="00886E24">
              <w:rPr>
                <w:i/>
              </w:rPr>
              <w:t xml:space="preserve">, играючи, умеючи, </w:t>
            </w:r>
            <w:proofErr w:type="spellStart"/>
            <w:r w:rsidRPr="00886E24">
              <w:rPr>
                <w:i/>
              </w:rPr>
              <w:t>жалеючи</w:t>
            </w:r>
            <w:proofErr w:type="spellEnd"/>
            <w:r w:rsidRPr="00886E24">
              <w:rPr>
                <w:i/>
              </w:rPr>
              <w:t xml:space="preserve">, крадучись. Как известно, эти наречия тоже восходят к русским формам кратких причастий, ставших в связи с утратой склонения деепричастиями (ср. Жалость берет на тебя </w:t>
            </w:r>
            <w:proofErr w:type="spellStart"/>
            <w:r w:rsidRPr="00886E24">
              <w:rPr>
                <w:i/>
              </w:rPr>
              <w:t>глядючи</w:t>
            </w:r>
            <w:proofErr w:type="spellEnd"/>
            <w:r w:rsidRPr="00886E24">
              <w:rPr>
                <w:i/>
              </w:rPr>
              <w:t>).</w:t>
            </w:r>
          </w:p>
          <w:p w:rsidR="00E73485" w:rsidRPr="00886E24" w:rsidRDefault="00E73485" w:rsidP="00886E24">
            <w:pPr>
              <w:pStyle w:val="aff6"/>
              <w:spacing w:before="0" w:beforeAutospacing="0" w:after="0" w:afterAutospacing="0" w:line="360" w:lineRule="auto"/>
              <w:ind w:firstLine="284"/>
              <w:jc w:val="both"/>
              <w:rPr>
                <w:color w:val="000000"/>
                <w:sz w:val="28"/>
                <w:szCs w:val="28"/>
              </w:rPr>
            </w:pPr>
            <w:r w:rsidRPr="00886E24">
              <w:rPr>
                <w:b/>
                <w:i/>
              </w:rPr>
              <w:t>Несомненно</w:t>
            </w:r>
            <w:r w:rsidRPr="00886E24">
              <w:rPr>
                <w:i/>
              </w:rPr>
              <w:t xml:space="preserve">, что в современном языке с этими группами наречий сближаются и глагольно-именные формы на </w:t>
            </w:r>
            <w:proofErr w:type="gramStart"/>
            <w:r w:rsidRPr="00886E24">
              <w:rPr>
                <w:i/>
              </w:rPr>
              <w:t>-</w:t>
            </w:r>
            <w:proofErr w:type="spellStart"/>
            <w:r w:rsidRPr="00886E24">
              <w:rPr>
                <w:i/>
              </w:rPr>
              <w:t>м</w:t>
            </w:r>
            <w:proofErr w:type="gramEnd"/>
            <w:r w:rsidRPr="00886E24">
              <w:rPr>
                <w:i/>
              </w:rPr>
              <w:t>я</w:t>
            </w:r>
            <w:proofErr w:type="spellEnd"/>
            <w:r w:rsidRPr="00886E24">
              <w:rPr>
                <w:i/>
              </w:rPr>
              <w:t>, -</w:t>
            </w:r>
            <w:proofErr w:type="spellStart"/>
            <w:r w:rsidRPr="00886E24">
              <w:rPr>
                <w:i/>
              </w:rPr>
              <w:t>ма</w:t>
            </w:r>
            <w:proofErr w:type="spellEnd"/>
            <w:r w:rsidRPr="00886E24">
              <w:rPr>
                <w:i/>
              </w:rPr>
              <w:t xml:space="preserve">: ливмя, лежмя, стоймя — </w:t>
            </w:r>
            <w:proofErr w:type="spellStart"/>
            <w:r w:rsidRPr="00886E24">
              <w:rPr>
                <w:i/>
              </w:rPr>
              <w:t>стойма</w:t>
            </w:r>
            <w:proofErr w:type="spellEnd"/>
            <w:r w:rsidRPr="00886E24">
              <w:rPr>
                <w:i/>
              </w:rPr>
              <w:t xml:space="preserve">, ревмя и др.; ср. плашмя. </w:t>
            </w:r>
            <w:r w:rsidRPr="00886E24">
              <w:t>(С. 280).</w:t>
            </w:r>
          </w:p>
        </w:tc>
        <w:tc>
          <w:tcPr>
            <w:tcW w:w="4786" w:type="dxa"/>
          </w:tcPr>
          <w:p w:rsidR="00E73485" w:rsidRPr="00886E24" w:rsidRDefault="00E73485" w:rsidP="00886E24">
            <w:pPr>
              <w:autoSpaceDE w:val="0"/>
              <w:autoSpaceDN w:val="0"/>
              <w:adjustRightInd w:val="0"/>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 xml:space="preserve">18) Дедуктивно-гипотетический метод характеризует и эту книгу. Тем не </w:t>
            </w:r>
            <w:proofErr w:type="gramStart"/>
            <w:r w:rsidRPr="00886E24">
              <w:rPr>
                <w:rFonts w:ascii="Times New Roman" w:eastAsia="Times New Roman" w:hAnsi="Times New Roman" w:cs="Times New Roman"/>
                <w:i/>
                <w:sz w:val="24"/>
                <w:szCs w:val="24"/>
                <w:lang w:eastAsia="ru-RU"/>
              </w:rPr>
              <w:t>менее</w:t>
            </w:r>
            <w:proofErr w:type="gramEnd"/>
            <w:r w:rsidRPr="00886E24">
              <w:rPr>
                <w:rFonts w:ascii="Times New Roman" w:eastAsia="Times New Roman" w:hAnsi="Times New Roman" w:cs="Times New Roman"/>
                <w:i/>
                <w:sz w:val="24"/>
                <w:szCs w:val="24"/>
                <w:lang w:eastAsia="ru-RU"/>
              </w:rPr>
              <w:t xml:space="preserve"> некоторые оговорки необходимы. Наука, </w:t>
            </w:r>
            <w:r w:rsidRPr="00886E24">
              <w:rPr>
                <w:rFonts w:ascii="Times New Roman" w:eastAsia="Times New Roman" w:hAnsi="Times New Roman" w:cs="Times New Roman"/>
                <w:b/>
                <w:i/>
                <w:sz w:val="24"/>
                <w:szCs w:val="24"/>
                <w:lang w:eastAsia="ru-RU"/>
              </w:rPr>
              <w:t>без сомнения</w:t>
            </w:r>
            <w:r w:rsidRPr="00886E24">
              <w:rPr>
                <w:rFonts w:ascii="Times New Roman" w:eastAsia="Times New Roman" w:hAnsi="Times New Roman" w:cs="Times New Roman"/>
                <w:i/>
                <w:sz w:val="24"/>
                <w:szCs w:val="24"/>
                <w:lang w:eastAsia="ru-RU"/>
              </w:rPr>
              <w:t>, начинается тогда, когда она выделяет идеальные объекты своего познания. И все же пределы допустимой идеализации именно в лингвистике существуют: подобные объекты должны быть согласованы с эмпирией</w:t>
            </w:r>
            <w:r w:rsidRPr="00886E24">
              <w:t xml:space="preserve"> (С. 51).</w:t>
            </w:r>
          </w:p>
        </w:tc>
      </w:tr>
    </w:tbl>
    <w:p w:rsidR="00E666CA" w:rsidRPr="00886E24" w:rsidRDefault="00E666CA" w:rsidP="00886E24">
      <w:pPr>
        <w:spacing w:after="0" w:line="360" w:lineRule="auto"/>
        <w:ind w:firstLine="708"/>
        <w:jc w:val="both"/>
        <w:rPr>
          <w:rFonts w:ascii="Times New Roman" w:hAnsi="Times New Roman" w:cs="Times New Roman"/>
          <w:color w:val="000000"/>
          <w:sz w:val="20"/>
          <w:szCs w:val="28"/>
        </w:rPr>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17) Автор приходит к уверенному выводу, доказывая свою позицию примерами из языка, и вовлекает читателя в процесс совместного рассуждения.</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18) Автор соглашается с общепризнанной идеей, что выражено вводной конструкцией </w:t>
      </w:r>
      <w:r w:rsidRPr="00886E24">
        <w:rPr>
          <w:rFonts w:ascii="Times New Roman" w:hAnsi="Times New Roman" w:cs="Times New Roman"/>
          <w:i/>
          <w:color w:val="000000"/>
          <w:sz w:val="28"/>
          <w:szCs w:val="28"/>
        </w:rPr>
        <w:t xml:space="preserve">без сомнения, </w:t>
      </w:r>
      <w:r w:rsidRPr="00886E24">
        <w:rPr>
          <w:rFonts w:ascii="Times New Roman" w:hAnsi="Times New Roman" w:cs="Times New Roman"/>
          <w:color w:val="000000"/>
          <w:sz w:val="28"/>
          <w:szCs w:val="28"/>
        </w:rPr>
        <w:t xml:space="preserve">а далее уточняет ее с помощью союза </w:t>
      </w:r>
      <w:r w:rsidRPr="00886E24">
        <w:rPr>
          <w:rFonts w:ascii="Times New Roman" w:hAnsi="Times New Roman" w:cs="Times New Roman"/>
          <w:i/>
          <w:color w:val="000000"/>
          <w:sz w:val="28"/>
          <w:szCs w:val="28"/>
        </w:rPr>
        <w:t>и</w:t>
      </w:r>
      <w:r w:rsidRPr="00886E24">
        <w:rPr>
          <w:rFonts w:ascii="Times New Roman" w:hAnsi="Times New Roman" w:cs="Times New Roman"/>
          <w:color w:val="000000"/>
          <w:sz w:val="28"/>
          <w:szCs w:val="28"/>
        </w:rPr>
        <w:t xml:space="preserve">, который в этом контексте использован в значении </w:t>
      </w:r>
      <w:r w:rsidRPr="00886E24">
        <w:rPr>
          <w:rFonts w:ascii="Times New Roman" w:hAnsi="Times New Roman" w:cs="Times New Roman"/>
          <w:i/>
          <w:color w:val="000000"/>
          <w:sz w:val="28"/>
          <w:szCs w:val="28"/>
        </w:rPr>
        <w:t>но</w:t>
      </w:r>
      <w:r w:rsidRPr="00886E24">
        <w:rPr>
          <w:rFonts w:ascii="Times New Roman" w:hAnsi="Times New Roman" w:cs="Times New Roman"/>
          <w:color w:val="000000"/>
          <w:sz w:val="28"/>
          <w:szCs w:val="28"/>
        </w:rPr>
        <w:t xml:space="preserve">; эту схему можно </w:t>
      </w:r>
      <w:r w:rsidRPr="00886E24">
        <w:rPr>
          <w:rFonts w:ascii="Times New Roman" w:hAnsi="Times New Roman" w:cs="Times New Roman"/>
          <w:color w:val="000000"/>
          <w:sz w:val="28"/>
          <w:szCs w:val="28"/>
        </w:rPr>
        <w:lastRenderedPageBreak/>
        <w:t xml:space="preserve">назвать «согласие - уточнение».  </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zCs w:val="28"/>
        </w:rPr>
      </w:pPr>
    </w:p>
    <w:p w:rsidR="00E73485" w:rsidRPr="00886E24" w:rsidRDefault="00E73485" w:rsidP="00886E24">
      <w:pPr>
        <w:spacing w:after="0" w:line="360" w:lineRule="auto"/>
        <w:jc w:val="center"/>
        <w:rPr>
          <w:rFonts w:ascii="Times New Roman" w:hAnsi="Times New Roman" w:cs="Times New Roman"/>
          <w:b/>
          <w:i/>
          <w:color w:val="000000"/>
          <w:sz w:val="28"/>
          <w:szCs w:val="28"/>
        </w:rPr>
      </w:pPr>
      <w:r w:rsidRPr="00886E24">
        <w:rPr>
          <w:rFonts w:ascii="Times New Roman" w:hAnsi="Times New Roman" w:cs="Times New Roman"/>
          <w:b/>
          <w:i/>
          <w:color w:val="000000"/>
          <w:sz w:val="28"/>
          <w:szCs w:val="28"/>
        </w:rPr>
        <w:t>Действительно</w:t>
      </w:r>
    </w:p>
    <w:tbl>
      <w:tblPr>
        <w:tblStyle w:val="aff7"/>
        <w:tblW w:w="0" w:type="auto"/>
        <w:tblLook w:val="04A0" w:firstRow="1" w:lastRow="0" w:firstColumn="1" w:lastColumn="0" w:noHBand="0" w:noVBand="1"/>
      </w:tblPr>
      <w:tblGrid>
        <w:gridCol w:w="4785"/>
        <w:gridCol w:w="4786"/>
      </w:tblGrid>
      <w:tr w:rsidR="00E73485" w:rsidRPr="00886E24" w:rsidTr="00E73485">
        <w:trPr>
          <w:trHeight w:val="339"/>
        </w:trPr>
        <w:tc>
          <w:tcPr>
            <w:tcW w:w="4785" w:type="dxa"/>
          </w:tcPr>
          <w:p w:rsidR="00E73485" w:rsidRPr="00886E24" w:rsidRDefault="00E73485" w:rsidP="00886E24">
            <w:pPr>
              <w:tabs>
                <w:tab w:val="left" w:pos="2490"/>
              </w:tabs>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19) /…/ это, то: "</w:t>
            </w:r>
            <w:proofErr w:type="spellStart"/>
            <w:r w:rsidRPr="00886E24">
              <w:rPr>
                <w:rFonts w:ascii="Times New Roman" w:eastAsia="Times New Roman" w:hAnsi="Times New Roman" w:cs="Times New Roman"/>
                <w:i/>
                <w:sz w:val="24"/>
                <w:szCs w:val="24"/>
                <w:lang w:eastAsia="ru-RU"/>
              </w:rPr>
              <w:t>Германн</w:t>
            </w:r>
            <w:proofErr w:type="spellEnd"/>
            <w:r w:rsidRPr="00886E24">
              <w:rPr>
                <w:rFonts w:ascii="Times New Roman" w:eastAsia="Times New Roman" w:hAnsi="Times New Roman" w:cs="Times New Roman"/>
                <w:i/>
                <w:sz w:val="24"/>
                <w:szCs w:val="24"/>
                <w:lang w:eastAsia="ru-RU"/>
              </w:rPr>
              <w:t xml:space="preserve"> не обратил на то никакого внимания" (Пушкин); тот: "Тот хотел арбуза, а тот — соленых огурцов" (Державин). </w:t>
            </w:r>
            <w:r w:rsidRPr="00886E24">
              <w:rPr>
                <w:rFonts w:ascii="Times New Roman" w:eastAsia="Times New Roman" w:hAnsi="Times New Roman" w:cs="Times New Roman"/>
                <w:b/>
                <w:i/>
                <w:sz w:val="24"/>
                <w:szCs w:val="24"/>
                <w:lang w:eastAsia="ru-RU"/>
              </w:rPr>
              <w:t>Действительно,</w:t>
            </w:r>
            <w:r w:rsidRPr="00886E24">
              <w:rPr>
                <w:rFonts w:ascii="Times New Roman" w:eastAsia="Times New Roman" w:hAnsi="Times New Roman" w:cs="Times New Roman"/>
                <w:i/>
                <w:sz w:val="24"/>
                <w:szCs w:val="24"/>
                <w:lang w:eastAsia="ru-RU"/>
              </w:rPr>
              <w:t xml:space="preserve"> эти слова в субстантивном употреблении обнаруживают все признаки переходного состояния. Однако они не сливаются с классом предметно-личных местоимений. Всякая субстантивация местоименных слов (например: все мое — твое, твердить свое, поставить на своем и т. п.) ведет к образованию промежуточных форм </w:t>
            </w:r>
            <w:r w:rsidRPr="00886E24">
              <w:rPr>
                <w:rFonts w:ascii="Times New Roman" w:hAnsi="Times New Roman" w:cs="Times New Roman"/>
                <w:sz w:val="24"/>
                <w:szCs w:val="24"/>
              </w:rPr>
              <w:t>(С.</w:t>
            </w:r>
            <w:r w:rsidR="00E666CA" w:rsidRPr="00886E24">
              <w:rPr>
                <w:rFonts w:ascii="Times New Roman" w:hAnsi="Times New Roman" w:cs="Times New Roman"/>
                <w:sz w:val="24"/>
                <w:szCs w:val="24"/>
              </w:rPr>
              <w:t> </w:t>
            </w:r>
            <w:r w:rsidRPr="00886E24">
              <w:rPr>
                <w:rFonts w:ascii="Times New Roman" w:hAnsi="Times New Roman" w:cs="Times New Roman"/>
                <w:sz w:val="24"/>
                <w:szCs w:val="24"/>
              </w:rPr>
              <w:t>258)</w:t>
            </w:r>
            <w:r w:rsidRPr="00886E24">
              <w:rPr>
                <w:sz w:val="24"/>
                <w:szCs w:val="24"/>
              </w:rPr>
              <w:t>.</w:t>
            </w:r>
          </w:p>
        </w:tc>
        <w:tc>
          <w:tcPr>
            <w:tcW w:w="4786"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proofErr w:type="gramStart"/>
            <w:r w:rsidRPr="00886E24">
              <w:rPr>
                <w:rFonts w:ascii="Times New Roman" w:eastAsia="Times New Roman" w:hAnsi="Times New Roman" w:cs="Times New Roman"/>
                <w:i/>
                <w:sz w:val="24"/>
                <w:szCs w:val="24"/>
                <w:lang w:eastAsia="ru-RU"/>
              </w:rPr>
              <w:t>20) /…/ мы все же не ответили и на другой сложный вопрос: почему для описания, казалось бы, одной и той же ситуации, одного и того же положения дел мы можем исполь</w:t>
            </w:r>
            <w:r w:rsidRPr="00886E24">
              <w:rPr>
                <w:rFonts w:ascii="Times New Roman" w:eastAsia="Times New Roman" w:hAnsi="Times New Roman" w:cs="Times New Roman"/>
                <w:i/>
                <w:sz w:val="24"/>
                <w:szCs w:val="24"/>
                <w:lang w:eastAsia="ru-RU"/>
              </w:rPr>
              <w:softHyphen/>
              <w:t xml:space="preserve">зовать слова разных ЧР/частей речи/. Мыслится ли нами, </w:t>
            </w:r>
            <w:r w:rsidRPr="00886E24">
              <w:rPr>
                <w:rFonts w:ascii="Times New Roman" w:eastAsia="Times New Roman" w:hAnsi="Times New Roman" w:cs="Times New Roman"/>
                <w:b/>
                <w:i/>
                <w:sz w:val="24"/>
                <w:szCs w:val="24"/>
                <w:lang w:eastAsia="ru-RU"/>
              </w:rPr>
              <w:t>действительно</w:t>
            </w:r>
            <w:r w:rsidRPr="00886E24">
              <w:rPr>
                <w:rFonts w:ascii="Times New Roman" w:eastAsia="Times New Roman" w:hAnsi="Times New Roman" w:cs="Times New Roman"/>
                <w:i/>
                <w:sz w:val="24"/>
                <w:szCs w:val="24"/>
                <w:lang w:eastAsia="ru-RU"/>
              </w:rPr>
              <w:t>, одно и то же, когда мы используем для обозначения слов разных ЧР, например, тогда, когда характеризуя человека, мы говорим про него</w:t>
            </w:r>
            <w:proofErr w:type="gramEnd"/>
            <w:r w:rsidRPr="00886E24">
              <w:rPr>
                <w:rFonts w:ascii="Times New Roman" w:eastAsia="Times New Roman" w:hAnsi="Times New Roman" w:cs="Times New Roman"/>
                <w:i/>
                <w:sz w:val="24"/>
                <w:szCs w:val="24"/>
                <w:lang w:eastAsia="ru-RU"/>
              </w:rPr>
              <w:t xml:space="preserve"> </w:t>
            </w:r>
            <w:proofErr w:type="gramStart"/>
            <w:r w:rsidRPr="00886E24">
              <w:rPr>
                <w:rFonts w:ascii="Times New Roman" w:eastAsia="Times New Roman" w:hAnsi="Times New Roman" w:cs="Times New Roman"/>
                <w:i/>
                <w:sz w:val="24"/>
                <w:szCs w:val="24"/>
                <w:lang w:eastAsia="ru-RU"/>
              </w:rPr>
              <w:t xml:space="preserve">либо «добрый человек», либо «добряк», либо «с синими глазами», либо «синеглазый» и т. д.? /…/ объяснение тонких различий в многочисленных случаях аналогичного типа—задача весьма нелегкая, но все-таки разрешимая </w:t>
            </w:r>
            <w:r w:rsidRPr="00886E24">
              <w:rPr>
                <w:rFonts w:ascii="Times New Roman" w:hAnsi="Times New Roman" w:cs="Times New Roman"/>
                <w:sz w:val="24"/>
              </w:rPr>
              <w:t>(С. 193).</w:t>
            </w:r>
            <w:proofErr w:type="gramEnd"/>
          </w:p>
        </w:tc>
      </w:tr>
    </w:tbl>
    <w:p w:rsidR="00E73485" w:rsidRPr="00886E24" w:rsidRDefault="00E73485" w:rsidP="00886E24">
      <w:pPr>
        <w:spacing w:after="0" w:line="360" w:lineRule="auto"/>
        <w:jc w:val="center"/>
        <w:rPr>
          <w:rFonts w:ascii="Times New Roman" w:hAnsi="Times New Roman" w:cs="Times New Roman"/>
          <w:b/>
          <w:i/>
          <w:color w:val="000000"/>
          <w:sz w:val="28"/>
          <w:szCs w:val="28"/>
        </w:rPr>
      </w:pPr>
    </w:p>
    <w:p w:rsidR="00E73485" w:rsidRPr="00886E24" w:rsidRDefault="00A7209E"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19) Автор указывает «</w:t>
      </w:r>
      <w:r w:rsidR="00E73485" w:rsidRPr="00886E24">
        <w:rPr>
          <w:rFonts w:ascii="Times New Roman" w:hAnsi="Times New Roman" w:cs="Times New Roman"/>
          <w:color w:val="000000"/>
          <w:sz w:val="28"/>
          <w:szCs w:val="28"/>
        </w:rPr>
        <w:t>область согласия</w:t>
      </w:r>
      <w:r w:rsidRPr="00886E24">
        <w:rPr>
          <w:rFonts w:ascii="Times New Roman" w:hAnsi="Times New Roman" w:cs="Times New Roman"/>
          <w:color w:val="000000"/>
          <w:sz w:val="28"/>
          <w:szCs w:val="28"/>
        </w:rPr>
        <w:t>», а затем возражает; использована</w:t>
      </w:r>
      <w:r w:rsidR="00E73485" w:rsidRPr="00886E24">
        <w:rPr>
          <w:rFonts w:ascii="Times New Roman" w:hAnsi="Times New Roman" w:cs="Times New Roman"/>
          <w:color w:val="000000"/>
          <w:sz w:val="28"/>
          <w:szCs w:val="28"/>
        </w:rPr>
        <w:t xml:space="preserve"> двухчастная структура </w:t>
      </w:r>
      <w:r w:rsidR="00E73485" w:rsidRPr="00886E24">
        <w:rPr>
          <w:rFonts w:ascii="Times New Roman" w:hAnsi="Times New Roman" w:cs="Times New Roman"/>
          <w:i/>
          <w:color w:val="000000"/>
          <w:sz w:val="28"/>
          <w:szCs w:val="28"/>
        </w:rPr>
        <w:t xml:space="preserve">действительно – однако. </w:t>
      </w:r>
      <w:r w:rsidR="00E73485" w:rsidRPr="00886E24">
        <w:rPr>
          <w:rFonts w:ascii="Times New Roman" w:hAnsi="Times New Roman" w:cs="Times New Roman"/>
          <w:color w:val="000000"/>
          <w:sz w:val="28"/>
          <w:szCs w:val="28"/>
        </w:rPr>
        <w:t xml:space="preserve">Перед вводным словом </w:t>
      </w:r>
      <w:r w:rsidR="00E73485" w:rsidRPr="00886E24">
        <w:rPr>
          <w:rFonts w:ascii="Times New Roman" w:hAnsi="Times New Roman" w:cs="Times New Roman"/>
          <w:i/>
          <w:color w:val="000000"/>
          <w:sz w:val="28"/>
          <w:szCs w:val="28"/>
        </w:rPr>
        <w:t>действительно</w:t>
      </w:r>
      <w:r w:rsidR="00E73485" w:rsidRPr="00886E24">
        <w:rPr>
          <w:rFonts w:ascii="Times New Roman" w:hAnsi="Times New Roman" w:cs="Times New Roman"/>
          <w:color w:val="000000"/>
          <w:sz w:val="28"/>
          <w:szCs w:val="28"/>
        </w:rPr>
        <w:t xml:space="preserve"> приведены примеры, на основании которых автор делает вывод, доказывая своё положение. </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20) Вводное слово </w:t>
      </w:r>
      <w:r w:rsidRPr="00886E24">
        <w:rPr>
          <w:rFonts w:ascii="Times New Roman" w:hAnsi="Times New Roman" w:cs="Times New Roman"/>
          <w:i/>
          <w:color w:val="000000"/>
          <w:sz w:val="28"/>
          <w:szCs w:val="28"/>
        </w:rPr>
        <w:t>действительно</w:t>
      </w:r>
      <w:r w:rsidRPr="00886E24">
        <w:rPr>
          <w:rFonts w:ascii="Times New Roman" w:hAnsi="Times New Roman" w:cs="Times New Roman"/>
          <w:color w:val="000000"/>
          <w:sz w:val="28"/>
          <w:szCs w:val="28"/>
        </w:rPr>
        <w:t xml:space="preserve"> маркирует область авторских размышлений, а также с помощью этого слова автор акцентирует читательское внимание на определенной проблеме; вопросно-ответная форма изложения тоже призвана обратить внимание реципиента на интересующ</w:t>
      </w:r>
      <w:r w:rsidR="00A7209E" w:rsidRPr="00886E24">
        <w:rPr>
          <w:rFonts w:ascii="Times New Roman" w:hAnsi="Times New Roman" w:cs="Times New Roman"/>
          <w:color w:val="000000"/>
          <w:sz w:val="28"/>
          <w:szCs w:val="28"/>
        </w:rPr>
        <w:t>ий</w:t>
      </w:r>
      <w:r w:rsidRPr="00886E24">
        <w:rPr>
          <w:rFonts w:ascii="Times New Roman" w:hAnsi="Times New Roman" w:cs="Times New Roman"/>
          <w:color w:val="000000"/>
          <w:sz w:val="28"/>
          <w:szCs w:val="28"/>
        </w:rPr>
        <w:t xml:space="preserve"> автор</w:t>
      </w:r>
      <w:r w:rsidR="00A7209E" w:rsidRPr="00886E24">
        <w:rPr>
          <w:rFonts w:ascii="Times New Roman" w:hAnsi="Times New Roman" w:cs="Times New Roman"/>
          <w:color w:val="000000"/>
          <w:sz w:val="28"/>
          <w:szCs w:val="28"/>
        </w:rPr>
        <w:t>а вопрос</w:t>
      </w:r>
      <w:r w:rsidRPr="00886E24">
        <w:rPr>
          <w:rFonts w:ascii="Times New Roman" w:hAnsi="Times New Roman" w:cs="Times New Roman"/>
          <w:color w:val="000000"/>
          <w:sz w:val="28"/>
          <w:szCs w:val="28"/>
        </w:rPr>
        <w:t>.</w:t>
      </w:r>
    </w:p>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z w:val="16"/>
          <w:szCs w:val="28"/>
        </w:rPr>
      </w:pPr>
    </w:p>
    <w:p w:rsidR="00E73485" w:rsidRPr="00886E24" w:rsidRDefault="00E73485" w:rsidP="00886E24">
      <w:pPr>
        <w:spacing w:after="0" w:line="360" w:lineRule="auto"/>
        <w:ind w:firstLine="708"/>
        <w:jc w:val="center"/>
        <w:rPr>
          <w:rFonts w:ascii="Times New Roman" w:hAnsi="Times New Roman" w:cs="Times New Roman"/>
          <w:b/>
          <w:i/>
          <w:sz w:val="28"/>
          <w:szCs w:val="28"/>
        </w:rPr>
      </w:pPr>
      <w:r w:rsidRPr="00886E24">
        <w:rPr>
          <w:rFonts w:ascii="Times New Roman" w:hAnsi="Times New Roman" w:cs="Times New Roman"/>
          <w:b/>
          <w:i/>
          <w:sz w:val="28"/>
          <w:szCs w:val="28"/>
        </w:rPr>
        <w:t>Разумеется, само собой разумеется.</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tabs>
                <w:tab w:val="left" w:pos="2490"/>
              </w:tabs>
              <w:spacing w:line="360" w:lineRule="auto"/>
              <w:jc w:val="center"/>
              <w:rPr>
                <w:rFonts w:ascii="Times New Roman" w:hAnsi="Times New Roman" w:cs="Times New Roman"/>
                <w:sz w:val="28"/>
              </w:rPr>
            </w:pPr>
            <w:r w:rsidRPr="00886E24">
              <w:rPr>
                <w:rFonts w:ascii="Times New Roman" w:hAnsi="Times New Roman" w:cs="Times New Roman"/>
                <w:sz w:val="28"/>
              </w:rPr>
              <w:lastRenderedPageBreak/>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i/>
              </w:rPr>
            </w:pPr>
            <w:r w:rsidRPr="00886E24">
              <w:rPr>
                <w:i/>
              </w:rPr>
              <w:t xml:space="preserve">21) /…/ известен комбинированный способ образования новых глаголов посредством одновременного присоединения приставки и аффикса </w:t>
            </w:r>
            <w:proofErr w:type="gramStart"/>
            <w:r w:rsidRPr="00886E24">
              <w:rPr>
                <w:i/>
              </w:rPr>
              <w:t>-</w:t>
            </w:r>
            <w:proofErr w:type="spellStart"/>
            <w:r w:rsidRPr="00886E24">
              <w:rPr>
                <w:i/>
              </w:rPr>
              <w:t>с</w:t>
            </w:r>
            <w:proofErr w:type="gramEnd"/>
            <w:r w:rsidRPr="00886E24">
              <w:rPr>
                <w:i/>
              </w:rPr>
              <w:t>я</w:t>
            </w:r>
            <w:proofErr w:type="spellEnd"/>
            <w:r w:rsidRPr="00886E24">
              <w:rPr>
                <w:i/>
              </w:rPr>
              <w:t xml:space="preserve"> (например: внюхаться, всмотреться, вылежаться, выбегаться, выспаться, заесться, залежаться, заработаться, добегаться и т. п.). В этих случаях можно ждать лишь устранения переходности действия.</w:t>
            </w:r>
          </w:p>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      </w:t>
            </w:r>
            <w:r w:rsidRPr="00886E24">
              <w:rPr>
                <w:rFonts w:ascii="Times New Roman" w:eastAsia="Times New Roman" w:hAnsi="Times New Roman" w:cs="Times New Roman"/>
                <w:b/>
                <w:i/>
                <w:sz w:val="24"/>
                <w:szCs w:val="24"/>
                <w:lang w:eastAsia="ru-RU"/>
              </w:rPr>
              <w:t xml:space="preserve">Само </w:t>
            </w:r>
            <w:proofErr w:type="gramStart"/>
            <w:r w:rsidRPr="00886E24">
              <w:rPr>
                <w:rFonts w:ascii="Times New Roman" w:eastAsia="Times New Roman" w:hAnsi="Times New Roman" w:cs="Times New Roman"/>
                <w:b/>
                <w:i/>
                <w:sz w:val="24"/>
                <w:szCs w:val="24"/>
                <w:lang w:eastAsia="ru-RU"/>
              </w:rPr>
              <w:t>собою</w:t>
            </w:r>
            <w:proofErr w:type="gramEnd"/>
            <w:r w:rsidRPr="00886E24">
              <w:rPr>
                <w:rFonts w:ascii="Times New Roman" w:eastAsia="Times New Roman" w:hAnsi="Times New Roman" w:cs="Times New Roman"/>
                <w:b/>
                <w:i/>
                <w:sz w:val="24"/>
                <w:szCs w:val="24"/>
                <w:lang w:eastAsia="ru-RU"/>
              </w:rPr>
              <w:t xml:space="preserve"> разумеется</w:t>
            </w:r>
            <w:r w:rsidRPr="00886E24">
              <w:rPr>
                <w:rFonts w:ascii="Times New Roman" w:eastAsia="Times New Roman" w:hAnsi="Times New Roman" w:cs="Times New Roman"/>
                <w:i/>
                <w:sz w:val="24"/>
                <w:szCs w:val="24"/>
                <w:lang w:eastAsia="ru-RU"/>
              </w:rPr>
              <w:t xml:space="preserve">, что влияние приставок на формирование переходных значений у глаголов зависит также от лексических значений самих глагольных основ </w:t>
            </w:r>
            <w:r w:rsidRPr="00886E24">
              <w:rPr>
                <w:rFonts w:ascii="Times New Roman" w:hAnsi="Times New Roman" w:cs="Times New Roman"/>
                <w:sz w:val="24"/>
              </w:rPr>
              <w:t>(С. 497).</w:t>
            </w:r>
          </w:p>
        </w:tc>
        <w:tc>
          <w:tcPr>
            <w:tcW w:w="4786" w:type="dxa"/>
          </w:tcPr>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22) /…/ мысль о том, что в номинативной деятельности наречение получают и дено</w:t>
            </w:r>
            <w:r w:rsidRPr="00886E24">
              <w:rPr>
                <w:rFonts w:ascii="Times New Roman" w:eastAsia="Times New Roman" w:hAnsi="Times New Roman" w:cs="Times New Roman"/>
                <w:i/>
                <w:sz w:val="24"/>
                <w:szCs w:val="24"/>
                <w:lang w:eastAsia="ru-RU"/>
              </w:rPr>
              <w:softHyphen/>
              <w:t xml:space="preserve">таты и </w:t>
            </w:r>
            <w:proofErr w:type="spellStart"/>
            <w:r w:rsidRPr="00886E24">
              <w:rPr>
                <w:rFonts w:ascii="Times New Roman" w:eastAsia="Times New Roman" w:hAnsi="Times New Roman" w:cs="Times New Roman"/>
                <w:i/>
                <w:sz w:val="24"/>
                <w:szCs w:val="24"/>
                <w:lang w:eastAsia="ru-RU"/>
              </w:rPr>
              <w:t>сигнификаты</w:t>
            </w:r>
            <w:proofErr w:type="spellEnd"/>
            <w:r w:rsidRPr="00886E24">
              <w:rPr>
                <w:rFonts w:ascii="Times New Roman" w:eastAsia="Times New Roman" w:hAnsi="Times New Roman" w:cs="Times New Roman"/>
                <w:i/>
                <w:sz w:val="24"/>
                <w:szCs w:val="24"/>
                <w:lang w:eastAsia="ru-RU"/>
              </w:rPr>
              <w:t xml:space="preserve"> в их нерасторжимом единстве, была давно распространена во многих семиотических теориях</w:t>
            </w:r>
            <w:proofErr w:type="gramStart"/>
            <w:r w:rsidRPr="00886E24">
              <w:rPr>
                <w:rFonts w:ascii="Times New Roman" w:eastAsia="Times New Roman" w:hAnsi="Times New Roman" w:cs="Times New Roman"/>
                <w:i/>
                <w:sz w:val="24"/>
                <w:szCs w:val="24"/>
                <w:lang w:eastAsia="ru-RU"/>
              </w:rPr>
              <w:t xml:space="preserve"> /…/ Н</w:t>
            </w:r>
            <w:proofErr w:type="gramEnd"/>
            <w:r w:rsidRPr="00886E24">
              <w:rPr>
                <w:rFonts w:ascii="Times New Roman" w:eastAsia="Times New Roman" w:hAnsi="Times New Roman" w:cs="Times New Roman"/>
                <w:i/>
                <w:sz w:val="24"/>
                <w:szCs w:val="24"/>
                <w:lang w:eastAsia="ru-RU"/>
              </w:rPr>
              <w:t xml:space="preserve">о главное, по всей видимости, заключается в том, что акт номинации трактовался не просто как особый речемыслительный акт, что тоже было, </w:t>
            </w:r>
            <w:r w:rsidRPr="00886E24">
              <w:rPr>
                <w:rFonts w:ascii="Times New Roman" w:eastAsia="Times New Roman" w:hAnsi="Times New Roman" w:cs="Times New Roman"/>
                <w:b/>
                <w:i/>
                <w:sz w:val="24"/>
                <w:szCs w:val="24"/>
                <w:lang w:eastAsia="ru-RU"/>
              </w:rPr>
              <w:t>разумеется</w:t>
            </w:r>
            <w:r w:rsidRPr="00886E24">
              <w:rPr>
                <w:rFonts w:ascii="Times New Roman" w:eastAsia="Times New Roman" w:hAnsi="Times New Roman" w:cs="Times New Roman"/>
                <w:i/>
                <w:sz w:val="24"/>
                <w:szCs w:val="24"/>
                <w:lang w:eastAsia="ru-RU"/>
              </w:rPr>
              <w:t>, очень важным, но как акт познавательный и закрепляющий постигнутое в форме языкового знака</w:t>
            </w:r>
            <w:r w:rsidRPr="00886E24">
              <w:t xml:space="preserve"> </w:t>
            </w:r>
            <w:r w:rsidRPr="00886E24">
              <w:rPr>
                <w:rFonts w:ascii="Times New Roman" w:hAnsi="Times New Roman" w:cs="Times New Roman"/>
                <w:sz w:val="24"/>
              </w:rPr>
              <w:t>(</w:t>
            </w:r>
            <w:proofErr w:type="gramStart"/>
            <w:r w:rsidRPr="00886E24">
              <w:rPr>
                <w:rFonts w:ascii="Times New Roman" w:hAnsi="Times New Roman" w:cs="Times New Roman"/>
                <w:sz w:val="24"/>
              </w:rPr>
              <w:t>С. 59).</w:t>
            </w:r>
            <w:proofErr w:type="gramEnd"/>
          </w:p>
        </w:tc>
      </w:tr>
    </w:tbl>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p>
    <w:p w:rsidR="00E73485" w:rsidRPr="00886E24" w:rsidRDefault="00E73485" w:rsidP="00886E24">
      <w:pPr>
        <w:spacing w:after="0" w:line="360" w:lineRule="auto"/>
        <w:ind w:firstLine="708"/>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21) Вводная конструкция </w:t>
      </w:r>
      <w:r w:rsidRPr="00886E24">
        <w:rPr>
          <w:rFonts w:ascii="Times New Roman" w:hAnsi="Times New Roman" w:cs="Times New Roman"/>
          <w:i/>
          <w:color w:val="000000"/>
          <w:sz w:val="28"/>
          <w:szCs w:val="28"/>
        </w:rPr>
        <w:t xml:space="preserve">само собою </w:t>
      </w:r>
      <w:proofErr w:type="gramStart"/>
      <w:r w:rsidRPr="00886E24">
        <w:rPr>
          <w:rFonts w:ascii="Times New Roman" w:hAnsi="Times New Roman" w:cs="Times New Roman"/>
          <w:i/>
          <w:color w:val="000000"/>
          <w:sz w:val="28"/>
          <w:szCs w:val="28"/>
        </w:rPr>
        <w:t>разумеется</w:t>
      </w:r>
      <w:proofErr w:type="gramEnd"/>
      <w:r w:rsidRPr="00886E24">
        <w:rPr>
          <w:rFonts w:ascii="Times New Roman" w:hAnsi="Times New Roman" w:cs="Times New Roman"/>
          <w:color w:val="000000"/>
          <w:sz w:val="28"/>
          <w:szCs w:val="28"/>
        </w:rPr>
        <w:t xml:space="preserve"> вводит добавочную информацию к изложенному материалу.  </w:t>
      </w:r>
    </w:p>
    <w:p w:rsidR="00E73485" w:rsidRPr="00886E24" w:rsidRDefault="00E73485" w:rsidP="00886E24">
      <w:pPr>
        <w:spacing w:after="0" w:line="360" w:lineRule="auto"/>
        <w:ind w:firstLine="708"/>
        <w:rPr>
          <w:rFonts w:ascii="Times New Roman" w:hAnsi="Times New Roman" w:cs="Times New Roman"/>
          <w:color w:val="000000"/>
          <w:sz w:val="28"/>
          <w:szCs w:val="28"/>
        </w:rPr>
      </w:pPr>
      <w:r w:rsidRPr="00886E24">
        <w:rPr>
          <w:rFonts w:ascii="Times New Roman" w:hAnsi="Times New Roman" w:cs="Times New Roman"/>
          <w:color w:val="000000"/>
          <w:sz w:val="28"/>
          <w:szCs w:val="28"/>
        </w:rPr>
        <w:t>22) Автор оценивает значимость научной идеи и выделяет в ней две составляющих (</w:t>
      </w:r>
      <w:r w:rsidRPr="00886E24">
        <w:rPr>
          <w:rFonts w:ascii="Times New Roman" w:hAnsi="Times New Roman" w:cs="Times New Roman"/>
          <w:i/>
          <w:color w:val="000000"/>
          <w:sz w:val="28"/>
          <w:szCs w:val="28"/>
        </w:rPr>
        <w:t>речемыслительный акт</w:t>
      </w:r>
      <w:r w:rsidRPr="00886E24">
        <w:rPr>
          <w:rFonts w:ascii="Times New Roman" w:hAnsi="Times New Roman" w:cs="Times New Roman"/>
          <w:color w:val="000000"/>
          <w:sz w:val="28"/>
          <w:szCs w:val="28"/>
        </w:rPr>
        <w:t xml:space="preserve"> и </w:t>
      </w:r>
      <w:r w:rsidRPr="00886E24">
        <w:rPr>
          <w:rFonts w:ascii="Times New Roman" w:hAnsi="Times New Roman" w:cs="Times New Roman"/>
          <w:i/>
          <w:color w:val="000000"/>
          <w:sz w:val="28"/>
          <w:szCs w:val="28"/>
        </w:rPr>
        <w:t>акт познавательный</w:t>
      </w:r>
      <w:r w:rsidRPr="00886E24">
        <w:rPr>
          <w:rFonts w:ascii="Times New Roman" w:hAnsi="Times New Roman" w:cs="Times New Roman"/>
          <w:color w:val="000000"/>
          <w:sz w:val="28"/>
          <w:szCs w:val="28"/>
        </w:rPr>
        <w:t xml:space="preserve">) и акцентирует внимание читателя на второй части. </w:t>
      </w:r>
      <w:r w:rsidR="00EC3F79" w:rsidRPr="00886E24">
        <w:rPr>
          <w:rFonts w:ascii="Times New Roman" w:hAnsi="Times New Roman" w:cs="Times New Roman"/>
          <w:color w:val="000000"/>
          <w:sz w:val="28"/>
          <w:szCs w:val="28"/>
        </w:rPr>
        <w:t>Далее использована схема «согласие - уточнение», что передано в</w:t>
      </w:r>
      <w:r w:rsidRPr="00886E24">
        <w:rPr>
          <w:rFonts w:ascii="Times New Roman" w:hAnsi="Times New Roman" w:cs="Times New Roman"/>
          <w:color w:val="000000"/>
          <w:sz w:val="28"/>
          <w:szCs w:val="28"/>
        </w:rPr>
        <w:t>водн</w:t>
      </w:r>
      <w:r w:rsidR="00EC3F79" w:rsidRPr="00886E24">
        <w:rPr>
          <w:rFonts w:ascii="Times New Roman" w:hAnsi="Times New Roman" w:cs="Times New Roman"/>
          <w:color w:val="000000"/>
          <w:sz w:val="28"/>
          <w:szCs w:val="28"/>
        </w:rPr>
        <w:t>ым</w:t>
      </w:r>
      <w:r w:rsidRPr="00886E24">
        <w:rPr>
          <w:rFonts w:ascii="Times New Roman" w:hAnsi="Times New Roman" w:cs="Times New Roman"/>
          <w:color w:val="000000"/>
          <w:sz w:val="28"/>
          <w:szCs w:val="28"/>
        </w:rPr>
        <w:t xml:space="preserve"> </w:t>
      </w:r>
      <w:proofErr w:type="gramStart"/>
      <w:r w:rsidRPr="00886E24">
        <w:rPr>
          <w:rFonts w:ascii="Times New Roman" w:hAnsi="Times New Roman" w:cs="Times New Roman"/>
          <w:color w:val="000000"/>
          <w:sz w:val="28"/>
          <w:szCs w:val="28"/>
        </w:rPr>
        <w:t>слово</w:t>
      </w:r>
      <w:r w:rsidR="00EC3F79" w:rsidRPr="00886E24">
        <w:rPr>
          <w:rFonts w:ascii="Times New Roman" w:hAnsi="Times New Roman" w:cs="Times New Roman"/>
          <w:color w:val="000000"/>
          <w:sz w:val="28"/>
          <w:szCs w:val="28"/>
        </w:rPr>
        <w:t>м</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разумеется</w:t>
      </w:r>
      <w:r w:rsidR="00EC3F79" w:rsidRPr="00886E24">
        <w:rPr>
          <w:rFonts w:ascii="Times New Roman" w:hAnsi="Times New Roman" w:cs="Times New Roman"/>
          <w:i/>
          <w:color w:val="000000"/>
          <w:sz w:val="28"/>
          <w:szCs w:val="28"/>
        </w:rPr>
        <w:t xml:space="preserve">, </w:t>
      </w:r>
      <w:r w:rsidR="00EC3F79" w:rsidRPr="00886E24">
        <w:rPr>
          <w:rFonts w:ascii="Times New Roman" w:hAnsi="Times New Roman" w:cs="Times New Roman"/>
          <w:color w:val="000000"/>
          <w:sz w:val="28"/>
          <w:szCs w:val="28"/>
        </w:rPr>
        <w:t xml:space="preserve">которое </w:t>
      </w:r>
      <w:r w:rsidRPr="00886E24">
        <w:rPr>
          <w:rFonts w:ascii="Times New Roman" w:hAnsi="Times New Roman" w:cs="Times New Roman"/>
          <w:color w:val="000000"/>
          <w:sz w:val="28"/>
          <w:szCs w:val="28"/>
        </w:rPr>
        <w:t xml:space="preserve"> вводит положительную характеристику </w:t>
      </w:r>
      <w:r w:rsidR="00B107DD" w:rsidRPr="00886E24">
        <w:rPr>
          <w:rFonts w:ascii="Times New Roman" w:hAnsi="Times New Roman" w:cs="Times New Roman"/>
          <w:color w:val="000000"/>
          <w:sz w:val="28"/>
          <w:szCs w:val="28"/>
        </w:rPr>
        <w:t>«</w:t>
      </w:r>
      <w:r w:rsidR="00EC3F79" w:rsidRPr="00886E24">
        <w:rPr>
          <w:rFonts w:ascii="Times New Roman" w:hAnsi="Times New Roman" w:cs="Times New Roman"/>
          <w:color w:val="000000"/>
          <w:sz w:val="28"/>
          <w:szCs w:val="28"/>
        </w:rPr>
        <w:t>области согласия</w:t>
      </w:r>
      <w:r w:rsidR="00B107DD" w:rsidRPr="00886E24">
        <w:rPr>
          <w:rFonts w:ascii="Times New Roman" w:hAnsi="Times New Roman" w:cs="Times New Roman"/>
          <w:color w:val="000000"/>
          <w:sz w:val="28"/>
          <w:szCs w:val="28"/>
        </w:rPr>
        <w:t>»</w:t>
      </w:r>
      <w:r w:rsidR="00EC3F79" w:rsidRPr="00886E24">
        <w:rPr>
          <w:rFonts w:ascii="Times New Roman" w:hAnsi="Times New Roman" w:cs="Times New Roman"/>
          <w:color w:val="000000"/>
          <w:sz w:val="28"/>
          <w:szCs w:val="28"/>
        </w:rPr>
        <w:t xml:space="preserve">, и противительным союзом </w:t>
      </w:r>
      <w:r w:rsidR="00EC3F79" w:rsidRPr="00886E24">
        <w:rPr>
          <w:rFonts w:ascii="Times New Roman" w:hAnsi="Times New Roman" w:cs="Times New Roman"/>
          <w:i/>
          <w:color w:val="000000"/>
          <w:sz w:val="28"/>
          <w:szCs w:val="28"/>
        </w:rPr>
        <w:t>но</w:t>
      </w:r>
      <w:r w:rsidR="00EC3F79" w:rsidRPr="00886E24">
        <w:rPr>
          <w:rFonts w:ascii="Times New Roman" w:hAnsi="Times New Roman" w:cs="Times New Roman"/>
          <w:color w:val="000000"/>
          <w:sz w:val="28"/>
          <w:szCs w:val="28"/>
        </w:rPr>
        <w:t>.</w:t>
      </w:r>
    </w:p>
    <w:p w:rsidR="00E73485" w:rsidRPr="00886E24" w:rsidRDefault="00E73485" w:rsidP="00886E24">
      <w:pPr>
        <w:spacing w:after="0" w:line="360" w:lineRule="auto"/>
        <w:ind w:firstLine="708"/>
        <w:jc w:val="center"/>
        <w:rPr>
          <w:rFonts w:ascii="Times New Roman" w:hAnsi="Times New Roman" w:cs="Times New Roman"/>
          <w:b/>
          <w:i/>
          <w:color w:val="000000"/>
          <w:sz w:val="28"/>
          <w:szCs w:val="28"/>
        </w:rPr>
      </w:pPr>
      <w:r w:rsidRPr="00886E24">
        <w:rPr>
          <w:rFonts w:ascii="Times New Roman" w:hAnsi="Times New Roman" w:cs="Times New Roman"/>
          <w:b/>
          <w:i/>
          <w:color w:val="000000"/>
          <w:sz w:val="28"/>
          <w:szCs w:val="28"/>
        </w:rPr>
        <w:t>Безусловно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4785" w:type="dxa"/>
          </w:tcPr>
          <w:p w:rsidR="00E73485" w:rsidRPr="00886E24" w:rsidRDefault="00E73485" w:rsidP="00886E24">
            <w:pPr>
              <w:spacing w:line="360" w:lineRule="auto"/>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p>
        </w:tc>
        <w:tc>
          <w:tcPr>
            <w:tcW w:w="4786" w:type="dxa"/>
          </w:tcPr>
          <w:p w:rsidR="00E73485" w:rsidRPr="00886E24" w:rsidRDefault="00E73485" w:rsidP="00886E24">
            <w:pPr>
              <w:spacing w:line="360" w:lineRule="auto"/>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 xml:space="preserve">23) Итак, точки соприкосновения теории номинации и </w:t>
            </w:r>
            <w:proofErr w:type="spellStart"/>
            <w:r w:rsidRPr="00886E24">
              <w:rPr>
                <w:rFonts w:ascii="Times New Roman" w:eastAsia="Times New Roman" w:hAnsi="Times New Roman" w:cs="Times New Roman"/>
                <w:i/>
                <w:sz w:val="24"/>
                <w:szCs w:val="24"/>
                <w:lang w:eastAsia="ru-RU"/>
              </w:rPr>
              <w:t>когнитивизма</w:t>
            </w:r>
            <w:proofErr w:type="spellEnd"/>
            <w:r w:rsidRPr="00886E24">
              <w:rPr>
                <w:rFonts w:ascii="Times New Roman" w:eastAsia="Times New Roman" w:hAnsi="Times New Roman" w:cs="Times New Roman"/>
                <w:i/>
                <w:sz w:val="24"/>
                <w:szCs w:val="24"/>
                <w:lang w:eastAsia="ru-RU"/>
              </w:rPr>
              <w:t xml:space="preserve">, </w:t>
            </w:r>
            <w:r w:rsidRPr="00886E24">
              <w:rPr>
                <w:rFonts w:ascii="Times New Roman" w:eastAsia="Times New Roman" w:hAnsi="Times New Roman" w:cs="Times New Roman"/>
                <w:b/>
                <w:i/>
                <w:sz w:val="24"/>
                <w:szCs w:val="24"/>
                <w:lang w:eastAsia="ru-RU"/>
              </w:rPr>
              <w:t>безуслов</w:t>
            </w:r>
            <w:r w:rsidRPr="00886E24">
              <w:rPr>
                <w:rFonts w:ascii="Times New Roman" w:eastAsia="Times New Roman" w:hAnsi="Times New Roman" w:cs="Times New Roman"/>
                <w:b/>
                <w:i/>
                <w:sz w:val="24"/>
                <w:szCs w:val="24"/>
                <w:lang w:eastAsia="ru-RU"/>
              </w:rPr>
              <w:softHyphen/>
              <w:t>но</w:t>
            </w:r>
            <w:r w:rsidRPr="00886E24">
              <w:rPr>
                <w:rFonts w:ascii="Times New Roman" w:eastAsia="Times New Roman" w:hAnsi="Times New Roman" w:cs="Times New Roman"/>
                <w:i/>
                <w:sz w:val="24"/>
                <w:szCs w:val="24"/>
                <w:lang w:eastAsia="ru-RU"/>
              </w:rPr>
              <w:t>, существуют. Все, сделанное в рамках этой теории, подлежит не просто пере</w:t>
            </w:r>
            <w:r w:rsidRPr="00886E24">
              <w:rPr>
                <w:rFonts w:ascii="Times New Roman" w:eastAsia="Times New Roman" w:hAnsi="Times New Roman" w:cs="Times New Roman"/>
                <w:i/>
                <w:sz w:val="24"/>
                <w:szCs w:val="24"/>
                <w:lang w:eastAsia="ru-RU"/>
              </w:rPr>
              <w:softHyphen/>
              <w:t>смотру или переоценке в свете установок когнитивной парадигмы. Заложен фун</w:t>
            </w:r>
            <w:r w:rsidRPr="00886E24">
              <w:rPr>
                <w:rFonts w:ascii="Times New Roman" w:eastAsia="Times New Roman" w:hAnsi="Times New Roman" w:cs="Times New Roman"/>
                <w:i/>
                <w:sz w:val="24"/>
                <w:szCs w:val="24"/>
                <w:lang w:eastAsia="ru-RU"/>
              </w:rPr>
              <w:softHyphen/>
            </w:r>
            <w:r w:rsidRPr="00886E24">
              <w:rPr>
                <w:rFonts w:ascii="Times New Roman" w:eastAsia="Times New Roman" w:hAnsi="Times New Roman" w:cs="Times New Roman"/>
                <w:i/>
                <w:sz w:val="24"/>
                <w:szCs w:val="24"/>
                <w:lang w:eastAsia="ru-RU"/>
              </w:rPr>
              <w:lastRenderedPageBreak/>
              <w:t>дамент знаний, и нам предстоит строить на этом фундаменте нечто принципи</w:t>
            </w:r>
            <w:r w:rsidRPr="00886E24">
              <w:rPr>
                <w:rFonts w:ascii="Times New Roman" w:eastAsia="Times New Roman" w:hAnsi="Times New Roman" w:cs="Times New Roman"/>
                <w:i/>
                <w:sz w:val="24"/>
                <w:szCs w:val="24"/>
                <w:lang w:eastAsia="ru-RU"/>
              </w:rPr>
              <w:softHyphen/>
              <w:t xml:space="preserve">ально новое </w:t>
            </w:r>
            <w:r w:rsidRPr="00886E24">
              <w:rPr>
                <w:rFonts w:ascii="Times New Roman" w:eastAsia="Times New Roman" w:hAnsi="Times New Roman" w:cs="Times New Roman"/>
                <w:sz w:val="24"/>
                <w:szCs w:val="24"/>
                <w:lang w:eastAsia="ru-RU"/>
              </w:rPr>
              <w:t>(С. 328).</w:t>
            </w:r>
          </w:p>
        </w:tc>
      </w:tr>
    </w:tbl>
    <w:p w:rsidR="00E73485" w:rsidRPr="00886E24" w:rsidRDefault="00E73485" w:rsidP="00886E24">
      <w:pPr>
        <w:widowControl w:val="0"/>
        <w:autoSpaceDE w:val="0"/>
        <w:autoSpaceDN w:val="0"/>
        <w:adjustRightInd w:val="0"/>
        <w:spacing w:after="0" w:line="360" w:lineRule="auto"/>
        <w:ind w:firstLine="709"/>
        <w:rPr>
          <w:rFonts w:ascii="Times New Roman" w:hAnsi="Times New Roman" w:cs="Times New Roman"/>
          <w:szCs w:val="28"/>
        </w:rPr>
      </w:pPr>
    </w:p>
    <w:p w:rsidR="00E73485" w:rsidRPr="00886E24" w:rsidRDefault="00E73485" w:rsidP="00886E24">
      <w:pPr>
        <w:spacing w:after="0" w:line="360" w:lineRule="auto"/>
        <w:ind w:firstLine="708"/>
        <w:rPr>
          <w:rFonts w:ascii="Times New Roman" w:eastAsia="Times New Roman" w:hAnsi="Times New Roman" w:cs="Times New Roman"/>
          <w:sz w:val="28"/>
          <w:szCs w:val="24"/>
          <w:lang w:eastAsia="ru-RU"/>
        </w:rPr>
      </w:pPr>
      <w:r w:rsidRPr="00886E24">
        <w:rPr>
          <w:rFonts w:ascii="Times New Roman" w:hAnsi="Times New Roman" w:cs="Times New Roman"/>
          <w:color w:val="000000"/>
          <w:sz w:val="28"/>
          <w:szCs w:val="28"/>
        </w:rPr>
        <w:t xml:space="preserve">23) Вводное </w:t>
      </w:r>
      <w:proofErr w:type="gramStart"/>
      <w:r w:rsidRPr="00886E24">
        <w:rPr>
          <w:rFonts w:ascii="Times New Roman" w:hAnsi="Times New Roman" w:cs="Times New Roman"/>
          <w:color w:val="000000"/>
          <w:sz w:val="28"/>
          <w:szCs w:val="28"/>
        </w:rPr>
        <w:t>слово</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безусловно</w:t>
      </w:r>
      <w:r w:rsidRPr="00886E24">
        <w:rPr>
          <w:rFonts w:ascii="Times New Roman" w:hAnsi="Times New Roman" w:cs="Times New Roman"/>
          <w:color w:val="000000"/>
          <w:sz w:val="28"/>
          <w:szCs w:val="28"/>
        </w:rPr>
        <w:t xml:space="preserve"> сигнализирует читателю об абсолютной уверенности автора в достоверности собственного высказывания; к читателю направлен </w:t>
      </w:r>
      <w:r w:rsidR="00DF20AF" w:rsidRPr="00886E24">
        <w:rPr>
          <w:rFonts w:ascii="Times New Roman" w:hAnsi="Times New Roman" w:cs="Times New Roman"/>
          <w:color w:val="000000"/>
          <w:sz w:val="28"/>
          <w:szCs w:val="28"/>
        </w:rPr>
        <w:t>призыв</w:t>
      </w:r>
      <w:r w:rsidRPr="00886E24">
        <w:rPr>
          <w:rFonts w:ascii="Times New Roman" w:hAnsi="Times New Roman" w:cs="Times New Roman"/>
          <w:i/>
          <w:color w:val="000000"/>
          <w:sz w:val="28"/>
          <w:szCs w:val="28"/>
        </w:rPr>
        <w:t xml:space="preserve"> </w:t>
      </w:r>
      <w:r w:rsidRPr="00886E24">
        <w:rPr>
          <w:rFonts w:ascii="Times New Roman" w:eastAsia="Times New Roman" w:hAnsi="Times New Roman" w:cs="Times New Roman"/>
          <w:i/>
          <w:sz w:val="28"/>
          <w:szCs w:val="24"/>
          <w:lang w:eastAsia="ru-RU"/>
        </w:rPr>
        <w:t xml:space="preserve">нам предстоит строить; </w:t>
      </w:r>
      <w:r w:rsidRPr="00886E24">
        <w:rPr>
          <w:rFonts w:ascii="Times New Roman" w:eastAsia="Times New Roman" w:hAnsi="Times New Roman" w:cs="Times New Roman"/>
          <w:sz w:val="28"/>
          <w:szCs w:val="24"/>
          <w:lang w:eastAsia="ru-RU"/>
        </w:rPr>
        <w:t>воздействовать на реципиента призвана и метафора</w:t>
      </w:r>
      <w:r w:rsidRPr="00886E24">
        <w:rPr>
          <w:rFonts w:ascii="Times New Roman" w:eastAsia="Times New Roman" w:hAnsi="Times New Roman" w:cs="Times New Roman"/>
          <w:i/>
          <w:sz w:val="28"/>
          <w:szCs w:val="24"/>
          <w:lang w:eastAsia="ru-RU"/>
        </w:rPr>
        <w:t xml:space="preserve"> фундамент знаний. </w:t>
      </w:r>
      <w:r w:rsidRPr="00886E24">
        <w:rPr>
          <w:rFonts w:ascii="Times New Roman" w:eastAsia="Times New Roman" w:hAnsi="Times New Roman" w:cs="Times New Roman"/>
          <w:sz w:val="28"/>
          <w:szCs w:val="24"/>
          <w:lang w:eastAsia="ru-RU"/>
        </w:rPr>
        <w:t xml:space="preserve">Таким образом, данный контекст характеризуется установкой на диалог </w:t>
      </w:r>
      <w:r w:rsidR="00DF20AF" w:rsidRPr="00886E24">
        <w:rPr>
          <w:rFonts w:ascii="Times New Roman" w:eastAsia="Times New Roman" w:hAnsi="Times New Roman" w:cs="Times New Roman"/>
          <w:sz w:val="28"/>
          <w:szCs w:val="24"/>
          <w:lang w:eastAsia="ru-RU"/>
        </w:rPr>
        <w:t xml:space="preserve">с читателем </w:t>
      </w:r>
      <w:r w:rsidRPr="00886E24">
        <w:rPr>
          <w:rFonts w:ascii="Times New Roman" w:eastAsia="Times New Roman" w:hAnsi="Times New Roman" w:cs="Times New Roman"/>
          <w:sz w:val="28"/>
          <w:szCs w:val="24"/>
          <w:lang w:eastAsia="ru-RU"/>
        </w:rPr>
        <w:t xml:space="preserve">и </w:t>
      </w:r>
      <w:r w:rsidR="00DF20AF" w:rsidRPr="00886E24">
        <w:rPr>
          <w:rFonts w:ascii="Times New Roman" w:eastAsia="Times New Roman" w:hAnsi="Times New Roman" w:cs="Times New Roman"/>
          <w:sz w:val="28"/>
          <w:szCs w:val="24"/>
          <w:lang w:eastAsia="ru-RU"/>
        </w:rPr>
        <w:t xml:space="preserve">стремлением </w:t>
      </w:r>
      <w:r w:rsidRPr="00886E24">
        <w:rPr>
          <w:rFonts w:ascii="Times New Roman" w:eastAsia="Times New Roman" w:hAnsi="Times New Roman" w:cs="Times New Roman"/>
          <w:sz w:val="28"/>
          <w:szCs w:val="24"/>
          <w:lang w:eastAsia="ru-RU"/>
        </w:rPr>
        <w:t>убе</w:t>
      </w:r>
      <w:r w:rsidR="00DF20AF" w:rsidRPr="00886E24">
        <w:rPr>
          <w:rFonts w:ascii="Times New Roman" w:eastAsia="Times New Roman" w:hAnsi="Times New Roman" w:cs="Times New Roman"/>
          <w:sz w:val="28"/>
          <w:szCs w:val="24"/>
          <w:lang w:eastAsia="ru-RU"/>
        </w:rPr>
        <w:t>дить его в авторской правоте</w:t>
      </w:r>
      <w:r w:rsidRPr="00886E24">
        <w:rPr>
          <w:rFonts w:ascii="Times New Roman" w:eastAsia="Times New Roman" w:hAnsi="Times New Roman" w:cs="Times New Roman"/>
          <w:sz w:val="28"/>
          <w:szCs w:val="24"/>
          <w:lang w:eastAsia="ru-RU"/>
        </w:rPr>
        <w:t>.</w:t>
      </w:r>
    </w:p>
    <w:p w:rsidR="00E73485" w:rsidRPr="00886E24" w:rsidRDefault="00E73485" w:rsidP="00886E24">
      <w:pPr>
        <w:widowControl w:val="0"/>
        <w:autoSpaceDE w:val="0"/>
        <w:autoSpaceDN w:val="0"/>
        <w:adjustRightInd w:val="0"/>
        <w:spacing w:after="0" w:line="360" w:lineRule="auto"/>
        <w:ind w:firstLine="709"/>
        <w:jc w:val="center"/>
        <w:rPr>
          <w:rFonts w:ascii="Times New Roman" w:hAnsi="Times New Roman" w:cs="Times New Roman"/>
          <w:b/>
          <w:i/>
          <w:sz w:val="28"/>
          <w:szCs w:val="28"/>
        </w:rPr>
      </w:pPr>
      <w:r w:rsidRPr="00886E24">
        <w:rPr>
          <w:rFonts w:ascii="Times New Roman" w:eastAsia="Times New Roman" w:hAnsi="Times New Roman" w:cs="Times New Roman"/>
          <w:b/>
          <w:i/>
          <w:sz w:val="28"/>
          <w:szCs w:val="24"/>
          <w:lang w:eastAsia="ru-RU"/>
        </w:rPr>
        <w:t>Бесспорно</w:t>
      </w:r>
    </w:p>
    <w:p w:rsidR="00E73485" w:rsidRPr="00886E24" w:rsidRDefault="00E73485" w:rsidP="00886E24">
      <w:pPr>
        <w:widowControl w:val="0"/>
        <w:autoSpaceDE w:val="0"/>
        <w:autoSpaceDN w:val="0"/>
        <w:adjustRightInd w:val="0"/>
        <w:spacing w:after="0" w:line="360" w:lineRule="auto"/>
        <w:ind w:firstLine="709"/>
        <w:rPr>
          <w:rFonts w:ascii="Times New Roman" w:hAnsi="Times New Roman" w:cs="Times New Roman"/>
          <w:sz w:val="16"/>
          <w:szCs w:val="28"/>
        </w:rPr>
      </w:pP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pPr>
            <w:r w:rsidRPr="00886E24">
              <w:rPr>
                <w:i/>
              </w:rPr>
              <w:t xml:space="preserve">24)  Показательно также, что в группе местоименных прилагательных полные, членные и краткие, </w:t>
            </w:r>
            <w:proofErr w:type="spellStart"/>
            <w:r w:rsidRPr="00886E24">
              <w:rPr>
                <w:i/>
              </w:rPr>
              <w:t>нечлененные</w:t>
            </w:r>
            <w:proofErr w:type="spellEnd"/>
            <w:r w:rsidRPr="00886E24">
              <w:rPr>
                <w:i/>
              </w:rPr>
              <w:t xml:space="preserve"> формы лишены соотносительности и в современном языке образуют, </w:t>
            </w:r>
            <w:r w:rsidRPr="00886E24">
              <w:rPr>
                <w:b/>
                <w:i/>
              </w:rPr>
              <w:t>бесспорно</w:t>
            </w:r>
            <w:r w:rsidRPr="00886E24">
              <w:rPr>
                <w:i/>
              </w:rPr>
              <w:t xml:space="preserve">, разные слова. Например, сам и самый; каков в сравнении с </w:t>
            </w:r>
            <w:proofErr w:type="gramStart"/>
            <w:r w:rsidRPr="00886E24">
              <w:rPr>
                <w:i/>
              </w:rPr>
              <w:t>устарелым</w:t>
            </w:r>
            <w:proofErr w:type="gramEnd"/>
            <w:r w:rsidRPr="00886E24">
              <w:rPr>
                <w:i/>
              </w:rPr>
              <w:t xml:space="preserve"> </w:t>
            </w:r>
            <w:proofErr w:type="spellStart"/>
            <w:r w:rsidRPr="00886E24">
              <w:rPr>
                <w:i/>
              </w:rPr>
              <w:t>книжно</w:t>
            </w:r>
            <w:proofErr w:type="spellEnd"/>
            <w:r w:rsidRPr="00886E24">
              <w:rPr>
                <w:i/>
              </w:rPr>
              <w:t>-канцелярским каковой.</w:t>
            </w:r>
            <w:r w:rsidR="00DF20AF" w:rsidRPr="00886E24">
              <w:t xml:space="preserve"> (С. 159).</w:t>
            </w:r>
          </w:p>
        </w:tc>
        <w:tc>
          <w:tcPr>
            <w:tcW w:w="4786" w:type="dxa"/>
          </w:tcPr>
          <w:p w:rsidR="00E73485" w:rsidRPr="00886E24" w:rsidRDefault="00A718B0"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r w:rsidR="00E73485" w:rsidRPr="00886E24">
              <w:rPr>
                <w:rFonts w:ascii="Times New Roman" w:hAnsi="Times New Roman" w:cs="Times New Roman"/>
                <w:color w:val="000000"/>
                <w:sz w:val="28"/>
                <w:szCs w:val="28"/>
              </w:rPr>
              <w:t>-</w:t>
            </w:r>
          </w:p>
        </w:tc>
      </w:tr>
    </w:tbl>
    <w:p w:rsidR="00E73485" w:rsidRPr="00886E24" w:rsidRDefault="00E73485" w:rsidP="00886E2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color w:val="000000"/>
          <w:sz w:val="28"/>
          <w:szCs w:val="28"/>
        </w:rPr>
        <w:t xml:space="preserve">24) </w:t>
      </w:r>
      <w:proofErr w:type="gramStart"/>
      <w:r w:rsidRPr="00886E24">
        <w:rPr>
          <w:rFonts w:ascii="Times New Roman" w:hAnsi="Times New Roman" w:cs="Times New Roman"/>
          <w:color w:val="000000"/>
          <w:sz w:val="28"/>
          <w:szCs w:val="28"/>
        </w:rPr>
        <w:t>Говорящий</w:t>
      </w:r>
      <w:proofErr w:type="gramEnd"/>
      <w:r w:rsidRPr="00886E24">
        <w:rPr>
          <w:rFonts w:ascii="Times New Roman" w:hAnsi="Times New Roman" w:cs="Times New Roman"/>
          <w:color w:val="000000"/>
          <w:sz w:val="28"/>
          <w:szCs w:val="28"/>
        </w:rPr>
        <w:t xml:space="preserve"> считает свое высказывание неоспоримым и аргументирует это, приводя примеры из языка, стараясь убед</w:t>
      </w:r>
      <w:r w:rsidR="00DF20AF" w:rsidRPr="00886E24">
        <w:rPr>
          <w:rFonts w:ascii="Times New Roman" w:hAnsi="Times New Roman" w:cs="Times New Roman"/>
          <w:color w:val="000000"/>
          <w:sz w:val="28"/>
          <w:szCs w:val="28"/>
        </w:rPr>
        <w:t>ить читателя в истинности своей идеи</w:t>
      </w:r>
      <w:r w:rsidRPr="00886E24">
        <w:rPr>
          <w:rFonts w:ascii="Times New Roman" w:hAnsi="Times New Roman" w:cs="Times New Roman"/>
          <w:color w:val="000000"/>
          <w:sz w:val="28"/>
          <w:szCs w:val="28"/>
        </w:rPr>
        <w:t>.</w:t>
      </w:r>
    </w:p>
    <w:p w:rsidR="00E73485" w:rsidRPr="00886E24" w:rsidRDefault="00E73485" w:rsidP="00886E24">
      <w:pPr>
        <w:widowControl w:val="0"/>
        <w:autoSpaceDE w:val="0"/>
        <w:autoSpaceDN w:val="0"/>
        <w:adjustRightInd w:val="0"/>
        <w:spacing w:after="0" w:line="360" w:lineRule="auto"/>
        <w:ind w:firstLine="709"/>
        <w:rPr>
          <w:rFonts w:ascii="Times New Roman" w:hAnsi="Times New Roman" w:cs="Times New Roman"/>
          <w:sz w:val="28"/>
          <w:szCs w:val="28"/>
        </w:rPr>
      </w:pPr>
    </w:p>
    <w:p w:rsidR="00E73485" w:rsidRPr="00886E24" w:rsidRDefault="00E73485" w:rsidP="00886E24">
      <w:pPr>
        <w:pStyle w:val="2"/>
        <w:spacing w:before="0" w:line="360" w:lineRule="auto"/>
        <w:rPr>
          <w:szCs w:val="32"/>
        </w:rPr>
      </w:pPr>
      <w:bookmarkStart w:id="96" w:name="_Toc451521679"/>
      <w:bookmarkStart w:id="97" w:name="_Toc451521941"/>
      <w:bookmarkStart w:id="98" w:name="_Toc451525396"/>
      <w:bookmarkStart w:id="99" w:name="_Toc451729215"/>
      <w:r w:rsidRPr="00886E24">
        <w:rPr>
          <w:szCs w:val="32"/>
        </w:rPr>
        <w:t xml:space="preserve">2.3.1.2. </w:t>
      </w:r>
      <w:r w:rsidR="00B0720F" w:rsidRPr="00886E24">
        <w:rPr>
          <w:szCs w:val="32"/>
        </w:rPr>
        <w:t>Рассуждение</w:t>
      </w:r>
      <w:r w:rsidRPr="00886E24">
        <w:rPr>
          <w:szCs w:val="32"/>
        </w:rPr>
        <w:t xml:space="preserve"> со ссылкой на чужое мнение.</w:t>
      </w:r>
      <w:bookmarkEnd w:id="96"/>
      <w:bookmarkEnd w:id="97"/>
      <w:bookmarkEnd w:id="98"/>
      <w:bookmarkEnd w:id="99"/>
    </w:p>
    <w:p w:rsidR="00E73485" w:rsidRPr="00886E24" w:rsidRDefault="00E73485" w:rsidP="00886E24">
      <w:pPr>
        <w:spacing w:after="0" w:line="360" w:lineRule="auto"/>
        <w:ind w:firstLine="708"/>
        <w:jc w:val="both"/>
        <w:rPr>
          <w:rFonts w:ascii="Times New Roman" w:hAnsi="Times New Roman" w:cs="Times New Roman"/>
          <w:spacing w:val="-8"/>
          <w:sz w:val="28"/>
        </w:rPr>
      </w:pPr>
      <w:r w:rsidRPr="00886E24">
        <w:rPr>
          <w:rFonts w:ascii="Times New Roman" w:hAnsi="Times New Roman" w:cs="Times New Roman"/>
          <w:spacing w:val="-8"/>
          <w:sz w:val="28"/>
        </w:rPr>
        <w:t xml:space="preserve">Важной составляющей научного текста является опосредованный диалог автора с другими исследователями </w:t>
      </w:r>
      <w:r w:rsidR="0061524C" w:rsidRPr="00886E24">
        <w:rPr>
          <w:rFonts w:ascii="Times New Roman" w:hAnsi="Times New Roman" w:cs="Times New Roman"/>
          <w:spacing w:val="-8"/>
          <w:sz w:val="28"/>
        </w:rPr>
        <w:t xml:space="preserve">через упоминание их идей в своей работе; </w:t>
      </w:r>
      <w:r w:rsidRPr="00886E24">
        <w:rPr>
          <w:rFonts w:ascii="Times New Roman" w:hAnsi="Times New Roman" w:cs="Times New Roman"/>
          <w:spacing w:val="-8"/>
          <w:sz w:val="28"/>
        </w:rPr>
        <w:t xml:space="preserve">тем самым </w:t>
      </w:r>
      <w:r w:rsidR="0061524C" w:rsidRPr="00886E24">
        <w:rPr>
          <w:rFonts w:ascii="Times New Roman" w:hAnsi="Times New Roman" w:cs="Times New Roman"/>
          <w:spacing w:val="-8"/>
          <w:sz w:val="28"/>
        </w:rPr>
        <w:t xml:space="preserve">создаваемое произведение </w:t>
      </w:r>
      <w:r w:rsidRPr="00886E24">
        <w:rPr>
          <w:rFonts w:ascii="Times New Roman" w:hAnsi="Times New Roman" w:cs="Times New Roman"/>
          <w:spacing w:val="-8"/>
          <w:sz w:val="28"/>
        </w:rPr>
        <w:t>включ</w:t>
      </w:r>
      <w:r w:rsidR="0061524C" w:rsidRPr="00886E24">
        <w:rPr>
          <w:rFonts w:ascii="Times New Roman" w:hAnsi="Times New Roman" w:cs="Times New Roman"/>
          <w:spacing w:val="-8"/>
          <w:sz w:val="28"/>
        </w:rPr>
        <w:t>ается</w:t>
      </w:r>
      <w:r w:rsidRPr="00886E24">
        <w:rPr>
          <w:rFonts w:ascii="Times New Roman" w:hAnsi="Times New Roman" w:cs="Times New Roman"/>
          <w:spacing w:val="-8"/>
          <w:sz w:val="28"/>
        </w:rPr>
        <w:t xml:space="preserve"> в существующую научную парадигму. </w:t>
      </w:r>
      <w:r w:rsidR="0061524C" w:rsidRPr="00886E24">
        <w:rPr>
          <w:rFonts w:ascii="Times New Roman" w:hAnsi="Times New Roman" w:cs="Times New Roman"/>
          <w:spacing w:val="-8"/>
          <w:sz w:val="28"/>
        </w:rPr>
        <w:t>Упоминание</w:t>
      </w:r>
      <w:r w:rsidRPr="00886E24">
        <w:rPr>
          <w:rFonts w:ascii="Times New Roman" w:hAnsi="Times New Roman" w:cs="Times New Roman"/>
          <w:spacing w:val="-8"/>
          <w:sz w:val="28"/>
        </w:rPr>
        <w:t xml:space="preserve"> чужого мнения в текст собственного произведения не может не быть оценочно окрашено: автор либо соглашается с другим исследователем или научной школой, тем самым подтверждая собственное, </w:t>
      </w:r>
      <w:r w:rsidRPr="00886E24">
        <w:rPr>
          <w:rFonts w:ascii="Times New Roman" w:hAnsi="Times New Roman" w:cs="Times New Roman"/>
          <w:spacing w:val="-8"/>
          <w:sz w:val="28"/>
        </w:rPr>
        <w:lastRenderedPageBreak/>
        <w:t>аналогичное мнение, либо оспаривает чужую гипотезу, утверждая этим правильность собственной позиции, противоположной. Можно считать это разновидностью аргументации, однако далеко не всегда автор стремится высказать и доказать научную идею: он может</w:t>
      </w:r>
      <w:r w:rsidR="00DF20AF" w:rsidRPr="00886E24">
        <w:rPr>
          <w:rFonts w:ascii="Times New Roman" w:hAnsi="Times New Roman" w:cs="Times New Roman"/>
          <w:spacing w:val="-8"/>
          <w:sz w:val="28"/>
        </w:rPr>
        <w:t xml:space="preserve">, например, </w:t>
      </w:r>
      <w:r w:rsidRPr="00886E24">
        <w:rPr>
          <w:rFonts w:ascii="Times New Roman" w:hAnsi="Times New Roman" w:cs="Times New Roman"/>
          <w:spacing w:val="-8"/>
          <w:sz w:val="28"/>
        </w:rPr>
        <w:t>рассуждать об истории изучения языкового явления, но все равно каким-либо образом и с разной степенью категоричности выража</w:t>
      </w:r>
      <w:r w:rsidR="0061524C" w:rsidRPr="00886E24">
        <w:rPr>
          <w:rFonts w:ascii="Times New Roman" w:hAnsi="Times New Roman" w:cs="Times New Roman"/>
          <w:spacing w:val="-8"/>
          <w:sz w:val="28"/>
        </w:rPr>
        <w:t>ет</w:t>
      </w:r>
      <w:r w:rsidRPr="00886E24">
        <w:rPr>
          <w:rFonts w:ascii="Times New Roman" w:hAnsi="Times New Roman" w:cs="Times New Roman"/>
          <w:spacing w:val="-8"/>
          <w:sz w:val="28"/>
        </w:rPr>
        <w:t xml:space="preserve"> свое отношение к чужим высказываниям.</w:t>
      </w:r>
    </w:p>
    <w:p w:rsidR="00443EE0" w:rsidRPr="00886E24" w:rsidRDefault="00443EE0" w:rsidP="00886E24">
      <w:pPr>
        <w:spacing w:after="0" w:line="360" w:lineRule="auto"/>
        <w:ind w:firstLine="708"/>
        <w:jc w:val="both"/>
        <w:rPr>
          <w:rFonts w:ascii="Times New Roman" w:hAnsi="Times New Roman" w:cs="Times New Roman"/>
          <w:spacing w:val="-8"/>
          <w:sz w:val="14"/>
        </w:rPr>
      </w:pPr>
    </w:p>
    <w:p w:rsidR="00E73485" w:rsidRPr="00886E24" w:rsidRDefault="00E73485" w:rsidP="00886E24">
      <w:pPr>
        <w:pStyle w:val="3"/>
        <w:numPr>
          <w:ilvl w:val="0"/>
          <w:numId w:val="28"/>
        </w:numPr>
        <w:spacing w:before="0" w:line="360" w:lineRule="auto"/>
        <w:jc w:val="center"/>
        <w:rPr>
          <w:color w:val="auto"/>
          <w:sz w:val="28"/>
          <w:szCs w:val="28"/>
          <w:lang w:val="en-US"/>
        </w:rPr>
      </w:pPr>
      <w:bookmarkStart w:id="100" w:name="_Toc451521680"/>
      <w:bookmarkStart w:id="101" w:name="_Toc451521942"/>
      <w:bookmarkStart w:id="102" w:name="_Toc451525397"/>
      <w:bookmarkStart w:id="103" w:name="_Toc451729216"/>
      <w:r w:rsidRPr="00886E24">
        <w:rPr>
          <w:color w:val="auto"/>
          <w:sz w:val="28"/>
          <w:szCs w:val="28"/>
        </w:rPr>
        <w:t>Стратегия согласия</w:t>
      </w:r>
      <w:bookmarkEnd w:id="100"/>
      <w:bookmarkEnd w:id="101"/>
      <w:bookmarkEnd w:id="102"/>
      <w:bookmarkEnd w:id="103"/>
    </w:p>
    <w:p w:rsidR="00E73485" w:rsidRPr="00886E24" w:rsidRDefault="00E73485" w:rsidP="00886E24">
      <w:pPr>
        <w:pStyle w:val="3"/>
        <w:spacing w:before="0" w:line="360" w:lineRule="auto"/>
        <w:jc w:val="center"/>
        <w:rPr>
          <w:rStyle w:val="30"/>
          <w:rFonts w:ascii="Times New Roman" w:hAnsi="Times New Roman" w:cs="Times New Roman"/>
          <w:b/>
          <w:color w:val="auto"/>
          <w:sz w:val="28"/>
        </w:rPr>
      </w:pPr>
      <w:bookmarkStart w:id="104" w:name="_Toc451521943"/>
      <w:bookmarkStart w:id="105" w:name="_Toc451525398"/>
      <w:bookmarkStart w:id="106" w:name="_Toc451729217"/>
      <w:r w:rsidRPr="00886E24">
        <w:rPr>
          <w:rStyle w:val="30"/>
          <w:rFonts w:ascii="Times New Roman" w:hAnsi="Times New Roman" w:cs="Times New Roman"/>
          <w:b/>
          <w:color w:val="auto"/>
          <w:sz w:val="28"/>
        </w:rPr>
        <w:t>А. Выразители проблематической достоверности</w:t>
      </w:r>
      <w:bookmarkEnd w:id="104"/>
      <w:bookmarkEnd w:id="105"/>
      <w:bookmarkEnd w:id="106"/>
    </w:p>
    <w:p w:rsidR="00E73485" w:rsidRPr="00886E24" w:rsidRDefault="00E73485" w:rsidP="00886E24">
      <w:pPr>
        <w:spacing w:after="0" w:line="360" w:lineRule="auto"/>
      </w:pPr>
    </w:p>
    <w:p w:rsidR="00E73485" w:rsidRPr="00886E24" w:rsidRDefault="00E73485" w:rsidP="00886E24">
      <w:pPr>
        <w:spacing w:after="0" w:line="360" w:lineRule="auto"/>
        <w:jc w:val="center"/>
        <w:rPr>
          <w:rFonts w:ascii="Times New Roman" w:hAnsi="Times New Roman" w:cs="Times New Roman"/>
          <w:b/>
          <w:i/>
          <w:sz w:val="28"/>
          <w:szCs w:val="28"/>
        </w:rPr>
      </w:pPr>
      <w:r w:rsidRPr="00886E24">
        <w:rPr>
          <w:rFonts w:ascii="Times New Roman" w:hAnsi="Times New Roman" w:cs="Times New Roman"/>
          <w:b/>
          <w:i/>
          <w:sz w:val="28"/>
          <w:szCs w:val="28"/>
        </w:rPr>
        <w:t>Возможно, может быть, быть может</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i/>
              </w:rPr>
            </w:pPr>
            <w:r w:rsidRPr="00886E24">
              <w:rPr>
                <w:i/>
              </w:rPr>
              <w:t>25)</w:t>
            </w:r>
            <w:r w:rsidRPr="00886E24">
              <w:t xml:space="preserve"> </w:t>
            </w:r>
            <w:r w:rsidRPr="00886E24">
              <w:rPr>
                <w:i/>
              </w:rPr>
              <w:t xml:space="preserve">От этих ударяемых суффиксов </w:t>
            </w:r>
            <w:proofErr w:type="gramStart"/>
            <w:r w:rsidRPr="00886E24">
              <w:rPr>
                <w:i/>
              </w:rPr>
              <w:t>-</w:t>
            </w:r>
            <w:proofErr w:type="spellStart"/>
            <w:r w:rsidRPr="00886E24">
              <w:rPr>
                <w:i/>
              </w:rPr>
              <w:t>у</w:t>
            </w:r>
            <w:proofErr w:type="gramEnd"/>
            <w:r w:rsidRPr="00886E24">
              <w:rPr>
                <w:i/>
              </w:rPr>
              <w:t>щ</w:t>
            </w:r>
            <w:proofErr w:type="spellEnd"/>
            <w:r w:rsidRPr="00886E24">
              <w:rPr>
                <w:i/>
              </w:rPr>
              <w:t>-, -</w:t>
            </w:r>
            <w:proofErr w:type="spellStart"/>
            <w:r w:rsidRPr="00886E24">
              <w:rPr>
                <w:i/>
              </w:rPr>
              <w:t>ющ</w:t>
            </w:r>
            <w:proofErr w:type="spellEnd"/>
            <w:r w:rsidRPr="00886E24">
              <w:rPr>
                <w:i/>
              </w:rPr>
              <w:t>-, -</w:t>
            </w:r>
            <w:proofErr w:type="spellStart"/>
            <w:r w:rsidRPr="00886E24">
              <w:rPr>
                <w:i/>
              </w:rPr>
              <w:t>ящ</w:t>
            </w:r>
            <w:proofErr w:type="spellEnd"/>
            <w:r w:rsidRPr="00886E24">
              <w:rPr>
                <w:i/>
              </w:rPr>
              <w:t>- (</w:t>
            </w:r>
            <w:r w:rsidRPr="00886E24">
              <w:rPr>
                <w:i/>
                <w:iCs/>
              </w:rPr>
              <w:t>гулящий, завалящий, работящий</w:t>
            </w:r>
            <w:r w:rsidRPr="00886E24">
              <w:rPr>
                <w:i/>
              </w:rPr>
              <w:t xml:space="preserve">), конечно, необходимо отличать суффиксы причастий и </w:t>
            </w:r>
            <w:proofErr w:type="spellStart"/>
            <w:r w:rsidRPr="00886E24">
              <w:rPr>
                <w:i/>
              </w:rPr>
              <w:t>развившихся</w:t>
            </w:r>
            <w:proofErr w:type="spellEnd"/>
            <w:r w:rsidRPr="00886E24">
              <w:rPr>
                <w:i/>
              </w:rPr>
              <w:t xml:space="preserve"> из них качественных прилагательных. </w:t>
            </w:r>
          </w:p>
          <w:p w:rsidR="00E73485" w:rsidRPr="00886E24" w:rsidRDefault="00E73485" w:rsidP="00886E24">
            <w:pPr>
              <w:pStyle w:val="aff6"/>
              <w:spacing w:before="0" w:beforeAutospacing="0" w:after="0" w:afterAutospacing="0" w:line="360" w:lineRule="auto"/>
              <w:jc w:val="both"/>
            </w:pPr>
            <w:r w:rsidRPr="00886E24">
              <w:rPr>
                <w:b/>
                <w:i/>
              </w:rPr>
              <w:t xml:space="preserve">     Быть может</w:t>
            </w:r>
            <w:r w:rsidRPr="00886E24">
              <w:rPr>
                <w:i/>
              </w:rPr>
              <w:t xml:space="preserve">, прав был проф. С. К. Булич, предполагая, что формам на </w:t>
            </w:r>
            <w:proofErr w:type="gramStart"/>
            <w:r w:rsidRPr="00886E24">
              <w:rPr>
                <w:i/>
              </w:rPr>
              <w:t>-</w:t>
            </w:r>
            <w:proofErr w:type="spellStart"/>
            <w:r w:rsidRPr="00886E24">
              <w:rPr>
                <w:i/>
              </w:rPr>
              <w:t>ю</w:t>
            </w:r>
            <w:proofErr w:type="gramEnd"/>
            <w:r w:rsidRPr="00886E24">
              <w:rPr>
                <w:i/>
              </w:rPr>
              <w:t>щий</w:t>
            </w:r>
            <w:proofErr w:type="spellEnd"/>
            <w:r w:rsidRPr="00886E24">
              <w:rPr>
                <w:i/>
              </w:rPr>
              <w:t>, -</w:t>
            </w:r>
            <w:proofErr w:type="spellStart"/>
            <w:r w:rsidRPr="00886E24">
              <w:rPr>
                <w:i/>
              </w:rPr>
              <w:t>ящий</w:t>
            </w:r>
            <w:proofErr w:type="spellEnd"/>
            <w:r w:rsidRPr="00886E24">
              <w:rPr>
                <w:i/>
              </w:rPr>
              <w:t xml:space="preserve"> "значение превосходной степени легко могло быть придано влиянием такого увеличительного суффикса, как, например, -ища, -</w:t>
            </w:r>
            <w:proofErr w:type="spellStart"/>
            <w:r w:rsidRPr="00886E24">
              <w:rPr>
                <w:i/>
              </w:rPr>
              <w:t>ище</w:t>
            </w:r>
            <w:proofErr w:type="spellEnd"/>
            <w:r w:rsidRPr="00886E24">
              <w:rPr>
                <w:i/>
              </w:rPr>
              <w:t>: ручища, домище и т. д."</w:t>
            </w:r>
            <w:r w:rsidRPr="00886E24">
              <w:t xml:space="preserve"> (С. 189).</w:t>
            </w:r>
          </w:p>
        </w:tc>
        <w:tc>
          <w:tcPr>
            <w:tcW w:w="4786" w:type="dxa"/>
          </w:tcPr>
          <w:p w:rsidR="00E73485" w:rsidRPr="00886E24" w:rsidRDefault="00E73485" w:rsidP="00886E24">
            <w:pPr>
              <w:pStyle w:val="25"/>
              <w:shd w:val="clear" w:color="auto" w:fill="auto"/>
              <w:spacing w:before="0" w:line="360" w:lineRule="auto"/>
              <w:ind w:firstLine="0"/>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 xml:space="preserve">26) Для описания же сцен во всех их разновидностях важны скорее общие представления об их участниках и связующем их звене, большая четкость оппозиции </w:t>
            </w:r>
            <w:proofErr w:type="spellStart"/>
            <w:r w:rsidRPr="00886E24">
              <w:rPr>
                <w:rFonts w:ascii="Times New Roman" w:eastAsia="Times New Roman" w:hAnsi="Times New Roman" w:cs="Times New Roman"/>
                <w:i/>
                <w:sz w:val="24"/>
                <w:szCs w:val="24"/>
                <w:lang w:eastAsia="ru-RU"/>
              </w:rPr>
              <w:t>референтных</w:t>
            </w:r>
            <w:proofErr w:type="spellEnd"/>
            <w:r w:rsidRPr="00886E24">
              <w:rPr>
                <w:rFonts w:ascii="Times New Roman" w:eastAsia="Times New Roman" w:hAnsi="Times New Roman" w:cs="Times New Roman"/>
                <w:i/>
                <w:sz w:val="24"/>
                <w:szCs w:val="24"/>
                <w:lang w:eastAsia="ru-RU"/>
              </w:rPr>
              <w:t xml:space="preserve"> групп и </w:t>
            </w:r>
            <w:proofErr w:type="spellStart"/>
            <w:r w:rsidRPr="00886E24">
              <w:rPr>
                <w:rFonts w:ascii="Times New Roman" w:eastAsia="Times New Roman" w:hAnsi="Times New Roman" w:cs="Times New Roman"/>
                <w:i/>
                <w:sz w:val="24"/>
                <w:szCs w:val="24"/>
                <w:lang w:eastAsia="ru-RU"/>
              </w:rPr>
              <w:t>предицируемых</w:t>
            </w:r>
            <w:proofErr w:type="spellEnd"/>
            <w:r w:rsidRPr="00886E24">
              <w:rPr>
                <w:rFonts w:ascii="Times New Roman" w:eastAsia="Times New Roman" w:hAnsi="Times New Roman" w:cs="Times New Roman"/>
                <w:i/>
                <w:sz w:val="24"/>
                <w:szCs w:val="24"/>
                <w:lang w:eastAsia="ru-RU"/>
              </w:rPr>
              <w:t xml:space="preserve"> им признаков. </w:t>
            </w:r>
          </w:p>
          <w:p w:rsidR="00E73485" w:rsidRPr="00886E24" w:rsidRDefault="00E73485" w:rsidP="00886E24">
            <w:pPr>
              <w:pStyle w:val="25"/>
              <w:shd w:val="clear" w:color="auto" w:fill="auto"/>
              <w:spacing w:before="0" w:line="360" w:lineRule="auto"/>
              <w:ind w:firstLine="320"/>
              <w:rPr>
                <w:rFonts w:ascii="Times New Roman" w:eastAsia="Times New Roman" w:hAnsi="Times New Roman" w:cs="Times New Roman"/>
                <w:b/>
                <w:bCs/>
                <w:sz w:val="24"/>
                <w:szCs w:val="24"/>
              </w:rPr>
            </w:pPr>
            <w:r w:rsidRPr="00886E24">
              <w:rPr>
                <w:rFonts w:ascii="Times New Roman" w:eastAsia="Times New Roman" w:hAnsi="Times New Roman" w:cs="Times New Roman"/>
                <w:b/>
                <w:i/>
                <w:sz w:val="24"/>
                <w:szCs w:val="24"/>
                <w:lang w:eastAsia="ru-RU"/>
              </w:rPr>
              <w:t>Возможно</w:t>
            </w:r>
            <w:r w:rsidRPr="00886E24">
              <w:rPr>
                <w:rFonts w:ascii="Times New Roman" w:eastAsia="Times New Roman" w:hAnsi="Times New Roman" w:cs="Times New Roman"/>
                <w:i/>
                <w:sz w:val="24"/>
                <w:szCs w:val="24"/>
                <w:lang w:eastAsia="ru-RU"/>
              </w:rPr>
              <w:t xml:space="preserve">, идея такого противопоставления уже была отчасти намечена А. А. Драгуновым, когда он описал различие этого рода в виде положения о том, что «если для языков европейской системы характерно противопоставление </w:t>
            </w:r>
            <w:r w:rsidRPr="00886E24">
              <w:rPr>
                <w:rFonts w:ascii="Times New Roman" w:eastAsia="Times New Roman" w:hAnsi="Times New Roman" w:cs="Times New Roman"/>
                <w:bCs/>
                <w:i/>
                <w:sz w:val="24"/>
                <w:szCs w:val="24"/>
              </w:rPr>
              <w:t xml:space="preserve">имя </w:t>
            </w:r>
            <w:r w:rsidRPr="00886E24">
              <w:rPr>
                <w:rFonts w:ascii="Times New Roman" w:eastAsia="Times New Roman" w:hAnsi="Times New Roman" w:cs="Times New Roman"/>
                <w:i/>
                <w:sz w:val="24"/>
                <w:szCs w:val="24"/>
                <w:lang w:eastAsia="ru-RU"/>
              </w:rPr>
              <w:t xml:space="preserve">(существительное, прилагательное, числительное) — </w:t>
            </w:r>
            <w:r w:rsidRPr="00886E24">
              <w:rPr>
                <w:rFonts w:ascii="Times New Roman" w:eastAsia="Times New Roman" w:hAnsi="Times New Roman" w:cs="Times New Roman"/>
                <w:bCs/>
                <w:i/>
                <w:sz w:val="24"/>
                <w:szCs w:val="24"/>
              </w:rPr>
              <w:t>глагол</w:t>
            </w:r>
            <w:r w:rsidRPr="00886E24">
              <w:rPr>
                <w:rFonts w:ascii="Times New Roman" w:eastAsia="Times New Roman" w:hAnsi="Times New Roman" w:cs="Times New Roman"/>
                <w:i/>
                <w:sz w:val="24"/>
                <w:szCs w:val="24"/>
                <w:lang w:eastAsia="ru-RU"/>
              </w:rPr>
              <w:t xml:space="preserve">, то для языков китайского типа характерна, наоборот, антитеза </w:t>
            </w:r>
            <w:r w:rsidRPr="00886E24">
              <w:rPr>
                <w:rFonts w:ascii="Times New Roman" w:eastAsia="Times New Roman" w:hAnsi="Times New Roman" w:cs="Times New Roman"/>
                <w:bCs/>
                <w:i/>
                <w:sz w:val="24"/>
                <w:szCs w:val="24"/>
              </w:rPr>
              <w:t xml:space="preserve">существительное </w:t>
            </w:r>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bCs/>
                <w:i/>
                <w:sz w:val="24"/>
                <w:szCs w:val="24"/>
              </w:rPr>
              <w:t>предикатив</w:t>
            </w:r>
            <w:proofErr w:type="spellEnd"/>
            <w:r w:rsidRPr="00886E24">
              <w:rPr>
                <w:rFonts w:ascii="Times New Roman" w:eastAsia="Times New Roman" w:hAnsi="Times New Roman" w:cs="Times New Roman"/>
                <w:bCs/>
                <w:sz w:val="24"/>
                <w:szCs w:val="24"/>
              </w:rPr>
              <w:t xml:space="preserve"> (С. 271).</w:t>
            </w:r>
          </w:p>
        </w:tc>
      </w:tr>
    </w:tbl>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25) Автор согласен с приводимой цитатой другого ученого (что подчеркнуто кратким прилагательным </w:t>
      </w:r>
      <w:r w:rsidRPr="00886E24">
        <w:rPr>
          <w:rFonts w:ascii="Times New Roman" w:hAnsi="Times New Roman" w:cs="Times New Roman"/>
          <w:i/>
          <w:color w:val="000000"/>
          <w:sz w:val="28"/>
          <w:szCs w:val="28"/>
        </w:rPr>
        <w:t>прав</w:t>
      </w:r>
      <w:r w:rsidRPr="00886E24">
        <w:rPr>
          <w:rFonts w:ascii="Times New Roman" w:hAnsi="Times New Roman" w:cs="Times New Roman"/>
          <w:color w:val="000000"/>
          <w:sz w:val="28"/>
          <w:szCs w:val="28"/>
        </w:rPr>
        <w:t>). Эмоциональную окраску придает обратный порядок слов (</w:t>
      </w:r>
      <w:r w:rsidRPr="00886E24">
        <w:rPr>
          <w:rFonts w:ascii="Times New Roman" w:hAnsi="Times New Roman" w:cs="Times New Roman"/>
          <w:i/>
          <w:sz w:val="28"/>
          <w:u w:val="double"/>
        </w:rPr>
        <w:t>прав был</w:t>
      </w:r>
      <w:r w:rsidRPr="00886E24">
        <w:rPr>
          <w:rFonts w:ascii="Times New Roman" w:hAnsi="Times New Roman" w:cs="Times New Roman"/>
          <w:i/>
          <w:sz w:val="28"/>
        </w:rPr>
        <w:t xml:space="preserve"> </w:t>
      </w:r>
      <w:r w:rsidRPr="00886E24">
        <w:rPr>
          <w:rFonts w:ascii="Times New Roman" w:hAnsi="Times New Roman" w:cs="Times New Roman"/>
          <w:i/>
          <w:sz w:val="28"/>
          <w:u w:val="single"/>
        </w:rPr>
        <w:t>проф. С. К. Булич</w:t>
      </w:r>
      <w:r w:rsidRPr="00886E24">
        <w:rPr>
          <w:rFonts w:ascii="Times New Roman" w:hAnsi="Times New Roman" w:cs="Times New Roman"/>
          <w:color w:val="000000"/>
          <w:sz w:val="28"/>
          <w:szCs w:val="28"/>
        </w:rPr>
        <w:t xml:space="preserve">); возможно, для </w:t>
      </w:r>
      <w:r w:rsidRPr="00886E24">
        <w:rPr>
          <w:rFonts w:ascii="Times New Roman" w:hAnsi="Times New Roman" w:cs="Times New Roman"/>
          <w:color w:val="000000"/>
          <w:sz w:val="28"/>
          <w:szCs w:val="28"/>
        </w:rPr>
        <w:lastRenderedPageBreak/>
        <w:t>смягчения прямой авторской оценки и использована водная конструкция проблематической уверенности.</w:t>
      </w:r>
    </w:p>
    <w:p w:rsidR="00E73485" w:rsidRPr="00886E24" w:rsidRDefault="00E73485" w:rsidP="00886E24">
      <w:pPr>
        <w:spacing w:after="0" w:line="360" w:lineRule="auto"/>
        <w:ind w:firstLine="708"/>
        <w:jc w:val="both"/>
        <w:rPr>
          <w:rFonts w:ascii="Times New Roman" w:hAnsi="Times New Roman" w:cs="Times New Roman"/>
          <w:b/>
          <w:i/>
          <w:sz w:val="28"/>
          <w:szCs w:val="28"/>
        </w:rPr>
      </w:pPr>
      <w:r w:rsidRPr="00886E24">
        <w:rPr>
          <w:rFonts w:ascii="Times New Roman" w:hAnsi="Times New Roman" w:cs="Times New Roman"/>
          <w:color w:val="000000"/>
          <w:sz w:val="28"/>
          <w:szCs w:val="28"/>
        </w:rPr>
        <w:t xml:space="preserve">26) </w:t>
      </w:r>
      <w:r w:rsidR="0061524C" w:rsidRPr="00886E24">
        <w:rPr>
          <w:rFonts w:ascii="Times New Roman" w:hAnsi="Times New Roman" w:cs="Times New Roman"/>
          <w:color w:val="000000"/>
          <w:sz w:val="28"/>
          <w:szCs w:val="28"/>
        </w:rPr>
        <w:t>А</w:t>
      </w:r>
      <w:r w:rsidRPr="00886E24">
        <w:rPr>
          <w:rFonts w:ascii="Times New Roman" w:hAnsi="Times New Roman" w:cs="Times New Roman"/>
          <w:color w:val="000000"/>
          <w:sz w:val="28"/>
          <w:szCs w:val="28"/>
        </w:rPr>
        <w:t>втор в первой части говорит о желательных, на его взгляд, принципах описания лингвистического явления, а во второй</w:t>
      </w:r>
      <w:r w:rsidR="0061524C" w:rsidRPr="00886E24">
        <w:rPr>
          <w:rFonts w:ascii="Times New Roman" w:hAnsi="Times New Roman" w:cs="Times New Roman"/>
          <w:color w:val="000000"/>
          <w:sz w:val="28"/>
          <w:szCs w:val="28"/>
        </w:rPr>
        <w:t xml:space="preserve">, после вводного </w:t>
      </w:r>
      <w:proofErr w:type="gramStart"/>
      <w:r w:rsidR="0061524C" w:rsidRPr="00886E24">
        <w:rPr>
          <w:rFonts w:ascii="Times New Roman" w:hAnsi="Times New Roman" w:cs="Times New Roman"/>
          <w:color w:val="000000"/>
          <w:sz w:val="28"/>
          <w:szCs w:val="28"/>
        </w:rPr>
        <w:t>слова</w:t>
      </w:r>
      <w:proofErr w:type="gramEnd"/>
      <w:r w:rsidR="0061524C" w:rsidRPr="00886E24">
        <w:rPr>
          <w:rFonts w:ascii="Times New Roman" w:hAnsi="Times New Roman" w:cs="Times New Roman"/>
          <w:color w:val="000000"/>
          <w:sz w:val="28"/>
          <w:szCs w:val="28"/>
        </w:rPr>
        <w:t xml:space="preserve"> </w:t>
      </w:r>
      <w:r w:rsidR="0061524C" w:rsidRPr="00886E24">
        <w:rPr>
          <w:rFonts w:ascii="Times New Roman" w:hAnsi="Times New Roman" w:cs="Times New Roman"/>
          <w:i/>
          <w:color w:val="000000"/>
          <w:sz w:val="28"/>
          <w:szCs w:val="28"/>
        </w:rPr>
        <w:t>возможно</w:t>
      </w:r>
      <w:r w:rsidR="0061524C" w:rsidRPr="00886E24">
        <w:rPr>
          <w:rFonts w:ascii="Times New Roman" w:hAnsi="Times New Roman" w:cs="Times New Roman"/>
          <w:color w:val="000000"/>
          <w:sz w:val="28"/>
          <w:szCs w:val="28"/>
        </w:rPr>
        <w:t>,</w:t>
      </w:r>
      <w:r w:rsidRPr="00886E24">
        <w:rPr>
          <w:rFonts w:ascii="Times New Roman" w:hAnsi="Times New Roman" w:cs="Times New Roman"/>
          <w:color w:val="000000"/>
          <w:sz w:val="28"/>
          <w:szCs w:val="28"/>
        </w:rPr>
        <w:t xml:space="preserve"> ссылается на ученого, который уже начал (идея незаконченности действия передана наречием </w:t>
      </w:r>
      <w:r w:rsidRPr="00886E24">
        <w:rPr>
          <w:rFonts w:ascii="Times New Roman" w:hAnsi="Times New Roman" w:cs="Times New Roman"/>
          <w:i/>
          <w:color w:val="000000"/>
          <w:sz w:val="28"/>
          <w:szCs w:val="28"/>
        </w:rPr>
        <w:t>отчасти</w:t>
      </w:r>
      <w:r w:rsidRPr="00886E24">
        <w:rPr>
          <w:rFonts w:ascii="Times New Roman" w:hAnsi="Times New Roman" w:cs="Times New Roman"/>
          <w:color w:val="000000"/>
          <w:sz w:val="28"/>
          <w:szCs w:val="28"/>
        </w:rPr>
        <w:t>) делать это.</w:t>
      </w:r>
    </w:p>
    <w:p w:rsidR="00E73485" w:rsidRPr="00886E24" w:rsidRDefault="00E73485" w:rsidP="00886E24">
      <w:pPr>
        <w:spacing w:after="0" w:line="360" w:lineRule="auto"/>
        <w:ind w:firstLine="708"/>
        <w:jc w:val="center"/>
        <w:rPr>
          <w:rFonts w:ascii="Times New Roman" w:hAnsi="Times New Roman" w:cs="Times New Roman"/>
          <w:b/>
          <w:i/>
          <w:sz w:val="28"/>
          <w:szCs w:val="32"/>
        </w:rPr>
      </w:pPr>
      <w:r w:rsidRPr="00886E24">
        <w:rPr>
          <w:rFonts w:ascii="Times New Roman" w:hAnsi="Times New Roman" w:cs="Times New Roman"/>
          <w:b/>
          <w:i/>
          <w:sz w:val="28"/>
          <w:szCs w:val="32"/>
        </w:rPr>
        <w:t>Пожалуй</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spacing w:line="360" w:lineRule="auto"/>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p>
        </w:tc>
        <w:tc>
          <w:tcPr>
            <w:tcW w:w="4786"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 xml:space="preserve">27) /…/ как замечает Ю. </w:t>
            </w:r>
            <w:proofErr w:type="spellStart"/>
            <w:r w:rsidRPr="00886E24">
              <w:rPr>
                <w:rFonts w:ascii="Times New Roman" w:eastAsia="Times New Roman" w:hAnsi="Times New Roman" w:cs="Times New Roman"/>
                <w:i/>
                <w:sz w:val="24"/>
                <w:szCs w:val="24"/>
                <w:lang w:eastAsia="ru-RU"/>
              </w:rPr>
              <w:t>Брошарт</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прототипические</w:t>
            </w:r>
            <w:proofErr w:type="spellEnd"/>
            <w:r w:rsidRPr="00886E24">
              <w:rPr>
                <w:rFonts w:ascii="Times New Roman" w:eastAsia="Times New Roman" w:hAnsi="Times New Roman" w:cs="Times New Roman"/>
                <w:i/>
                <w:sz w:val="24"/>
                <w:szCs w:val="24"/>
                <w:lang w:eastAsia="ru-RU"/>
              </w:rPr>
              <w:t xml:space="preserve"> дефиниции не могут удовлетворить тех лингвистов, которые имеют дело с отклонениями изучаемых ими слов от ясных </w:t>
            </w:r>
            <w:proofErr w:type="spellStart"/>
            <w:r w:rsidRPr="00886E24">
              <w:rPr>
                <w:rFonts w:ascii="Times New Roman" w:eastAsia="Times New Roman" w:hAnsi="Times New Roman" w:cs="Times New Roman"/>
                <w:i/>
                <w:sz w:val="24"/>
                <w:szCs w:val="24"/>
                <w:lang w:eastAsia="ru-RU"/>
              </w:rPr>
              <w:t>прототипических</w:t>
            </w:r>
            <w:proofErr w:type="spellEnd"/>
            <w:r w:rsidRPr="00886E24">
              <w:rPr>
                <w:rFonts w:ascii="Times New Roman" w:eastAsia="Times New Roman" w:hAnsi="Times New Roman" w:cs="Times New Roman"/>
                <w:i/>
                <w:sz w:val="24"/>
                <w:szCs w:val="24"/>
                <w:lang w:eastAsia="ru-RU"/>
              </w:rPr>
              <w:t xml:space="preserve"> </w:t>
            </w:r>
            <w:proofErr w:type="gramStart"/>
            <w:r w:rsidRPr="00886E24">
              <w:rPr>
                <w:rFonts w:ascii="Times New Roman" w:eastAsia="Times New Roman" w:hAnsi="Times New Roman" w:cs="Times New Roman"/>
                <w:i/>
                <w:sz w:val="24"/>
                <w:szCs w:val="24"/>
                <w:lang w:eastAsia="ru-RU"/>
              </w:rPr>
              <w:t>образцов</w:t>
            </w:r>
            <w:proofErr w:type="gramEnd"/>
            <w:r w:rsidRPr="00886E24">
              <w:rPr>
                <w:rFonts w:ascii="Times New Roman" w:eastAsia="Times New Roman" w:hAnsi="Times New Roman" w:cs="Times New Roman"/>
                <w:i/>
                <w:sz w:val="24"/>
                <w:szCs w:val="24"/>
                <w:lang w:eastAsia="ru-RU"/>
              </w:rPr>
              <w:t xml:space="preserve">  /…/ </w:t>
            </w:r>
            <w:r w:rsidRPr="00886E24">
              <w:rPr>
                <w:rFonts w:ascii="Times New Roman" w:eastAsia="Times New Roman" w:hAnsi="Times New Roman" w:cs="Times New Roman"/>
                <w:b/>
                <w:i/>
                <w:sz w:val="24"/>
                <w:szCs w:val="24"/>
                <w:lang w:eastAsia="ru-RU"/>
              </w:rPr>
              <w:t>Пожалуй</w:t>
            </w:r>
            <w:r w:rsidRPr="00886E24">
              <w:rPr>
                <w:rFonts w:ascii="Times New Roman" w:eastAsia="Times New Roman" w:hAnsi="Times New Roman" w:cs="Times New Roman"/>
                <w:i/>
                <w:sz w:val="24"/>
                <w:szCs w:val="24"/>
                <w:lang w:eastAsia="ru-RU"/>
              </w:rPr>
              <w:t xml:space="preserve">, наиболее интересные соображения Ю. </w:t>
            </w:r>
            <w:proofErr w:type="spellStart"/>
            <w:r w:rsidRPr="00886E24">
              <w:rPr>
                <w:rFonts w:ascii="Times New Roman" w:eastAsia="Times New Roman" w:hAnsi="Times New Roman" w:cs="Times New Roman"/>
                <w:i/>
                <w:sz w:val="24"/>
                <w:szCs w:val="24"/>
                <w:lang w:eastAsia="ru-RU"/>
              </w:rPr>
              <w:t>Брошарта</w:t>
            </w:r>
            <w:proofErr w:type="spellEnd"/>
            <w:r w:rsidRPr="00886E24">
              <w:rPr>
                <w:rFonts w:ascii="Times New Roman" w:eastAsia="Times New Roman" w:hAnsi="Times New Roman" w:cs="Times New Roman"/>
                <w:i/>
                <w:sz w:val="24"/>
                <w:szCs w:val="24"/>
                <w:lang w:eastAsia="ru-RU"/>
              </w:rPr>
              <w:t xml:space="preserve"> касаются, однако, выделения тех свойств, которые обеспечивают (и объясняют) наличие самой глубокой связи между лингвистическими концептами существительного и глагола и экстралингвистической концептуализацией того, что объединяется в виде действия и его участников </w:t>
            </w:r>
            <w:r w:rsidRPr="00886E24">
              <w:rPr>
                <w:rFonts w:ascii="Times New Roman" w:eastAsia="Times New Roman" w:hAnsi="Times New Roman" w:cs="Times New Roman"/>
                <w:sz w:val="24"/>
                <w:szCs w:val="24"/>
                <w:lang w:eastAsia="ru-RU"/>
              </w:rPr>
              <w:t>(С. 270)</w:t>
            </w:r>
            <w:r w:rsidR="00DF20AF" w:rsidRPr="00886E24">
              <w:rPr>
                <w:rFonts w:ascii="Times New Roman" w:eastAsia="Times New Roman" w:hAnsi="Times New Roman" w:cs="Times New Roman"/>
                <w:sz w:val="24"/>
                <w:szCs w:val="24"/>
                <w:lang w:eastAsia="ru-RU"/>
              </w:rPr>
              <w:t>.</w:t>
            </w:r>
          </w:p>
        </w:tc>
      </w:tr>
    </w:tbl>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jc w:val="both"/>
        <w:rPr>
          <w:b/>
          <w:i/>
          <w:sz w:val="32"/>
          <w:szCs w:val="32"/>
        </w:rPr>
      </w:pPr>
      <w:r w:rsidRPr="00886E24">
        <w:rPr>
          <w:rFonts w:ascii="Times New Roman" w:hAnsi="Times New Roman" w:cs="Times New Roman"/>
          <w:color w:val="000000"/>
          <w:sz w:val="28"/>
          <w:szCs w:val="28"/>
        </w:rPr>
        <w:t xml:space="preserve">27) Вводная </w:t>
      </w:r>
      <w:proofErr w:type="gramStart"/>
      <w:r w:rsidRPr="00886E24">
        <w:rPr>
          <w:rFonts w:ascii="Times New Roman" w:hAnsi="Times New Roman" w:cs="Times New Roman"/>
          <w:color w:val="000000"/>
          <w:sz w:val="28"/>
          <w:szCs w:val="28"/>
        </w:rPr>
        <w:t>конструкция</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пожалуй</w:t>
      </w:r>
      <w:r w:rsidRPr="00886E24">
        <w:rPr>
          <w:rFonts w:ascii="Times New Roman" w:hAnsi="Times New Roman" w:cs="Times New Roman"/>
          <w:color w:val="000000"/>
          <w:sz w:val="28"/>
          <w:szCs w:val="28"/>
        </w:rPr>
        <w:t xml:space="preserve"> разделяет приведенный контекст на две части: в первой содержится фактическая информация (пересказ мнения исследователя), которую автор прямо не оценивает; вторая часть передает позитивную оценку чужого мнения, что подчеркнуто лексически (</w:t>
      </w:r>
      <w:r w:rsidRPr="00886E24">
        <w:rPr>
          <w:rFonts w:ascii="Times New Roman" w:eastAsia="Times New Roman" w:hAnsi="Times New Roman" w:cs="Times New Roman"/>
          <w:i/>
          <w:sz w:val="28"/>
          <w:szCs w:val="28"/>
          <w:lang w:eastAsia="ru-RU"/>
        </w:rPr>
        <w:t>наиболее интересные соображения</w:t>
      </w:r>
      <w:r w:rsidRPr="00886E24">
        <w:rPr>
          <w:rFonts w:ascii="Times New Roman" w:hAnsi="Times New Roman" w:cs="Times New Roman"/>
          <w:color w:val="000000"/>
          <w:sz w:val="28"/>
          <w:szCs w:val="28"/>
        </w:rPr>
        <w:t xml:space="preserve">), но </w:t>
      </w:r>
      <w:r w:rsidR="0061524C" w:rsidRPr="00886E24">
        <w:rPr>
          <w:rFonts w:ascii="Times New Roman" w:hAnsi="Times New Roman" w:cs="Times New Roman"/>
          <w:color w:val="000000"/>
          <w:sz w:val="28"/>
          <w:szCs w:val="28"/>
        </w:rPr>
        <w:t xml:space="preserve">автор </w:t>
      </w:r>
      <w:r w:rsidRPr="00886E24">
        <w:rPr>
          <w:rFonts w:ascii="Times New Roman" w:hAnsi="Times New Roman" w:cs="Times New Roman"/>
          <w:color w:val="000000"/>
          <w:sz w:val="28"/>
          <w:szCs w:val="28"/>
        </w:rPr>
        <w:t xml:space="preserve">уточняет, что именно в чужой концепции представляется ему наиболее существенным, акцентируя на этом внимание с помощью вводного слова </w:t>
      </w:r>
      <w:r w:rsidRPr="00886E24">
        <w:rPr>
          <w:rFonts w:ascii="Times New Roman" w:hAnsi="Times New Roman" w:cs="Times New Roman"/>
          <w:i/>
          <w:color w:val="000000"/>
          <w:sz w:val="28"/>
          <w:szCs w:val="28"/>
        </w:rPr>
        <w:t>однако.</w:t>
      </w:r>
      <w:r w:rsidRPr="00886E24">
        <w:rPr>
          <w:b/>
          <w:i/>
          <w:sz w:val="32"/>
          <w:szCs w:val="32"/>
        </w:rPr>
        <w:t xml:space="preserve"> </w:t>
      </w:r>
    </w:p>
    <w:p w:rsidR="00E73485" w:rsidRPr="00886E24" w:rsidRDefault="00E73485" w:rsidP="00886E24">
      <w:pPr>
        <w:spacing w:after="0" w:line="360" w:lineRule="auto"/>
        <w:jc w:val="center"/>
        <w:rPr>
          <w:rFonts w:ascii="Times New Roman" w:hAnsi="Times New Roman" w:cs="Times New Roman"/>
          <w:i/>
          <w:color w:val="000000"/>
          <w:szCs w:val="28"/>
        </w:rPr>
      </w:pPr>
      <w:r w:rsidRPr="00886E24">
        <w:rPr>
          <w:rFonts w:ascii="Times New Roman" w:hAnsi="Times New Roman" w:cs="Times New Roman"/>
          <w:b/>
          <w:i/>
          <w:color w:val="000000"/>
          <w:sz w:val="28"/>
          <w:szCs w:val="28"/>
        </w:rPr>
        <w:t>Очевидно</w:t>
      </w:r>
    </w:p>
    <w:tbl>
      <w:tblPr>
        <w:tblStyle w:val="aff7"/>
        <w:tblW w:w="0" w:type="auto"/>
        <w:tblLook w:val="04A0" w:firstRow="1" w:lastRow="0" w:firstColumn="1" w:lastColumn="0" w:noHBand="0" w:noVBand="1"/>
      </w:tblPr>
      <w:tblGrid>
        <w:gridCol w:w="4767"/>
        <w:gridCol w:w="4804"/>
      </w:tblGrid>
      <w:tr w:rsidR="00E73485" w:rsidRPr="00886E24" w:rsidTr="00E73485">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sz w:val="28"/>
              </w:rPr>
              <w:lastRenderedPageBreak/>
              <w:t>В.В. Виноградов</w:t>
            </w:r>
          </w:p>
        </w:tc>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7393"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28) У современных грамматистов больше всего тревоги возбуждает категория творительного падежа (</w:t>
            </w:r>
            <w:r w:rsidRPr="00886E24">
              <w:rPr>
                <w:rFonts w:ascii="Times New Roman" w:eastAsia="Times New Roman" w:hAnsi="Times New Roman" w:cs="Times New Roman"/>
                <w:b/>
                <w:i/>
                <w:sz w:val="24"/>
                <w:szCs w:val="24"/>
                <w:lang w:eastAsia="ru-RU"/>
              </w:rPr>
              <w:t>очевидно</w:t>
            </w:r>
            <w:r w:rsidRPr="00886E24">
              <w:rPr>
                <w:rFonts w:ascii="Times New Roman" w:eastAsia="Times New Roman" w:hAnsi="Times New Roman" w:cs="Times New Roman"/>
                <w:i/>
                <w:sz w:val="24"/>
                <w:szCs w:val="24"/>
                <w:lang w:eastAsia="ru-RU"/>
              </w:rPr>
              <w:t>, потому, что значения творительного падежа блестяще разработаны А. А. </w:t>
            </w:r>
            <w:proofErr w:type="spellStart"/>
            <w:r w:rsidRPr="00886E24">
              <w:rPr>
                <w:rFonts w:ascii="Times New Roman" w:eastAsia="Times New Roman" w:hAnsi="Times New Roman" w:cs="Times New Roman"/>
                <w:i/>
                <w:sz w:val="24"/>
                <w:szCs w:val="24"/>
                <w:lang w:eastAsia="ru-RU"/>
              </w:rPr>
              <w:t>Потебней</w:t>
            </w:r>
            <w:proofErr w:type="spellEnd"/>
            <w:r w:rsidRPr="00886E24">
              <w:rPr>
                <w:rFonts w:ascii="Times New Roman" w:eastAsia="Times New Roman" w:hAnsi="Times New Roman" w:cs="Times New Roman"/>
                <w:i/>
                <w:sz w:val="24"/>
                <w:szCs w:val="24"/>
                <w:lang w:eastAsia="ru-RU"/>
              </w:rPr>
              <w:t>). А. М. </w:t>
            </w:r>
            <w:proofErr w:type="spellStart"/>
            <w:r w:rsidRPr="00886E24">
              <w:rPr>
                <w:rFonts w:ascii="Times New Roman" w:eastAsia="Times New Roman" w:hAnsi="Times New Roman" w:cs="Times New Roman"/>
                <w:i/>
                <w:sz w:val="24"/>
                <w:szCs w:val="24"/>
                <w:lang w:eastAsia="ru-RU"/>
              </w:rPr>
              <w:t>Пешковский</w:t>
            </w:r>
            <w:proofErr w:type="spellEnd"/>
            <w:r w:rsidRPr="00886E24">
              <w:rPr>
                <w:rFonts w:ascii="Times New Roman" w:eastAsia="Times New Roman" w:hAnsi="Times New Roman" w:cs="Times New Roman"/>
                <w:i/>
                <w:sz w:val="24"/>
                <w:szCs w:val="24"/>
                <w:lang w:eastAsia="ru-RU"/>
              </w:rPr>
              <w:t>, возражая против дробления категории творительного падежа на несколько грамматических категорий (как было предложено А. А. </w:t>
            </w:r>
            <w:proofErr w:type="spellStart"/>
            <w:r w:rsidRPr="00886E24">
              <w:rPr>
                <w:rFonts w:ascii="Times New Roman" w:eastAsia="Times New Roman" w:hAnsi="Times New Roman" w:cs="Times New Roman"/>
                <w:i/>
                <w:sz w:val="24"/>
                <w:szCs w:val="24"/>
                <w:lang w:eastAsia="ru-RU"/>
              </w:rPr>
              <w:t>Потебней</w:t>
            </w:r>
            <w:proofErr w:type="spellEnd"/>
            <w:r w:rsidRPr="00886E24">
              <w:rPr>
                <w:rFonts w:ascii="Times New Roman" w:eastAsia="Times New Roman" w:hAnsi="Times New Roman" w:cs="Times New Roman"/>
                <w:i/>
                <w:sz w:val="24"/>
                <w:szCs w:val="24"/>
                <w:lang w:eastAsia="ru-RU"/>
              </w:rPr>
              <w:t>), писал: "...мы получили бы абсолютно однозвучные категории (например, столом — водой — костью — столами — водами — костями как... категорию сравнения и т. д.). /…/</w:t>
            </w:r>
          </w:p>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Однако А. М. </w:t>
            </w:r>
            <w:proofErr w:type="spellStart"/>
            <w:r w:rsidRPr="00886E24">
              <w:rPr>
                <w:rFonts w:ascii="Times New Roman" w:eastAsia="Times New Roman" w:hAnsi="Times New Roman" w:cs="Times New Roman"/>
                <w:i/>
                <w:sz w:val="24"/>
                <w:szCs w:val="24"/>
                <w:lang w:eastAsia="ru-RU"/>
              </w:rPr>
              <w:t>Пешковский</w:t>
            </w:r>
            <w:proofErr w:type="spellEnd"/>
            <w:r w:rsidRPr="00886E24">
              <w:rPr>
                <w:rFonts w:ascii="Times New Roman" w:eastAsia="Times New Roman" w:hAnsi="Times New Roman" w:cs="Times New Roman"/>
                <w:i/>
                <w:sz w:val="24"/>
                <w:szCs w:val="24"/>
                <w:lang w:eastAsia="ru-RU"/>
              </w:rPr>
              <w:t> — под влиянием А. А. </w:t>
            </w:r>
            <w:proofErr w:type="spellStart"/>
            <w:r w:rsidRPr="00886E24">
              <w:rPr>
                <w:rFonts w:ascii="Times New Roman" w:eastAsia="Times New Roman" w:hAnsi="Times New Roman" w:cs="Times New Roman"/>
                <w:i/>
                <w:sz w:val="24"/>
                <w:szCs w:val="24"/>
                <w:lang w:eastAsia="ru-RU"/>
              </w:rPr>
              <w:t>Потебни</w:t>
            </w:r>
            <w:proofErr w:type="spellEnd"/>
            <w:r w:rsidRPr="00886E24">
              <w:rPr>
                <w:rFonts w:ascii="Times New Roman" w:eastAsia="Times New Roman" w:hAnsi="Times New Roman" w:cs="Times New Roman"/>
                <w:i/>
                <w:sz w:val="24"/>
                <w:szCs w:val="24"/>
                <w:lang w:eastAsia="ru-RU"/>
              </w:rPr>
              <w:t xml:space="preserve"> — должен был признать, что в творительном падеже заключены частью однородные (переходящие друг в друга), частью совершенно разнородные значения </w:t>
            </w:r>
            <w:r w:rsidRPr="00886E24">
              <w:rPr>
                <w:rFonts w:ascii="Times New Roman" w:hAnsi="Times New Roman" w:cs="Times New Roman"/>
                <w:color w:val="000000"/>
                <w:sz w:val="24"/>
                <w:szCs w:val="28"/>
              </w:rPr>
              <w:t>(С. 136).</w:t>
            </w:r>
          </w:p>
        </w:tc>
        <w:tc>
          <w:tcPr>
            <w:tcW w:w="7393" w:type="dxa"/>
          </w:tcPr>
          <w:p w:rsidR="00E73485" w:rsidRPr="00886E24" w:rsidRDefault="00E73485" w:rsidP="00886E24">
            <w:pPr>
              <w:pStyle w:val="25"/>
              <w:shd w:val="clear" w:color="auto" w:fill="auto"/>
              <w:spacing w:before="0" w:line="360" w:lineRule="auto"/>
              <w:ind w:firstLine="320"/>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 xml:space="preserve">29) /…/ если категория держится на представлении о фамильном сходстве всех ее членов, может быть и следует считать, что этот признак является </w:t>
            </w:r>
            <w:proofErr w:type="spellStart"/>
            <w:r w:rsidRPr="00886E24">
              <w:rPr>
                <w:rFonts w:ascii="Times New Roman" w:eastAsia="Times New Roman" w:hAnsi="Times New Roman" w:cs="Times New Roman"/>
                <w:i/>
                <w:sz w:val="24"/>
                <w:szCs w:val="24"/>
                <w:lang w:eastAsia="ru-RU"/>
              </w:rPr>
              <w:t>критериальным</w:t>
            </w:r>
            <w:proofErr w:type="spellEnd"/>
            <w:r w:rsidRPr="00886E24">
              <w:rPr>
                <w:rFonts w:ascii="Times New Roman" w:eastAsia="Times New Roman" w:hAnsi="Times New Roman" w:cs="Times New Roman"/>
                <w:i/>
                <w:sz w:val="24"/>
                <w:szCs w:val="24"/>
                <w:lang w:eastAsia="ru-RU"/>
              </w:rPr>
              <w:t xml:space="preserve"> для всей категории и образует вследствие это</w:t>
            </w:r>
            <w:r w:rsidRPr="00886E24">
              <w:rPr>
                <w:rFonts w:ascii="Times New Roman" w:eastAsia="Times New Roman" w:hAnsi="Times New Roman" w:cs="Times New Roman"/>
                <w:i/>
                <w:sz w:val="24"/>
                <w:szCs w:val="24"/>
                <w:lang w:eastAsia="ru-RU"/>
              </w:rPr>
              <w:softHyphen/>
              <w:t xml:space="preserve">го ее «ядро» или «фокус»? Именно так </w:t>
            </w:r>
            <w:proofErr w:type="gramStart"/>
            <w:r w:rsidRPr="00886E24">
              <w:rPr>
                <w:rFonts w:ascii="Times New Roman" w:eastAsia="Times New Roman" w:hAnsi="Times New Roman" w:cs="Times New Roman"/>
                <w:i/>
                <w:sz w:val="24"/>
                <w:szCs w:val="24"/>
                <w:lang w:eastAsia="ru-RU"/>
              </w:rPr>
              <w:t xml:space="preserve">комментировал идею </w:t>
            </w:r>
            <w:proofErr w:type="spellStart"/>
            <w:r w:rsidRPr="00886E24">
              <w:rPr>
                <w:rFonts w:ascii="Times New Roman" w:eastAsia="Times New Roman" w:hAnsi="Times New Roman" w:cs="Times New Roman"/>
                <w:i/>
                <w:sz w:val="24"/>
                <w:szCs w:val="24"/>
                <w:lang w:eastAsia="ru-RU"/>
              </w:rPr>
              <w:t>Витгенштейна</w:t>
            </w:r>
            <w:proofErr w:type="spellEnd"/>
            <w:r w:rsidRPr="00886E24">
              <w:rPr>
                <w:rFonts w:ascii="Times New Roman" w:eastAsia="Times New Roman" w:hAnsi="Times New Roman" w:cs="Times New Roman"/>
                <w:i/>
                <w:sz w:val="24"/>
                <w:szCs w:val="24"/>
                <w:lang w:eastAsia="ru-RU"/>
              </w:rPr>
              <w:t xml:space="preserve"> О. Дал</w:t>
            </w:r>
            <w:proofErr w:type="gramEnd"/>
            <w:r w:rsidRPr="00886E24">
              <w:rPr>
                <w:rFonts w:ascii="Times New Roman" w:eastAsia="Times New Roman" w:hAnsi="Times New Roman" w:cs="Times New Roman"/>
                <w:i/>
                <w:sz w:val="24"/>
                <w:szCs w:val="24"/>
                <w:lang w:eastAsia="ru-RU"/>
              </w:rPr>
              <w:t>, приводя для наглядного изображения категории рисунок типа:/…/</w:t>
            </w:r>
          </w:p>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 xml:space="preserve">      </w:t>
            </w:r>
            <w:r w:rsidRPr="00886E24">
              <w:rPr>
                <w:rFonts w:ascii="Times New Roman" w:eastAsia="Times New Roman" w:hAnsi="Times New Roman" w:cs="Times New Roman"/>
                <w:b/>
                <w:i/>
                <w:sz w:val="24"/>
                <w:szCs w:val="24"/>
                <w:lang w:eastAsia="ru-RU"/>
              </w:rPr>
              <w:t xml:space="preserve">Очевидно, </w:t>
            </w:r>
            <w:r w:rsidRPr="00886E24">
              <w:rPr>
                <w:rFonts w:ascii="Times New Roman" w:eastAsia="Times New Roman" w:hAnsi="Times New Roman" w:cs="Times New Roman"/>
                <w:i/>
                <w:sz w:val="24"/>
                <w:szCs w:val="24"/>
                <w:lang w:eastAsia="ru-RU"/>
              </w:rPr>
              <w:t xml:space="preserve">что такой рисунок изображает не только существование фокуса, но и размывание категории в разных направлениях /…/. Логику подобного развития мы </w:t>
            </w:r>
            <w:proofErr w:type="gramStart"/>
            <w:r w:rsidRPr="00886E24">
              <w:rPr>
                <w:rFonts w:ascii="Times New Roman" w:eastAsia="Times New Roman" w:hAnsi="Times New Roman" w:cs="Times New Roman"/>
                <w:i/>
                <w:sz w:val="24"/>
                <w:szCs w:val="24"/>
                <w:lang w:eastAsia="ru-RU"/>
              </w:rPr>
              <w:t>продемонстрировали на видоизменениях в значении деривационных аффиксов /…/ Нечто аналогичное мы постараемся</w:t>
            </w:r>
            <w:proofErr w:type="gramEnd"/>
            <w:r w:rsidRPr="00886E24">
              <w:rPr>
                <w:rFonts w:ascii="Times New Roman" w:eastAsia="Times New Roman" w:hAnsi="Times New Roman" w:cs="Times New Roman"/>
                <w:i/>
                <w:sz w:val="24"/>
                <w:szCs w:val="24"/>
                <w:lang w:eastAsia="ru-RU"/>
              </w:rPr>
              <w:t xml:space="preserve"> показать на материале от</w:t>
            </w:r>
            <w:r w:rsidRPr="00886E24">
              <w:rPr>
                <w:rFonts w:ascii="Times New Roman" w:eastAsia="Times New Roman" w:hAnsi="Times New Roman" w:cs="Times New Roman"/>
                <w:i/>
                <w:sz w:val="24"/>
                <w:szCs w:val="24"/>
                <w:lang w:eastAsia="ru-RU"/>
              </w:rPr>
              <w:softHyphen/>
              <w:t xml:space="preserve">дельных частей речи.  </w:t>
            </w:r>
            <w:r w:rsidRPr="00886E24">
              <w:rPr>
                <w:rFonts w:ascii="Times New Roman" w:hAnsi="Times New Roman" w:cs="Times New Roman"/>
                <w:color w:val="000000"/>
                <w:sz w:val="24"/>
                <w:szCs w:val="28"/>
              </w:rPr>
              <w:t>(С. 98).</w:t>
            </w:r>
          </w:p>
        </w:tc>
      </w:tr>
    </w:tbl>
    <w:p w:rsidR="00E73485" w:rsidRPr="00886E24" w:rsidRDefault="00E73485" w:rsidP="00886E24">
      <w:pPr>
        <w:spacing w:after="0" w:line="360" w:lineRule="auto"/>
        <w:rPr>
          <w:rFonts w:ascii="Times New Roman" w:hAnsi="Times New Roman" w:cs="Times New Roman"/>
          <w:b/>
          <w:i/>
          <w:sz w:val="32"/>
          <w:szCs w:val="32"/>
        </w:rPr>
      </w:pPr>
    </w:p>
    <w:p w:rsidR="00E73485" w:rsidRPr="00886E24" w:rsidRDefault="00E73485" w:rsidP="00886E24">
      <w:pPr>
        <w:spacing w:after="0" w:line="360" w:lineRule="auto"/>
        <w:ind w:firstLine="708"/>
        <w:jc w:val="both"/>
        <w:rPr>
          <w:rFonts w:ascii="Times New Roman" w:eastAsia="Times New Roman" w:hAnsi="Times New Roman" w:cs="Times New Roman"/>
          <w:sz w:val="24"/>
          <w:szCs w:val="24"/>
          <w:lang w:eastAsia="ru-RU"/>
        </w:rPr>
      </w:pPr>
      <w:r w:rsidRPr="00886E24">
        <w:rPr>
          <w:rFonts w:ascii="Times New Roman" w:hAnsi="Times New Roman" w:cs="Times New Roman"/>
          <w:color w:val="000000"/>
          <w:sz w:val="28"/>
          <w:szCs w:val="28"/>
        </w:rPr>
        <w:t>28) Автор описывает сложившуюся в лингвистике ситуацию по принципу противопоставления современного научного знания (</w:t>
      </w:r>
      <w:r w:rsidRPr="00886E24">
        <w:rPr>
          <w:rFonts w:ascii="Times New Roman" w:hAnsi="Times New Roman" w:cs="Times New Roman"/>
          <w:i/>
          <w:color w:val="000000"/>
          <w:sz w:val="28"/>
          <w:szCs w:val="28"/>
        </w:rPr>
        <w:t>современных грамматистов</w:t>
      </w:r>
      <w:r w:rsidRPr="00886E24">
        <w:rPr>
          <w:rFonts w:ascii="Times New Roman" w:hAnsi="Times New Roman" w:cs="Times New Roman"/>
          <w:color w:val="000000"/>
          <w:sz w:val="28"/>
          <w:szCs w:val="28"/>
        </w:rPr>
        <w:t xml:space="preserve">) и знания прошлых лет. Автор включается в научный спор, </w:t>
      </w:r>
      <w:r w:rsidR="00DF20AF" w:rsidRPr="00886E24">
        <w:rPr>
          <w:rFonts w:ascii="Times New Roman" w:hAnsi="Times New Roman" w:cs="Times New Roman"/>
          <w:color w:val="000000"/>
          <w:sz w:val="28"/>
          <w:szCs w:val="28"/>
        </w:rPr>
        <w:t>вставая на сторону одного из ученых</w:t>
      </w:r>
      <w:r w:rsidRPr="00886E24">
        <w:rPr>
          <w:rFonts w:ascii="Times New Roman" w:hAnsi="Times New Roman" w:cs="Times New Roman"/>
          <w:color w:val="000000"/>
          <w:sz w:val="28"/>
          <w:szCs w:val="28"/>
        </w:rPr>
        <w:t xml:space="preserve">, и выражает свою позитивную оценку с помощью вставной конструкции, в которой употреблено вводное слово </w:t>
      </w:r>
      <w:r w:rsidRPr="00886E24">
        <w:rPr>
          <w:rFonts w:ascii="Times New Roman" w:hAnsi="Times New Roman" w:cs="Times New Roman"/>
          <w:i/>
          <w:color w:val="000000"/>
          <w:sz w:val="28"/>
          <w:szCs w:val="28"/>
        </w:rPr>
        <w:t>очевидно</w:t>
      </w:r>
      <w:r w:rsidRPr="00886E24">
        <w:rPr>
          <w:rFonts w:ascii="Times New Roman" w:hAnsi="Times New Roman" w:cs="Times New Roman"/>
          <w:color w:val="000000"/>
          <w:sz w:val="28"/>
          <w:szCs w:val="28"/>
        </w:rPr>
        <w:t xml:space="preserve"> со значением предположения, в истинности которого говорящий уверен, и наречия </w:t>
      </w:r>
      <w:r w:rsidRPr="00886E24">
        <w:rPr>
          <w:rFonts w:ascii="Times New Roman" w:hAnsi="Times New Roman" w:cs="Times New Roman"/>
          <w:i/>
          <w:color w:val="000000"/>
          <w:sz w:val="28"/>
          <w:szCs w:val="28"/>
        </w:rPr>
        <w:t xml:space="preserve">блестяще. </w:t>
      </w:r>
      <w:r w:rsidRPr="00886E24">
        <w:rPr>
          <w:rFonts w:ascii="Times New Roman" w:hAnsi="Times New Roman" w:cs="Times New Roman"/>
          <w:color w:val="000000"/>
          <w:sz w:val="28"/>
          <w:szCs w:val="28"/>
        </w:rPr>
        <w:t>В кон</w:t>
      </w:r>
      <w:r w:rsidR="00DF20AF" w:rsidRPr="00886E24">
        <w:rPr>
          <w:rFonts w:ascii="Times New Roman" w:hAnsi="Times New Roman" w:cs="Times New Roman"/>
          <w:color w:val="000000"/>
          <w:sz w:val="28"/>
          <w:szCs w:val="28"/>
        </w:rPr>
        <w:t xml:space="preserve">це данного отрывка автор вновь говорит о значимости научного вклада исследователя </w:t>
      </w:r>
      <w:r w:rsidRPr="00886E24">
        <w:rPr>
          <w:rFonts w:ascii="Times New Roman" w:hAnsi="Times New Roman" w:cs="Times New Roman"/>
          <w:color w:val="000000"/>
          <w:sz w:val="28"/>
          <w:szCs w:val="28"/>
        </w:rPr>
        <w:t>с помощью вставной конструкции</w:t>
      </w:r>
      <w:r w:rsidRPr="00886E24">
        <w:rPr>
          <w:rFonts w:ascii="Times New Roman" w:eastAsia="Times New Roman" w:hAnsi="Times New Roman" w:cs="Times New Roman"/>
          <w:i/>
          <w:sz w:val="24"/>
          <w:szCs w:val="24"/>
          <w:lang w:eastAsia="ru-RU"/>
        </w:rPr>
        <w:t xml:space="preserve"> </w:t>
      </w:r>
      <w:r w:rsidRPr="00886E24">
        <w:rPr>
          <w:rFonts w:ascii="Times New Roman" w:eastAsia="Times New Roman" w:hAnsi="Times New Roman" w:cs="Times New Roman"/>
          <w:i/>
          <w:sz w:val="28"/>
          <w:szCs w:val="24"/>
          <w:lang w:eastAsia="ru-RU"/>
        </w:rPr>
        <w:t>под влиянием А. А. </w:t>
      </w:r>
      <w:proofErr w:type="spellStart"/>
      <w:r w:rsidRPr="00886E24">
        <w:rPr>
          <w:rFonts w:ascii="Times New Roman" w:eastAsia="Times New Roman" w:hAnsi="Times New Roman" w:cs="Times New Roman"/>
          <w:i/>
          <w:sz w:val="28"/>
          <w:szCs w:val="24"/>
          <w:lang w:eastAsia="ru-RU"/>
        </w:rPr>
        <w:t>Потебни</w:t>
      </w:r>
      <w:proofErr w:type="spellEnd"/>
      <w:r w:rsidRPr="00886E24">
        <w:rPr>
          <w:rFonts w:ascii="Times New Roman" w:eastAsia="Times New Roman" w:hAnsi="Times New Roman" w:cs="Times New Roman"/>
          <w:i/>
          <w:sz w:val="28"/>
          <w:szCs w:val="24"/>
          <w:lang w:eastAsia="ru-RU"/>
        </w:rPr>
        <w:t xml:space="preserve">. </w:t>
      </w:r>
      <w:r w:rsidRPr="00886E24">
        <w:rPr>
          <w:rFonts w:ascii="Times New Roman" w:eastAsia="Times New Roman" w:hAnsi="Times New Roman" w:cs="Times New Roman"/>
          <w:sz w:val="28"/>
          <w:szCs w:val="24"/>
          <w:lang w:eastAsia="ru-RU"/>
        </w:rPr>
        <w:t xml:space="preserve">Таким образом, объективный </w:t>
      </w:r>
      <w:r w:rsidRPr="00886E24">
        <w:rPr>
          <w:rFonts w:ascii="Times New Roman" w:eastAsia="Times New Roman" w:hAnsi="Times New Roman" w:cs="Times New Roman"/>
          <w:sz w:val="28"/>
          <w:szCs w:val="24"/>
          <w:lang w:eastAsia="ru-RU"/>
        </w:rPr>
        <w:lastRenderedPageBreak/>
        <w:t>рассказ о научном споре окрашивается модальностью позитивной оценки одной из сторон.</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29) В приведенном контексте автор ссылается на мнение сразу двух ученых (одного из них </w:t>
      </w:r>
      <w:r w:rsidR="00505FCC" w:rsidRPr="00886E24">
        <w:rPr>
          <w:rFonts w:ascii="Times New Roman" w:hAnsi="Times New Roman" w:cs="Times New Roman"/>
          <w:color w:val="000000"/>
          <w:sz w:val="28"/>
          <w:szCs w:val="28"/>
        </w:rPr>
        <w:t>–</w:t>
      </w:r>
      <w:r w:rsidRPr="00886E24">
        <w:rPr>
          <w:rFonts w:ascii="Times New Roman" w:hAnsi="Times New Roman" w:cs="Times New Roman"/>
          <w:color w:val="000000"/>
          <w:sz w:val="28"/>
          <w:szCs w:val="28"/>
        </w:rPr>
        <w:t xml:space="preserve"> опосредованно). Вводная </w:t>
      </w:r>
      <w:proofErr w:type="gramStart"/>
      <w:r w:rsidRPr="00886E24">
        <w:rPr>
          <w:rFonts w:ascii="Times New Roman" w:hAnsi="Times New Roman" w:cs="Times New Roman"/>
          <w:color w:val="000000"/>
          <w:sz w:val="28"/>
          <w:szCs w:val="28"/>
        </w:rPr>
        <w:t>конструкция</w:t>
      </w:r>
      <w:proofErr w:type="gramEnd"/>
      <w:r w:rsidRPr="00886E24">
        <w:rPr>
          <w:rFonts w:ascii="Times New Roman" w:hAnsi="Times New Roman" w:cs="Times New Roman"/>
          <w:i/>
          <w:color w:val="000000"/>
          <w:sz w:val="28"/>
          <w:szCs w:val="28"/>
        </w:rPr>
        <w:t xml:space="preserve"> очевидно </w:t>
      </w:r>
      <w:r w:rsidRPr="00886E24">
        <w:rPr>
          <w:rFonts w:ascii="Times New Roman" w:hAnsi="Times New Roman" w:cs="Times New Roman"/>
          <w:color w:val="000000"/>
          <w:sz w:val="28"/>
          <w:szCs w:val="28"/>
        </w:rPr>
        <w:t>передает достаточно высокую степень уверенности автора в правоте приведенного мнения; авторское стремление убедить в этом читателя проявляется и в отсылке к собственной работе, к той ее части, которая кажется автору уже доказанной (</w:t>
      </w:r>
      <w:r w:rsidRPr="00886E24">
        <w:rPr>
          <w:rFonts w:ascii="Times New Roman" w:hAnsi="Times New Roman" w:cs="Times New Roman"/>
          <w:i/>
          <w:color w:val="000000"/>
          <w:sz w:val="28"/>
          <w:szCs w:val="28"/>
        </w:rPr>
        <w:t>мы продемонстрировали</w:t>
      </w:r>
      <w:r w:rsidRPr="00886E24">
        <w:rPr>
          <w:rFonts w:ascii="Times New Roman" w:hAnsi="Times New Roman" w:cs="Times New Roman"/>
          <w:color w:val="000000"/>
          <w:sz w:val="28"/>
          <w:szCs w:val="28"/>
        </w:rPr>
        <w:t>) и соотносится с содержанием чужой работы. На основании двух отсылок (к своей и чужой работам) автор стремится убедить читателя в правильности того, о чем собирается сообщить далее.</w:t>
      </w:r>
    </w:p>
    <w:p w:rsidR="00E73485" w:rsidRPr="00886E24" w:rsidRDefault="00E73485" w:rsidP="00886E24">
      <w:pPr>
        <w:spacing w:after="0" w:line="360" w:lineRule="auto"/>
        <w:jc w:val="center"/>
        <w:rPr>
          <w:sz w:val="20"/>
        </w:rPr>
      </w:pPr>
      <w:r w:rsidRPr="00886E24">
        <w:rPr>
          <w:rFonts w:ascii="Times New Roman" w:hAnsi="Times New Roman" w:cs="Times New Roman"/>
          <w:b/>
          <w:i/>
          <w:sz w:val="28"/>
          <w:szCs w:val="32"/>
        </w:rPr>
        <w:t>Вероятно, верно, наверное, по всей вероятности</w:t>
      </w:r>
    </w:p>
    <w:tbl>
      <w:tblPr>
        <w:tblStyle w:val="aff7"/>
        <w:tblW w:w="0" w:type="auto"/>
        <w:tblLook w:val="04A0" w:firstRow="1" w:lastRow="0" w:firstColumn="1" w:lastColumn="0" w:noHBand="0" w:noVBand="1"/>
      </w:tblPr>
      <w:tblGrid>
        <w:gridCol w:w="4715"/>
        <w:gridCol w:w="4856"/>
      </w:tblGrid>
      <w:tr w:rsidR="00E73485" w:rsidRPr="00886E24" w:rsidTr="00E73485">
        <w:tc>
          <w:tcPr>
            <w:tcW w:w="4715"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4856"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4715" w:type="dxa"/>
          </w:tcPr>
          <w:p w:rsidR="00443EE0" w:rsidRPr="00886E24" w:rsidRDefault="00443EE0" w:rsidP="00886E24">
            <w:pPr>
              <w:spacing w:line="360" w:lineRule="auto"/>
              <w:jc w:val="center"/>
              <w:rPr>
                <w:rFonts w:ascii="Times New Roman" w:hAnsi="Times New Roman" w:cs="Times New Roman"/>
                <w:color w:val="000000"/>
                <w:sz w:val="28"/>
                <w:szCs w:val="28"/>
              </w:rPr>
            </w:pPr>
          </w:p>
          <w:p w:rsidR="00443EE0" w:rsidRPr="00886E24" w:rsidRDefault="00443EE0" w:rsidP="00886E24">
            <w:pPr>
              <w:spacing w:line="360" w:lineRule="auto"/>
              <w:jc w:val="center"/>
              <w:rPr>
                <w:rFonts w:ascii="Times New Roman" w:hAnsi="Times New Roman" w:cs="Times New Roman"/>
                <w:color w:val="000000"/>
                <w:sz w:val="28"/>
                <w:szCs w:val="28"/>
              </w:rPr>
            </w:pPr>
          </w:p>
          <w:p w:rsidR="00E73485" w:rsidRPr="00886E24" w:rsidRDefault="00443EE0"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r w:rsidR="00E73485" w:rsidRPr="00886E24">
              <w:rPr>
                <w:rFonts w:ascii="Times New Roman" w:hAnsi="Times New Roman" w:cs="Times New Roman"/>
                <w:color w:val="000000"/>
                <w:sz w:val="28"/>
                <w:szCs w:val="28"/>
              </w:rPr>
              <w:t>-</w:t>
            </w:r>
          </w:p>
        </w:tc>
        <w:tc>
          <w:tcPr>
            <w:tcW w:w="4856" w:type="dxa"/>
          </w:tcPr>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 xml:space="preserve">30) Думается, однако, что при формировании каждой крупной языковой категории (включая категории выделяемых в системе языка </w:t>
            </w:r>
            <w:r w:rsidRPr="00886E24">
              <w:rPr>
                <w:rFonts w:ascii="Times New Roman" w:eastAsia="Times New Roman" w:hAnsi="Times New Roman" w:cs="Times New Roman"/>
                <w:bCs/>
                <w:i/>
                <w:sz w:val="24"/>
                <w:szCs w:val="24"/>
              </w:rPr>
              <w:t>единиц</w:t>
            </w:r>
            <w:r w:rsidRPr="00886E24">
              <w:rPr>
                <w:rFonts w:ascii="Times New Roman" w:eastAsia="Times New Roman" w:hAnsi="Times New Roman" w:cs="Times New Roman"/>
                <w:i/>
                <w:sz w:val="24"/>
                <w:szCs w:val="24"/>
                <w:lang w:eastAsia="ru-RU"/>
              </w:rPr>
              <w:t xml:space="preserve">) до сих пор недостаточно учитывались </w:t>
            </w:r>
            <w:r w:rsidRPr="00886E24">
              <w:rPr>
                <w:rFonts w:ascii="Times New Roman" w:eastAsia="Times New Roman" w:hAnsi="Times New Roman" w:cs="Times New Roman"/>
                <w:bCs/>
                <w:i/>
                <w:sz w:val="24"/>
                <w:szCs w:val="24"/>
              </w:rPr>
              <w:t>дискурсивные</w:t>
            </w:r>
            <w:r w:rsidRPr="00886E24">
              <w:rPr>
                <w:rFonts w:ascii="Times New Roman" w:eastAsia="Times New Roman" w:hAnsi="Times New Roman" w:cs="Times New Roman"/>
                <w:b/>
                <w:bCs/>
                <w:i/>
                <w:sz w:val="24"/>
                <w:szCs w:val="24"/>
              </w:rPr>
              <w:t xml:space="preserve"> </w:t>
            </w:r>
            <w:r w:rsidRPr="00886E24">
              <w:rPr>
                <w:rFonts w:ascii="Times New Roman" w:eastAsia="Times New Roman" w:hAnsi="Times New Roman" w:cs="Times New Roman"/>
                <w:i/>
                <w:sz w:val="24"/>
                <w:szCs w:val="24"/>
                <w:lang w:eastAsia="ru-RU"/>
              </w:rPr>
              <w:t xml:space="preserve">факторы, а потому исследования, начатые американскими </w:t>
            </w:r>
            <w:proofErr w:type="spellStart"/>
            <w:r w:rsidRPr="00886E24">
              <w:rPr>
                <w:rFonts w:ascii="Times New Roman" w:eastAsia="Times New Roman" w:hAnsi="Times New Roman" w:cs="Times New Roman"/>
                <w:i/>
                <w:sz w:val="24"/>
                <w:szCs w:val="24"/>
                <w:lang w:eastAsia="ru-RU"/>
              </w:rPr>
              <w:t>типологами</w:t>
            </w:r>
            <w:proofErr w:type="spellEnd"/>
            <w:r w:rsidRPr="00886E24">
              <w:rPr>
                <w:rFonts w:ascii="Times New Roman" w:eastAsia="Times New Roman" w:hAnsi="Times New Roman" w:cs="Times New Roman"/>
                <w:i/>
                <w:sz w:val="24"/>
                <w:szCs w:val="24"/>
                <w:lang w:eastAsia="ru-RU"/>
              </w:rPr>
              <w:t xml:space="preserve">, особенно П. Хоппером и С. Томпсон, о дискурсивных основаниях целого ряда языковых категорий кажутся мне особенно существенными. Но понимать эту зависимость надо, </w:t>
            </w:r>
            <w:r w:rsidRPr="00886E24">
              <w:rPr>
                <w:rFonts w:ascii="Times New Roman" w:eastAsia="Times New Roman" w:hAnsi="Times New Roman" w:cs="Times New Roman"/>
                <w:b/>
                <w:i/>
                <w:sz w:val="24"/>
                <w:szCs w:val="24"/>
                <w:lang w:eastAsia="ru-RU"/>
              </w:rPr>
              <w:t>по всей вероятности</w:t>
            </w:r>
            <w:r w:rsidRPr="00886E24">
              <w:rPr>
                <w:rFonts w:ascii="Times New Roman" w:eastAsia="Times New Roman" w:hAnsi="Times New Roman" w:cs="Times New Roman"/>
                <w:i/>
                <w:sz w:val="24"/>
                <w:szCs w:val="24"/>
                <w:lang w:eastAsia="ru-RU"/>
              </w:rPr>
              <w:t xml:space="preserve">, в </w:t>
            </w:r>
            <w:r w:rsidRPr="00886E24">
              <w:rPr>
                <w:rFonts w:ascii="Times New Roman" w:eastAsia="Times New Roman" w:hAnsi="Times New Roman" w:cs="Times New Roman"/>
                <w:bCs/>
                <w:i/>
                <w:sz w:val="24"/>
                <w:szCs w:val="24"/>
              </w:rPr>
              <w:t>двух</w:t>
            </w:r>
            <w:r w:rsidRPr="00886E24">
              <w:rPr>
                <w:rFonts w:ascii="Times New Roman" w:eastAsia="Times New Roman" w:hAnsi="Times New Roman" w:cs="Times New Roman"/>
                <w:b/>
                <w:bCs/>
                <w:i/>
                <w:sz w:val="24"/>
                <w:szCs w:val="24"/>
              </w:rPr>
              <w:t xml:space="preserve"> </w:t>
            </w:r>
            <w:r w:rsidRPr="00886E24">
              <w:rPr>
                <w:rFonts w:ascii="Times New Roman" w:eastAsia="Times New Roman" w:hAnsi="Times New Roman" w:cs="Times New Roman"/>
                <w:i/>
                <w:sz w:val="24"/>
                <w:szCs w:val="24"/>
                <w:lang w:eastAsia="ru-RU"/>
              </w:rPr>
              <w:t xml:space="preserve">планах—историческом или </w:t>
            </w:r>
            <w:proofErr w:type="gramStart"/>
            <w:r w:rsidRPr="00886E24">
              <w:rPr>
                <w:rFonts w:ascii="Times New Roman" w:eastAsia="Times New Roman" w:hAnsi="Times New Roman" w:cs="Times New Roman"/>
                <w:i/>
                <w:sz w:val="24"/>
                <w:szCs w:val="24"/>
                <w:lang w:eastAsia="ru-RU"/>
              </w:rPr>
              <w:t>диахроническом</w:t>
            </w:r>
            <w:proofErr w:type="gramEnd"/>
            <w:r w:rsidRPr="00886E24">
              <w:rPr>
                <w:rFonts w:ascii="Times New Roman" w:eastAsia="Times New Roman" w:hAnsi="Times New Roman" w:cs="Times New Roman"/>
                <w:i/>
                <w:sz w:val="24"/>
                <w:szCs w:val="24"/>
                <w:lang w:eastAsia="ru-RU"/>
              </w:rPr>
              <w:t xml:space="preserve"> </w:t>
            </w:r>
            <w:r w:rsidRPr="00886E24">
              <w:t>(</w:t>
            </w:r>
            <w:r w:rsidRPr="00886E24">
              <w:rPr>
                <w:rFonts w:ascii="Times New Roman" w:hAnsi="Times New Roman" w:cs="Times New Roman"/>
              </w:rPr>
              <w:t>С. 317</w:t>
            </w:r>
            <w:r w:rsidRPr="00886E24">
              <w:t>).</w:t>
            </w:r>
          </w:p>
        </w:tc>
      </w:tr>
    </w:tbl>
    <w:p w:rsidR="00E73485" w:rsidRPr="00886E24" w:rsidRDefault="00E73485" w:rsidP="00886E24">
      <w:pPr>
        <w:spacing w:after="0" w:line="360" w:lineRule="auto"/>
        <w:ind w:firstLine="708"/>
        <w:rPr>
          <w:rFonts w:ascii="Times New Roman" w:hAnsi="Times New Roman" w:cs="Times New Roman"/>
          <w:b/>
          <w:i/>
          <w:sz w:val="32"/>
          <w:szCs w:val="32"/>
        </w:rPr>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30) Автор говорит о вкладе ученых в решение лингвистических проблем, выделяя этих исследователей в кругу других </w:t>
      </w:r>
      <w:r w:rsidR="00505FCC" w:rsidRPr="00886E24">
        <w:rPr>
          <w:rFonts w:ascii="Times New Roman" w:hAnsi="Times New Roman" w:cs="Times New Roman"/>
          <w:color w:val="000000"/>
          <w:sz w:val="28"/>
          <w:szCs w:val="28"/>
        </w:rPr>
        <w:t xml:space="preserve">наречием </w:t>
      </w:r>
      <w:r w:rsidRPr="00886E24">
        <w:rPr>
          <w:rFonts w:ascii="Times New Roman" w:eastAsia="Times New Roman" w:hAnsi="Times New Roman" w:cs="Times New Roman"/>
          <w:i/>
          <w:sz w:val="28"/>
          <w:szCs w:val="24"/>
          <w:lang w:eastAsia="ru-RU"/>
        </w:rPr>
        <w:t>особенно</w:t>
      </w:r>
      <w:r w:rsidR="00505FCC" w:rsidRPr="00886E24">
        <w:rPr>
          <w:rFonts w:ascii="Times New Roman" w:eastAsia="Times New Roman" w:hAnsi="Times New Roman" w:cs="Times New Roman"/>
          <w:i/>
          <w:sz w:val="28"/>
          <w:szCs w:val="24"/>
          <w:lang w:eastAsia="ru-RU"/>
        </w:rPr>
        <w:t>,</w:t>
      </w:r>
      <w:r w:rsidRPr="00886E24">
        <w:rPr>
          <w:rFonts w:ascii="Times New Roman" w:eastAsia="Times New Roman" w:hAnsi="Times New Roman" w:cs="Times New Roman"/>
          <w:i/>
          <w:sz w:val="28"/>
          <w:szCs w:val="24"/>
          <w:lang w:eastAsia="ru-RU"/>
        </w:rPr>
        <w:t xml:space="preserve"> </w:t>
      </w:r>
      <w:r w:rsidRPr="00886E24">
        <w:rPr>
          <w:rFonts w:ascii="Times New Roman" w:hAnsi="Times New Roman" w:cs="Times New Roman"/>
          <w:color w:val="000000"/>
          <w:sz w:val="28"/>
          <w:szCs w:val="28"/>
        </w:rPr>
        <w:t>и позитивно оценива</w:t>
      </w:r>
      <w:r w:rsidR="00505FCC" w:rsidRPr="00886E24">
        <w:rPr>
          <w:rFonts w:ascii="Times New Roman" w:hAnsi="Times New Roman" w:cs="Times New Roman"/>
          <w:color w:val="000000"/>
          <w:sz w:val="28"/>
          <w:szCs w:val="28"/>
        </w:rPr>
        <w:t>ет</w:t>
      </w:r>
      <w:r w:rsidRPr="00886E24">
        <w:rPr>
          <w:rFonts w:ascii="Times New Roman" w:hAnsi="Times New Roman" w:cs="Times New Roman"/>
          <w:color w:val="000000"/>
          <w:sz w:val="28"/>
          <w:szCs w:val="28"/>
        </w:rPr>
        <w:t xml:space="preserve"> результаты их работы </w:t>
      </w:r>
      <w:r w:rsidRPr="00886E24">
        <w:rPr>
          <w:rFonts w:ascii="Times New Roman" w:eastAsia="Times New Roman" w:hAnsi="Times New Roman" w:cs="Times New Roman"/>
          <w:sz w:val="28"/>
          <w:szCs w:val="24"/>
          <w:lang w:eastAsia="ru-RU"/>
        </w:rPr>
        <w:t>как</w:t>
      </w:r>
      <w:r w:rsidRPr="00886E24">
        <w:rPr>
          <w:rFonts w:ascii="Times New Roman" w:eastAsia="Times New Roman" w:hAnsi="Times New Roman" w:cs="Times New Roman"/>
          <w:i/>
          <w:sz w:val="24"/>
          <w:szCs w:val="24"/>
          <w:lang w:eastAsia="ru-RU"/>
        </w:rPr>
        <w:t xml:space="preserve"> </w:t>
      </w:r>
      <w:r w:rsidRPr="00886E24">
        <w:rPr>
          <w:rFonts w:ascii="Times New Roman" w:eastAsia="Times New Roman" w:hAnsi="Times New Roman" w:cs="Times New Roman"/>
          <w:i/>
          <w:sz w:val="28"/>
          <w:szCs w:val="24"/>
          <w:lang w:eastAsia="ru-RU"/>
        </w:rPr>
        <w:t>особенно существенные</w:t>
      </w:r>
      <w:r w:rsidRPr="00886E24">
        <w:rPr>
          <w:rFonts w:ascii="Times New Roman" w:hAnsi="Times New Roman" w:cs="Times New Roman"/>
          <w:color w:val="000000"/>
          <w:sz w:val="28"/>
          <w:szCs w:val="28"/>
        </w:rPr>
        <w:t xml:space="preserve">. Однако далее автор с помощью противительного </w:t>
      </w:r>
      <w:proofErr w:type="gramStart"/>
      <w:r w:rsidRPr="00886E24">
        <w:rPr>
          <w:rFonts w:ascii="Times New Roman" w:hAnsi="Times New Roman" w:cs="Times New Roman"/>
          <w:color w:val="000000"/>
          <w:sz w:val="28"/>
          <w:szCs w:val="28"/>
        </w:rPr>
        <w:t>союза</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но</w:t>
      </w:r>
      <w:r w:rsidRPr="00886E24">
        <w:rPr>
          <w:rFonts w:ascii="Times New Roman" w:hAnsi="Times New Roman" w:cs="Times New Roman"/>
          <w:color w:val="000000"/>
          <w:sz w:val="28"/>
          <w:szCs w:val="28"/>
        </w:rPr>
        <w:t xml:space="preserve"> акцентирует </w:t>
      </w:r>
      <w:r w:rsidRPr="00886E24">
        <w:rPr>
          <w:rFonts w:ascii="Times New Roman" w:hAnsi="Times New Roman" w:cs="Times New Roman"/>
          <w:color w:val="000000"/>
          <w:sz w:val="28"/>
          <w:szCs w:val="28"/>
        </w:rPr>
        <w:lastRenderedPageBreak/>
        <w:t xml:space="preserve">внимание читателя на том, с какой точки зрения лучше рассматривать эти результаты, и вводная конструкция </w:t>
      </w:r>
      <w:r w:rsidRPr="00886E24">
        <w:rPr>
          <w:rFonts w:ascii="Times New Roman" w:hAnsi="Times New Roman" w:cs="Times New Roman"/>
          <w:i/>
          <w:color w:val="000000"/>
          <w:sz w:val="28"/>
          <w:szCs w:val="28"/>
        </w:rPr>
        <w:t>по всей вероятности</w:t>
      </w:r>
      <w:r w:rsidRPr="00886E24">
        <w:rPr>
          <w:rFonts w:ascii="Times New Roman" w:hAnsi="Times New Roman" w:cs="Times New Roman"/>
          <w:color w:val="000000"/>
          <w:sz w:val="28"/>
          <w:szCs w:val="28"/>
        </w:rPr>
        <w:t xml:space="preserve"> помогает придать впечатление ненавязчивости этому мнению.</w:t>
      </w: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jc w:val="center"/>
        <w:rPr>
          <w:rFonts w:ascii="Times New Roman" w:hAnsi="Times New Roman" w:cs="Times New Roman"/>
          <w:b/>
          <w:i/>
          <w:sz w:val="28"/>
          <w:szCs w:val="28"/>
        </w:rPr>
      </w:pPr>
      <w:r w:rsidRPr="00886E24">
        <w:rPr>
          <w:rFonts w:ascii="Times New Roman" w:hAnsi="Times New Roman" w:cs="Times New Roman"/>
          <w:b/>
          <w:i/>
          <w:sz w:val="28"/>
          <w:szCs w:val="28"/>
        </w:rPr>
        <w:t>Видно, как видно, по-видимому, по всей видимости</w:t>
      </w:r>
    </w:p>
    <w:tbl>
      <w:tblPr>
        <w:tblStyle w:val="aff7"/>
        <w:tblW w:w="0" w:type="auto"/>
        <w:tblLook w:val="04A0" w:firstRow="1" w:lastRow="0" w:firstColumn="1" w:lastColumn="0" w:noHBand="0" w:noVBand="1"/>
      </w:tblPr>
      <w:tblGrid>
        <w:gridCol w:w="4764"/>
        <w:gridCol w:w="4807"/>
      </w:tblGrid>
      <w:tr w:rsidR="00E73485" w:rsidRPr="00886E24" w:rsidTr="00E73485">
        <w:tc>
          <w:tcPr>
            <w:tcW w:w="4764" w:type="dxa"/>
          </w:tcPr>
          <w:p w:rsidR="00E73485" w:rsidRPr="00886E24" w:rsidRDefault="00E73485" w:rsidP="00886E24">
            <w:pPr>
              <w:spacing w:line="360" w:lineRule="auto"/>
              <w:rPr>
                <w:rFonts w:ascii="Times New Roman" w:hAnsi="Times New Roman" w:cs="Times New Roman"/>
                <w:color w:val="000000"/>
                <w:sz w:val="28"/>
                <w:szCs w:val="28"/>
              </w:rPr>
            </w:pPr>
            <w:r w:rsidRPr="00886E24">
              <w:rPr>
                <w:rFonts w:ascii="Times New Roman" w:hAnsi="Times New Roman" w:cs="Times New Roman"/>
                <w:sz w:val="28"/>
              </w:rPr>
              <w:t>В.В. Виноградов</w:t>
            </w:r>
          </w:p>
        </w:tc>
        <w:tc>
          <w:tcPr>
            <w:tcW w:w="4807" w:type="dxa"/>
          </w:tcPr>
          <w:p w:rsidR="00E73485" w:rsidRPr="00886E24" w:rsidRDefault="00E73485" w:rsidP="00886E24">
            <w:pPr>
              <w:spacing w:line="360" w:lineRule="auto"/>
              <w:rPr>
                <w:rFonts w:ascii="Times New Roman" w:hAnsi="Times New Roman" w:cs="Times New Roman"/>
                <w:color w:val="000000"/>
                <w:sz w:val="28"/>
                <w:szCs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64" w:type="dxa"/>
          </w:tcPr>
          <w:p w:rsidR="00E73485" w:rsidRPr="00886E24" w:rsidRDefault="00E73485" w:rsidP="00886E24">
            <w:pPr>
              <w:pStyle w:val="aff6"/>
              <w:spacing w:before="0" w:beforeAutospacing="0" w:after="0" w:afterAutospacing="0" w:line="360" w:lineRule="auto"/>
              <w:jc w:val="both"/>
            </w:pPr>
            <w:r w:rsidRPr="00886E24">
              <w:rPr>
                <w:i/>
              </w:rPr>
              <w:t xml:space="preserve">31)Глаголы с односложной основой на </w:t>
            </w:r>
            <w:proofErr w:type="gramStart"/>
            <w:r w:rsidRPr="00886E24">
              <w:rPr>
                <w:i/>
              </w:rPr>
              <w:t>-а</w:t>
            </w:r>
            <w:proofErr w:type="gramEnd"/>
            <w:r w:rsidRPr="00886E24">
              <w:rPr>
                <w:i/>
              </w:rPr>
              <w:t xml:space="preserve">- в инфинитиве, образующие настоящее время без этого -а- (например: брать — беру, звать — зову, рвать — рву и производные от них), /…/ все глаголы на -ну- (киснуть, вянуть, мерзнуть, зябнуть и т. п.), глаголы ковать, плевать и некоторые другие совсем не образуют формы деепричастия настоящего времени на -а-. </w:t>
            </w:r>
            <w:r w:rsidRPr="00886E24">
              <w:rPr>
                <w:b/>
                <w:i/>
              </w:rPr>
              <w:t>По-видимому,</w:t>
            </w:r>
            <w:r w:rsidRPr="00886E24">
              <w:rPr>
                <w:i/>
              </w:rPr>
              <w:t xml:space="preserve"> прав акад. А. А. Шахматов, выставивший правило, что "обычно деепричастие образуется только от тех основ настоящего времени, которые звуковой стороной не отличаются существенно от основы инфинитива» </w:t>
            </w:r>
            <w:r w:rsidRPr="00886E24">
              <w:t xml:space="preserve"> (С. 295).</w:t>
            </w:r>
          </w:p>
        </w:tc>
        <w:tc>
          <w:tcPr>
            <w:tcW w:w="4807" w:type="dxa"/>
          </w:tcPr>
          <w:p w:rsidR="00E73485" w:rsidRPr="00886E24" w:rsidRDefault="00FB4EBE" w:rsidP="00886E24">
            <w:pPr>
              <w:pStyle w:val="190"/>
              <w:shd w:val="clear" w:color="auto" w:fill="auto"/>
              <w:spacing w:before="0" w:after="0" w:line="360" w:lineRule="auto"/>
              <w:jc w:val="both"/>
              <w:rPr>
                <w:rFonts w:ascii="Times New Roman" w:hAnsi="Times New Roman" w:cs="Times New Roman"/>
                <w:b w:val="0"/>
                <w:color w:val="000000"/>
                <w:sz w:val="28"/>
                <w:szCs w:val="28"/>
              </w:rPr>
            </w:pPr>
            <w:r w:rsidRPr="00886E24">
              <w:rPr>
                <w:rFonts w:ascii="Times New Roman" w:eastAsia="Times New Roman" w:hAnsi="Times New Roman" w:cs="Times New Roman"/>
                <w:b w:val="0"/>
                <w:i/>
                <w:sz w:val="24"/>
                <w:szCs w:val="24"/>
                <w:lang w:eastAsia="ru-RU"/>
              </w:rPr>
              <w:t xml:space="preserve">33) Таких характеристик /грамматических/в каждом отдельном языке немного, список их исчислим и конечен, универсален лишь в том отношении, о котором мы специально скажем ниже, и сравнительно невелик. Как правильно указывал С. Е. Яхонтов, </w:t>
            </w:r>
            <w:r w:rsidRPr="00886E24">
              <w:rPr>
                <w:rFonts w:ascii="Times New Roman" w:eastAsia="Times New Roman" w:hAnsi="Times New Roman" w:cs="Times New Roman"/>
                <w:i/>
                <w:sz w:val="24"/>
                <w:szCs w:val="24"/>
                <w:lang w:eastAsia="ru-RU"/>
              </w:rPr>
              <w:t>по-видимому</w:t>
            </w:r>
            <w:r w:rsidRPr="00886E24">
              <w:rPr>
                <w:rFonts w:ascii="Times New Roman" w:eastAsia="Times New Roman" w:hAnsi="Times New Roman" w:cs="Times New Roman"/>
                <w:b w:val="0"/>
                <w:i/>
                <w:sz w:val="24"/>
                <w:szCs w:val="24"/>
                <w:lang w:eastAsia="ru-RU"/>
              </w:rPr>
              <w:t>, вообще не существует языков, в которых не было бы ЧР (т. е. в которых все слова имели бы одинаковые грамматические свойства и не допускали классификации)</w:t>
            </w:r>
            <w:r w:rsidRPr="00886E24">
              <w:rPr>
                <w:b w:val="0"/>
              </w:rPr>
              <w:t xml:space="preserve"> </w:t>
            </w:r>
            <w:r w:rsidRPr="00886E24">
              <w:rPr>
                <w:rFonts w:ascii="Times New Roman" w:eastAsia="Times New Roman" w:hAnsi="Times New Roman" w:cs="Times New Roman"/>
                <w:b w:val="0"/>
                <w:bCs w:val="0"/>
                <w:sz w:val="24"/>
                <w:szCs w:val="24"/>
                <w:lang w:eastAsia="ru-RU"/>
              </w:rPr>
              <w:t>(С. 172).</w:t>
            </w:r>
          </w:p>
        </w:tc>
      </w:tr>
      <w:tr w:rsidR="00E73485" w:rsidRPr="00886E24" w:rsidTr="00E73485">
        <w:tc>
          <w:tcPr>
            <w:tcW w:w="4764" w:type="dxa"/>
          </w:tcPr>
          <w:p w:rsidR="00E73485" w:rsidRPr="00886E24" w:rsidRDefault="00E73485" w:rsidP="00886E24">
            <w:pPr>
              <w:spacing w:line="360" w:lineRule="auto"/>
              <w:jc w:val="both"/>
              <w:rPr>
                <w:rFonts w:ascii="Times New Roman" w:hAnsi="Times New Roman" w:cs="Times New Roman"/>
                <w:color w:val="000000"/>
                <w:sz w:val="20"/>
                <w:szCs w:val="28"/>
              </w:rPr>
            </w:pPr>
            <w:r w:rsidRPr="00886E24">
              <w:rPr>
                <w:rFonts w:ascii="Times New Roman" w:eastAsia="Times New Roman" w:hAnsi="Times New Roman" w:cs="Times New Roman"/>
                <w:i/>
                <w:sz w:val="24"/>
                <w:szCs w:val="24"/>
                <w:lang w:eastAsia="ru-RU"/>
              </w:rPr>
              <w:t xml:space="preserve">32) Своеобразные особенности наблюдаются и в употреблении слов, обозначающих то неодушевленные, то переносно-одушевленные </w:t>
            </w:r>
            <w:proofErr w:type="gramStart"/>
            <w:r w:rsidRPr="00886E24">
              <w:rPr>
                <w:rFonts w:ascii="Times New Roman" w:eastAsia="Times New Roman" w:hAnsi="Times New Roman" w:cs="Times New Roman"/>
                <w:i/>
                <w:sz w:val="24"/>
                <w:szCs w:val="24"/>
                <w:lang w:eastAsia="ru-RU"/>
              </w:rPr>
              <w:t>предметы</w:t>
            </w:r>
            <w:proofErr w:type="gramEnd"/>
            <w:r w:rsidRPr="00886E24">
              <w:rPr>
                <w:rFonts w:ascii="Times New Roman" w:eastAsia="Times New Roman" w:hAnsi="Times New Roman" w:cs="Times New Roman"/>
                <w:i/>
                <w:sz w:val="24"/>
                <w:szCs w:val="24"/>
                <w:lang w:eastAsia="ru-RU"/>
              </w:rPr>
              <w:t xml:space="preserve"> /…/ </w:t>
            </w:r>
            <w:r w:rsidRPr="00886E24">
              <w:rPr>
                <w:rFonts w:ascii="Times New Roman" w:eastAsia="Times New Roman" w:hAnsi="Times New Roman" w:cs="Times New Roman"/>
                <w:b/>
                <w:i/>
                <w:sz w:val="24"/>
                <w:szCs w:val="24"/>
                <w:lang w:eastAsia="ru-RU"/>
              </w:rPr>
              <w:t>по-видимому</w:t>
            </w:r>
            <w:r w:rsidRPr="00886E24">
              <w:rPr>
                <w:rFonts w:ascii="Times New Roman" w:eastAsia="Times New Roman" w:hAnsi="Times New Roman" w:cs="Times New Roman"/>
                <w:i/>
                <w:sz w:val="24"/>
                <w:szCs w:val="24"/>
                <w:lang w:eastAsia="ru-RU"/>
              </w:rPr>
              <w:t>, прав акад. Л. А. </w:t>
            </w:r>
            <w:proofErr w:type="spellStart"/>
            <w:r w:rsidRPr="00886E24">
              <w:rPr>
                <w:rFonts w:ascii="Times New Roman" w:eastAsia="Times New Roman" w:hAnsi="Times New Roman" w:cs="Times New Roman"/>
                <w:i/>
                <w:sz w:val="24"/>
                <w:szCs w:val="24"/>
                <w:lang w:eastAsia="ru-RU"/>
              </w:rPr>
              <w:t>Булаховский</w:t>
            </w:r>
            <w:proofErr w:type="spellEnd"/>
            <w:r w:rsidRPr="00886E24">
              <w:rPr>
                <w:rFonts w:ascii="Times New Roman" w:eastAsia="Times New Roman" w:hAnsi="Times New Roman" w:cs="Times New Roman"/>
                <w:i/>
                <w:sz w:val="24"/>
                <w:szCs w:val="24"/>
                <w:lang w:eastAsia="ru-RU"/>
              </w:rPr>
              <w:t>, утверждая, что "современный литературный язык решительно склоняется в сторону сохранения за словом с основным значением одушевленности, независимо от его переносного употребления, первоначальных морфологических особенностей"</w:t>
            </w:r>
            <w:r w:rsidRPr="00886E24">
              <w:rPr>
                <w:rFonts w:ascii="Times New Roman" w:hAnsi="Times New Roman" w:cs="Times New Roman"/>
                <w:color w:val="000000"/>
                <w:sz w:val="20"/>
                <w:szCs w:val="28"/>
              </w:rPr>
              <w:t xml:space="preserve">  </w:t>
            </w:r>
            <w:r w:rsidRPr="00886E24">
              <w:rPr>
                <w:rFonts w:ascii="Times New Roman" w:eastAsia="Times New Roman" w:hAnsi="Times New Roman" w:cs="Times New Roman"/>
                <w:sz w:val="24"/>
                <w:szCs w:val="24"/>
                <w:lang w:eastAsia="ru-RU"/>
              </w:rPr>
              <w:t>(С. 76).</w:t>
            </w:r>
          </w:p>
        </w:tc>
        <w:tc>
          <w:tcPr>
            <w:tcW w:w="4807" w:type="dxa"/>
          </w:tcPr>
          <w:p w:rsidR="00E73485" w:rsidRPr="00886E24" w:rsidRDefault="00E73485" w:rsidP="00886E24">
            <w:pPr>
              <w:spacing w:line="360" w:lineRule="auto"/>
              <w:rPr>
                <w:rFonts w:ascii="Times New Roman" w:hAnsi="Times New Roman" w:cs="Times New Roman"/>
                <w:color w:val="000000"/>
                <w:sz w:val="28"/>
                <w:szCs w:val="28"/>
              </w:rPr>
            </w:pPr>
          </w:p>
        </w:tc>
      </w:tr>
    </w:tbl>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lastRenderedPageBreak/>
        <w:t xml:space="preserve">31), 32) Примеры схожи модальным значением вводной </w:t>
      </w:r>
      <w:proofErr w:type="gramStart"/>
      <w:r w:rsidRPr="00886E24">
        <w:rPr>
          <w:rFonts w:ascii="Times New Roman" w:hAnsi="Times New Roman" w:cs="Times New Roman"/>
          <w:color w:val="000000"/>
          <w:sz w:val="28"/>
          <w:szCs w:val="28"/>
        </w:rPr>
        <w:t>конструкции</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 xml:space="preserve">по-видимому </w:t>
      </w:r>
      <w:r w:rsidRPr="00886E24">
        <w:rPr>
          <w:rFonts w:ascii="Times New Roman" w:hAnsi="Times New Roman" w:cs="Times New Roman"/>
          <w:color w:val="000000"/>
          <w:sz w:val="28"/>
          <w:szCs w:val="28"/>
        </w:rPr>
        <w:t>(автор в достаточной степени уверен, но не настаивает на истинности своего мнения) и дальнейшим строем предложения (</w:t>
      </w:r>
      <w:r w:rsidRPr="00886E24">
        <w:rPr>
          <w:rFonts w:ascii="Times New Roman" w:hAnsi="Times New Roman" w:cs="Times New Roman"/>
          <w:i/>
          <w:color w:val="000000"/>
          <w:sz w:val="28"/>
          <w:szCs w:val="28"/>
        </w:rPr>
        <w:t>прав акад. А. А. Шахматов/ Л. А. </w:t>
      </w:r>
      <w:proofErr w:type="spellStart"/>
      <w:r w:rsidRPr="00886E24">
        <w:rPr>
          <w:rFonts w:ascii="Times New Roman" w:hAnsi="Times New Roman" w:cs="Times New Roman"/>
          <w:i/>
          <w:color w:val="000000"/>
          <w:sz w:val="28"/>
          <w:szCs w:val="28"/>
        </w:rPr>
        <w:t>Булаховский</w:t>
      </w:r>
      <w:proofErr w:type="spellEnd"/>
      <w:r w:rsidRPr="00886E24">
        <w:rPr>
          <w:rFonts w:ascii="Times New Roman" w:hAnsi="Times New Roman" w:cs="Times New Roman"/>
          <w:i/>
          <w:color w:val="000000"/>
          <w:sz w:val="28"/>
          <w:szCs w:val="28"/>
        </w:rPr>
        <w:t xml:space="preserve"> </w:t>
      </w:r>
      <w:r w:rsidRPr="00886E24">
        <w:rPr>
          <w:rFonts w:ascii="Times New Roman" w:hAnsi="Times New Roman" w:cs="Times New Roman"/>
          <w:color w:val="000000"/>
          <w:sz w:val="20"/>
          <w:szCs w:val="28"/>
        </w:rPr>
        <w:t xml:space="preserve"> </w:t>
      </w:r>
      <w:r w:rsidRPr="00886E24">
        <w:rPr>
          <w:rFonts w:ascii="Times New Roman" w:hAnsi="Times New Roman" w:cs="Times New Roman"/>
          <w:color w:val="000000"/>
          <w:sz w:val="28"/>
          <w:szCs w:val="28"/>
        </w:rPr>
        <w:t xml:space="preserve">и цитата), что уже было прокомментировано в 25-м примере. Можно предположить, что в работах В.В. Виноградова при ссылке на чужое мнение </w:t>
      </w:r>
      <w:r w:rsidR="00FB4EBE" w:rsidRPr="00886E24">
        <w:rPr>
          <w:rFonts w:ascii="Times New Roman" w:hAnsi="Times New Roman" w:cs="Times New Roman"/>
          <w:color w:val="000000"/>
          <w:sz w:val="28"/>
          <w:szCs w:val="28"/>
        </w:rPr>
        <w:t>иногда</w:t>
      </w:r>
      <w:r w:rsidRPr="00886E24">
        <w:rPr>
          <w:rFonts w:ascii="Times New Roman" w:hAnsi="Times New Roman" w:cs="Times New Roman"/>
          <w:color w:val="000000"/>
          <w:sz w:val="28"/>
          <w:szCs w:val="28"/>
        </w:rPr>
        <w:t xml:space="preserve"> реализуется схема «вводная конструкция проблематической достоверности – подтверждение правоты чужого мнения - цитата». </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3</w:t>
      </w:r>
      <w:r w:rsidR="00FB4EBE" w:rsidRPr="00886E24">
        <w:rPr>
          <w:rFonts w:ascii="Times New Roman" w:hAnsi="Times New Roman" w:cs="Times New Roman"/>
          <w:color w:val="000000"/>
          <w:sz w:val="28"/>
          <w:szCs w:val="28"/>
        </w:rPr>
        <w:t>3</w:t>
      </w:r>
      <w:r w:rsidRPr="00886E24">
        <w:rPr>
          <w:rFonts w:ascii="Times New Roman" w:hAnsi="Times New Roman" w:cs="Times New Roman"/>
          <w:color w:val="000000"/>
          <w:sz w:val="28"/>
          <w:szCs w:val="28"/>
        </w:rPr>
        <w:t xml:space="preserve">) </w:t>
      </w:r>
      <w:r w:rsidR="00FB4EBE" w:rsidRPr="00886E24">
        <w:rPr>
          <w:rFonts w:ascii="Times New Roman" w:hAnsi="Times New Roman" w:cs="Times New Roman"/>
          <w:color w:val="000000"/>
          <w:sz w:val="28"/>
          <w:szCs w:val="28"/>
        </w:rPr>
        <w:t>Т</w:t>
      </w:r>
      <w:r w:rsidRPr="00886E24">
        <w:rPr>
          <w:rFonts w:ascii="Times New Roman" w:hAnsi="Times New Roman" w:cs="Times New Roman"/>
          <w:color w:val="000000"/>
          <w:sz w:val="28"/>
          <w:szCs w:val="28"/>
        </w:rPr>
        <w:t xml:space="preserve">очки зрения автора и другого исследователя показаны как полностью совпадающие. Автор маркирует их как истинные с помощью наречия </w:t>
      </w:r>
      <w:r w:rsidRPr="00886E24">
        <w:rPr>
          <w:rFonts w:ascii="Times New Roman" w:hAnsi="Times New Roman" w:cs="Times New Roman"/>
          <w:i/>
          <w:color w:val="000000"/>
          <w:sz w:val="28"/>
          <w:szCs w:val="28"/>
        </w:rPr>
        <w:t>правильно</w:t>
      </w:r>
      <w:r w:rsidRPr="00886E24">
        <w:rPr>
          <w:rFonts w:ascii="Times New Roman" w:hAnsi="Times New Roman" w:cs="Times New Roman"/>
          <w:color w:val="000000"/>
          <w:sz w:val="28"/>
          <w:szCs w:val="28"/>
        </w:rPr>
        <w:t xml:space="preserve">, но в то же время вводная </w:t>
      </w:r>
      <w:proofErr w:type="gramStart"/>
      <w:r w:rsidRPr="00886E24">
        <w:rPr>
          <w:rFonts w:ascii="Times New Roman" w:hAnsi="Times New Roman" w:cs="Times New Roman"/>
          <w:color w:val="000000"/>
          <w:sz w:val="28"/>
          <w:szCs w:val="28"/>
        </w:rPr>
        <w:t>конструкция</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 xml:space="preserve">по-видимому </w:t>
      </w:r>
      <w:r w:rsidRPr="00886E24">
        <w:rPr>
          <w:rFonts w:ascii="Times New Roman" w:hAnsi="Times New Roman" w:cs="Times New Roman"/>
          <w:color w:val="000000"/>
          <w:sz w:val="28"/>
          <w:szCs w:val="28"/>
        </w:rPr>
        <w:t>со значением предположения, которое может быть как доказано, так и опровергнуто, помогает сохранить впечатление и объективности повествова</w:t>
      </w:r>
      <w:r w:rsidR="0061524C" w:rsidRPr="00886E24">
        <w:rPr>
          <w:rFonts w:ascii="Times New Roman" w:hAnsi="Times New Roman" w:cs="Times New Roman"/>
          <w:color w:val="000000"/>
          <w:sz w:val="28"/>
          <w:szCs w:val="28"/>
        </w:rPr>
        <w:t>ни</w:t>
      </w:r>
      <w:r w:rsidRPr="00886E24">
        <w:rPr>
          <w:rFonts w:ascii="Times New Roman" w:hAnsi="Times New Roman" w:cs="Times New Roman"/>
          <w:color w:val="000000"/>
          <w:sz w:val="28"/>
          <w:szCs w:val="28"/>
        </w:rPr>
        <w:t>я.</w:t>
      </w:r>
    </w:p>
    <w:p w:rsidR="00E73485" w:rsidRPr="00886E24" w:rsidRDefault="00E73485" w:rsidP="00886E24">
      <w:pPr>
        <w:spacing w:after="0" w:line="360" w:lineRule="auto"/>
        <w:ind w:firstLine="708"/>
        <w:jc w:val="center"/>
        <w:rPr>
          <w:rFonts w:ascii="Times New Roman" w:hAnsi="Times New Roman" w:cs="Times New Roman"/>
          <w:b/>
          <w:i/>
          <w:sz w:val="32"/>
          <w:szCs w:val="32"/>
        </w:rPr>
      </w:pPr>
      <w:r w:rsidRPr="00886E24">
        <w:rPr>
          <w:rFonts w:ascii="Times New Roman" w:hAnsi="Times New Roman" w:cs="Times New Roman"/>
          <w:b/>
          <w:i/>
          <w:sz w:val="28"/>
          <w:szCs w:val="28"/>
        </w:rPr>
        <w:t>Кажется</w:t>
      </w:r>
    </w:p>
    <w:tbl>
      <w:tblPr>
        <w:tblStyle w:val="aff7"/>
        <w:tblW w:w="0" w:type="auto"/>
        <w:tblLook w:val="04A0" w:firstRow="1" w:lastRow="0" w:firstColumn="1" w:lastColumn="0" w:noHBand="0" w:noVBand="1"/>
      </w:tblPr>
      <w:tblGrid>
        <w:gridCol w:w="4660"/>
        <w:gridCol w:w="4911"/>
      </w:tblGrid>
      <w:tr w:rsidR="00E73485" w:rsidRPr="00886E24" w:rsidTr="00E73485">
        <w:tc>
          <w:tcPr>
            <w:tcW w:w="4660"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sz w:val="28"/>
              </w:rPr>
              <w:t>В.В. Виноградов</w:t>
            </w:r>
          </w:p>
        </w:tc>
        <w:tc>
          <w:tcPr>
            <w:tcW w:w="4911"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660" w:type="dxa"/>
          </w:tcPr>
          <w:p w:rsidR="00443EE0" w:rsidRPr="00886E24" w:rsidRDefault="00443EE0" w:rsidP="00886E24">
            <w:pPr>
              <w:spacing w:line="360" w:lineRule="auto"/>
              <w:jc w:val="center"/>
              <w:rPr>
                <w:rFonts w:ascii="Times New Roman" w:hAnsi="Times New Roman" w:cs="Times New Roman"/>
                <w:color w:val="000000"/>
                <w:sz w:val="28"/>
                <w:szCs w:val="28"/>
              </w:rPr>
            </w:pPr>
          </w:p>
          <w:p w:rsidR="00443EE0" w:rsidRPr="00886E24" w:rsidRDefault="00443EE0" w:rsidP="00886E24">
            <w:pPr>
              <w:spacing w:line="360" w:lineRule="auto"/>
              <w:jc w:val="center"/>
              <w:rPr>
                <w:rFonts w:ascii="Times New Roman" w:hAnsi="Times New Roman" w:cs="Times New Roman"/>
                <w:color w:val="000000"/>
                <w:sz w:val="28"/>
                <w:szCs w:val="28"/>
              </w:rPr>
            </w:pPr>
          </w:p>
          <w:p w:rsidR="00E73485" w:rsidRPr="00886E24" w:rsidRDefault="00443EE0"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r w:rsidR="00E73485" w:rsidRPr="00886E24">
              <w:rPr>
                <w:rFonts w:ascii="Times New Roman" w:hAnsi="Times New Roman" w:cs="Times New Roman"/>
                <w:color w:val="000000"/>
                <w:sz w:val="28"/>
                <w:szCs w:val="28"/>
              </w:rPr>
              <w:t>-</w:t>
            </w:r>
          </w:p>
        </w:tc>
        <w:tc>
          <w:tcPr>
            <w:tcW w:w="4911" w:type="dxa"/>
          </w:tcPr>
          <w:p w:rsidR="00E73485" w:rsidRPr="00886E24" w:rsidRDefault="00E73485" w:rsidP="00886E24">
            <w:pPr>
              <w:pStyle w:val="25"/>
              <w:shd w:val="clear" w:color="auto" w:fill="auto"/>
              <w:spacing w:before="0" w:line="360" w:lineRule="auto"/>
              <w:ind w:firstLine="0"/>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3</w:t>
            </w:r>
            <w:r w:rsidR="007F2B6E" w:rsidRPr="00886E24">
              <w:rPr>
                <w:rFonts w:ascii="Times New Roman" w:eastAsia="Times New Roman" w:hAnsi="Times New Roman" w:cs="Times New Roman"/>
                <w:i/>
                <w:sz w:val="24"/>
                <w:szCs w:val="24"/>
                <w:lang w:eastAsia="ru-RU"/>
              </w:rPr>
              <w:t>4</w:t>
            </w:r>
            <w:r w:rsidRPr="00886E24">
              <w:rPr>
                <w:rFonts w:ascii="Times New Roman" w:eastAsia="Times New Roman" w:hAnsi="Times New Roman" w:cs="Times New Roman"/>
                <w:i/>
                <w:sz w:val="24"/>
                <w:szCs w:val="24"/>
                <w:lang w:eastAsia="ru-RU"/>
              </w:rPr>
              <w:t>) Труднее всего, по всей видимости, дать определение концептуальной системе, ибо она представляет собой некие смыслы, которыми оперирует и манипулирует человек в процессах речемыслительной деятельности как некими отдельными идеальными сущностями (концептами).</w:t>
            </w:r>
          </w:p>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 xml:space="preserve">      </w:t>
            </w:r>
            <w:r w:rsidRPr="00886E24">
              <w:rPr>
                <w:rFonts w:ascii="Times New Roman" w:eastAsia="Times New Roman" w:hAnsi="Times New Roman" w:cs="Times New Roman"/>
                <w:b/>
                <w:i/>
                <w:sz w:val="24"/>
                <w:szCs w:val="24"/>
                <w:lang w:eastAsia="ru-RU"/>
              </w:rPr>
              <w:t>Как кажется</w:t>
            </w:r>
            <w:r w:rsidRPr="00886E24">
              <w:rPr>
                <w:rFonts w:ascii="Times New Roman" w:eastAsia="Times New Roman" w:hAnsi="Times New Roman" w:cs="Times New Roman"/>
                <w:i/>
                <w:sz w:val="24"/>
                <w:szCs w:val="24"/>
                <w:lang w:eastAsia="ru-RU"/>
              </w:rPr>
              <w:t>, наиболее полное представление о сути этой системы дано в концепции Р.И.</w:t>
            </w:r>
            <w:r w:rsidR="00443EE0" w:rsidRPr="00886E24">
              <w:rPr>
                <w:rFonts w:ascii="Times New Roman" w:eastAsia="Times New Roman" w:hAnsi="Times New Roman" w:cs="Times New Roman"/>
                <w:i/>
                <w:sz w:val="24"/>
                <w:szCs w:val="24"/>
                <w:lang w:eastAsia="ru-RU"/>
              </w:rPr>
              <w:t> </w:t>
            </w:r>
            <w:proofErr w:type="spellStart"/>
            <w:r w:rsidRPr="00886E24">
              <w:rPr>
                <w:rFonts w:ascii="Times New Roman" w:eastAsia="Times New Roman" w:hAnsi="Times New Roman" w:cs="Times New Roman"/>
                <w:i/>
                <w:sz w:val="24"/>
                <w:szCs w:val="24"/>
                <w:lang w:eastAsia="ru-RU"/>
              </w:rPr>
              <w:t>Павилёниса</w:t>
            </w:r>
            <w:proofErr w:type="spellEnd"/>
            <w:r w:rsidRPr="00886E24">
              <w:rPr>
                <w:rFonts w:ascii="Times New Roman" w:eastAsia="Times New Roman" w:hAnsi="Times New Roman" w:cs="Times New Roman"/>
                <w:i/>
                <w:sz w:val="24"/>
                <w:szCs w:val="24"/>
                <w:lang w:eastAsia="ru-RU"/>
              </w:rPr>
              <w:t xml:space="preserve">, согласно </w:t>
            </w:r>
            <w:proofErr w:type="gramStart"/>
            <w:r w:rsidRPr="00886E24">
              <w:rPr>
                <w:rFonts w:ascii="Times New Roman" w:eastAsia="Times New Roman" w:hAnsi="Times New Roman" w:cs="Times New Roman"/>
                <w:i/>
                <w:sz w:val="24"/>
                <w:szCs w:val="24"/>
                <w:lang w:eastAsia="ru-RU"/>
              </w:rPr>
              <w:t>которому</w:t>
            </w:r>
            <w:proofErr w:type="gramEnd"/>
            <w:r w:rsidR="00443EE0" w:rsidRPr="00886E24">
              <w:rPr>
                <w:rFonts w:ascii="Times New Roman" w:eastAsia="Times New Roman" w:hAnsi="Times New Roman" w:cs="Times New Roman"/>
                <w:i/>
                <w:sz w:val="24"/>
                <w:szCs w:val="24"/>
                <w:lang w:eastAsia="ru-RU"/>
              </w:rPr>
              <w:t xml:space="preserve"> </w:t>
            </w:r>
            <w:r w:rsidRPr="00886E24">
              <w:rPr>
                <w:rFonts w:ascii="Times New Roman" w:eastAsia="Times New Roman" w:hAnsi="Times New Roman" w:cs="Times New Roman"/>
                <w:i/>
                <w:sz w:val="24"/>
                <w:szCs w:val="24"/>
                <w:lang w:eastAsia="ru-RU"/>
              </w:rPr>
              <w:t xml:space="preserve">она «непрерывно конструируемая система информации (мнений и знаний), которой располагает индивид о действительном и возможном мире» </w:t>
            </w:r>
            <w:r w:rsidRPr="00886E24">
              <w:rPr>
                <w:rFonts w:ascii="Times New Roman" w:eastAsia="Times New Roman" w:hAnsi="Times New Roman" w:cs="Times New Roman"/>
                <w:sz w:val="24"/>
                <w:szCs w:val="24"/>
                <w:lang w:eastAsia="ru-RU"/>
              </w:rPr>
              <w:t>(С.</w:t>
            </w:r>
            <w:r w:rsidR="00443EE0" w:rsidRPr="00886E24">
              <w:rPr>
                <w:rFonts w:ascii="Times New Roman" w:eastAsia="Times New Roman" w:hAnsi="Times New Roman" w:cs="Times New Roman"/>
                <w:sz w:val="24"/>
                <w:szCs w:val="24"/>
                <w:lang w:eastAsia="ru-RU"/>
              </w:rPr>
              <w:t> </w:t>
            </w:r>
            <w:r w:rsidRPr="00886E24">
              <w:rPr>
                <w:rFonts w:ascii="Times New Roman" w:eastAsia="Times New Roman" w:hAnsi="Times New Roman" w:cs="Times New Roman"/>
                <w:sz w:val="24"/>
                <w:szCs w:val="24"/>
                <w:lang w:eastAsia="ru-RU"/>
              </w:rPr>
              <w:t>370).</w:t>
            </w:r>
          </w:p>
        </w:tc>
      </w:tr>
    </w:tbl>
    <w:p w:rsidR="00E73485" w:rsidRPr="00886E24" w:rsidRDefault="00E73485" w:rsidP="00886E24">
      <w:pPr>
        <w:spacing w:after="0" w:line="360" w:lineRule="auto"/>
        <w:rPr>
          <w:rFonts w:ascii="Times New Roman" w:hAnsi="Times New Roman" w:cs="Times New Roman"/>
          <w:b/>
          <w:i/>
          <w:sz w:val="20"/>
          <w:szCs w:val="32"/>
        </w:rPr>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lastRenderedPageBreak/>
        <w:t>3</w:t>
      </w:r>
      <w:r w:rsidR="007F2B6E" w:rsidRPr="00886E24">
        <w:rPr>
          <w:rFonts w:ascii="Times New Roman" w:hAnsi="Times New Roman" w:cs="Times New Roman"/>
          <w:color w:val="000000"/>
          <w:sz w:val="28"/>
          <w:szCs w:val="28"/>
        </w:rPr>
        <w:t>4</w:t>
      </w:r>
      <w:r w:rsidRPr="00886E24">
        <w:rPr>
          <w:rFonts w:ascii="Times New Roman" w:hAnsi="Times New Roman" w:cs="Times New Roman"/>
          <w:color w:val="000000"/>
          <w:sz w:val="28"/>
          <w:szCs w:val="28"/>
        </w:rPr>
        <w:t xml:space="preserve">) Автор обозначает ту область исследований, которая кажется ему наиболее трудной для дефиниции, и ссылается на мнение ученого, которому это удалось (позитивная оценка автора передана с помощью лексического усилителя - наречия </w:t>
      </w:r>
      <w:r w:rsidRPr="00886E24">
        <w:rPr>
          <w:rFonts w:ascii="Times New Roman" w:hAnsi="Times New Roman" w:cs="Times New Roman"/>
          <w:i/>
          <w:color w:val="000000"/>
          <w:sz w:val="28"/>
          <w:szCs w:val="28"/>
        </w:rPr>
        <w:t xml:space="preserve">наиболее </w:t>
      </w:r>
      <w:r w:rsidRPr="00886E24">
        <w:rPr>
          <w:rFonts w:ascii="Times New Roman" w:hAnsi="Times New Roman" w:cs="Times New Roman"/>
          <w:color w:val="000000"/>
          <w:sz w:val="28"/>
          <w:szCs w:val="28"/>
        </w:rPr>
        <w:t xml:space="preserve"> и словосочетания </w:t>
      </w:r>
      <w:r w:rsidRPr="00886E24">
        <w:rPr>
          <w:rFonts w:ascii="Times New Roman" w:hAnsi="Times New Roman" w:cs="Times New Roman"/>
          <w:i/>
          <w:color w:val="000000"/>
          <w:sz w:val="28"/>
          <w:szCs w:val="28"/>
        </w:rPr>
        <w:t>полное представление</w:t>
      </w:r>
      <w:r w:rsidRPr="00886E24">
        <w:rPr>
          <w:rFonts w:ascii="Times New Roman" w:hAnsi="Times New Roman" w:cs="Times New Roman"/>
          <w:color w:val="000000"/>
          <w:sz w:val="28"/>
          <w:szCs w:val="28"/>
        </w:rPr>
        <w:t xml:space="preserve">). Вводная конструкция  </w:t>
      </w:r>
      <w:r w:rsidRPr="00886E24">
        <w:rPr>
          <w:rFonts w:ascii="Times New Roman" w:hAnsi="Times New Roman" w:cs="Times New Roman"/>
          <w:i/>
          <w:color w:val="000000"/>
          <w:sz w:val="28"/>
          <w:szCs w:val="28"/>
        </w:rPr>
        <w:t xml:space="preserve">как </w:t>
      </w:r>
      <w:proofErr w:type="gramStart"/>
      <w:r w:rsidRPr="00886E24">
        <w:rPr>
          <w:rFonts w:ascii="Times New Roman" w:hAnsi="Times New Roman" w:cs="Times New Roman"/>
          <w:i/>
          <w:color w:val="000000"/>
          <w:sz w:val="28"/>
          <w:szCs w:val="28"/>
        </w:rPr>
        <w:t>кажется</w:t>
      </w:r>
      <w:r w:rsidRPr="00886E24">
        <w:rPr>
          <w:rFonts w:ascii="Times New Roman" w:hAnsi="Times New Roman" w:cs="Times New Roman"/>
          <w:color w:val="000000"/>
          <w:sz w:val="28"/>
          <w:szCs w:val="28"/>
        </w:rPr>
        <w:t xml:space="preserve"> со значением  сомнения в достоверности высказывания помогает</w:t>
      </w:r>
      <w:proofErr w:type="gramEnd"/>
      <w:r w:rsidRPr="00886E24">
        <w:rPr>
          <w:rFonts w:ascii="Times New Roman" w:hAnsi="Times New Roman" w:cs="Times New Roman"/>
          <w:color w:val="000000"/>
          <w:sz w:val="28"/>
          <w:szCs w:val="28"/>
        </w:rPr>
        <w:t xml:space="preserve"> придать </w:t>
      </w:r>
      <w:r w:rsidR="00902606" w:rsidRPr="00886E24">
        <w:rPr>
          <w:rFonts w:ascii="Times New Roman" w:hAnsi="Times New Roman" w:cs="Times New Roman"/>
          <w:color w:val="000000"/>
          <w:sz w:val="28"/>
          <w:szCs w:val="28"/>
        </w:rPr>
        <w:t>оттенок объективности авторскому мнению</w:t>
      </w:r>
      <w:r w:rsidRPr="00886E24">
        <w:rPr>
          <w:rFonts w:ascii="Times New Roman" w:hAnsi="Times New Roman" w:cs="Times New Roman"/>
          <w:color w:val="000000"/>
          <w:sz w:val="28"/>
          <w:szCs w:val="28"/>
        </w:rPr>
        <w:t>.</w:t>
      </w:r>
    </w:p>
    <w:p w:rsidR="00E73485" w:rsidRPr="00886E24" w:rsidRDefault="00E73485" w:rsidP="00886E24">
      <w:pPr>
        <w:spacing w:after="0" w:line="360" w:lineRule="auto"/>
      </w:pPr>
    </w:p>
    <w:p w:rsidR="00E73485" w:rsidRPr="00886E24" w:rsidRDefault="00E73485" w:rsidP="00886E24">
      <w:pPr>
        <w:pStyle w:val="3"/>
        <w:spacing w:before="0" w:line="360" w:lineRule="auto"/>
        <w:jc w:val="center"/>
        <w:rPr>
          <w:rFonts w:ascii="Times New Roman" w:hAnsi="Times New Roman" w:cs="Times New Roman"/>
          <w:color w:val="auto"/>
          <w:sz w:val="28"/>
        </w:rPr>
      </w:pPr>
      <w:bookmarkStart w:id="107" w:name="_Toc451525399"/>
      <w:bookmarkStart w:id="108" w:name="_Toc451729218"/>
      <w:r w:rsidRPr="00886E24">
        <w:rPr>
          <w:rFonts w:ascii="Times New Roman" w:hAnsi="Times New Roman" w:cs="Times New Roman"/>
          <w:color w:val="auto"/>
          <w:sz w:val="28"/>
        </w:rPr>
        <w:t>Б. Выразители категорической достоверности</w:t>
      </w:r>
      <w:bookmarkEnd w:id="107"/>
      <w:bookmarkEnd w:id="108"/>
    </w:p>
    <w:p w:rsidR="00E73485" w:rsidRPr="00886E24" w:rsidRDefault="00E73485" w:rsidP="00886E24">
      <w:pPr>
        <w:spacing w:after="0" w:line="360" w:lineRule="auto"/>
      </w:pPr>
    </w:p>
    <w:p w:rsidR="00E73485" w:rsidRPr="00886E24" w:rsidRDefault="00E73485" w:rsidP="00886E24">
      <w:pPr>
        <w:spacing w:after="0" w:line="360" w:lineRule="auto"/>
        <w:jc w:val="center"/>
        <w:rPr>
          <w:rFonts w:ascii="Times New Roman" w:hAnsi="Times New Roman" w:cs="Times New Roman"/>
          <w:b/>
          <w:i/>
          <w:sz w:val="28"/>
        </w:rPr>
      </w:pPr>
      <w:r w:rsidRPr="00886E24">
        <w:rPr>
          <w:rFonts w:ascii="Times New Roman" w:hAnsi="Times New Roman" w:cs="Times New Roman"/>
          <w:b/>
          <w:i/>
          <w:sz w:val="28"/>
        </w:rPr>
        <w:t>Конечно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i/>
                <w:sz w:val="28"/>
              </w:rPr>
            </w:pPr>
            <w:r w:rsidRPr="00886E24">
              <w:rPr>
                <w:i/>
                <w:sz w:val="28"/>
              </w:rPr>
              <w:t>-</w:t>
            </w:r>
          </w:p>
        </w:tc>
        <w:tc>
          <w:tcPr>
            <w:tcW w:w="4786" w:type="dxa"/>
          </w:tcPr>
          <w:p w:rsidR="00E73485" w:rsidRPr="00886E24" w:rsidRDefault="00E73485" w:rsidP="00886E24">
            <w:pPr>
              <w:spacing w:line="360" w:lineRule="auto"/>
              <w:jc w:val="both"/>
              <w:rPr>
                <w:rFonts w:ascii="Times New Roman" w:eastAsia="Times New Roman" w:hAnsi="Times New Roman" w:cs="Times New Roman"/>
                <w:i/>
                <w:szCs w:val="24"/>
                <w:lang w:eastAsia="ru-RU"/>
              </w:rPr>
            </w:pPr>
            <w:r w:rsidRPr="00886E24">
              <w:rPr>
                <w:rFonts w:ascii="Times New Roman" w:eastAsia="Times New Roman" w:hAnsi="Times New Roman" w:cs="Times New Roman"/>
                <w:i/>
                <w:szCs w:val="24"/>
                <w:lang w:eastAsia="ru-RU"/>
              </w:rPr>
              <w:t>3</w:t>
            </w:r>
            <w:r w:rsidR="00902606" w:rsidRPr="00886E24">
              <w:rPr>
                <w:rFonts w:ascii="Times New Roman" w:eastAsia="Times New Roman" w:hAnsi="Times New Roman" w:cs="Times New Roman"/>
                <w:i/>
                <w:szCs w:val="24"/>
                <w:lang w:eastAsia="ru-RU"/>
              </w:rPr>
              <w:t>5</w:t>
            </w:r>
            <w:r w:rsidRPr="00886E24">
              <w:rPr>
                <w:rFonts w:ascii="Times New Roman" w:eastAsia="Times New Roman" w:hAnsi="Times New Roman" w:cs="Times New Roman"/>
                <w:i/>
                <w:szCs w:val="24"/>
                <w:lang w:eastAsia="ru-RU"/>
              </w:rPr>
              <w:t>) /…/ не вся КН /когнитивная наука/ сводится к лингвистике, но значительная доля современной лингвистики уже приобрела когнитивный характер и приходится на когнитивные исследования</w:t>
            </w:r>
            <w:proofErr w:type="gramStart"/>
            <w:r w:rsidRPr="00886E24">
              <w:rPr>
                <w:rFonts w:ascii="Times New Roman" w:eastAsia="Times New Roman" w:hAnsi="Times New Roman" w:cs="Times New Roman"/>
                <w:i/>
                <w:szCs w:val="24"/>
                <w:lang w:eastAsia="ru-RU"/>
              </w:rPr>
              <w:t xml:space="preserve"> / С</w:t>
            </w:r>
            <w:proofErr w:type="gramEnd"/>
            <w:r w:rsidRPr="00886E24">
              <w:rPr>
                <w:rFonts w:ascii="Times New Roman" w:eastAsia="Times New Roman" w:hAnsi="Times New Roman" w:cs="Times New Roman"/>
                <w:i/>
                <w:szCs w:val="24"/>
                <w:lang w:eastAsia="ru-RU"/>
              </w:rPr>
              <w:t xml:space="preserve">т. Андерсон//…/. </w:t>
            </w:r>
          </w:p>
          <w:p w:rsidR="00E73485" w:rsidRPr="00886E24" w:rsidRDefault="00E73485" w:rsidP="00886E24">
            <w:pPr>
              <w:pStyle w:val="25"/>
              <w:shd w:val="clear" w:color="auto" w:fill="auto"/>
              <w:spacing w:before="0" w:line="360" w:lineRule="auto"/>
              <w:ind w:firstLine="320"/>
            </w:pPr>
            <w:r w:rsidRPr="00886E24">
              <w:rPr>
                <w:rFonts w:ascii="Times New Roman" w:eastAsia="Times New Roman" w:hAnsi="Times New Roman" w:cs="Times New Roman"/>
                <w:i/>
                <w:sz w:val="22"/>
                <w:szCs w:val="24"/>
                <w:lang w:eastAsia="ru-RU"/>
              </w:rPr>
              <w:t xml:space="preserve">Нельзя, </w:t>
            </w:r>
            <w:r w:rsidRPr="00886E24">
              <w:rPr>
                <w:rFonts w:ascii="Times New Roman" w:eastAsia="Times New Roman" w:hAnsi="Times New Roman" w:cs="Times New Roman"/>
                <w:b/>
                <w:i/>
                <w:sz w:val="22"/>
                <w:szCs w:val="24"/>
                <w:lang w:eastAsia="ru-RU"/>
              </w:rPr>
              <w:t>конечно</w:t>
            </w:r>
            <w:r w:rsidRPr="00886E24">
              <w:rPr>
                <w:rFonts w:ascii="Times New Roman" w:eastAsia="Times New Roman" w:hAnsi="Times New Roman" w:cs="Times New Roman"/>
                <w:i/>
                <w:sz w:val="22"/>
                <w:szCs w:val="24"/>
                <w:lang w:eastAsia="ru-RU"/>
              </w:rPr>
              <w:t xml:space="preserve">, не согласиться с автором рецензии, когда всей своей публикацией он защищает мысль о центральном положении лингвистики в КН, ибо язык представляет собой самую существенную часть человеческого сознания — его общей когнитивной системы: мозга, разума, интеллекта. Познание ментальных процессов и всей ментальной организации без теории языка и теории языковой способности, как и теории </w:t>
            </w:r>
            <w:proofErr w:type="gramStart"/>
            <w:r w:rsidRPr="00886E24">
              <w:rPr>
                <w:rFonts w:ascii="Times New Roman" w:eastAsia="Times New Roman" w:hAnsi="Times New Roman" w:cs="Times New Roman"/>
                <w:i/>
                <w:sz w:val="22"/>
                <w:szCs w:val="24"/>
                <w:lang w:eastAsia="ru-RU"/>
              </w:rPr>
              <w:t>овладения</w:t>
            </w:r>
            <w:proofErr w:type="gramEnd"/>
            <w:r w:rsidRPr="00886E24">
              <w:rPr>
                <w:rFonts w:ascii="Times New Roman" w:eastAsia="Times New Roman" w:hAnsi="Times New Roman" w:cs="Times New Roman"/>
                <w:i/>
                <w:sz w:val="22"/>
                <w:szCs w:val="24"/>
                <w:lang w:eastAsia="ru-RU"/>
              </w:rPr>
              <w:t xml:space="preserve"> языком, просто нереально</w:t>
            </w:r>
            <w:r w:rsidRPr="00886E24">
              <w:t xml:space="preserve"> </w:t>
            </w:r>
            <w:r w:rsidRPr="00886E24">
              <w:rPr>
                <w:rFonts w:ascii="Times New Roman" w:hAnsi="Times New Roman" w:cs="Times New Roman"/>
                <w:sz w:val="24"/>
              </w:rPr>
              <w:t>(С. 44).</w:t>
            </w:r>
          </w:p>
        </w:tc>
      </w:tr>
    </w:tbl>
    <w:p w:rsidR="00E73485" w:rsidRPr="00886E24" w:rsidRDefault="00E73485" w:rsidP="00886E24">
      <w:pPr>
        <w:spacing w:after="0" w:line="360" w:lineRule="auto"/>
        <w:rPr>
          <w:b/>
          <w:i/>
          <w:sz w:val="20"/>
        </w:rPr>
      </w:pPr>
    </w:p>
    <w:p w:rsidR="00E73485" w:rsidRPr="00886E24" w:rsidRDefault="00E73485" w:rsidP="00886E24">
      <w:pPr>
        <w:spacing w:after="0" w:line="360" w:lineRule="auto"/>
        <w:ind w:firstLine="360"/>
        <w:jc w:val="both"/>
        <w:rPr>
          <w:rFonts w:ascii="Times New Roman" w:hAnsi="Times New Roman" w:cs="Times New Roman"/>
          <w:sz w:val="28"/>
          <w:szCs w:val="28"/>
        </w:rPr>
      </w:pPr>
      <w:r w:rsidRPr="00886E24">
        <w:rPr>
          <w:rFonts w:ascii="Times New Roman" w:hAnsi="Times New Roman" w:cs="Times New Roman"/>
          <w:sz w:val="32"/>
        </w:rPr>
        <w:t>3</w:t>
      </w:r>
      <w:r w:rsidR="00902606" w:rsidRPr="00886E24">
        <w:rPr>
          <w:rFonts w:ascii="Times New Roman" w:hAnsi="Times New Roman" w:cs="Times New Roman"/>
          <w:sz w:val="32"/>
        </w:rPr>
        <w:t>5</w:t>
      </w:r>
      <w:r w:rsidRPr="00886E24">
        <w:rPr>
          <w:rFonts w:ascii="Times New Roman" w:hAnsi="Times New Roman" w:cs="Times New Roman"/>
          <w:sz w:val="32"/>
        </w:rPr>
        <w:t>)</w:t>
      </w:r>
      <w:r w:rsidRPr="00886E24">
        <w:rPr>
          <w:b/>
          <w:i/>
          <w:sz w:val="32"/>
        </w:rPr>
        <w:t xml:space="preserve"> </w:t>
      </w:r>
      <w:r w:rsidRPr="00886E24">
        <w:rPr>
          <w:rFonts w:ascii="Times New Roman" w:hAnsi="Times New Roman" w:cs="Times New Roman"/>
          <w:sz w:val="28"/>
          <w:szCs w:val="28"/>
        </w:rPr>
        <w:t xml:space="preserve">Примером из работы другого ученого автор подтверждает собственную точку зрения, используя безличный оборот (что характерно для научного стиля) </w:t>
      </w:r>
      <w:r w:rsidRPr="00886E24">
        <w:rPr>
          <w:rFonts w:ascii="Times New Roman" w:hAnsi="Times New Roman" w:cs="Times New Roman"/>
          <w:i/>
          <w:sz w:val="28"/>
          <w:szCs w:val="28"/>
        </w:rPr>
        <w:t xml:space="preserve">нельзя не согласиться, </w:t>
      </w:r>
      <w:r w:rsidR="00902606" w:rsidRPr="00886E24">
        <w:rPr>
          <w:rFonts w:ascii="Times New Roman" w:hAnsi="Times New Roman" w:cs="Times New Roman"/>
          <w:sz w:val="28"/>
          <w:szCs w:val="28"/>
        </w:rPr>
        <w:t>акцентируя на нём читательское внимание с помощью</w:t>
      </w:r>
      <w:r w:rsidRPr="00886E24">
        <w:rPr>
          <w:rFonts w:ascii="Times New Roman" w:hAnsi="Times New Roman" w:cs="Times New Roman"/>
          <w:sz w:val="28"/>
          <w:szCs w:val="28"/>
        </w:rPr>
        <w:t xml:space="preserve"> вводно</w:t>
      </w:r>
      <w:r w:rsidR="00902606" w:rsidRPr="00886E24">
        <w:rPr>
          <w:rFonts w:ascii="Times New Roman" w:hAnsi="Times New Roman" w:cs="Times New Roman"/>
          <w:sz w:val="28"/>
          <w:szCs w:val="28"/>
        </w:rPr>
        <w:t>го</w:t>
      </w:r>
      <w:r w:rsidRPr="00886E24">
        <w:rPr>
          <w:rFonts w:ascii="Times New Roman" w:hAnsi="Times New Roman" w:cs="Times New Roman"/>
          <w:sz w:val="28"/>
          <w:szCs w:val="28"/>
        </w:rPr>
        <w:t xml:space="preserve"> слов</w:t>
      </w:r>
      <w:r w:rsidR="00902606" w:rsidRPr="00886E24">
        <w:rPr>
          <w:rFonts w:ascii="Times New Roman" w:hAnsi="Times New Roman" w:cs="Times New Roman"/>
          <w:sz w:val="28"/>
          <w:szCs w:val="28"/>
        </w:rPr>
        <w:t>а</w:t>
      </w:r>
      <w:r w:rsidRPr="00886E24">
        <w:rPr>
          <w:rFonts w:ascii="Times New Roman" w:hAnsi="Times New Roman" w:cs="Times New Roman"/>
          <w:i/>
          <w:sz w:val="28"/>
          <w:szCs w:val="28"/>
        </w:rPr>
        <w:t xml:space="preserve"> конечно</w:t>
      </w:r>
      <w:r w:rsidRPr="00886E24">
        <w:rPr>
          <w:rFonts w:ascii="Times New Roman" w:hAnsi="Times New Roman" w:cs="Times New Roman"/>
          <w:sz w:val="28"/>
          <w:szCs w:val="28"/>
        </w:rPr>
        <w:t xml:space="preserve">. С помощью </w:t>
      </w:r>
      <w:proofErr w:type="gramStart"/>
      <w:r w:rsidRPr="00886E24">
        <w:rPr>
          <w:rFonts w:ascii="Times New Roman" w:hAnsi="Times New Roman" w:cs="Times New Roman"/>
          <w:sz w:val="28"/>
          <w:szCs w:val="28"/>
        </w:rPr>
        <w:t>союза</w:t>
      </w:r>
      <w:proofErr w:type="gramEnd"/>
      <w:r w:rsidRPr="00886E24">
        <w:rPr>
          <w:rFonts w:ascii="Times New Roman" w:hAnsi="Times New Roman" w:cs="Times New Roman"/>
          <w:sz w:val="28"/>
          <w:szCs w:val="28"/>
        </w:rPr>
        <w:t xml:space="preserve"> </w:t>
      </w:r>
      <w:r w:rsidRPr="00886E24">
        <w:rPr>
          <w:rFonts w:ascii="Times New Roman" w:hAnsi="Times New Roman" w:cs="Times New Roman"/>
          <w:i/>
          <w:sz w:val="28"/>
          <w:szCs w:val="28"/>
        </w:rPr>
        <w:t>ибо</w:t>
      </w:r>
      <w:r w:rsidRPr="00886E24">
        <w:rPr>
          <w:rFonts w:ascii="Times New Roman" w:hAnsi="Times New Roman" w:cs="Times New Roman"/>
          <w:sz w:val="28"/>
          <w:szCs w:val="28"/>
        </w:rPr>
        <w:t xml:space="preserve"> дается </w:t>
      </w:r>
      <w:r w:rsidRPr="00886E24">
        <w:rPr>
          <w:rFonts w:ascii="Times New Roman" w:hAnsi="Times New Roman" w:cs="Times New Roman"/>
          <w:sz w:val="28"/>
          <w:szCs w:val="28"/>
        </w:rPr>
        <w:lastRenderedPageBreak/>
        <w:t xml:space="preserve">логическое обоснование, причина, по которой автор соглашается с мнением ученого. </w:t>
      </w:r>
    </w:p>
    <w:p w:rsidR="00E73485" w:rsidRPr="00886E24" w:rsidRDefault="00E73485" w:rsidP="00886E24">
      <w:pPr>
        <w:spacing w:after="0" w:line="360" w:lineRule="auto"/>
        <w:ind w:firstLine="708"/>
        <w:jc w:val="center"/>
        <w:rPr>
          <w:rFonts w:ascii="Times New Roman" w:hAnsi="Times New Roman" w:cs="Times New Roman"/>
          <w:b/>
          <w:i/>
          <w:sz w:val="28"/>
          <w:szCs w:val="28"/>
        </w:rPr>
      </w:pPr>
      <w:r w:rsidRPr="00886E24">
        <w:rPr>
          <w:rFonts w:ascii="Times New Roman" w:hAnsi="Times New Roman" w:cs="Times New Roman"/>
          <w:b/>
          <w:i/>
          <w:sz w:val="28"/>
          <w:szCs w:val="28"/>
        </w:rPr>
        <w:t>Без сомнения, несомненно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3</w:t>
            </w:r>
            <w:r w:rsidR="00902606" w:rsidRPr="00886E24">
              <w:rPr>
                <w:rFonts w:ascii="Times New Roman" w:eastAsia="Times New Roman" w:hAnsi="Times New Roman" w:cs="Times New Roman"/>
                <w:i/>
                <w:sz w:val="24"/>
                <w:szCs w:val="24"/>
                <w:lang w:eastAsia="ru-RU"/>
              </w:rPr>
              <w:t>6</w:t>
            </w:r>
            <w:r w:rsidRPr="00886E24">
              <w:rPr>
                <w:rFonts w:ascii="Times New Roman" w:eastAsia="Times New Roman" w:hAnsi="Times New Roman" w:cs="Times New Roman"/>
                <w:i/>
                <w:sz w:val="24"/>
                <w:szCs w:val="24"/>
                <w:lang w:eastAsia="ru-RU"/>
              </w:rPr>
              <w:t xml:space="preserve">) Востоков решительно отличает от спрягаемых прилагательных прилагательные с усеченным окончанием (например, народнопоэтические: бел горюч камень, част </w:t>
            </w:r>
            <w:proofErr w:type="spellStart"/>
            <w:r w:rsidRPr="00886E24">
              <w:rPr>
                <w:rFonts w:ascii="Times New Roman" w:eastAsia="Times New Roman" w:hAnsi="Times New Roman" w:cs="Times New Roman"/>
                <w:i/>
                <w:sz w:val="24"/>
                <w:szCs w:val="24"/>
                <w:lang w:eastAsia="ru-RU"/>
              </w:rPr>
              <w:t>ракитов</w:t>
            </w:r>
            <w:proofErr w:type="spellEnd"/>
            <w:r w:rsidRPr="00886E24">
              <w:rPr>
                <w:rFonts w:ascii="Times New Roman" w:eastAsia="Times New Roman" w:hAnsi="Times New Roman" w:cs="Times New Roman"/>
                <w:i/>
                <w:sz w:val="24"/>
                <w:szCs w:val="24"/>
                <w:lang w:eastAsia="ru-RU"/>
              </w:rPr>
              <w:t xml:space="preserve"> куст) /…/</w:t>
            </w:r>
          </w:p>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 xml:space="preserve">Взгляд Востокова не нашел сочувствия у русских грамматистов, кроме Ф. И. Буслаева и Я. К. Грота. Но </w:t>
            </w:r>
            <w:r w:rsidRPr="00886E24">
              <w:rPr>
                <w:rFonts w:ascii="Times New Roman" w:eastAsia="Times New Roman" w:hAnsi="Times New Roman" w:cs="Times New Roman"/>
                <w:b/>
                <w:i/>
                <w:sz w:val="24"/>
                <w:szCs w:val="24"/>
                <w:lang w:eastAsia="ru-RU"/>
              </w:rPr>
              <w:t>несомненно</w:t>
            </w:r>
            <w:r w:rsidRPr="00886E24">
              <w:rPr>
                <w:rFonts w:ascii="Times New Roman" w:eastAsia="Times New Roman" w:hAnsi="Times New Roman" w:cs="Times New Roman"/>
                <w:i/>
                <w:sz w:val="24"/>
                <w:szCs w:val="24"/>
                <w:lang w:eastAsia="ru-RU"/>
              </w:rPr>
              <w:t xml:space="preserve">, что в поэтическом языке XVIII в. и первой трети XIX в. различались стяженные (усеченные) и нечленные в собственном смысле формы имен прилагательных </w:t>
            </w:r>
            <w:r w:rsidRPr="00886E24">
              <w:rPr>
                <w:rFonts w:ascii="Times New Roman" w:eastAsia="Times New Roman" w:hAnsi="Times New Roman" w:cs="Times New Roman"/>
                <w:sz w:val="24"/>
                <w:szCs w:val="24"/>
                <w:lang w:eastAsia="ru-RU"/>
              </w:rPr>
              <w:t>(С 218).</w:t>
            </w:r>
          </w:p>
        </w:tc>
        <w:tc>
          <w:tcPr>
            <w:tcW w:w="4786" w:type="dxa"/>
          </w:tcPr>
          <w:p w:rsidR="00E73485" w:rsidRPr="00886E24" w:rsidRDefault="00E73485" w:rsidP="00886E24">
            <w:pPr>
              <w:spacing w:line="360" w:lineRule="auto"/>
              <w:jc w:val="both"/>
              <w:rPr>
                <w:rFonts w:ascii="Times New Roman" w:hAnsi="Times New Roman" w:cs="Times New Roman"/>
                <w:i/>
                <w:sz w:val="24"/>
                <w:szCs w:val="28"/>
              </w:rPr>
            </w:pPr>
            <w:r w:rsidRPr="00886E24">
              <w:rPr>
                <w:rFonts w:ascii="Times New Roman" w:hAnsi="Times New Roman" w:cs="Times New Roman"/>
                <w:i/>
                <w:sz w:val="24"/>
              </w:rPr>
              <w:t>3</w:t>
            </w:r>
            <w:r w:rsidR="00902606" w:rsidRPr="00886E24">
              <w:rPr>
                <w:rFonts w:ascii="Times New Roman" w:hAnsi="Times New Roman" w:cs="Times New Roman"/>
                <w:i/>
                <w:sz w:val="24"/>
              </w:rPr>
              <w:t>7</w:t>
            </w:r>
            <w:r w:rsidRPr="00886E24">
              <w:rPr>
                <w:rFonts w:ascii="Times New Roman" w:hAnsi="Times New Roman" w:cs="Times New Roman"/>
                <w:i/>
                <w:sz w:val="24"/>
              </w:rPr>
              <w:t xml:space="preserve">) Наиболее развернутую и оригинальную трактовку ЧР с позиций </w:t>
            </w:r>
            <w:proofErr w:type="spellStart"/>
            <w:r w:rsidRPr="00886E24">
              <w:rPr>
                <w:rFonts w:ascii="Times New Roman" w:hAnsi="Times New Roman" w:cs="Times New Roman"/>
                <w:i/>
                <w:sz w:val="24"/>
              </w:rPr>
              <w:t>когнитивизма</w:t>
            </w:r>
            <w:proofErr w:type="spellEnd"/>
            <w:r w:rsidRPr="00886E24">
              <w:rPr>
                <w:rFonts w:ascii="Times New Roman" w:hAnsi="Times New Roman" w:cs="Times New Roman"/>
                <w:i/>
                <w:sz w:val="24"/>
              </w:rPr>
              <w:t xml:space="preserve"> предложил в конце 80-х—начале 90-х гг., </w:t>
            </w:r>
            <w:r w:rsidRPr="00886E24">
              <w:rPr>
                <w:rFonts w:ascii="Times New Roman" w:hAnsi="Times New Roman" w:cs="Times New Roman"/>
                <w:b/>
                <w:i/>
                <w:sz w:val="24"/>
              </w:rPr>
              <w:t>несомненно</w:t>
            </w:r>
            <w:r w:rsidRPr="00886E24">
              <w:rPr>
                <w:rFonts w:ascii="Times New Roman" w:hAnsi="Times New Roman" w:cs="Times New Roman"/>
                <w:i/>
                <w:sz w:val="24"/>
              </w:rPr>
              <w:t xml:space="preserve">, Р. </w:t>
            </w:r>
            <w:proofErr w:type="spellStart"/>
            <w:r w:rsidRPr="00886E24">
              <w:rPr>
                <w:rFonts w:ascii="Times New Roman" w:hAnsi="Times New Roman" w:cs="Times New Roman"/>
                <w:i/>
                <w:sz w:val="24"/>
              </w:rPr>
              <w:t>Лангакр</w:t>
            </w:r>
            <w:proofErr w:type="spellEnd"/>
            <w:r w:rsidRPr="00886E24">
              <w:rPr>
                <w:rFonts w:ascii="Times New Roman" w:hAnsi="Times New Roman" w:cs="Times New Roman"/>
                <w:i/>
                <w:sz w:val="24"/>
              </w:rPr>
              <w:t xml:space="preserve"> /…/. Он указывает, что если собственно семантические определения ЧР действительно вряд ли возможны, </w:t>
            </w:r>
            <w:proofErr w:type="spellStart"/>
            <w:r w:rsidRPr="00886E24">
              <w:rPr>
                <w:rFonts w:ascii="Times New Roman" w:hAnsi="Times New Roman" w:cs="Times New Roman"/>
                <w:i/>
                <w:sz w:val="24"/>
              </w:rPr>
              <w:t>прототипические</w:t>
            </w:r>
            <w:proofErr w:type="spellEnd"/>
            <w:r w:rsidRPr="00886E24">
              <w:rPr>
                <w:rFonts w:ascii="Times New Roman" w:hAnsi="Times New Roman" w:cs="Times New Roman"/>
                <w:i/>
                <w:sz w:val="24"/>
              </w:rPr>
              <w:t xml:space="preserve"> характери</w:t>
            </w:r>
            <w:r w:rsidRPr="00886E24">
              <w:rPr>
                <w:rFonts w:ascii="Times New Roman" w:hAnsi="Times New Roman" w:cs="Times New Roman"/>
                <w:i/>
                <w:sz w:val="24"/>
              </w:rPr>
              <w:softHyphen/>
              <w:t xml:space="preserve">стики дать глаголу и существительному достаточно реально </w:t>
            </w:r>
            <w:r w:rsidRPr="00886E24">
              <w:rPr>
                <w:rFonts w:ascii="Times New Roman" w:eastAsia="Times New Roman" w:hAnsi="Times New Roman" w:cs="Times New Roman"/>
                <w:sz w:val="24"/>
                <w:szCs w:val="24"/>
                <w:lang w:eastAsia="ru-RU"/>
              </w:rPr>
              <w:t>(С. 144).</w:t>
            </w:r>
          </w:p>
        </w:tc>
      </w:tr>
    </w:tbl>
    <w:p w:rsidR="00E73485" w:rsidRPr="00886E24" w:rsidRDefault="00E73485" w:rsidP="00886E24">
      <w:pPr>
        <w:spacing w:after="0" w:line="360" w:lineRule="auto"/>
        <w:ind w:firstLine="708"/>
        <w:jc w:val="center"/>
        <w:rPr>
          <w:rFonts w:ascii="Times New Roman" w:hAnsi="Times New Roman" w:cs="Times New Roman"/>
          <w:b/>
          <w:i/>
          <w:sz w:val="24"/>
          <w:szCs w:val="28"/>
        </w:rPr>
      </w:pPr>
    </w:p>
    <w:p w:rsidR="00E73485" w:rsidRPr="00886E24" w:rsidRDefault="00E73485" w:rsidP="00886E24">
      <w:pPr>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3</w:t>
      </w:r>
      <w:r w:rsidR="00902606" w:rsidRPr="00886E24">
        <w:rPr>
          <w:rFonts w:ascii="Times New Roman" w:hAnsi="Times New Roman" w:cs="Times New Roman"/>
          <w:sz w:val="28"/>
          <w:szCs w:val="28"/>
        </w:rPr>
        <w:t>6</w:t>
      </w:r>
      <w:r w:rsidRPr="00886E24">
        <w:rPr>
          <w:rFonts w:ascii="Times New Roman" w:hAnsi="Times New Roman" w:cs="Times New Roman"/>
          <w:sz w:val="28"/>
          <w:szCs w:val="28"/>
        </w:rPr>
        <w:t>) Автор говорит о не до конца оцененном (</w:t>
      </w:r>
      <w:r w:rsidRPr="00886E24">
        <w:rPr>
          <w:rFonts w:ascii="Times New Roman" w:eastAsia="Times New Roman" w:hAnsi="Times New Roman" w:cs="Times New Roman"/>
          <w:i/>
          <w:sz w:val="28"/>
          <w:szCs w:val="24"/>
          <w:lang w:eastAsia="ru-RU"/>
        </w:rPr>
        <w:t>не нашел сочувствия</w:t>
      </w:r>
      <w:r w:rsidRPr="00886E24">
        <w:rPr>
          <w:rFonts w:ascii="Times New Roman" w:eastAsia="Times New Roman" w:hAnsi="Times New Roman" w:cs="Times New Roman"/>
          <w:i/>
          <w:sz w:val="24"/>
          <w:szCs w:val="24"/>
          <w:lang w:eastAsia="ru-RU"/>
        </w:rPr>
        <w:t>)</w:t>
      </w:r>
      <w:r w:rsidRPr="00886E24">
        <w:rPr>
          <w:rFonts w:ascii="Times New Roman" w:hAnsi="Times New Roman" w:cs="Times New Roman"/>
          <w:sz w:val="28"/>
          <w:szCs w:val="28"/>
        </w:rPr>
        <w:t xml:space="preserve"> вкладе другого ученого в историю изучения лингвистического вопроса, и </w:t>
      </w:r>
      <w:proofErr w:type="gramStart"/>
      <w:r w:rsidRPr="00886E24">
        <w:rPr>
          <w:rFonts w:ascii="Times New Roman" w:hAnsi="Times New Roman" w:cs="Times New Roman"/>
          <w:sz w:val="28"/>
          <w:szCs w:val="28"/>
        </w:rPr>
        <w:t>принимает</w:t>
      </w:r>
      <w:proofErr w:type="gramEnd"/>
      <w:r w:rsidRPr="00886E24">
        <w:rPr>
          <w:rFonts w:ascii="Times New Roman" w:hAnsi="Times New Roman" w:cs="Times New Roman"/>
          <w:sz w:val="28"/>
          <w:szCs w:val="28"/>
        </w:rPr>
        <w:t xml:space="preserve"> строну этого исследователя, доказывая, почему он был прав. Использование противительного союза </w:t>
      </w:r>
      <w:r w:rsidRPr="00886E24">
        <w:rPr>
          <w:rFonts w:ascii="Times New Roman" w:hAnsi="Times New Roman" w:cs="Times New Roman"/>
          <w:i/>
          <w:sz w:val="28"/>
          <w:szCs w:val="28"/>
        </w:rPr>
        <w:t>но</w:t>
      </w:r>
      <w:r w:rsidRPr="00886E24">
        <w:rPr>
          <w:rFonts w:ascii="Times New Roman" w:hAnsi="Times New Roman" w:cs="Times New Roman"/>
          <w:sz w:val="28"/>
          <w:szCs w:val="28"/>
        </w:rPr>
        <w:t xml:space="preserve"> и вводного </w:t>
      </w:r>
      <w:proofErr w:type="gramStart"/>
      <w:r w:rsidRPr="00886E24">
        <w:rPr>
          <w:rFonts w:ascii="Times New Roman" w:hAnsi="Times New Roman" w:cs="Times New Roman"/>
          <w:sz w:val="28"/>
          <w:szCs w:val="28"/>
        </w:rPr>
        <w:t>слова</w:t>
      </w:r>
      <w:proofErr w:type="gramEnd"/>
      <w:r w:rsidRPr="00886E24">
        <w:rPr>
          <w:rFonts w:ascii="Times New Roman" w:hAnsi="Times New Roman" w:cs="Times New Roman"/>
          <w:sz w:val="28"/>
          <w:szCs w:val="28"/>
        </w:rPr>
        <w:t xml:space="preserve"> </w:t>
      </w:r>
      <w:r w:rsidRPr="00886E24">
        <w:rPr>
          <w:rFonts w:ascii="Times New Roman" w:hAnsi="Times New Roman" w:cs="Times New Roman"/>
          <w:i/>
          <w:sz w:val="28"/>
          <w:szCs w:val="28"/>
        </w:rPr>
        <w:t>несомненно</w:t>
      </w:r>
      <w:r w:rsidRPr="00886E24">
        <w:rPr>
          <w:rFonts w:ascii="Times New Roman" w:hAnsi="Times New Roman" w:cs="Times New Roman"/>
          <w:sz w:val="28"/>
          <w:szCs w:val="28"/>
        </w:rPr>
        <w:t xml:space="preserve"> со значением уверенности говорящего в своей правоте помогает автору поддержать точку зрения А.Х. Востокова и вступить в полемику </w:t>
      </w:r>
      <w:r w:rsidR="00902606" w:rsidRPr="00886E24">
        <w:rPr>
          <w:rFonts w:ascii="Times New Roman" w:hAnsi="Times New Roman" w:cs="Times New Roman"/>
          <w:sz w:val="28"/>
          <w:szCs w:val="28"/>
        </w:rPr>
        <w:t>с группой ученых (</w:t>
      </w:r>
      <w:r w:rsidRPr="00886E24">
        <w:rPr>
          <w:rFonts w:ascii="Times New Roman" w:hAnsi="Times New Roman" w:cs="Times New Roman"/>
          <w:sz w:val="28"/>
          <w:szCs w:val="28"/>
        </w:rPr>
        <w:t xml:space="preserve">с </w:t>
      </w:r>
      <w:r w:rsidRPr="00886E24">
        <w:rPr>
          <w:rFonts w:ascii="Times New Roman" w:hAnsi="Times New Roman" w:cs="Times New Roman"/>
          <w:i/>
          <w:sz w:val="28"/>
          <w:szCs w:val="28"/>
        </w:rPr>
        <w:t>русскими грамматистами</w:t>
      </w:r>
      <w:r w:rsidR="00902606" w:rsidRPr="00886E24">
        <w:rPr>
          <w:rFonts w:ascii="Times New Roman" w:hAnsi="Times New Roman" w:cs="Times New Roman"/>
          <w:i/>
          <w:sz w:val="28"/>
          <w:szCs w:val="28"/>
        </w:rPr>
        <w:t>)</w:t>
      </w:r>
      <w:r w:rsidRPr="00886E24">
        <w:rPr>
          <w:rFonts w:ascii="Times New Roman" w:hAnsi="Times New Roman" w:cs="Times New Roman"/>
          <w:sz w:val="28"/>
          <w:szCs w:val="28"/>
        </w:rPr>
        <w:t>.</w:t>
      </w:r>
    </w:p>
    <w:p w:rsidR="00E73485" w:rsidRPr="00886E24" w:rsidRDefault="00E73485" w:rsidP="00886E24">
      <w:pPr>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3</w:t>
      </w:r>
      <w:r w:rsidR="00902606" w:rsidRPr="00886E24">
        <w:rPr>
          <w:rFonts w:ascii="Times New Roman" w:hAnsi="Times New Roman" w:cs="Times New Roman"/>
          <w:sz w:val="28"/>
          <w:szCs w:val="28"/>
        </w:rPr>
        <w:t>7</w:t>
      </w:r>
      <w:r w:rsidRPr="00886E24">
        <w:rPr>
          <w:rFonts w:ascii="Times New Roman" w:hAnsi="Times New Roman" w:cs="Times New Roman"/>
          <w:sz w:val="28"/>
          <w:szCs w:val="28"/>
        </w:rPr>
        <w:t xml:space="preserve">) Автор прямо выражает свою положительную оценку гипотезы другого исследователя, называя его трактовку частей речи </w:t>
      </w:r>
      <w:r w:rsidRPr="00886E24">
        <w:rPr>
          <w:rFonts w:ascii="Times New Roman" w:hAnsi="Times New Roman" w:cs="Times New Roman"/>
          <w:i/>
          <w:sz w:val="28"/>
          <w:szCs w:val="28"/>
        </w:rPr>
        <w:t xml:space="preserve">наиболее развернутой и оригинальной. </w:t>
      </w:r>
      <w:r w:rsidRPr="00886E24">
        <w:rPr>
          <w:rFonts w:ascii="Times New Roman" w:hAnsi="Times New Roman" w:cs="Times New Roman"/>
          <w:sz w:val="28"/>
          <w:szCs w:val="28"/>
        </w:rPr>
        <w:t xml:space="preserve">Вводное </w:t>
      </w:r>
      <w:proofErr w:type="gramStart"/>
      <w:r w:rsidRPr="00886E24">
        <w:rPr>
          <w:rFonts w:ascii="Times New Roman" w:hAnsi="Times New Roman" w:cs="Times New Roman"/>
          <w:sz w:val="28"/>
          <w:szCs w:val="28"/>
        </w:rPr>
        <w:t>слово</w:t>
      </w:r>
      <w:proofErr w:type="gramEnd"/>
      <w:r w:rsidRPr="00886E24">
        <w:rPr>
          <w:rFonts w:ascii="Times New Roman" w:hAnsi="Times New Roman" w:cs="Times New Roman"/>
          <w:sz w:val="28"/>
          <w:szCs w:val="28"/>
        </w:rPr>
        <w:t xml:space="preserve"> </w:t>
      </w:r>
      <w:r w:rsidRPr="00886E24">
        <w:rPr>
          <w:rFonts w:ascii="Times New Roman" w:hAnsi="Times New Roman" w:cs="Times New Roman"/>
          <w:i/>
          <w:sz w:val="28"/>
          <w:szCs w:val="28"/>
        </w:rPr>
        <w:t>несомненно</w:t>
      </w:r>
      <w:r w:rsidRPr="00886E24">
        <w:rPr>
          <w:rFonts w:ascii="Times New Roman" w:hAnsi="Times New Roman" w:cs="Times New Roman"/>
          <w:sz w:val="28"/>
          <w:szCs w:val="28"/>
        </w:rPr>
        <w:t>, относящееся к подлежащему, акцентирует читательское внимание на том, что с</w:t>
      </w:r>
      <w:r w:rsidR="0050271D" w:rsidRPr="00886E24">
        <w:rPr>
          <w:rFonts w:ascii="Times New Roman" w:hAnsi="Times New Roman" w:cs="Times New Roman"/>
          <w:sz w:val="28"/>
          <w:szCs w:val="28"/>
        </w:rPr>
        <w:t>делал именно этот исследователь, выделяя</w:t>
      </w:r>
      <w:r w:rsidRPr="00886E24">
        <w:rPr>
          <w:rFonts w:ascii="Times New Roman" w:hAnsi="Times New Roman" w:cs="Times New Roman"/>
          <w:sz w:val="28"/>
          <w:szCs w:val="28"/>
        </w:rPr>
        <w:t xml:space="preserve"> его из круга других ученых</w:t>
      </w:r>
      <w:r w:rsidR="0050271D" w:rsidRPr="00886E24">
        <w:rPr>
          <w:rFonts w:ascii="Times New Roman" w:hAnsi="Times New Roman" w:cs="Times New Roman"/>
          <w:sz w:val="28"/>
          <w:szCs w:val="28"/>
        </w:rPr>
        <w:t xml:space="preserve"> в данной области</w:t>
      </w:r>
      <w:r w:rsidRPr="00886E24">
        <w:rPr>
          <w:rFonts w:ascii="Times New Roman" w:hAnsi="Times New Roman" w:cs="Times New Roman"/>
          <w:sz w:val="28"/>
          <w:szCs w:val="28"/>
        </w:rPr>
        <w:t>.</w:t>
      </w:r>
    </w:p>
    <w:p w:rsidR="00E73485" w:rsidRPr="00886E24" w:rsidRDefault="00E73485" w:rsidP="00886E24">
      <w:pPr>
        <w:spacing w:after="0" w:line="360" w:lineRule="auto"/>
        <w:ind w:firstLine="708"/>
        <w:jc w:val="center"/>
        <w:rPr>
          <w:rFonts w:ascii="Times New Roman" w:hAnsi="Times New Roman" w:cs="Times New Roman"/>
          <w:b/>
          <w:i/>
          <w:sz w:val="28"/>
          <w:szCs w:val="28"/>
        </w:rPr>
      </w:pPr>
      <w:r w:rsidRPr="00886E24">
        <w:rPr>
          <w:rFonts w:ascii="Times New Roman" w:hAnsi="Times New Roman" w:cs="Times New Roman"/>
          <w:b/>
          <w:i/>
          <w:sz w:val="28"/>
          <w:szCs w:val="28"/>
        </w:rPr>
        <w:t>Действительно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lastRenderedPageBreak/>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spacing w:line="360" w:lineRule="auto"/>
              <w:jc w:val="both"/>
              <w:rPr>
                <w:rFonts w:ascii="Times New Roman" w:hAnsi="Times New Roman" w:cs="Times New Roman"/>
                <w:sz w:val="28"/>
                <w:szCs w:val="28"/>
              </w:rPr>
            </w:pPr>
            <w:r w:rsidRPr="00886E24">
              <w:rPr>
                <w:rFonts w:ascii="Times New Roman" w:eastAsia="Times New Roman" w:hAnsi="Times New Roman" w:cs="Times New Roman"/>
                <w:i/>
                <w:sz w:val="24"/>
                <w:szCs w:val="24"/>
                <w:lang w:eastAsia="ru-RU"/>
              </w:rPr>
              <w:t>3</w:t>
            </w:r>
            <w:r w:rsidR="0050271D" w:rsidRPr="00886E24">
              <w:rPr>
                <w:rFonts w:ascii="Times New Roman" w:eastAsia="Times New Roman" w:hAnsi="Times New Roman" w:cs="Times New Roman"/>
                <w:i/>
                <w:sz w:val="24"/>
                <w:szCs w:val="24"/>
                <w:lang w:eastAsia="ru-RU"/>
              </w:rPr>
              <w:t>8</w:t>
            </w:r>
            <w:r w:rsidRPr="00886E24">
              <w:rPr>
                <w:rFonts w:ascii="Times New Roman" w:eastAsia="Times New Roman" w:hAnsi="Times New Roman" w:cs="Times New Roman"/>
                <w:i/>
                <w:sz w:val="24"/>
                <w:szCs w:val="24"/>
                <w:lang w:eastAsia="ru-RU"/>
              </w:rPr>
              <w:t xml:space="preserve">) /…/ слова женского рода на </w:t>
            </w:r>
            <w:proofErr w:type="gramStart"/>
            <w:r w:rsidRPr="00886E24">
              <w:rPr>
                <w:rFonts w:ascii="Times New Roman" w:eastAsia="Times New Roman" w:hAnsi="Times New Roman" w:cs="Times New Roman"/>
                <w:i/>
                <w:sz w:val="24"/>
                <w:szCs w:val="24"/>
                <w:lang w:eastAsia="ru-RU"/>
              </w:rPr>
              <w:t>-а</w:t>
            </w:r>
            <w:proofErr w:type="gramEnd"/>
            <w:r w:rsidRPr="00886E24">
              <w:rPr>
                <w:rFonts w:ascii="Times New Roman" w:eastAsia="Times New Roman" w:hAnsi="Times New Roman" w:cs="Times New Roman"/>
                <w:i/>
                <w:sz w:val="24"/>
                <w:szCs w:val="24"/>
                <w:lang w:eastAsia="ru-RU"/>
              </w:rPr>
              <w:t xml:space="preserve">(я) и на мягкий согласный (а также на -ж и -ш) противостоят склонению слов мужского рода на твердый и мягкий согласный и склонению слов среднего рода на -о(е) /…/. Недаром Востоков в своей "Русской грамматике" различал только эти два общих типа склонения, сводя к ним все разнообразие форм единственного числа. </w:t>
            </w:r>
            <w:r w:rsidRPr="00886E24">
              <w:rPr>
                <w:rFonts w:ascii="Times New Roman" w:eastAsia="Times New Roman" w:hAnsi="Times New Roman" w:cs="Times New Roman"/>
                <w:b/>
                <w:i/>
                <w:sz w:val="24"/>
                <w:szCs w:val="24"/>
                <w:lang w:eastAsia="ru-RU"/>
              </w:rPr>
              <w:t>Действительно</w:t>
            </w:r>
            <w:r w:rsidRPr="00886E24">
              <w:rPr>
                <w:rFonts w:ascii="Times New Roman" w:eastAsia="Times New Roman" w:hAnsi="Times New Roman" w:cs="Times New Roman"/>
                <w:i/>
                <w:sz w:val="24"/>
                <w:szCs w:val="24"/>
                <w:lang w:eastAsia="ru-RU"/>
              </w:rPr>
              <w:t xml:space="preserve">, как показывают наблюдения над формами словообразования и статистический подсчет продуктивных категорий, особенно сильными и влиятельными типами склонений являются склонение на </w:t>
            </w:r>
            <w:proofErr w:type="gramStart"/>
            <w:r w:rsidRPr="00886E24">
              <w:rPr>
                <w:rFonts w:ascii="Times New Roman" w:eastAsia="Times New Roman" w:hAnsi="Times New Roman" w:cs="Times New Roman"/>
                <w:i/>
                <w:sz w:val="24"/>
                <w:szCs w:val="24"/>
                <w:lang w:eastAsia="ru-RU"/>
              </w:rPr>
              <w:t>-а</w:t>
            </w:r>
            <w:proofErr w:type="gramEnd"/>
            <w:r w:rsidRPr="00886E24">
              <w:rPr>
                <w:rFonts w:ascii="Times New Roman" w:eastAsia="Times New Roman" w:hAnsi="Times New Roman" w:cs="Times New Roman"/>
                <w:i/>
                <w:sz w:val="24"/>
                <w:szCs w:val="24"/>
                <w:lang w:eastAsia="ru-RU"/>
              </w:rPr>
              <w:t xml:space="preserve"> (женское по преимуществу) и склонение с нулевой флексией именительного падежа (мужское по преимуществу)</w:t>
            </w:r>
            <w:r w:rsidRPr="00886E24">
              <w:t xml:space="preserve"> </w:t>
            </w:r>
            <w:r w:rsidRPr="00886E24">
              <w:rPr>
                <w:rFonts w:ascii="Times New Roman" w:hAnsi="Times New Roman" w:cs="Times New Roman"/>
                <w:sz w:val="24"/>
              </w:rPr>
              <w:t>(С. 77).</w:t>
            </w:r>
          </w:p>
        </w:tc>
        <w:tc>
          <w:tcPr>
            <w:tcW w:w="4786" w:type="dxa"/>
          </w:tcPr>
          <w:p w:rsidR="00E73485" w:rsidRPr="00886E24" w:rsidRDefault="0050271D" w:rsidP="00886E24">
            <w:pPr>
              <w:pStyle w:val="25"/>
              <w:shd w:val="clear" w:color="auto" w:fill="auto"/>
              <w:spacing w:before="0" w:line="360" w:lineRule="auto"/>
              <w:ind w:firstLine="0"/>
              <w:rPr>
                <w:rFonts w:ascii="Times New Roman" w:eastAsia="Times New Roman" w:hAnsi="Times New Roman" w:cs="Times New Roman"/>
                <w:i/>
                <w:sz w:val="22"/>
                <w:szCs w:val="24"/>
                <w:lang w:eastAsia="ru-RU"/>
              </w:rPr>
            </w:pPr>
            <w:r w:rsidRPr="00886E24">
              <w:rPr>
                <w:rFonts w:ascii="Times New Roman" w:eastAsia="Times New Roman" w:hAnsi="Times New Roman" w:cs="Times New Roman"/>
                <w:i/>
                <w:sz w:val="22"/>
                <w:szCs w:val="24"/>
                <w:lang w:eastAsia="ru-RU"/>
              </w:rPr>
              <w:t>39</w:t>
            </w:r>
            <w:r w:rsidR="00E73485" w:rsidRPr="00886E24">
              <w:rPr>
                <w:rFonts w:ascii="Times New Roman" w:eastAsia="Times New Roman" w:hAnsi="Times New Roman" w:cs="Times New Roman"/>
                <w:i/>
                <w:sz w:val="22"/>
                <w:szCs w:val="24"/>
                <w:lang w:eastAsia="ru-RU"/>
              </w:rPr>
              <w:t xml:space="preserve">) На то, что современные психологические когнитивные исследования более связаны с лексиконом, нежели с синтаксисом, указывают и такие замечательные </w:t>
            </w:r>
            <w:proofErr w:type="spellStart"/>
            <w:r w:rsidR="00E73485" w:rsidRPr="00886E24">
              <w:rPr>
                <w:rFonts w:ascii="Times New Roman" w:eastAsia="Times New Roman" w:hAnsi="Times New Roman" w:cs="Times New Roman"/>
                <w:i/>
                <w:sz w:val="22"/>
                <w:szCs w:val="24"/>
                <w:lang w:eastAsia="ru-RU"/>
              </w:rPr>
              <w:t>когнитологи</w:t>
            </w:r>
            <w:proofErr w:type="spellEnd"/>
            <w:r w:rsidR="00E73485" w:rsidRPr="00886E24">
              <w:rPr>
                <w:rFonts w:ascii="Times New Roman" w:eastAsia="Times New Roman" w:hAnsi="Times New Roman" w:cs="Times New Roman"/>
                <w:i/>
                <w:sz w:val="22"/>
                <w:szCs w:val="24"/>
                <w:lang w:eastAsia="ru-RU"/>
              </w:rPr>
              <w:t>, как Дж. Миллер и Ф. Джонсон-</w:t>
            </w:r>
            <w:proofErr w:type="spellStart"/>
            <w:r w:rsidR="00E73485" w:rsidRPr="00886E24">
              <w:rPr>
                <w:rFonts w:ascii="Times New Roman" w:eastAsia="Times New Roman" w:hAnsi="Times New Roman" w:cs="Times New Roman"/>
                <w:i/>
                <w:sz w:val="22"/>
                <w:szCs w:val="24"/>
                <w:lang w:eastAsia="ru-RU"/>
              </w:rPr>
              <w:t>Лэрд</w:t>
            </w:r>
            <w:proofErr w:type="spellEnd"/>
            <w:r w:rsidR="00E73485" w:rsidRPr="00886E24">
              <w:rPr>
                <w:rFonts w:ascii="Times New Roman" w:eastAsia="Times New Roman" w:hAnsi="Times New Roman" w:cs="Times New Roman"/>
                <w:i/>
                <w:sz w:val="22"/>
                <w:szCs w:val="24"/>
                <w:lang w:eastAsia="ru-RU"/>
              </w:rPr>
              <w:t xml:space="preserve"> [</w:t>
            </w:r>
            <w:proofErr w:type="spellStart"/>
            <w:r w:rsidR="00E73485" w:rsidRPr="00886E24">
              <w:rPr>
                <w:rFonts w:ascii="Times New Roman" w:eastAsia="Times New Roman" w:hAnsi="Times New Roman" w:cs="Times New Roman"/>
                <w:i/>
                <w:sz w:val="22"/>
                <w:szCs w:val="24"/>
                <w:lang w:eastAsia="ru-RU"/>
              </w:rPr>
              <w:t>Miller</w:t>
            </w:r>
            <w:proofErr w:type="spellEnd"/>
            <w:r w:rsidR="00E73485" w:rsidRPr="00886E24">
              <w:rPr>
                <w:rFonts w:ascii="Times New Roman" w:eastAsia="Times New Roman" w:hAnsi="Times New Roman" w:cs="Times New Roman"/>
                <w:i/>
                <w:sz w:val="22"/>
                <w:szCs w:val="24"/>
                <w:lang w:eastAsia="ru-RU"/>
              </w:rPr>
              <w:t xml:space="preserve">, </w:t>
            </w:r>
            <w:proofErr w:type="spellStart"/>
            <w:r w:rsidR="00E73485" w:rsidRPr="00886E24">
              <w:rPr>
                <w:rFonts w:ascii="Times New Roman" w:eastAsia="Times New Roman" w:hAnsi="Times New Roman" w:cs="Times New Roman"/>
                <w:i/>
                <w:sz w:val="22"/>
                <w:szCs w:val="24"/>
                <w:lang w:eastAsia="ru-RU"/>
              </w:rPr>
              <w:t>Johnson-Laird</w:t>
            </w:r>
            <w:proofErr w:type="spellEnd"/>
            <w:r w:rsidR="00E73485" w:rsidRPr="00886E24">
              <w:rPr>
                <w:rFonts w:ascii="Times New Roman" w:eastAsia="Times New Roman" w:hAnsi="Times New Roman" w:cs="Times New Roman"/>
                <w:i/>
                <w:sz w:val="22"/>
                <w:szCs w:val="24"/>
                <w:lang w:eastAsia="ru-RU"/>
              </w:rPr>
              <w:t xml:space="preserve"> 1976: 694]. В воспоминаниях о Дж. Миллере красной нитью проходит мысль о том, что именно в его лаборатории рождались положения о лексиконе как окне в понимании того, как «упаковываются» концепты, а, следовательно, о том, что его анализ будет играть все более и более важную роль в теориях синтаксиса [</w:t>
            </w:r>
            <w:proofErr w:type="spellStart"/>
            <w:r w:rsidR="00E73485" w:rsidRPr="00886E24">
              <w:rPr>
                <w:rFonts w:ascii="Times New Roman" w:eastAsia="Times New Roman" w:hAnsi="Times New Roman" w:cs="Times New Roman"/>
                <w:i/>
                <w:sz w:val="22"/>
                <w:szCs w:val="24"/>
                <w:lang w:eastAsia="ru-RU"/>
              </w:rPr>
              <w:t>Carey</w:t>
            </w:r>
            <w:proofErr w:type="spellEnd"/>
            <w:r w:rsidR="00E73485" w:rsidRPr="00886E24">
              <w:rPr>
                <w:rFonts w:ascii="Times New Roman" w:eastAsia="Times New Roman" w:hAnsi="Times New Roman" w:cs="Times New Roman"/>
                <w:i/>
                <w:sz w:val="22"/>
                <w:szCs w:val="24"/>
                <w:lang w:eastAsia="ru-RU"/>
              </w:rPr>
              <w:t xml:space="preserve"> 1989: 197].</w:t>
            </w:r>
          </w:p>
          <w:p w:rsidR="00E73485" w:rsidRPr="00886E24" w:rsidRDefault="00E73485" w:rsidP="00886E24">
            <w:pPr>
              <w:spacing w:line="360" w:lineRule="auto"/>
              <w:jc w:val="both"/>
              <w:rPr>
                <w:rFonts w:ascii="Times New Roman" w:hAnsi="Times New Roman" w:cs="Times New Roman"/>
                <w:sz w:val="28"/>
                <w:szCs w:val="28"/>
              </w:rPr>
            </w:pPr>
            <w:r w:rsidRPr="00886E24">
              <w:rPr>
                <w:rFonts w:ascii="Times New Roman" w:eastAsia="Times New Roman" w:hAnsi="Times New Roman" w:cs="Times New Roman"/>
                <w:i/>
                <w:szCs w:val="24"/>
                <w:lang w:eastAsia="ru-RU"/>
              </w:rPr>
              <w:t xml:space="preserve">И, </w:t>
            </w:r>
            <w:r w:rsidRPr="00886E24">
              <w:rPr>
                <w:rFonts w:ascii="Times New Roman" w:eastAsia="Times New Roman" w:hAnsi="Times New Roman" w:cs="Times New Roman"/>
                <w:b/>
                <w:i/>
                <w:szCs w:val="24"/>
                <w:lang w:eastAsia="ru-RU"/>
              </w:rPr>
              <w:t>действительно</w:t>
            </w:r>
            <w:r w:rsidRPr="00886E24">
              <w:rPr>
                <w:rFonts w:ascii="Times New Roman" w:eastAsia="Times New Roman" w:hAnsi="Times New Roman" w:cs="Times New Roman"/>
                <w:i/>
                <w:szCs w:val="24"/>
                <w:lang w:eastAsia="ru-RU"/>
              </w:rPr>
              <w:t>, тезисы о центральной роли лексического компонента в языковой способности человека, о слове как базовой единице внутреннего лексикона находят самое доказательное подтверждение в когнитивной грамматике</w:t>
            </w:r>
            <w:r w:rsidRPr="00886E24">
              <w:t xml:space="preserve"> </w:t>
            </w:r>
            <w:r w:rsidRPr="00886E24">
              <w:rPr>
                <w:rFonts w:ascii="Times New Roman" w:hAnsi="Times New Roman" w:cs="Times New Roman"/>
                <w:sz w:val="24"/>
              </w:rPr>
              <w:t>(С. 375).</w:t>
            </w:r>
          </w:p>
        </w:tc>
      </w:tr>
    </w:tbl>
    <w:p w:rsidR="00E73485" w:rsidRPr="00886E24" w:rsidRDefault="00E73485" w:rsidP="00886E24">
      <w:pPr>
        <w:spacing w:after="0" w:line="360" w:lineRule="auto"/>
        <w:rPr>
          <w:b/>
          <w:i/>
          <w:sz w:val="32"/>
        </w:rPr>
      </w:pPr>
    </w:p>
    <w:p w:rsidR="00E73485" w:rsidRPr="00886E24" w:rsidRDefault="00E73485" w:rsidP="00886E24">
      <w:pPr>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39) Автор говорит об общей языковой з</w:t>
      </w:r>
      <w:r w:rsidR="0050271D" w:rsidRPr="00886E24">
        <w:rPr>
          <w:rFonts w:ascii="Times New Roman" w:hAnsi="Times New Roman" w:cs="Times New Roman"/>
          <w:sz w:val="28"/>
          <w:szCs w:val="28"/>
        </w:rPr>
        <w:t>акономерности и в подтверждение приводит мнение другого ученого</w:t>
      </w:r>
      <w:r w:rsidRPr="00886E24">
        <w:rPr>
          <w:rFonts w:ascii="Times New Roman" w:hAnsi="Times New Roman" w:cs="Times New Roman"/>
          <w:sz w:val="28"/>
          <w:szCs w:val="28"/>
        </w:rPr>
        <w:t>.</w:t>
      </w:r>
      <w:r w:rsidR="0050271D" w:rsidRPr="00886E24">
        <w:rPr>
          <w:rFonts w:ascii="Times New Roman" w:hAnsi="Times New Roman" w:cs="Times New Roman"/>
          <w:sz w:val="28"/>
          <w:szCs w:val="28"/>
        </w:rPr>
        <w:t xml:space="preserve"> В</w:t>
      </w:r>
      <w:r w:rsidRPr="00886E24">
        <w:rPr>
          <w:rFonts w:ascii="Times New Roman" w:hAnsi="Times New Roman" w:cs="Times New Roman"/>
          <w:sz w:val="28"/>
          <w:szCs w:val="28"/>
        </w:rPr>
        <w:t xml:space="preserve">водное слово </w:t>
      </w:r>
      <w:r w:rsidRPr="00886E24">
        <w:rPr>
          <w:rFonts w:ascii="Times New Roman" w:hAnsi="Times New Roman" w:cs="Times New Roman"/>
          <w:i/>
          <w:sz w:val="28"/>
          <w:szCs w:val="28"/>
        </w:rPr>
        <w:t>действительно</w:t>
      </w:r>
      <w:r w:rsidRPr="00886E24">
        <w:rPr>
          <w:rFonts w:ascii="Times New Roman" w:hAnsi="Times New Roman" w:cs="Times New Roman"/>
          <w:sz w:val="28"/>
          <w:szCs w:val="28"/>
        </w:rPr>
        <w:t xml:space="preserve"> служит для следующего этапа подтверждения высказанной в начале идеи: анализа языковых единиц (</w:t>
      </w:r>
      <w:r w:rsidRPr="00886E24">
        <w:rPr>
          <w:rFonts w:ascii="Times New Roman" w:eastAsia="Times New Roman" w:hAnsi="Times New Roman" w:cs="Times New Roman"/>
          <w:i/>
          <w:sz w:val="28"/>
          <w:szCs w:val="24"/>
          <w:lang w:eastAsia="ru-RU"/>
        </w:rPr>
        <w:t>наблюдения над формами словообразования, статистический подсчет</w:t>
      </w:r>
      <w:r w:rsidRPr="00886E24">
        <w:rPr>
          <w:rFonts w:ascii="Times New Roman" w:hAnsi="Times New Roman" w:cs="Times New Roman"/>
          <w:sz w:val="28"/>
          <w:szCs w:val="28"/>
        </w:rPr>
        <w:t xml:space="preserve">), и так </w:t>
      </w:r>
      <w:r w:rsidR="0050271D" w:rsidRPr="00886E24">
        <w:rPr>
          <w:rFonts w:ascii="Times New Roman" w:hAnsi="Times New Roman" w:cs="Times New Roman"/>
          <w:sz w:val="28"/>
          <w:szCs w:val="28"/>
        </w:rPr>
        <w:t xml:space="preserve">автор </w:t>
      </w:r>
      <w:r w:rsidRPr="00886E24">
        <w:rPr>
          <w:rFonts w:ascii="Times New Roman" w:hAnsi="Times New Roman" w:cs="Times New Roman"/>
          <w:sz w:val="28"/>
          <w:szCs w:val="28"/>
        </w:rPr>
        <w:t>в несколько шагов</w:t>
      </w:r>
      <w:r w:rsidR="0050271D" w:rsidRPr="00886E24">
        <w:rPr>
          <w:rFonts w:ascii="Times New Roman" w:hAnsi="Times New Roman" w:cs="Times New Roman"/>
          <w:sz w:val="28"/>
          <w:szCs w:val="28"/>
        </w:rPr>
        <w:t xml:space="preserve"> доказывает свою идею</w:t>
      </w:r>
      <w:r w:rsidRPr="00886E24">
        <w:rPr>
          <w:rFonts w:ascii="Times New Roman" w:hAnsi="Times New Roman" w:cs="Times New Roman"/>
          <w:sz w:val="28"/>
          <w:szCs w:val="28"/>
        </w:rPr>
        <w:t xml:space="preserve">. </w:t>
      </w:r>
    </w:p>
    <w:p w:rsidR="00E73485" w:rsidRPr="00886E24" w:rsidRDefault="00E73485" w:rsidP="00886E24">
      <w:pPr>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 xml:space="preserve"> </w:t>
      </w:r>
      <w:proofErr w:type="gramStart"/>
      <w:r w:rsidR="00BE018A" w:rsidRPr="00886E24">
        <w:rPr>
          <w:rFonts w:ascii="Times New Roman" w:hAnsi="Times New Roman" w:cs="Times New Roman"/>
          <w:sz w:val="28"/>
          <w:szCs w:val="28"/>
        </w:rPr>
        <w:t>39</w:t>
      </w:r>
      <w:r w:rsidRPr="00886E24">
        <w:rPr>
          <w:rFonts w:ascii="Times New Roman" w:hAnsi="Times New Roman" w:cs="Times New Roman"/>
          <w:sz w:val="28"/>
          <w:szCs w:val="28"/>
        </w:rPr>
        <w:t xml:space="preserve">) В этом примере </w:t>
      </w:r>
      <w:r w:rsidR="00BE018A" w:rsidRPr="00886E24">
        <w:rPr>
          <w:rFonts w:ascii="Times New Roman" w:hAnsi="Times New Roman" w:cs="Times New Roman"/>
          <w:sz w:val="28"/>
          <w:szCs w:val="28"/>
        </w:rPr>
        <w:t xml:space="preserve">на лексическом уровне </w:t>
      </w:r>
      <w:r w:rsidRPr="00886E24">
        <w:rPr>
          <w:rFonts w:ascii="Times New Roman" w:hAnsi="Times New Roman" w:cs="Times New Roman"/>
          <w:sz w:val="28"/>
          <w:szCs w:val="28"/>
        </w:rPr>
        <w:t xml:space="preserve">проявляется </w:t>
      </w:r>
      <w:r w:rsidR="00BE018A" w:rsidRPr="00886E24">
        <w:rPr>
          <w:rFonts w:ascii="Times New Roman" w:hAnsi="Times New Roman" w:cs="Times New Roman"/>
          <w:sz w:val="28"/>
          <w:szCs w:val="28"/>
        </w:rPr>
        <w:t>авторская оценка</w:t>
      </w:r>
      <w:r w:rsidRPr="00886E24">
        <w:rPr>
          <w:rFonts w:ascii="Times New Roman" w:hAnsi="Times New Roman" w:cs="Times New Roman"/>
          <w:sz w:val="28"/>
          <w:szCs w:val="28"/>
        </w:rPr>
        <w:t xml:space="preserve">: </w:t>
      </w:r>
      <w:r w:rsidRPr="00886E24">
        <w:rPr>
          <w:rFonts w:ascii="Times New Roman" w:hAnsi="Times New Roman" w:cs="Times New Roman"/>
          <w:i/>
          <w:sz w:val="28"/>
          <w:szCs w:val="28"/>
        </w:rPr>
        <w:t xml:space="preserve">замечательные </w:t>
      </w:r>
      <w:proofErr w:type="spellStart"/>
      <w:r w:rsidRPr="00886E24">
        <w:rPr>
          <w:rFonts w:ascii="Times New Roman" w:hAnsi="Times New Roman" w:cs="Times New Roman"/>
          <w:i/>
          <w:sz w:val="28"/>
          <w:szCs w:val="28"/>
        </w:rPr>
        <w:t>когнитологи</w:t>
      </w:r>
      <w:proofErr w:type="spellEnd"/>
      <w:r w:rsidRPr="00886E24">
        <w:rPr>
          <w:rFonts w:ascii="Times New Roman" w:hAnsi="Times New Roman" w:cs="Times New Roman"/>
          <w:sz w:val="28"/>
          <w:szCs w:val="28"/>
        </w:rPr>
        <w:t xml:space="preserve">, </w:t>
      </w:r>
      <w:r w:rsidRPr="00886E24">
        <w:rPr>
          <w:rFonts w:ascii="Times New Roman" w:hAnsi="Times New Roman" w:cs="Times New Roman"/>
          <w:i/>
          <w:sz w:val="28"/>
          <w:szCs w:val="28"/>
        </w:rPr>
        <w:t>именно в его лаборатории</w:t>
      </w:r>
      <w:r w:rsidRPr="00886E24">
        <w:rPr>
          <w:rFonts w:ascii="Times New Roman" w:hAnsi="Times New Roman" w:cs="Times New Roman"/>
          <w:sz w:val="28"/>
          <w:szCs w:val="28"/>
        </w:rPr>
        <w:t xml:space="preserve"> (подчеркнута исключительная значимость конкретного исследователя), </w:t>
      </w:r>
      <w:r w:rsidRPr="00886E24">
        <w:rPr>
          <w:rFonts w:ascii="Times New Roman" w:hAnsi="Times New Roman" w:cs="Times New Roman"/>
          <w:i/>
          <w:sz w:val="28"/>
          <w:szCs w:val="28"/>
        </w:rPr>
        <w:t>играть важную роль</w:t>
      </w:r>
      <w:r w:rsidRPr="00886E24">
        <w:rPr>
          <w:rFonts w:ascii="Times New Roman" w:hAnsi="Times New Roman" w:cs="Times New Roman"/>
          <w:sz w:val="28"/>
          <w:szCs w:val="28"/>
        </w:rPr>
        <w:t xml:space="preserve">, метафора </w:t>
      </w:r>
      <w:r w:rsidRPr="00886E24">
        <w:rPr>
          <w:rFonts w:ascii="Times New Roman" w:hAnsi="Times New Roman" w:cs="Times New Roman"/>
          <w:i/>
          <w:sz w:val="28"/>
          <w:szCs w:val="28"/>
        </w:rPr>
        <w:t>окно в понимание.</w:t>
      </w:r>
      <w:proofErr w:type="gramEnd"/>
      <w:r w:rsidRPr="00886E24">
        <w:rPr>
          <w:rFonts w:ascii="Times New Roman" w:hAnsi="Times New Roman" w:cs="Times New Roman"/>
          <w:i/>
          <w:sz w:val="28"/>
          <w:szCs w:val="28"/>
        </w:rPr>
        <w:t xml:space="preserve"> </w:t>
      </w:r>
      <w:r w:rsidRPr="00886E24">
        <w:rPr>
          <w:rFonts w:ascii="Times New Roman" w:hAnsi="Times New Roman" w:cs="Times New Roman"/>
          <w:sz w:val="28"/>
          <w:szCs w:val="28"/>
        </w:rPr>
        <w:t xml:space="preserve">После вводного слова </w:t>
      </w:r>
      <w:r w:rsidRPr="00886E24">
        <w:rPr>
          <w:rFonts w:ascii="Times New Roman" w:hAnsi="Times New Roman" w:cs="Times New Roman"/>
          <w:i/>
          <w:sz w:val="28"/>
          <w:szCs w:val="28"/>
        </w:rPr>
        <w:t>действительно</w:t>
      </w:r>
      <w:r w:rsidRPr="00886E24">
        <w:rPr>
          <w:rFonts w:ascii="Times New Roman" w:hAnsi="Times New Roman" w:cs="Times New Roman"/>
          <w:sz w:val="28"/>
          <w:szCs w:val="28"/>
        </w:rPr>
        <w:t xml:space="preserve"> приведено доказательство (</w:t>
      </w:r>
      <w:r w:rsidRPr="00886E24">
        <w:rPr>
          <w:rFonts w:ascii="Times New Roman" w:eastAsia="Times New Roman" w:hAnsi="Times New Roman" w:cs="Times New Roman"/>
          <w:i/>
          <w:sz w:val="28"/>
          <w:szCs w:val="24"/>
          <w:lang w:eastAsia="ru-RU"/>
        </w:rPr>
        <w:t>подтверждение в когнитивной грамматике</w:t>
      </w:r>
      <w:r w:rsidRPr="00886E24">
        <w:rPr>
          <w:rFonts w:ascii="Times New Roman" w:hAnsi="Times New Roman" w:cs="Times New Roman"/>
          <w:sz w:val="28"/>
          <w:szCs w:val="28"/>
        </w:rPr>
        <w:t xml:space="preserve">), мотивирующее позитивную оценку. </w:t>
      </w:r>
    </w:p>
    <w:p w:rsidR="00E73485" w:rsidRPr="00886E24" w:rsidRDefault="00E73485" w:rsidP="00886E24">
      <w:pPr>
        <w:spacing w:after="0" w:line="360" w:lineRule="auto"/>
        <w:ind w:firstLine="708"/>
        <w:rPr>
          <w:rFonts w:ascii="Times New Roman" w:hAnsi="Times New Roman" w:cs="Times New Roman"/>
          <w:sz w:val="24"/>
          <w:szCs w:val="28"/>
        </w:rPr>
      </w:pPr>
    </w:p>
    <w:p w:rsidR="00E73485" w:rsidRPr="00886E24" w:rsidRDefault="00E73485" w:rsidP="00886E24">
      <w:pPr>
        <w:pStyle w:val="3"/>
        <w:numPr>
          <w:ilvl w:val="0"/>
          <w:numId w:val="28"/>
        </w:numPr>
        <w:spacing w:before="0" w:line="360" w:lineRule="auto"/>
        <w:jc w:val="center"/>
        <w:rPr>
          <w:color w:val="auto"/>
          <w:sz w:val="32"/>
          <w:lang w:val="en-US"/>
        </w:rPr>
      </w:pPr>
      <w:bookmarkStart w:id="109" w:name="_Toc451521681"/>
      <w:bookmarkStart w:id="110" w:name="_Toc451521944"/>
      <w:bookmarkStart w:id="111" w:name="_Toc451525400"/>
      <w:bookmarkStart w:id="112" w:name="_Toc451729219"/>
      <w:r w:rsidRPr="00886E24">
        <w:rPr>
          <w:color w:val="auto"/>
          <w:sz w:val="32"/>
        </w:rPr>
        <w:t>Стратегия возражения</w:t>
      </w:r>
      <w:bookmarkEnd w:id="109"/>
      <w:bookmarkEnd w:id="110"/>
      <w:bookmarkEnd w:id="111"/>
      <w:bookmarkEnd w:id="112"/>
    </w:p>
    <w:p w:rsidR="00E73485" w:rsidRPr="00886E24" w:rsidRDefault="00E73485" w:rsidP="00886E24">
      <w:pPr>
        <w:pStyle w:val="3"/>
        <w:spacing w:before="0" w:line="360" w:lineRule="auto"/>
        <w:jc w:val="center"/>
        <w:rPr>
          <w:rFonts w:ascii="Times New Roman" w:hAnsi="Times New Roman" w:cs="Times New Roman"/>
          <w:i/>
          <w:color w:val="auto"/>
          <w:sz w:val="28"/>
        </w:rPr>
      </w:pPr>
      <w:bookmarkStart w:id="113" w:name="_Toc451525401"/>
      <w:bookmarkStart w:id="114" w:name="_Toc451729220"/>
      <w:r w:rsidRPr="00886E24">
        <w:rPr>
          <w:rFonts w:ascii="Times New Roman" w:hAnsi="Times New Roman" w:cs="Times New Roman"/>
          <w:color w:val="auto"/>
          <w:sz w:val="28"/>
        </w:rPr>
        <w:t>А. Выразители проблематической достоверности</w:t>
      </w:r>
      <w:bookmarkEnd w:id="113"/>
      <w:bookmarkEnd w:id="114"/>
    </w:p>
    <w:p w:rsidR="00E73485" w:rsidRPr="00886E24" w:rsidRDefault="00E73485" w:rsidP="00886E24">
      <w:pPr>
        <w:spacing w:after="0" w:line="360" w:lineRule="auto"/>
        <w:rPr>
          <w:sz w:val="20"/>
        </w:rPr>
      </w:pPr>
    </w:p>
    <w:p w:rsidR="00E73485" w:rsidRPr="00886E24" w:rsidRDefault="00E73485" w:rsidP="00886E24">
      <w:pPr>
        <w:spacing w:after="0" w:line="360" w:lineRule="auto"/>
        <w:jc w:val="center"/>
        <w:rPr>
          <w:rFonts w:ascii="Times New Roman" w:hAnsi="Times New Roman" w:cs="Times New Roman"/>
          <w:b/>
        </w:rPr>
      </w:pPr>
      <w:r w:rsidRPr="00886E24">
        <w:rPr>
          <w:rFonts w:ascii="Times New Roman" w:hAnsi="Times New Roman" w:cs="Times New Roman"/>
          <w:b/>
          <w:i/>
          <w:sz w:val="28"/>
        </w:rPr>
        <w:t>Возможно, может быть, быть может</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sz w:val="28"/>
              </w:rPr>
            </w:pPr>
            <w:r w:rsidRPr="00886E24">
              <w:rPr>
                <w:rFonts w:ascii="Times New Roman" w:hAnsi="Times New Roman" w:cs="Times New Roman"/>
                <w:sz w:val="28"/>
              </w:rPr>
              <w:t xml:space="preserve">Е.С. </w:t>
            </w:r>
            <w:proofErr w:type="spellStart"/>
            <w:r w:rsidRPr="00886E24">
              <w:rPr>
                <w:rFonts w:ascii="Times New Roman" w:hAnsi="Times New Roman" w:cs="Times New Roman"/>
                <w:sz w:val="28"/>
              </w:rPr>
              <w:t>Кубрякова</w:t>
            </w:r>
            <w:proofErr w:type="spellEnd"/>
          </w:p>
        </w:tc>
      </w:tr>
      <w:tr w:rsidR="00E73485" w:rsidRPr="00886E24" w:rsidTr="00E73485">
        <w:tc>
          <w:tcPr>
            <w:tcW w:w="4785" w:type="dxa"/>
          </w:tcPr>
          <w:p w:rsidR="00E73485" w:rsidRPr="00886E24" w:rsidRDefault="00E73485" w:rsidP="00886E24">
            <w:pPr>
              <w:pStyle w:val="aff6"/>
              <w:spacing w:before="0" w:beforeAutospacing="0" w:after="0" w:afterAutospacing="0" w:line="360" w:lineRule="auto"/>
              <w:jc w:val="both"/>
              <w:rPr>
                <w:sz w:val="28"/>
              </w:rPr>
            </w:pPr>
            <w:r w:rsidRPr="00886E24">
              <w:rPr>
                <w:i/>
                <w:iCs/>
              </w:rPr>
              <w:t>4</w:t>
            </w:r>
            <w:r w:rsidR="00BE018A" w:rsidRPr="00886E24">
              <w:rPr>
                <w:i/>
                <w:iCs/>
              </w:rPr>
              <w:t>0</w:t>
            </w:r>
            <w:r w:rsidRPr="00886E24">
              <w:rPr>
                <w:i/>
                <w:iCs/>
              </w:rPr>
              <w:t xml:space="preserve">) Для Шахматова в содержание грамматической формы входили не только формы словоизменения и словообразования, не только порядок слов, ударение, интонация, связь с другими словами, но и служебные слова и даже корни слов в той мере, в какой они выражают не вещественные, реальные, а сопутствующие грамматические представления. </w:t>
            </w:r>
            <w:r w:rsidRPr="00886E24">
              <w:rPr>
                <w:b/>
                <w:i/>
                <w:iCs/>
              </w:rPr>
              <w:t>Быть может</w:t>
            </w:r>
            <w:r w:rsidRPr="00886E24">
              <w:rPr>
                <w:i/>
                <w:iCs/>
              </w:rPr>
              <w:t>, целесообразнее вместо употребления термина форма в этом значении пользоваться термином формальный признак, или внешний выразитель грамматической категории</w:t>
            </w:r>
            <w:r w:rsidRPr="00886E24">
              <w:t xml:space="preserve"> (С.</w:t>
            </w:r>
            <w:r w:rsidR="00D00DBB" w:rsidRPr="00886E24">
              <w:t> </w:t>
            </w:r>
            <w:r w:rsidRPr="00886E24">
              <w:t>33).</w:t>
            </w:r>
          </w:p>
        </w:tc>
        <w:tc>
          <w:tcPr>
            <w:tcW w:w="4786" w:type="dxa"/>
          </w:tcPr>
          <w:p w:rsidR="00E73485" w:rsidRPr="00886E24" w:rsidRDefault="00E73485" w:rsidP="00886E24">
            <w:pPr>
              <w:pStyle w:val="aff6"/>
              <w:spacing w:before="0" w:beforeAutospacing="0" w:after="0" w:afterAutospacing="0" w:line="360" w:lineRule="auto"/>
              <w:jc w:val="both"/>
              <w:rPr>
                <w:i/>
              </w:rPr>
            </w:pPr>
            <w:r w:rsidRPr="00886E24">
              <w:rPr>
                <w:i/>
              </w:rPr>
              <w:t>4</w:t>
            </w:r>
            <w:r w:rsidR="00BE018A" w:rsidRPr="00886E24">
              <w:rPr>
                <w:i/>
              </w:rPr>
              <w:t>1</w:t>
            </w:r>
            <w:r w:rsidRPr="00886E24">
              <w:rPr>
                <w:i/>
              </w:rPr>
              <w:t xml:space="preserve">) В ономасиологическом направлении /…/ в качестве концептов выделялся концепт предметности для существительных, </w:t>
            </w:r>
            <w:proofErr w:type="spellStart"/>
            <w:r w:rsidRPr="00886E24">
              <w:rPr>
                <w:i/>
              </w:rPr>
              <w:t>процессуальности</w:t>
            </w:r>
            <w:proofErr w:type="spellEnd"/>
            <w:r w:rsidRPr="00886E24">
              <w:rPr>
                <w:i/>
              </w:rPr>
              <w:t xml:space="preserve"> для глаголов и </w:t>
            </w:r>
            <w:proofErr w:type="gramStart"/>
            <w:r w:rsidRPr="00886E24">
              <w:rPr>
                <w:i/>
              </w:rPr>
              <w:t>признаковое</w:t>
            </w:r>
            <w:proofErr w:type="gramEnd"/>
            <w:r w:rsidRPr="00886E24">
              <w:rPr>
                <w:i/>
              </w:rPr>
              <w:t xml:space="preserve"> для прилагательных и наречий. </w:t>
            </w:r>
            <w:r w:rsidRPr="00886E24">
              <w:rPr>
                <w:b/>
                <w:i/>
              </w:rPr>
              <w:t>Возможно</w:t>
            </w:r>
            <w:r w:rsidRPr="00886E24">
              <w:rPr>
                <w:i/>
              </w:rPr>
              <w:t xml:space="preserve">, однако, что сами эти концепты не были очерчены с достаточной ясностью, ибо многим ученым продолжало </w:t>
            </w:r>
            <w:proofErr w:type="gramStart"/>
            <w:r w:rsidRPr="00886E24">
              <w:rPr>
                <w:i/>
              </w:rPr>
              <w:t>казаться неуместным рассматривать</w:t>
            </w:r>
            <w:proofErr w:type="gramEnd"/>
            <w:r w:rsidRPr="00886E24">
              <w:rPr>
                <w:i/>
              </w:rPr>
              <w:t xml:space="preserve"> в этих терминах на равных правах такие обозначения, как </w:t>
            </w:r>
            <w:r w:rsidRPr="00886E24">
              <w:rPr>
                <w:i/>
                <w:iCs/>
              </w:rPr>
              <w:t>стол</w:t>
            </w:r>
            <w:r w:rsidRPr="00886E24">
              <w:rPr>
                <w:i/>
              </w:rPr>
              <w:t xml:space="preserve"> и </w:t>
            </w:r>
            <w:r w:rsidRPr="00886E24">
              <w:rPr>
                <w:i/>
                <w:iCs/>
              </w:rPr>
              <w:t>истина, мальчик</w:t>
            </w:r>
            <w:r w:rsidRPr="00886E24">
              <w:rPr>
                <w:i/>
              </w:rPr>
              <w:t xml:space="preserve"> и </w:t>
            </w:r>
            <w:r w:rsidRPr="00886E24">
              <w:rPr>
                <w:i/>
                <w:iCs/>
              </w:rPr>
              <w:t>электричество</w:t>
            </w:r>
            <w:r w:rsidRPr="00886E24">
              <w:rPr>
                <w:i/>
              </w:rPr>
              <w:t xml:space="preserve"> и т. п. </w:t>
            </w:r>
            <w:r w:rsidRPr="00886E24">
              <w:t>(С. 137).</w:t>
            </w:r>
          </w:p>
        </w:tc>
      </w:tr>
    </w:tbl>
    <w:p w:rsidR="00E73485" w:rsidRPr="00886E24" w:rsidRDefault="00E73485" w:rsidP="00886E24">
      <w:pPr>
        <w:spacing w:after="0" w:line="360" w:lineRule="auto"/>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w:t>
      </w:r>
      <w:r w:rsidR="00BE018A" w:rsidRPr="00886E24">
        <w:rPr>
          <w:rFonts w:ascii="Times New Roman" w:hAnsi="Times New Roman" w:cs="Times New Roman"/>
          <w:color w:val="000000"/>
          <w:sz w:val="28"/>
          <w:szCs w:val="28"/>
        </w:rPr>
        <w:t>0</w:t>
      </w:r>
      <w:r w:rsidRPr="00886E24">
        <w:rPr>
          <w:rFonts w:ascii="Times New Roman" w:hAnsi="Times New Roman" w:cs="Times New Roman"/>
          <w:color w:val="000000"/>
          <w:sz w:val="28"/>
          <w:szCs w:val="28"/>
        </w:rPr>
        <w:t xml:space="preserve">) Автор не согласен с мнением ученого, считая, что он включает в одно понятие слишком много явлений (значение избыточности в контексте передает сопоставительный союз </w:t>
      </w:r>
      <w:r w:rsidRPr="00886E24">
        <w:rPr>
          <w:rFonts w:ascii="Times New Roman" w:hAnsi="Times New Roman" w:cs="Times New Roman"/>
          <w:i/>
          <w:iCs/>
          <w:sz w:val="28"/>
          <w:szCs w:val="28"/>
        </w:rPr>
        <w:t xml:space="preserve">не только... но и, </w:t>
      </w:r>
      <w:r w:rsidRPr="00886E24">
        <w:rPr>
          <w:rFonts w:ascii="Times New Roman" w:hAnsi="Times New Roman" w:cs="Times New Roman"/>
          <w:iCs/>
          <w:sz w:val="28"/>
          <w:szCs w:val="28"/>
        </w:rPr>
        <w:t>а также частица</w:t>
      </w:r>
      <w:r w:rsidRPr="00886E24">
        <w:rPr>
          <w:rFonts w:ascii="Times New Roman" w:hAnsi="Times New Roman" w:cs="Times New Roman"/>
          <w:i/>
          <w:iCs/>
          <w:sz w:val="28"/>
          <w:szCs w:val="28"/>
        </w:rPr>
        <w:t xml:space="preserve"> даже</w:t>
      </w:r>
      <w:r w:rsidRPr="00886E24">
        <w:rPr>
          <w:rFonts w:ascii="Times New Roman" w:hAnsi="Times New Roman" w:cs="Times New Roman"/>
          <w:color w:val="000000"/>
          <w:sz w:val="28"/>
          <w:szCs w:val="28"/>
        </w:rPr>
        <w:t xml:space="preserve">). Но автор не считает мнение другого исследователя в корне неверным, а стремится уточнить его, предложить новую дефиницию описываемому явлению; значение ненавязчивого предложения передаёт вводная </w:t>
      </w:r>
      <w:proofErr w:type="gramStart"/>
      <w:r w:rsidRPr="00886E24">
        <w:rPr>
          <w:rFonts w:ascii="Times New Roman" w:hAnsi="Times New Roman" w:cs="Times New Roman"/>
          <w:color w:val="000000"/>
          <w:sz w:val="28"/>
          <w:szCs w:val="28"/>
        </w:rPr>
        <w:t>конструкция</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быть может</w:t>
      </w:r>
      <w:r w:rsidRPr="00886E24">
        <w:rPr>
          <w:rFonts w:ascii="Times New Roman" w:hAnsi="Times New Roman" w:cs="Times New Roman"/>
          <w:color w:val="000000"/>
          <w:sz w:val="28"/>
          <w:szCs w:val="28"/>
        </w:rPr>
        <w:t xml:space="preserve"> и </w:t>
      </w:r>
      <w:r w:rsidR="00BE018A" w:rsidRPr="00886E24">
        <w:rPr>
          <w:rFonts w:ascii="Times New Roman" w:hAnsi="Times New Roman" w:cs="Times New Roman"/>
          <w:color w:val="000000"/>
          <w:sz w:val="28"/>
          <w:szCs w:val="28"/>
        </w:rPr>
        <w:t>наречие</w:t>
      </w:r>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целесообразнее</w:t>
      </w:r>
      <w:r w:rsidRPr="00886E24">
        <w:rPr>
          <w:rFonts w:ascii="Times New Roman" w:hAnsi="Times New Roman" w:cs="Times New Roman"/>
          <w:color w:val="000000"/>
          <w:sz w:val="28"/>
          <w:szCs w:val="28"/>
        </w:rPr>
        <w:t xml:space="preserve">. </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w:t>
      </w:r>
      <w:r w:rsidR="00BE018A" w:rsidRPr="00886E24">
        <w:rPr>
          <w:rFonts w:ascii="Times New Roman" w:hAnsi="Times New Roman" w:cs="Times New Roman"/>
          <w:color w:val="000000"/>
          <w:sz w:val="28"/>
          <w:szCs w:val="28"/>
        </w:rPr>
        <w:t>1</w:t>
      </w:r>
      <w:r w:rsidRPr="00886E24">
        <w:rPr>
          <w:rFonts w:ascii="Times New Roman" w:hAnsi="Times New Roman" w:cs="Times New Roman"/>
          <w:color w:val="000000"/>
          <w:sz w:val="28"/>
          <w:szCs w:val="28"/>
        </w:rPr>
        <w:t xml:space="preserve">) Автор ссылается на мнение представителей научного направления и до вводного </w:t>
      </w:r>
      <w:proofErr w:type="gramStart"/>
      <w:r w:rsidRPr="00886E24">
        <w:rPr>
          <w:rFonts w:ascii="Times New Roman" w:hAnsi="Times New Roman" w:cs="Times New Roman"/>
          <w:color w:val="000000"/>
          <w:sz w:val="28"/>
          <w:szCs w:val="28"/>
        </w:rPr>
        <w:t>слова</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возможно</w:t>
      </w:r>
      <w:r w:rsidRPr="00886E24">
        <w:rPr>
          <w:rFonts w:ascii="Times New Roman" w:hAnsi="Times New Roman" w:cs="Times New Roman"/>
          <w:color w:val="000000"/>
          <w:sz w:val="28"/>
          <w:szCs w:val="28"/>
        </w:rPr>
        <w:t xml:space="preserve"> описывает чужую точку зрения, а после него критикует ее, поясняя, что именно кажется автору неточным. Вводное слово </w:t>
      </w:r>
      <w:proofErr w:type="gramStart"/>
      <w:r w:rsidRPr="00886E24">
        <w:rPr>
          <w:rFonts w:ascii="Times New Roman" w:hAnsi="Times New Roman" w:cs="Times New Roman"/>
          <w:i/>
          <w:color w:val="000000"/>
          <w:sz w:val="28"/>
          <w:szCs w:val="28"/>
        </w:rPr>
        <w:lastRenderedPageBreak/>
        <w:t>однако</w:t>
      </w:r>
      <w:proofErr w:type="gramEnd"/>
      <w:r w:rsidRPr="00886E24">
        <w:rPr>
          <w:rFonts w:ascii="Times New Roman" w:hAnsi="Times New Roman" w:cs="Times New Roman"/>
          <w:color w:val="000000"/>
          <w:sz w:val="28"/>
          <w:szCs w:val="28"/>
        </w:rPr>
        <w:t xml:space="preserve"> в данном контексте выполняет функцию противительного союза и подчеркивает противопоставление аргумента и контраргумента.</w:t>
      </w:r>
    </w:p>
    <w:p w:rsidR="00E73485" w:rsidRPr="00886E24" w:rsidRDefault="00E73485" w:rsidP="00886E24">
      <w:pPr>
        <w:spacing w:after="0" w:line="360" w:lineRule="auto"/>
        <w:ind w:firstLine="708"/>
        <w:rPr>
          <w:rFonts w:ascii="Times New Roman" w:hAnsi="Times New Roman" w:cs="Times New Roman"/>
          <w:color w:val="000000"/>
          <w:sz w:val="20"/>
          <w:szCs w:val="28"/>
        </w:rPr>
      </w:pPr>
    </w:p>
    <w:p w:rsidR="00E73485" w:rsidRPr="00886E24" w:rsidRDefault="00E73485" w:rsidP="00886E24">
      <w:pPr>
        <w:spacing w:after="0" w:line="360" w:lineRule="auto"/>
        <w:jc w:val="center"/>
        <w:rPr>
          <w:b/>
        </w:rPr>
      </w:pPr>
      <w:r w:rsidRPr="00886E24">
        <w:rPr>
          <w:rFonts w:ascii="Times New Roman" w:hAnsi="Times New Roman" w:cs="Times New Roman"/>
          <w:b/>
          <w:i/>
          <w:sz w:val="28"/>
          <w:szCs w:val="28"/>
        </w:rPr>
        <w:t>Пожалуй</w:t>
      </w:r>
    </w:p>
    <w:tbl>
      <w:tblPr>
        <w:tblStyle w:val="aff7"/>
        <w:tblW w:w="0" w:type="auto"/>
        <w:tblLook w:val="04A0" w:firstRow="1" w:lastRow="0" w:firstColumn="1" w:lastColumn="0" w:noHBand="0" w:noVBand="1"/>
      </w:tblPr>
      <w:tblGrid>
        <w:gridCol w:w="5021"/>
        <w:gridCol w:w="4550"/>
      </w:tblGrid>
      <w:tr w:rsidR="00E73485" w:rsidRPr="00886E24" w:rsidTr="00E73485">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7393" w:type="dxa"/>
          </w:tcPr>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4</w:t>
            </w:r>
            <w:r w:rsidR="00BE018A" w:rsidRPr="00886E24">
              <w:rPr>
                <w:rFonts w:ascii="Times New Roman" w:eastAsia="Times New Roman" w:hAnsi="Times New Roman" w:cs="Times New Roman"/>
                <w:i/>
                <w:sz w:val="24"/>
                <w:szCs w:val="24"/>
                <w:lang w:eastAsia="ru-RU"/>
              </w:rPr>
              <w:t>2</w:t>
            </w:r>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Emile</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Setälä</w:t>
            </w:r>
            <w:proofErr w:type="spellEnd"/>
            <w:r w:rsidRPr="00886E24">
              <w:rPr>
                <w:rFonts w:ascii="Times New Roman" w:eastAsia="Times New Roman" w:hAnsi="Times New Roman" w:cs="Times New Roman"/>
                <w:i/>
                <w:sz w:val="24"/>
                <w:szCs w:val="24"/>
                <w:lang w:eastAsia="ru-RU"/>
              </w:rPr>
              <w:t xml:space="preserve"> в статье "</w:t>
            </w:r>
            <w:proofErr w:type="spellStart"/>
            <w:r w:rsidRPr="00886E24">
              <w:rPr>
                <w:rFonts w:ascii="Times New Roman" w:eastAsia="Times New Roman" w:hAnsi="Times New Roman" w:cs="Times New Roman"/>
                <w:i/>
                <w:sz w:val="24"/>
                <w:szCs w:val="24"/>
                <w:lang w:eastAsia="ru-RU"/>
              </w:rPr>
              <w:t>Le</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mot</w:t>
            </w:r>
            <w:proofErr w:type="spellEnd"/>
            <w:r w:rsidRPr="00886E24">
              <w:rPr>
                <w:rFonts w:ascii="Times New Roman" w:eastAsia="Times New Roman" w:hAnsi="Times New Roman" w:cs="Times New Roman"/>
                <w:i/>
                <w:sz w:val="24"/>
                <w:szCs w:val="24"/>
                <w:lang w:eastAsia="ru-RU"/>
              </w:rPr>
              <w:t xml:space="preserve">" также указывает на то, что удовлетворительного определения слова нет. </w:t>
            </w:r>
            <w:r w:rsidRPr="00886E24">
              <w:rPr>
                <w:rFonts w:ascii="Times New Roman" w:eastAsia="Times New Roman" w:hAnsi="Times New Roman" w:cs="Times New Roman"/>
                <w:b/>
                <w:i/>
                <w:sz w:val="24"/>
                <w:szCs w:val="24"/>
                <w:lang w:eastAsia="ru-RU"/>
              </w:rPr>
              <w:t>Пожалуй</w:t>
            </w:r>
            <w:r w:rsidRPr="00886E24">
              <w:rPr>
                <w:rFonts w:ascii="Times New Roman" w:eastAsia="Times New Roman" w:hAnsi="Times New Roman" w:cs="Times New Roman"/>
                <w:i/>
                <w:sz w:val="24"/>
                <w:szCs w:val="24"/>
                <w:lang w:eastAsia="ru-RU"/>
              </w:rPr>
              <w:t>, большая часть таких определений исходит из ложного убеждения, будто слово — это языковое выражение отдельного понятия (</w:t>
            </w:r>
            <w:proofErr w:type="spellStart"/>
            <w:r w:rsidRPr="00886E24">
              <w:rPr>
                <w:rFonts w:ascii="Times New Roman" w:eastAsia="Times New Roman" w:hAnsi="Times New Roman" w:cs="Times New Roman"/>
                <w:i/>
                <w:sz w:val="24"/>
                <w:szCs w:val="24"/>
                <w:lang w:eastAsia="ru-RU"/>
              </w:rPr>
              <w:t>l'expression</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linguistique</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d'une</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notion</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particulière</w:t>
            </w:r>
            <w:proofErr w:type="spellEnd"/>
            <w:r w:rsidRPr="00886E24">
              <w:rPr>
                <w:rFonts w:ascii="Times New Roman" w:eastAsia="Times New Roman" w:hAnsi="Times New Roman" w:cs="Times New Roman"/>
                <w:i/>
                <w:sz w:val="24"/>
                <w:szCs w:val="24"/>
                <w:lang w:eastAsia="ru-RU"/>
              </w:rPr>
              <w:t xml:space="preserve">). Но в этих определениях смешиваются языковые и логические категории </w:t>
            </w:r>
            <w:r w:rsidRPr="00886E24">
              <w:rPr>
                <w:rFonts w:ascii="Times New Roman" w:hAnsi="Times New Roman" w:cs="Times New Roman"/>
                <w:sz w:val="24"/>
              </w:rPr>
              <w:t>(С. 44).</w:t>
            </w:r>
          </w:p>
        </w:tc>
        <w:tc>
          <w:tcPr>
            <w:tcW w:w="7393" w:type="dxa"/>
          </w:tcPr>
          <w:p w:rsidR="00D00DBB" w:rsidRPr="00886E24" w:rsidRDefault="00D00DBB" w:rsidP="00886E24">
            <w:pPr>
              <w:spacing w:line="360" w:lineRule="auto"/>
              <w:jc w:val="center"/>
              <w:rPr>
                <w:rFonts w:ascii="Times New Roman" w:hAnsi="Times New Roman" w:cs="Times New Roman"/>
                <w:color w:val="000000"/>
                <w:sz w:val="28"/>
                <w:szCs w:val="28"/>
              </w:rPr>
            </w:pPr>
          </w:p>
          <w:p w:rsidR="00D00DBB" w:rsidRPr="00886E24" w:rsidRDefault="00D00DBB" w:rsidP="00886E24">
            <w:pPr>
              <w:spacing w:line="360" w:lineRule="auto"/>
              <w:jc w:val="center"/>
              <w:rPr>
                <w:rFonts w:ascii="Times New Roman" w:hAnsi="Times New Roman" w:cs="Times New Roman"/>
                <w:color w:val="000000"/>
                <w:sz w:val="28"/>
                <w:szCs w:val="28"/>
              </w:rPr>
            </w:pPr>
          </w:p>
          <w:p w:rsidR="00E73485" w:rsidRPr="00886E24" w:rsidRDefault="00D00DBB"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r w:rsidR="00E73485" w:rsidRPr="00886E24">
              <w:rPr>
                <w:rFonts w:ascii="Times New Roman" w:hAnsi="Times New Roman" w:cs="Times New Roman"/>
                <w:color w:val="000000"/>
                <w:sz w:val="28"/>
                <w:szCs w:val="28"/>
              </w:rPr>
              <w:t>-</w:t>
            </w:r>
          </w:p>
        </w:tc>
      </w:tr>
    </w:tbl>
    <w:p w:rsidR="00E73485" w:rsidRPr="00886E24" w:rsidRDefault="00E73485" w:rsidP="00886E24">
      <w:pPr>
        <w:spacing w:after="0" w:line="360" w:lineRule="auto"/>
      </w:pPr>
    </w:p>
    <w:p w:rsidR="00E73485" w:rsidRPr="00886E24" w:rsidRDefault="00E73485" w:rsidP="00886E24">
      <w:pPr>
        <w:spacing w:after="0" w:line="360" w:lineRule="auto"/>
        <w:ind w:firstLine="708"/>
        <w:jc w:val="both"/>
      </w:pPr>
      <w:r w:rsidRPr="00886E24">
        <w:rPr>
          <w:rFonts w:ascii="Times New Roman" w:hAnsi="Times New Roman" w:cs="Times New Roman"/>
          <w:color w:val="000000"/>
          <w:sz w:val="28"/>
          <w:szCs w:val="28"/>
        </w:rPr>
        <w:t>4</w:t>
      </w:r>
      <w:r w:rsidR="00BE018A" w:rsidRPr="00886E24">
        <w:rPr>
          <w:rFonts w:ascii="Times New Roman" w:hAnsi="Times New Roman" w:cs="Times New Roman"/>
          <w:color w:val="000000"/>
          <w:sz w:val="28"/>
          <w:szCs w:val="28"/>
        </w:rPr>
        <w:t>2</w:t>
      </w:r>
      <w:r w:rsidRPr="00886E24">
        <w:rPr>
          <w:rFonts w:ascii="Times New Roman" w:hAnsi="Times New Roman" w:cs="Times New Roman"/>
          <w:color w:val="000000"/>
          <w:sz w:val="28"/>
          <w:szCs w:val="28"/>
        </w:rPr>
        <w:t xml:space="preserve">) Автор сначала указывает на конкретную работу и ее автора, с которыми он спорит, а после вводного </w:t>
      </w:r>
      <w:proofErr w:type="gramStart"/>
      <w:r w:rsidRPr="00886E24">
        <w:rPr>
          <w:rFonts w:ascii="Times New Roman" w:hAnsi="Times New Roman" w:cs="Times New Roman"/>
          <w:color w:val="000000"/>
          <w:sz w:val="28"/>
          <w:szCs w:val="28"/>
        </w:rPr>
        <w:t>слова</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пожалуй</w:t>
      </w:r>
      <w:r w:rsidRPr="00886E24">
        <w:rPr>
          <w:rFonts w:ascii="Times New Roman" w:hAnsi="Times New Roman" w:cs="Times New Roman"/>
          <w:color w:val="000000"/>
          <w:sz w:val="28"/>
          <w:szCs w:val="28"/>
        </w:rPr>
        <w:t xml:space="preserve"> сообщает, что названная работа встраивается в ряд схожих – соответственно, критика автора направлена на все эти работы. Вводное слово проблематической достоверности помогает автору ненавязчиво передать собственное мнение и показать, что оно может быть оспорено; но использование словосочетания </w:t>
      </w:r>
      <w:r w:rsidRPr="00886E24">
        <w:rPr>
          <w:rFonts w:ascii="Times New Roman" w:hAnsi="Times New Roman" w:cs="Times New Roman"/>
          <w:i/>
          <w:color w:val="000000"/>
          <w:sz w:val="28"/>
          <w:szCs w:val="28"/>
        </w:rPr>
        <w:t>ложное убеждение</w:t>
      </w:r>
      <w:r w:rsidRPr="00886E24">
        <w:rPr>
          <w:rFonts w:ascii="Times New Roman" w:hAnsi="Times New Roman" w:cs="Times New Roman"/>
          <w:color w:val="000000"/>
          <w:sz w:val="28"/>
          <w:szCs w:val="28"/>
        </w:rPr>
        <w:t xml:space="preserve">, изъяснительного союза </w:t>
      </w:r>
      <w:r w:rsidRPr="00886E24">
        <w:rPr>
          <w:rFonts w:ascii="Times New Roman" w:hAnsi="Times New Roman" w:cs="Times New Roman"/>
          <w:i/>
          <w:color w:val="000000"/>
          <w:sz w:val="28"/>
          <w:szCs w:val="28"/>
        </w:rPr>
        <w:t>будто</w:t>
      </w:r>
      <w:r w:rsidRPr="00886E24">
        <w:rPr>
          <w:rFonts w:ascii="Times New Roman" w:hAnsi="Times New Roman" w:cs="Times New Roman"/>
          <w:color w:val="000000"/>
          <w:sz w:val="28"/>
          <w:szCs w:val="28"/>
        </w:rPr>
        <w:t xml:space="preserve"> и противительного </w:t>
      </w:r>
      <w:proofErr w:type="gramStart"/>
      <w:r w:rsidRPr="00886E24">
        <w:rPr>
          <w:rFonts w:ascii="Times New Roman" w:hAnsi="Times New Roman" w:cs="Times New Roman"/>
          <w:color w:val="000000"/>
          <w:sz w:val="28"/>
          <w:szCs w:val="28"/>
        </w:rPr>
        <w:t>союза</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но</w:t>
      </w:r>
      <w:r w:rsidRPr="00886E24">
        <w:rPr>
          <w:rFonts w:ascii="Times New Roman" w:hAnsi="Times New Roman" w:cs="Times New Roman"/>
          <w:color w:val="000000"/>
          <w:sz w:val="28"/>
          <w:szCs w:val="28"/>
        </w:rPr>
        <w:t xml:space="preserve"> показывает, что автор в достаточной степени уверен в своем мнении и ст</w:t>
      </w:r>
      <w:r w:rsidR="00BE018A" w:rsidRPr="00886E24">
        <w:rPr>
          <w:rFonts w:ascii="Times New Roman" w:hAnsi="Times New Roman" w:cs="Times New Roman"/>
          <w:color w:val="000000"/>
          <w:sz w:val="28"/>
          <w:szCs w:val="28"/>
        </w:rPr>
        <w:t>р</w:t>
      </w:r>
      <w:r w:rsidRPr="00886E24">
        <w:rPr>
          <w:rFonts w:ascii="Times New Roman" w:hAnsi="Times New Roman" w:cs="Times New Roman"/>
          <w:color w:val="000000"/>
          <w:sz w:val="28"/>
          <w:szCs w:val="28"/>
        </w:rPr>
        <w:t>емится показать читателю ошибочность чужого.</w:t>
      </w:r>
    </w:p>
    <w:p w:rsidR="00E73485" w:rsidRPr="00886E24" w:rsidRDefault="00E73485" w:rsidP="00886E24">
      <w:pPr>
        <w:spacing w:after="0" w:line="360" w:lineRule="auto"/>
        <w:jc w:val="center"/>
        <w:rPr>
          <w:rFonts w:ascii="Times New Roman" w:hAnsi="Times New Roman" w:cs="Times New Roman"/>
          <w:b/>
          <w:i/>
          <w:color w:val="000000"/>
          <w:sz w:val="28"/>
          <w:szCs w:val="28"/>
        </w:rPr>
      </w:pPr>
      <w:r w:rsidRPr="00886E24">
        <w:rPr>
          <w:rFonts w:ascii="Times New Roman" w:hAnsi="Times New Roman" w:cs="Times New Roman"/>
          <w:b/>
          <w:i/>
          <w:color w:val="000000"/>
          <w:sz w:val="28"/>
          <w:szCs w:val="28"/>
        </w:rPr>
        <w:t>Очевидно</w:t>
      </w:r>
    </w:p>
    <w:tbl>
      <w:tblPr>
        <w:tblStyle w:val="aff7"/>
        <w:tblW w:w="0" w:type="auto"/>
        <w:tblLook w:val="04A0" w:firstRow="1" w:lastRow="0" w:firstColumn="1" w:lastColumn="0" w:noHBand="0" w:noVBand="1"/>
      </w:tblPr>
      <w:tblGrid>
        <w:gridCol w:w="4851"/>
        <w:gridCol w:w="4720"/>
      </w:tblGrid>
      <w:tr w:rsidR="00E73485" w:rsidRPr="00886E24" w:rsidTr="00E73485">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7393"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4</w:t>
            </w:r>
            <w:r w:rsidR="00BE018A" w:rsidRPr="00886E24">
              <w:rPr>
                <w:rFonts w:ascii="Times New Roman" w:eastAsia="Times New Roman" w:hAnsi="Times New Roman" w:cs="Times New Roman"/>
                <w:i/>
                <w:sz w:val="24"/>
                <w:szCs w:val="24"/>
                <w:lang w:eastAsia="ru-RU"/>
              </w:rPr>
              <w:t>3</w:t>
            </w:r>
            <w:r w:rsidRPr="00886E24">
              <w:rPr>
                <w:rFonts w:ascii="Times New Roman" w:eastAsia="Times New Roman" w:hAnsi="Times New Roman" w:cs="Times New Roman"/>
                <w:i/>
                <w:sz w:val="24"/>
                <w:szCs w:val="24"/>
                <w:lang w:eastAsia="ru-RU"/>
              </w:rPr>
              <w:t>) Формула Сепира /"...Слово есть один из мельчайших вполне самодовлеющих кусочков изолированного "смысла", к которому сводится предложение"/</w:t>
            </w:r>
            <w:r w:rsidRPr="00886E24">
              <w:t xml:space="preserve"> </w:t>
            </w:r>
            <w:r w:rsidRPr="00886E24">
              <w:rPr>
                <w:rFonts w:ascii="Times New Roman" w:eastAsia="Times New Roman" w:hAnsi="Times New Roman" w:cs="Times New Roman"/>
                <w:i/>
                <w:sz w:val="24"/>
                <w:szCs w:val="24"/>
                <w:lang w:eastAsia="ru-RU"/>
              </w:rPr>
              <w:t xml:space="preserve">удобна, но малосодержательна. Она не уясняет ни предметно-смыслового содержания слова, </w:t>
            </w:r>
            <w:r w:rsidRPr="00886E24">
              <w:rPr>
                <w:rFonts w:ascii="Times New Roman" w:eastAsia="Times New Roman" w:hAnsi="Times New Roman" w:cs="Times New Roman"/>
                <w:i/>
                <w:sz w:val="24"/>
                <w:szCs w:val="24"/>
                <w:lang w:eastAsia="ru-RU"/>
              </w:rPr>
              <w:lastRenderedPageBreak/>
              <w:t xml:space="preserve">ни способов выражения и кристаллизации этого содержания в слове. Она лишь направляет и обязывает к уяснению всех элементов смысловой структуры слова. </w:t>
            </w:r>
            <w:r w:rsidRPr="00886E24">
              <w:rPr>
                <w:rFonts w:ascii="Times New Roman" w:eastAsia="Times New Roman" w:hAnsi="Times New Roman" w:cs="Times New Roman"/>
                <w:b/>
                <w:i/>
                <w:sz w:val="24"/>
                <w:szCs w:val="24"/>
                <w:lang w:eastAsia="ru-RU"/>
              </w:rPr>
              <w:t>Очевидно</w:t>
            </w:r>
            <w:r w:rsidRPr="00886E24">
              <w:rPr>
                <w:rFonts w:ascii="Times New Roman" w:eastAsia="Times New Roman" w:hAnsi="Times New Roman" w:cs="Times New Roman"/>
                <w:i/>
                <w:sz w:val="24"/>
                <w:szCs w:val="24"/>
                <w:lang w:eastAsia="ru-RU"/>
              </w:rPr>
              <w:t xml:space="preserve">, что при всем многообразии грамматико-семантических типов слов в их конструктивных элементах много общего </w:t>
            </w:r>
            <w:r w:rsidRPr="00886E24">
              <w:rPr>
                <w:rFonts w:ascii="Times New Roman" w:eastAsia="Times New Roman" w:hAnsi="Times New Roman" w:cs="Times New Roman"/>
                <w:sz w:val="24"/>
                <w:szCs w:val="24"/>
                <w:lang w:eastAsia="ru-RU"/>
              </w:rPr>
              <w:t>(С. 15).</w:t>
            </w:r>
          </w:p>
        </w:tc>
        <w:tc>
          <w:tcPr>
            <w:tcW w:w="7393" w:type="dxa"/>
          </w:tcPr>
          <w:p w:rsidR="00E73485" w:rsidRPr="00886E24" w:rsidRDefault="00E73485" w:rsidP="00886E24">
            <w:pPr>
              <w:spacing w:line="360" w:lineRule="auto"/>
              <w:jc w:val="both"/>
              <w:rPr>
                <w:rFonts w:ascii="Times New Roman" w:eastAsia="Times New Roman" w:hAnsi="Times New Roman" w:cs="Times New Roman"/>
                <w:sz w:val="24"/>
                <w:szCs w:val="24"/>
                <w:lang w:eastAsia="ru-RU"/>
              </w:rPr>
            </w:pPr>
            <w:r w:rsidRPr="00886E24">
              <w:rPr>
                <w:rFonts w:ascii="Times New Roman" w:eastAsia="Times New Roman" w:hAnsi="Times New Roman" w:cs="Times New Roman"/>
                <w:i/>
                <w:sz w:val="24"/>
                <w:szCs w:val="24"/>
                <w:lang w:eastAsia="ru-RU"/>
              </w:rPr>
              <w:lastRenderedPageBreak/>
              <w:t>4</w:t>
            </w:r>
            <w:r w:rsidR="00BE018A" w:rsidRPr="00886E24">
              <w:rPr>
                <w:rFonts w:ascii="Times New Roman" w:eastAsia="Times New Roman" w:hAnsi="Times New Roman" w:cs="Times New Roman"/>
                <w:i/>
                <w:sz w:val="24"/>
                <w:szCs w:val="24"/>
                <w:lang w:eastAsia="ru-RU"/>
              </w:rPr>
              <w:t>3</w:t>
            </w:r>
            <w:r w:rsidRPr="00886E24">
              <w:rPr>
                <w:rFonts w:ascii="Times New Roman" w:eastAsia="Times New Roman" w:hAnsi="Times New Roman" w:cs="Times New Roman"/>
                <w:i/>
                <w:sz w:val="24"/>
                <w:szCs w:val="24"/>
                <w:lang w:eastAsia="ru-RU"/>
              </w:rPr>
              <w:t>) По мне</w:t>
            </w:r>
            <w:r w:rsidRPr="00886E24">
              <w:rPr>
                <w:rFonts w:ascii="Times New Roman" w:eastAsia="Times New Roman" w:hAnsi="Times New Roman" w:cs="Times New Roman"/>
                <w:i/>
                <w:sz w:val="24"/>
                <w:szCs w:val="24"/>
                <w:lang w:eastAsia="ru-RU"/>
              </w:rPr>
              <w:softHyphen/>
              <w:t>нию автора когнитивной грамматики /</w:t>
            </w:r>
            <w:proofErr w:type="spellStart"/>
            <w:r w:rsidRPr="00886E24">
              <w:rPr>
                <w:rFonts w:ascii="Times New Roman" w:eastAsia="Times New Roman" w:hAnsi="Times New Roman" w:cs="Times New Roman"/>
                <w:i/>
                <w:sz w:val="24"/>
                <w:szCs w:val="24"/>
                <w:lang w:eastAsia="ru-RU"/>
              </w:rPr>
              <w:t>Langacker</w:t>
            </w:r>
            <w:proofErr w:type="spellEnd"/>
            <w:r w:rsidRPr="00886E24">
              <w:rPr>
                <w:rFonts w:ascii="Times New Roman" w:eastAsia="Times New Roman" w:hAnsi="Times New Roman" w:cs="Times New Roman"/>
                <w:i/>
                <w:sz w:val="24"/>
                <w:szCs w:val="24"/>
                <w:lang w:eastAsia="ru-RU"/>
              </w:rPr>
              <w:t>/, существительное обозначает, например, некую область (</w:t>
            </w:r>
            <w:proofErr w:type="spellStart"/>
            <w:r w:rsidRPr="00886E24">
              <w:rPr>
                <w:rFonts w:ascii="Times New Roman" w:eastAsia="Times New Roman" w:hAnsi="Times New Roman" w:cs="Times New Roman"/>
                <w:i/>
                <w:sz w:val="24"/>
                <w:szCs w:val="24"/>
                <w:lang w:eastAsia="ru-RU"/>
              </w:rPr>
              <w:t>region</w:t>
            </w:r>
            <w:proofErr w:type="spellEnd"/>
            <w:r w:rsidRPr="00886E24">
              <w:rPr>
                <w:rFonts w:ascii="Times New Roman" w:eastAsia="Times New Roman" w:hAnsi="Times New Roman" w:cs="Times New Roman"/>
                <w:i/>
                <w:sz w:val="24"/>
                <w:szCs w:val="24"/>
                <w:lang w:eastAsia="ru-RU"/>
              </w:rPr>
              <w:t>) в другой области (</w:t>
            </w:r>
            <w:proofErr w:type="spellStart"/>
            <w:r w:rsidRPr="00886E24">
              <w:rPr>
                <w:rFonts w:ascii="Times New Roman" w:eastAsia="Times New Roman" w:hAnsi="Times New Roman" w:cs="Times New Roman"/>
                <w:i/>
                <w:sz w:val="24"/>
                <w:szCs w:val="24"/>
                <w:lang w:eastAsia="ru-RU"/>
              </w:rPr>
              <w:t>domain</w:t>
            </w:r>
            <w:proofErr w:type="spellEnd"/>
            <w:r w:rsidRPr="00886E24">
              <w:rPr>
                <w:rFonts w:ascii="Times New Roman" w:eastAsia="Times New Roman" w:hAnsi="Times New Roman" w:cs="Times New Roman"/>
                <w:i/>
                <w:sz w:val="24"/>
                <w:szCs w:val="24"/>
                <w:lang w:eastAsia="ru-RU"/>
              </w:rPr>
              <w:t xml:space="preserve">). </w:t>
            </w:r>
            <w:r w:rsidRPr="00886E24">
              <w:rPr>
                <w:rFonts w:ascii="Times New Roman" w:eastAsia="Times New Roman" w:hAnsi="Times New Roman" w:cs="Times New Roman"/>
                <w:b/>
                <w:i/>
                <w:sz w:val="24"/>
                <w:szCs w:val="24"/>
                <w:lang w:eastAsia="ru-RU"/>
              </w:rPr>
              <w:t>Очевидно</w:t>
            </w:r>
            <w:r w:rsidRPr="00886E24">
              <w:rPr>
                <w:rFonts w:ascii="Times New Roman" w:eastAsia="Times New Roman" w:hAnsi="Times New Roman" w:cs="Times New Roman"/>
                <w:i/>
                <w:sz w:val="24"/>
                <w:szCs w:val="24"/>
                <w:lang w:eastAsia="ru-RU"/>
              </w:rPr>
              <w:t xml:space="preserve">, однако, что такой абстрактный образ совершенно </w:t>
            </w:r>
            <w:r w:rsidRPr="00886E24">
              <w:rPr>
                <w:rFonts w:ascii="Times New Roman" w:eastAsia="Times New Roman" w:hAnsi="Times New Roman" w:cs="Times New Roman"/>
                <w:i/>
                <w:sz w:val="24"/>
                <w:szCs w:val="24"/>
                <w:lang w:eastAsia="ru-RU"/>
              </w:rPr>
              <w:lastRenderedPageBreak/>
              <w:t>недостаточен для того, чтобы оха</w:t>
            </w:r>
            <w:r w:rsidRPr="00886E24">
              <w:rPr>
                <w:rFonts w:ascii="Times New Roman" w:eastAsia="Times New Roman" w:hAnsi="Times New Roman" w:cs="Times New Roman"/>
                <w:i/>
                <w:sz w:val="24"/>
                <w:szCs w:val="24"/>
                <w:lang w:eastAsia="ru-RU"/>
              </w:rPr>
              <w:softHyphen/>
              <w:t xml:space="preserve">рактеризовать реально отличие глагола от существительного </w:t>
            </w:r>
            <w:r w:rsidRPr="00886E24">
              <w:rPr>
                <w:rFonts w:ascii="Times New Roman" w:eastAsia="Times New Roman" w:hAnsi="Times New Roman" w:cs="Times New Roman"/>
                <w:sz w:val="24"/>
                <w:szCs w:val="24"/>
                <w:lang w:eastAsia="ru-RU"/>
              </w:rPr>
              <w:t>(С. 387).</w:t>
            </w:r>
          </w:p>
          <w:p w:rsidR="00E73485" w:rsidRPr="00886E24" w:rsidRDefault="00E73485" w:rsidP="00886E24">
            <w:pPr>
              <w:spacing w:line="360" w:lineRule="auto"/>
              <w:jc w:val="both"/>
              <w:rPr>
                <w:rFonts w:ascii="Times New Roman" w:hAnsi="Times New Roman" w:cs="Times New Roman"/>
                <w:color w:val="000000"/>
                <w:sz w:val="28"/>
                <w:szCs w:val="28"/>
              </w:rPr>
            </w:pPr>
          </w:p>
        </w:tc>
      </w:tr>
    </w:tbl>
    <w:p w:rsidR="00E73485" w:rsidRPr="00886E24" w:rsidRDefault="00E73485" w:rsidP="00886E24">
      <w:pPr>
        <w:spacing w:after="0" w:line="360" w:lineRule="auto"/>
        <w:jc w:val="center"/>
        <w:rPr>
          <w:b/>
          <w:sz w:val="24"/>
        </w:rPr>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w:t>
      </w:r>
      <w:r w:rsidR="00BE018A" w:rsidRPr="00886E24">
        <w:rPr>
          <w:rFonts w:ascii="Times New Roman" w:hAnsi="Times New Roman" w:cs="Times New Roman"/>
          <w:color w:val="000000"/>
          <w:sz w:val="28"/>
          <w:szCs w:val="28"/>
        </w:rPr>
        <w:t>3</w:t>
      </w:r>
      <w:r w:rsidRPr="00886E24">
        <w:rPr>
          <w:rFonts w:ascii="Times New Roman" w:hAnsi="Times New Roman" w:cs="Times New Roman"/>
          <w:color w:val="000000"/>
          <w:sz w:val="28"/>
          <w:szCs w:val="28"/>
        </w:rPr>
        <w:t>) Автор отмечает одно из достоинств «формулы» другого ученого (</w:t>
      </w:r>
      <w:r w:rsidRPr="00886E24">
        <w:rPr>
          <w:rFonts w:ascii="Times New Roman" w:hAnsi="Times New Roman" w:cs="Times New Roman"/>
          <w:i/>
          <w:color w:val="000000"/>
          <w:sz w:val="28"/>
          <w:szCs w:val="28"/>
        </w:rPr>
        <w:t>формула удобна</w:t>
      </w:r>
      <w:r w:rsidRPr="00886E24">
        <w:rPr>
          <w:rFonts w:ascii="Times New Roman" w:hAnsi="Times New Roman" w:cs="Times New Roman"/>
          <w:color w:val="000000"/>
          <w:sz w:val="28"/>
          <w:szCs w:val="28"/>
        </w:rPr>
        <w:t xml:space="preserve">) и сразу говорит о ее слабых сторонах, используя краткое прилагательное </w:t>
      </w:r>
      <w:r w:rsidRPr="00886E24">
        <w:rPr>
          <w:rFonts w:ascii="Times New Roman" w:hAnsi="Times New Roman" w:cs="Times New Roman"/>
          <w:i/>
          <w:color w:val="000000"/>
          <w:sz w:val="28"/>
          <w:szCs w:val="28"/>
        </w:rPr>
        <w:t>малосодержательна</w:t>
      </w:r>
      <w:r w:rsidRPr="00886E24">
        <w:rPr>
          <w:rFonts w:ascii="Times New Roman" w:hAnsi="Times New Roman" w:cs="Times New Roman"/>
          <w:color w:val="000000"/>
          <w:sz w:val="28"/>
          <w:szCs w:val="28"/>
        </w:rPr>
        <w:t xml:space="preserve">, </w:t>
      </w:r>
      <w:r w:rsidR="00BE018A" w:rsidRPr="00886E24">
        <w:rPr>
          <w:rFonts w:ascii="Times New Roman" w:hAnsi="Times New Roman" w:cs="Times New Roman"/>
          <w:color w:val="000000"/>
          <w:sz w:val="28"/>
          <w:szCs w:val="28"/>
        </w:rPr>
        <w:t xml:space="preserve">и </w:t>
      </w:r>
      <w:r w:rsidRPr="00886E24">
        <w:rPr>
          <w:rFonts w:ascii="Times New Roman" w:hAnsi="Times New Roman" w:cs="Times New Roman"/>
          <w:color w:val="000000"/>
          <w:sz w:val="28"/>
          <w:szCs w:val="28"/>
        </w:rPr>
        <w:t>перечисл</w:t>
      </w:r>
      <w:r w:rsidR="00BE018A" w:rsidRPr="00886E24">
        <w:rPr>
          <w:rFonts w:ascii="Times New Roman" w:hAnsi="Times New Roman" w:cs="Times New Roman"/>
          <w:color w:val="000000"/>
          <w:sz w:val="28"/>
          <w:szCs w:val="28"/>
        </w:rPr>
        <w:t>яет</w:t>
      </w:r>
      <w:r w:rsidRPr="00886E24">
        <w:rPr>
          <w:rFonts w:ascii="Times New Roman" w:hAnsi="Times New Roman" w:cs="Times New Roman"/>
          <w:color w:val="000000"/>
          <w:sz w:val="28"/>
          <w:szCs w:val="28"/>
        </w:rPr>
        <w:t xml:space="preserve"> недостатк</w:t>
      </w:r>
      <w:r w:rsidR="00BE018A" w:rsidRPr="00886E24">
        <w:rPr>
          <w:rFonts w:ascii="Times New Roman" w:hAnsi="Times New Roman" w:cs="Times New Roman"/>
          <w:color w:val="000000"/>
          <w:sz w:val="28"/>
          <w:szCs w:val="28"/>
        </w:rPr>
        <w:t>и</w:t>
      </w:r>
      <w:r w:rsidRPr="00886E24">
        <w:rPr>
          <w:rFonts w:ascii="Times New Roman" w:hAnsi="Times New Roman" w:cs="Times New Roman"/>
          <w:color w:val="000000"/>
          <w:sz w:val="28"/>
          <w:szCs w:val="28"/>
        </w:rPr>
        <w:t xml:space="preserve"> использования этой формулы с помощью повторяющегося союза </w:t>
      </w:r>
      <w:r w:rsidRPr="00886E24">
        <w:rPr>
          <w:rFonts w:ascii="Times New Roman" w:hAnsi="Times New Roman" w:cs="Times New Roman"/>
          <w:i/>
          <w:color w:val="000000"/>
          <w:sz w:val="28"/>
          <w:szCs w:val="28"/>
        </w:rPr>
        <w:t xml:space="preserve">ни </w:t>
      </w:r>
      <w:r w:rsidRPr="00886E24">
        <w:rPr>
          <w:rFonts w:ascii="Times New Roman" w:hAnsi="Times New Roman" w:cs="Times New Roman"/>
          <w:color w:val="000000"/>
          <w:sz w:val="28"/>
          <w:szCs w:val="28"/>
        </w:rPr>
        <w:t>и</w:t>
      </w:r>
      <w:r w:rsidRPr="00886E24">
        <w:rPr>
          <w:rFonts w:ascii="Times New Roman" w:hAnsi="Times New Roman" w:cs="Times New Roman"/>
          <w:i/>
          <w:color w:val="000000"/>
          <w:sz w:val="28"/>
          <w:szCs w:val="28"/>
        </w:rPr>
        <w:t xml:space="preserve"> </w:t>
      </w:r>
      <w:r w:rsidRPr="00886E24">
        <w:rPr>
          <w:rFonts w:ascii="Times New Roman" w:hAnsi="Times New Roman" w:cs="Times New Roman"/>
          <w:color w:val="000000"/>
          <w:sz w:val="28"/>
          <w:szCs w:val="28"/>
        </w:rPr>
        <w:t>частицу</w:t>
      </w:r>
      <w:r w:rsidRPr="00886E24">
        <w:rPr>
          <w:rFonts w:ascii="Times New Roman" w:hAnsi="Times New Roman" w:cs="Times New Roman"/>
          <w:i/>
          <w:color w:val="000000"/>
          <w:sz w:val="28"/>
          <w:szCs w:val="28"/>
        </w:rPr>
        <w:t xml:space="preserve"> лишь</w:t>
      </w:r>
      <w:r w:rsidRPr="00886E24">
        <w:rPr>
          <w:rFonts w:ascii="Times New Roman" w:hAnsi="Times New Roman" w:cs="Times New Roman"/>
          <w:color w:val="000000"/>
          <w:sz w:val="28"/>
          <w:szCs w:val="28"/>
        </w:rPr>
        <w:t xml:space="preserve"> – все это становится в контексте маркерами отрицательной авторской оценки.  Вводное слово</w:t>
      </w:r>
      <w:r w:rsidRPr="00886E24">
        <w:rPr>
          <w:rFonts w:ascii="Times New Roman" w:hAnsi="Times New Roman" w:cs="Times New Roman"/>
          <w:i/>
          <w:color w:val="000000"/>
          <w:sz w:val="28"/>
          <w:szCs w:val="28"/>
        </w:rPr>
        <w:t xml:space="preserve"> очевидно</w:t>
      </w:r>
      <w:r w:rsidRPr="00886E24">
        <w:rPr>
          <w:rFonts w:ascii="Times New Roman" w:hAnsi="Times New Roman" w:cs="Times New Roman"/>
          <w:color w:val="000000"/>
          <w:sz w:val="28"/>
          <w:szCs w:val="28"/>
        </w:rPr>
        <w:t xml:space="preserve"> кажется звеном цепочки логичных рассуждений, подводящих читателя к тому же мнению, которого придерживается автор.  </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w:t>
      </w:r>
      <w:r w:rsidR="00BE018A" w:rsidRPr="00886E24">
        <w:rPr>
          <w:rFonts w:ascii="Times New Roman" w:hAnsi="Times New Roman" w:cs="Times New Roman"/>
          <w:color w:val="000000"/>
          <w:sz w:val="28"/>
          <w:szCs w:val="28"/>
        </w:rPr>
        <w:t>4</w:t>
      </w:r>
      <w:r w:rsidRPr="00886E24">
        <w:rPr>
          <w:rFonts w:ascii="Times New Roman" w:hAnsi="Times New Roman" w:cs="Times New Roman"/>
          <w:color w:val="000000"/>
          <w:sz w:val="28"/>
          <w:szCs w:val="28"/>
        </w:rPr>
        <w:t xml:space="preserve">) Автор отчасти соглашается с мнением другого исследователя, но ряд вводных слов </w:t>
      </w:r>
      <w:r w:rsidRPr="00886E24">
        <w:rPr>
          <w:rFonts w:ascii="Times New Roman" w:hAnsi="Times New Roman" w:cs="Times New Roman"/>
          <w:i/>
          <w:color w:val="000000"/>
          <w:sz w:val="28"/>
          <w:szCs w:val="28"/>
        </w:rPr>
        <w:t>очевидно, однако</w:t>
      </w:r>
      <w:r w:rsidRPr="00886E24">
        <w:rPr>
          <w:rFonts w:ascii="Times New Roman" w:hAnsi="Times New Roman" w:cs="Times New Roman"/>
          <w:color w:val="000000"/>
          <w:sz w:val="28"/>
          <w:szCs w:val="28"/>
        </w:rPr>
        <w:t xml:space="preserve"> вводит контраргумент приведенному доводу. Словосочетание </w:t>
      </w:r>
      <w:r w:rsidRPr="00886E24">
        <w:rPr>
          <w:rFonts w:ascii="Times New Roman" w:hAnsi="Times New Roman" w:cs="Times New Roman"/>
          <w:i/>
          <w:color w:val="000000"/>
          <w:sz w:val="28"/>
          <w:szCs w:val="28"/>
        </w:rPr>
        <w:t xml:space="preserve">совершенно </w:t>
      </w:r>
      <w:proofErr w:type="gramStart"/>
      <w:r w:rsidRPr="00886E24">
        <w:rPr>
          <w:rFonts w:ascii="Times New Roman" w:hAnsi="Times New Roman" w:cs="Times New Roman"/>
          <w:i/>
          <w:color w:val="000000"/>
          <w:sz w:val="28"/>
          <w:szCs w:val="28"/>
        </w:rPr>
        <w:t>недостаточен</w:t>
      </w:r>
      <w:proofErr w:type="gramEnd"/>
      <w:r w:rsidRPr="00886E24">
        <w:rPr>
          <w:rFonts w:ascii="Times New Roman" w:hAnsi="Times New Roman" w:cs="Times New Roman"/>
          <w:color w:val="000000"/>
          <w:sz w:val="28"/>
          <w:szCs w:val="28"/>
        </w:rPr>
        <w:t xml:space="preserve"> по отношению к чужому мнению несет отрицательную авторскую оценку.</w:t>
      </w:r>
    </w:p>
    <w:p w:rsidR="00E73485" w:rsidRPr="00886E24" w:rsidRDefault="00E73485" w:rsidP="00886E24">
      <w:pPr>
        <w:spacing w:after="0" w:line="360" w:lineRule="auto"/>
        <w:jc w:val="center"/>
        <w:rPr>
          <w:rFonts w:ascii="Times New Roman" w:hAnsi="Times New Roman" w:cs="Times New Roman"/>
          <w:b/>
          <w:i/>
          <w:color w:val="000000"/>
          <w:sz w:val="28"/>
          <w:szCs w:val="28"/>
        </w:rPr>
      </w:pPr>
      <w:r w:rsidRPr="00886E24">
        <w:rPr>
          <w:rFonts w:ascii="Times New Roman" w:hAnsi="Times New Roman" w:cs="Times New Roman"/>
          <w:b/>
          <w:i/>
          <w:color w:val="000000"/>
          <w:sz w:val="28"/>
          <w:szCs w:val="28"/>
        </w:rPr>
        <w:t>Видно, как видно, по-видимому, по всей видимости</w:t>
      </w:r>
    </w:p>
    <w:tbl>
      <w:tblPr>
        <w:tblStyle w:val="aff7"/>
        <w:tblW w:w="0" w:type="auto"/>
        <w:tblLook w:val="04A0" w:firstRow="1" w:lastRow="0" w:firstColumn="1" w:lastColumn="0" w:noHBand="0" w:noVBand="1"/>
      </w:tblPr>
      <w:tblGrid>
        <w:gridCol w:w="4892"/>
        <w:gridCol w:w="4679"/>
      </w:tblGrid>
      <w:tr w:rsidR="00E73485" w:rsidRPr="00886E24" w:rsidTr="00E73485">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739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7393" w:type="dxa"/>
          </w:tcPr>
          <w:p w:rsidR="00E73485" w:rsidRPr="00886E24" w:rsidRDefault="00E73485" w:rsidP="00886E24">
            <w:pPr>
              <w:pStyle w:val="aff6"/>
              <w:spacing w:before="0" w:beforeAutospacing="0" w:after="0" w:afterAutospacing="0" w:line="360" w:lineRule="auto"/>
              <w:jc w:val="both"/>
              <w:rPr>
                <w:i/>
              </w:rPr>
            </w:pPr>
            <w:r w:rsidRPr="00886E24">
              <w:rPr>
                <w:i/>
              </w:rPr>
              <w:t>4</w:t>
            </w:r>
            <w:r w:rsidR="00BE018A" w:rsidRPr="00886E24">
              <w:rPr>
                <w:i/>
              </w:rPr>
              <w:t>5</w:t>
            </w:r>
            <w:r w:rsidRPr="00886E24">
              <w:rPr>
                <w:i/>
              </w:rPr>
              <w:t>) Обозначение бытия, состояния акад. А. А. Шахматов считал синтаксическим свойством наречия. В предложении</w:t>
            </w:r>
            <w:proofErr w:type="gramStart"/>
            <w:r w:rsidRPr="00886E24">
              <w:rPr>
                <w:i/>
              </w:rPr>
              <w:t xml:space="preserve"> З</w:t>
            </w:r>
            <w:proofErr w:type="gramEnd"/>
            <w:r w:rsidRPr="00886E24">
              <w:rPr>
                <w:i/>
              </w:rPr>
              <w:t xml:space="preserve">десь холодно он понимал холодно как наречие и относил его к признаку бытия, проявления, оставшемуся невыраженным. </w:t>
            </w:r>
          </w:p>
          <w:p w:rsidR="00E73485" w:rsidRPr="00886E24" w:rsidRDefault="00E73485" w:rsidP="00886E24">
            <w:pPr>
              <w:pStyle w:val="aff6"/>
              <w:spacing w:before="0" w:beforeAutospacing="0" w:after="0" w:afterAutospacing="0" w:line="360" w:lineRule="auto"/>
              <w:jc w:val="both"/>
              <w:rPr>
                <w:i/>
              </w:rPr>
            </w:pPr>
            <w:r w:rsidRPr="00886E24">
              <w:rPr>
                <w:i/>
              </w:rPr>
              <w:t xml:space="preserve">       Это убеждение в способности любого наречия стать сказуемым таит в себе много опасного. </w:t>
            </w:r>
            <w:r w:rsidRPr="00886E24">
              <w:rPr>
                <w:b/>
                <w:i/>
              </w:rPr>
              <w:t>По-видимому</w:t>
            </w:r>
            <w:r w:rsidRPr="00886E24">
              <w:rPr>
                <w:i/>
              </w:rPr>
              <w:t xml:space="preserve">, этот </w:t>
            </w:r>
            <w:r w:rsidRPr="00886E24">
              <w:rPr>
                <w:i/>
              </w:rPr>
              <w:lastRenderedPageBreak/>
              <w:t xml:space="preserve">грамматический предрассудок покоится на смешении грамматических систем разных эпох, на переносе прошлых языковых отношений в современность. </w:t>
            </w:r>
            <w:r w:rsidRPr="00886E24">
              <w:t>(С. 317).</w:t>
            </w:r>
          </w:p>
        </w:tc>
        <w:tc>
          <w:tcPr>
            <w:tcW w:w="7393" w:type="dxa"/>
          </w:tcPr>
          <w:p w:rsidR="00D00DBB" w:rsidRPr="00886E24" w:rsidRDefault="00D00DBB" w:rsidP="00886E24">
            <w:pPr>
              <w:spacing w:line="360" w:lineRule="auto"/>
              <w:jc w:val="center"/>
              <w:rPr>
                <w:rFonts w:ascii="Times New Roman" w:hAnsi="Times New Roman" w:cs="Times New Roman"/>
                <w:color w:val="000000"/>
                <w:sz w:val="28"/>
                <w:szCs w:val="28"/>
              </w:rPr>
            </w:pPr>
          </w:p>
          <w:p w:rsidR="00D00DBB" w:rsidRPr="00886E24" w:rsidRDefault="00D00DBB" w:rsidP="00886E24">
            <w:pPr>
              <w:spacing w:line="360" w:lineRule="auto"/>
              <w:jc w:val="center"/>
              <w:rPr>
                <w:rFonts w:ascii="Times New Roman" w:hAnsi="Times New Roman" w:cs="Times New Roman"/>
                <w:color w:val="000000"/>
                <w:sz w:val="28"/>
                <w:szCs w:val="28"/>
              </w:rPr>
            </w:pPr>
          </w:p>
          <w:p w:rsidR="00E73485" w:rsidRPr="00886E24" w:rsidRDefault="00D00DBB"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r w:rsidR="00E73485" w:rsidRPr="00886E24">
              <w:rPr>
                <w:rFonts w:ascii="Times New Roman" w:hAnsi="Times New Roman" w:cs="Times New Roman"/>
                <w:color w:val="000000"/>
                <w:sz w:val="28"/>
                <w:szCs w:val="28"/>
              </w:rPr>
              <w:t>-</w:t>
            </w:r>
          </w:p>
        </w:tc>
      </w:tr>
    </w:tbl>
    <w:p w:rsidR="00E73485" w:rsidRPr="00886E24" w:rsidRDefault="00E73485" w:rsidP="00886E24">
      <w:pPr>
        <w:spacing w:after="0" w:line="360" w:lineRule="auto"/>
      </w:pPr>
    </w:p>
    <w:p w:rsidR="00E73485" w:rsidRPr="00886E24" w:rsidRDefault="00BE018A"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45) В</w:t>
      </w:r>
      <w:r w:rsidR="00E73485" w:rsidRPr="00886E24">
        <w:rPr>
          <w:rFonts w:ascii="Times New Roman" w:hAnsi="Times New Roman" w:cs="Times New Roman"/>
          <w:color w:val="000000"/>
          <w:sz w:val="28"/>
          <w:szCs w:val="28"/>
        </w:rPr>
        <w:t xml:space="preserve"> приведенном примере автор приводит мнение ученого-предшественника и далее даёт </w:t>
      </w:r>
      <w:r w:rsidRPr="00886E24">
        <w:rPr>
          <w:rFonts w:ascii="Times New Roman" w:hAnsi="Times New Roman" w:cs="Times New Roman"/>
          <w:color w:val="000000"/>
          <w:sz w:val="28"/>
          <w:szCs w:val="28"/>
        </w:rPr>
        <w:t>его суждению</w:t>
      </w:r>
      <w:r w:rsidR="00E73485" w:rsidRPr="00886E24">
        <w:rPr>
          <w:rFonts w:ascii="Times New Roman" w:hAnsi="Times New Roman" w:cs="Times New Roman"/>
          <w:color w:val="000000"/>
          <w:sz w:val="28"/>
          <w:szCs w:val="28"/>
        </w:rPr>
        <w:t xml:space="preserve"> отрицательную оценочную характеристику с помощью выражения </w:t>
      </w:r>
      <w:r w:rsidR="00E73485" w:rsidRPr="00886E24">
        <w:rPr>
          <w:rFonts w:ascii="Times New Roman" w:hAnsi="Times New Roman" w:cs="Times New Roman"/>
          <w:i/>
          <w:sz w:val="28"/>
        </w:rPr>
        <w:t xml:space="preserve">таит в себе много опасного </w:t>
      </w:r>
      <w:r w:rsidR="00E73485" w:rsidRPr="00886E24">
        <w:rPr>
          <w:rFonts w:ascii="Times New Roman" w:hAnsi="Times New Roman" w:cs="Times New Roman"/>
          <w:sz w:val="28"/>
        </w:rPr>
        <w:t>и словосочетания</w:t>
      </w:r>
      <w:r w:rsidR="00E73485" w:rsidRPr="00886E24">
        <w:rPr>
          <w:rFonts w:ascii="Times New Roman" w:hAnsi="Times New Roman" w:cs="Times New Roman"/>
          <w:i/>
          <w:sz w:val="28"/>
        </w:rPr>
        <w:t xml:space="preserve"> грамматический предрассудок</w:t>
      </w:r>
      <w:r w:rsidR="00E73485" w:rsidRPr="00886E24">
        <w:rPr>
          <w:i/>
        </w:rPr>
        <w:t xml:space="preserve">. </w:t>
      </w:r>
      <w:r w:rsidR="00E73485" w:rsidRPr="00886E24">
        <w:rPr>
          <w:rFonts w:ascii="Times New Roman" w:hAnsi="Times New Roman" w:cs="Times New Roman"/>
          <w:color w:val="000000"/>
          <w:sz w:val="28"/>
          <w:szCs w:val="28"/>
        </w:rPr>
        <w:t xml:space="preserve">С помощью вводного </w:t>
      </w:r>
      <w:proofErr w:type="gramStart"/>
      <w:r w:rsidR="00E73485" w:rsidRPr="00886E24">
        <w:rPr>
          <w:rFonts w:ascii="Times New Roman" w:hAnsi="Times New Roman" w:cs="Times New Roman"/>
          <w:color w:val="000000"/>
          <w:sz w:val="28"/>
          <w:szCs w:val="28"/>
        </w:rPr>
        <w:t>слова</w:t>
      </w:r>
      <w:proofErr w:type="gramEnd"/>
      <w:r w:rsidR="00E73485" w:rsidRPr="00886E24">
        <w:rPr>
          <w:rFonts w:ascii="Times New Roman" w:hAnsi="Times New Roman" w:cs="Times New Roman"/>
          <w:color w:val="000000"/>
          <w:sz w:val="28"/>
          <w:szCs w:val="28"/>
        </w:rPr>
        <w:t xml:space="preserve"> </w:t>
      </w:r>
      <w:r w:rsidR="00E73485" w:rsidRPr="00886E24">
        <w:rPr>
          <w:rFonts w:ascii="Times New Roman" w:hAnsi="Times New Roman" w:cs="Times New Roman"/>
          <w:i/>
          <w:color w:val="000000"/>
          <w:sz w:val="28"/>
          <w:szCs w:val="28"/>
        </w:rPr>
        <w:t>по-видимому</w:t>
      </w:r>
      <w:r w:rsidR="00E73485" w:rsidRPr="00886E24">
        <w:rPr>
          <w:rFonts w:ascii="Times New Roman" w:hAnsi="Times New Roman" w:cs="Times New Roman"/>
          <w:color w:val="000000"/>
          <w:sz w:val="28"/>
          <w:szCs w:val="28"/>
        </w:rPr>
        <w:t xml:space="preserve"> автор объясняет причины ошибочного мнения другого ученого (скорее всего, автор почти уверен в своем</w:t>
      </w:r>
      <w:r w:rsidRPr="00886E24">
        <w:rPr>
          <w:rFonts w:ascii="Times New Roman" w:hAnsi="Times New Roman" w:cs="Times New Roman"/>
          <w:color w:val="000000"/>
          <w:sz w:val="28"/>
          <w:szCs w:val="28"/>
        </w:rPr>
        <w:t xml:space="preserve"> мнении</w:t>
      </w:r>
      <w:r w:rsidR="00E73485" w:rsidRPr="00886E24">
        <w:rPr>
          <w:rFonts w:ascii="Times New Roman" w:hAnsi="Times New Roman" w:cs="Times New Roman"/>
          <w:color w:val="000000"/>
          <w:sz w:val="28"/>
          <w:szCs w:val="28"/>
        </w:rPr>
        <w:t xml:space="preserve">, в чем пытается убедить и реципиента) и опровергает старое научное мнение через современное автору знание. </w:t>
      </w:r>
    </w:p>
    <w:p w:rsidR="00E73485" w:rsidRPr="00886E24" w:rsidRDefault="00E73485" w:rsidP="00886E24">
      <w:pPr>
        <w:spacing w:after="0" w:line="360" w:lineRule="auto"/>
        <w:jc w:val="center"/>
        <w:rPr>
          <w:b/>
        </w:rPr>
      </w:pPr>
      <w:r w:rsidRPr="00886E24">
        <w:rPr>
          <w:rFonts w:ascii="Times New Roman" w:hAnsi="Times New Roman" w:cs="Times New Roman"/>
          <w:b/>
          <w:i/>
          <w:color w:val="000000"/>
          <w:sz w:val="28"/>
          <w:szCs w:val="28"/>
        </w:rPr>
        <w:t>Казалось</w:t>
      </w:r>
    </w:p>
    <w:tbl>
      <w:tblPr>
        <w:tblStyle w:val="aff7"/>
        <w:tblW w:w="0" w:type="auto"/>
        <w:tblLook w:val="04A0" w:firstRow="1" w:lastRow="0" w:firstColumn="1" w:lastColumn="0" w:noHBand="0" w:noVBand="1"/>
      </w:tblPr>
      <w:tblGrid>
        <w:gridCol w:w="5353"/>
        <w:gridCol w:w="3969"/>
      </w:tblGrid>
      <w:tr w:rsidR="00E73485" w:rsidRPr="00886E24" w:rsidTr="00D00DBB">
        <w:tc>
          <w:tcPr>
            <w:tcW w:w="5353"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3969"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D00DBB">
        <w:tc>
          <w:tcPr>
            <w:tcW w:w="5353" w:type="dxa"/>
          </w:tcPr>
          <w:p w:rsidR="00E73485" w:rsidRPr="00886E24" w:rsidRDefault="00E73485" w:rsidP="00886E24">
            <w:pPr>
              <w:pStyle w:val="aff6"/>
              <w:spacing w:before="0" w:beforeAutospacing="0" w:after="0" w:afterAutospacing="0" w:line="360" w:lineRule="auto"/>
              <w:jc w:val="both"/>
              <w:rPr>
                <w:i/>
              </w:rPr>
            </w:pPr>
            <w:r w:rsidRPr="00886E24">
              <w:rPr>
                <w:i/>
              </w:rPr>
              <w:t>4</w:t>
            </w:r>
            <w:r w:rsidR="00B46436" w:rsidRPr="00886E24">
              <w:rPr>
                <w:i/>
              </w:rPr>
              <w:t>6</w:t>
            </w:r>
            <w:r w:rsidRPr="00886E24">
              <w:rPr>
                <w:i/>
              </w:rPr>
              <w:t>) «Совершенной безотносительной степени лише</w:t>
            </w:r>
            <w:r w:rsidR="00B46436" w:rsidRPr="00886E24">
              <w:rPr>
                <w:i/>
              </w:rPr>
              <w:t xml:space="preserve">ны прилагательные качественные, </w:t>
            </w:r>
            <w:r w:rsidRPr="00886E24">
              <w:rPr>
                <w:i/>
              </w:rPr>
              <w:t xml:space="preserve">показывающие принадлежность предмету каких-либо частей или свойств..." /Давыдов И. И. Опыт </w:t>
            </w:r>
            <w:proofErr w:type="spellStart"/>
            <w:r w:rsidRPr="00886E24">
              <w:rPr>
                <w:i/>
              </w:rPr>
              <w:t>общесравнительной</w:t>
            </w:r>
            <w:proofErr w:type="spellEnd"/>
            <w:r w:rsidRPr="00886E24">
              <w:rPr>
                <w:i/>
              </w:rPr>
              <w:t xml:space="preserve"> грамматики русского языка /.</w:t>
            </w:r>
          </w:p>
          <w:p w:rsidR="00E73485" w:rsidRPr="00886E24" w:rsidRDefault="00E73485" w:rsidP="00886E24">
            <w:pPr>
              <w:spacing w:line="360" w:lineRule="auto"/>
              <w:jc w:val="both"/>
              <w:rPr>
                <w:rFonts w:ascii="Times New Roman" w:hAnsi="Times New Roman" w:cs="Times New Roman"/>
                <w:color w:val="000000"/>
                <w:sz w:val="28"/>
                <w:szCs w:val="28"/>
              </w:rPr>
            </w:pPr>
            <w:r w:rsidRPr="00886E24">
              <w:rPr>
                <w:rFonts w:ascii="Times New Roman" w:eastAsia="Times New Roman" w:hAnsi="Times New Roman" w:cs="Times New Roman"/>
                <w:i/>
                <w:sz w:val="24"/>
                <w:szCs w:val="24"/>
                <w:lang w:eastAsia="ru-RU"/>
              </w:rPr>
              <w:t>      Таким образом, все безотносительные степени качества, иначе говоря, формы субъективной оценки качества ставились в один грамматический ряд. Между этими тремя степенями усматривалось прямое соотношение.</w:t>
            </w:r>
            <w:r w:rsidRPr="00886E24">
              <w:rPr>
                <w:rFonts w:ascii="Times New Roman" w:eastAsia="Times New Roman" w:hAnsi="Times New Roman" w:cs="Times New Roman"/>
                <w:b/>
                <w:i/>
                <w:sz w:val="24"/>
                <w:szCs w:val="24"/>
                <w:lang w:eastAsia="ru-RU"/>
              </w:rPr>
              <w:t xml:space="preserve"> Казалось,</w:t>
            </w:r>
            <w:r w:rsidRPr="00886E24">
              <w:rPr>
                <w:rFonts w:ascii="Times New Roman" w:eastAsia="Times New Roman" w:hAnsi="Times New Roman" w:cs="Times New Roman"/>
                <w:i/>
                <w:sz w:val="24"/>
                <w:szCs w:val="24"/>
                <w:lang w:eastAsia="ru-RU"/>
              </w:rPr>
              <w:t xml:space="preserve"> что безотносительное к сравнению предметов различение степеней одного и того же качества ведет к образованию трех форм одного и того же слова /…/ Сопоставление с видами глагола является искусственным и внешним. Стремление установить полный параллелизм между тремя степенями </w:t>
            </w:r>
            <w:r w:rsidRPr="00886E24">
              <w:rPr>
                <w:rFonts w:ascii="Times New Roman" w:eastAsia="Times New Roman" w:hAnsi="Times New Roman" w:cs="Times New Roman"/>
                <w:i/>
                <w:sz w:val="24"/>
                <w:szCs w:val="24"/>
                <w:lang w:eastAsia="ru-RU"/>
              </w:rPr>
              <w:lastRenderedPageBreak/>
              <w:t>субъективной оценки и между тремя степенями сравнения сужало круг грамматико-семантического исследования и вело к искусственным грамматическим построениям</w:t>
            </w:r>
            <w:r w:rsidRPr="00886E24">
              <w:t xml:space="preserve"> </w:t>
            </w:r>
            <w:r w:rsidRPr="00886E24">
              <w:rPr>
                <w:rFonts w:ascii="Times New Roman" w:hAnsi="Times New Roman" w:cs="Times New Roman"/>
                <w:sz w:val="24"/>
              </w:rPr>
              <w:t>(С. 186).</w:t>
            </w:r>
          </w:p>
        </w:tc>
        <w:tc>
          <w:tcPr>
            <w:tcW w:w="3969" w:type="dxa"/>
          </w:tcPr>
          <w:p w:rsidR="00D00DBB" w:rsidRPr="00886E24" w:rsidRDefault="00D00DBB" w:rsidP="00886E24">
            <w:pPr>
              <w:spacing w:line="360" w:lineRule="auto"/>
              <w:jc w:val="center"/>
              <w:rPr>
                <w:rFonts w:ascii="Times New Roman" w:hAnsi="Times New Roman" w:cs="Times New Roman"/>
                <w:color w:val="000000"/>
                <w:sz w:val="28"/>
                <w:szCs w:val="28"/>
              </w:rPr>
            </w:pPr>
          </w:p>
          <w:p w:rsidR="00D00DBB" w:rsidRPr="00886E24" w:rsidRDefault="00D00DBB" w:rsidP="00886E24">
            <w:pPr>
              <w:spacing w:line="360" w:lineRule="auto"/>
              <w:jc w:val="center"/>
              <w:rPr>
                <w:rFonts w:ascii="Times New Roman" w:hAnsi="Times New Roman" w:cs="Times New Roman"/>
                <w:color w:val="000000"/>
                <w:sz w:val="28"/>
                <w:szCs w:val="28"/>
              </w:rPr>
            </w:pPr>
          </w:p>
          <w:p w:rsidR="00E73485" w:rsidRPr="00886E24" w:rsidRDefault="00D00DBB"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w:t>
            </w:r>
            <w:r w:rsidR="00E73485" w:rsidRPr="00886E24">
              <w:rPr>
                <w:rFonts w:ascii="Times New Roman" w:hAnsi="Times New Roman" w:cs="Times New Roman"/>
                <w:color w:val="000000"/>
                <w:sz w:val="28"/>
                <w:szCs w:val="28"/>
              </w:rPr>
              <w:t>-</w:t>
            </w:r>
          </w:p>
        </w:tc>
      </w:tr>
    </w:tbl>
    <w:p w:rsidR="00E73485" w:rsidRPr="00886E24" w:rsidRDefault="00E73485" w:rsidP="00886E24">
      <w:pPr>
        <w:spacing w:after="0" w:line="360" w:lineRule="auto"/>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w:t>
      </w:r>
      <w:r w:rsidR="00B46436" w:rsidRPr="00886E24">
        <w:rPr>
          <w:rFonts w:ascii="Times New Roman" w:hAnsi="Times New Roman" w:cs="Times New Roman"/>
          <w:color w:val="000000"/>
          <w:sz w:val="28"/>
          <w:szCs w:val="28"/>
        </w:rPr>
        <w:t>6</w:t>
      </w:r>
      <w:r w:rsidRPr="00886E24">
        <w:rPr>
          <w:rFonts w:ascii="Times New Roman" w:hAnsi="Times New Roman" w:cs="Times New Roman"/>
          <w:color w:val="000000"/>
          <w:sz w:val="28"/>
          <w:szCs w:val="28"/>
        </w:rPr>
        <w:t xml:space="preserve">) Автор говорит о заблуждении, которое, по его мнению, было характерно для науки прошлых лет. Вводное слово </w:t>
      </w:r>
      <w:proofErr w:type="gramStart"/>
      <w:r w:rsidRPr="00886E24">
        <w:rPr>
          <w:rFonts w:ascii="Times New Roman" w:hAnsi="Times New Roman" w:cs="Times New Roman"/>
          <w:i/>
          <w:color w:val="000000"/>
          <w:sz w:val="28"/>
          <w:szCs w:val="28"/>
        </w:rPr>
        <w:t>казалось</w:t>
      </w:r>
      <w:proofErr w:type="gramEnd"/>
      <w:r w:rsidRPr="00886E24">
        <w:rPr>
          <w:rFonts w:ascii="Times New Roman" w:hAnsi="Times New Roman" w:cs="Times New Roman"/>
          <w:color w:val="000000"/>
          <w:sz w:val="28"/>
          <w:szCs w:val="28"/>
        </w:rPr>
        <w:t xml:space="preserve"> маркирует предположение, которое кажется логичным, но не является достоверным, что автор далее и доказывает читателю, используя прилагательные </w:t>
      </w:r>
      <w:r w:rsidRPr="00886E24">
        <w:rPr>
          <w:rFonts w:ascii="Times New Roman" w:hAnsi="Times New Roman" w:cs="Times New Roman"/>
          <w:i/>
          <w:color w:val="000000"/>
          <w:sz w:val="28"/>
          <w:szCs w:val="28"/>
        </w:rPr>
        <w:t>искусственный, внешний</w:t>
      </w:r>
      <w:r w:rsidRPr="00886E24">
        <w:rPr>
          <w:rFonts w:ascii="Times New Roman" w:hAnsi="Times New Roman" w:cs="Times New Roman"/>
          <w:color w:val="000000"/>
          <w:sz w:val="28"/>
          <w:szCs w:val="28"/>
        </w:rPr>
        <w:t xml:space="preserve">, глагол </w:t>
      </w:r>
      <w:r w:rsidRPr="00886E24">
        <w:rPr>
          <w:rFonts w:ascii="Times New Roman" w:hAnsi="Times New Roman" w:cs="Times New Roman"/>
          <w:i/>
          <w:color w:val="000000"/>
          <w:sz w:val="28"/>
          <w:szCs w:val="28"/>
        </w:rPr>
        <w:t>сужать</w:t>
      </w:r>
      <w:r w:rsidRPr="00886E24">
        <w:rPr>
          <w:rFonts w:ascii="Times New Roman" w:hAnsi="Times New Roman" w:cs="Times New Roman"/>
          <w:color w:val="000000"/>
          <w:sz w:val="28"/>
          <w:szCs w:val="28"/>
        </w:rPr>
        <w:t xml:space="preserve">, что в приведенном контексте передает отрицательную авторскую оценку. </w:t>
      </w:r>
    </w:p>
    <w:p w:rsidR="00E73485" w:rsidRPr="00886E24" w:rsidRDefault="00E73485" w:rsidP="00886E24">
      <w:pPr>
        <w:spacing w:after="0" w:line="360" w:lineRule="auto"/>
      </w:pPr>
    </w:p>
    <w:p w:rsidR="00E73485" w:rsidRPr="00886E24" w:rsidRDefault="00E73485" w:rsidP="00886E24">
      <w:pPr>
        <w:pStyle w:val="3"/>
        <w:spacing w:before="0" w:line="360" w:lineRule="auto"/>
        <w:jc w:val="center"/>
        <w:rPr>
          <w:rFonts w:ascii="Times New Roman" w:hAnsi="Times New Roman" w:cs="Times New Roman"/>
        </w:rPr>
      </w:pPr>
      <w:bookmarkStart w:id="115" w:name="_Toc451525402"/>
      <w:bookmarkStart w:id="116" w:name="_Toc451729221"/>
      <w:r w:rsidRPr="00886E24">
        <w:rPr>
          <w:rFonts w:ascii="Times New Roman" w:hAnsi="Times New Roman" w:cs="Times New Roman"/>
          <w:color w:val="auto"/>
          <w:sz w:val="28"/>
        </w:rPr>
        <w:t>Б. Выразители категорической достоверности</w:t>
      </w:r>
      <w:bookmarkEnd w:id="115"/>
      <w:bookmarkEnd w:id="116"/>
    </w:p>
    <w:p w:rsidR="00E73485" w:rsidRPr="00886E24" w:rsidRDefault="00E73485" w:rsidP="00886E24">
      <w:pPr>
        <w:spacing w:after="0" w:line="360" w:lineRule="auto"/>
        <w:jc w:val="center"/>
        <w:rPr>
          <w:rFonts w:ascii="Times New Roman" w:hAnsi="Times New Roman" w:cs="Times New Roman"/>
          <w:b/>
          <w:i/>
          <w:sz w:val="32"/>
          <w:szCs w:val="32"/>
        </w:rPr>
      </w:pPr>
    </w:p>
    <w:p w:rsidR="00E73485" w:rsidRPr="00886E24" w:rsidRDefault="00E73485" w:rsidP="00886E24">
      <w:pPr>
        <w:spacing w:after="0" w:line="360" w:lineRule="auto"/>
        <w:jc w:val="center"/>
        <w:rPr>
          <w:rFonts w:ascii="Times New Roman" w:hAnsi="Times New Roman" w:cs="Times New Roman"/>
          <w:b/>
          <w:i/>
          <w:sz w:val="28"/>
          <w:szCs w:val="32"/>
        </w:rPr>
      </w:pPr>
      <w:r w:rsidRPr="00886E24">
        <w:rPr>
          <w:rFonts w:ascii="Times New Roman" w:hAnsi="Times New Roman" w:cs="Times New Roman"/>
          <w:b/>
          <w:i/>
          <w:sz w:val="28"/>
          <w:szCs w:val="32"/>
        </w:rPr>
        <w:t>Конечно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4785" w:type="dxa"/>
          </w:tcPr>
          <w:p w:rsidR="00E73485" w:rsidRPr="00886E24" w:rsidRDefault="00E73485" w:rsidP="00886E24">
            <w:pPr>
              <w:spacing w:line="360" w:lineRule="auto"/>
              <w:rPr>
                <w:b/>
              </w:rPr>
            </w:pPr>
            <w:r w:rsidRPr="00886E24">
              <w:rPr>
                <w:b/>
              </w:rPr>
              <w:t>-</w:t>
            </w:r>
          </w:p>
        </w:tc>
        <w:tc>
          <w:tcPr>
            <w:tcW w:w="4786" w:type="dxa"/>
          </w:tcPr>
          <w:p w:rsidR="00E73485" w:rsidRPr="00886E24" w:rsidRDefault="00E73485" w:rsidP="00886E24">
            <w:pPr>
              <w:spacing w:line="360" w:lineRule="auto"/>
              <w:jc w:val="both"/>
              <w:rPr>
                <w:b/>
              </w:rPr>
            </w:pPr>
            <w:r w:rsidRPr="00886E24">
              <w:rPr>
                <w:rFonts w:ascii="Times New Roman" w:eastAsia="Times New Roman" w:hAnsi="Times New Roman" w:cs="Times New Roman"/>
                <w:i/>
                <w:sz w:val="24"/>
                <w:szCs w:val="24"/>
                <w:lang w:eastAsia="ru-RU"/>
              </w:rPr>
              <w:t>4</w:t>
            </w:r>
            <w:r w:rsidR="00B46436" w:rsidRPr="00886E24">
              <w:rPr>
                <w:rFonts w:ascii="Times New Roman" w:eastAsia="Times New Roman" w:hAnsi="Times New Roman" w:cs="Times New Roman"/>
                <w:i/>
                <w:sz w:val="24"/>
                <w:szCs w:val="24"/>
                <w:lang w:eastAsia="ru-RU"/>
              </w:rPr>
              <w:t>7</w:t>
            </w:r>
            <w:r w:rsidRPr="00886E24">
              <w:rPr>
                <w:rFonts w:ascii="Times New Roman" w:eastAsia="Times New Roman" w:hAnsi="Times New Roman" w:cs="Times New Roman"/>
                <w:i/>
                <w:sz w:val="24"/>
                <w:szCs w:val="24"/>
                <w:lang w:eastAsia="ru-RU"/>
              </w:rPr>
              <w:t xml:space="preserve">) Хомский предлагал строить дедуктивно гипотезы о строении языка, которые могли бы объяснить эти факты. Теории языка следует </w:t>
            </w:r>
            <w:proofErr w:type="gramStart"/>
            <w:r w:rsidRPr="00886E24">
              <w:rPr>
                <w:rFonts w:ascii="Times New Roman" w:eastAsia="Times New Roman" w:hAnsi="Times New Roman" w:cs="Times New Roman"/>
                <w:i/>
                <w:sz w:val="24"/>
                <w:szCs w:val="24"/>
                <w:lang w:eastAsia="ru-RU"/>
              </w:rPr>
              <w:t>оценивать</w:t>
            </w:r>
            <w:proofErr w:type="gramEnd"/>
            <w:r w:rsidRPr="00886E24">
              <w:rPr>
                <w:rFonts w:ascii="Times New Roman" w:eastAsia="Times New Roman" w:hAnsi="Times New Roman" w:cs="Times New Roman"/>
                <w:i/>
                <w:sz w:val="24"/>
                <w:szCs w:val="24"/>
                <w:lang w:eastAsia="ru-RU"/>
              </w:rPr>
              <w:t xml:space="preserve"> прежде всего по их объяснительной силе. Но жестко противопоставлять эмпирический и рациональный путь познания в науке мы считаем неправильным. Полагая, что в принципе, </w:t>
            </w:r>
            <w:r w:rsidRPr="00886E24">
              <w:rPr>
                <w:rFonts w:ascii="Times New Roman" w:eastAsia="Times New Roman" w:hAnsi="Times New Roman" w:cs="Times New Roman"/>
                <w:b/>
                <w:i/>
                <w:sz w:val="24"/>
                <w:szCs w:val="24"/>
                <w:lang w:eastAsia="ru-RU"/>
              </w:rPr>
              <w:t>конечно</w:t>
            </w:r>
            <w:r w:rsidRPr="00886E24">
              <w:rPr>
                <w:rFonts w:ascii="Times New Roman" w:eastAsia="Times New Roman" w:hAnsi="Times New Roman" w:cs="Times New Roman"/>
                <w:i/>
                <w:sz w:val="24"/>
                <w:szCs w:val="24"/>
                <w:lang w:eastAsia="ru-RU"/>
              </w:rPr>
              <w:t xml:space="preserve">, кроме </w:t>
            </w:r>
            <w:proofErr w:type="spellStart"/>
            <w:r w:rsidRPr="00886E24">
              <w:rPr>
                <w:rFonts w:ascii="Times New Roman" w:eastAsia="Times New Roman" w:hAnsi="Times New Roman" w:cs="Times New Roman"/>
                <w:i/>
                <w:sz w:val="24"/>
                <w:szCs w:val="24"/>
                <w:lang w:eastAsia="ru-RU"/>
              </w:rPr>
              <w:t>фактуальной</w:t>
            </w:r>
            <w:proofErr w:type="spellEnd"/>
            <w:r w:rsidRPr="00886E24">
              <w:rPr>
                <w:rFonts w:ascii="Times New Roman" w:eastAsia="Times New Roman" w:hAnsi="Times New Roman" w:cs="Times New Roman"/>
                <w:i/>
                <w:sz w:val="24"/>
                <w:szCs w:val="24"/>
                <w:lang w:eastAsia="ru-RU"/>
              </w:rPr>
              <w:t xml:space="preserve"> информации и наряду с ней в любом акте познания должны присутствовать «конструктивные факторы формирования содержания научного знания», мы поддерживаем и общие идеи о том, что «эмпирия выступает, конечно, как исходный материал формирования научных </w:t>
            </w:r>
            <w:r w:rsidRPr="00886E24">
              <w:rPr>
                <w:rFonts w:ascii="Times New Roman" w:eastAsia="Times New Roman" w:hAnsi="Times New Roman" w:cs="Times New Roman"/>
                <w:i/>
                <w:sz w:val="24"/>
                <w:szCs w:val="24"/>
                <w:lang w:eastAsia="ru-RU"/>
              </w:rPr>
              <w:lastRenderedPageBreak/>
              <w:t>образов реальности</w:t>
            </w:r>
            <w:r w:rsidRPr="00886E24">
              <w:t xml:space="preserve">» </w:t>
            </w:r>
            <w:r w:rsidRPr="00886E24">
              <w:rPr>
                <w:rFonts w:ascii="Times New Roman" w:hAnsi="Times New Roman" w:cs="Times New Roman"/>
                <w:sz w:val="24"/>
              </w:rPr>
              <w:t>(С. 50).</w:t>
            </w:r>
            <w:r w:rsidRPr="00886E24">
              <w:rPr>
                <w:sz w:val="24"/>
              </w:rPr>
              <w:t xml:space="preserve"> </w:t>
            </w:r>
          </w:p>
        </w:tc>
      </w:tr>
    </w:tbl>
    <w:p w:rsidR="00E73485" w:rsidRPr="00886E24" w:rsidRDefault="00E73485" w:rsidP="00886E24">
      <w:pPr>
        <w:spacing w:after="0" w:line="360" w:lineRule="auto"/>
      </w:pPr>
    </w:p>
    <w:p w:rsidR="00E73485" w:rsidRPr="00886E24" w:rsidRDefault="00E73485" w:rsidP="00886E24">
      <w:pPr>
        <w:widowControl w:val="0"/>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sz w:val="24"/>
        </w:rPr>
        <w:t>4</w:t>
      </w:r>
      <w:r w:rsidR="00B46436" w:rsidRPr="00886E24">
        <w:rPr>
          <w:rFonts w:ascii="Times New Roman" w:hAnsi="Times New Roman" w:cs="Times New Roman"/>
          <w:sz w:val="24"/>
        </w:rPr>
        <w:t>7</w:t>
      </w:r>
      <w:r w:rsidRPr="00886E24">
        <w:rPr>
          <w:rFonts w:ascii="Times New Roman" w:hAnsi="Times New Roman" w:cs="Times New Roman"/>
          <w:sz w:val="24"/>
        </w:rPr>
        <w:t>)</w:t>
      </w:r>
      <w:r w:rsidRPr="00886E24">
        <w:rPr>
          <w:sz w:val="24"/>
        </w:rPr>
        <w:t xml:space="preserve"> </w:t>
      </w:r>
      <w:r w:rsidRPr="00886E24">
        <w:rPr>
          <w:rFonts w:ascii="Times New Roman" w:hAnsi="Times New Roman" w:cs="Times New Roman"/>
          <w:color w:val="000000"/>
          <w:sz w:val="28"/>
          <w:szCs w:val="28"/>
        </w:rPr>
        <w:t xml:space="preserve">Автор, с одной стороны, позитивно оценивает чужую теорию, а с другой, после противительного </w:t>
      </w:r>
      <w:proofErr w:type="gramStart"/>
      <w:r w:rsidRPr="00886E24">
        <w:rPr>
          <w:rFonts w:ascii="Times New Roman" w:hAnsi="Times New Roman" w:cs="Times New Roman"/>
          <w:color w:val="000000"/>
          <w:sz w:val="28"/>
          <w:szCs w:val="28"/>
        </w:rPr>
        <w:t>союза</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но</w:t>
      </w:r>
      <w:r w:rsidRPr="00886E24">
        <w:rPr>
          <w:rFonts w:ascii="Times New Roman" w:hAnsi="Times New Roman" w:cs="Times New Roman"/>
          <w:color w:val="000000"/>
          <w:sz w:val="28"/>
          <w:szCs w:val="28"/>
        </w:rPr>
        <w:t xml:space="preserve"> отмечает в ней то, с чем не может согласиться (</w:t>
      </w:r>
      <w:r w:rsidRPr="00886E24">
        <w:rPr>
          <w:rFonts w:ascii="Times New Roman" w:hAnsi="Times New Roman" w:cs="Times New Roman"/>
          <w:i/>
          <w:color w:val="000000"/>
          <w:sz w:val="28"/>
          <w:szCs w:val="28"/>
        </w:rPr>
        <w:t>мы считаем неправильным)</w:t>
      </w:r>
      <w:r w:rsidRPr="00886E24">
        <w:rPr>
          <w:rFonts w:ascii="Times New Roman" w:hAnsi="Times New Roman" w:cs="Times New Roman"/>
          <w:color w:val="000000"/>
          <w:sz w:val="28"/>
          <w:szCs w:val="28"/>
        </w:rPr>
        <w:t>.</w:t>
      </w:r>
      <w:r w:rsidRPr="00886E24">
        <w:rPr>
          <w:b/>
        </w:rPr>
        <w:t xml:space="preserve"> </w:t>
      </w:r>
      <w:r w:rsidRPr="00886E24">
        <w:rPr>
          <w:rFonts w:ascii="Times New Roman" w:hAnsi="Times New Roman" w:cs="Times New Roman"/>
          <w:color w:val="000000"/>
          <w:sz w:val="28"/>
          <w:szCs w:val="28"/>
        </w:rPr>
        <w:t xml:space="preserve">Некоторое впечатление объективности придает вводная конструкция </w:t>
      </w:r>
      <w:r w:rsidRPr="00886E24">
        <w:rPr>
          <w:rFonts w:ascii="Times New Roman" w:hAnsi="Times New Roman" w:cs="Times New Roman"/>
          <w:i/>
          <w:color w:val="000000"/>
          <w:sz w:val="28"/>
          <w:szCs w:val="28"/>
        </w:rPr>
        <w:t>в принципе</w:t>
      </w:r>
      <w:r w:rsidRPr="00886E24">
        <w:rPr>
          <w:b/>
        </w:rPr>
        <w:t xml:space="preserve"> </w:t>
      </w:r>
      <w:r w:rsidRPr="00886E24">
        <w:rPr>
          <w:rFonts w:ascii="Times New Roman" w:hAnsi="Times New Roman" w:cs="Times New Roman"/>
          <w:color w:val="000000"/>
          <w:sz w:val="28"/>
          <w:szCs w:val="28"/>
        </w:rPr>
        <w:t>со значением «в основном, в общем»,</w:t>
      </w:r>
      <w:r w:rsidRPr="00886E24">
        <w:rPr>
          <w:rStyle w:val="a5"/>
          <w:rFonts w:ascii="Times New Roman" w:hAnsi="Times New Roman" w:cs="Times New Roman"/>
          <w:color w:val="000000"/>
          <w:sz w:val="28"/>
          <w:szCs w:val="28"/>
        </w:rPr>
        <w:footnoteReference w:id="97"/>
      </w:r>
      <w:r w:rsidRPr="00886E24">
        <w:rPr>
          <w:rFonts w:ascii="Times New Roman" w:hAnsi="Times New Roman" w:cs="Times New Roman"/>
          <w:color w:val="000000"/>
          <w:sz w:val="28"/>
          <w:szCs w:val="28"/>
        </w:rPr>
        <w:t xml:space="preserve"> несколько </w:t>
      </w:r>
      <w:r w:rsidR="00B46436" w:rsidRPr="00886E24">
        <w:rPr>
          <w:rFonts w:ascii="Times New Roman" w:hAnsi="Times New Roman" w:cs="Times New Roman"/>
          <w:color w:val="000000"/>
          <w:sz w:val="28"/>
          <w:szCs w:val="28"/>
        </w:rPr>
        <w:t>снижая</w:t>
      </w:r>
      <w:r w:rsidRPr="00886E24">
        <w:rPr>
          <w:rFonts w:ascii="Times New Roman" w:hAnsi="Times New Roman" w:cs="Times New Roman"/>
          <w:color w:val="000000"/>
          <w:sz w:val="28"/>
          <w:szCs w:val="28"/>
        </w:rPr>
        <w:t xml:space="preserve"> впечатление </w:t>
      </w:r>
      <w:r w:rsidR="00B46436" w:rsidRPr="00886E24">
        <w:rPr>
          <w:rFonts w:ascii="Times New Roman" w:hAnsi="Times New Roman" w:cs="Times New Roman"/>
          <w:color w:val="000000"/>
          <w:sz w:val="28"/>
          <w:szCs w:val="28"/>
        </w:rPr>
        <w:t xml:space="preserve">от </w:t>
      </w:r>
      <w:r w:rsidRPr="00886E24">
        <w:rPr>
          <w:rFonts w:ascii="Times New Roman" w:hAnsi="Times New Roman" w:cs="Times New Roman"/>
          <w:color w:val="000000"/>
          <w:sz w:val="28"/>
          <w:szCs w:val="28"/>
        </w:rPr>
        <w:t xml:space="preserve">категоричности вводного слова </w:t>
      </w:r>
      <w:r w:rsidRPr="00886E24">
        <w:rPr>
          <w:rFonts w:ascii="Times New Roman" w:hAnsi="Times New Roman" w:cs="Times New Roman"/>
          <w:i/>
          <w:color w:val="000000"/>
          <w:sz w:val="28"/>
          <w:szCs w:val="28"/>
        </w:rPr>
        <w:t>конечно</w:t>
      </w:r>
      <w:r w:rsidRPr="00886E24">
        <w:rPr>
          <w:rFonts w:ascii="Times New Roman" w:hAnsi="Times New Roman" w:cs="Times New Roman"/>
          <w:color w:val="000000"/>
          <w:sz w:val="28"/>
          <w:szCs w:val="28"/>
        </w:rPr>
        <w:t>.</w:t>
      </w:r>
    </w:p>
    <w:p w:rsidR="00E73485" w:rsidRPr="00886E24" w:rsidRDefault="00E73485" w:rsidP="00886E24">
      <w:pPr>
        <w:spacing w:after="0" w:line="360" w:lineRule="auto"/>
        <w:jc w:val="center"/>
        <w:rPr>
          <w:rFonts w:ascii="Times New Roman" w:hAnsi="Times New Roman" w:cs="Times New Roman"/>
          <w:b/>
          <w:i/>
          <w:sz w:val="28"/>
        </w:rPr>
      </w:pPr>
      <w:r w:rsidRPr="00886E24">
        <w:rPr>
          <w:rFonts w:ascii="Times New Roman" w:hAnsi="Times New Roman" w:cs="Times New Roman"/>
          <w:b/>
          <w:i/>
          <w:sz w:val="28"/>
        </w:rPr>
        <w:t>Несомненно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4785" w:type="dxa"/>
          </w:tcPr>
          <w:p w:rsidR="00D00DBB" w:rsidRPr="00886E24" w:rsidRDefault="00D00DBB" w:rsidP="00886E24">
            <w:pPr>
              <w:spacing w:line="360" w:lineRule="auto"/>
              <w:rPr>
                <w:b/>
              </w:rPr>
            </w:pPr>
          </w:p>
          <w:p w:rsidR="00E73485" w:rsidRPr="00886E24" w:rsidRDefault="00D00DBB" w:rsidP="00886E24">
            <w:pPr>
              <w:spacing w:line="360" w:lineRule="auto"/>
              <w:jc w:val="center"/>
              <w:rPr>
                <w:b/>
              </w:rPr>
            </w:pPr>
            <w:r w:rsidRPr="00886E24">
              <w:rPr>
                <w:b/>
              </w:rPr>
              <w:t>--</w:t>
            </w:r>
            <w:r w:rsidR="00E73485" w:rsidRPr="00886E24">
              <w:rPr>
                <w:b/>
              </w:rPr>
              <w:t>-</w:t>
            </w:r>
          </w:p>
        </w:tc>
        <w:tc>
          <w:tcPr>
            <w:tcW w:w="4786" w:type="dxa"/>
          </w:tcPr>
          <w:p w:rsidR="00E73485" w:rsidRPr="00886E24" w:rsidRDefault="00E73485" w:rsidP="00886E24">
            <w:pPr>
              <w:pStyle w:val="25"/>
              <w:shd w:val="clear" w:color="auto" w:fill="auto"/>
              <w:spacing w:before="0" w:line="360" w:lineRule="auto"/>
              <w:ind w:firstLine="0"/>
            </w:pPr>
            <w:r w:rsidRPr="00886E24">
              <w:rPr>
                <w:rFonts w:ascii="Times New Roman" w:eastAsia="Times New Roman" w:hAnsi="Times New Roman" w:cs="Times New Roman"/>
                <w:i/>
                <w:sz w:val="24"/>
                <w:szCs w:val="24"/>
                <w:lang w:eastAsia="ru-RU"/>
              </w:rPr>
              <w:t>4</w:t>
            </w:r>
            <w:r w:rsidR="00B46436" w:rsidRPr="00886E24">
              <w:rPr>
                <w:rFonts w:ascii="Times New Roman" w:eastAsia="Times New Roman" w:hAnsi="Times New Roman" w:cs="Times New Roman"/>
                <w:i/>
                <w:sz w:val="24"/>
                <w:szCs w:val="24"/>
                <w:lang w:eastAsia="ru-RU"/>
              </w:rPr>
              <w:t>8</w:t>
            </w:r>
            <w:r w:rsidRPr="00886E24">
              <w:rPr>
                <w:rFonts w:ascii="Times New Roman" w:eastAsia="Times New Roman" w:hAnsi="Times New Roman" w:cs="Times New Roman"/>
                <w:i/>
                <w:sz w:val="24"/>
                <w:szCs w:val="24"/>
                <w:lang w:eastAsia="ru-RU"/>
              </w:rPr>
              <w:t xml:space="preserve">) Не обязательно считать, что язык интегрирует все указанные способности, сводит их результаты на один уровень — так, например, считает </w:t>
            </w:r>
            <w:proofErr w:type="spellStart"/>
            <w:r w:rsidRPr="00886E24">
              <w:rPr>
                <w:rFonts w:ascii="Times New Roman" w:eastAsia="Times New Roman" w:hAnsi="Times New Roman" w:cs="Times New Roman"/>
                <w:i/>
                <w:sz w:val="24"/>
                <w:szCs w:val="24"/>
                <w:lang w:eastAsia="ru-RU"/>
              </w:rPr>
              <w:t>Рэй</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Джекендофф</w:t>
            </w:r>
            <w:proofErr w:type="spellEnd"/>
            <w:r w:rsidRPr="00886E24">
              <w:rPr>
                <w:rFonts w:ascii="Times New Roman" w:eastAsia="Times New Roman" w:hAnsi="Times New Roman" w:cs="Times New Roman"/>
                <w:i/>
                <w:sz w:val="24"/>
                <w:szCs w:val="24"/>
                <w:lang w:eastAsia="ru-RU"/>
              </w:rPr>
              <w:t xml:space="preserve">, — </w:t>
            </w:r>
            <w:r w:rsidRPr="00886E24">
              <w:rPr>
                <w:rFonts w:ascii="Times New Roman" w:eastAsia="Times New Roman" w:hAnsi="Times New Roman" w:cs="Times New Roman"/>
                <w:b/>
                <w:i/>
                <w:sz w:val="24"/>
                <w:szCs w:val="24"/>
                <w:lang w:eastAsia="ru-RU"/>
              </w:rPr>
              <w:t>несомненно</w:t>
            </w:r>
            <w:r w:rsidRPr="00886E24">
              <w:rPr>
                <w:rFonts w:ascii="Times New Roman" w:eastAsia="Times New Roman" w:hAnsi="Times New Roman" w:cs="Times New Roman"/>
                <w:i/>
                <w:sz w:val="24"/>
                <w:szCs w:val="24"/>
                <w:lang w:eastAsia="ru-RU"/>
              </w:rPr>
              <w:t>, однако, что в жизни человека разные когнитивные способности не просто кооперируют, взаимодействуют, они взаимосвязаны и взаимозависимы</w:t>
            </w:r>
            <w:r w:rsidRPr="00886E24">
              <w:t xml:space="preserve"> </w:t>
            </w:r>
            <w:r w:rsidRPr="00886E24">
              <w:rPr>
                <w:rFonts w:ascii="Times New Roman" w:hAnsi="Times New Roman" w:cs="Times New Roman"/>
                <w:sz w:val="24"/>
              </w:rPr>
              <w:t>(С.</w:t>
            </w:r>
            <w:r w:rsidR="00D00DBB" w:rsidRPr="00886E24">
              <w:rPr>
                <w:rFonts w:ascii="Times New Roman" w:hAnsi="Times New Roman" w:cs="Times New Roman"/>
                <w:sz w:val="24"/>
              </w:rPr>
              <w:t> </w:t>
            </w:r>
            <w:r w:rsidRPr="00886E24">
              <w:rPr>
                <w:rFonts w:ascii="Times New Roman" w:hAnsi="Times New Roman" w:cs="Times New Roman"/>
                <w:sz w:val="24"/>
              </w:rPr>
              <w:t>43).</w:t>
            </w:r>
          </w:p>
        </w:tc>
      </w:tr>
    </w:tbl>
    <w:p w:rsidR="00E73485" w:rsidRPr="00886E24" w:rsidRDefault="00E73485" w:rsidP="00886E24">
      <w:pPr>
        <w:spacing w:after="0" w:line="360" w:lineRule="auto"/>
      </w:pPr>
    </w:p>
    <w:p w:rsidR="00E73485" w:rsidRPr="00886E24" w:rsidRDefault="00E73485" w:rsidP="00886E24">
      <w:p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w:t>
      </w:r>
      <w:r w:rsidR="00BB40AE" w:rsidRPr="00886E24">
        <w:rPr>
          <w:rFonts w:ascii="Times New Roman" w:hAnsi="Times New Roman" w:cs="Times New Roman"/>
          <w:color w:val="000000"/>
          <w:sz w:val="28"/>
          <w:szCs w:val="28"/>
        </w:rPr>
        <w:t>8</w:t>
      </w:r>
      <w:r w:rsidRPr="00886E24">
        <w:rPr>
          <w:rFonts w:ascii="Times New Roman" w:hAnsi="Times New Roman" w:cs="Times New Roman"/>
          <w:color w:val="000000"/>
          <w:sz w:val="28"/>
          <w:szCs w:val="28"/>
        </w:rPr>
        <w:t>) Автор говорит, с какой научной идеей не согласен, и с помощью вставной конструкции дает комментарий, кто из ученых считает иначе</w:t>
      </w:r>
      <w:r w:rsidR="00B46436" w:rsidRPr="00886E24">
        <w:rPr>
          <w:rFonts w:ascii="Times New Roman" w:hAnsi="Times New Roman" w:cs="Times New Roman"/>
          <w:color w:val="000000"/>
          <w:sz w:val="28"/>
          <w:szCs w:val="28"/>
        </w:rPr>
        <w:t xml:space="preserve">. Вводное слово </w:t>
      </w:r>
      <w:proofErr w:type="gramStart"/>
      <w:r w:rsidR="00B46436" w:rsidRPr="00886E24">
        <w:rPr>
          <w:rFonts w:ascii="Times New Roman" w:hAnsi="Times New Roman" w:cs="Times New Roman"/>
          <w:i/>
          <w:color w:val="000000"/>
          <w:sz w:val="28"/>
          <w:szCs w:val="28"/>
        </w:rPr>
        <w:t>однако</w:t>
      </w:r>
      <w:proofErr w:type="gramEnd"/>
      <w:r w:rsidR="00B46436" w:rsidRPr="00886E24">
        <w:rPr>
          <w:rFonts w:ascii="Times New Roman" w:hAnsi="Times New Roman" w:cs="Times New Roman"/>
          <w:color w:val="000000"/>
          <w:sz w:val="28"/>
          <w:szCs w:val="28"/>
        </w:rPr>
        <w:t xml:space="preserve"> вносит </w:t>
      </w:r>
      <w:r w:rsidRPr="00886E24">
        <w:rPr>
          <w:rFonts w:ascii="Times New Roman" w:hAnsi="Times New Roman" w:cs="Times New Roman"/>
          <w:color w:val="000000"/>
          <w:sz w:val="28"/>
          <w:szCs w:val="28"/>
        </w:rPr>
        <w:t xml:space="preserve">значение возражения чужой концепции, а </w:t>
      </w:r>
      <w:r w:rsidRPr="00886E24">
        <w:rPr>
          <w:rFonts w:ascii="Times New Roman" w:hAnsi="Times New Roman" w:cs="Times New Roman"/>
          <w:i/>
          <w:color w:val="000000"/>
          <w:sz w:val="28"/>
          <w:szCs w:val="28"/>
        </w:rPr>
        <w:t>несомненно</w:t>
      </w:r>
      <w:r w:rsidRPr="00886E24">
        <w:rPr>
          <w:rFonts w:ascii="Times New Roman" w:hAnsi="Times New Roman" w:cs="Times New Roman"/>
          <w:color w:val="000000"/>
          <w:sz w:val="28"/>
          <w:szCs w:val="28"/>
        </w:rPr>
        <w:t xml:space="preserve"> </w:t>
      </w:r>
      <w:r w:rsidR="00B46436" w:rsidRPr="00886E24">
        <w:rPr>
          <w:rFonts w:ascii="Times New Roman" w:hAnsi="Times New Roman" w:cs="Times New Roman"/>
          <w:color w:val="000000"/>
          <w:sz w:val="28"/>
          <w:szCs w:val="28"/>
        </w:rPr>
        <w:t>усиливает</w:t>
      </w:r>
      <w:r w:rsidR="00BB40AE" w:rsidRPr="00886E24">
        <w:rPr>
          <w:rFonts w:ascii="Times New Roman" w:hAnsi="Times New Roman" w:cs="Times New Roman"/>
          <w:color w:val="000000"/>
          <w:sz w:val="28"/>
          <w:szCs w:val="28"/>
        </w:rPr>
        <w:t xml:space="preserve"> категоричность несогласия.</w:t>
      </w:r>
    </w:p>
    <w:p w:rsidR="00E73485" w:rsidRPr="00886E24" w:rsidRDefault="00E73485" w:rsidP="00886E24">
      <w:pPr>
        <w:spacing w:after="0" w:line="360" w:lineRule="auto"/>
        <w:jc w:val="center"/>
        <w:rPr>
          <w:rFonts w:ascii="Times New Roman" w:hAnsi="Times New Roman" w:cs="Times New Roman"/>
          <w:b/>
          <w:i/>
          <w:sz w:val="28"/>
        </w:rPr>
      </w:pPr>
      <w:r w:rsidRPr="00886E24">
        <w:rPr>
          <w:rFonts w:ascii="Times New Roman" w:hAnsi="Times New Roman" w:cs="Times New Roman"/>
          <w:b/>
          <w:i/>
          <w:sz w:val="28"/>
        </w:rPr>
        <w:t>Действительно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4786" w:type="dxa"/>
          </w:tcPr>
          <w:p w:rsidR="00E73485" w:rsidRPr="00886E24" w:rsidRDefault="00E73485" w:rsidP="00886E24">
            <w:pPr>
              <w:spacing w:line="360" w:lineRule="auto"/>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4785" w:type="dxa"/>
          </w:tcPr>
          <w:p w:rsidR="00E73485" w:rsidRPr="00886E24" w:rsidRDefault="00BB40AE"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49</w:t>
            </w:r>
            <w:r w:rsidR="00E73485" w:rsidRPr="00886E24">
              <w:rPr>
                <w:rFonts w:ascii="Times New Roman" w:eastAsia="Times New Roman" w:hAnsi="Times New Roman" w:cs="Times New Roman"/>
                <w:i/>
                <w:sz w:val="24"/>
                <w:szCs w:val="24"/>
                <w:lang w:eastAsia="ru-RU"/>
              </w:rPr>
              <w:t>) Проф. А. </w:t>
            </w:r>
            <w:proofErr w:type="spellStart"/>
            <w:r w:rsidR="00E73485" w:rsidRPr="00886E24">
              <w:rPr>
                <w:rFonts w:ascii="Times New Roman" w:eastAsia="Times New Roman" w:hAnsi="Times New Roman" w:cs="Times New Roman"/>
                <w:i/>
                <w:sz w:val="24"/>
                <w:szCs w:val="24"/>
                <w:lang w:eastAsia="ru-RU"/>
              </w:rPr>
              <w:t>Белич</w:t>
            </w:r>
            <w:proofErr w:type="spellEnd"/>
            <w:r w:rsidR="00E73485" w:rsidRPr="00886E24">
              <w:rPr>
                <w:rFonts w:ascii="Times New Roman" w:eastAsia="Times New Roman" w:hAnsi="Times New Roman" w:cs="Times New Roman"/>
                <w:i/>
                <w:sz w:val="24"/>
                <w:szCs w:val="24"/>
                <w:lang w:eastAsia="ru-RU"/>
              </w:rPr>
              <w:t xml:space="preserve"> думает, что модальные слова следовало бы объединить с частицами, предлогами, союзами в категории реляционных (т. е. выражающих </w:t>
            </w:r>
            <w:r w:rsidR="00E73485" w:rsidRPr="00886E24">
              <w:rPr>
                <w:rFonts w:ascii="Times New Roman" w:eastAsia="Times New Roman" w:hAnsi="Times New Roman" w:cs="Times New Roman"/>
                <w:i/>
                <w:sz w:val="24"/>
                <w:szCs w:val="24"/>
                <w:lang w:eastAsia="ru-RU"/>
              </w:rPr>
              <w:lastRenderedPageBreak/>
              <w:t xml:space="preserve">отношения) слов-частиц. </w:t>
            </w:r>
            <w:r w:rsidR="00E73485" w:rsidRPr="00886E24">
              <w:rPr>
                <w:rFonts w:ascii="Times New Roman" w:eastAsia="Times New Roman" w:hAnsi="Times New Roman" w:cs="Times New Roman"/>
                <w:b/>
                <w:i/>
                <w:sz w:val="24"/>
                <w:szCs w:val="24"/>
                <w:lang w:eastAsia="ru-RU"/>
              </w:rPr>
              <w:t>Действительно</w:t>
            </w:r>
            <w:r w:rsidR="00E73485" w:rsidRPr="00886E24">
              <w:rPr>
                <w:rFonts w:ascii="Times New Roman" w:eastAsia="Times New Roman" w:hAnsi="Times New Roman" w:cs="Times New Roman"/>
                <w:i/>
                <w:sz w:val="24"/>
                <w:szCs w:val="24"/>
                <w:lang w:eastAsia="ru-RU"/>
              </w:rPr>
              <w:t xml:space="preserve">, среди модальных слов наблюдается большая группа частиц с разнообразными модальными значениями. Однако эти модальные частицы не исчерпывают и не определяют грамматическую природу всех вообще модальных слов </w:t>
            </w:r>
            <w:r w:rsidR="00E73485" w:rsidRPr="00886E24">
              <w:rPr>
                <w:rFonts w:ascii="Times New Roman" w:eastAsia="Times New Roman" w:hAnsi="Times New Roman" w:cs="Times New Roman"/>
                <w:sz w:val="24"/>
                <w:szCs w:val="24"/>
                <w:lang w:eastAsia="ru-RU"/>
              </w:rPr>
              <w:t>(С. 40).</w:t>
            </w:r>
          </w:p>
          <w:p w:rsidR="00E73485" w:rsidRPr="00886E24" w:rsidRDefault="00E73485" w:rsidP="00886E24">
            <w:pPr>
              <w:spacing w:line="360" w:lineRule="auto"/>
            </w:pPr>
          </w:p>
        </w:tc>
        <w:tc>
          <w:tcPr>
            <w:tcW w:w="4786"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lastRenderedPageBreak/>
              <w:t>5</w:t>
            </w:r>
            <w:r w:rsidR="00BB40AE" w:rsidRPr="00886E24">
              <w:rPr>
                <w:rFonts w:ascii="Times New Roman" w:eastAsia="Times New Roman" w:hAnsi="Times New Roman" w:cs="Times New Roman"/>
                <w:i/>
                <w:sz w:val="24"/>
                <w:szCs w:val="24"/>
                <w:lang w:eastAsia="ru-RU"/>
              </w:rPr>
              <w:t>0)</w:t>
            </w:r>
            <w:r w:rsidRPr="00886E24">
              <w:rPr>
                <w:rFonts w:ascii="Times New Roman" w:eastAsia="Times New Roman" w:hAnsi="Times New Roman" w:cs="Times New Roman"/>
                <w:i/>
                <w:sz w:val="24"/>
                <w:szCs w:val="24"/>
                <w:lang w:eastAsia="ru-RU"/>
              </w:rPr>
              <w:t xml:space="preserve"> Существует огромная литература по поводу того, что уже грудные младенцы очень рано воспринимают мир как полный всяческих объектов /…/ поэтому якобы </w:t>
            </w:r>
            <w:r w:rsidRPr="00886E24">
              <w:rPr>
                <w:rFonts w:ascii="Times New Roman" w:eastAsia="Times New Roman" w:hAnsi="Times New Roman" w:cs="Times New Roman"/>
                <w:i/>
                <w:sz w:val="24"/>
                <w:szCs w:val="24"/>
                <w:lang w:eastAsia="ru-RU"/>
              </w:rPr>
              <w:lastRenderedPageBreak/>
              <w:t>когда ребенок узнает, что у объектов есть имена, он уже подготовлен к этому узнаванием самих целостных объектов [</w:t>
            </w:r>
            <w:proofErr w:type="spellStart"/>
            <w:r w:rsidRPr="00886E24">
              <w:rPr>
                <w:rFonts w:ascii="Times New Roman" w:eastAsia="Times New Roman" w:hAnsi="Times New Roman" w:cs="Times New Roman"/>
                <w:i/>
                <w:sz w:val="24"/>
                <w:szCs w:val="24"/>
                <w:lang w:eastAsia="ru-RU"/>
              </w:rPr>
              <w:t>Gleitman</w:t>
            </w:r>
            <w:proofErr w:type="spellEnd"/>
            <w:r w:rsidRPr="00886E24">
              <w:rPr>
                <w:rFonts w:ascii="Times New Roman" w:eastAsia="Times New Roman" w:hAnsi="Times New Roman" w:cs="Times New Roman"/>
                <w:i/>
                <w:sz w:val="24"/>
                <w:szCs w:val="24"/>
                <w:lang w:eastAsia="ru-RU"/>
              </w:rPr>
              <w:t xml:space="preserve"> L., </w:t>
            </w:r>
            <w:proofErr w:type="spellStart"/>
            <w:r w:rsidRPr="00886E24">
              <w:rPr>
                <w:rFonts w:ascii="Times New Roman" w:eastAsia="Times New Roman" w:hAnsi="Times New Roman" w:cs="Times New Roman"/>
                <w:i/>
                <w:sz w:val="24"/>
                <w:szCs w:val="24"/>
                <w:lang w:eastAsia="ru-RU"/>
              </w:rPr>
              <w:t>Gleitman</w:t>
            </w:r>
            <w:proofErr w:type="spellEnd"/>
            <w:r w:rsidRPr="00886E24">
              <w:rPr>
                <w:rFonts w:ascii="Times New Roman" w:eastAsia="Times New Roman" w:hAnsi="Times New Roman" w:cs="Times New Roman"/>
                <w:i/>
                <w:sz w:val="24"/>
                <w:szCs w:val="24"/>
                <w:lang w:eastAsia="ru-RU"/>
              </w:rPr>
              <w:t xml:space="preserve"> H., </w:t>
            </w:r>
            <w:proofErr w:type="spellStart"/>
            <w:r w:rsidRPr="00886E24">
              <w:rPr>
                <w:rFonts w:ascii="Times New Roman" w:eastAsia="Times New Roman" w:hAnsi="Times New Roman" w:cs="Times New Roman"/>
                <w:i/>
                <w:sz w:val="24"/>
                <w:szCs w:val="24"/>
                <w:lang w:eastAsia="ru-RU"/>
              </w:rPr>
              <w:t>Landau</w:t>
            </w:r>
            <w:proofErr w:type="spellEnd"/>
            <w:r w:rsidRPr="00886E24">
              <w:rPr>
                <w:rFonts w:ascii="Times New Roman" w:eastAsia="Times New Roman" w:hAnsi="Times New Roman" w:cs="Times New Roman"/>
                <w:i/>
                <w:sz w:val="24"/>
                <w:szCs w:val="24"/>
                <w:lang w:eastAsia="ru-RU"/>
              </w:rPr>
              <w:t xml:space="preserve">, </w:t>
            </w:r>
            <w:proofErr w:type="spellStart"/>
            <w:r w:rsidRPr="00886E24">
              <w:rPr>
                <w:rFonts w:ascii="Times New Roman" w:eastAsia="Times New Roman" w:hAnsi="Times New Roman" w:cs="Times New Roman"/>
                <w:i/>
                <w:sz w:val="24"/>
                <w:szCs w:val="24"/>
                <w:lang w:eastAsia="ru-RU"/>
              </w:rPr>
              <w:t>Wanner</w:t>
            </w:r>
            <w:proofErr w:type="spellEnd"/>
            <w:r w:rsidRPr="00886E24">
              <w:rPr>
                <w:rFonts w:ascii="Times New Roman" w:eastAsia="Times New Roman" w:hAnsi="Times New Roman" w:cs="Times New Roman"/>
                <w:i/>
                <w:sz w:val="24"/>
                <w:szCs w:val="24"/>
                <w:lang w:eastAsia="ru-RU"/>
              </w:rPr>
              <w:t xml:space="preserve"> 1989: 170—171]</w:t>
            </w:r>
            <w:proofErr w:type="gramStart"/>
            <w:r w:rsidRPr="00886E24">
              <w:rPr>
                <w:rFonts w:ascii="Times New Roman" w:eastAsia="Times New Roman" w:hAnsi="Times New Roman" w:cs="Times New Roman"/>
                <w:i/>
                <w:sz w:val="24"/>
                <w:szCs w:val="24"/>
                <w:lang w:eastAsia="ru-RU"/>
              </w:rPr>
              <w:t>.</w:t>
            </w:r>
            <w:proofErr w:type="gramEnd"/>
            <w:r w:rsidRPr="00886E24">
              <w:rPr>
                <w:rFonts w:ascii="Times New Roman" w:eastAsia="Times New Roman" w:hAnsi="Times New Roman" w:cs="Times New Roman"/>
                <w:i/>
                <w:sz w:val="24"/>
                <w:szCs w:val="24"/>
                <w:lang w:eastAsia="ru-RU"/>
              </w:rPr>
              <w:t xml:space="preserve">/…/ </w:t>
            </w:r>
            <w:proofErr w:type="gramStart"/>
            <w:r w:rsidRPr="00886E24">
              <w:rPr>
                <w:rFonts w:ascii="Times New Roman" w:eastAsia="Times New Roman" w:hAnsi="Times New Roman" w:cs="Times New Roman"/>
                <w:i/>
                <w:sz w:val="24"/>
                <w:szCs w:val="24"/>
                <w:lang w:eastAsia="ru-RU"/>
              </w:rPr>
              <w:t>д</w:t>
            </w:r>
            <w:proofErr w:type="gramEnd"/>
            <w:r w:rsidRPr="00886E24">
              <w:rPr>
                <w:rFonts w:ascii="Times New Roman" w:eastAsia="Times New Roman" w:hAnsi="Times New Roman" w:cs="Times New Roman"/>
                <w:i/>
                <w:sz w:val="24"/>
                <w:szCs w:val="24"/>
                <w:lang w:eastAsia="ru-RU"/>
              </w:rPr>
              <w:t xml:space="preserve">анные такого рода заставляют нас думать, что концепты объекта, его стабильности во времени и во время движения, концепт движения и немногие другие, </w:t>
            </w:r>
            <w:r w:rsidRPr="00886E24">
              <w:rPr>
                <w:rFonts w:ascii="Times New Roman" w:eastAsia="Times New Roman" w:hAnsi="Times New Roman" w:cs="Times New Roman"/>
                <w:b/>
                <w:i/>
                <w:sz w:val="24"/>
                <w:szCs w:val="24"/>
                <w:lang w:eastAsia="ru-RU"/>
              </w:rPr>
              <w:t>действительно</w:t>
            </w:r>
            <w:r w:rsidRPr="00886E24">
              <w:rPr>
                <w:rFonts w:ascii="Times New Roman" w:eastAsia="Times New Roman" w:hAnsi="Times New Roman" w:cs="Times New Roman"/>
                <w:i/>
                <w:sz w:val="24"/>
                <w:szCs w:val="24"/>
                <w:lang w:eastAsia="ru-RU"/>
              </w:rPr>
              <w:t xml:space="preserve">, входят в концептуальную систему человека как примитивы. Но это не может исключить того, что в формировании таких примитивов участвовал и язык </w:t>
            </w:r>
            <w:r w:rsidRPr="00886E24">
              <w:rPr>
                <w:rFonts w:ascii="Times New Roman" w:eastAsia="Times New Roman" w:hAnsi="Times New Roman" w:cs="Times New Roman"/>
                <w:sz w:val="24"/>
                <w:szCs w:val="24"/>
                <w:lang w:eastAsia="ru-RU"/>
              </w:rPr>
              <w:t>(С. 80).</w:t>
            </w:r>
          </w:p>
        </w:tc>
      </w:tr>
    </w:tbl>
    <w:p w:rsidR="00E73485" w:rsidRPr="00886E24" w:rsidRDefault="00E73485" w:rsidP="00886E24">
      <w:pPr>
        <w:spacing w:after="0" w:line="360" w:lineRule="auto"/>
      </w:pPr>
    </w:p>
    <w:p w:rsidR="00E73485" w:rsidRPr="00886E24" w:rsidRDefault="00BB40AE"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49</w:t>
      </w:r>
      <w:r w:rsidR="00E73485" w:rsidRPr="00886E24">
        <w:rPr>
          <w:rFonts w:ascii="Times New Roman" w:hAnsi="Times New Roman" w:cs="Times New Roman"/>
          <w:color w:val="000000"/>
          <w:sz w:val="28"/>
          <w:szCs w:val="28"/>
        </w:rPr>
        <w:t xml:space="preserve">) В.В. Виноградовым использована схема «мнение оппонента – согласие </w:t>
      </w:r>
      <w:r w:rsidRPr="00886E24">
        <w:rPr>
          <w:rFonts w:ascii="Times New Roman" w:hAnsi="Times New Roman" w:cs="Times New Roman"/>
          <w:color w:val="000000"/>
          <w:sz w:val="28"/>
          <w:szCs w:val="28"/>
        </w:rPr>
        <w:t xml:space="preserve">с частью высказывания </w:t>
      </w:r>
      <w:r w:rsidR="00E73485" w:rsidRPr="00886E24">
        <w:rPr>
          <w:rFonts w:ascii="Times New Roman" w:hAnsi="Times New Roman" w:cs="Times New Roman"/>
          <w:color w:val="000000"/>
          <w:sz w:val="28"/>
          <w:szCs w:val="28"/>
        </w:rPr>
        <w:t xml:space="preserve">- контраргумент», где с помощью вводного слова </w:t>
      </w:r>
      <w:r w:rsidR="00E73485" w:rsidRPr="00886E24">
        <w:rPr>
          <w:rFonts w:ascii="Times New Roman" w:hAnsi="Times New Roman" w:cs="Times New Roman"/>
          <w:i/>
          <w:color w:val="000000"/>
          <w:sz w:val="28"/>
          <w:szCs w:val="28"/>
        </w:rPr>
        <w:t>действительно</w:t>
      </w:r>
      <w:r w:rsidR="00E73485" w:rsidRPr="00886E24">
        <w:rPr>
          <w:rFonts w:ascii="Times New Roman" w:hAnsi="Times New Roman" w:cs="Times New Roman"/>
          <w:color w:val="000000"/>
          <w:sz w:val="28"/>
          <w:szCs w:val="28"/>
        </w:rPr>
        <w:t xml:space="preserve"> автор отмечает сильную сторону гипотезы другого ученого, </w:t>
      </w:r>
      <w:r w:rsidRPr="00886E24">
        <w:rPr>
          <w:rFonts w:ascii="Times New Roman" w:hAnsi="Times New Roman" w:cs="Times New Roman"/>
          <w:color w:val="000000"/>
          <w:sz w:val="28"/>
          <w:szCs w:val="28"/>
        </w:rPr>
        <w:t>а</w:t>
      </w:r>
      <w:r w:rsidR="00E73485" w:rsidRPr="00886E24">
        <w:rPr>
          <w:rFonts w:ascii="Times New Roman" w:hAnsi="Times New Roman" w:cs="Times New Roman"/>
          <w:color w:val="000000"/>
          <w:sz w:val="28"/>
          <w:szCs w:val="28"/>
        </w:rPr>
        <w:t xml:space="preserve"> затем опровергает.</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5</w:t>
      </w:r>
      <w:r w:rsidR="00BB40AE" w:rsidRPr="00886E24">
        <w:rPr>
          <w:rFonts w:ascii="Times New Roman" w:hAnsi="Times New Roman" w:cs="Times New Roman"/>
          <w:color w:val="000000"/>
          <w:sz w:val="28"/>
          <w:szCs w:val="28"/>
        </w:rPr>
        <w:t>0</w:t>
      </w:r>
      <w:r w:rsidRPr="00886E24">
        <w:rPr>
          <w:rFonts w:ascii="Times New Roman" w:hAnsi="Times New Roman" w:cs="Times New Roman"/>
          <w:color w:val="000000"/>
          <w:sz w:val="28"/>
          <w:szCs w:val="28"/>
        </w:rPr>
        <w:t xml:space="preserve">) Значение сомнения в достоверности утверждения передано частицей </w:t>
      </w:r>
      <w:r w:rsidRPr="00886E24">
        <w:rPr>
          <w:rFonts w:ascii="Times New Roman" w:hAnsi="Times New Roman" w:cs="Times New Roman"/>
          <w:i/>
          <w:color w:val="000000"/>
          <w:sz w:val="28"/>
          <w:szCs w:val="28"/>
        </w:rPr>
        <w:t>якобы</w:t>
      </w:r>
      <w:r w:rsidRPr="00886E24">
        <w:rPr>
          <w:rFonts w:ascii="Times New Roman" w:hAnsi="Times New Roman" w:cs="Times New Roman"/>
          <w:color w:val="000000"/>
          <w:sz w:val="28"/>
          <w:szCs w:val="28"/>
        </w:rPr>
        <w:t>, которая маркирует чужое мнение, отличное от мнения говорящего, и выделяет недостоверную информацию, придавая  высказыванию оттенок отрицательной оценки</w:t>
      </w:r>
      <w:r w:rsidR="00BB40AE" w:rsidRPr="00886E24">
        <w:rPr>
          <w:rFonts w:ascii="Times New Roman" w:hAnsi="Times New Roman" w:cs="Times New Roman"/>
          <w:color w:val="000000"/>
          <w:sz w:val="28"/>
          <w:szCs w:val="28"/>
        </w:rPr>
        <w:t>. О</w:t>
      </w:r>
      <w:r w:rsidRPr="00886E24">
        <w:rPr>
          <w:rFonts w:ascii="Times New Roman" w:hAnsi="Times New Roman" w:cs="Times New Roman"/>
          <w:color w:val="000000"/>
          <w:sz w:val="28"/>
          <w:szCs w:val="28"/>
        </w:rPr>
        <w:t xml:space="preserve">трицательные коннотации в контексте </w:t>
      </w:r>
      <w:proofErr w:type="gramStart"/>
      <w:r w:rsidRPr="00886E24">
        <w:rPr>
          <w:rFonts w:ascii="Times New Roman" w:hAnsi="Times New Roman" w:cs="Times New Roman"/>
          <w:color w:val="000000"/>
          <w:sz w:val="28"/>
          <w:szCs w:val="28"/>
        </w:rPr>
        <w:t>получает</w:t>
      </w:r>
      <w:proofErr w:type="gramEnd"/>
      <w:r w:rsidRPr="00886E24">
        <w:rPr>
          <w:rFonts w:ascii="Times New Roman" w:hAnsi="Times New Roman" w:cs="Times New Roman"/>
          <w:color w:val="000000"/>
          <w:sz w:val="28"/>
          <w:szCs w:val="28"/>
        </w:rPr>
        <w:t xml:space="preserve"> и словосочетание </w:t>
      </w:r>
      <w:r w:rsidRPr="00886E24">
        <w:rPr>
          <w:rFonts w:ascii="Times New Roman" w:hAnsi="Times New Roman" w:cs="Times New Roman"/>
          <w:i/>
          <w:color w:val="000000"/>
          <w:sz w:val="28"/>
          <w:szCs w:val="28"/>
        </w:rPr>
        <w:t>заставлять думать</w:t>
      </w:r>
      <w:r w:rsidRPr="00886E24">
        <w:rPr>
          <w:rFonts w:ascii="Times New Roman" w:hAnsi="Times New Roman" w:cs="Times New Roman"/>
          <w:color w:val="000000"/>
          <w:sz w:val="28"/>
          <w:szCs w:val="28"/>
        </w:rPr>
        <w:t xml:space="preserve"> в значении «показывать ложное мнение как истинное».</w:t>
      </w:r>
      <w:r w:rsidR="00BB40AE" w:rsidRPr="00886E24">
        <w:rPr>
          <w:rFonts w:ascii="Times New Roman" w:hAnsi="Times New Roman" w:cs="Times New Roman"/>
          <w:color w:val="000000"/>
          <w:sz w:val="28"/>
          <w:szCs w:val="28"/>
        </w:rPr>
        <w:t xml:space="preserve"> Далее реализуется схема</w:t>
      </w:r>
      <w:r w:rsidRPr="00886E24">
        <w:rPr>
          <w:rFonts w:ascii="Times New Roman" w:hAnsi="Times New Roman" w:cs="Times New Roman"/>
          <w:color w:val="000000"/>
          <w:sz w:val="28"/>
          <w:szCs w:val="28"/>
        </w:rPr>
        <w:t xml:space="preserve"> </w:t>
      </w:r>
      <w:r w:rsidR="00BB40AE" w:rsidRPr="00886E24">
        <w:rPr>
          <w:rFonts w:ascii="Times New Roman" w:hAnsi="Times New Roman" w:cs="Times New Roman"/>
          <w:color w:val="000000"/>
          <w:sz w:val="28"/>
          <w:szCs w:val="28"/>
        </w:rPr>
        <w:t>«</w:t>
      </w:r>
      <w:r w:rsidRPr="00886E24">
        <w:rPr>
          <w:rFonts w:ascii="Times New Roman" w:hAnsi="Times New Roman" w:cs="Times New Roman"/>
          <w:color w:val="000000"/>
          <w:sz w:val="28"/>
          <w:szCs w:val="28"/>
        </w:rPr>
        <w:t>согла</w:t>
      </w:r>
      <w:r w:rsidR="00BB40AE" w:rsidRPr="00886E24">
        <w:rPr>
          <w:rFonts w:ascii="Times New Roman" w:hAnsi="Times New Roman" w:cs="Times New Roman"/>
          <w:color w:val="000000"/>
          <w:sz w:val="28"/>
          <w:szCs w:val="28"/>
        </w:rPr>
        <w:t>сие</w:t>
      </w:r>
      <w:r w:rsidRPr="00886E24">
        <w:rPr>
          <w:rFonts w:ascii="Times New Roman" w:hAnsi="Times New Roman" w:cs="Times New Roman"/>
          <w:color w:val="000000"/>
          <w:sz w:val="28"/>
          <w:szCs w:val="28"/>
        </w:rPr>
        <w:t xml:space="preserve"> с частью высказывания</w:t>
      </w:r>
      <w:r w:rsidR="00BB40AE" w:rsidRPr="00886E24">
        <w:rPr>
          <w:rFonts w:ascii="Times New Roman" w:hAnsi="Times New Roman" w:cs="Times New Roman"/>
          <w:color w:val="000000"/>
          <w:sz w:val="28"/>
          <w:szCs w:val="28"/>
        </w:rPr>
        <w:t xml:space="preserve"> – контраргумент»</w:t>
      </w:r>
      <w:r w:rsidRPr="00886E24">
        <w:rPr>
          <w:rFonts w:ascii="Times New Roman" w:hAnsi="Times New Roman" w:cs="Times New Roman"/>
          <w:color w:val="000000"/>
          <w:sz w:val="28"/>
          <w:szCs w:val="28"/>
        </w:rPr>
        <w:t xml:space="preserve">; </w:t>
      </w:r>
      <w:r w:rsidR="00BB40AE" w:rsidRPr="00886E24">
        <w:rPr>
          <w:rFonts w:ascii="Times New Roman" w:hAnsi="Times New Roman" w:cs="Times New Roman"/>
          <w:color w:val="000000"/>
          <w:sz w:val="28"/>
          <w:szCs w:val="28"/>
        </w:rPr>
        <w:t xml:space="preserve">где использовано противопоставление </w:t>
      </w:r>
      <w:r w:rsidR="00BB40AE" w:rsidRPr="00886E24">
        <w:rPr>
          <w:rFonts w:ascii="Times New Roman" w:hAnsi="Times New Roman" w:cs="Times New Roman"/>
          <w:i/>
          <w:color w:val="000000"/>
          <w:sz w:val="28"/>
          <w:szCs w:val="28"/>
        </w:rPr>
        <w:t>действительно - но</w:t>
      </w:r>
      <w:r w:rsidRPr="00886E24">
        <w:rPr>
          <w:rFonts w:ascii="Times New Roman" w:hAnsi="Times New Roman" w:cs="Times New Roman"/>
          <w:color w:val="000000"/>
          <w:sz w:val="28"/>
          <w:szCs w:val="28"/>
        </w:rPr>
        <w:t>.</w:t>
      </w:r>
    </w:p>
    <w:p w:rsidR="00E73485" w:rsidRPr="00886E24" w:rsidRDefault="00E73485" w:rsidP="00886E24">
      <w:pPr>
        <w:spacing w:after="0" w:line="360" w:lineRule="auto"/>
        <w:jc w:val="center"/>
        <w:rPr>
          <w:rFonts w:ascii="Times New Roman" w:hAnsi="Times New Roman" w:cs="Times New Roman"/>
          <w:b/>
          <w:i/>
          <w:sz w:val="28"/>
        </w:rPr>
      </w:pPr>
      <w:r w:rsidRPr="00886E24">
        <w:rPr>
          <w:rFonts w:ascii="Times New Roman" w:hAnsi="Times New Roman" w:cs="Times New Roman"/>
          <w:b/>
          <w:i/>
          <w:sz w:val="28"/>
        </w:rPr>
        <w:t>Безусловно</w:t>
      </w:r>
    </w:p>
    <w:tbl>
      <w:tblPr>
        <w:tblStyle w:val="aff7"/>
        <w:tblW w:w="0" w:type="auto"/>
        <w:tblLook w:val="04A0" w:firstRow="1" w:lastRow="0" w:firstColumn="1" w:lastColumn="0" w:noHBand="0" w:noVBand="1"/>
      </w:tblPr>
      <w:tblGrid>
        <w:gridCol w:w="4785"/>
        <w:gridCol w:w="4786"/>
      </w:tblGrid>
      <w:tr w:rsidR="00E73485" w:rsidRPr="00886E24" w:rsidTr="00E73485">
        <w:tc>
          <w:tcPr>
            <w:tcW w:w="4785"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В.В. Виноградов</w:t>
            </w:r>
          </w:p>
        </w:tc>
        <w:tc>
          <w:tcPr>
            <w:tcW w:w="4786" w:type="dxa"/>
          </w:tcPr>
          <w:p w:rsidR="00E73485" w:rsidRPr="00886E24" w:rsidRDefault="00E73485" w:rsidP="00886E24">
            <w:pPr>
              <w:spacing w:line="360" w:lineRule="auto"/>
              <w:jc w:val="center"/>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Е.С. </w:t>
            </w:r>
            <w:proofErr w:type="spellStart"/>
            <w:r w:rsidRPr="00886E24">
              <w:rPr>
                <w:rFonts w:ascii="Times New Roman" w:hAnsi="Times New Roman" w:cs="Times New Roman"/>
                <w:color w:val="000000"/>
                <w:sz w:val="28"/>
                <w:szCs w:val="28"/>
              </w:rPr>
              <w:t>Кубрякова</w:t>
            </w:r>
            <w:proofErr w:type="spellEnd"/>
          </w:p>
        </w:tc>
      </w:tr>
      <w:tr w:rsidR="00E73485" w:rsidRPr="00886E24" w:rsidTr="00E73485">
        <w:tc>
          <w:tcPr>
            <w:tcW w:w="4785" w:type="dxa"/>
          </w:tcPr>
          <w:p w:rsidR="00E73485" w:rsidRPr="00886E24" w:rsidRDefault="00E73485" w:rsidP="00886E24">
            <w:pPr>
              <w:spacing w:line="360" w:lineRule="auto"/>
            </w:pPr>
            <w:r w:rsidRPr="00886E24">
              <w:t>-</w:t>
            </w:r>
          </w:p>
        </w:tc>
        <w:tc>
          <w:tcPr>
            <w:tcW w:w="4786" w:type="dxa"/>
          </w:tcPr>
          <w:p w:rsidR="00E73485" w:rsidRPr="00886E24" w:rsidRDefault="00E73485" w:rsidP="00886E24">
            <w:pPr>
              <w:spacing w:line="360" w:lineRule="auto"/>
              <w:jc w:val="both"/>
              <w:rPr>
                <w:rFonts w:ascii="Times New Roman" w:eastAsia="Times New Roman" w:hAnsi="Times New Roman" w:cs="Times New Roman"/>
                <w:i/>
                <w:sz w:val="24"/>
                <w:szCs w:val="24"/>
                <w:lang w:eastAsia="ru-RU"/>
              </w:rPr>
            </w:pPr>
            <w:r w:rsidRPr="00886E24">
              <w:rPr>
                <w:rFonts w:ascii="Times New Roman" w:eastAsia="Times New Roman" w:hAnsi="Times New Roman" w:cs="Times New Roman"/>
                <w:i/>
                <w:sz w:val="24"/>
                <w:szCs w:val="24"/>
                <w:lang w:eastAsia="ru-RU"/>
              </w:rPr>
              <w:t>5</w:t>
            </w:r>
            <w:r w:rsidR="00BB40AE" w:rsidRPr="00886E24">
              <w:rPr>
                <w:rFonts w:ascii="Times New Roman" w:eastAsia="Times New Roman" w:hAnsi="Times New Roman" w:cs="Times New Roman"/>
                <w:i/>
                <w:sz w:val="24"/>
                <w:szCs w:val="24"/>
                <w:lang w:eastAsia="ru-RU"/>
              </w:rPr>
              <w:t>1</w:t>
            </w:r>
            <w:r w:rsidRPr="00886E24">
              <w:rPr>
                <w:rFonts w:ascii="Times New Roman" w:eastAsia="Times New Roman" w:hAnsi="Times New Roman" w:cs="Times New Roman"/>
                <w:i/>
                <w:sz w:val="24"/>
                <w:szCs w:val="24"/>
                <w:lang w:eastAsia="ru-RU"/>
              </w:rPr>
              <w:t xml:space="preserve">) Зарубежные исследователи для удовлетворения задач описания ЧР считают обычно необходимым придерживаться формального анализа, и </w:t>
            </w:r>
            <w:r w:rsidRPr="00886E24">
              <w:rPr>
                <w:rFonts w:ascii="Times New Roman" w:eastAsia="Times New Roman" w:hAnsi="Times New Roman" w:cs="Times New Roman"/>
                <w:i/>
                <w:sz w:val="24"/>
                <w:szCs w:val="24"/>
                <w:lang w:eastAsia="ru-RU"/>
              </w:rPr>
              <w:lastRenderedPageBreak/>
              <w:t xml:space="preserve">чисто лингвистический резон в этом решении, </w:t>
            </w:r>
            <w:r w:rsidRPr="00886E24">
              <w:rPr>
                <w:rFonts w:ascii="Times New Roman" w:eastAsia="Times New Roman" w:hAnsi="Times New Roman" w:cs="Times New Roman"/>
                <w:b/>
                <w:i/>
                <w:sz w:val="24"/>
                <w:szCs w:val="24"/>
                <w:lang w:eastAsia="ru-RU"/>
              </w:rPr>
              <w:t>безусловно</w:t>
            </w:r>
            <w:r w:rsidRPr="00886E24">
              <w:rPr>
                <w:rFonts w:ascii="Times New Roman" w:eastAsia="Times New Roman" w:hAnsi="Times New Roman" w:cs="Times New Roman"/>
                <w:i/>
                <w:sz w:val="24"/>
                <w:szCs w:val="24"/>
                <w:lang w:eastAsia="ru-RU"/>
              </w:rPr>
              <w:t xml:space="preserve">, налицо. Это, однако, не препятствует тому, что, как мы указывали выше, в типологических исследованиях та же проблема может быть поставлена в принципиально иной плоскости — от значения и от определенных содержательных структур знания к формам их вербализации </w:t>
            </w:r>
            <w:r w:rsidRPr="00886E24">
              <w:rPr>
                <w:rFonts w:ascii="Times New Roman" w:eastAsia="Times New Roman" w:hAnsi="Times New Roman" w:cs="Times New Roman"/>
                <w:sz w:val="24"/>
                <w:szCs w:val="24"/>
                <w:lang w:eastAsia="ru-RU"/>
              </w:rPr>
              <w:t>(С. 275).</w:t>
            </w:r>
          </w:p>
        </w:tc>
      </w:tr>
    </w:tbl>
    <w:p w:rsidR="00E73485" w:rsidRPr="00886E24" w:rsidRDefault="00E73485" w:rsidP="00886E24">
      <w:pPr>
        <w:spacing w:after="0" w:line="360" w:lineRule="auto"/>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5</w:t>
      </w:r>
      <w:r w:rsidR="00BB40AE" w:rsidRPr="00886E24">
        <w:rPr>
          <w:rFonts w:ascii="Times New Roman" w:hAnsi="Times New Roman" w:cs="Times New Roman"/>
          <w:color w:val="000000"/>
          <w:sz w:val="28"/>
          <w:szCs w:val="28"/>
        </w:rPr>
        <w:t>1</w:t>
      </w:r>
      <w:r w:rsidRPr="00886E24">
        <w:rPr>
          <w:rFonts w:ascii="Times New Roman" w:hAnsi="Times New Roman" w:cs="Times New Roman"/>
          <w:color w:val="000000"/>
          <w:sz w:val="28"/>
          <w:szCs w:val="28"/>
        </w:rPr>
        <w:t>) Автор спорит с мнением группы ученых (</w:t>
      </w:r>
      <w:r w:rsidRPr="00886E24">
        <w:rPr>
          <w:rFonts w:ascii="Times New Roman" w:hAnsi="Times New Roman" w:cs="Times New Roman"/>
          <w:i/>
          <w:color w:val="000000"/>
          <w:sz w:val="28"/>
          <w:szCs w:val="28"/>
        </w:rPr>
        <w:t>зарубежные исследователи</w:t>
      </w:r>
      <w:r w:rsidRPr="00886E24">
        <w:rPr>
          <w:rFonts w:ascii="Times New Roman" w:hAnsi="Times New Roman" w:cs="Times New Roman"/>
          <w:color w:val="000000"/>
          <w:sz w:val="28"/>
          <w:szCs w:val="28"/>
        </w:rPr>
        <w:t>) и следует сх</w:t>
      </w:r>
      <w:r w:rsidR="00BB40AE" w:rsidRPr="00886E24">
        <w:rPr>
          <w:rFonts w:ascii="Times New Roman" w:hAnsi="Times New Roman" w:cs="Times New Roman"/>
          <w:color w:val="000000"/>
          <w:sz w:val="28"/>
          <w:szCs w:val="28"/>
        </w:rPr>
        <w:t xml:space="preserve">еме «согласие - контраргумент». С помощью </w:t>
      </w:r>
      <w:r w:rsidRPr="00886E24">
        <w:rPr>
          <w:rFonts w:ascii="Times New Roman" w:hAnsi="Times New Roman" w:cs="Times New Roman"/>
          <w:color w:val="000000"/>
          <w:sz w:val="28"/>
          <w:szCs w:val="28"/>
        </w:rPr>
        <w:t xml:space="preserve">вводного </w:t>
      </w:r>
      <w:proofErr w:type="gramStart"/>
      <w:r w:rsidRPr="00886E24">
        <w:rPr>
          <w:rFonts w:ascii="Times New Roman" w:hAnsi="Times New Roman" w:cs="Times New Roman"/>
          <w:color w:val="000000"/>
          <w:sz w:val="28"/>
          <w:szCs w:val="28"/>
        </w:rPr>
        <w:t>слова</w:t>
      </w:r>
      <w:proofErr w:type="gramEnd"/>
      <w:r w:rsidRPr="00886E24">
        <w:rPr>
          <w:rFonts w:ascii="Times New Roman" w:hAnsi="Times New Roman" w:cs="Times New Roman"/>
          <w:color w:val="000000"/>
          <w:sz w:val="28"/>
          <w:szCs w:val="28"/>
        </w:rPr>
        <w:t xml:space="preserve"> </w:t>
      </w:r>
      <w:r w:rsidRPr="00886E24">
        <w:rPr>
          <w:rFonts w:ascii="Times New Roman" w:hAnsi="Times New Roman" w:cs="Times New Roman"/>
          <w:i/>
          <w:color w:val="000000"/>
          <w:sz w:val="28"/>
          <w:szCs w:val="28"/>
        </w:rPr>
        <w:t>безусловно</w:t>
      </w:r>
      <w:r w:rsidR="00BB40AE" w:rsidRPr="00886E24">
        <w:rPr>
          <w:rFonts w:ascii="Times New Roman" w:hAnsi="Times New Roman" w:cs="Times New Roman"/>
          <w:color w:val="000000"/>
          <w:sz w:val="28"/>
          <w:szCs w:val="28"/>
        </w:rPr>
        <w:t xml:space="preserve"> выражено согласие с частью высказывания,</w:t>
      </w:r>
      <w:r w:rsidRPr="00886E24">
        <w:rPr>
          <w:rFonts w:ascii="Times New Roman" w:hAnsi="Times New Roman" w:cs="Times New Roman"/>
          <w:color w:val="000000"/>
          <w:sz w:val="28"/>
          <w:szCs w:val="28"/>
        </w:rPr>
        <w:t xml:space="preserve"> а </w:t>
      </w:r>
      <w:r w:rsidR="00BB40AE" w:rsidRPr="00886E24">
        <w:rPr>
          <w:rFonts w:ascii="Times New Roman" w:hAnsi="Times New Roman" w:cs="Times New Roman"/>
          <w:color w:val="000000"/>
          <w:sz w:val="28"/>
          <w:szCs w:val="28"/>
        </w:rPr>
        <w:t xml:space="preserve">после </w:t>
      </w:r>
      <w:r w:rsidR="00BB40AE" w:rsidRPr="00886E24">
        <w:rPr>
          <w:rFonts w:ascii="Times New Roman" w:hAnsi="Times New Roman" w:cs="Times New Roman"/>
          <w:i/>
          <w:color w:val="000000"/>
          <w:sz w:val="28"/>
          <w:szCs w:val="28"/>
        </w:rPr>
        <w:t>однако</w:t>
      </w:r>
      <w:r w:rsidR="00BB40AE" w:rsidRPr="00886E24">
        <w:rPr>
          <w:rFonts w:ascii="Times New Roman" w:hAnsi="Times New Roman" w:cs="Times New Roman"/>
          <w:color w:val="000000"/>
          <w:sz w:val="28"/>
          <w:szCs w:val="28"/>
        </w:rPr>
        <w:t xml:space="preserve"> </w:t>
      </w:r>
      <w:r w:rsidRPr="00886E24">
        <w:rPr>
          <w:rFonts w:ascii="Times New Roman" w:hAnsi="Times New Roman" w:cs="Times New Roman"/>
          <w:color w:val="000000"/>
          <w:sz w:val="28"/>
          <w:szCs w:val="28"/>
        </w:rPr>
        <w:t>уточняет</w:t>
      </w:r>
      <w:r w:rsidR="00BB40AE" w:rsidRPr="00886E24">
        <w:rPr>
          <w:rFonts w:ascii="Times New Roman" w:hAnsi="Times New Roman" w:cs="Times New Roman"/>
          <w:color w:val="000000"/>
          <w:sz w:val="28"/>
          <w:szCs w:val="28"/>
        </w:rPr>
        <w:t>ся</w:t>
      </w:r>
      <w:r w:rsidRPr="00886E24">
        <w:rPr>
          <w:rFonts w:ascii="Times New Roman" w:hAnsi="Times New Roman" w:cs="Times New Roman"/>
          <w:color w:val="000000"/>
          <w:sz w:val="28"/>
          <w:szCs w:val="28"/>
        </w:rPr>
        <w:t xml:space="preserve"> точк</w:t>
      </w:r>
      <w:r w:rsidR="00BB40AE" w:rsidRPr="00886E24">
        <w:rPr>
          <w:rFonts w:ascii="Times New Roman" w:hAnsi="Times New Roman" w:cs="Times New Roman"/>
          <w:color w:val="000000"/>
          <w:sz w:val="28"/>
          <w:szCs w:val="28"/>
        </w:rPr>
        <w:t>а</w:t>
      </w:r>
      <w:r w:rsidRPr="00886E24">
        <w:rPr>
          <w:rFonts w:ascii="Times New Roman" w:hAnsi="Times New Roman" w:cs="Times New Roman"/>
          <w:color w:val="000000"/>
          <w:sz w:val="28"/>
          <w:szCs w:val="28"/>
        </w:rPr>
        <w:t xml:space="preserve"> зрения оппонента. </w:t>
      </w:r>
    </w:p>
    <w:p w:rsidR="00E73485" w:rsidRPr="00886E24" w:rsidRDefault="00E73485" w:rsidP="00886E24">
      <w:pPr>
        <w:pStyle w:val="2"/>
        <w:spacing w:before="0" w:line="360" w:lineRule="auto"/>
        <w:rPr>
          <w:sz w:val="32"/>
        </w:rPr>
      </w:pPr>
      <w:bookmarkStart w:id="117" w:name="_Toc451521682"/>
      <w:bookmarkStart w:id="118" w:name="_Toc451521945"/>
      <w:bookmarkStart w:id="119" w:name="_Toc451525403"/>
      <w:bookmarkStart w:id="120" w:name="_Toc451729222"/>
      <w:r w:rsidRPr="00886E24">
        <w:rPr>
          <w:sz w:val="32"/>
        </w:rPr>
        <w:t>Выводы</w:t>
      </w:r>
      <w:bookmarkEnd w:id="117"/>
      <w:bookmarkEnd w:id="118"/>
      <w:bookmarkEnd w:id="119"/>
      <w:bookmarkEnd w:id="120"/>
    </w:p>
    <w:p w:rsidR="00E73485" w:rsidRPr="00886E24" w:rsidRDefault="00E73485" w:rsidP="00886E24">
      <w:pPr>
        <w:spacing w:after="0" w:line="360" w:lineRule="auto"/>
      </w:pP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Анализ показал, что в монографии В.В. Виноградова больше представлены вводные конструкции со значением категорической достоверности, а у Е.С. </w:t>
      </w:r>
      <w:proofErr w:type="spellStart"/>
      <w:r w:rsidRPr="00886E24">
        <w:rPr>
          <w:rFonts w:ascii="Times New Roman" w:hAnsi="Times New Roman" w:cs="Times New Roman"/>
          <w:color w:val="000000"/>
          <w:sz w:val="28"/>
          <w:szCs w:val="28"/>
        </w:rPr>
        <w:t>Кубряковой</w:t>
      </w:r>
      <w:proofErr w:type="spellEnd"/>
      <w:r w:rsidRPr="00886E24">
        <w:rPr>
          <w:rFonts w:ascii="Times New Roman" w:hAnsi="Times New Roman" w:cs="Times New Roman"/>
          <w:color w:val="000000"/>
          <w:sz w:val="28"/>
          <w:szCs w:val="28"/>
        </w:rPr>
        <w:t xml:space="preserve"> – проблематической достоверности (см. приложение).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Самой частотной лексемой со значением уверенности у обоих ученых </w:t>
      </w:r>
      <w:proofErr w:type="gramStart"/>
      <w:r w:rsidRPr="00886E24">
        <w:rPr>
          <w:rFonts w:ascii="Times New Roman" w:hAnsi="Times New Roman" w:cs="Times New Roman"/>
          <w:sz w:val="28"/>
          <w:szCs w:val="28"/>
        </w:rPr>
        <w:t>является</w:t>
      </w:r>
      <w:proofErr w:type="gramEnd"/>
      <w:r w:rsidRPr="00886E24">
        <w:rPr>
          <w:rFonts w:ascii="Times New Roman" w:hAnsi="Times New Roman" w:cs="Times New Roman"/>
          <w:sz w:val="28"/>
          <w:szCs w:val="28"/>
        </w:rPr>
        <w:t xml:space="preserve"> </w:t>
      </w:r>
      <w:r w:rsidRPr="00886E24">
        <w:rPr>
          <w:rFonts w:ascii="Times New Roman" w:hAnsi="Times New Roman" w:cs="Times New Roman"/>
          <w:b/>
          <w:i/>
          <w:sz w:val="28"/>
          <w:szCs w:val="28"/>
        </w:rPr>
        <w:t xml:space="preserve">конечно </w:t>
      </w:r>
      <w:r w:rsidRPr="00886E24">
        <w:rPr>
          <w:rFonts w:ascii="Times New Roman" w:hAnsi="Times New Roman" w:cs="Times New Roman"/>
          <w:sz w:val="28"/>
          <w:szCs w:val="28"/>
        </w:rPr>
        <w:t>(56 употреблений у В.В.</w:t>
      </w:r>
      <w:r w:rsidR="00D00DBB" w:rsidRPr="00886E24">
        <w:rPr>
          <w:rFonts w:ascii="Times New Roman" w:hAnsi="Times New Roman" w:cs="Times New Roman"/>
          <w:sz w:val="28"/>
          <w:szCs w:val="28"/>
        </w:rPr>
        <w:t> </w:t>
      </w:r>
      <w:r w:rsidRPr="00886E24">
        <w:rPr>
          <w:rFonts w:ascii="Times New Roman" w:hAnsi="Times New Roman" w:cs="Times New Roman"/>
          <w:sz w:val="28"/>
          <w:szCs w:val="28"/>
        </w:rPr>
        <w:t>Виноградова и 106 у Е.С.</w:t>
      </w:r>
      <w:r w:rsidR="00D00DBB"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со значением неуверенности у В.В. Виноградова – </w:t>
      </w:r>
      <w:r w:rsidRPr="00886E24">
        <w:rPr>
          <w:rFonts w:ascii="Times New Roman" w:hAnsi="Times New Roman" w:cs="Times New Roman"/>
          <w:b/>
          <w:i/>
          <w:sz w:val="28"/>
          <w:szCs w:val="28"/>
        </w:rPr>
        <w:t>быть может</w:t>
      </w:r>
      <w:r w:rsidRPr="00886E24">
        <w:rPr>
          <w:rFonts w:ascii="Times New Roman" w:hAnsi="Times New Roman" w:cs="Times New Roman"/>
          <w:sz w:val="28"/>
          <w:szCs w:val="28"/>
        </w:rPr>
        <w:t xml:space="preserve"> (16 примеров употребления), у Е.С.</w:t>
      </w:r>
      <w:r w:rsidR="00D00DBB"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 </w:t>
      </w:r>
      <w:r w:rsidRPr="00886E24">
        <w:rPr>
          <w:rFonts w:ascii="Times New Roman" w:hAnsi="Times New Roman" w:cs="Times New Roman"/>
          <w:b/>
          <w:i/>
          <w:sz w:val="28"/>
          <w:szCs w:val="28"/>
        </w:rPr>
        <w:t>по всей видимости</w:t>
      </w:r>
      <w:r w:rsidRPr="00886E24">
        <w:rPr>
          <w:rFonts w:ascii="Times New Roman" w:hAnsi="Times New Roman" w:cs="Times New Roman"/>
          <w:sz w:val="28"/>
          <w:szCs w:val="28"/>
        </w:rPr>
        <w:t xml:space="preserve"> (68 примеров употребления).</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У обоих авторов преобладают вводные конструкции уверенности и неуверенности, маркирующие ход авторского рассуждения (84% у В.В.</w:t>
      </w:r>
      <w:r w:rsidR="00D00DBB" w:rsidRPr="00886E24">
        <w:rPr>
          <w:rFonts w:ascii="Times New Roman" w:hAnsi="Times New Roman" w:cs="Times New Roman"/>
          <w:color w:val="000000"/>
          <w:sz w:val="28"/>
          <w:szCs w:val="28"/>
        </w:rPr>
        <w:t> </w:t>
      </w:r>
      <w:r w:rsidRPr="00886E24">
        <w:rPr>
          <w:rFonts w:ascii="Times New Roman" w:hAnsi="Times New Roman" w:cs="Times New Roman"/>
          <w:color w:val="000000"/>
          <w:sz w:val="28"/>
          <w:szCs w:val="28"/>
        </w:rPr>
        <w:t>Виноградова и 89,5% у Е.С.</w:t>
      </w:r>
      <w:r w:rsidR="00D00DBB" w:rsidRPr="00886E24">
        <w:rPr>
          <w:rFonts w:ascii="Times New Roman" w:hAnsi="Times New Roman" w:cs="Times New Roman"/>
          <w:color w:val="000000"/>
          <w:sz w:val="28"/>
          <w:szCs w:val="28"/>
        </w:rPr>
        <w:t> </w:t>
      </w:r>
      <w:proofErr w:type="spellStart"/>
      <w:r w:rsidRPr="00886E24">
        <w:rPr>
          <w:rFonts w:ascii="Times New Roman" w:hAnsi="Times New Roman" w:cs="Times New Roman"/>
          <w:color w:val="000000"/>
          <w:sz w:val="28"/>
          <w:szCs w:val="28"/>
        </w:rPr>
        <w:t>Кубряковой</w:t>
      </w:r>
      <w:proofErr w:type="spellEnd"/>
      <w:r w:rsidRPr="00886E24">
        <w:rPr>
          <w:rFonts w:ascii="Times New Roman" w:hAnsi="Times New Roman" w:cs="Times New Roman"/>
          <w:color w:val="000000"/>
          <w:sz w:val="28"/>
          <w:szCs w:val="28"/>
        </w:rPr>
        <w:t xml:space="preserve">) по сравнению с конструкциями, где авторы </w:t>
      </w:r>
      <w:r w:rsidR="006D061F" w:rsidRPr="00886E24">
        <w:rPr>
          <w:rFonts w:ascii="Times New Roman" w:hAnsi="Times New Roman" w:cs="Times New Roman"/>
          <w:color w:val="000000"/>
          <w:sz w:val="28"/>
          <w:szCs w:val="28"/>
        </w:rPr>
        <w:t>обращаются</w:t>
      </w:r>
      <w:r w:rsidRPr="00886E24">
        <w:rPr>
          <w:rFonts w:ascii="Times New Roman" w:hAnsi="Times New Roman" w:cs="Times New Roman"/>
          <w:color w:val="000000"/>
          <w:sz w:val="28"/>
          <w:szCs w:val="28"/>
        </w:rPr>
        <w:t xml:space="preserve"> </w:t>
      </w:r>
      <w:r w:rsidR="006D061F" w:rsidRPr="00886E24">
        <w:rPr>
          <w:rFonts w:ascii="Times New Roman" w:hAnsi="Times New Roman" w:cs="Times New Roman"/>
          <w:color w:val="000000"/>
          <w:sz w:val="28"/>
          <w:szCs w:val="28"/>
        </w:rPr>
        <w:t>к</w:t>
      </w:r>
      <w:r w:rsidRPr="00886E24">
        <w:rPr>
          <w:rFonts w:ascii="Times New Roman" w:hAnsi="Times New Roman" w:cs="Times New Roman"/>
          <w:color w:val="000000"/>
          <w:sz w:val="28"/>
          <w:szCs w:val="28"/>
        </w:rPr>
        <w:t xml:space="preserve"> </w:t>
      </w:r>
      <w:r w:rsidR="006D061F" w:rsidRPr="00886E24">
        <w:rPr>
          <w:rFonts w:ascii="Times New Roman" w:hAnsi="Times New Roman" w:cs="Times New Roman"/>
          <w:color w:val="000000"/>
          <w:sz w:val="28"/>
          <w:szCs w:val="28"/>
        </w:rPr>
        <w:t>чужим</w:t>
      </w:r>
      <w:r w:rsidRPr="00886E24">
        <w:rPr>
          <w:rFonts w:ascii="Times New Roman" w:hAnsi="Times New Roman" w:cs="Times New Roman"/>
          <w:color w:val="000000"/>
          <w:sz w:val="28"/>
          <w:szCs w:val="28"/>
        </w:rPr>
        <w:t xml:space="preserve"> работ</w:t>
      </w:r>
      <w:r w:rsidR="006D061F" w:rsidRPr="00886E24">
        <w:rPr>
          <w:rFonts w:ascii="Times New Roman" w:hAnsi="Times New Roman" w:cs="Times New Roman"/>
          <w:color w:val="000000"/>
          <w:sz w:val="28"/>
          <w:szCs w:val="28"/>
        </w:rPr>
        <w:t>ам</w:t>
      </w:r>
      <w:r w:rsidRPr="00886E24">
        <w:rPr>
          <w:rFonts w:ascii="Times New Roman" w:hAnsi="Times New Roman" w:cs="Times New Roman"/>
          <w:color w:val="000000"/>
          <w:sz w:val="28"/>
          <w:szCs w:val="28"/>
        </w:rPr>
        <w:t xml:space="preserve"> и оценива</w:t>
      </w:r>
      <w:r w:rsidR="006D061F" w:rsidRPr="00886E24">
        <w:rPr>
          <w:rFonts w:ascii="Times New Roman" w:hAnsi="Times New Roman" w:cs="Times New Roman"/>
          <w:color w:val="000000"/>
          <w:sz w:val="28"/>
          <w:szCs w:val="28"/>
        </w:rPr>
        <w:t>ю</w:t>
      </w:r>
      <w:r w:rsidRPr="00886E24">
        <w:rPr>
          <w:rFonts w:ascii="Times New Roman" w:hAnsi="Times New Roman" w:cs="Times New Roman"/>
          <w:color w:val="000000"/>
          <w:sz w:val="28"/>
          <w:szCs w:val="28"/>
        </w:rPr>
        <w:t xml:space="preserve">т их. </w:t>
      </w:r>
    </w:p>
    <w:p w:rsidR="00E73485" w:rsidRPr="00886E24" w:rsidRDefault="00E73485" w:rsidP="00886E24">
      <w:pPr>
        <w:spacing w:after="0" w:line="360" w:lineRule="auto"/>
        <w:ind w:firstLine="708"/>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При ссылке на другие источники оба автора чаще используют вводные конструкции как инструменты стратегии согласия, чем возражения.  </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lastRenderedPageBreak/>
        <w:t xml:space="preserve">Изложение В.В. Виноградова отличается большей безличностью изложения и почти полным отсутствием лексических маркеров прямой оценки. Стремление к максимальной отстраненности и безличности повествования отразилось и на меньшем (по сравнению с Е.С. </w:t>
      </w:r>
      <w:proofErr w:type="spellStart"/>
      <w:r w:rsidRPr="00886E24">
        <w:rPr>
          <w:rFonts w:ascii="Times New Roman" w:hAnsi="Times New Roman" w:cs="Times New Roman"/>
          <w:color w:val="000000"/>
          <w:sz w:val="28"/>
          <w:szCs w:val="28"/>
        </w:rPr>
        <w:t>Кубряковой</w:t>
      </w:r>
      <w:proofErr w:type="spellEnd"/>
      <w:r w:rsidRPr="00886E24">
        <w:rPr>
          <w:rFonts w:ascii="Times New Roman" w:hAnsi="Times New Roman" w:cs="Times New Roman"/>
          <w:color w:val="000000"/>
          <w:sz w:val="28"/>
          <w:szCs w:val="28"/>
        </w:rPr>
        <w:t>) употреблении вводных конструкций как способов проявления авторского присутствия в тексе. Однако процентное соотношение конструкций, в которых автор оценивает чужое мнение, к общему количеству вводных, больше у В.В Виноградова. Можно предположить, что при оценке научного наследия других ученых выражение авторской категоричности возрастает.</w:t>
      </w:r>
    </w:p>
    <w:p w:rsidR="00E73485" w:rsidRPr="00886E24" w:rsidRDefault="006D061F" w:rsidP="00886E24">
      <w:pPr>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color w:val="000000"/>
          <w:sz w:val="28"/>
          <w:szCs w:val="28"/>
        </w:rPr>
        <w:t>В тексте м</w:t>
      </w:r>
      <w:r w:rsidR="00E73485" w:rsidRPr="00886E24">
        <w:rPr>
          <w:rFonts w:ascii="Times New Roman" w:hAnsi="Times New Roman" w:cs="Times New Roman"/>
          <w:color w:val="000000"/>
          <w:sz w:val="28"/>
          <w:szCs w:val="28"/>
        </w:rPr>
        <w:t xml:space="preserve">онографии Е.С. </w:t>
      </w:r>
      <w:proofErr w:type="spellStart"/>
      <w:r w:rsidR="00E73485" w:rsidRPr="00886E24">
        <w:rPr>
          <w:rFonts w:ascii="Times New Roman" w:hAnsi="Times New Roman" w:cs="Times New Roman"/>
          <w:color w:val="000000"/>
          <w:sz w:val="28"/>
          <w:szCs w:val="28"/>
        </w:rPr>
        <w:t>Кубряковой</w:t>
      </w:r>
      <w:proofErr w:type="spellEnd"/>
      <w:r w:rsidR="00E73485" w:rsidRPr="00886E24">
        <w:rPr>
          <w:rFonts w:ascii="Times New Roman" w:hAnsi="Times New Roman" w:cs="Times New Roman"/>
          <w:color w:val="000000"/>
          <w:sz w:val="28"/>
          <w:szCs w:val="28"/>
        </w:rPr>
        <w:t xml:space="preserve">, напротив, </w:t>
      </w:r>
      <w:r w:rsidRPr="00886E24">
        <w:rPr>
          <w:rFonts w:ascii="Times New Roman" w:hAnsi="Times New Roman" w:cs="Times New Roman"/>
          <w:color w:val="000000"/>
          <w:sz w:val="28"/>
          <w:szCs w:val="28"/>
        </w:rPr>
        <w:t>можно отметить</w:t>
      </w:r>
      <w:r w:rsidR="00E73485" w:rsidRPr="00886E24">
        <w:rPr>
          <w:rFonts w:ascii="Times New Roman" w:hAnsi="Times New Roman" w:cs="Times New Roman"/>
          <w:color w:val="000000"/>
          <w:sz w:val="28"/>
          <w:szCs w:val="28"/>
        </w:rPr>
        <w:t xml:space="preserve"> либо оценочны</w:t>
      </w:r>
      <w:r w:rsidRPr="00886E24">
        <w:rPr>
          <w:rFonts w:ascii="Times New Roman" w:hAnsi="Times New Roman" w:cs="Times New Roman"/>
          <w:color w:val="000000"/>
          <w:sz w:val="28"/>
          <w:szCs w:val="28"/>
        </w:rPr>
        <w:t>е</w:t>
      </w:r>
      <w:r w:rsidR="00E73485" w:rsidRPr="00886E24">
        <w:rPr>
          <w:rFonts w:ascii="Times New Roman" w:hAnsi="Times New Roman" w:cs="Times New Roman"/>
          <w:color w:val="000000"/>
          <w:sz w:val="28"/>
          <w:szCs w:val="28"/>
        </w:rPr>
        <w:t xml:space="preserve"> лексически</w:t>
      </w:r>
      <w:r w:rsidRPr="00886E24">
        <w:rPr>
          <w:rFonts w:ascii="Times New Roman" w:hAnsi="Times New Roman" w:cs="Times New Roman"/>
          <w:color w:val="000000"/>
          <w:sz w:val="28"/>
          <w:szCs w:val="28"/>
        </w:rPr>
        <w:t>е</w:t>
      </w:r>
      <w:r w:rsidR="00E73485" w:rsidRPr="00886E24">
        <w:rPr>
          <w:rFonts w:ascii="Times New Roman" w:hAnsi="Times New Roman" w:cs="Times New Roman"/>
          <w:color w:val="000000"/>
          <w:sz w:val="28"/>
          <w:szCs w:val="28"/>
        </w:rPr>
        <w:t xml:space="preserve"> единиц</w:t>
      </w:r>
      <w:r w:rsidRPr="00886E24">
        <w:rPr>
          <w:rFonts w:ascii="Times New Roman" w:hAnsi="Times New Roman" w:cs="Times New Roman"/>
          <w:color w:val="000000"/>
          <w:sz w:val="28"/>
          <w:szCs w:val="28"/>
        </w:rPr>
        <w:t>ы</w:t>
      </w:r>
      <w:r w:rsidR="00E73485" w:rsidRPr="00886E24">
        <w:rPr>
          <w:rFonts w:ascii="Times New Roman" w:hAnsi="Times New Roman" w:cs="Times New Roman"/>
          <w:color w:val="000000"/>
          <w:sz w:val="28"/>
          <w:szCs w:val="28"/>
        </w:rPr>
        <w:t xml:space="preserve"> (</w:t>
      </w:r>
      <w:r w:rsidR="00E73485" w:rsidRPr="00886E24">
        <w:rPr>
          <w:rFonts w:ascii="Times New Roman" w:eastAsia="Times New Roman" w:hAnsi="Times New Roman" w:cs="Times New Roman"/>
          <w:i/>
          <w:sz w:val="28"/>
          <w:szCs w:val="28"/>
          <w:lang w:eastAsia="ru-RU"/>
        </w:rPr>
        <w:t xml:space="preserve">наиболее интересные соображения </w:t>
      </w:r>
      <w:r w:rsidR="00E73485" w:rsidRPr="00886E24">
        <w:rPr>
          <w:rFonts w:ascii="Times New Roman" w:eastAsia="Times New Roman" w:hAnsi="Times New Roman" w:cs="Times New Roman"/>
          <w:sz w:val="28"/>
          <w:szCs w:val="28"/>
          <w:lang w:eastAsia="ru-RU"/>
        </w:rPr>
        <w:t>в примере 27,</w:t>
      </w:r>
      <w:r w:rsidR="00E73485" w:rsidRPr="00886E24">
        <w:rPr>
          <w:rFonts w:ascii="Times New Roman" w:eastAsia="Times New Roman" w:hAnsi="Times New Roman" w:cs="Times New Roman"/>
          <w:i/>
          <w:sz w:val="28"/>
          <w:szCs w:val="28"/>
          <w:lang w:eastAsia="ru-RU"/>
        </w:rPr>
        <w:t xml:space="preserve"> </w:t>
      </w:r>
      <w:r w:rsidR="00E73485" w:rsidRPr="00886E24">
        <w:rPr>
          <w:rFonts w:ascii="Times New Roman" w:hAnsi="Times New Roman" w:cs="Times New Roman"/>
          <w:i/>
          <w:sz w:val="28"/>
          <w:szCs w:val="28"/>
        </w:rPr>
        <w:t xml:space="preserve">замечательные </w:t>
      </w:r>
      <w:proofErr w:type="spellStart"/>
      <w:r w:rsidR="00E73485" w:rsidRPr="00886E24">
        <w:rPr>
          <w:rFonts w:ascii="Times New Roman" w:hAnsi="Times New Roman" w:cs="Times New Roman"/>
          <w:i/>
          <w:sz w:val="28"/>
          <w:szCs w:val="28"/>
        </w:rPr>
        <w:t>когнитологи</w:t>
      </w:r>
      <w:proofErr w:type="spellEnd"/>
      <w:r w:rsidR="00E73485" w:rsidRPr="00886E24">
        <w:rPr>
          <w:rFonts w:ascii="Times New Roman" w:hAnsi="Times New Roman" w:cs="Times New Roman"/>
          <w:i/>
          <w:sz w:val="28"/>
          <w:szCs w:val="28"/>
        </w:rPr>
        <w:t xml:space="preserve"> </w:t>
      </w:r>
      <w:r w:rsidR="00E73485" w:rsidRPr="00886E24">
        <w:rPr>
          <w:rFonts w:ascii="Times New Roman" w:hAnsi="Times New Roman" w:cs="Times New Roman"/>
          <w:sz w:val="28"/>
          <w:szCs w:val="28"/>
        </w:rPr>
        <w:t>в примере 40), либо нейтральны</w:t>
      </w:r>
      <w:r w:rsidRPr="00886E24">
        <w:rPr>
          <w:rFonts w:ascii="Times New Roman" w:hAnsi="Times New Roman" w:cs="Times New Roman"/>
          <w:sz w:val="28"/>
          <w:szCs w:val="28"/>
        </w:rPr>
        <w:t>е</w:t>
      </w:r>
      <w:r w:rsidR="00E73485" w:rsidRPr="00886E24">
        <w:rPr>
          <w:rFonts w:ascii="Times New Roman" w:hAnsi="Times New Roman" w:cs="Times New Roman"/>
          <w:sz w:val="28"/>
          <w:szCs w:val="28"/>
        </w:rPr>
        <w:t>, приобретающи</w:t>
      </w:r>
      <w:r w:rsidRPr="00886E24">
        <w:rPr>
          <w:rFonts w:ascii="Times New Roman" w:hAnsi="Times New Roman" w:cs="Times New Roman"/>
          <w:sz w:val="28"/>
          <w:szCs w:val="28"/>
        </w:rPr>
        <w:t>е оценочные</w:t>
      </w:r>
      <w:r w:rsidR="00E73485" w:rsidRPr="00886E24">
        <w:rPr>
          <w:rFonts w:ascii="Times New Roman" w:hAnsi="Times New Roman" w:cs="Times New Roman"/>
          <w:sz w:val="28"/>
          <w:szCs w:val="28"/>
        </w:rPr>
        <w:t xml:space="preserve"> коннотации в контексте;  вопросно-ответн</w:t>
      </w:r>
      <w:r w:rsidRPr="00886E24">
        <w:rPr>
          <w:rFonts w:ascii="Times New Roman" w:hAnsi="Times New Roman" w:cs="Times New Roman"/>
          <w:sz w:val="28"/>
          <w:szCs w:val="28"/>
        </w:rPr>
        <w:t>ую</w:t>
      </w:r>
      <w:r w:rsidR="00E73485" w:rsidRPr="00886E24">
        <w:rPr>
          <w:rFonts w:ascii="Times New Roman" w:hAnsi="Times New Roman" w:cs="Times New Roman"/>
          <w:sz w:val="28"/>
          <w:szCs w:val="28"/>
        </w:rPr>
        <w:t xml:space="preserve"> форм</w:t>
      </w:r>
      <w:r w:rsidRPr="00886E24">
        <w:rPr>
          <w:rFonts w:ascii="Times New Roman" w:hAnsi="Times New Roman" w:cs="Times New Roman"/>
          <w:sz w:val="28"/>
          <w:szCs w:val="28"/>
        </w:rPr>
        <w:t>у</w:t>
      </w:r>
      <w:r w:rsidR="00E73485" w:rsidRPr="00886E24">
        <w:rPr>
          <w:rFonts w:ascii="Times New Roman" w:hAnsi="Times New Roman" w:cs="Times New Roman"/>
          <w:sz w:val="28"/>
          <w:szCs w:val="28"/>
        </w:rPr>
        <w:t xml:space="preserve"> изложения как средств</w:t>
      </w:r>
      <w:r w:rsidRPr="00886E24">
        <w:rPr>
          <w:rFonts w:ascii="Times New Roman" w:hAnsi="Times New Roman" w:cs="Times New Roman"/>
          <w:sz w:val="28"/>
          <w:szCs w:val="28"/>
        </w:rPr>
        <w:t>о</w:t>
      </w:r>
      <w:r w:rsidR="00E73485" w:rsidRPr="00886E24">
        <w:rPr>
          <w:rFonts w:ascii="Times New Roman" w:hAnsi="Times New Roman" w:cs="Times New Roman"/>
          <w:sz w:val="28"/>
          <w:szCs w:val="28"/>
        </w:rPr>
        <w:t xml:space="preserve"> привлечения читательского внимания (примеры 20 и 29); личны</w:t>
      </w:r>
      <w:r w:rsidRPr="00886E24">
        <w:rPr>
          <w:rFonts w:ascii="Times New Roman" w:hAnsi="Times New Roman" w:cs="Times New Roman"/>
          <w:sz w:val="28"/>
          <w:szCs w:val="28"/>
        </w:rPr>
        <w:t>е</w:t>
      </w:r>
      <w:r w:rsidR="00E73485" w:rsidRPr="00886E24">
        <w:rPr>
          <w:rFonts w:ascii="Times New Roman" w:hAnsi="Times New Roman" w:cs="Times New Roman"/>
          <w:sz w:val="28"/>
          <w:szCs w:val="28"/>
        </w:rPr>
        <w:t xml:space="preserve"> предложения с указанием создателя текста на себя при помощи «авторского </w:t>
      </w:r>
      <w:r w:rsidR="00E73485" w:rsidRPr="00886E24">
        <w:rPr>
          <w:rFonts w:ascii="Times New Roman" w:hAnsi="Times New Roman" w:cs="Times New Roman"/>
          <w:i/>
          <w:sz w:val="28"/>
          <w:szCs w:val="28"/>
        </w:rPr>
        <w:t>мы</w:t>
      </w:r>
      <w:r w:rsidR="00E73485" w:rsidRPr="00886E24">
        <w:rPr>
          <w:rFonts w:ascii="Times New Roman" w:hAnsi="Times New Roman" w:cs="Times New Roman"/>
          <w:sz w:val="28"/>
          <w:szCs w:val="28"/>
        </w:rPr>
        <w:t xml:space="preserve">» (примеры 12, 14, 16, 20).  Более </w:t>
      </w:r>
      <w:r w:rsidRPr="00886E24">
        <w:rPr>
          <w:rFonts w:ascii="Times New Roman" w:hAnsi="Times New Roman" w:cs="Times New Roman"/>
          <w:sz w:val="28"/>
          <w:szCs w:val="28"/>
        </w:rPr>
        <w:t xml:space="preserve">эмоционально окрашенное </w:t>
      </w:r>
      <w:r w:rsidR="00E73485" w:rsidRPr="00886E24">
        <w:rPr>
          <w:rFonts w:ascii="Times New Roman" w:hAnsi="Times New Roman" w:cs="Times New Roman"/>
          <w:sz w:val="28"/>
          <w:szCs w:val="28"/>
        </w:rPr>
        <w:t>изложение материала по сравнению с В.В. Виноградовым отразилось и на количестве вводных конструкций</w:t>
      </w:r>
      <w:r w:rsidRPr="00886E24">
        <w:rPr>
          <w:rFonts w:ascii="Times New Roman" w:hAnsi="Times New Roman" w:cs="Times New Roman"/>
          <w:sz w:val="28"/>
          <w:szCs w:val="28"/>
        </w:rPr>
        <w:t>.</w:t>
      </w:r>
      <w:r w:rsidR="00E73485" w:rsidRPr="00886E24">
        <w:rPr>
          <w:rFonts w:ascii="Times New Roman" w:hAnsi="Times New Roman" w:cs="Times New Roman"/>
          <w:sz w:val="28"/>
          <w:szCs w:val="28"/>
        </w:rPr>
        <w:t xml:space="preserve"> </w:t>
      </w:r>
    </w:p>
    <w:p w:rsidR="00E73485" w:rsidRPr="00886E24" w:rsidRDefault="00E73485" w:rsidP="00886E24">
      <w:pPr>
        <w:widowControl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Было отмечено, что значение конструкций проблематической достоверности в текстах монографий совпадает </w:t>
      </w:r>
      <w:proofErr w:type="gramStart"/>
      <w:r w:rsidRPr="00886E24">
        <w:rPr>
          <w:rFonts w:ascii="Times New Roman" w:hAnsi="Times New Roman" w:cs="Times New Roman"/>
          <w:sz w:val="28"/>
          <w:szCs w:val="28"/>
        </w:rPr>
        <w:t>со</w:t>
      </w:r>
      <w:proofErr w:type="gramEnd"/>
      <w:r w:rsidRPr="00886E24">
        <w:rPr>
          <w:rFonts w:ascii="Times New Roman" w:hAnsi="Times New Roman" w:cs="Times New Roman"/>
          <w:sz w:val="28"/>
          <w:szCs w:val="28"/>
        </w:rPr>
        <w:t xml:space="preserve"> словарным. В отличие от них, конструкции со значением категорической достоверности  </w:t>
      </w:r>
      <w:r w:rsidR="006D061F" w:rsidRPr="00886E24">
        <w:rPr>
          <w:rFonts w:ascii="Times New Roman" w:hAnsi="Times New Roman" w:cs="Times New Roman"/>
          <w:sz w:val="28"/>
          <w:szCs w:val="28"/>
        </w:rPr>
        <w:t xml:space="preserve">часто </w:t>
      </w:r>
      <w:r w:rsidRPr="00886E24">
        <w:rPr>
          <w:rFonts w:ascii="Times New Roman" w:hAnsi="Times New Roman" w:cs="Times New Roman"/>
          <w:sz w:val="28"/>
          <w:szCs w:val="28"/>
        </w:rPr>
        <w:t>используются как инструменты стратегии возражения: согласие и уточнение несущественной части верной мысли оппонента, а возражения уже основной идее.</w:t>
      </w:r>
    </w:p>
    <w:p w:rsidR="00D00DBB" w:rsidRPr="00886E24" w:rsidRDefault="00E73485" w:rsidP="00886E24">
      <w:pPr>
        <w:spacing w:after="0" w:line="360" w:lineRule="auto"/>
        <w:ind w:firstLine="708"/>
        <w:rPr>
          <w:rFonts w:ascii="Times New Roman" w:hAnsi="Times New Roman" w:cs="Times New Roman"/>
          <w:sz w:val="28"/>
          <w:szCs w:val="28"/>
        </w:rPr>
      </w:pPr>
      <w:r w:rsidRPr="00886E24">
        <w:rPr>
          <w:rFonts w:ascii="Times New Roman" w:hAnsi="Times New Roman" w:cs="Times New Roman"/>
          <w:sz w:val="28"/>
          <w:szCs w:val="28"/>
        </w:rPr>
        <w:t xml:space="preserve">В третьей главе будет рассмотрено, как особенности научного стиля </w:t>
      </w:r>
      <w:r w:rsidR="006D061F" w:rsidRPr="00886E24">
        <w:rPr>
          <w:rFonts w:ascii="Times New Roman" w:hAnsi="Times New Roman" w:cs="Times New Roman"/>
          <w:sz w:val="28"/>
          <w:szCs w:val="28"/>
        </w:rPr>
        <w:t xml:space="preserve">и черты </w:t>
      </w:r>
      <w:proofErr w:type="spellStart"/>
      <w:r w:rsidR="006D061F" w:rsidRPr="00886E24">
        <w:rPr>
          <w:rFonts w:ascii="Times New Roman" w:hAnsi="Times New Roman" w:cs="Times New Roman"/>
          <w:sz w:val="28"/>
          <w:szCs w:val="28"/>
        </w:rPr>
        <w:t>идиостиля</w:t>
      </w:r>
      <w:proofErr w:type="spellEnd"/>
      <w:r w:rsidR="006D061F" w:rsidRPr="00886E24">
        <w:rPr>
          <w:rFonts w:ascii="Times New Roman" w:hAnsi="Times New Roman" w:cs="Times New Roman"/>
          <w:sz w:val="28"/>
          <w:szCs w:val="28"/>
        </w:rPr>
        <w:t xml:space="preserve"> каждого автора </w:t>
      </w:r>
      <w:r w:rsidRPr="00886E24">
        <w:rPr>
          <w:rFonts w:ascii="Times New Roman" w:hAnsi="Times New Roman" w:cs="Times New Roman"/>
          <w:sz w:val="28"/>
          <w:szCs w:val="28"/>
        </w:rPr>
        <w:t>отр</w:t>
      </w:r>
      <w:r w:rsidR="006D061F" w:rsidRPr="00886E24">
        <w:rPr>
          <w:rFonts w:ascii="Times New Roman" w:hAnsi="Times New Roman" w:cs="Times New Roman"/>
          <w:sz w:val="28"/>
          <w:szCs w:val="28"/>
        </w:rPr>
        <w:t>ажаются в анализируемых текстах.</w:t>
      </w:r>
      <w:r w:rsidR="00D00DBB" w:rsidRPr="00886E24">
        <w:rPr>
          <w:rFonts w:ascii="Times New Roman" w:hAnsi="Times New Roman" w:cs="Times New Roman"/>
          <w:sz w:val="28"/>
          <w:szCs w:val="28"/>
        </w:rPr>
        <w:br w:type="page"/>
      </w:r>
    </w:p>
    <w:p w:rsidR="00E73485" w:rsidRPr="00886E24" w:rsidRDefault="00E73485" w:rsidP="00886E24">
      <w:pPr>
        <w:pStyle w:val="1"/>
        <w:spacing w:before="0" w:line="360" w:lineRule="auto"/>
      </w:pPr>
      <w:bookmarkStart w:id="121" w:name="_Toc451048670"/>
      <w:bookmarkStart w:id="122" w:name="_Toc451521683"/>
      <w:bookmarkStart w:id="123" w:name="_Toc451521946"/>
      <w:bookmarkStart w:id="124" w:name="_Toc451525404"/>
      <w:bookmarkStart w:id="125" w:name="_Toc451729223"/>
      <w:r w:rsidRPr="00886E24">
        <w:lastRenderedPageBreak/>
        <w:t>Глава 3. Функционирование средств выражения субъективно-</w:t>
      </w:r>
      <w:bookmarkStart w:id="126" w:name="_Toc450666584"/>
      <w:r w:rsidRPr="00886E24">
        <w:t>модальных значений в текстах научного стиля</w:t>
      </w:r>
      <w:bookmarkEnd w:id="121"/>
      <w:bookmarkEnd w:id="122"/>
      <w:bookmarkEnd w:id="123"/>
      <w:bookmarkEnd w:id="124"/>
      <w:bookmarkEnd w:id="125"/>
      <w:bookmarkEnd w:id="126"/>
    </w:p>
    <w:p w:rsidR="00E73485" w:rsidRPr="00886E24" w:rsidRDefault="00E73485" w:rsidP="00886E24">
      <w:pPr>
        <w:pStyle w:val="1"/>
        <w:spacing w:before="0" w:line="360" w:lineRule="auto"/>
      </w:pPr>
      <w:bookmarkStart w:id="127" w:name="_Toc450666585"/>
      <w:bookmarkStart w:id="128" w:name="_Toc451048671"/>
      <w:bookmarkStart w:id="129" w:name="_Toc451521684"/>
      <w:bookmarkStart w:id="130" w:name="_Toc451521947"/>
      <w:bookmarkStart w:id="131" w:name="_Toc451525405"/>
      <w:bookmarkStart w:id="132" w:name="_Toc451729224"/>
      <w:r w:rsidRPr="00886E24">
        <w:t>3.1</w:t>
      </w:r>
      <w:r w:rsidR="006D061F" w:rsidRPr="00886E24">
        <w:t>.</w:t>
      </w:r>
      <w:r w:rsidRPr="00886E24">
        <w:t xml:space="preserve"> Способы выражения субъективной модальности </w:t>
      </w:r>
      <w:bookmarkEnd w:id="127"/>
      <w:bookmarkEnd w:id="128"/>
      <w:r w:rsidRPr="00886E24">
        <w:t>в гуманитарном научном подстиле</w:t>
      </w:r>
      <w:bookmarkEnd w:id="129"/>
      <w:bookmarkEnd w:id="130"/>
      <w:bookmarkEnd w:id="131"/>
      <w:bookmarkEnd w:id="132"/>
      <w:r w:rsidRPr="00886E24">
        <w:t xml:space="preserve"> </w:t>
      </w:r>
    </w:p>
    <w:p w:rsidR="00E73485" w:rsidRPr="00886E24" w:rsidRDefault="006D061F" w:rsidP="00886E24">
      <w:pPr>
        <w:autoSpaceDE w:val="0"/>
        <w:autoSpaceDN w:val="0"/>
        <w:adjustRightInd w:val="0"/>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rPr>
        <w:t>Ч</w:t>
      </w:r>
      <w:r w:rsidR="00E73485" w:rsidRPr="00886E24">
        <w:rPr>
          <w:rFonts w:ascii="Times New Roman" w:hAnsi="Times New Roman" w:cs="Times New Roman"/>
          <w:sz w:val="28"/>
        </w:rPr>
        <w:t xml:space="preserve">тобы лучше понять языковые особенности анализируемых работ, остановимся на некоторых теоретических аспектах исследования научного стиля. Несмотря на то, что </w:t>
      </w:r>
      <w:r w:rsidR="000C6751" w:rsidRPr="00886E24">
        <w:rPr>
          <w:rFonts w:ascii="Times New Roman" w:hAnsi="Times New Roman" w:cs="Times New Roman"/>
          <w:sz w:val="28"/>
        </w:rPr>
        <w:t>он</w:t>
      </w:r>
      <w:r w:rsidR="00E73485" w:rsidRPr="00886E24">
        <w:rPr>
          <w:rFonts w:ascii="Times New Roman" w:hAnsi="Times New Roman" w:cs="Times New Roman"/>
          <w:sz w:val="28"/>
        </w:rPr>
        <w:t xml:space="preserve"> характеризуется </w:t>
      </w:r>
      <w:r w:rsidR="00E73485" w:rsidRPr="00886E24">
        <w:rPr>
          <w:rFonts w:ascii="Times New Roman" w:hAnsi="Times New Roman" w:cs="Times New Roman"/>
          <w:sz w:val="28"/>
          <w:szCs w:val="28"/>
        </w:rPr>
        <w:t xml:space="preserve">объективностью и </w:t>
      </w:r>
      <w:proofErr w:type="spellStart"/>
      <w:r w:rsidR="00E73485" w:rsidRPr="00886E24">
        <w:rPr>
          <w:rFonts w:ascii="Times New Roman" w:hAnsi="Times New Roman" w:cs="Times New Roman"/>
          <w:sz w:val="28"/>
          <w:szCs w:val="28"/>
        </w:rPr>
        <w:t>логизированностью</w:t>
      </w:r>
      <w:proofErr w:type="spellEnd"/>
      <w:r w:rsidR="00E73485" w:rsidRPr="00886E24">
        <w:rPr>
          <w:rFonts w:ascii="Times New Roman" w:hAnsi="Times New Roman" w:cs="Times New Roman"/>
          <w:sz w:val="28"/>
          <w:szCs w:val="28"/>
        </w:rPr>
        <w:t xml:space="preserve"> повествования, в нем выражена категория диалогичности, тесно связанная с категорией субъективной модальности.  Разработка понятия диалогичности представлена в трудах М.М. Бахтина, который полагал, что диалог пронизывает всю речь; далее М.Н. Кожина доказала, что внутренняя диалогичность свойственна и монологической речи и выявила разновидности диалогичности письменной научной речи в аспекте структуры речевого акта и взаимодействия </w:t>
      </w:r>
      <w:proofErr w:type="spellStart"/>
      <w:r w:rsidR="00E73485" w:rsidRPr="00886E24">
        <w:rPr>
          <w:rFonts w:ascii="Times New Roman" w:hAnsi="Times New Roman" w:cs="Times New Roman"/>
          <w:sz w:val="28"/>
          <w:szCs w:val="28"/>
        </w:rPr>
        <w:t>коммуникантов</w:t>
      </w:r>
      <w:proofErr w:type="spellEnd"/>
      <w:r w:rsidR="00E73485" w:rsidRPr="00886E24">
        <w:rPr>
          <w:rFonts w:ascii="Times New Roman" w:hAnsi="Times New Roman" w:cs="Times New Roman"/>
          <w:sz w:val="28"/>
          <w:szCs w:val="28"/>
        </w:rPr>
        <w:t>. Диалогичность представляет собой важное свойство творческого научного мышления, которое помогает автору убедительно доказать истину другим.</w:t>
      </w:r>
      <w:r w:rsidR="00E73485" w:rsidRPr="00886E24">
        <w:rPr>
          <w:rStyle w:val="a5"/>
          <w:rFonts w:ascii="Times New Roman" w:hAnsi="Times New Roman" w:cs="Times New Roman"/>
          <w:sz w:val="28"/>
          <w:szCs w:val="28"/>
        </w:rPr>
        <w:footnoteReference w:id="98"/>
      </w:r>
      <w:r w:rsidR="00E73485" w:rsidRPr="00886E24">
        <w:rPr>
          <w:rFonts w:ascii="Times New Roman" w:hAnsi="Times New Roman" w:cs="Times New Roman"/>
          <w:sz w:val="28"/>
          <w:szCs w:val="28"/>
        </w:rPr>
        <w:t xml:space="preserve"> Большинство из выделенных исследователем форм выражения диалогичности присутствуют в анализируемых текстах:</w:t>
      </w:r>
    </w:p>
    <w:p w:rsidR="00E73485" w:rsidRPr="00886E24" w:rsidRDefault="00E73485" w:rsidP="00886E24">
      <w:pPr>
        <w:autoSpaceDE w:val="0"/>
        <w:autoSpaceDN w:val="0"/>
        <w:adjustRightInd w:val="0"/>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 xml:space="preserve">1) "разговор" с другим упоминаемым лицом / лицами, идейными (теоретическими) противниками и единомышленниками (все примеры со ссылкой на чужое мнение); </w:t>
      </w:r>
    </w:p>
    <w:p w:rsidR="00E73485" w:rsidRPr="00886E24" w:rsidRDefault="00E73485" w:rsidP="00886E24">
      <w:pPr>
        <w:autoSpaceDE w:val="0"/>
        <w:autoSpaceDN w:val="0"/>
        <w:adjustRightInd w:val="0"/>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2) сопоставление (или столкновение) двух и более различных точек зрения, которые обычно в процессе анализа оцениваются автором (примеры 28 и 3</w:t>
      </w:r>
      <w:r w:rsidR="00077A2B" w:rsidRPr="00886E24">
        <w:rPr>
          <w:rFonts w:ascii="Times New Roman" w:hAnsi="Times New Roman" w:cs="Times New Roman"/>
          <w:sz w:val="28"/>
          <w:szCs w:val="28"/>
        </w:rPr>
        <w:t>6</w:t>
      </w:r>
      <w:r w:rsidRPr="00886E24">
        <w:rPr>
          <w:rFonts w:ascii="Times New Roman" w:hAnsi="Times New Roman" w:cs="Times New Roman"/>
          <w:sz w:val="28"/>
          <w:szCs w:val="28"/>
        </w:rPr>
        <w:t xml:space="preserve">); </w:t>
      </w:r>
    </w:p>
    <w:p w:rsidR="00E73485" w:rsidRPr="00886E24" w:rsidRDefault="00E73485" w:rsidP="00886E24">
      <w:pPr>
        <w:autoSpaceDE w:val="0"/>
        <w:autoSpaceDN w:val="0"/>
        <w:adjustRightInd w:val="0"/>
        <w:spacing w:after="0" w:line="360" w:lineRule="auto"/>
        <w:ind w:firstLine="708"/>
        <w:jc w:val="both"/>
        <w:rPr>
          <w:rFonts w:ascii="Times New Roman" w:hAnsi="Times New Roman" w:cs="Times New Roman"/>
          <w:sz w:val="28"/>
        </w:rPr>
      </w:pPr>
      <w:r w:rsidRPr="00886E24">
        <w:rPr>
          <w:rFonts w:ascii="Times New Roman" w:hAnsi="Times New Roman" w:cs="Times New Roman"/>
          <w:sz w:val="28"/>
          <w:szCs w:val="28"/>
        </w:rPr>
        <w:t xml:space="preserve">3) "разговор" с читателем, приглашение его к </w:t>
      </w:r>
      <w:proofErr w:type="spellStart"/>
      <w:r w:rsidRPr="00886E24">
        <w:rPr>
          <w:rFonts w:ascii="Times New Roman" w:hAnsi="Times New Roman" w:cs="Times New Roman"/>
          <w:sz w:val="28"/>
          <w:szCs w:val="28"/>
        </w:rPr>
        <w:t>сомышлению</w:t>
      </w:r>
      <w:proofErr w:type="spellEnd"/>
      <w:r w:rsidRPr="00886E24">
        <w:rPr>
          <w:rFonts w:ascii="Times New Roman" w:hAnsi="Times New Roman" w:cs="Times New Roman"/>
          <w:sz w:val="28"/>
          <w:szCs w:val="28"/>
        </w:rPr>
        <w:t>, стремление привлечь его внимание к содержанию речи (примеры 20, 29, 2).</w:t>
      </w:r>
    </w:p>
    <w:p w:rsidR="00E73485" w:rsidRPr="00886E24" w:rsidRDefault="00E73485" w:rsidP="00886E24">
      <w:pPr>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Кроме общестилевых характеристик, научный стиль по-разному представлен в текстах, относящихся к разным </w:t>
      </w:r>
      <w:r w:rsidR="000C6751" w:rsidRPr="00886E24">
        <w:rPr>
          <w:rFonts w:ascii="Times New Roman" w:hAnsi="Times New Roman" w:cs="Times New Roman"/>
          <w:sz w:val="28"/>
          <w:szCs w:val="28"/>
        </w:rPr>
        <w:t xml:space="preserve">дисциплинам и областям </w:t>
      </w:r>
      <w:r w:rsidR="000C6751" w:rsidRPr="00886E24">
        <w:rPr>
          <w:rFonts w:ascii="Times New Roman" w:hAnsi="Times New Roman" w:cs="Times New Roman"/>
          <w:sz w:val="28"/>
          <w:szCs w:val="28"/>
        </w:rPr>
        <w:lastRenderedPageBreak/>
        <w:t xml:space="preserve">знаний. </w:t>
      </w:r>
      <w:r w:rsidRPr="00886E24">
        <w:rPr>
          <w:rFonts w:ascii="Times New Roman" w:hAnsi="Times New Roman" w:cs="Times New Roman"/>
          <w:sz w:val="28"/>
          <w:szCs w:val="28"/>
        </w:rPr>
        <w:t xml:space="preserve">В текстах гуманитарной направленности чаще встречается использование выразительных средств, различных способов персонификации автора, употребление оценочных выражений по сравнению с </w:t>
      </w:r>
      <w:proofErr w:type="gramStart"/>
      <w:r w:rsidRPr="00886E24">
        <w:rPr>
          <w:rFonts w:ascii="Times New Roman" w:hAnsi="Times New Roman" w:cs="Times New Roman"/>
          <w:sz w:val="28"/>
          <w:szCs w:val="28"/>
        </w:rPr>
        <w:t>естественно-научными</w:t>
      </w:r>
      <w:proofErr w:type="gramEnd"/>
      <w:r w:rsidRPr="00886E24">
        <w:rPr>
          <w:rFonts w:ascii="Times New Roman" w:hAnsi="Times New Roman" w:cs="Times New Roman"/>
          <w:sz w:val="28"/>
          <w:szCs w:val="28"/>
        </w:rPr>
        <w:t xml:space="preserve"> или техническими текстами. </w:t>
      </w:r>
      <w:proofErr w:type="gramStart"/>
      <w:r w:rsidRPr="00886E24">
        <w:rPr>
          <w:rFonts w:ascii="Times New Roman" w:hAnsi="Times New Roman" w:cs="Times New Roman"/>
          <w:sz w:val="28"/>
          <w:szCs w:val="28"/>
        </w:rPr>
        <w:t>Специфика научных гуманитарных текстов объясняется большим количеством эмоциональных элементов (что иногда сближает научные тексты с публицистикой), преобладанием индуктивных методов исследования над дедуктивными, большой формальной и жанровой свободой научной сферы по сравнению с другими</w:t>
      </w:r>
      <w:r w:rsidR="000C6751"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99"/>
      </w:r>
      <w:r w:rsidRPr="00886E24">
        <w:rPr>
          <w:rFonts w:ascii="Times New Roman" w:hAnsi="Times New Roman" w:cs="Times New Roman"/>
          <w:sz w:val="28"/>
          <w:szCs w:val="28"/>
        </w:rPr>
        <w:t xml:space="preserve">  </w:t>
      </w:r>
      <w:proofErr w:type="gramEnd"/>
    </w:p>
    <w:p w:rsidR="00E73485" w:rsidRPr="00886E24" w:rsidRDefault="00E73485" w:rsidP="00886E24">
      <w:pPr>
        <w:spacing w:after="0" w:line="360" w:lineRule="auto"/>
        <w:ind w:firstLine="708"/>
        <w:jc w:val="both"/>
        <w:rPr>
          <w:rFonts w:ascii="Times New Roman" w:hAnsi="Times New Roman" w:cs="Times New Roman"/>
          <w:sz w:val="28"/>
          <w:szCs w:val="28"/>
        </w:rPr>
      </w:pPr>
      <w:proofErr w:type="gramStart"/>
      <w:r w:rsidRPr="00886E24">
        <w:rPr>
          <w:rFonts w:ascii="Times New Roman" w:hAnsi="Times New Roman" w:cs="Times New Roman"/>
          <w:sz w:val="28"/>
          <w:szCs w:val="28"/>
        </w:rPr>
        <w:t>Несмотря на наличие общих указанных черт в анализируемых лингвистических монографиях, необходимо обратить внимание и на их различия, которые связаны с личностями авторов-учёных, разными лингвистическими направлениями, в которых они работали (классическая грамматическая традиция В.В. Виноградова и когнитивное направление Е.С.</w:t>
      </w:r>
      <w:r w:rsidR="00D00DBB" w:rsidRPr="00886E24">
        <w:rPr>
          <w:rFonts w:ascii="Times New Roman" w:hAnsi="Times New Roman" w:cs="Times New Roman"/>
          <w:sz w:val="28"/>
          <w:szCs w:val="28"/>
        </w:rPr>
        <w:t>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а также эволюцией самого научного гуманитарного дискурса за пятьдесят-шестьдесят лет, которые отделяют исследуемые работы. </w:t>
      </w:r>
      <w:proofErr w:type="gramEnd"/>
    </w:p>
    <w:p w:rsidR="00E73485" w:rsidRPr="00886E24" w:rsidRDefault="00E73485" w:rsidP="00886E24">
      <w:pPr>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 xml:space="preserve">В основе монографии В.В. Виноградова «Русский язык. Грамматическое учение о слове» лежит работа 1938-го года «Современный русский язык», </w:t>
      </w:r>
      <w:proofErr w:type="gramStart"/>
      <w:r w:rsidRPr="00886E24">
        <w:rPr>
          <w:rFonts w:ascii="Times New Roman" w:hAnsi="Times New Roman" w:cs="Times New Roman"/>
          <w:sz w:val="28"/>
          <w:szCs w:val="28"/>
        </w:rPr>
        <w:t>которую</w:t>
      </w:r>
      <w:proofErr w:type="gramEnd"/>
      <w:r w:rsidRPr="00886E24">
        <w:rPr>
          <w:rFonts w:ascii="Times New Roman" w:hAnsi="Times New Roman" w:cs="Times New Roman"/>
          <w:sz w:val="28"/>
          <w:szCs w:val="28"/>
        </w:rPr>
        <w:t xml:space="preserve"> он позднее переработал, дополнил и вновь издал в 1947-м году. Способ научного изложения в тридцатые и сороковые годы прошлого века характеризуется активным формированием собственной системы языковых средств и попыткой дистанцироваться от художественного стиля речи, что было характерно для более раннего этапа развития научного стиля. Авторы гуманитарных научных текстов отказывались от употребления оценочной лексики в пользу нейтральной, т.е. научные тексты стилистически становились более однородными. Наука обратилась к языку как к объекту анализа, стали популярны комментирующие системы изложения материала – всё это несколько изменило структуру научного монолога. </w:t>
      </w:r>
    </w:p>
    <w:p w:rsidR="00E73485" w:rsidRPr="00886E24" w:rsidRDefault="00E73485" w:rsidP="00886E24">
      <w:pPr>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lastRenderedPageBreak/>
        <w:t>На гуманитарный дискурс того времени особенно сильно повлияло развитие философии и историографии в России. Философы видели в словах выражение сути национально</w:t>
      </w:r>
      <w:r w:rsidR="000C6751" w:rsidRPr="00886E24">
        <w:rPr>
          <w:rFonts w:ascii="Times New Roman" w:hAnsi="Times New Roman" w:cs="Times New Roman"/>
          <w:sz w:val="28"/>
          <w:szCs w:val="28"/>
        </w:rPr>
        <w:t xml:space="preserve">го </w:t>
      </w:r>
      <w:r w:rsidRPr="00886E24">
        <w:rPr>
          <w:rFonts w:ascii="Times New Roman" w:hAnsi="Times New Roman" w:cs="Times New Roman"/>
          <w:sz w:val="28"/>
          <w:szCs w:val="28"/>
        </w:rPr>
        <w:t>языкового мышления (тем самым предвосхитили дальнейшие лингвистические исследования о членении языком окружающего мира)</w:t>
      </w:r>
      <w:r w:rsidR="000C6751" w:rsidRPr="00886E24">
        <w:rPr>
          <w:rFonts w:ascii="Times New Roman" w:hAnsi="Times New Roman" w:cs="Times New Roman"/>
          <w:sz w:val="28"/>
          <w:szCs w:val="28"/>
        </w:rPr>
        <w:t xml:space="preserve"> и уточняли термины путем их анализа</w:t>
      </w:r>
      <w:r w:rsidRPr="00886E24">
        <w:rPr>
          <w:rFonts w:ascii="Times New Roman" w:hAnsi="Times New Roman" w:cs="Times New Roman"/>
          <w:sz w:val="28"/>
          <w:szCs w:val="28"/>
        </w:rPr>
        <w:t>. Ученые-историки внесли вклад в развитие этимологии, занимаясь комментированием исторических явлений</w:t>
      </w:r>
      <w:r w:rsidR="000C6751" w:rsidRPr="00886E24">
        <w:rPr>
          <w:rFonts w:ascii="Times New Roman" w:hAnsi="Times New Roman" w:cs="Times New Roman"/>
          <w:sz w:val="28"/>
          <w:szCs w:val="28"/>
        </w:rPr>
        <w:t>.</w:t>
      </w:r>
      <w:r w:rsidRPr="00886E24">
        <w:rPr>
          <w:rStyle w:val="a5"/>
          <w:rFonts w:ascii="Times New Roman" w:hAnsi="Times New Roman" w:cs="Times New Roman"/>
          <w:sz w:val="28"/>
          <w:szCs w:val="28"/>
        </w:rPr>
        <w:footnoteReference w:id="100"/>
      </w:r>
    </w:p>
    <w:p w:rsidR="00E73485" w:rsidRPr="00886E24" w:rsidRDefault="00E73485" w:rsidP="00886E24">
      <w:pPr>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 xml:space="preserve">Работа лингвистов того времени была направлена на попытку выделить и кодифицировать норму литературного языка, противостоять излишнему засорению языка заимствованиями. В грамматических сочинениях сохранились традиционные для языкознания разделы: «Части речи», «Синтаксис» и др., но появился </w:t>
      </w:r>
      <w:r w:rsidR="000C6751" w:rsidRPr="00886E24">
        <w:rPr>
          <w:rFonts w:ascii="Times New Roman" w:hAnsi="Times New Roman" w:cs="Times New Roman"/>
          <w:sz w:val="28"/>
          <w:szCs w:val="28"/>
        </w:rPr>
        <w:t>обширный</w:t>
      </w:r>
      <w:r w:rsidRPr="00886E24">
        <w:rPr>
          <w:rFonts w:ascii="Times New Roman" w:hAnsi="Times New Roman" w:cs="Times New Roman"/>
          <w:sz w:val="28"/>
          <w:szCs w:val="28"/>
        </w:rPr>
        <w:t xml:space="preserve"> иллюстративный материал, в том числе были представлены вариантные формы произношения. Главным критерием выбора правильной формы считался речевой узус образованного общества, но сам этот узус быстро менялся, так как во все языковые стили поникал разговорный язык. В.В. Виноградов определил этот процесс как «демократизацию русского литературного языка»</w:t>
      </w:r>
      <w:r w:rsidRPr="00886E24">
        <w:rPr>
          <w:rStyle w:val="a5"/>
          <w:rFonts w:ascii="Times New Roman" w:hAnsi="Times New Roman" w:cs="Times New Roman"/>
          <w:sz w:val="28"/>
          <w:szCs w:val="28"/>
        </w:rPr>
        <w:footnoteReference w:id="101"/>
      </w:r>
      <w:r w:rsidRPr="00886E24">
        <w:rPr>
          <w:rFonts w:ascii="Times New Roman" w:hAnsi="Times New Roman" w:cs="Times New Roman"/>
          <w:sz w:val="28"/>
          <w:szCs w:val="28"/>
        </w:rPr>
        <w:t>.</w:t>
      </w:r>
    </w:p>
    <w:p w:rsidR="00E73485" w:rsidRPr="00886E24" w:rsidRDefault="00E73485" w:rsidP="00886E24">
      <w:pPr>
        <w:autoSpaceDE w:val="0"/>
        <w:autoSpaceDN w:val="0"/>
        <w:adjustRightInd w:val="0"/>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 xml:space="preserve">В начале </w:t>
      </w:r>
      <w:r w:rsidRPr="00886E24">
        <w:rPr>
          <w:rFonts w:ascii="Times New Roman" w:hAnsi="Times New Roman" w:cs="Times New Roman"/>
          <w:sz w:val="28"/>
          <w:szCs w:val="28"/>
          <w:lang w:val="en-US"/>
        </w:rPr>
        <w:t>XXI</w:t>
      </w:r>
      <w:r w:rsidRPr="00886E24">
        <w:rPr>
          <w:rFonts w:ascii="Times New Roman" w:hAnsi="Times New Roman" w:cs="Times New Roman"/>
          <w:sz w:val="28"/>
          <w:szCs w:val="28"/>
        </w:rPr>
        <w:t xml:space="preserve"> в. лингвисты продолжают развивать те направления, что были характерны для отечественной и мировой лингвистики прошло</w:t>
      </w:r>
      <w:r w:rsidR="000C6751" w:rsidRPr="00886E24">
        <w:rPr>
          <w:rFonts w:ascii="Times New Roman" w:hAnsi="Times New Roman" w:cs="Times New Roman"/>
          <w:sz w:val="28"/>
          <w:szCs w:val="28"/>
        </w:rPr>
        <w:t>го</w:t>
      </w:r>
      <w:r w:rsidRPr="00886E24">
        <w:rPr>
          <w:rFonts w:ascii="Times New Roman" w:hAnsi="Times New Roman" w:cs="Times New Roman"/>
          <w:sz w:val="28"/>
          <w:szCs w:val="28"/>
        </w:rPr>
        <w:t xml:space="preserve"> столети</w:t>
      </w:r>
      <w:r w:rsidR="000C6751" w:rsidRPr="00886E24">
        <w:rPr>
          <w:rFonts w:ascii="Times New Roman" w:hAnsi="Times New Roman" w:cs="Times New Roman"/>
          <w:sz w:val="28"/>
          <w:szCs w:val="28"/>
        </w:rPr>
        <w:t>я</w:t>
      </w:r>
      <w:r w:rsidRPr="00886E24">
        <w:rPr>
          <w:rFonts w:ascii="Times New Roman" w:hAnsi="Times New Roman" w:cs="Times New Roman"/>
          <w:sz w:val="28"/>
          <w:szCs w:val="28"/>
        </w:rPr>
        <w:t xml:space="preserve">: традиционное, структурное, сравнительно-историческое и другие. Но во многом изменилась сама парадигма научных интересов исследователей. </w:t>
      </w:r>
      <w:proofErr w:type="gramStart"/>
      <w:r w:rsidRPr="00886E24">
        <w:rPr>
          <w:rFonts w:ascii="Times New Roman" w:hAnsi="Times New Roman" w:cs="Times New Roman"/>
          <w:sz w:val="28"/>
          <w:szCs w:val="28"/>
        </w:rPr>
        <w:t xml:space="preserve">Если в период создания В.В. Виноградовым анализируемой монографии в центре внимания лингвистов был язык как знаковая система, то в сейчас лингвистика становится междисциплинарной наукой и тяготеет к соединению с психологией и социологией, и этим задачам наиболее полно отвечает активно развивающееся когнитивное направление; основателем этой научной школы в России является Е.С. </w:t>
      </w:r>
      <w:proofErr w:type="spellStart"/>
      <w:r w:rsidRPr="00886E24">
        <w:rPr>
          <w:rFonts w:ascii="Times New Roman" w:hAnsi="Times New Roman" w:cs="Times New Roman"/>
          <w:sz w:val="28"/>
          <w:szCs w:val="28"/>
        </w:rPr>
        <w:t>Кубрякова</w:t>
      </w:r>
      <w:proofErr w:type="spellEnd"/>
      <w:r w:rsidRPr="00886E24">
        <w:rPr>
          <w:rFonts w:ascii="Times New Roman" w:hAnsi="Times New Roman" w:cs="Times New Roman"/>
          <w:sz w:val="28"/>
          <w:szCs w:val="28"/>
        </w:rPr>
        <w:t>.</w:t>
      </w:r>
      <w:proofErr w:type="gramEnd"/>
      <w:r w:rsidRPr="00886E24">
        <w:rPr>
          <w:rFonts w:ascii="Times New Roman" w:hAnsi="Times New Roman" w:cs="Times New Roman"/>
          <w:sz w:val="28"/>
          <w:szCs w:val="28"/>
        </w:rPr>
        <w:t xml:space="preserve"> Главной задачей </w:t>
      </w:r>
      <w:r w:rsidRPr="00886E24">
        <w:rPr>
          <w:rFonts w:ascii="Times New Roman" w:hAnsi="Times New Roman" w:cs="Times New Roman"/>
          <w:sz w:val="28"/>
          <w:szCs w:val="28"/>
        </w:rPr>
        <w:lastRenderedPageBreak/>
        <w:t>когнитивной лингвистики она считает объяснение связей, существующих между структурой языка и мышления.</w:t>
      </w:r>
      <w:r w:rsidRPr="00886E24">
        <w:rPr>
          <w:rStyle w:val="a5"/>
          <w:rFonts w:ascii="Times New Roman" w:hAnsi="Times New Roman" w:cs="Times New Roman"/>
          <w:sz w:val="28"/>
          <w:szCs w:val="28"/>
        </w:rPr>
        <w:footnoteReference w:id="102"/>
      </w:r>
      <w:r w:rsidRPr="00886E24">
        <w:rPr>
          <w:rFonts w:ascii="Times New Roman" w:hAnsi="Times New Roman" w:cs="Times New Roman"/>
          <w:sz w:val="28"/>
          <w:szCs w:val="28"/>
        </w:rPr>
        <w:t xml:space="preserve">  </w:t>
      </w:r>
    </w:p>
    <w:p w:rsidR="00E73485" w:rsidRPr="00886E24" w:rsidRDefault="000C6751" w:rsidP="00886E24">
      <w:pPr>
        <w:autoSpaceDE w:val="0"/>
        <w:autoSpaceDN w:val="0"/>
        <w:adjustRightInd w:val="0"/>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 xml:space="preserve">Кроме экспансионизма, </w:t>
      </w:r>
      <w:proofErr w:type="spellStart"/>
      <w:r w:rsidRPr="00886E24">
        <w:rPr>
          <w:rFonts w:ascii="Times New Roman" w:hAnsi="Times New Roman" w:cs="Times New Roman"/>
          <w:sz w:val="28"/>
          <w:szCs w:val="28"/>
        </w:rPr>
        <w:t>т</w:t>
      </w:r>
      <w:proofErr w:type="gramStart"/>
      <w:r w:rsidRPr="00886E24">
        <w:rPr>
          <w:rFonts w:ascii="Times New Roman" w:hAnsi="Times New Roman" w:cs="Times New Roman"/>
          <w:sz w:val="28"/>
          <w:szCs w:val="28"/>
        </w:rPr>
        <w:t>.е</w:t>
      </w:r>
      <w:proofErr w:type="spellEnd"/>
      <w:proofErr w:type="gramEnd"/>
      <w:r w:rsidRPr="00886E24">
        <w:rPr>
          <w:rFonts w:ascii="Times New Roman" w:hAnsi="Times New Roman" w:cs="Times New Roman"/>
          <w:sz w:val="28"/>
          <w:szCs w:val="28"/>
        </w:rPr>
        <w:t xml:space="preserve"> связи с другими науками,</w:t>
      </w:r>
      <w:r w:rsidR="00E73485" w:rsidRPr="00886E24">
        <w:rPr>
          <w:rFonts w:ascii="Times New Roman" w:hAnsi="Times New Roman" w:cs="Times New Roman"/>
          <w:sz w:val="28"/>
          <w:szCs w:val="28"/>
        </w:rPr>
        <w:t xml:space="preserve"> </w:t>
      </w:r>
      <w:r w:rsidRPr="00886E24">
        <w:rPr>
          <w:rFonts w:ascii="Times New Roman" w:hAnsi="Times New Roman" w:cs="Times New Roman"/>
          <w:sz w:val="28"/>
          <w:szCs w:val="28"/>
        </w:rPr>
        <w:t xml:space="preserve">в </w:t>
      </w:r>
      <w:r w:rsidR="00E73485" w:rsidRPr="00886E24">
        <w:rPr>
          <w:rFonts w:ascii="Times New Roman" w:hAnsi="Times New Roman" w:cs="Times New Roman"/>
          <w:sz w:val="28"/>
          <w:szCs w:val="28"/>
        </w:rPr>
        <w:t>современной лингвистик</w:t>
      </w:r>
      <w:r w:rsidRPr="00886E24">
        <w:rPr>
          <w:rFonts w:ascii="Times New Roman" w:hAnsi="Times New Roman" w:cs="Times New Roman"/>
          <w:sz w:val="28"/>
          <w:szCs w:val="28"/>
        </w:rPr>
        <w:t>е</w:t>
      </w:r>
      <w:r w:rsidR="00E73485" w:rsidRPr="00886E24">
        <w:rPr>
          <w:rFonts w:ascii="Times New Roman" w:hAnsi="Times New Roman" w:cs="Times New Roman"/>
          <w:sz w:val="28"/>
          <w:szCs w:val="28"/>
        </w:rPr>
        <w:t xml:space="preserve"> выделяются следующие установки, характерные для всех школ и направлений: антропоцентризм (научные объекты изучаются </w:t>
      </w:r>
      <w:r w:rsidRPr="00886E24">
        <w:rPr>
          <w:rFonts w:ascii="Times New Roman" w:hAnsi="Times New Roman" w:cs="Times New Roman"/>
          <w:sz w:val="28"/>
          <w:szCs w:val="28"/>
        </w:rPr>
        <w:t xml:space="preserve">с позиций их роли для человека), </w:t>
      </w:r>
      <w:r w:rsidR="00E73485" w:rsidRPr="00886E24">
        <w:rPr>
          <w:rFonts w:ascii="Times New Roman" w:hAnsi="Times New Roman" w:cs="Times New Roman"/>
          <w:sz w:val="28"/>
          <w:szCs w:val="28"/>
        </w:rPr>
        <w:t>функционализм (центральной проблемой науки становится изучени</w:t>
      </w:r>
      <w:r w:rsidRPr="00886E24">
        <w:rPr>
          <w:rFonts w:ascii="Times New Roman" w:hAnsi="Times New Roman" w:cs="Times New Roman"/>
          <w:sz w:val="28"/>
          <w:szCs w:val="28"/>
        </w:rPr>
        <w:t>е функций объекта исследования</w:t>
      </w:r>
      <w:r w:rsidR="00E73485" w:rsidRPr="00886E24">
        <w:rPr>
          <w:rFonts w:ascii="Times New Roman" w:hAnsi="Times New Roman" w:cs="Times New Roman"/>
          <w:sz w:val="28"/>
          <w:szCs w:val="28"/>
        </w:rPr>
        <w:t>)</w:t>
      </w:r>
      <w:r w:rsidRPr="00886E24">
        <w:rPr>
          <w:rFonts w:ascii="Times New Roman" w:hAnsi="Times New Roman" w:cs="Times New Roman"/>
          <w:sz w:val="28"/>
          <w:szCs w:val="28"/>
        </w:rPr>
        <w:t xml:space="preserve"> и</w:t>
      </w:r>
      <w:r w:rsidR="00E73485" w:rsidRPr="00886E24">
        <w:rPr>
          <w:rFonts w:ascii="Times New Roman" w:hAnsi="Times New Roman" w:cs="Times New Roman"/>
          <w:sz w:val="28"/>
          <w:szCs w:val="28"/>
        </w:rPr>
        <w:t xml:space="preserve"> </w:t>
      </w:r>
      <w:proofErr w:type="spellStart"/>
      <w:r w:rsidR="00E73485" w:rsidRPr="00886E24">
        <w:rPr>
          <w:rFonts w:ascii="Times New Roman" w:hAnsi="Times New Roman" w:cs="Times New Roman"/>
          <w:sz w:val="28"/>
          <w:szCs w:val="28"/>
        </w:rPr>
        <w:t>экспланаторность</w:t>
      </w:r>
      <w:proofErr w:type="spellEnd"/>
      <w:r w:rsidR="00E73485" w:rsidRPr="00886E24">
        <w:rPr>
          <w:rFonts w:ascii="Times New Roman" w:hAnsi="Times New Roman" w:cs="Times New Roman"/>
          <w:sz w:val="28"/>
          <w:szCs w:val="28"/>
        </w:rPr>
        <w:t xml:space="preserve"> (тенденция современной лингвистики найти определенное объяснение внутренней организации языка)</w:t>
      </w:r>
      <w:r w:rsidR="00E73485" w:rsidRPr="00886E24">
        <w:rPr>
          <w:rStyle w:val="a5"/>
          <w:rFonts w:ascii="Times New Roman" w:hAnsi="Times New Roman" w:cs="Times New Roman"/>
          <w:sz w:val="28"/>
          <w:szCs w:val="28"/>
        </w:rPr>
        <w:footnoteReference w:id="103"/>
      </w:r>
      <w:r w:rsidR="00E73485" w:rsidRPr="00886E24">
        <w:rPr>
          <w:rFonts w:ascii="Times New Roman" w:hAnsi="Times New Roman" w:cs="Times New Roman"/>
          <w:sz w:val="28"/>
          <w:szCs w:val="28"/>
        </w:rPr>
        <w:t>.</w:t>
      </w:r>
    </w:p>
    <w:p w:rsidR="00E73485" w:rsidRPr="00886E24" w:rsidRDefault="00E73485" w:rsidP="00886E24">
      <w:pPr>
        <w:autoSpaceDE w:val="0"/>
        <w:autoSpaceDN w:val="0"/>
        <w:adjustRightInd w:val="0"/>
        <w:spacing w:after="0" w:line="360" w:lineRule="auto"/>
        <w:ind w:firstLine="709"/>
        <w:jc w:val="both"/>
        <w:rPr>
          <w:rFonts w:ascii="Times New Roman" w:hAnsi="Times New Roman" w:cs="Times New Roman"/>
          <w:sz w:val="28"/>
          <w:szCs w:val="28"/>
        </w:rPr>
      </w:pPr>
      <w:r w:rsidRPr="00886E24">
        <w:rPr>
          <w:rFonts w:ascii="Times New Roman" w:hAnsi="Times New Roman" w:cs="Times New Roman"/>
          <w:sz w:val="28"/>
          <w:szCs w:val="28"/>
        </w:rPr>
        <w:t>Таким образом, анализируемые работы встраиваются в научную парадигму исследований своего времени:</w:t>
      </w:r>
    </w:p>
    <w:p w:rsidR="00E73485" w:rsidRPr="00886E24" w:rsidRDefault="00E73485" w:rsidP="00886E24">
      <w:pPr>
        <w:autoSpaceDE w:val="0"/>
        <w:autoSpaceDN w:val="0"/>
        <w:adjustRightInd w:val="0"/>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 монография В.В. Виноградова характеризуется традиционным для языкознания содержанием, наличием большого количества иллюстративного материала, примеров из истории языка, «нейтрализацией» оценочного материала и др.;</w:t>
      </w:r>
    </w:p>
    <w:p w:rsidR="00E73485" w:rsidRPr="00886E24" w:rsidRDefault="00E73485" w:rsidP="00886E24">
      <w:pPr>
        <w:autoSpaceDE w:val="0"/>
        <w:autoSpaceDN w:val="0"/>
        <w:adjustRightInd w:val="0"/>
        <w:spacing w:after="0" w:line="360" w:lineRule="auto"/>
        <w:ind w:firstLine="708"/>
        <w:jc w:val="both"/>
        <w:rPr>
          <w:rFonts w:ascii="Times New Roman" w:hAnsi="Times New Roman" w:cs="Times New Roman"/>
          <w:sz w:val="28"/>
          <w:szCs w:val="28"/>
        </w:rPr>
      </w:pPr>
      <w:r w:rsidRPr="00886E24">
        <w:rPr>
          <w:rFonts w:ascii="Times New Roman" w:hAnsi="Times New Roman" w:cs="Times New Roman"/>
          <w:sz w:val="28"/>
          <w:szCs w:val="28"/>
        </w:rPr>
        <w:t xml:space="preserve"> - монография Е.С. </w:t>
      </w:r>
      <w:proofErr w:type="spellStart"/>
      <w:r w:rsidRPr="00886E24">
        <w:rPr>
          <w:rFonts w:ascii="Times New Roman" w:hAnsi="Times New Roman" w:cs="Times New Roman"/>
          <w:sz w:val="28"/>
          <w:szCs w:val="28"/>
        </w:rPr>
        <w:t>Кубряковой</w:t>
      </w:r>
      <w:proofErr w:type="spellEnd"/>
      <w:r w:rsidRPr="00886E24">
        <w:rPr>
          <w:rFonts w:ascii="Times New Roman" w:hAnsi="Times New Roman" w:cs="Times New Roman"/>
          <w:sz w:val="28"/>
          <w:szCs w:val="28"/>
        </w:rPr>
        <w:t xml:space="preserve"> написана в русле когнитивной лингвистики и встраивается в мировой научный контекст (термины из логики и философии, ссылки на труды иностранных исследователей). </w:t>
      </w:r>
    </w:p>
    <w:p w:rsidR="00E73485" w:rsidRPr="00886E24" w:rsidRDefault="00E73485" w:rsidP="00886E24">
      <w:pPr>
        <w:autoSpaceDE w:val="0"/>
        <w:autoSpaceDN w:val="0"/>
        <w:adjustRightInd w:val="0"/>
        <w:spacing w:after="0" w:line="360" w:lineRule="auto"/>
        <w:ind w:firstLine="708"/>
        <w:rPr>
          <w:rFonts w:ascii="Times New Roman" w:hAnsi="Times New Roman" w:cs="Times New Roman"/>
          <w:sz w:val="20"/>
          <w:szCs w:val="28"/>
        </w:rPr>
      </w:pPr>
      <w:r w:rsidRPr="00886E24">
        <w:rPr>
          <w:rFonts w:ascii="Times New Roman" w:hAnsi="Times New Roman" w:cs="Times New Roman"/>
          <w:sz w:val="20"/>
          <w:szCs w:val="28"/>
        </w:rPr>
        <w:t xml:space="preserve"> </w:t>
      </w:r>
    </w:p>
    <w:p w:rsidR="00E73485" w:rsidRPr="00886E24" w:rsidRDefault="00E73485" w:rsidP="00886E24">
      <w:pPr>
        <w:pStyle w:val="1"/>
        <w:spacing w:before="0" w:line="360" w:lineRule="auto"/>
      </w:pPr>
      <w:bookmarkStart w:id="133" w:name="_Toc451048673"/>
      <w:bookmarkStart w:id="134" w:name="_Toc451521685"/>
      <w:bookmarkStart w:id="135" w:name="_Toc451521948"/>
      <w:bookmarkStart w:id="136" w:name="_Toc451525406"/>
      <w:bookmarkStart w:id="137" w:name="_Toc451729225"/>
      <w:r w:rsidRPr="00886E24">
        <w:t>3.</w:t>
      </w:r>
      <w:bookmarkStart w:id="138" w:name="_Toc450666588"/>
      <w:r w:rsidRPr="00886E24">
        <w:t>2 Монография как жанр научной литературы</w:t>
      </w:r>
      <w:bookmarkEnd w:id="133"/>
      <w:bookmarkEnd w:id="134"/>
      <w:bookmarkEnd w:id="135"/>
      <w:bookmarkEnd w:id="136"/>
      <w:bookmarkEnd w:id="137"/>
      <w:bookmarkEnd w:id="138"/>
    </w:p>
    <w:p w:rsidR="00E73485" w:rsidRPr="00886E24" w:rsidRDefault="00E73485" w:rsidP="00886E24">
      <w:pPr>
        <w:spacing w:after="0" w:line="360" w:lineRule="auto"/>
        <w:ind w:firstLine="709"/>
        <w:jc w:val="both"/>
        <w:rPr>
          <w:rFonts w:ascii="Times New Roman" w:eastAsia="TNR" w:hAnsi="Times New Roman" w:cs="Times New Roman"/>
          <w:sz w:val="28"/>
          <w:szCs w:val="28"/>
        </w:rPr>
      </w:pPr>
      <w:r w:rsidRPr="00886E24">
        <w:rPr>
          <w:rFonts w:ascii="Times New Roman" w:eastAsia="TNR" w:hAnsi="Times New Roman" w:cs="Times New Roman"/>
          <w:sz w:val="28"/>
          <w:szCs w:val="28"/>
        </w:rPr>
        <w:t xml:space="preserve">Все описанные черты научного стиля, их воплощение в литературе гуманитарного направления и индивидуально-авторская манера письма  реализуются в конкретном жанре научного текста, который детерминирует способ  изложения материала. </w:t>
      </w:r>
    </w:p>
    <w:p w:rsidR="00E73485" w:rsidRPr="00886E24" w:rsidRDefault="00E73485" w:rsidP="00886E24">
      <w:pPr>
        <w:spacing w:after="0" w:line="360" w:lineRule="auto"/>
        <w:ind w:left="-284" w:firstLine="567"/>
        <w:jc w:val="both"/>
        <w:rPr>
          <w:rFonts w:ascii="Times New Roman" w:hAnsi="Times New Roman" w:cs="Times New Roman"/>
          <w:sz w:val="28"/>
          <w:szCs w:val="28"/>
        </w:rPr>
      </w:pPr>
      <w:proofErr w:type="gramStart"/>
      <w:r w:rsidRPr="00886E24">
        <w:rPr>
          <w:rFonts w:ascii="Times New Roman" w:hAnsi="Times New Roman" w:cs="Times New Roman"/>
          <w:sz w:val="28"/>
          <w:szCs w:val="28"/>
        </w:rPr>
        <w:t xml:space="preserve">Учеными выделяются «центральные» и «периферийные» тексты в структуре научного стиля: к первым относятся академические тексты (статьи, монографии, диссертации), которые </w:t>
      </w:r>
      <w:proofErr w:type="spellStart"/>
      <w:r w:rsidRPr="00886E24">
        <w:rPr>
          <w:rFonts w:ascii="Times New Roman" w:hAnsi="Times New Roman" w:cs="Times New Roman"/>
          <w:sz w:val="28"/>
          <w:szCs w:val="28"/>
        </w:rPr>
        <w:t>вербализуют</w:t>
      </w:r>
      <w:proofErr w:type="spellEnd"/>
      <w:r w:rsidRPr="00886E24">
        <w:rPr>
          <w:rFonts w:ascii="Times New Roman" w:hAnsi="Times New Roman" w:cs="Times New Roman"/>
          <w:sz w:val="28"/>
          <w:szCs w:val="28"/>
        </w:rPr>
        <w:t xml:space="preserve"> новое научное знание, реализуя исследовательские цели.</w:t>
      </w:r>
      <w:proofErr w:type="gramEnd"/>
      <w:r w:rsidRPr="00886E24">
        <w:rPr>
          <w:rFonts w:ascii="Times New Roman" w:hAnsi="Times New Roman" w:cs="Times New Roman"/>
          <w:sz w:val="28"/>
          <w:szCs w:val="28"/>
        </w:rPr>
        <w:t xml:space="preserve"> Хотя монография является типовым жанром </w:t>
      </w:r>
      <w:r w:rsidRPr="00886E24">
        <w:rPr>
          <w:rFonts w:ascii="Times New Roman" w:hAnsi="Times New Roman" w:cs="Times New Roman"/>
          <w:sz w:val="28"/>
          <w:szCs w:val="28"/>
        </w:rPr>
        <w:lastRenderedPageBreak/>
        <w:t>научной речи, ей свойственна некоторая вариативность, обусловленная воздействием определенных экстралингвистических факторов, таких как специфика изучаемого объекта, ракурс исследователя-ученого, владение им нормами научной этики и некоторых других. К</w:t>
      </w:r>
      <w:r w:rsidR="005165EF" w:rsidRPr="00886E24">
        <w:rPr>
          <w:rFonts w:ascii="Times New Roman" w:hAnsi="Times New Roman" w:cs="Times New Roman"/>
          <w:sz w:val="28"/>
          <w:szCs w:val="28"/>
        </w:rPr>
        <w:t xml:space="preserve"> «периферийным» текстам</w:t>
      </w:r>
      <w:r w:rsidRPr="00886E24">
        <w:rPr>
          <w:rFonts w:ascii="Times New Roman" w:hAnsi="Times New Roman" w:cs="Times New Roman"/>
          <w:sz w:val="28"/>
          <w:szCs w:val="28"/>
        </w:rPr>
        <w:t xml:space="preserve"> относятся в первую очередь учебные, отличие которых от академических заключается в доминирующей интенции обучения реципиента</w:t>
      </w:r>
      <w:r w:rsidR="005165EF" w:rsidRPr="00886E24">
        <w:rPr>
          <w:rFonts w:ascii="Times New Roman" w:hAnsi="Times New Roman" w:cs="Times New Roman"/>
          <w:sz w:val="28"/>
          <w:szCs w:val="28"/>
        </w:rPr>
        <w:t>, стремлении активизировать его внимание и ясно и последовательно изложить материал</w:t>
      </w:r>
      <w:r w:rsidRPr="00886E24">
        <w:rPr>
          <w:rFonts w:ascii="Times New Roman" w:hAnsi="Times New Roman" w:cs="Times New Roman"/>
          <w:sz w:val="28"/>
          <w:szCs w:val="28"/>
        </w:rPr>
        <w:t>; эта задача определяет композицию и стиль изложения текста с включением средств, призванных актуализировать читательское внимание (комментарии, рекомендации и т.п.).</w:t>
      </w:r>
      <w:r w:rsidRPr="00886E24">
        <w:rPr>
          <w:rStyle w:val="a5"/>
          <w:rFonts w:ascii="Times New Roman" w:hAnsi="Times New Roman" w:cs="Times New Roman"/>
          <w:sz w:val="28"/>
          <w:szCs w:val="28"/>
        </w:rPr>
        <w:t xml:space="preserve"> </w:t>
      </w:r>
      <w:r w:rsidRPr="00886E24">
        <w:rPr>
          <w:rFonts w:ascii="Times New Roman" w:hAnsi="Times New Roman" w:cs="Times New Roman"/>
          <w:sz w:val="28"/>
          <w:szCs w:val="28"/>
        </w:rPr>
        <w:t xml:space="preserve"> Учебное пособие, в отличие от монографии, не имеет полемической заостренности, так как в нем представл</w:t>
      </w:r>
      <w:r w:rsidR="005165EF" w:rsidRPr="00886E24">
        <w:rPr>
          <w:rFonts w:ascii="Times New Roman" w:hAnsi="Times New Roman" w:cs="Times New Roman"/>
          <w:sz w:val="28"/>
          <w:szCs w:val="28"/>
        </w:rPr>
        <w:t>ено общепринятое научное знание.</w:t>
      </w:r>
      <w:r w:rsidRPr="00886E24">
        <w:rPr>
          <w:rStyle w:val="a5"/>
          <w:rFonts w:ascii="Times New Roman" w:hAnsi="Times New Roman" w:cs="Times New Roman"/>
          <w:sz w:val="28"/>
          <w:szCs w:val="28"/>
        </w:rPr>
        <w:footnoteReference w:id="104"/>
      </w:r>
      <w:r w:rsidRPr="00886E24">
        <w:rPr>
          <w:rFonts w:ascii="Times New Roman" w:hAnsi="Times New Roman" w:cs="Times New Roman"/>
          <w:sz w:val="28"/>
          <w:szCs w:val="28"/>
        </w:rPr>
        <w:t xml:space="preserve"> </w:t>
      </w:r>
    </w:p>
    <w:p w:rsidR="00E73485" w:rsidRPr="00886E24" w:rsidRDefault="00E73485" w:rsidP="00886E24">
      <w:pPr>
        <w:spacing w:after="0" w:line="360" w:lineRule="auto"/>
        <w:ind w:left="-284" w:firstLine="568"/>
        <w:jc w:val="both"/>
        <w:rPr>
          <w:rFonts w:ascii="Times New Roman" w:hAnsi="Times New Roman" w:cs="Times New Roman"/>
          <w:sz w:val="28"/>
          <w:szCs w:val="28"/>
        </w:rPr>
      </w:pPr>
      <w:r w:rsidRPr="00886E24">
        <w:rPr>
          <w:rFonts w:ascii="Times New Roman" w:hAnsi="Times New Roman" w:cs="Times New Roman"/>
          <w:sz w:val="28"/>
          <w:szCs w:val="28"/>
        </w:rPr>
        <w:t>Работа В.В. Виноградова изначально, при первом издании (1947) позиционировалась издательством «</w:t>
      </w:r>
      <w:proofErr w:type="spellStart"/>
      <w:r w:rsidRPr="00886E24">
        <w:rPr>
          <w:rFonts w:ascii="Times New Roman" w:hAnsi="Times New Roman" w:cs="Times New Roman"/>
          <w:sz w:val="28"/>
          <w:szCs w:val="28"/>
        </w:rPr>
        <w:t>Учпедгиз</w:t>
      </w:r>
      <w:proofErr w:type="spellEnd"/>
      <w:r w:rsidRPr="00886E24">
        <w:rPr>
          <w:rFonts w:ascii="Times New Roman" w:hAnsi="Times New Roman" w:cs="Times New Roman"/>
          <w:sz w:val="28"/>
          <w:szCs w:val="28"/>
        </w:rPr>
        <w:t xml:space="preserve">» как учебное пособие для высших учебных заведений (хотя при переизданиях, например, «Высшей школой» в 1972 г., работа была представлена как монография). Данный труд представляет собой фундаментальное лингвистическое исследование и выходит за рамки учебного пособия, так как в нём учтены все факторы, составляющие специфику русского языка:  история, стилистика, </w:t>
      </w:r>
      <w:proofErr w:type="spellStart"/>
      <w:r w:rsidRPr="00886E24">
        <w:rPr>
          <w:rFonts w:ascii="Times New Roman" w:hAnsi="Times New Roman" w:cs="Times New Roman"/>
          <w:sz w:val="28"/>
          <w:szCs w:val="28"/>
        </w:rPr>
        <w:t>идиостили</w:t>
      </w:r>
      <w:proofErr w:type="spellEnd"/>
      <w:r w:rsidRPr="00886E24">
        <w:rPr>
          <w:rFonts w:ascii="Times New Roman" w:hAnsi="Times New Roman" w:cs="Times New Roman"/>
          <w:sz w:val="28"/>
          <w:szCs w:val="28"/>
        </w:rPr>
        <w:t xml:space="preserve"> писателей, а также в нем представлены новые идеи, полемически обращенные к научной общественности. Возможно, работа ученого была воспринята и как учебное пособие из-за того, что в ней представлено не только описание, но и объяснение материала, сопровождающееся большим количеством </w:t>
      </w:r>
      <w:r w:rsidR="005165EF" w:rsidRPr="00886E24">
        <w:rPr>
          <w:rFonts w:ascii="Times New Roman" w:hAnsi="Times New Roman" w:cs="Times New Roman"/>
          <w:sz w:val="28"/>
          <w:szCs w:val="28"/>
        </w:rPr>
        <w:t>примеров.</w:t>
      </w:r>
      <w:r w:rsidRPr="00886E24">
        <w:rPr>
          <w:rStyle w:val="a5"/>
          <w:rFonts w:ascii="Times New Roman" w:hAnsi="Times New Roman" w:cs="Times New Roman"/>
          <w:sz w:val="28"/>
          <w:szCs w:val="28"/>
        </w:rPr>
        <w:footnoteReference w:id="105"/>
      </w:r>
      <w:r w:rsidRPr="00886E24">
        <w:rPr>
          <w:rFonts w:ascii="Times New Roman" w:hAnsi="Times New Roman" w:cs="Times New Roman"/>
          <w:sz w:val="28"/>
          <w:szCs w:val="28"/>
        </w:rPr>
        <w:t xml:space="preserve"> Сам автор характеризовал свою работу следующим образом: «Книга "Русский язык", содержащая грамматическое учение о слове, не является учебником, но она может быть пособием для учащихся филологических вузов»</w:t>
      </w:r>
      <w:r w:rsidRPr="00886E24">
        <w:rPr>
          <w:rStyle w:val="a5"/>
        </w:rPr>
        <w:footnoteReference w:id="106"/>
      </w:r>
      <w:r w:rsidRPr="00886E24">
        <w:t xml:space="preserve">,  </w:t>
      </w:r>
      <w:r w:rsidRPr="00886E24">
        <w:rPr>
          <w:rFonts w:ascii="Times New Roman" w:hAnsi="Times New Roman" w:cs="Times New Roman"/>
          <w:sz w:val="28"/>
          <w:szCs w:val="28"/>
        </w:rPr>
        <w:t xml:space="preserve">т.е. </w:t>
      </w:r>
      <w:r w:rsidRPr="00886E24">
        <w:rPr>
          <w:rFonts w:ascii="Times New Roman" w:hAnsi="Times New Roman" w:cs="Times New Roman"/>
          <w:sz w:val="28"/>
          <w:szCs w:val="28"/>
        </w:rPr>
        <w:lastRenderedPageBreak/>
        <w:t xml:space="preserve">предполагал использование своего труда как учебное пособие для углубленного изучения темы. </w:t>
      </w:r>
    </w:p>
    <w:p w:rsidR="00E73485" w:rsidRPr="00886E24" w:rsidRDefault="00E73485" w:rsidP="00886E24">
      <w:pPr>
        <w:spacing w:after="0" w:line="360" w:lineRule="auto"/>
        <w:ind w:left="-284" w:firstLine="568"/>
        <w:jc w:val="both"/>
        <w:rPr>
          <w:rFonts w:ascii="Times New Roman" w:hAnsi="Times New Roman" w:cs="Times New Roman"/>
          <w:sz w:val="28"/>
          <w:szCs w:val="28"/>
        </w:rPr>
      </w:pPr>
      <w:r w:rsidRPr="00886E24">
        <w:rPr>
          <w:rFonts w:ascii="Times New Roman" w:hAnsi="Times New Roman" w:cs="Times New Roman"/>
          <w:sz w:val="28"/>
          <w:szCs w:val="28"/>
        </w:rPr>
        <w:t xml:space="preserve">Е.С. </w:t>
      </w:r>
      <w:proofErr w:type="spellStart"/>
      <w:r w:rsidRPr="00886E24">
        <w:rPr>
          <w:rFonts w:ascii="Times New Roman" w:hAnsi="Times New Roman" w:cs="Times New Roman"/>
          <w:sz w:val="28"/>
          <w:szCs w:val="28"/>
        </w:rPr>
        <w:t>Кубрякова</w:t>
      </w:r>
      <w:proofErr w:type="spellEnd"/>
      <w:r w:rsidRPr="00886E24">
        <w:rPr>
          <w:rFonts w:ascii="Times New Roman" w:hAnsi="Times New Roman" w:cs="Times New Roman"/>
          <w:sz w:val="28"/>
          <w:szCs w:val="28"/>
        </w:rPr>
        <w:t xml:space="preserve"> в предисловии к своей работе подчеркивает, что, так как </w:t>
      </w:r>
      <w:r w:rsidR="005165EF" w:rsidRPr="00886E24">
        <w:rPr>
          <w:rFonts w:ascii="Times New Roman" w:hAnsi="Times New Roman" w:cs="Times New Roman"/>
          <w:sz w:val="28"/>
          <w:szCs w:val="28"/>
        </w:rPr>
        <w:t xml:space="preserve">ее </w:t>
      </w:r>
      <w:r w:rsidRPr="00886E24">
        <w:rPr>
          <w:rFonts w:ascii="Times New Roman" w:hAnsi="Times New Roman" w:cs="Times New Roman"/>
          <w:sz w:val="28"/>
          <w:szCs w:val="28"/>
        </w:rPr>
        <w:t xml:space="preserve">монография посвящена сравнительно молодому научному направлению – когнитивной лингвистике, то внимание автора обращено в основном к дискуссионным вопросам.  </w:t>
      </w:r>
    </w:p>
    <w:p w:rsidR="00EF2870" w:rsidRPr="00886E24" w:rsidRDefault="00EF2870" w:rsidP="00886E24">
      <w:pPr>
        <w:spacing w:after="0" w:line="360" w:lineRule="auto"/>
        <w:ind w:left="-284" w:firstLine="568"/>
        <w:jc w:val="both"/>
        <w:rPr>
          <w:rFonts w:ascii="Times New Roman" w:hAnsi="Times New Roman" w:cs="Times New Roman"/>
          <w:sz w:val="18"/>
          <w:szCs w:val="28"/>
        </w:rPr>
      </w:pPr>
    </w:p>
    <w:p w:rsidR="00E73485" w:rsidRPr="00886E24" w:rsidRDefault="00E73485" w:rsidP="00886E24">
      <w:pPr>
        <w:pStyle w:val="1"/>
        <w:spacing w:before="0" w:line="360" w:lineRule="auto"/>
      </w:pPr>
      <w:bookmarkStart w:id="139" w:name="_Toc451048674"/>
      <w:bookmarkStart w:id="140" w:name="_Toc451521686"/>
      <w:bookmarkStart w:id="141" w:name="_Toc451521949"/>
      <w:bookmarkStart w:id="142" w:name="_Toc451525407"/>
      <w:bookmarkStart w:id="143" w:name="_Toc451729226"/>
      <w:r w:rsidRPr="00886E24">
        <w:t>3.3. Индивидуальная манера письма В.В. Виноградова и Е.С. </w:t>
      </w:r>
      <w:proofErr w:type="spellStart"/>
      <w:r w:rsidRPr="00886E24">
        <w:t>Кубряковой</w:t>
      </w:r>
      <w:bookmarkEnd w:id="139"/>
      <w:bookmarkEnd w:id="140"/>
      <w:bookmarkEnd w:id="141"/>
      <w:bookmarkEnd w:id="142"/>
      <w:bookmarkEnd w:id="143"/>
      <w:proofErr w:type="spellEnd"/>
      <w:r w:rsidRPr="00886E24">
        <w:t xml:space="preserve"> </w:t>
      </w:r>
    </w:p>
    <w:p w:rsidR="00E73485" w:rsidRPr="00886E24" w:rsidRDefault="00E73485" w:rsidP="00886E24">
      <w:pPr>
        <w:pStyle w:val="2"/>
        <w:spacing w:before="0" w:line="360" w:lineRule="auto"/>
      </w:pPr>
      <w:bookmarkStart w:id="144" w:name="_Toc451048675"/>
      <w:bookmarkStart w:id="145" w:name="_Toc451521687"/>
      <w:bookmarkStart w:id="146" w:name="_Toc451521950"/>
      <w:bookmarkStart w:id="147" w:name="_Toc451525408"/>
      <w:bookmarkStart w:id="148" w:name="_Toc451729227"/>
      <w:r w:rsidRPr="00886E24">
        <w:t>3.3.1. В.В. Виноградов</w:t>
      </w:r>
      <w:bookmarkEnd w:id="144"/>
      <w:bookmarkEnd w:id="145"/>
      <w:bookmarkEnd w:id="146"/>
      <w:bookmarkEnd w:id="147"/>
      <w:bookmarkEnd w:id="148"/>
    </w:p>
    <w:p w:rsidR="00E73485" w:rsidRPr="00886E24" w:rsidRDefault="00E73485" w:rsidP="00886E24">
      <w:pPr>
        <w:pStyle w:val="aff6"/>
        <w:spacing w:before="0" w:beforeAutospacing="0" w:after="0" w:afterAutospacing="0" w:line="360" w:lineRule="auto"/>
        <w:ind w:firstLine="709"/>
        <w:jc w:val="both"/>
        <w:rPr>
          <w:sz w:val="28"/>
          <w:szCs w:val="28"/>
        </w:rPr>
      </w:pPr>
      <w:r w:rsidRPr="00886E24">
        <w:rPr>
          <w:sz w:val="28"/>
          <w:szCs w:val="28"/>
        </w:rPr>
        <w:t>Скорее всего, идеи, положенные в основу труда «Русский язык. Грамматическое учение о слове» возникли у В.В. Виноградова уже в конце 20-х годов, когда ученый, развивая положения А.А. Шахматова и Л.В. Щербы, создал собственную концепцию частей речи. Однако исследуемая монография вышла в свет только в 1947 г., когда В.В. Виноградов работал деканом филологического факультета МГУ (1945 г.) и стал академиком АН СССР (1946 г.); возможно, эти экстралингвистические факторы наложили отпечаток на стиль монографии. Одновременно учёный работал над "Исторической лексикологией русского языка", что отразилось на изложении «Грамматического учения о слове», и создавал труды  по стилистике художественной речи, чем обусловлено включение в монографию примеров из классической литературы.</w:t>
      </w:r>
      <w:r w:rsidRPr="00886E24">
        <w:rPr>
          <w:rStyle w:val="a5"/>
          <w:sz w:val="28"/>
          <w:szCs w:val="28"/>
        </w:rPr>
        <w:footnoteReference w:id="107"/>
      </w:r>
      <w:r w:rsidRPr="00886E24">
        <w:rPr>
          <w:sz w:val="28"/>
          <w:szCs w:val="28"/>
        </w:rPr>
        <w:t xml:space="preserve"> </w:t>
      </w:r>
    </w:p>
    <w:p w:rsidR="00E73485" w:rsidRPr="00886E24" w:rsidRDefault="00E73485" w:rsidP="00886E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6E24">
        <w:rPr>
          <w:rFonts w:ascii="Times New Roman" w:hAnsi="Times New Roman" w:cs="Times New Roman"/>
          <w:sz w:val="28"/>
          <w:szCs w:val="28"/>
        </w:rPr>
        <w:t xml:space="preserve">Исследователи научного наследия В.В. Виноградова отмечают, что для ученого было характерно стремление к исчерпанности фактов и показу любого языкового явления в </w:t>
      </w:r>
      <w:r w:rsidRPr="00886E24">
        <w:rPr>
          <w:rFonts w:ascii="Times New Roman" w:eastAsia="Times New Roman" w:hAnsi="Times New Roman" w:cs="Times New Roman"/>
          <w:sz w:val="28"/>
          <w:szCs w:val="28"/>
          <w:lang w:eastAsia="ru-RU"/>
        </w:rPr>
        <w:t>соположени</w:t>
      </w:r>
      <w:r w:rsidRPr="00886E24">
        <w:rPr>
          <w:rFonts w:ascii="Times New Roman" w:hAnsi="Times New Roman" w:cs="Times New Roman"/>
          <w:sz w:val="28"/>
          <w:szCs w:val="28"/>
        </w:rPr>
        <w:t xml:space="preserve">и </w:t>
      </w:r>
      <w:r w:rsidRPr="00886E24">
        <w:rPr>
          <w:rFonts w:ascii="Times New Roman" w:eastAsia="Times New Roman" w:hAnsi="Times New Roman" w:cs="Times New Roman"/>
          <w:sz w:val="28"/>
          <w:szCs w:val="28"/>
          <w:lang w:eastAsia="ru-RU"/>
        </w:rPr>
        <w:t xml:space="preserve"> со всеми </w:t>
      </w:r>
      <w:r w:rsidRPr="00886E24">
        <w:rPr>
          <w:rFonts w:ascii="Times New Roman" w:hAnsi="Times New Roman" w:cs="Times New Roman"/>
          <w:sz w:val="28"/>
          <w:szCs w:val="28"/>
        </w:rPr>
        <w:t xml:space="preserve">смежными, чем и объясняется специфика труда «Грамматическое учение о слове». </w:t>
      </w:r>
      <w:proofErr w:type="gramStart"/>
      <w:r w:rsidRPr="00886E24">
        <w:rPr>
          <w:rFonts w:ascii="Times New Roman" w:hAnsi="Times New Roman" w:cs="Times New Roman"/>
          <w:sz w:val="28"/>
          <w:szCs w:val="28"/>
        </w:rPr>
        <w:t>В</w:t>
      </w:r>
      <w:r w:rsidRPr="00886E24">
        <w:rPr>
          <w:rFonts w:ascii="Times New Roman" w:eastAsia="Times New Roman" w:hAnsi="Times New Roman" w:cs="Times New Roman"/>
          <w:sz w:val="28"/>
          <w:szCs w:val="28"/>
          <w:lang w:eastAsia="ru-RU"/>
        </w:rPr>
        <w:t>.В.</w:t>
      </w:r>
      <w:r w:rsidR="00EF2870" w:rsidRPr="00886E24">
        <w:rPr>
          <w:rFonts w:ascii="Times New Roman" w:eastAsia="Times New Roman" w:hAnsi="Times New Roman" w:cs="Times New Roman"/>
          <w:sz w:val="28"/>
          <w:szCs w:val="28"/>
          <w:lang w:eastAsia="ru-RU"/>
        </w:rPr>
        <w:t> </w:t>
      </w:r>
      <w:r w:rsidRPr="00886E24">
        <w:rPr>
          <w:rFonts w:ascii="Times New Roman" w:eastAsia="Times New Roman" w:hAnsi="Times New Roman" w:cs="Times New Roman"/>
          <w:sz w:val="28"/>
          <w:szCs w:val="28"/>
          <w:lang w:eastAsia="ru-RU"/>
        </w:rPr>
        <w:t xml:space="preserve">Виноградов также отличался разнообразием филологических интересов (отсылки к истории, литературе, анализ языка от морфологического до </w:t>
      </w:r>
      <w:r w:rsidRPr="00886E24">
        <w:rPr>
          <w:rFonts w:ascii="Times New Roman" w:eastAsia="Times New Roman" w:hAnsi="Times New Roman" w:cs="Times New Roman"/>
          <w:sz w:val="28"/>
          <w:szCs w:val="28"/>
          <w:lang w:eastAsia="ru-RU"/>
        </w:rPr>
        <w:lastRenderedPageBreak/>
        <w:t>стилистического уровней) и полнотой учёта сделанного учёными-предшественниками (в работе часто встречаются отсылки к трудам отечественных ученых, есть целые разделы, посвященные истории изучения какого-либо лингвистического вопроса)</w:t>
      </w:r>
      <w:r w:rsidR="00EE4406" w:rsidRPr="00886E24">
        <w:rPr>
          <w:rFonts w:ascii="Times New Roman" w:eastAsia="Times New Roman" w:hAnsi="Times New Roman" w:cs="Times New Roman"/>
          <w:sz w:val="28"/>
          <w:szCs w:val="28"/>
          <w:lang w:eastAsia="ru-RU"/>
        </w:rPr>
        <w:t>.</w:t>
      </w:r>
      <w:r w:rsidRPr="00886E24">
        <w:rPr>
          <w:rStyle w:val="a5"/>
          <w:rFonts w:ascii="Times New Roman" w:hAnsi="Times New Roman" w:cs="Times New Roman"/>
          <w:sz w:val="28"/>
          <w:szCs w:val="28"/>
        </w:rPr>
        <w:footnoteReference w:id="108"/>
      </w:r>
      <w:proofErr w:type="gramEnd"/>
    </w:p>
    <w:p w:rsidR="00E73485" w:rsidRPr="00886E24" w:rsidRDefault="00E73485" w:rsidP="00886E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6E24">
        <w:rPr>
          <w:rFonts w:ascii="Times New Roman" w:eastAsia="Times New Roman" w:hAnsi="Times New Roman" w:cs="Times New Roman"/>
          <w:sz w:val="28"/>
          <w:szCs w:val="28"/>
          <w:lang w:eastAsia="ru-RU"/>
        </w:rPr>
        <w:t>В исследуемой монографии присутствуют все названные черты творческой манеры В.В. Виноградова.</w:t>
      </w:r>
    </w:p>
    <w:p w:rsidR="00E73485" w:rsidRPr="00886E24" w:rsidRDefault="00E73485" w:rsidP="00886E24">
      <w:pPr>
        <w:pStyle w:val="2"/>
        <w:spacing w:before="0" w:line="360" w:lineRule="auto"/>
        <w:rPr>
          <w:szCs w:val="28"/>
        </w:rPr>
      </w:pPr>
      <w:bookmarkStart w:id="153" w:name="_Toc451048676"/>
      <w:bookmarkStart w:id="154" w:name="_Toc451521688"/>
      <w:bookmarkStart w:id="155" w:name="_Toc451521951"/>
      <w:bookmarkStart w:id="156" w:name="_Toc451525409"/>
      <w:bookmarkStart w:id="157" w:name="_Toc451729228"/>
      <w:r w:rsidRPr="00886E24">
        <w:rPr>
          <w:szCs w:val="28"/>
        </w:rPr>
        <w:t xml:space="preserve">3.3.2. Е.С. </w:t>
      </w:r>
      <w:proofErr w:type="spellStart"/>
      <w:r w:rsidRPr="00886E24">
        <w:rPr>
          <w:szCs w:val="28"/>
        </w:rPr>
        <w:t>Кубрякова</w:t>
      </w:r>
      <w:bookmarkEnd w:id="153"/>
      <w:bookmarkEnd w:id="154"/>
      <w:bookmarkEnd w:id="155"/>
      <w:bookmarkEnd w:id="156"/>
      <w:bookmarkEnd w:id="157"/>
      <w:proofErr w:type="spellEnd"/>
    </w:p>
    <w:p w:rsidR="00E73485" w:rsidRPr="00886E24" w:rsidRDefault="00E73485" w:rsidP="00886E24">
      <w:pPr>
        <w:shd w:val="clear" w:color="auto" w:fill="FFFFFF"/>
        <w:spacing w:after="0" w:line="360" w:lineRule="auto"/>
        <w:ind w:firstLine="709"/>
        <w:jc w:val="both"/>
        <w:rPr>
          <w:rFonts w:eastAsia="TNR" w:cs="TNR"/>
        </w:rPr>
      </w:pPr>
      <w:r w:rsidRPr="00886E24">
        <w:rPr>
          <w:rFonts w:ascii="Times New Roman" w:eastAsia="Times New Roman" w:hAnsi="Times New Roman" w:cs="Times New Roman"/>
          <w:sz w:val="28"/>
          <w:szCs w:val="28"/>
          <w:lang w:eastAsia="ru-RU"/>
        </w:rPr>
        <w:t>Круг научных интересов Е.С. </w:t>
      </w:r>
      <w:proofErr w:type="spellStart"/>
      <w:r w:rsidRPr="00886E24">
        <w:rPr>
          <w:rFonts w:ascii="Times New Roman" w:eastAsia="Times New Roman" w:hAnsi="Times New Roman" w:cs="Times New Roman"/>
          <w:sz w:val="28"/>
          <w:szCs w:val="28"/>
          <w:lang w:eastAsia="ru-RU"/>
        </w:rPr>
        <w:t>Кубряковой</w:t>
      </w:r>
      <w:proofErr w:type="spellEnd"/>
      <w:r w:rsidRPr="00886E24">
        <w:rPr>
          <w:rFonts w:ascii="Times New Roman" w:eastAsia="Times New Roman" w:hAnsi="Times New Roman" w:cs="Times New Roman"/>
          <w:sz w:val="28"/>
          <w:szCs w:val="28"/>
          <w:lang w:eastAsia="ru-RU"/>
        </w:rPr>
        <w:t xml:space="preserve"> включает большой спектр лингвистических тем: общие вопросы языкознания, вопросы семантики, морфологии, категоризации и концептуализации, сравнительное языкознание, дискурсивный анализ и многое другое</w:t>
      </w:r>
      <w:r w:rsidRPr="00886E24">
        <w:rPr>
          <w:rFonts w:ascii="Verdana" w:hAnsi="Verdana"/>
          <w:color w:val="666666"/>
          <w:sz w:val="18"/>
          <w:szCs w:val="18"/>
        </w:rPr>
        <w:t xml:space="preserve">. </w:t>
      </w:r>
      <w:r w:rsidRPr="00886E24">
        <w:rPr>
          <w:rFonts w:ascii="Times New Roman" w:eastAsia="Times New Roman" w:hAnsi="Times New Roman" w:cs="Times New Roman"/>
          <w:sz w:val="28"/>
          <w:szCs w:val="28"/>
          <w:lang w:eastAsia="ru-RU"/>
        </w:rPr>
        <w:t>В конце 1980-х гг. Е.С. </w:t>
      </w:r>
      <w:proofErr w:type="spellStart"/>
      <w:r w:rsidRPr="00886E24">
        <w:rPr>
          <w:rFonts w:ascii="Times New Roman" w:eastAsia="Times New Roman" w:hAnsi="Times New Roman" w:cs="Times New Roman"/>
          <w:sz w:val="28"/>
          <w:szCs w:val="28"/>
          <w:lang w:eastAsia="ru-RU"/>
        </w:rPr>
        <w:t>Кубрякова</w:t>
      </w:r>
      <w:proofErr w:type="spellEnd"/>
      <w:r w:rsidRPr="00886E24">
        <w:rPr>
          <w:rFonts w:ascii="Times New Roman" w:eastAsia="Times New Roman" w:hAnsi="Times New Roman" w:cs="Times New Roman"/>
          <w:sz w:val="28"/>
          <w:szCs w:val="28"/>
          <w:lang w:eastAsia="ru-RU"/>
        </w:rPr>
        <w:t xml:space="preserve"> стала основателем нового направления в развитии лингвистики в России – </w:t>
      </w:r>
      <w:proofErr w:type="spellStart"/>
      <w:r w:rsidRPr="00886E24">
        <w:rPr>
          <w:rFonts w:ascii="Times New Roman" w:eastAsia="Times New Roman" w:hAnsi="Times New Roman" w:cs="Times New Roman"/>
          <w:sz w:val="28"/>
          <w:szCs w:val="28"/>
          <w:lang w:eastAsia="ru-RU"/>
        </w:rPr>
        <w:t>когнитивно</w:t>
      </w:r>
      <w:proofErr w:type="spellEnd"/>
      <w:r w:rsidRPr="00886E24">
        <w:rPr>
          <w:rFonts w:ascii="Times New Roman" w:eastAsia="Times New Roman" w:hAnsi="Times New Roman" w:cs="Times New Roman"/>
          <w:sz w:val="28"/>
          <w:szCs w:val="28"/>
          <w:lang w:eastAsia="ru-RU"/>
        </w:rPr>
        <w:t xml:space="preserve">-дискурсивной парадигмы, в рамках этого направления изучала </w:t>
      </w:r>
      <w:r w:rsidRPr="00886E24">
        <w:rPr>
          <w:rFonts w:ascii="Times New Roman" w:eastAsia="Times New Roman" w:hAnsi="Times New Roman" w:cs="Times New Roman" w:hint="eastAsia"/>
          <w:sz w:val="28"/>
          <w:szCs w:val="28"/>
          <w:lang w:eastAsia="ru-RU"/>
        </w:rPr>
        <w:t>связ</w:t>
      </w:r>
      <w:r w:rsidRPr="00886E24">
        <w:rPr>
          <w:rFonts w:ascii="Times New Roman" w:eastAsia="Times New Roman" w:hAnsi="Times New Roman" w:cs="Times New Roman"/>
          <w:sz w:val="28"/>
          <w:szCs w:val="28"/>
          <w:lang w:eastAsia="ru-RU"/>
        </w:rPr>
        <w:t xml:space="preserve">и </w:t>
      </w:r>
      <w:r w:rsidRPr="00886E24">
        <w:rPr>
          <w:rFonts w:ascii="Times New Roman" w:eastAsia="Times New Roman" w:hAnsi="Times New Roman" w:cs="Times New Roman" w:hint="eastAsia"/>
          <w:sz w:val="28"/>
          <w:szCs w:val="28"/>
          <w:lang w:eastAsia="ru-RU"/>
        </w:rPr>
        <w:t>когнитивной</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науки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с</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семиотикой</w:t>
      </w:r>
      <w:r w:rsidRPr="00886E24">
        <w:rPr>
          <w:rFonts w:ascii="Times New Roman" w:eastAsia="Times New Roman" w:hAnsi="Times New Roman" w:cs="Times New Roman"/>
          <w:sz w:val="28"/>
          <w:szCs w:val="28"/>
          <w:lang w:eastAsia="ru-RU"/>
        </w:rPr>
        <w:t xml:space="preserve"> и </w:t>
      </w:r>
      <w:r w:rsidRPr="00886E24">
        <w:rPr>
          <w:rFonts w:ascii="Times New Roman" w:eastAsia="Times New Roman" w:hAnsi="Times New Roman" w:cs="Times New Roman" w:hint="eastAsia"/>
          <w:sz w:val="28"/>
          <w:szCs w:val="28"/>
          <w:lang w:eastAsia="ru-RU"/>
        </w:rPr>
        <w:t>прагматикой</w:t>
      </w:r>
      <w:r w:rsidRPr="00886E24">
        <w:rPr>
          <w:rFonts w:ascii="Times New Roman" w:eastAsia="Times New Roman" w:hAnsi="Times New Roman" w:cs="Times New Roman"/>
          <w:sz w:val="28"/>
          <w:szCs w:val="28"/>
          <w:lang w:eastAsia="ru-RU"/>
        </w:rPr>
        <w:t xml:space="preserve"> языка</w:t>
      </w:r>
      <w:r w:rsidRPr="00886E24">
        <w:rPr>
          <w:rFonts w:ascii="TNR" w:eastAsia="TNR" w:cs="TNR"/>
        </w:rPr>
        <w:t>.</w:t>
      </w:r>
      <w:r w:rsidRPr="00886E24">
        <w:rPr>
          <w:rFonts w:eastAsia="TNR" w:cs="TNR"/>
        </w:rPr>
        <w:t xml:space="preserve"> </w:t>
      </w:r>
      <w:r w:rsidRPr="00886E24">
        <w:rPr>
          <w:rFonts w:ascii="Times New Roman" w:eastAsia="Times New Roman" w:hAnsi="Times New Roman" w:cs="Times New Roman"/>
          <w:sz w:val="28"/>
          <w:szCs w:val="28"/>
          <w:lang w:eastAsia="ru-RU"/>
        </w:rPr>
        <w:t xml:space="preserve">Изданная в 2004г. монография «Язык и знание» </w:t>
      </w:r>
      <w:r w:rsidRPr="00886E24">
        <w:rPr>
          <w:rFonts w:ascii="Times New Roman" w:eastAsia="Times New Roman" w:hAnsi="Times New Roman" w:cs="Times New Roman" w:hint="eastAsia"/>
          <w:sz w:val="28"/>
          <w:szCs w:val="28"/>
          <w:lang w:eastAsia="ru-RU"/>
        </w:rPr>
        <w:t>отражает</w:t>
      </w:r>
      <w:r w:rsidRPr="00886E24">
        <w:rPr>
          <w:rFonts w:ascii="Times New Roman" w:eastAsia="Times New Roman" w:hAnsi="Times New Roman" w:cs="Times New Roman"/>
          <w:sz w:val="28"/>
          <w:szCs w:val="28"/>
          <w:lang w:eastAsia="ru-RU"/>
        </w:rPr>
        <w:t xml:space="preserve"> основные направления развития когнитивной лингвистики.</w:t>
      </w:r>
      <w:r w:rsidRPr="00886E24">
        <w:rPr>
          <w:rStyle w:val="a5"/>
          <w:rFonts w:eastAsia="TNR" w:cs="TNR"/>
        </w:rPr>
        <w:footnoteReference w:id="109"/>
      </w:r>
    </w:p>
    <w:p w:rsidR="00E73485" w:rsidRPr="00886E24" w:rsidRDefault="00E73485" w:rsidP="00886E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E24">
        <w:rPr>
          <w:rFonts w:ascii="Times New Roman" w:eastAsia="TNR" w:hAnsi="Times New Roman" w:cs="Times New Roman"/>
          <w:sz w:val="28"/>
          <w:szCs w:val="28"/>
        </w:rPr>
        <w:t>Отличительной чертой научного изложения Е.С. </w:t>
      </w:r>
      <w:proofErr w:type="spellStart"/>
      <w:r w:rsidRPr="00886E24">
        <w:rPr>
          <w:rFonts w:ascii="Times New Roman" w:eastAsia="TNR" w:hAnsi="Times New Roman" w:cs="Times New Roman"/>
          <w:sz w:val="28"/>
          <w:szCs w:val="28"/>
        </w:rPr>
        <w:t>Кубряковой</w:t>
      </w:r>
      <w:proofErr w:type="spellEnd"/>
      <w:r w:rsidRPr="00886E24">
        <w:rPr>
          <w:rFonts w:ascii="Times New Roman" w:eastAsia="TNR" w:hAnsi="Times New Roman" w:cs="Times New Roman"/>
          <w:sz w:val="28"/>
          <w:szCs w:val="28"/>
        </w:rPr>
        <w:t xml:space="preserve"> является обращение к результатам мировых лингвистических исследований, что во многом связано с интересом ученого к современным языковым школам и сравнительному языкознанию. Для манеры повествования Е.С. </w:t>
      </w:r>
      <w:proofErr w:type="spellStart"/>
      <w:r w:rsidRPr="00886E24">
        <w:rPr>
          <w:rFonts w:ascii="Times New Roman" w:eastAsia="TNR" w:hAnsi="Times New Roman" w:cs="Times New Roman"/>
          <w:sz w:val="28"/>
          <w:szCs w:val="28"/>
        </w:rPr>
        <w:t>Кубряковой</w:t>
      </w:r>
      <w:proofErr w:type="spellEnd"/>
      <w:r w:rsidRPr="00886E24">
        <w:rPr>
          <w:rFonts w:ascii="Times New Roman" w:eastAsia="TNR" w:hAnsi="Times New Roman" w:cs="Times New Roman"/>
          <w:sz w:val="28"/>
          <w:szCs w:val="28"/>
        </w:rPr>
        <w:t xml:space="preserve"> характерна широта ассоциативных связей: «</w:t>
      </w:r>
      <w:r w:rsidRPr="00886E24">
        <w:rPr>
          <w:rFonts w:ascii="Times New Roman" w:eastAsia="Times New Roman" w:hAnsi="Times New Roman" w:cs="Times New Roman"/>
          <w:sz w:val="28"/>
          <w:szCs w:val="28"/>
          <w:lang w:eastAsia="ru-RU"/>
        </w:rPr>
        <w:t>и</w:t>
      </w:r>
      <w:r w:rsidRPr="00886E24">
        <w:rPr>
          <w:rFonts w:ascii="Times New Roman" w:eastAsia="Times New Roman" w:hAnsi="Times New Roman" w:cs="Times New Roman" w:hint="eastAsia"/>
          <w:sz w:val="28"/>
          <w:szCs w:val="28"/>
          <w:lang w:eastAsia="ru-RU"/>
        </w:rPr>
        <w:t>деи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образы</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аналогии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приводимые</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Е</w:t>
      </w:r>
      <w:r w:rsidRPr="00886E24">
        <w:rPr>
          <w:rFonts w:ascii="Times New Roman" w:eastAsia="Times New Roman" w:hAnsi="Times New Roman" w:cs="Times New Roman"/>
          <w:sz w:val="28"/>
          <w:szCs w:val="28"/>
          <w:lang w:eastAsia="ru-RU"/>
        </w:rPr>
        <w:t>.</w:t>
      </w:r>
      <w:r w:rsidRPr="00886E24">
        <w:rPr>
          <w:rFonts w:ascii="Times New Roman" w:eastAsia="Times New Roman" w:hAnsi="Times New Roman" w:cs="Times New Roman" w:hint="eastAsia"/>
          <w:sz w:val="28"/>
          <w:szCs w:val="28"/>
          <w:lang w:eastAsia="ru-RU"/>
        </w:rPr>
        <w:t>С</w:t>
      </w:r>
      <w:r w:rsidRPr="00886E24">
        <w:rPr>
          <w:rFonts w:ascii="Times New Roman" w:eastAsia="Times New Roman" w:hAnsi="Times New Roman" w:cs="Times New Roman"/>
          <w:sz w:val="28"/>
          <w:szCs w:val="28"/>
          <w:lang w:eastAsia="ru-RU"/>
        </w:rPr>
        <w:t>. </w:t>
      </w:r>
      <w:proofErr w:type="spellStart"/>
      <w:r w:rsidRPr="00886E24">
        <w:rPr>
          <w:rFonts w:ascii="Times New Roman" w:eastAsia="Times New Roman" w:hAnsi="Times New Roman" w:cs="Times New Roman" w:hint="eastAsia"/>
          <w:sz w:val="28"/>
          <w:szCs w:val="28"/>
          <w:lang w:eastAsia="ru-RU"/>
        </w:rPr>
        <w:t>Кубряковой</w:t>
      </w:r>
      <w:proofErr w:type="spellEnd"/>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в</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устных</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письменных</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выступлениях</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очень</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часто</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навеяны</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аналогиями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из</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самых</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отдаленных</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областей</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знания</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от</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нейропсихологии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и</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медицины</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w:t>
      </w:r>
      <w:r w:rsidRPr="00886E24">
        <w:rPr>
          <w:rFonts w:ascii="Times New Roman" w:eastAsia="Times New Roman" w:hAnsi="Times New Roman" w:cs="Times New Roman"/>
          <w:sz w:val="28"/>
          <w:szCs w:val="28"/>
          <w:lang w:eastAsia="ru-RU"/>
        </w:rPr>
        <w:t xml:space="preserve"> </w:t>
      </w:r>
      <w:r w:rsidRPr="00886E24">
        <w:rPr>
          <w:rFonts w:ascii="Times New Roman" w:eastAsia="Times New Roman" w:hAnsi="Times New Roman" w:cs="Times New Roman" w:hint="eastAsia"/>
          <w:sz w:val="28"/>
          <w:szCs w:val="28"/>
          <w:lang w:eastAsia="ru-RU"/>
        </w:rPr>
        <w:t>до</w:t>
      </w:r>
      <w:r w:rsidRPr="00886E24">
        <w:rPr>
          <w:rFonts w:ascii="Times New Roman" w:eastAsia="Times New Roman" w:hAnsi="Times New Roman" w:cs="Times New Roman"/>
          <w:sz w:val="28"/>
          <w:szCs w:val="28"/>
          <w:lang w:eastAsia="ru-RU"/>
        </w:rPr>
        <w:t xml:space="preserve"> </w:t>
      </w:r>
      <w:proofErr w:type="spellStart"/>
      <w:r w:rsidRPr="00886E24">
        <w:rPr>
          <w:rFonts w:ascii="Times New Roman" w:eastAsia="Times New Roman" w:hAnsi="Times New Roman" w:cs="Times New Roman" w:hint="eastAsia"/>
          <w:sz w:val="28"/>
          <w:szCs w:val="28"/>
          <w:lang w:eastAsia="ru-RU"/>
        </w:rPr>
        <w:t>компью</w:t>
      </w:r>
      <w:r w:rsidRPr="00886E24">
        <w:rPr>
          <w:rFonts w:ascii="Times New Roman" w:eastAsia="Times New Roman" w:hAnsi="Times New Roman" w:cs="Times New Roman"/>
          <w:sz w:val="28"/>
          <w:szCs w:val="28"/>
          <w:lang w:eastAsia="ru-RU"/>
        </w:rPr>
        <w:t>те</w:t>
      </w:r>
      <w:r w:rsidRPr="00886E24">
        <w:rPr>
          <w:rFonts w:ascii="Times New Roman" w:eastAsia="Times New Roman" w:hAnsi="Times New Roman" w:cs="Times New Roman" w:hint="eastAsia"/>
          <w:sz w:val="28"/>
          <w:szCs w:val="28"/>
          <w:lang w:eastAsia="ru-RU"/>
        </w:rPr>
        <w:t>рологии</w:t>
      </w:r>
      <w:proofErr w:type="spellEnd"/>
      <w:r w:rsidRPr="00886E24">
        <w:rPr>
          <w:rFonts w:ascii="Times New Roman" w:eastAsia="Times New Roman" w:hAnsi="Times New Roman" w:cs="Times New Roman"/>
          <w:sz w:val="28"/>
          <w:szCs w:val="28"/>
          <w:lang w:eastAsia="ru-RU"/>
        </w:rPr>
        <w:t>»</w:t>
      </w:r>
      <w:r w:rsidRPr="00886E24">
        <w:rPr>
          <w:rStyle w:val="a5"/>
          <w:rFonts w:ascii="Times New Roman" w:eastAsia="Times New Roman" w:hAnsi="Times New Roman" w:cs="Times New Roman"/>
          <w:sz w:val="28"/>
          <w:szCs w:val="28"/>
          <w:lang w:eastAsia="ru-RU"/>
        </w:rPr>
        <w:footnoteReference w:id="110"/>
      </w:r>
      <w:r w:rsidRPr="00886E24">
        <w:rPr>
          <w:rFonts w:ascii="Times New Roman" w:eastAsia="Times New Roman" w:hAnsi="Times New Roman" w:cs="Times New Roman"/>
          <w:sz w:val="28"/>
          <w:szCs w:val="28"/>
          <w:lang w:eastAsia="ru-RU"/>
        </w:rPr>
        <w:t>.</w:t>
      </w:r>
    </w:p>
    <w:p w:rsidR="00E73485" w:rsidRPr="00886E24" w:rsidRDefault="00E73485" w:rsidP="00886E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E24">
        <w:rPr>
          <w:rFonts w:ascii="Times New Roman" w:eastAsia="Times New Roman" w:hAnsi="Times New Roman" w:cs="Times New Roman"/>
          <w:sz w:val="28"/>
          <w:szCs w:val="28"/>
          <w:lang w:eastAsia="ru-RU"/>
        </w:rPr>
        <w:t>Эти черты нашли отражение в стиле анализируемой монографии и соотносятся с общим направлением развития современной лингвистики.</w:t>
      </w:r>
    </w:p>
    <w:p w:rsidR="00E73485" w:rsidRPr="00886E24" w:rsidRDefault="00E73485" w:rsidP="00886E24">
      <w:pPr>
        <w:spacing w:after="0" w:line="360" w:lineRule="auto"/>
        <w:ind w:firstLine="709"/>
        <w:jc w:val="both"/>
        <w:rPr>
          <w:rFonts w:ascii="Times New Roman" w:eastAsia="Times New Roman" w:hAnsi="Times New Roman" w:cs="Times New Roman"/>
          <w:sz w:val="28"/>
          <w:szCs w:val="28"/>
          <w:lang w:eastAsia="ru-RU"/>
        </w:rPr>
      </w:pPr>
      <w:r w:rsidRPr="00886E24">
        <w:rPr>
          <w:rFonts w:ascii="Times New Roman" w:eastAsia="Times New Roman" w:hAnsi="Times New Roman" w:cs="Times New Roman"/>
          <w:sz w:val="28"/>
          <w:szCs w:val="28"/>
          <w:lang w:eastAsia="ru-RU"/>
        </w:rPr>
        <w:lastRenderedPageBreak/>
        <w:t xml:space="preserve">Манера изложения материала также варьируется в зависимости от степени выраженности личностного начала у конкретного автора. </w:t>
      </w:r>
      <w:proofErr w:type="gramStart"/>
      <w:r w:rsidRPr="00886E24">
        <w:rPr>
          <w:rFonts w:ascii="Times New Roman" w:eastAsia="Times New Roman" w:hAnsi="Times New Roman" w:cs="Times New Roman"/>
          <w:sz w:val="28"/>
          <w:szCs w:val="28"/>
          <w:lang w:eastAsia="ru-RU"/>
        </w:rPr>
        <w:t>М.П. </w:t>
      </w:r>
      <w:proofErr w:type="spellStart"/>
      <w:r w:rsidRPr="00886E24">
        <w:rPr>
          <w:rFonts w:ascii="Times New Roman" w:eastAsia="Times New Roman" w:hAnsi="Times New Roman" w:cs="Times New Roman"/>
          <w:sz w:val="28"/>
          <w:szCs w:val="28"/>
          <w:lang w:eastAsia="ru-RU"/>
        </w:rPr>
        <w:t>Котюрова</w:t>
      </w:r>
      <w:proofErr w:type="spellEnd"/>
      <w:r w:rsidRPr="00886E24">
        <w:rPr>
          <w:rFonts w:ascii="Times New Roman" w:eastAsia="Times New Roman" w:hAnsi="Times New Roman" w:cs="Times New Roman"/>
          <w:sz w:val="28"/>
          <w:szCs w:val="28"/>
          <w:lang w:eastAsia="ru-RU"/>
        </w:rPr>
        <w:t xml:space="preserve"> считает, что «есть тексты, характеризующиеся менее авторизованной, т.</w:t>
      </w:r>
      <w:r w:rsidR="00EF2870" w:rsidRPr="00886E24">
        <w:rPr>
          <w:rFonts w:ascii="Times New Roman" w:eastAsia="Times New Roman" w:hAnsi="Times New Roman" w:cs="Times New Roman"/>
          <w:sz w:val="28"/>
          <w:szCs w:val="28"/>
          <w:lang w:eastAsia="ru-RU"/>
        </w:rPr>
        <w:t> </w:t>
      </w:r>
      <w:r w:rsidRPr="00886E24">
        <w:rPr>
          <w:rFonts w:ascii="Times New Roman" w:eastAsia="Times New Roman" w:hAnsi="Times New Roman" w:cs="Times New Roman"/>
          <w:sz w:val="28"/>
          <w:szCs w:val="28"/>
          <w:lang w:eastAsia="ru-RU"/>
        </w:rPr>
        <w:t>е. неличной, стилистической манерой изложения, и тексты личные, с большей степенью авторизации»</w:t>
      </w:r>
      <w:r w:rsidRPr="00886E24">
        <w:rPr>
          <w:rStyle w:val="a5"/>
          <w:rFonts w:ascii="Times New Roman" w:hAnsi="Times New Roman" w:cs="Times New Roman"/>
          <w:sz w:val="28"/>
          <w:szCs w:val="28"/>
        </w:rPr>
        <w:footnoteReference w:id="111"/>
      </w:r>
      <w:r w:rsidRPr="00886E24">
        <w:rPr>
          <w:rFonts w:ascii="Times New Roman" w:hAnsi="Times New Roman" w:cs="Times New Roman"/>
          <w:sz w:val="28"/>
          <w:szCs w:val="28"/>
        </w:rPr>
        <w:t xml:space="preserve">. </w:t>
      </w:r>
      <w:r w:rsidRPr="00886E24">
        <w:rPr>
          <w:rFonts w:ascii="Times New Roman" w:eastAsia="Times New Roman" w:hAnsi="Times New Roman" w:cs="Times New Roman"/>
          <w:sz w:val="28"/>
          <w:szCs w:val="28"/>
          <w:lang w:eastAsia="ru-RU"/>
        </w:rPr>
        <w:t>Тексты второго типа представляют собой «автопортрет мыслителя», чаще всего в них повествуется о новой научной идее, поэтому в таких текстах отражена авторская рефлексия по поводу каждой новой мысли.</w:t>
      </w:r>
      <w:proofErr w:type="gramEnd"/>
      <w:r w:rsidRPr="00886E24">
        <w:rPr>
          <w:rFonts w:ascii="Times New Roman" w:eastAsia="Times New Roman" w:hAnsi="Times New Roman" w:cs="Times New Roman"/>
          <w:sz w:val="28"/>
          <w:szCs w:val="28"/>
          <w:lang w:eastAsia="ru-RU"/>
        </w:rPr>
        <w:t xml:space="preserve"> В подобных работах «авторское «Я» получает максимальную выраженность»</w:t>
      </w:r>
      <w:r w:rsidRPr="00886E24">
        <w:rPr>
          <w:rStyle w:val="a5"/>
          <w:rFonts w:ascii="Times New Roman" w:hAnsi="Times New Roman" w:cs="Times New Roman"/>
          <w:sz w:val="28"/>
          <w:szCs w:val="28"/>
        </w:rPr>
        <w:footnoteReference w:id="112"/>
      </w:r>
      <w:r w:rsidRPr="00886E24">
        <w:rPr>
          <w:rFonts w:ascii="Times New Roman" w:eastAsia="Times New Roman" w:hAnsi="Times New Roman" w:cs="Times New Roman"/>
          <w:sz w:val="28"/>
          <w:szCs w:val="28"/>
          <w:lang w:eastAsia="ru-RU"/>
        </w:rPr>
        <w:t>,</w:t>
      </w:r>
      <w:r w:rsidRPr="00886E24">
        <w:rPr>
          <w:rFonts w:ascii="Times New Roman" w:hAnsi="Times New Roman" w:cs="Times New Roman"/>
          <w:sz w:val="28"/>
          <w:szCs w:val="28"/>
        </w:rPr>
        <w:t xml:space="preserve"> </w:t>
      </w:r>
      <w:r w:rsidRPr="00886E24">
        <w:rPr>
          <w:rFonts w:ascii="Times New Roman" w:eastAsia="Times New Roman" w:hAnsi="Times New Roman" w:cs="Times New Roman"/>
          <w:sz w:val="28"/>
          <w:szCs w:val="28"/>
          <w:lang w:eastAsia="ru-RU"/>
        </w:rPr>
        <w:t xml:space="preserve">а </w:t>
      </w:r>
      <w:proofErr w:type="gramStart"/>
      <w:r w:rsidRPr="00886E24">
        <w:rPr>
          <w:rFonts w:ascii="Times New Roman" w:eastAsia="Times New Roman" w:hAnsi="Times New Roman" w:cs="Times New Roman"/>
          <w:sz w:val="28"/>
          <w:szCs w:val="28"/>
          <w:lang w:eastAsia="ru-RU"/>
        </w:rPr>
        <w:t>логические рассуждения</w:t>
      </w:r>
      <w:proofErr w:type="gramEnd"/>
      <w:r w:rsidRPr="00886E24">
        <w:rPr>
          <w:rFonts w:ascii="Times New Roman" w:eastAsia="Times New Roman" w:hAnsi="Times New Roman" w:cs="Times New Roman"/>
          <w:sz w:val="28"/>
          <w:szCs w:val="28"/>
          <w:lang w:eastAsia="ru-RU"/>
        </w:rPr>
        <w:t xml:space="preserve"> могут перемежаться с оценками и даже потоком ассоциаций.</w:t>
      </w:r>
    </w:p>
    <w:p w:rsidR="00E73485" w:rsidRPr="00886E24" w:rsidRDefault="00E73485" w:rsidP="00886E24">
      <w:pPr>
        <w:widowControl w:val="0"/>
        <w:spacing w:after="0" w:line="360" w:lineRule="auto"/>
        <w:ind w:firstLine="709"/>
        <w:jc w:val="both"/>
        <w:rPr>
          <w:rFonts w:ascii="Times New Roman" w:hAnsi="Times New Roman" w:cs="Times New Roman"/>
          <w:color w:val="000000"/>
          <w:spacing w:val="-2"/>
          <w:sz w:val="28"/>
          <w:szCs w:val="28"/>
        </w:rPr>
      </w:pPr>
      <w:r w:rsidRPr="00886E24">
        <w:rPr>
          <w:rFonts w:ascii="Times New Roman" w:eastAsia="Times New Roman" w:hAnsi="Times New Roman" w:cs="Times New Roman"/>
          <w:spacing w:val="-2"/>
          <w:sz w:val="28"/>
          <w:szCs w:val="28"/>
          <w:lang w:eastAsia="ru-RU"/>
        </w:rPr>
        <w:t xml:space="preserve">В анализируемых работах степень выраженности личностного начала действительно разная, если принять положение, что вводные конструкции являются её маркерами. </w:t>
      </w:r>
      <w:r w:rsidR="00EE4406" w:rsidRPr="00886E24">
        <w:rPr>
          <w:rFonts w:ascii="Times New Roman" w:eastAsia="Times New Roman" w:hAnsi="Times New Roman" w:cs="Times New Roman"/>
          <w:spacing w:val="-2"/>
          <w:sz w:val="28"/>
          <w:szCs w:val="28"/>
          <w:lang w:eastAsia="ru-RU"/>
        </w:rPr>
        <w:t>Эта идея</w:t>
      </w:r>
      <w:r w:rsidRPr="00886E24">
        <w:rPr>
          <w:rFonts w:ascii="Times New Roman" w:eastAsia="Times New Roman" w:hAnsi="Times New Roman" w:cs="Times New Roman"/>
          <w:spacing w:val="-2"/>
          <w:sz w:val="28"/>
          <w:szCs w:val="28"/>
          <w:lang w:eastAsia="ru-RU"/>
        </w:rPr>
        <w:t xml:space="preserve"> находит и другие подтверждения в тексте: в монографии  «Язык и знание» часто встречается эго-номинация </w:t>
      </w:r>
      <w:r w:rsidRPr="00886E24">
        <w:rPr>
          <w:rFonts w:ascii="Times New Roman" w:eastAsia="Times New Roman" w:hAnsi="Times New Roman" w:cs="Times New Roman"/>
          <w:i/>
          <w:spacing w:val="-2"/>
          <w:sz w:val="28"/>
          <w:szCs w:val="28"/>
          <w:lang w:eastAsia="ru-RU"/>
        </w:rPr>
        <w:t>я</w:t>
      </w:r>
      <w:r w:rsidRPr="00886E24">
        <w:rPr>
          <w:rFonts w:ascii="Times New Roman" w:eastAsia="Times New Roman" w:hAnsi="Times New Roman" w:cs="Times New Roman"/>
          <w:spacing w:val="-2"/>
          <w:sz w:val="28"/>
          <w:szCs w:val="28"/>
          <w:lang w:eastAsia="ru-RU"/>
        </w:rPr>
        <w:t xml:space="preserve"> (</w:t>
      </w:r>
      <w:r w:rsidRPr="00886E24">
        <w:rPr>
          <w:rFonts w:ascii="Times New Roman" w:eastAsia="Times New Roman" w:hAnsi="Times New Roman" w:cs="Times New Roman"/>
          <w:i/>
          <w:spacing w:val="-2"/>
          <w:sz w:val="28"/>
          <w:szCs w:val="28"/>
          <w:u w:val="single"/>
          <w:lang w:eastAsia="ru-RU"/>
        </w:rPr>
        <w:t xml:space="preserve">я </w:t>
      </w:r>
      <w:r w:rsidRPr="00886E24">
        <w:rPr>
          <w:rFonts w:ascii="Times New Roman" w:eastAsia="Times New Roman" w:hAnsi="Times New Roman" w:cs="Times New Roman"/>
          <w:i/>
          <w:spacing w:val="-2"/>
          <w:sz w:val="28"/>
          <w:szCs w:val="28"/>
          <w:lang w:eastAsia="ru-RU"/>
        </w:rPr>
        <w:t xml:space="preserve">имею в </w:t>
      </w:r>
      <w:proofErr w:type="gramStart"/>
      <w:r w:rsidRPr="00886E24">
        <w:rPr>
          <w:rFonts w:ascii="Times New Roman" w:eastAsia="Times New Roman" w:hAnsi="Times New Roman" w:cs="Times New Roman"/>
          <w:i/>
          <w:spacing w:val="-2"/>
          <w:sz w:val="28"/>
          <w:szCs w:val="28"/>
          <w:lang w:eastAsia="ru-RU"/>
        </w:rPr>
        <w:t>виду</w:t>
      </w:r>
      <w:proofErr w:type="gramEnd"/>
      <w:r w:rsidRPr="00886E24">
        <w:rPr>
          <w:rFonts w:ascii="Times New Roman" w:eastAsia="Times New Roman" w:hAnsi="Times New Roman" w:cs="Times New Roman"/>
          <w:i/>
          <w:spacing w:val="-2"/>
          <w:sz w:val="28"/>
          <w:szCs w:val="28"/>
          <w:lang w:eastAsia="ru-RU"/>
        </w:rPr>
        <w:t xml:space="preserve"> прежде всего операции отождествления, сравнения или уподобления</w:t>
      </w:r>
      <w:r w:rsidR="00EE4406" w:rsidRPr="00886E24">
        <w:rPr>
          <w:rFonts w:ascii="Times New Roman" w:eastAsia="Times New Roman" w:hAnsi="Times New Roman" w:cs="Times New Roman"/>
          <w:i/>
          <w:spacing w:val="-2"/>
          <w:sz w:val="28"/>
          <w:szCs w:val="28"/>
          <w:lang w:eastAsia="ru-RU"/>
        </w:rPr>
        <w:t xml:space="preserve"> </w:t>
      </w:r>
      <w:r w:rsidR="00EE4406" w:rsidRPr="00886E24">
        <w:rPr>
          <w:rFonts w:ascii="Times New Roman" w:eastAsia="Times New Roman" w:hAnsi="Times New Roman" w:cs="Times New Roman"/>
          <w:spacing w:val="-2"/>
          <w:sz w:val="28"/>
          <w:szCs w:val="28"/>
          <w:lang w:eastAsia="ru-RU"/>
        </w:rPr>
        <w:t>(С.</w:t>
      </w:r>
      <w:r w:rsidR="00EF2870" w:rsidRPr="00886E24">
        <w:rPr>
          <w:rFonts w:ascii="Times New Roman" w:eastAsia="Times New Roman" w:hAnsi="Times New Roman" w:cs="Times New Roman"/>
          <w:spacing w:val="-2"/>
          <w:sz w:val="28"/>
          <w:szCs w:val="28"/>
          <w:lang w:eastAsia="ru-RU"/>
        </w:rPr>
        <w:t> </w:t>
      </w:r>
      <w:r w:rsidR="00EE4406" w:rsidRPr="00886E24">
        <w:rPr>
          <w:rFonts w:ascii="Times New Roman" w:eastAsia="Times New Roman" w:hAnsi="Times New Roman" w:cs="Times New Roman"/>
          <w:spacing w:val="-2"/>
          <w:sz w:val="28"/>
          <w:szCs w:val="28"/>
          <w:lang w:eastAsia="ru-RU"/>
        </w:rPr>
        <w:t xml:space="preserve">392); </w:t>
      </w:r>
      <w:r w:rsidRPr="00886E24">
        <w:rPr>
          <w:rFonts w:ascii="Times New Roman" w:eastAsia="Times New Roman" w:hAnsi="Times New Roman" w:cs="Times New Roman"/>
          <w:i/>
          <w:spacing w:val="-2"/>
          <w:sz w:val="28"/>
          <w:szCs w:val="28"/>
          <w:lang w:eastAsia="ru-RU"/>
        </w:rPr>
        <w:t xml:space="preserve">знакомство с новой зарубежной литературой позволило </w:t>
      </w:r>
      <w:r w:rsidRPr="00886E24">
        <w:rPr>
          <w:rFonts w:ascii="Times New Roman" w:eastAsia="Times New Roman" w:hAnsi="Times New Roman" w:cs="Times New Roman"/>
          <w:i/>
          <w:spacing w:val="-2"/>
          <w:sz w:val="28"/>
          <w:szCs w:val="28"/>
          <w:u w:val="single"/>
          <w:lang w:eastAsia="ru-RU"/>
        </w:rPr>
        <w:t>мне</w:t>
      </w:r>
      <w:r w:rsidRPr="00886E24">
        <w:rPr>
          <w:rFonts w:ascii="Times New Roman" w:eastAsia="Times New Roman" w:hAnsi="Times New Roman" w:cs="Times New Roman"/>
          <w:i/>
          <w:spacing w:val="-2"/>
          <w:sz w:val="28"/>
          <w:szCs w:val="28"/>
          <w:lang w:eastAsia="ru-RU"/>
        </w:rPr>
        <w:t xml:space="preserve"> убедиться в том, что проблема ЧР вновь вернулась на страницы специальных изданий</w:t>
      </w:r>
      <w:r w:rsidRPr="00886E24">
        <w:rPr>
          <w:rFonts w:ascii="Times New Roman" w:eastAsia="Times New Roman" w:hAnsi="Times New Roman" w:cs="Times New Roman"/>
          <w:spacing w:val="-2"/>
          <w:sz w:val="28"/>
          <w:szCs w:val="28"/>
          <w:lang w:eastAsia="ru-RU"/>
        </w:rPr>
        <w:t xml:space="preserve"> (С. 146);  </w:t>
      </w:r>
      <w:r w:rsidRPr="00886E24">
        <w:rPr>
          <w:rFonts w:ascii="Times New Roman" w:eastAsia="Times New Roman" w:hAnsi="Times New Roman" w:cs="Times New Roman"/>
          <w:i/>
          <w:spacing w:val="-2"/>
          <w:sz w:val="28"/>
          <w:szCs w:val="28"/>
          <w:lang w:eastAsia="ru-RU"/>
        </w:rPr>
        <w:t xml:space="preserve">введенные </w:t>
      </w:r>
      <w:r w:rsidRPr="00886E24">
        <w:rPr>
          <w:rFonts w:ascii="Times New Roman" w:eastAsia="Times New Roman" w:hAnsi="Times New Roman" w:cs="Times New Roman"/>
          <w:i/>
          <w:spacing w:val="-2"/>
          <w:sz w:val="28"/>
          <w:szCs w:val="28"/>
          <w:u w:val="single"/>
          <w:lang w:eastAsia="ru-RU"/>
        </w:rPr>
        <w:t>мной</w:t>
      </w:r>
      <w:r w:rsidRPr="00886E24">
        <w:rPr>
          <w:rFonts w:ascii="Times New Roman" w:eastAsia="Times New Roman" w:hAnsi="Times New Roman" w:cs="Times New Roman"/>
          <w:i/>
          <w:spacing w:val="-2"/>
          <w:sz w:val="28"/>
          <w:szCs w:val="28"/>
          <w:lang w:eastAsia="ru-RU"/>
        </w:rPr>
        <w:t xml:space="preserve"> характеристики соответствуют тому, как воспринималось и осмыслялось движение</w:t>
      </w:r>
      <w:r w:rsidRPr="00886E24">
        <w:rPr>
          <w:rFonts w:ascii="Times New Roman" w:eastAsia="Times New Roman" w:hAnsi="Times New Roman" w:cs="Times New Roman"/>
          <w:spacing w:val="-2"/>
          <w:sz w:val="28"/>
          <w:szCs w:val="28"/>
          <w:lang w:eastAsia="ru-RU"/>
        </w:rPr>
        <w:t xml:space="preserve"> (С. 256) и др.); всего 92 примера использования форм местоимения </w:t>
      </w:r>
      <w:r w:rsidRPr="00886E24">
        <w:rPr>
          <w:rFonts w:ascii="Times New Roman" w:eastAsia="Times New Roman" w:hAnsi="Times New Roman" w:cs="Times New Roman"/>
          <w:i/>
          <w:spacing w:val="-2"/>
          <w:sz w:val="28"/>
          <w:szCs w:val="28"/>
          <w:lang w:eastAsia="ru-RU"/>
        </w:rPr>
        <w:t>я</w:t>
      </w:r>
      <w:r w:rsidRPr="00886E24">
        <w:rPr>
          <w:rFonts w:ascii="Times New Roman" w:eastAsia="Times New Roman" w:hAnsi="Times New Roman" w:cs="Times New Roman"/>
          <w:spacing w:val="-2"/>
          <w:sz w:val="28"/>
          <w:szCs w:val="28"/>
          <w:lang w:eastAsia="ru-RU"/>
        </w:rPr>
        <w:t>. У В.В. Виноградова встретилось всего 2</w:t>
      </w:r>
      <w:r w:rsidR="00EF2870" w:rsidRPr="00886E24">
        <w:rPr>
          <w:rFonts w:ascii="Times New Roman" w:eastAsia="Times New Roman" w:hAnsi="Times New Roman" w:cs="Times New Roman"/>
          <w:spacing w:val="-2"/>
          <w:sz w:val="28"/>
          <w:szCs w:val="28"/>
          <w:lang w:eastAsia="ru-RU"/>
        </w:rPr>
        <w:t> </w:t>
      </w:r>
      <w:r w:rsidRPr="00886E24">
        <w:rPr>
          <w:rFonts w:ascii="Times New Roman" w:eastAsia="Times New Roman" w:hAnsi="Times New Roman" w:cs="Times New Roman"/>
          <w:spacing w:val="-2"/>
          <w:sz w:val="28"/>
          <w:szCs w:val="28"/>
          <w:lang w:eastAsia="ru-RU"/>
        </w:rPr>
        <w:t xml:space="preserve">примера использования данного местоимения: </w:t>
      </w:r>
      <w:r w:rsidRPr="00886E24">
        <w:rPr>
          <w:rFonts w:ascii="Times New Roman" w:eastAsia="Times New Roman" w:hAnsi="Times New Roman" w:cs="Times New Roman"/>
          <w:i/>
          <w:spacing w:val="-2"/>
          <w:sz w:val="28"/>
          <w:szCs w:val="28"/>
          <w:u w:val="single"/>
          <w:lang w:eastAsia="ru-RU"/>
        </w:rPr>
        <w:t>я</w:t>
      </w:r>
      <w:r w:rsidRPr="00886E24">
        <w:rPr>
          <w:i/>
          <w:spacing w:val="-2"/>
        </w:rPr>
        <w:t xml:space="preserve"> </w:t>
      </w:r>
      <w:r w:rsidRPr="00886E24">
        <w:rPr>
          <w:rFonts w:ascii="Times New Roman" w:eastAsia="Times New Roman" w:hAnsi="Times New Roman" w:cs="Times New Roman"/>
          <w:i/>
          <w:spacing w:val="-2"/>
          <w:sz w:val="28"/>
          <w:szCs w:val="28"/>
          <w:lang w:eastAsia="ru-RU"/>
        </w:rPr>
        <w:t xml:space="preserve">поставил себе задачей /…/ показать те пути, по которым двигалась лингвистическая мысль; </w:t>
      </w:r>
      <w:r w:rsidRPr="00886E24">
        <w:rPr>
          <w:rFonts w:ascii="Times New Roman" w:eastAsia="Times New Roman" w:hAnsi="Times New Roman" w:cs="Times New Roman"/>
          <w:i/>
          <w:spacing w:val="-2"/>
          <w:sz w:val="28"/>
          <w:szCs w:val="28"/>
          <w:u w:val="single"/>
          <w:lang w:eastAsia="ru-RU"/>
        </w:rPr>
        <w:t>я</w:t>
      </w:r>
      <w:r w:rsidRPr="00886E24">
        <w:rPr>
          <w:rFonts w:ascii="Times New Roman" w:eastAsia="Times New Roman" w:hAnsi="Times New Roman" w:cs="Times New Roman"/>
          <w:i/>
          <w:spacing w:val="-2"/>
          <w:sz w:val="28"/>
          <w:szCs w:val="28"/>
          <w:lang w:eastAsia="ru-RU"/>
        </w:rPr>
        <w:t xml:space="preserve"> был бы счастлив, если бы моя книга побудила наших молодых лингвистов к углубленным разысканиям и исследованиям в области грамматики русского языка</w:t>
      </w:r>
      <w:r w:rsidRPr="00886E24">
        <w:rPr>
          <w:rFonts w:ascii="Times New Roman" w:eastAsia="Times New Roman" w:hAnsi="Times New Roman" w:cs="Times New Roman"/>
          <w:spacing w:val="-2"/>
          <w:sz w:val="28"/>
          <w:szCs w:val="28"/>
          <w:lang w:eastAsia="ru-RU"/>
        </w:rPr>
        <w:t xml:space="preserve"> (С. 9), но и они во введении, где автор еще не начал собственно научное изложение. В тексте работы Е.С. </w:t>
      </w:r>
      <w:proofErr w:type="spellStart"/>
      <w:r w:rsidRPr="00886E24">
        <w:rPr>
          <w:rFonts w:ascii="Times New Roman" w:eastAsia="Times New Roman" w:hAnsi="Times New Roman" w:cs="Times New Roman"/>
          <w:spacing w:val="-2"/>
          <w:sz w:val="28"/>
          <w:szCs w:val="28"/>
          <w:lang w:eastAsia="ru-RU"/>
        </w:rPr>
        <w:t>Кубряковой</w:t>
      </w:r>
      <w:proofErr w:type="spellEnd"/>
      <w:r w:rsidRPr="00886E24">
        <w:rPr>
          <w:rFonts w:ascii="Times New Roman" w:eastAsia="Times New Roman" w:hAnsi="Times New Roman" w:cs="Times New Roman"/>
          <w:spacing w:val="-2"/>
          <w:sz w:val="28"/>
          <w:szCs w:val="28"/>
          <w:lang w:eastAsia="ru-RU"/>
        </w:rPr>
        <w:t xml:space="preserve"> данная эго-номинация распределена равномерно во всех композиционных частях монографии. </w:t>
      </w:r>
      <w:r w:rsidRPr="00886E24">
        <w:rPr>
          <w:spacing w:val="-2"/>
        </w:rPr>
        <w:t xml:space="preserve"> </w:t>
      </w:r>
      <w:r w:rsidRPr="00886E24">
        <w:rPr>
          <w:rFonts w:ascii="Times New Roman" w:hAnsi="Times New Roman" w:cs="Times New Roman"/>
          <w:color w:val="000000"/>
          <w:spacing w:val="-2"/>
          <w:sz w:val="28"/>
          <w:szCs w:val="28"/>
        </w:rPr>
        <w:t xml:space="preserve">Использование номинации </w:t>
      </w:r>
      <w:r w:rsidRPr="00886E24">
        <w:rPr>
          <w:rFonts w:ascii="Times New Roman" w:hAnsi="Times New Roman" w:cs="Times New Roman"/>
          <w:i/>
          <w:color w:val="000000"/>
          <w:spacing w:val="-2"/>
          <w:sz w:val="28"/>
          <w:szCs w:val="28"/>
        </w:rPr>
        <w:t>я</w:t>
      </w:r>
      <w:r w:rsidRPr="00886E24">
        <w:rPr>
          <w:rFonts w:ascii="Times New Roman" w:hAnsi="Times New Roman" w:cs="Times New Roman"/>
          <w:color w:val="000000"/>
          <w:spacing w:val="-2"/>
          <w:sz w:val="28"/>
          <w:szCs w:val="28"/>
        </w:rPr>
        <w:t xml:space="preserve">  </w:t>
      </w:r>
      <w:proofErr w:type="gramStart"/>
      <w:r w:rsidRPr="00886E24">
        <w:rPr>
          <w:rFonts w:ascii="Times New Roman" w:hAnsi="Times New Roman" w:cs="Times New Roman"/>
          <w:color w:val="000000"/>
          <w:spacing w:val="-2"/>
          <w:sz w:val="28"/>
          <w:szCs w:val="28"/>
        </w:rPr>
        <w:t>вместо</w:t>
      </w:r>
      <w:proofErr w:type="gramEnd"/>
      <w:r w:rsidRPr="00886E24">
        <w:rPr>
          <w:rFonts w:ascii="Times New Roman" w:hAnsi="Times New Roman" w:cs="Times New Roman"/>
          <w:color w:val="000000"/>
          <w:spacing w:val="-2"/>
          <w:sz w:val="28"/>
          <w:szCs w:val="28"/>
        </w:rPr>
        <w:t xml:space="preserve"> «</w:t>
      </w:r>
      <w:proofErr w:type="gramStart"/>
      <w:r w:rsidRPr="00886E24">
        <w:rPr>
          <w:rFonts w:ascii="Times New Roman" w:hAnsi="Times New Roman" w:cs="Times New Roman"/>
          <w:i/>
          <w:color w:val="000000"/>
          <w:spacing w:val="-2"/>
          <w:sz w:val="28"/>
          <w:szCs w:val="28"/>
        </w:rPr>
        <w:t>мы</w:t>
      </w:r>
      <w:proofErr w:type="gramEnd"/>
      <w:r w:rsidRPr="00886E24">
        <w:rPr>
          <w:rFonts w:ascii="Times New Roman" w:hAnsi="Times New Roman" w:cs="Times New Roman"/>
          <w:color w:val="000000"/>
          <w:spacing w:val="-2"/>
          <w:sz w:val="28"/>
          <w:szCs w:val="28"/>
        </w:rPr>
        <w:t xml:space="preserve"> авторской скромности» стало </w:t>
      </w:r>
      <w:r w:rsidRPr="00886E24">
        <w:rPr>
          <w:rFonts w:ascii="Times New Roman" w:hAnsi="Times New Roman" w:cs="Times New Roman"/>
          <w:color w:val="000000"/>
          <w:spacing w:val="-2"/>
          <w:sz w:val="28"/>
          <w:szCs w:val="28"/>
        </w:rPr>
        <w:lastRenderedPageBreak/>
        <w:t xml:space="preserve">характерной чертой научного стиля в последние десятилетия. Местоимение </w:t>
      </w:r>
      <w:r w:rsidRPr="00886E24">
        <w:rPr>
          <w:rFonts w:ascii="Times New Roman" w:hAnsi="Times New Roman" w:cs="Times New Roman"/>
          <w:i/>
          <w:color w:val="000000"/>
          <w:spacing w:val="-2"/>
          <w:sz w:val="28"/>
          <w:szCs w:val="28"/>
        </w:rPr>
        <w:t>я</w:t>
      </w:r>
      <w:r w:rsidRPr="00886E24">
        <w:rPr>
          <w:rFonts w:ascii="Times New Roman" w:hAnsi="Times New Roman" w:cs="Times New Roman"/>
          <w:color w:val="000000"/>
          <w:spacing w:val="-2"/>
          <w:sz w:val="28"/>
          <w:szCs w:val="28"/>
        </w:rPr>
        <w:t xml:space="preserve"> чаще используется автором для передачи собственного научного знания и гипотез и отражает стремление к </w:t>
      </w:r>
      <w:proofErr w:type="spellStart"/>
      <w:r w:rsidRPr="00886E24">
        <w:rPr>
          <w:rFonts w:ascii="Times New Roman" w:hAnsi="Times New Roman" w:cs="Times New Roman"/>
          <w:color w:val="000000"/>
          <w:spacing w:val="-2"/>
          <w:sz w:val="28"/>
          <w:szCs w:val="28"/>
        </w:rPr>
        <w:t>диалогизации</w:t>
      </w:r>
      <w:proofErr w:type="spellEnd"/>
      <w:r w:rsidRPr="00886E24">
        <w:rPr>
          <w:rFonts w:ascii="Times New Roman" w:hAnsi="Times New Roman" w:cs="Times New Roman"/>
          <w:color w:val="000000"/>
          <w:spacing w:val="-2"/>
          <w:sz w:val="28"/>
          <w:szCs w:val="28"/>
        </w:rPr>
        <w:t xml:space="preserve"> речи.</w:t>
      </w:r>
      <w:r w:rsidRPr="00886E24">
        <w:rPr>
          <w:rStyle w:val="a5"/>
          <w:rFonts w:ascii="Times New Roman" w:hAnsi="Times New Roman" w:cs="Times New Roman"/>
          <w:color w:val="000000"/>
          <w:spacing w:val="-2"/>
          <w:sz w:val="28"/>
          <w:szCs w:val="28"/>
        </w:rPr>
        <w:footnoteReference w:id="113"/>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Языковыми маркерами высокой степени личностного начала в изложении также являются восклицательный и вопросительный знаки. В монографии «Язык и знание» встретилось 143 вопросительных и 25</w:t>
      </w:r>
      <w:r w:rsidR="00EF2870" w:rsidRPr="00886E24">
        <w:rPr>
          <w:rFonts w:ascii="Times New Roman" w:hAnsi="Times New Roman" w:cs="Times New Roman"/>
          <w:color w:val="000000"/>
          <w:sz w:val="28"/>
          <w:szCs w:val="28"/>
        </w:rPr>
        <w:t> </w:t>
      </w:r>
      <w:r w:rsidRPr="00886E24">
        <w:rPr>
          <w:rFonts w:ascii="Times New Roman" w:hAnsi="Times New Roman" w:cs="Times New Roman"/>
          <w:color w:val="000000"/>
          <w:sz w:val="28"/>
          <w:szCs w:val="28"/>
        </w:rPr>
        <w:t>восклицательных знаков; в работе «Грамматическое учение о слове» - 9</w:t>
      </w:r>
      <w:r w:rsidR="00EF2870" w:rsidRPr="00886E24">
        <w:rPr>
          <w:rFonts w:ascii="Times New Roman" w:hAnsi="Times New Roman" w:cs="Times New Roman"/>
          <w:color w:val="000000"/>
          <w:sz w:val="28"/>
          <w:szCs w:val="28"/>
        </w:rPr>
        <w:t> </w:t>
      </w:r>
      <w:r w:rsidRPr="00886E24">
        <w:rPr>
          <w:rFonts w:ascii="Times New Roman" w:hAnsi="Times New Roman" w:cs="Times New Roman"/>
          <w:color w:val="000000"/>
          <w:sz w:val="28"/>
          <w:szCs w:val="28"/>
        </w:rPr>
        <w:t xml:space="preserve">вопросительных знаков и ни одного восклицательного. Эти данные согласуются с уже отмеченными особенностями </w:t>
      </w:r>
      <w:proofErr w:type="spellStart"/>
      <w:r w:rsidRPr="00886E24">
        <w:rPr>
          <w:rFonts w:ascii="Times New Roman" w:hAnsi="Times New Roman" w:cs="Times New Roman"/>
          <w:color w:val="000000"/>
          <w:sz w:val="28"/>
          <w:szCs w:val="28"/>
        </w:rPr>
        <w:t>субъективации</w:t>
      </w:r>
      <w:proofErr w:type="spellEnd"/>
      <w:r w:rsidRPr="00886E24">
        <w:rPr>
          <w:rFonts w:ascii="Times New Roman" w:hAnsi="Times New Roman" w:cs="Times New Roman"/>
          <w:color w:val="000000"/>
          <w:sz w:val="28"/>
          <w:szCs w:val="28"/>
        </w:rPr>
        <w:t xml:space="preserve"> повествования авторами. </w:t>
      </w:r>
    </w:p>
    <w:p w:rsidR="00E73485" w:rsidRPr="00886E24" w:rsidRDefault="00E73485" w:rsidP="00886E24">
      <w:pPr>
        <w:pStyle w:val="1"/>
        <w:spacing w:before="0" w:line="360" w:lineRule="auto"/>
      </w:pPr>
      <w:bookmarkStart w:id="158" w:name="_Toc451521689"/>
      <w:bookmarkStart w:id="159" w:name="_Toc451521952"/>
      <w:bookmarkStart w:id="160" w:name="_Toc451525410"/>
      <w:bookmarkStart w:id="161" w:name="_Toc451729229"/>
      <w:r w:rsidRPr="00886E24">
        <w:t>В</w:t>
      </w:r>
      <w:r w:rsidRPr="00886E24">
        <w:rPr>
          <w:rStyle w:val="10"/>
          <w:b/>
          <w:bCs/>
        </w:rPr>
        <w:t>ыводы</w:t>
      </w:r>
      <w:bookmarkEnd w:id="158"/>
      <w:bookmarkEnd w:id="159"/>
      <w:bookmarkEnd w:id="160"/>
      <w:bookmarkEnd w:id="161"/>
    </w:p>
    <w:p w:rsidR="00E73485" w:rsidRPr="00886E24" w:rsidRDefault="00E73485" w:rsidP="00886E24">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Анализ показал, что в текстах монографий присутствуют средства выражения авторской диалогичности: обращенность к читателю, сопоставление разных точек зрения и их анализ. Это обусловлено своеобразием научного гуманитарного дискурса, допускающим высокую степень выраженности личностного начала. </w:t>
      </w:r>
    </w:p>
    <w:p w:rsidR="00E73485" w:rsidRPr="00886E24" w:rsidRDefault="00E73485" w:rsidP="00886E24">
      <w:pPr>
        <w:spacing w:after="0" w:line="360" w:lineRule="auto"/>
        <w:ind w:firstLine="708"/>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Различия в манере письма авторов определяются несколькими причинами. Во-первых, нормами научного стиля, характерными для конкретной эпохи: стремлением к нейтральности и безличности повествования в 30-е и 40-е годы прошлого века, в то время как научный стиль на современном этапе развития допускает </w:t>
      </w:r>
      <w:proofErr w:type="spellStart"/>
      <w:proofErr w:type="gramStart"/>
      <w:r w:rsidRPr="00886E24">
        <w:rPr>
          <w:rFonts w:ascii="Times New Roman" w:hAnsi="Times New Roman" w:cs="Times New Roman"/>
          <w:color w:val="000000"/>
          <w:sz w:val="28"/>
          <w:szCs w:val="28"/>
        </w:rPr>
        <w:t>бо̀льшую</w:t>
      </w:r>
      <w:proofErr w:type="spellEnd"/>
      <w:proofErr w:type="gramEnd"/>
      <w:r w:rsidRPr="00886E24">
        <w:rPr>
          <w:rFonts w:ascii="Times New Roman" w:hAnsi="Times New Roman" w:cs="Times New Roman"/>
          <w:color w:val="000000"/>
          <w:sz w:val="28"/>
          <w:szCs w:val="28"/>
        </w:rPr>
        <w:t xml:space="preserve"> степень проявления авторской модальности; а во-вторых, индивидуальной манерой письма каждого ученого. Для В.В. Виноградова характерен </w:t>
      </w:r>
      <w:proofErr w:type="spellStart"/>
      <w:r w:rsidRPr="00886E24">
        <w:rPr>
          <w:rFonts w:ascii="Times New Roman" w:hAnsi="Times New Roman" w:cs="Times New Roman"/>
          <w:color w:val="000000"/>
          <w:sz w:val="28"/>
          <w:szCs w:val="28"/>
        </w:rPr>
        <w:t>аналитизм</w:t>
      </w:r>
      <w:proofErr w:type="spellEnd"/>
      <w:r w:rsidRPr="00886E24">
        <w:rPr>
          <w:rFonts w:ascii="Times New Roman" w:hAnsi="Times New Roman" w:cs="Times New Roman"/>
          <w:color w:val="000000"/>
          <w:sz w:val="28"/>
          <w:szCs w:val="28"/>
        </w:rPr>
        <w:t xml:space="preserve"> в изложении материала с иллюстрацией своих выводов языковыми примерами, для Е.С. </w:t>
      </w:r>
      <w:proofErr w:type="spellStart"/>
      <w:r w:rsidRPr="00886E24">
        <w:rPr>
          <w:rFonts w:ascii="Times New Roman" w:hAnsi="Times New Roman" w:cs="Times New Roman"/>
          <w:color w:val="000000"/>
          <w:sz w:val="28"/>
          <w:szCs w:val="28"/>
        </w:rPr>
        <w:t>Кубряковой</w:t>
      </w:r>
      <w:proofErr w:type="spellEnd"/>
      <w:r w:rsidRPr="00886E24">
        <w:rPr>
          <w:rFonts w:ascii="Times New Roman" w:hAnsi="Times New Roman" w:cs="Times New Roman"/>
          <w:color w:val="000000"/>
          <w:sz w:val="28"/>
          <w:szCs w:val="28"/>
        </w:rPr>
        <w:t xml:space="preserve"> – высокая степень теоретизирования, ассоциативных связей и</w:t>
      </w:r>
      <w:r w:rsidR="00EE4406" w:rsidRPr="00886E24">
        <w:rPr>
          <w:rFonts w:ascii="Times New Roman" w:hAnsi="Times New Roman" w:cs="Times New Roman"/>
          <w:color w:val="000000"/>
          <w:sz w:val="28"/>
          <w:szCs w:val="28"/>
        </w:rPr>
        <w:t xml:space="preserve"> выраженности авторских</w:t>
      </w:r>
      <w:r w:rsidRPr="00886E24">
        <w:rPr>
          <w:rFonts w:ascii="Times New Roman" w:hAnsi="Times New Roman" w:cs="Times New Roman"/>
          <w:color w:val="000000"/>
          <w:sz w:val="28"/>
          <w:szCs w:val="28"/>
        </w:rPr>
        <w:t xml:space="preserve"> оцено</w:t>
      </w:r>
      <w:r w:rsidR="00EE4406" w:rsidRPr="00886E24">
        <w:rPr>
          <w:rFonts w:ascii="Times New Roman" w:hAnsi="Times New Roman" w:cs="Times New Roman"/>
          <w:color w:val="000000"/>
          <w:sz w:val="28"/>
          <w:szCs w:val="28"/>
        </w:rPr>
        <w:t>к</w:t>
      </w:r>
      <w:r w:rsidRPr="00886E24">
        <w:rPr>
          <w:rFonts w:ascii="Times New Roman" w:hAnsi="Times New Roman" w:cs="Times New Roman"/>
          <w:color w:val="000000"/>
          <w:sz w:val="28"/>
          <w:szCs w:val="28"/>
        </w:rPr>
        <w:t>.</w:t>
      </w:r>
    </w:p>
    <w:p w:rsidR="00EF2870" w:rsidRPr="00886E24" w:rsidRDefault="00E73485" w:rsidP="00886E24">
      <w:pPr>
        <w:widowControl w:val="0"/>
        <w:spacing w:after="0" w:line="360" w:lineRule="auto"/>
        <w:ind w:firstLine="709"/>
        <w:jc w:val="both"/>
        <w:rPr>
          <w:b/>
          <w:bCs/>
        </w:rPr>
      </w:pPr>
      <w:r w:rsidRPr="00886E24">
        <w:rPr>
          <w:rFonts w:ascii="Times New Roman" w:hAnsi="Times New Roman" w:cs="Times New Roman"/>
          <w:color w:val="000000"/>
          <w:sz w:val="28"/>
          <w:szCs w:val="28"/>
        </w:rPr>
        <w:t xml:space="preserve">Таким образом, частотность употребления вводных конструкций находится в прямой зависимости от общестилевых и индивидуальных характеристик и, наравне с другими средствами выражения субъективной </w:t>
      </w:r>
      <w:r w:rsidRPr="00886E24">
        <w:rPr>
          <w:rFonts w:ascii="Times New Roman" w:hAnsi="Times New Roman" w:cs="Times New Roman"/>
          <w:color w:val="000000"/>
          <w:sz w:val="28"/>
          <w:szCs w:val="28"/>
        </w:rPr>
        <w:lastRenderedPageBreak/>
        <w:t>модальности, созда</w:t>
      </w:r>
      <w:r w:rsidR="00EE4406" w:rsidRPr="00886E24">
        <w:rPr>
          <w:rFonts w:ascii="Times New Roman" w:hAnsi="Times New Roman" w:cs="Times New Roman"/>
          <w:color w:val="000000"/>
          <w:sz w:val="28"/>
          <w:szCs w:val="28"/>
        </w:rPr>
        <w:t>ё</w:t>
      </w:r>
      <w:r w:rsidRPr="00886E24">
        <w:rPr>
          <w:rFonts w:ascii="Times New Roman" w:hAnsi="Times New Roman" w:cs="Times New Roman"/>
          <w:color w:val="000000"/>
          <w:sz w:val="28"/>
          <w:szCs w:val="28"/>
        </w:rPr>
        <w:t xml:space="preserve">т у читателя общее впечатление тональности произведения. </w:t>
      </w:r>
      <w:bookmarkStart w:id="162" w:name="_Toc451048678"/>
      <w:bookmarkStart w:id="163" w:name="_Toc451521690"/>
      <w:bookmarkStart w:id="164" w:name="_Toc451521953"/>
      <w:bookmarkStart w:id="165" w:name="_Toc451525411"/>
      <w:r w:rsidR="00EF2870" w:rsidRPr="00886E24">
        <w:rPr>
          <w:b/>
          <w:bCs/>
        </w:rPr>
        <w:br w:type="page"/>
      </w:r>
    </w:p>
    <w:p w:rsidR="00E73485" w:rsidRPr="00886E24" w:rsidRDefault="00E73485" w:rsidP="00886E24">
      <w:pPr>
        <w:pStyle w:val="1"/>
        <w:spacing w:before="0" w:line="360" w:lineRule="auto"/>
      </w:pPr>
      <w:bookmarkStart w:id="166" w:name="_Toc451729230"/>
      <w:r w:rsidRPr="00886E24">
        <w:lastRenderedPageBreak/>
        <w:t>Заключение</w:t>
      </w:r>
      <w:bookmarkEnd w:id="162"/>
      <w:bookmarkEnd w:id="163"/>
      <w:bookmarkEnd w:id="164"/>
      <w:bookmarkEnd w:id="165"/>
      <w:bookmarkEnd w:id="166"/>
    </w:p>
    <w:p w:rsidR="00E73485" w:rsidRPr="00886E24" w:rsidRDefault="00E73485" w:rsidP="00886E24">
      <w:pPr>
        <w:spacing w:after="0" w:line="360" w:lineRule="auto"/>
      </w:pPr>
    </w:p>
    <w:p w:rsidR="00E73485" w:rsidRPr="00886E24" w:rsidRDefault="00E73485" w:rsidP="00886E24">
      <w:pPr>
        <w:widowControl w:val="0"/>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В работе проанализировано 608 вводных конструкций со значением ‘уверенность / неуверенность’ как показателей категории субъективной модальности в научном гуманитарном тексте. В ходе исследования были решены следующие задачи: </w:t>
      </w:r>
    </w:p>
    <w:p w:rsidR="00E73485" w:rsidRPr="00886E24" w:rsidRDefault="00EF2870" w:rsidP="00886E24">
      <w:pPr>
        <w:pStyle w:val="a6"/>
        <w:widowControl w:val="0"/>
        <w:numPr>
          <w:ilvl w:val="0"/>
          <w:numId w:val="30"/>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н</w:t>
      </w:r>
      <w:r w:rsidR="00E73485" w:rsidRPr="00886E24">
        <w:rPr>
          <w:rFonts w:ascii="Times New Roman" w:hAnsi="Times New Roman" w:cs="Times New Roman"/>
          <w:color w:val="000000"/>
          <w:sz w:val="28"/>
          <w:szCs w:val="28"/>
        </w:rPr>
        <w:t xml:space="preserve">а основе анализа исследований </w:t>
      </w:r>
      <w:r w:rsidR="003442D0" w:rsidRPr="00886E24">
        <w:rPr>
          <w:rFonts w:ascii="Times New Roman" w:hAnsi="Times New Roman" w:cs="Times New Roman"/>
          <w:color w:val="000000"/>
          <w:sz w:val="28"/>
          <w:szCs w:val="28"/>
        </w:rPr>
        <w:t>изучена</w:t>
      </w:r>
      <w:r w:rsidR="00E73485" w:rsidRPr="00886E24">
        <w:rPr>
          <w:rFonts w:ascii="Times New Roman" w:hAnsi="Times New Roman" w:cs="Times New Roman"/>
          <w:color w:val="000000"/>
          <w:sz w:val="28"/>
          <w:szCs w:val="28"/>
        </w:rPr>
        <w:t xml:space="preserve"> категори</w:t>
      </w:r>
      <w:r w:rsidR="003442D0" w:rsidRPr="00886E24">
        <w:rPr>
          <w:rFonts w:ascii="Times New Roman" w:hAnsi="Times New Roman" w:cs="Times New Roman"/>
          <w:color w:val="000000"/>
          <w:sz w:val="28"/>
          <w:szCs w:val="28"/>
        </w:rPr>
        <w:t>я</w:t>
      </w:r>
      <w:r w:rsidR="00E73485" w:rsidRPr="00886E24">
        <w:rPr>
          <w:rFonts w:ascii="Times New Roman" w:hAnsi="Times New Roman" w:cs="Times New Roman"/>
          <w:color w:val="000000"/>
          <w:sz w:val="28"/>
          <w:szCs w:val="28"/>
        </w:rPr>
        <w:t xml:space="preserve"> субъективной модальности в научном тексте;</w:t>
      </w:r>
    </w:p>
    <w:p w:rsidR="00E73485" w:rsidRPr="00886E24" w:rsidRDefault="00E73485" w:rsidP="00886E24">
      <w:pPr>
        <w:pStyle w:val="a6"/>
        <w:widowControl w:val="0"/>
        <w:numPr>
          <w:ilvl w:val="0"/>
          <w:numId w:val="30"/>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 определено понятие вводных конструкций и их функции в тексте;</w:t>
      </w:r>
    </w:p>
    <w:p w:rsidR="00E73485" w:rsidRPr="00886E24" w:rsidRDefault="00EF2870" w:rsidP="00886E24">
      <w:pPr>
        <w:pStyle w:val="a6"/>
        <w:widowControl w:val="0"/>
        <w:numPr>
          <w:ilvl w:val="0"/>
          <w:numId w:val="30"/>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с</w:t>
      </w:r>
      <w:r w:rsidR="00E73485" w:rsidRPr="00886E24">
        <w:rPr>
          <w:rFonts w:ascii="Times New Roman" w:hAnsi="Times New Roman" w:cs="Times New Roman"/>
          <w:color w:val="000000"/>
          <w:sz w:val="28"/>
          <w:szCs w:val="28"/>
        </w:rPr>
        <w:t xml:space="preserve"> помощью лексико-грамматических источников </w:t>
      </w:r>
      <w:r w:rsidR="003442D0" w:rsidRPr="00886E24">
        <w:rPr>
          <w:rFonts w:ascii="Times New Roman" w:hAnsi="Times New Roman" w:cs="Times New Roman"/>
          <w:color w:val="000000"/>
          <w:sz w:val="28"/>
          <w:szCs w:val="28"/>
        </w:rPr>
        <w:t>выделены</w:t>
      </w:r>
      <w:r w:rsidR="00E73485" w:rsidRPr="00886E24">
        <w:rPr>
          <w:rFonts w:ascii="Times New Roman" w:hAnsi="Times New Roman" w:cs="Times New Roman"/>
          <w:color w:val="000000"/>
          <w:sz w:val="28"/>
          <w:szCs w:val="28"/>
        </w:rPr>
        <w:t xml:space="preserve"> вводные конструкции со значением категорической и проблематической достоверности, а затем методом сплошной выборки вы</w:t>
      </w:r>
      <w:r w:rsidR="003442D0" w:rsidRPr="00886E24">
        <w:rPr>
          <w:rFonts w:ascii="Times New Roman" w:hAnsi="Times New Roman" w:cs="Times New Roman"/>
          <w:color w:val="000000"/>
          <w:sz w:val="28"/>
          <w:szCs w:val="28"/>
        </w:rPr>
        <w:t>бра</w:t>
      </w:r>
      <w:r w:rsidR="00E73485" w:rsidRPr="00886E24">
        <w:rPr>
          <w:rFonts w:ascii="Times New Roman" w:hAnsi="Times New Roman" w:cs="Times New Roman"/>
          <w:color w:val="000000"/>
          <w:sz w:val="28"/>
          <w:szCs w:val="28"/>
        </w:rPr>
        <w:t>ны в анализируемых монографиях;</w:t>
      </w:r>
    </w:p>
    <w:p w:rsidR="00E73485" w:rsidRPr="00886E24" w:rsidRDefault="00E73485" w:rsidP="00886E24">
      <w:pPr>
        <w:pStyle w:val="a6"/>
        <w:widowControl w:val="0"/>
        <w:numPr>
          <w:ilvl w:val="0"/>
          <w:numId w:val="30"/>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 охарактеризованы контексты употребления вводных конструкций.</w:t>
      </w:r>
    </w:p>
    <w:p w:rsidR="00E73485" w:rsidRPr="00886E24" w:rsidRDefault="00E73485" w:rsidP="00886E24">
      <w:pPr>
        <w:spacing w:after="0" w:line="360" w:lineRule="auto"/>
        <w:ind w:firstLine="709"/>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В результате исследования были сделаны следующие выводы</w:t>
      </w:r>
      <w:r w:rsidR="00EF2870" w:rsidRPr="00886E24">
        <w:rPr>
          <w:rFonts w:ascii="Times New Roman" w:hAnsi="Times New Roman" w:cs="Times New Roman"/>
          <w:color w:val="000000"/>
          <w:sz w:val="28"/>
          <w:szCs w:val="28"/>
        </w:rPr>
        <w:t>.</w:t>
      </w:r>
    </w:p>
    <w:p w:rsidR="00E73485" w:rsidRPr="00886E24" w:rsidRDefault="00E73485" w:rsidP="00886E24">
      <w:pPr>
        <w:pStyle w:val="a6"/>
        <w:numPr>
          <w:ilvl w:val="0"/>
          <w:numId w:val="31"/>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Значение субъективной модальности, передаваемое вводными конструкциями в контексте, не всегда равно словарному значению конкретной конструкции. Их семантика раскрывается при целостном восприятии с другими языковыми показателями авторской  оценки, т.</w:t>
      </w:r>
      <w:r w:rsidR="00A829F5" w:rsidRPr="00886E24">
        <w:rPr>
          <w:rFonts w:ascii="Times New Roman" w:hAnsi="Times New Roman" w:cs="Times New Roman"/>
          <w:color w:val="000000"/>
          <w:sz w:val="28"/>
          <w:szCs w:val="28"/>
        </w:rPr>
        <w:t> </w:t>
      </w:r>
      <w:r w:rsidRPr="00886E24">
        <w:rPr>
          <w:rFonts w:ascii="Times New Roman" w:hAnsi="Times New Roman" w:cs="Times New Roman"/>
          <w:color w:val="000000"/>
          <w:sz w:val="28"/>
          <w:szCs w:val="28"/>
        </w:rPr>
        <w:t xml:space="preserve">е. при вынесении анализа значения вводных конструкций с традиционного грамматического уровня на </w:t>
      </w:r>
      <w:proofErr w:type="gramStart"/>
      <w:r w:rsidRPr="00886E24">
        <w:rPr>
          <w:rFonts w:ascii="Times New Roman" w:hAnsi="Times New Roman" w:cs="Times New Roman"/>
          <w:color w:val="000000"/>
          <w:sz w:val="28"/>
          <w:szCs w:val="28"/>
        </w:rPr>
        <w:t>текстовый</w:t>
      </w:r>
      <w:proofErr w:type="gramEnd"/>
      <w:r w:rsidRPr="00886E24">
        <w:rPr>
          <w:rFonts w:ascii="Times New Roman" w:hAnsi="Times New Roman" w:cs="Times New Roman"/>
          <w:color w:val="000000"/>
          <w:sz w:val="28"/>
          <w:szCs w:val="28"/>
        </w:rPr>
        <w:t>. Это даёт возможность понять, как автор формулирует свои ценностные ориентации для передачи их читателю, и как последним воспринимается общая модальность произведения.</w:t>
      </w:r>
    </w:p>
    <w:p w:rsidR="00E73485" w:rsidRPr="00886E24" w:rsidRDefault="00E73485" w:rsidP="00886E24">
      <w:pPr>
        <w:pStyle w:val="a6"/>
        <w:numPr>
          <w:ilvl w:val="0"/>
          <w:numId w:val="31"/>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Вводные конструкции со значением уверенности и неуверенности используются, во</w:t>
      </w:r>
      <w:r w:rsidR="00427549" w:rsidRPr="00886E24">
        <w:rPr>
          <w:rFonts w:ascii="Times New Roman" w:hAnsi="Times New Roman" w:cs="Times New Roman"/>
          <w:color w:val="000000"/>
          <w:sz w:val="28"/>
          <w:szCs w:val="28"/>
        </w:rPr>
        <w:t>-</w:t>
      </w:r>
      <w:r w:rsidRPr="00886E24">
        <w:rPr>
          <w:rFonts w:ascii="Times New Roman" w:hAnsi="Times New Roman" w:cs="Times New Roman"/>
          <w:color w:val="000000"/>
          <w:sz w:val="28"/>
          <w:szCs w:val="28"/>
        </w:rPr>
        <w:t>первых, как маркирующие ход авторского рассуждения, а во-вторых, при обращении авторов к чужим работам и исследованиям, с которыми авторы либо соглашаются, либо возражают им с разной степенью категоричности.</w:t>
      </w:r>
    </w:p>
    <w:p w:rsidR="00E73485" w:rsidRPr="00886E24" w:rsidRDefault="00E73485" w:rsidP="00886E24">
      <w:pPr>
        <w:pStyle w:val="a6"/>
        <w:widowControl w:val="0"/>
        <w:numPr>
          <w:ilvl w:val="0"/>
          <w:numId w:val="31"/>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Большинство вводных конструкций со значением категорической </w:t>
      </w:r>
      <w:r w:rsidRPr="00886E24">
        <w:rPr>
          <w:rFonts w:ascii="Times New Roman" w:hAnsi="Times New Roman" w:cs="Times New Roman"/>
          <w:color w:val="000000"/>
          <w:sz w:val="28"/>
          <w:szCs w:val="28"/>
        </w:rPr>
        <w:lastRenderedPageBreak/>
        <w:t>достоверности используются как инструменты «стратегии возражения». Этика научного стиля подразумевает смягчение резкой характеристики чужого мнения и стремление избегнуть излишней прямолинейности в оценках, поэтому авторы могут соглашаться с частью высказывания оппонента, а затем возражать основному содержанию.</w:t>
      </w:r>
    </w:p>
    <w:p w:rsidR="00E73485" w:rsidRPr="00886E24" w:rsidRDefault="00E73485" w:rsidP="00886E24">
      <w:pPr>
        <w:pStyle w:val="a6"/>
        <w:widowControl w:val="0"/>
        <w:numPr>
          <w:ilvl w:val="0"/>
          <w:numId w:val="31"/>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 Для В.В.</w:t>
      </w:r>
      <w:r w:rsidR="00A829F5" w:rsidRPr="00886E24">
        <w:rPr>
          <w:rFonts w:ascii="Times New Roman" w:hAnsi="Times New Roman" w:cs="Times New Roman"/>
          <w:color w:val="000000"/>
          <w:sz w:val="28"/>
          <w:szCs w:val="28"/>
        </w:rPr>
        <w:t> </w:t>
      </w:r>
      <w:r w:rsidRPr="00886E24">
        <w:rPr>
          <w:rFonts w:ascii="Times New Roman" w:hAnsi="Times New Roman" w:cs="Times New Roman"/>
          <w:color w:val="000000"/>
          <w:sz w:val="28"/>
          <w:szCs w:val="28"/>
        </w:rPr>
        <w:t xml:space="preserve">Виноградова характерна безличная манера </w:t>
      </w:r>
      <w:r w:rsidR="00427549" w:rsidRPr="00886E24">
        <w:rPr>
          <w:rFonts w:ascii="Times New Roman" w:hAnsi="Times New Roman" w:cs="Times New Roman"/>
          <w:color w:val="000000"/>
          <w:sz w:val="28"/>
          <w:szCs w:val="28"/>
        </w:rPr>
        <w:t>изложе</w:t>
      </w:r>
      <w:r w:rsidRPr="00886E24">
        <w:rPr>
          <w:rFonts w:ascii="Times New Roman" w:hAnsi="Times New Roman" w:cs="Times New Roman"/>
          <w:color w:val="000000"/>
          <w:sz w:val="28"/>
          <w:szCs w:val="28"/>
        </w:rPr>
        <w:t>ния</w:t>
      </w:r>
      <w:r w:rsidR="00427549" w:rsidRPr="00886E24">
        <w:rPr>
          <w:rFonts w:ascii="Times New Roman" w:hAnsi="Times New Roman" w:cs="Times New Roman"/>
          <w:color w:val="000000"/>
          <w:sz w:val="28"/>
          <w:szCs w:val="28"/>
        </w:rPr>
        <w:t xml:space="preserve"> </w:t>
      </w:r>
      <w:r w:rsidRPr="00886E24">
        <w:rPr>
          <w:rFonts w:ascii="Times New Roman" w:hAnsi="Times New Roman" w:cs="Times New Roman"/>
          <w:color w:val="000000"/>
          <w:sz w:val="28"/>
          <w:szCs w:val="28"/>
        </w:rPr>
        <w:t xml:space="preserve">и почти полное отсутствие показателей авторской субъективности, кроме вводных конструкций; для воздействия на читателя ученый делает упор на логичность и линейность развертывания </w:t>
      </w:r>
      <w:r w:rsidR="00427549" w:rsidRPr="00886E24">
        <w:rPr>
          <w:rFonts w:ascii="Times New Roman" w:hAnsi="Times New Roman" w:cs="Times New Roman"/>
          <w:color w:val="000000"/>
          <w:sz w:val="28"/>
          <w:szCs w:val="28"/>
        </w:rPr>
        <w:t>изложения</w:t>
      </w:r>
      <w:r w:rsidRPr="00886E24">
        <w:rPr>
          <w:rFonts w:ascii="Times New Roman" w:hAnsi="Times New Roman" w:cs="Times New Roman"/>
          <w:color w:val="000000"/>
          <w:sz w:val="28"/>
          <w:szCs w:val="28"/>
        </w:rPr>
        <w:t xml:space="preserve">, а свои гипотезы и предположения подтверждает </w:t>
      </w:r>
      <w:r w:rsidR="00427549" w:rsidRPr="00886E24">
        <w:rPr>
          <w:rFonts w:ascii="Times New Roman" w:hAnsi="Times New Roman" w:cs="Times New Roman"/>
          <w:color w:val="000000"/>
          <w:sz w:val="28"/>
          <w:szCs w:val="28"/>
        </w:rPr>
        <w:t xml:space="preserve">языковыми </w:t>
      </w:r>
      <w:r w:rsidRPr="00886E24">
        <w:rPr>
          <w:rFonts w:ascii="Times New Roman" w:hAnsi="Times New Roman" w:cs="Times New Roman"/>
          <w:color w:val="000000"/>
          <w:sz w:val="28"/>
          <w:szCs w:val="28"/>
        </w:rPr>
        <w:t>примерами. Однако степень выражения авторской категоричности при оценке научных положений других ученых у В.В. Виноградова выше, чем у Е.С.</w:t>
      </w:r>
      <w:r w:rsidR="00A829F5" w:rsidRPr="00886E24">
        <w:rPr>
          <w:rFonts w:ascii="Times New Roman" w:hAnsi="Times New Roman" w:cs="Times New Roman"/>
          <w:color w:val="000000"/>
          <w:sz w:val="28"/>
          <w:szCs w:val="28"/>
        </w:rPr>
        <w:t> </w:t>
      </w:r>
      <w:proofErr w:type="spellStart"/>
      <w:r w:rsidRPr="00886E24">
        <w:rPr>
          <w:rFonts w:ascii="Times New Roman" w:hAnsi="Times New Roman" w:cs="Times New Roman"/>
          <w:color w:val="000000"/>
          <w:sz w:val="28"/>
          <w:szCs w:val="28"/>
        </w:rPr>
        <w:t>Кубряковой</w:t>
      </w:r>
      <w:proofErr w:type="spellEnd"/>
      <w:r w:rsidRPr="00886E24">
        <w:rPr>
          <w:rFonts w:ascii="Times New Roman" w:hAnsi="Times New Roman" w:cs="Times New Roman"/>
          <w:color w:val="000000"/>
          <w:sz w:val="28"/>
          <w:szCs w:val="28"/>
        </w:rPr>
        <w:t>.</w:t>
      </w:r>
    </w:p>
    <w:p w:rsidR="00E73485" w:rsidRPr="00886E24" w:rsidRDefault="00E73485" w:rsidP="00886E24">
      <w:pPr>
        <w:pStyle w:val="a6"/>
        <w:widowControl w:val="0"/>
        <w:numPr>
          <w:ilvl w:val="0"/>
          <w:numId w:val="31"/>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Плотность лексических и синтаксических средств выражения тональности в работе Е.С.</w:t>
      </w:r>
      <w:r w:rsidR="00A829F5" w:rsidRPr="00886E24">
        <w:rPr>
          <w:rFonts w:ascii="Times New Roman" w:hAnsi="Times New Roman" w:cs="Times New Roman"/>
          <w:color w:val="000000"/>
          <w:sz w:val="28"/>
          <w:szCs w:val="28"/>
        </w:rPr>
        <w:t> </w:t>
      </w:r>
      <w:proofErr w:type="spellStart"/>
      <w:r w:rsidRPr="00886E24">
        <w:rPr>
          <w:rFonts w:ascii="Times New Roman" w:hAnsi="Times New Roman" w:cs="Times New Roman"/>
          <w:color w:val="000000"/>
          <w:sz w:val="28"/>
          <w:szCs w:val="28"/>
        </w:rPr>
        <w:t>Кубряковой</w:t>
      </w:r>
      <w:proofErr w:type="spellEnd"/>
      <w:r w:rsidRPr="00886E24">
        <w:rPr>
          <w:rFonts w:ascii="Times New Roman" w:hAnsi="Times New Roman" w:cs="Times New Roman"/>
          <w:color w:val="000000"/>
          <w:sz w:val="28"/>
          <w:szCs w:val="28"/>
        </w:rPr>
        <w:t xml:space="preserve"> возрастает по сравнению с трудом В.В.</w:t>
      </w:r>
      <w:r w:rsidR="00A829F5" w:rsidRPr="00886E24">
        <w:rPr>
          <w:rFonts w:ascii="Times New Roman" w:hAnsi="Times New Roman" w:cs="Times New Roman"/>
          <w:color w:val="000000"/>
          <w:sz w:val="28"/>
          <w:szCs w:val="28"/>
        </w:rPr>
        <w:t> </w:t>
      </w:r>
      <w:r w:rsidRPr="00886E24">
        <w:rPr>
          <w:rFonts w:ascii="Times New Roman" w:hAnsi="Times New Roman" w:cs="Times New Roman"/>
          <w:color w:val="000000"/>
          <w:sz w:val="28"/>
          <w:szCs w:val="28"/>
        </w:rPr>
        <w:t xml:space="preserve">Виноградова. Автор делает упор не только на логичность и доказательность, но также и на допустимое в рамках монографии эмоциональное воздействие на читателя.  </w:t>
      </w:r>
    </w:p>
    <w:p w:rsidR="00E73485" w:rsidRPr="00886E24" w:rsidRDefault="00E73485" w:rsidP="00886E24">
      <w:pPr>
        <w:pStyle w:val="a6"/>
        <w:widowControl w:val="0"/>
        <w:numPr>
          <w:ilvl w:val="0"/>
          <w:numId w:val="31"/>
        </w:numPr>
        <w:spacing w:after="0" w:line="360" w:lineRule="auto"/>
        <w:jc w:val="both"/>
        <w:rPr>
          <w:rFonts w:ascii="Times New Roman" w:hAnsi="Times New Roman" w:cs="Times New Roman"/>
          <w:color w:val="000000"/>
          <w:sz w:val="28"/>
          <w:szCs w:val="28"/>
        </w:rPr>
      </w:pPr>
      <w:r w:rsidRPr="00886E24">
        <w:rPr>
          <w:rFonts w:ascii="Times New Roman" w:hAnsi="Times New Roman" w:cs="Times New Roman"/>
          <w:color w:val="000000"/>
          <w:sz w:val="28"/>
          <w:szCs w:val="28"/>
        </w:rPr>
        <w:t xml:space="preserve">Указанные особенности изложения материала детерминированы чертами </w:t>
      </w:r>
      <w:proofErr w:type="spellStart"/>
      <w:r w:rsidRPr="00886E24">
        <w:rPr>
          <w:rFonts w:ascii="Times New Roman" w:hAnsi="Times New Roman" w:cs="Times New Roman"/>
          <w:color w:val="000000"/>
          <w:sz w:val="28"/>
          <w:szCs w:val="28"/>
        </w:rPr>
        <w:t>идиостиля</w:t>
      </w:r>
      <w:proofErr w:type="spellEnd"/>
      <w:r w:rsidRPr="00886E24">
        <w:rPr>
          <w:rFonts w:ascii="Times New Roman" w:hAnsi="Times New Roman" w:cs="Times New Roman"/>
          <w:color w:val="000000"/>
          <w:sz w:val="28"/>
          <w:szCs w:val="28"/>
        </w:rPr>
        <w:t xml:space="preserve"> каждого автора и нормами научного стиля в определенную эпоху. </w:t>
      </w: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73485" w:rsidRPr="00886E24" w:rsidRDefault="00E73485" w:rsidP="00886E24">
      <w:pPr>
        <w:spacing w:after="0" w:line="360" w:lineRule="auto"/>
        <w:ind w:firstLine="708"/>
        <w:rPr>
          <w:rFonts w:ascii="Times New Roman" w:hAnsi="Times New Roman" w:cs="Times New Roman"/>
          <w:color w:val="000000"/>
          <w:sz w:val="28"/>
          <w:szCs w:val="28"/>
        </w:rPr>
      </w:pPr>
    </w:p>
    <w:p w:rsidR="00EF2870" w:rsidRPr="00886E24" w:rsidRDefault="00EF2870" w:rsidP="00886E24">
      <w:pPr>
        <w:spacing w:line="360" w:lineRule="auto"/>
        <w:rPr>
          <w:rFonts w:ascii="Times New Roman" w:hAnsi="Times New Roman" w:cs="Times New Roman"/>
          <w:color w:val="000000"/>
          <w:sz w:val="28"/>
          <w:szCs w:val="28"/>
        </w:rPr>
      </w:pPr>
      <w:r w:rsidRPr="00886E24">
        <w:rPr>
          <w:rFonts w:ascii="Times New Roman" w:hAnsi="Times New Roman" w:cs="Times New Roman"/>
          <w:color w:val="000000"/>
          <w:sz w:val="28"/>
          <w:szCs w:val="28"/>
        </w:rPr>
        <w:br w:type="page"/>
      </w:r>
    </w:p>
    <w:p w:rsidR="00E73485" w:rsidRPr="00886E24" w:rsidRDefault="00E73485" w:rsidP="00886E24">
      <w:pPr>
        <w:pStyle w:val="1"/>
        <w:spacing w:before="0" w:line="360" w:lineRule="auto"/>
      </w:pPr>
      <w:bookmarkStart w:id="167" w:name="_Toc451521691"/>
      <w:bookmarkStart w:id="168" w:name="_Toc451521954"/>
      <w:bookmarkStart w:id="169" w:name="_Toc451525412"/>
      <w:bookmarkStart w:id="170" w:name="_Toc451729231"/>
      <w:r w:rsidRPr="00886E24">
        <w:lastRenderedPageBreak/>
        <w:t>Использованная литература</w:t>
      </w:r>
      <w:bookmarkEnd w:id="167"/>
      <w:bookmarkEnd w:id="168"/>
      <w:bookmarkEnd w:id="169"/>
      <w:bookmarkEnd w:id="170"/>
    </w:p>
    <w:p w:rsidR="00EF2870" w:rsidRPr="00886E24" w:rsidRDefault="00EF2870" w:rsidP="00886E24">
      <w:pPr>
        <w:spacing w:after="0" w:line="360" w:lineRule="auto"/>
        <w:ind w:firstLine="708"/>
        <w:jc w:val="center"/>
        <w:rPr>
          <w:rFonts w:ascii="Times New Roman" w:hAnsi="Times New Roman" w:cs="Times New Roman"/>
          <w:b/>
          <w:sz w:val="28"/>
        </w:rPr>
      </w:pPr>
    </w:p>
    <w:p w:rsidR="00E73485" w:rsidRPr="00886E24" w:rsidRDefault="00E73485" w:rsidP="00886E24">
      <w:pPr>
        <w:spacing w:after="0" w:line="360" w:lineRule="auto"/>
        <w:ind w:firstLine="708"/>
        <w:jc w:val="center"/>
        <w:rPr>
          <w:rFonts w:ascii="Times New Roman" w:hAnsi="Times New Roman" w:cs="Times New Roman"/>
          <w:b/>
          <w:sz w:val="28"/>
        </w:rPr>
      </w:pPr>
      <w:r w:rsidRPr="00886E24">
        <w:rPr>
          <w:rFonts w:ascii="Times New Roman" w:hAnsi="Times New Roman" w:cs="Times New Roman"/>
          <w:b/>
          <w:sz w:val="28"/>
        </w:rPr>
        <w:t>Источники</w:t>
      </w:r>
    </w:p>
    <w:p w:rsidR="00E73485" w:rsidRPr="00886E24" w:rsidRDefault="00E73485" w:rsidP="00886E24">
      <w:pPr>
        <w:pStyle w:val="a6"/>
        <w:numPr>
          <w:ilvl w:val="0"/>
          <w:numId w:val="32"/>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Виноградов В.В. Русский язык. Грамматическое учение о слове. М., 1986.</w:t>
      </w:r>
    </w:p>
    <w:p w:rsidR="00E73485" w:rsidRPr="00886E24" w:rsidRDefault="00E73485" w:rsidP="00886E24">
      <w:pPr>
        <w:pStyle w:val="a6"/>
        <w:numPr>
          <w:ilvl w:val="0"/>
          <w:numId w:val="32"/>
        </w:numPr>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Кубрякова</w:t>
      </w:r>
      <w:proofErr w:type="spellEnd"/>
      <w:r w:rsidRPr="00886E24">
        <w:rPr>
          <w:rFonts w:ascii="Times New Roman" w:hAnsi="Times New Roman" w:cs="Times New Roman"/>
          <w:color w:val="000000" w:themeColor="text1"/>
          <w:sz w:val="28"/>
          <w:szCs w:val="28"/>
        </w:rPr>
        <w:t xml:space="preserve"> Е. С. Язык и знание: На пути получения знаний о языке: Части речи с когнитивной точки зрения. Роль языка в познании мира. М., 2004.</w:t>
      </w:r>
    </w:p>
    <w:p w:rsidR="00E73485" w:rsidRPr="00886E24" w:rsidRDefault="00E73485" w:rsidP="00886E24">
      <w:pPr>
        <w:spacing w:after="0" w:line="360" w:lineRule="auto"/>
      </w:pPr>
    </w:p>
    <w:p w:rsidR="00E73485" w:rsidRPr="00886E24" w:rsidRDefault="00E73485" w:rsidP="00886E24">
      <w:pPr>
        <w:spacing w:after="0" w:line="360" w:lineRule="auto"/>
        <w:ind w:firstLine="360"/>
        <w:jc w:val="center"/>
        <w:rPr>
          <w:rFonts w:ascii="Times New Roman" w:hAnsi="Times New Roman" w:cs="Times New Roman"/>
          <w:b/>
          <w:sz w:val="28"/>
          <w:lang w:eastAsia="ru-RU"/>
        </w:rPr>
      </w:pPr>
      <w:r w:rsidRPr="00886E24">
        <w:rPr>
          <w:rFonts w:ascii="Times New Roman" w:hAnsi="Times New Roman" w:cs="Times New Roman"/>
          <w:b/>
          <w:sz w:val="28"/>
          <w:lang w:eastAsia="ru-RU"/>
        </w:rPr>
        <w:t>Справочная литература</w:t>
      </w:r>
    </w:p>
    <w:p w:rsidR="00E73485" w:rsidRPr="00886E24" w:rsidRDefault="00E73485" w:rsidP="00886E24">
      <w:pPr>
        <w:pStyle w:val="a6"/>
        <w:numPr>
          <w:ilvl w:val="0"/>
          <w:numId w:val="33"/>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Большой академический словарь русского языка: В 30 т. / Под ред. К.С.</w:t>
      </w:r>
      <w:r w:rsidR="00EF2870" w:rsidRPr="00886E24">
        <w:rPr>
          <w:rFonts w:ascii="Times New Roman" w:hAnsi="Times New Roman" w:cs="Times New Roman"/>
          <w:color w:val="000000" w:themeColor="text1"/>
          <w:sz w:val="28"/>
          <w:szCs w:val="28"/>
        </w:rPr>
        <w:t> </w:t>
      </w:r>
      <w:proofErr w:type="spellStart"/>
      <w:r w:rsidRPr="00886E24">
        <w:rPr>
          <w:rFonts w:ascii="Times New Roman" w:hAnsi="Times New Roman" w:cs="Times New Roman"/>
          <w:color w:val="000000" w:themeColor="text1"/>
          <w:sz w:val="28"/>
          <w:szCs w:val="28"/>
        </w:rPr>
        <w:t>Горбачевича</w:t>
      </w:r>
      <w:proofErr w:type="spellEnd"/>
      <w:r w:rsidRPr="00886E24">
        <w:rPr>
          <w:rFonts w:ascii="Times New Roman" w:hAnsi="Times New Roman" w:cs="Times New Roman"/>
          <w:color w:val="000000" w:themeColor="text1"/>
          <w:sz w:val="28"/>
          <w:szCs w:val="28"/>
        </w:rPr>
        <w:t>.</w:t>
      </w:r>
      <w:r w:rsidR="00103C68"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СПб</w:t>
      </w:r>
      <w:proofErr w:type="gramStart"/>
      <w:r w:rsidRPr="00886E24">
        <w:rPr>
          <w:rFonts w:ascii="Times New Roman" w:hAnsi="Times New Roman" w:cs="Times New Roman"/>
          <w:color w:val="000000" w:themeColor="text1"/>
          <w:sz w:val="28"/>
          <w:szCs w:val="28"/>
        </w:rPr>
        <w:t xml:space="preserve">., </w:t>
      </w:r>
      <w:proofErr w:type="gramEnd"/>
      <w:r w:rsidRPr="00886E24">
        <w:rPr>
          <w:rFonts w:ascii="Times New Roman" w:hAnsi="Times New Roman" w:cs="Times New Roman"/>
          <w:color w:val="000000" w:themeColor="text1"/>
          <w:sz w:val="28"/>
          <w:szCs w:val="28"/>
        </w:rPr>
        <w:t>2004.</w:t>
      </w:r>
    </w:p>
    <w:p w:rsidR="00E73485" w:rsidRPr="00886E24" w:rsidRDefault="00E73485" w:rsidP="00886E24">
      <w:pPr>
        <w:pStyle w:val="a6"/>
        <w:numPr>
          <w:ilvl w:val="0"/>
          <w:numId w:val="33"/>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Грамматика русского языка. В 2-х т. М.: АН СССР, 1954. Т. 2.</w:t>
      </w:r>
    </w:p>
    <w:p w:rsidR="00E73485" w:rsidRPr="00886E24" w:rsidRDefault="00E73485" w:rsidP="00886E24">
      <w:pPr>
        <w:pStyle w:val="a6"/>
        <w:numPr>
          <w:ilvl w:val="0"/>
          <w:numId w:val="33"/>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Кондаков Н.И. Логический словарь-справочник. М., 1975. </w:t>
      </w:r>
    </w:p>
    <w:p w:rsidR="00E73485" w:rsidRPr="00886E24" w:rsidRDefault="00E73485" w:rsidP="00886E24">
      <w:pPr>
        <w:pStyle w:val="a6"/>
        <w:numPr>
          <w:ilvl w:val="0"/>
          <w:numId w:val="33"/>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Словарь современного русского литературного языка: В 7 т. / Под ред.</w:t>
      </w:r>
      <w:r w:rsidR="00103C68" w:rsidRPr="00886E24">
        <w:rPr>
          <w:rFonts w:ascii="Times New Roman" w:hAnsi="Times New Roman" w:cs="Times New Roman"/>
          <w:color w:val="000000" w:themeColor="text1"/>
          <w:sz w:val="28"/>
          <w:szCs w:val="28"/>
        </w:rPr>
        <w:t xml:space="preserve"> </w:t>
      </w:r>
      <w:hyperlink r:id="rId9" w:tooltip="Чернышёв, Василий Ильич" w:history="1">
        <w:r w:rsidRPr="00886E24">
          <w:rPr>
            <w:rFonts w:ascii="Times New Roman" w:hAnsi="Times New Roman" w:cs="Times New Roman"/>
            <w:color w:val="000000" w:themeColor="text1"/>
            <w:sz w:val="28"/>
            <w:szCs w:val="28"/>
          </w:rPr>
          <w:t>В.И.</w:t>
        </w:r>
        <w:r w:rsidR="00103C68" w:rsidRPr="00886E24">
          <w:rPr>
            <w:rFonts w:ascii="Times New Roman" w:hAnsi="Times New Roman" w:cs="Times New Roman"/>
            <w:color w:val="000000" w:themeColor="text1"/>
            <w:sz w:val="28"/>
            <w:szCs w:val="28"/>
          </w:rPr>
          <w:t> </w:t>
        </w:r>
        <w:proofErr w:type="spellStart"/>
        <w:r w:rsidRPr="00886E24">
          <w:rPr>
            <w:rFonts w:ascii="Times New Roman" w:hAnsi="Times New Roman" w:cs="Times New Roman"/>
            <w:color w:val="000000" w:themeColor="text1"/>
            <w:sz w:val="28"/>
            <w:szCs w:val="28"/>
          </w:rPr>
          <w:t>Чернышёва</w:t>
        </w:r>
        <w:proofErr w:type="spellEnd"/>
      </w:hyperlink>
      <w:r w:rsidRPr="00886E24">
        <w:rPr>
          <w:rFonts w:ascii="Times New Roman" w:hAnsi="Times New Roman" w:cs="Times New Roman"/>
          <w:color w:val="000000" w:themeColor="text1"/>
          <w:sz w:val="28"/>
          <w:szCs w:val="28"/>
        </w:rPr>
        <w:t>.</w:t>
      </w:r>
      <w:r w:rsidR="00103C68"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М., Л. 1948</w:t>
      </w:r>
      <w:r w:rsidR="00103C68"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1965.</w:t>
      </w:r>
    </w:p>
    <w:p w:rsidR="00E73485" w:rsidRPr="00886E24" w:rsidRDefault="00E73485" w:rsidP="00886E24">
      <w:pPr>
        <w:pStyle w:val="a6"/>
        <w:numPr>
          <w:ilvl w:val="0"/>
          <w:numId w:val="33"/>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Словарь структурных слов русского языка / под ред. В.В.</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Морковкина. М., 1997.</w:t>
      </w:r>
    </w:p>
    <w:p w:rsidR="00E73485" w:rsidRPr="00886E24" w:rsidRDefault="00E73485" w:rsidP="00886E24">
      <w:pPr>
        <w:spacing w:after="0" w:line="360" w:lineRule="auto"/>
      </w:pPr>
    </w:p>
    <w:p w:rsidR="00E73485" w:rsidRPr="00886E24" w:rsidRDefault="00E73485" w:rsidP="00886E24">
      <w:pPr>
        <w:spacing w:after="0" w:line="360" w:lineRule="auto"/>
        <w:ind w:firstLine="360"/>
        <w:jc w:val="center"/>
        <w:rPr>
          <w:rFonts w:ascii="Times New Roman" w:hAnsi="Times New Roman" w:cs="Times New Roman"/>
          <w:b/>
          <w:sz w:val="28"/>
          <w:lang w:eastAsia="ru-RU"/>
        </w:rPr>
      </w:pPr>
      <w:r w:rsidRPr="00886E24">
        <w:rPr>
          <w:rFonts w:ascii="Times New Roman" w:hAnsi="Times New Roman" w:cs="Times New Roman"/>
          <w:b/>
          <w:sz w:val="28"/>
          <w:lang w:eastAsia="ru-RU"/>
        </w:rPr>
        <w:t>Научная и учебная литература</w:t>
      </w:r>
    </w:p>
    <w:p w:rsidR="00E73485" w:rsidRPr="00886E24" w:rsidRDefault="00E73485" w:rsidP="00886E24">
      <w:pPr>
        <w:pStyle w:val="a6"/>
        <w:numPr>
          <w:ilvl w:val="0"/>
          <w:numId w:val="35"/>
        </w:numPr>
        <w:shd w:val="clear" w:color="auto" w:fill="FFFFFF"/>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Адмони</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В.Г.</w:t>
      </w:r>
      <w:r w:rsidR="00103C68"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Основы теории грамматики. М., Л., 1964.</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Балли</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Ш. Общая лингвистика и вопросы французского языка. М., 1955.</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Беляева Е.И. Функционально-семантическое поле модальности в русском и английском языках. Воронеж, 1985.</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Болсуновская</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Л.М., </w:t>
      </w:r>
      <w:proofErr w:type="spellStart"/>
      <w:r w:rsidRPr="00886E24">
        <w:rPr>
          <w:rFonts w:ascii="Times New Roman" w:hAnsi="Times New Roman" w:cs="Times New Roman"/>
          <w:color w:val="000000" w:themeColor="text1"/>
          <w:sz w:val="28"/>
          <w:szCs w:val="28"/>
        </w:rPr>
        <w:t>Найдина</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Д.С. Способы выражения позиции автора в научном и научно-популярном дискурсах // Фундаментальные исследования. 2</w:t>
      </w:r>
      <w:r w:rsidR="00103C68" w:rsidRPr="00886E24">
        <w:rPr>
          <w:rFonts w:ascii="Times New Roman" w:hAnsi="Times New Roman" w:cs="Times New Roman"/>
          <w:color w:val="000000" w:themeColor="text1"/>
          <w:sz w:val="28"/>
          <w:szCs w:val="28"/>
        </w:rPr>
        <w:t>0</w:t>
      </w:r>
      <w:r w:rsidRPr="00886E24">
        <w:rPr>
          <w:rFonts w:ascii="Times New Roman" w:hAnsi="Times New Roman" w:cs="Times New Roman"/>
          <w:color w:val="000000" w:themeColor="text1"/>
          <w:sz w:val="28"/>
          <w:szCs w:val="28"/>
        </w:rPr>
        <w:t>05. № 2. С. 3-6.</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Бондарко</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А.В. Теория функциональной грамматики: Введение. Аспектуальность. Временная </w:t>
      </w:r>
      <w:proofErr w:type="spellStart"/>
      <w:r w:rsidRPr="00886E24">
        <w:rPr>
          <w:rFonts w:ascii="Times New Roman" w:hAnsi="Times New Roman" w:cs="Times New Roman"/>
          <w:color w:val="000000" w:themeColor="text1"/>
          <w:sz w:val="28"/>
          <w:szCs w:val="28"/>
        </w:rPr>
        <w:t>локализованность</w:t>
      </w:r>
      <w:proofErr w:type="spellEnd"/>
      <w:r w:rsidRPr="00886E24">
        <w:rPr>
          <w:rFonts w:ascii="Times New Roman" w:hAnsi="Times New Roman" w:cs="Times New Roman"/>
          <w:color w:val="000000" w:themeColor="text1"/>
          <w:sz w:val="28"/>
          <w:szCs w:val="28"/>
        </w:rPr>
        <w:t>. Таксис. М., 2001.</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Вагапова</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Л.Л. Модальность в английских текстах и способы ее передачи в русском языке (на материале научно-популярных и технических текстов)</w:t>
      </w:r>
      <w:r w:rsidR="00EF2870"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 xml:space="preserve"> Псков, 2000.</w:t>
      </w:r>
    </w:p>
    <w:p w:rsidR="00E73485" w:rsidRPr="00886E24" w:rsidRDefault="00E73485" w:rsidP="00886E24">
      <w:pPr>
        <w:pStyle w:val="a3"/>
        <w:numPr>
          <w:ilvl w:val="0"/>
          <w:numId w:val="35"/>
        </w:numPr>
        <w:overflowPunct w:val="0"/>
        <w:autoSpaceDE w:val="0"/>
        <w:autoSpaceDN w:val="0"/>
        <w:adjustRightInd w:val="0"/>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lastRenderedPageBreak/>
        <w:t>Валгина</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Н. С. Теория текста. М., 2003.</w:t>
      </w:r>
    </w:p>
    <w:p w:rsidR="00E73485" w:rsidRPr="00886E24" w:rsidRDefault="00E73485" w:rsidP="00886E24">
      <w:pPr>
        <w:pStyle w:val="a3"/>
        <w:numPr>
          <w:ilvl w:val="0"/>
          <w:numId w:val="35"/>
        </w:numPr>
        <w:overflowPunct w:val="0"/>
        <w:autoSpaceDE w:val="0"/>
        <w:autoSpaceDN w:val="0"/>
        <w:adjustRightInd w:val="0"/>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Валгина</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Н.С. Синтаксис современного русского языка: учебник. М., 2000. </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Валимова</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Г.В. Функциональные типы предложений в современном русском языке. Ростов н/Д., 1967.</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Васильев</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Л.М. Модальные слова в их отношении к структуре предложения // Ученые записки Башкирского университета. 1973. С.</w:t>
      </w:r>
      <w:r w:rsidR="00EF2870"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5</w:t>
      </w:r>
      <w:r w:rsidR="00EF2870"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60.</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Васильева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А.Н. Основы культуры речи. М., 1990.</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Вежбицкая</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А. </w:t>
      </w:r>
      <w:proofErr w:type="spellStart"/>
      <w:r w:rsidRPr="00886E24">
        <w:rPr>
          <w:rFonts w:ascii="Times New Roman" w:hAnsi="Times New Roman" w:cs="Times New Roman"/>
          <w:color w:val="000000" w:themeColor="text1"/>
          <w:sz w:val="28"/>
          <w:szCs w:val="28"/>
        </w:rPr>
        <w:t>Метатекст</w:t>
      </w:r>
      <w:proofErr w:type="spellEnd"/>
      <w:r w:rsidRPr="00886E24">
        <w:rPr>
          <w:rFonts w:ascii="Times New Roman" w:hAnsi="Times New Roman" w:cs="Times New Roman"/>
          <w:color w:val="000000" w:themeColor="text1"/>
          <w:sz w:val="28"/>
          <w:szCs w:val="28"/>
        </w:rPr>
        <w:t xml:space="preserve"> в тексте // Новое в зарубежной лингвистике. 978. № 8. С. 402</w:t>
      </w:r>
      <w:r w:rsidR="00EF2870"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421.</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Виноградов</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В.В. О категории модальности и модальных словах в русском языке // Виноградов В.В. Избранные труды. Исследования по русской грамматике. М., 975. С. 53-87.</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Виноградов В.В. Русский язык. Грамматическое учение о слове. М., 1986. </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Виноградов В. В. История русского литературного языка: Избранные труды. М, 1978.</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Войшвилло Е.К., Дегтярев М.Г. Логика: учебник для студ. высших </w:t>
      </w:r>
      <w:proofErr w:type="spellStart"/>
      <w:r w:rsidRPr="00886E24">
        <w:rPr>
          <w:rFonts w:ascii="Times New Roman" w:hAnsi="Times New Roman" w:cs="Times New Roman"/>
          <w:color w:val="000000" w:themeColor="text1"/>
          <w:sz w:val="28"/>
          <w:szCs w:val="28"/>
        </w:rPr>
        <w:t>учебн</w:t>
      </w:r>
      <w:proofErr w:type="spellEnd"/>
      <w:r w:rsidRPr="00886E24">
        <w:rPr>
          <w:rFonts w:ascii="Times New Roman" w:hAnsi="Times New Roman" w:cs="Times New Roman"/>
          <w:color w:val="000000" w:themeColor="text1"/>
          <w:sz w:val="28"/>
          <w:szCs w:val="28"/>
        </w:rPr>
        <w:t>. заведений. М., 2001.</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Гавриличева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Г.П. О проблеме соотношения понятий «оценка» и «модальность» // Ученые записки Забайкальского государственного университета. Серия: Филология, история, востоковедение. Чита, 2010. № 3. С. 50–55. </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Гаврилова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А.А. Управление пониманием читателя научного текста с помощью </w:t>
      </w:r>
      <w:proofErr w:type="spellStart"/>
      <w:r w:rsidRPr="00886E24">
        <w:rPr>
          <w:rFonts w:ascii="Times New Roman" w:hAnsi="Times New Roman" w:cs="Times New Roman"/>
          <w:color w:val="000000" w:themeColor="text1"/>
          <w:sz w:val="28"/>
          <w:szCs w:val="28"/>
        </w:rPr>
        <w:t>метатекстовых</w:t>
      </w:r>
      <w:proofErr w:type="spellEnd"/>
      <w:r w:rsidRPr="00886E24">
        <w:rPr>
          <w:rFonts w:ascii="Times New Roman" w:hAnsi="Times New Roman" w:cs="Times New Roman"/>
          <w:color w:val="000000" w:themeColor="text1"/>
          <w:sz w:val="28"/>
          <w:szCs w:val="28"/>
        </w:rPr>
        <w:t xml:space="preserve"> средств (на материале научных текстов русского и немецкого языков) </w:t>
      </w:r>
      <w:proofErr w:type="spellStart"/>
      <w:r w:rsidRPr="00886E24">
        <w:rPr>
          <w:rFonts w:ascii="Times New Roman" w:hAnsi="Times New Roman" w:cs="Times New Roman"/>
          <w:color w:val="000000" w:themeColor="text1"/>
          <w:sz w:val="28"/>
          <w:szCs w:val="28"/>
        </w:rPr>
        <w:t>Дисс</w:t>
      </w:r>
      <w:proofErr w:type="spellEnd"/>
      <w:r w:rsidRPr="00886E24">
        <w:rPr>
          <w:rFonts w:ascii="Times New Roman" w:hAnsi="Times New Roman" w:cs="Times New Roman"/>
          <w:color w:val="000000" w:themeColor="text1"/>
          <w:sz w:val="28"/>
          <w:szCs w:val="28"/>
        </w:rPr>
        <w:t xml:space="preserve">. канд. </w:t>
      </w:r>
      <w:proofErr w:type="spellStart"/>
      <w:r w:rsidRPr="00886E24">
        <w:rPr>
          <w:rFonts w:ascii="Times New Roman" w:hAnsi="Times New Roman" w:cs="Times New Roman"/>
          <w:color w:val="000000" w:themeColor="text1"/>
          <w:sz w:val="28"/>
          <w:szCs w:val="28"/>
        </w:rPr>
        <w:t>филол</w:t>
      </w:r>
      <w:proofErr w:type="spellEnd"/>
      <w:r w:rsidRPr="00886E24">
        <w:rPr>
          <w:rFonts w:ascii="Times New Roman" w:hAnsi="Times New Roman" w:cs="Times New Roman"/>
          <w:color w:val="000000" w:themeColor="text1"/>
          <w:sz w:val="28"/>
          <w:szCs w:val="28"/>
        </w:rPr>
        <w:t>. наук. Саратов, 2009.</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Гальперин</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И.Р. Текст как объект лингвистического исследования. М., 1981.</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Грановская</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Л.М. Русский литературный язык в конце XIX и XX вв.: Очерки. М., 2005. </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Грепл</w:t>
      </w:r>
      <w:proofErr w:type="spellEnd"/>
      <w:r w:rsidRPr="00886E24">
        <w:rPr>
          <w:rFonts w:ascii="Times New Roman" w:hAnsi="Times New Roman" w:cs="Times New Roman"/>
          <w:color w:val="000000" w:themeColor="text1"/>
          <w:sz w:val="28"/>
          <w:szCs w:val="28"/>
        </w:rPr>
        <w:t xml:space="preserve"> М. О сущности модальности // Языкознание в Чехословакии. М., 1978. С.277-30.</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lastRenderedPageBreak/>
        <w:t>Демьянков</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В.З. Парадигма в лингвистике и теории языка// Горизонты современной лингвистики. Сборник в честь Е. С. </w:t>
      </w:r>
      <w:proofErr w:type="spellStart"/>
      <w:r w:rsidRPr="00886E24">
        <w:rPr>
          <w:rFonts w:ascii="Times New Roman" w:hAnsi="Times New Roman" w:cs="Times New Roman"/>
          <w:color w:val="000000" w:themeColor="text1"/>
          <w:sz w:val="28"/>
          <w:szCs w:val="28"/>
        </w:rPr>
        <w:t>Кубряковой</w:t>
      </w:r>
      <w:proofErr w:type="spellEnd"/>
      <w:r w:rsidRPr="00886E24">
        <w:rPr>
          <w:rFonts w:ascii="Times New Roman" w:hAnsi="Times New Roman" w:cs="Times New Roman"/>
          <w:color w:val="000000" w:themeColor="text1"/>
          <w:sz w:val="28"/>
          <w:szCs w:val="28"/>
        </w:rPr>
        <w:t>. М.. 2009. С. 27-38.</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Думанишева</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Ж.Б. Языковые средства репрезентации субъективной модальности в романе Эрнеста Хемингуэя «По ком звонит колокол». </w:t>
      </w:r>
      <w:proofErr w:type="spellStart"/>
      <w:r w:rsidRPr="00886E24">
        <w:rPr>
          <w:rFonts w:ascii="Times New Roman" w:hAnsi="Times New Roman" w:cs="Times New Roman"/>
          <w:color w:val="000000" w:themeColor="text1"/>
          <w:sz w:val="28"/>
          <w:szCs w:val="28"/>
        </w:rPr>
        <w:t>Дисс</w:t>
      </w:r>
      <w:proofErr w:type="spellEnd"/>
      <w:r w:rsidRPr="00886E24">
        <w:rPr>
          <w:rFonts w:ascii="Times New Roman" w:hAnsi="Times New Roman" w:cs="Times New Roman"/>
          <w:color w:val="000000" w:themeColor="text1"/>
          <w:sz w:val="28"/>
          <w:szCs w:val="28"/>
        </w:rPr>
        <w:t xml:space="preserve">. канд. </w:t>
      </w:r>
      <w:proofErr w:type="spellStart"/>
      <w:r w:rsidRPr="00886E24">
        <w:rPr>
          <w:rFonts w:ascii="Times New Roman" w:hAnsi="Times New Roman" w:cs="Times New Roman"/>
          <w:color w:val="000000" w:themeColor="text1"/>
          <w:sz w:val="28"/>
          <w:szCs w:val="28"/>
        </w:rPr>
        <w:t>филол</w:t>
      </w:r>
      <w:proofErr w:type="spellEnd"/>
      <w:r w:rsidRPr="00886E24">
        <w:rPr>
          <w:rFonts w:ascii="Times New Roman" w:hAnsi="Times New Roman" w:cs="Times New Roman"/>
          <w:color w:val="000000" w:themeColor="text1"/>
          <w:sz w:val="28"/>
          <w:szCs w:val="28"/>
        </w:rPr>
        <w:t>. наук. Майкоп, 2011.</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Баженова</w:t>
      </w:r>
      <w:r w:rsidR="00103C68" w:rsidRPr="00886E24">
        <w:rPr>
          <w:rFonts w:ascii="Times New Roman" w:hAnsi="Times New Roman" w:cs="Times New Roman"/>
          <w:color w:val="000000" w:themeColor="text1"/>
          <w:sz w:val="28"/>
          <w:szCs w:val="28"/>
        </w:rPr>
        <w:t> Е.А.</w:t>
      </w:r>
      <w:r w:rsidRPr="00886E24">
        <w:rPr>
          <w:rFonts w:ascii="Times New Roman" w:hAnsi="Times New Roman" w:cs="Times New Roman"/>
          <w:color w:val="000000" w:themeColor="text1"/>
          <w:sz w:val="28"/>
          <w:szCs w:val="28"/>
        </w:rPr>
        <w:t xml:space="preserve">, </w:t>
      </w:r>
      <w:proofErr w:type="spellStart"/>
      <w:r w:rsidRPr="00886E24">
        <w:rPr>
          <w:rFonts w:ascii="Times New Roman" w:hAnsi="Times New Roman" w:cs="Times New Roman"/>
          <w:color w:val="000000" w:themeColor="text1"/>
          <w:sz w:val="28"/>
          <w:szCs w:val="28"/>
        </w:rPr>
        <w:t>Котюрова</w:t>
      </w:r>
      <w:proofErr w:type="spellEnd"/>
      <w:r w:rsidR="00103C68" w:rsidRPr="00886E24">
        <w:rPr>
          <w:rFonts w:ascii="Times New Roman" w:hAnsi="Times New Roman" w:cs="Times New Roman"/>
          <w:color w:val="000000" w:themeColor="text1"/>
          <w:sz w:val="28"/>
          <w:szCs w:val="28"/>
        </w:rPr>
        <w:t> М.П.</w:t>
      </w:r>
      <w:r w:rsidRPr="00886E24">
        <w:rPr>
          <w:rFonts w:ascii="Times New Roman" w:hAnsi="Times New Roman" w:cs="Times New Roman"/>
          <w:color w:val="000000" w:themeColor="text1"/>
          <w:sz w:val="28"/>
          <w:szCs w:val="28"/>
        </w:rPr>
        <w:t xml:space="preserve"> Жанры научной литературы // Стилистический энциклопедический словарь русского языка</w:t>
      </w:r>
      <w:r w:rsidR="002707D2"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 xml:space="preserve"> Под ред</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 xml:space="preserve"> </w:t>
      </w:r>
      <w:r w:rsidR="002707D2" w:rsidRPr="00886E24">
        <w:rPr>
          <w:rFonts w:ascii="Times New Roman" w:hAnsi="Times New Roman" w:cs="Times New Roman"/>
          <w:color w:val="000000" w:themeColor="text1"/>
          <w:sz w:val="28"/>
          <w:szCs w:val="28"/>
        </w:rPr>
        <w:t>М.Н. </w:t>
      </w:r>
      <w:r w:rsidRPr="00886E24">
        <w:rPr>
          <w:rFonts w:ascii="Times New Roman" w:hAnsi="Times New Roman" w:cs="Times New Roman"/>
          <w:color w:val="000000" w:themeColor="text1"/>
          <w:sz w:val="28"/>
          <w:szCs w:val="28"/>
        </w:rPr>
        <w:t>Кожиной</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 xml:space="preserve"> М., 2006. С. 57</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66.</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Зайнуллин</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М.В. Модальность как функционально-семантическая категория. Саратов, 1986.</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Золотова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Г.А. О модальности предложения в русском языке //</w:t>
      </w:r>
      <w:r w:rsidR="00103C68"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Филологические науки. 1962. № 4. С. 66-79.</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Золотова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Г.А. Очерк функционального синтаксиса русского языка. М., 1973.</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Золотова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Г.А., </w:t>
      </w:r>
      <w:proofErr w:type="spellStart"/>
      <w:r w:rsidRPr="00886E24">
        <w:rPr>
          <w:rFonts w:ascii="Times New Roman" w:hAnsi="Times New Roman" w:cs="Times New Roman"/>
          <w:color w:val="000000" w:themeColor="text1"/>
          <w:sz w:val="28"/>
          <w:szCs w:val="28"/>
        </w:rPr>
        <w:t>Онипенко</w:t>
      </w:r>
      <w:proofErr w:type="spellEnd"/>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Н.К., Сидорова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М.Ю. Коммуникативная грамматика русского языка. М., 2004.</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Золотова</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Н.С. Модальность научно-педагогического текста (на материале английского и русского языков). </w:t>
      </w:r>
      <w:proofErr w:type="spellStart"/>
      <w:r w:rsidRPr="00886E24">
        <w:rPr>
          <w:rFonts w:ascii="Times New Roman" w:hAnsi="Times New Roman" w:cs="Times New Roman"/>
          <w:color w:val="000000" w:themeColor="text1"/>
          <w:sz w:val="28"/>
          <w:szCs w:val="28"/>
        </w:rPr>
        <w:t>Автореф</w:t>
      </w:r>
      <w:proofErr w:type="spellEnd"/>
      <w:r w:rsidRPr="00886E24">
        <w:rPr>
          <w:rFonts w:ascii="Times New Roman" w:hAnsi="Times New Roman" w:cs="Times New Roman"/>
          <w:color w:val="000000" w:themeColor="text1"/>
          <w:sz w:val="28"/>
          <w:szCs w:val="28"/>
        </w:rPr>
        <w:t xml:space="preserve">. </w:t>
      </w:r>
      <w:proofErr w:type="spellStart"/>
      <w:r w:rsidRPr="00886E24">
        <w:rPr>
          <w:rFonts w:ascii="Times New Roman" w:hAnsi="Times New Roman" w:cs="Times New Roman"/>
          <w:color w:val="000000" w:themeColor="text1"/>
          <w:sz w:val="28"/>
          <w:szCs w:val="28"/>
        </w:rPr>
        <w:t>дис</w:t>
      </w:r>
      <w:proofErr w:type="spellEnd"/>
      <w:r w:rsidRPr="00886E24">
        <w:rPr>
          <w:rFonts w:ascii="Times New Roman" w:hAnsi="Times New Roman" w:cs="Times New Roman"/>
          <w:color w:val="000000" w:themeColor="text1"/>
          <w:sz w:val="28"/>
          <w:szCs w:val="28"/>
        </w:rPr>
        <w:t>.</w:t>
      </w:r>
      <w:r w:rsidR="00103C68"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 xml:space="preserve"> канд. </w:t>
      </w:r>
      <w:proofErr w:type="spellStart"/>
      <w:r w:rsidRPr="00886E24">
        <w:rPr>
          <w:rFonts w:ascii="Times New Roman" w:hAnsi="Times New Roman" w:cs="Times New Roman"/>
          <w:color w:val="000000" w:themeColor="text1"/>
          <w:sz w:val="28"/>
          <w:szCs w:val="28"/>
        </w:rPr>
        <w:t>филол</w:t>
      </w:r>
      <w:proofErr w:type="spellEnd"/>
      <w:r w:rsidRPr="00886E24">
        <w:rPr>
          <w:rFonts w:ascii="Times New Roman" w:hAnsi="Times New Roman" w:cs="Times New Roman"/>
          <w:color w:val="000000" w:themeColor="text1"/>
          <w:sz w:val="28"/>
          <w:szCs w:val="28"/>
        </w:rPr>
        <w:t>. наук. Нальчик, 2007.</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Ильенко</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С.Г. Коммуникативно-структурный синтаксис современного русского языка. СПб, 2009. </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Кириллов</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В.И., Старченко</w:t>
      </w:r>
      <w:r w:rsidR="00103C68"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А.А. Логика: учебник для юридических вузов.  М., 2008.</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Кожина М.Н. Диалогичность письменной научной речи как проявление социальной сущности языка // Методика и лингвистика. М., 1981.</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Кожина М.Н. Научный стиль // Стилистический энциклопедический словарь русского языка. / Под редакцией М.Н. Кожиной. М., 2006. С.</w:t>
      </w:r>
      <w:r w:rsidR="002707D2"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242-248.</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Кожина М.Н. О диалогичности письменной научной речи. Пермь, 1986.</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lastRenderedPageBreak/>
        <w:t>Колшанский</w:t>
      </w:r>
      <w:proofErr w:type="spellEnd"/>
      <w:r w:rsidRPr="00886E24">
        <w:rPr>
          <w:rFonts w:ascii="Times New Roman" w:hAnsi="Times New Roman" w:cs="Times New Roman"/>
          <w:color w:val="000000" w:themeColor="text1"/>
          <w:sz w:val="28"/>
          <w:szCs w:val="28"/>
        </w:rPr>
        <w:t xml:space="preserve"> Г.В. К вопросу о содержании языковой категории модальности // Вопросы языкознания. 1961. № . С. 94–98.</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Колшанский</w:t>
      </w:r>
      <w:proofErr w:type="spellEnd"/>
      <w:r w:rsidRPr="00886E24">
        <w:rPr>
          <w:rFonts w:ascii="Times New Roman" w:hAnsi="Times New Roman" w:cs="Times New Roman"/>
          <w:color w:val="000000" w:themeColor="text1"/>
          <w:sz w:val="28"/>
          <w:szCs w:val="28"/>
        </w:rPr>
        <w:t xml:space="preserve"> Г.В. Соотношение субъективных и объективных факторов в языке. М., 2005.</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Котюрова</w:t>
      </w:r>
      <w:proofErr w:type="spellEnd"/>
      <w:r w:rsidRPr="00886E24">
        <w:rPr>
          <w:rFonts w:ascii="Times New Roman" w:hAnsi="Times New Roman" w:cs="Times New Roman"/>
          <w:color w:val="000000" w:themeColor="text1"/>
          <w:sz w:val="28"/>
          <w:szCs w:val="28"/>
        </w:rPr>
        <w:t xml:space="preserve"> М.П. Культура научной речи : текст и его редактирование : учеб</w:t>
      </w:r>
      <w:proofErr w:type="gramStart"/>
      <w:r w:rsidRPr="00886E24">
        <w:rPr>
          <w:rFonts w:ascii="Times New Roman" w:hAnsi="Times New Roman" w:cs="Times New Roman"/>
          <w:color w:val="000000" w:themeColor="text1"/>
          <w:sz w:val="28"/>
          <w:szCs w:val="28"/>
        </w:rPr>
        <w:t>.</w:t>
      </w:r>
      <w:proofErr w:type="gramEnd"/>
      <w:r w:rsidRPr="00886E24">
        <w:rPr>
          <w:rFonts w:ascii="Times New Roman" w:hAnsi="Times New Roman" w:cs="Times New Roman"/>
          <w:color w:val="000000" w:themeColor="text1"/>
          <w:sz w:val="28"/>
          <w:szCs w:val="28"/>
        </w:rPr>
        <w:t xml:space="preserve"> </w:t>
      </w:r>
      <w:proofErr w:type="gramStart"/>
      <w:r w:rsidRPr="00886E24">
        <w:rPr>
          <w:rFonts w:ascii="Times New Roman" w:hAnsi="Times New Roman" w:cs="Times New Roman"/>
          <w:color w:val="000000" w:themeColor="text1"/>
          <w:sz w:val="28"/>
          <w:szCs w:val="28"/>
        </w:rPr>
        <w:t>п</w:t>
      </w:r>
      <w:proofErr w:type="gramEnd"/>
      <w:r w:rsidRPr="00886E24">
        <w:rPr>
          <w:rFonts w:ascii="Times New Roman" w:hAnsi="Times New Roman" w:cs="Times New Roman"/>
          <w:color w:val="000000" w:themeColor="text1"/>
          <w:sz w:val="28"/>
          <w:szCs w:val="28"/>
        </w:rPr>
        <w:t>особие. М., 2008.</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Кротевич Е.В. О связях вводных слов в словосочетании и предложении // Русский язык в школе. 1958. №6 С. 6-25.</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Кубрякова</w:t>
      </w:r>
      <w:proofErr w:type="spellEnd"/>
      <w:r w:rsidRPr="00886E24">
        <w:rPr>
          <w:rFonts w:ascii="Times New Roman" w:hAnsi="Times New Roman" w:cs="Times New Roman"/>
          <w:color w:val="000000" w:themeColor="text1"/>
          <w:sz w:val="28"/>
          <w:szCs w:val="28"/>
        </w:rPr>
        <w:t xml:space="preserve"> Е. С. Язык и знание: На пути получения знаний о языке: Части речи с когнитивной точки зрения. Роль языка в познании мира. М., 2004.</w:t>
      </w:r>
    </w:p>
    <w:p w:rsidR="00E73485" w:rsidRPr="00886E24" w:rsidRDefault="00E73485" w:rsidP="00886E24">
      <w:pPr>
        <w:pStyle w:val="a6"/>
        <w:numPr>
          <w:ilvl w:val="0"/>
          <w:numId w:val="35"/>
        </w:numPr>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Кузьмина Е.М. Субъективная модальность в научном дискурсе: семантика и средства выражения. </w:t>
      </w:r>
      <w:proofErr w:type="spellStart"/>
      <w:r w:rsidRPr="00886E24">
        <w:rPr>
          <w:rFonts w:ascii="Times New Roman" w:hAnsi="Times New Roman" w:cs="Times New Roman"/>
          <w:color w:val="000000" w:themeColor="text1"/>
          <w:sz w:val="28"/>
          <w:szCs w:val="28"/>
        </w:rPr>
        <w:t>Автореф</w:t>
      </w:r>
      <w:proofErr w:type="spellEnd"/>
      <w:r w:rsidRPr="00886E24">
        <w:rPr>
          <w:rFonts w:ascii="Times New Roman" w:hAnsi="Times New Roman" w:cs="Times New Roman"/>
          <w:color w:val="000000" w:themeColor="text1"/>
          <w:sz w:val="28"/>
          <w:szCs w:val="28"/>
        </w:rPr>
        <w:t xml:space="preserve">. </w:t>
      </w:r>
      <w:proofErr w:type="spellStart"/>
      <w:r w:rsidRPr="00886E24">
        <w:rPr>
          <w:rFonts w:ascii="Times New Roman" w:hAnsi="Times New Roman" w:cs="Times New Roman"/>
          <w:color w:val="000000" w:themeColor="text1"/>
          <w:sz w:val="28"/>
          <w:szCs w:val="28"/>
        </w:rPr>
        <w:t>дисс</w:t>
      </w:r>
      <w:proofErr w:type="spellEnd"/>
      <w:r w:rsidRPr="00886E24">
        <w:rPr>
          <w:rFonts w:ascii="Times New Roman" w:hAnsi="Times New Roman" w:cs="Times New Roman"/>
          <w:color w:val="000000" w:themeColor="text1"/>
          <w:sz w:val="28"/>
          <w:szCs w:val="28"/>
        </w:rPr>
        <w:t xml:space="preserve">. канд. </w:t>
      </w:r>
      <w:proofErr w:type="spellStart"/>
      <w:r w:rsidRPr="00886E24">
        <w:rPr>
          <w:rFonts w:ascii="Times New Roman" w:hAnsi="Times New Roman" w:cs="Times New Roman"/>
          <w:color w:val="000000" w:themeColor="text1"/>
          <w:sz w:val="28"/>
          <w:szCs w:val="28"/>
        </w:rPr>
        <w:t>филол</w:t>
      </w:r>
      <w:proofErr w:type="spellEnd"/>
      <w:r w:rsidRPr="00886E24">
        <w:rPr>
          <w:rFonts w:ascii="Times New Roman" w:hAnsi="Times New Roman" w:cs="Times New Roman"/>
          <w:color w:val="000000" w:themeColor="text1"/>
          <w:sz w:val="28"/>
          <w:szCs w:val="28"/>
        </w:rPr>
        <w:t>. наук. СПб, 2011.</w:t>
      </w:r>
    </w:p>
    <w:p w:rsidR="00E73485" w:rsidRPr="00886E24" w:rsidRDefault="00E73485" w:rsidP="00886E24">
      <w:pPr>
        <w:pStyle w:val="a6"/>
        <w:numPr>
          <w:ilvl w:val="0"/>
          <w:numId w:val="35"/>
        </w:numPr>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Лекант</w:t>
      </w:r>
      <w:proofErr w:type="spellEnd"/>
      <w:r w:rsidRPr="00886E24">
        <w:rPr>
          <w:rFonts w:ascii="Times New Roman" w:hAnsi="Times New Roman" w:cs="Times New Roman"/>
          <w:color w:val="000000" w:themeColor="text1"/>
          <w:sz w:val="28"/>
          <w:szCs w:val="28"/>
        </w:rPr>
        <w:t xml:space="preserve"> П.А. Синтаксис простого предложения в современном русском языке. М., 2004.</w:t>
      </w:r>
    </w:p>
    <w:p w:rsidR="00E73485" w:rsidRPr="00886E24" w:rsidRDefault="00E73485" w:rsidP="00886E24">
      <w:pPr>
        <w:pStyle w:val="a6"/>
        <w:numPr>
          <w:ilvl w:val="0"/>
          <w:numId w:val="35"/>
        </w:numPr>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Мильруд</w:t>
      </w:r>
      <w:proofErr w:type="spellEnd"/>
      <w:r w:rsidRPr="00886E24">
        <w:rPr>
          <w:rFonts w:ascii="Times New Roman" w:hAnsi="Times New Roman" w:cs="Times New Roman"/>
          <w:color w:val="000000" w:themeColor="text1"/>
          <w:sz w:val="28"/>
          <w:szCs w:val="28"/>
        </w:rPr>
        <w:t xml:space="preserve"> Р.П., Антипов И.В. Типологические характеристики модальности в научно-исследовательском письменном тексте. // Язык и культура.  2009. № . С. 29</w:t>
      </w:r>
      <w:r w:rsidR="00103C68"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38.</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Мухтаруллина</w:t>
      </w:r>
      <w:proofErr w:type="spellEnd"/>
      <w:r w:rsidRPr="00886E24">
        <w:rPr>
          <w:rFonts w:ascii="Times New Roman" w:hAnsi="Times New Roman" w:cs="Times New Roman"/>
          <w:color w:val="000000" w:themeColor="text1"/>
          <w:sz w:val="28"/>
          <w:szCs w:val="28"/>
        </w:rPr>
        <w:t xml:space="preserve"> А. Р. Когнитивный аспект модальности в английских и башкирских текстах. </w:t>
      </w:r>
      <w:proofErr w:type="spellStart"/>
      <w:r w:rsidRPr="00886E24">
        <w:rPr>
          <w:rFonts w:ascii="Times New Roman" w:hAnsi="Times New Roman" w:cs="Times New Roman"/>
          <w:color w:val="000000" w:themeColor="text1"/>
          <w:sz w:val="28"/>
          <w:szCs w:val="28"/>
        </w:rPr>
        <w:t>Автореф</w:t>
      </w:r>
      <w:proofErr w:type="spellEnd"/>
      <w:r w:rsidRPr="00886E24">
        <w:rPr>
          <w:rFonts w:ascii="Times New Roman" w:hAnsi="Times New Roman" w:cs="Times New Roman"/>
          <w:color w:val="000000" w:themeColor="text1"/>
          <w:sz w:val="28"/>
          <w:szCs w:val="28"/>
        </w:rPr>
        <w:t xml:space="preserve">. </w:t>
      </w:r>
      <w:proofErr w:type="spellStart"/>
      <w:r w:rsidRPr="00886E24">
        <w:rPr>
          <w:rFonts w:ascii="Times New Roman" w:hAnsi="Times New Roman" w:cs="Times New Roman"/>
          <w:color w:val="000000" w:themeColor="text1"/>
          <w:sz w:val="28"/>
          <w:szCs w:val="28"/>
        </w:rPr>
        <w:t>дисс</w:t>
      </w:r>
      <w:proofErr w:type="spellEnd"/>
      <w:r w:rsidRPr="00886E24">
        <w:rPr>
          <w:rFonts w:ascii="Times New Roman" w:hAnsi="Times New Roman" w:cs="Times New Roman"/>
          <w:color w:val="000000" w:themeColor="text1"/>
          <w:sz w:val="28"/>
          <w:szCs w:val="28"/>
        </w:rPr>
        <w:t>.</w:t>
      </w:r>
      <w:r w:rsidR="002707D2"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 xml:space="preserve"> </w:t>
      </w:r>
      <w:proofErr w:type="spellStart"/>
      <w:r w:rsidRPr="00886E24">
        <w:rPr>
          <w:rFonts w:ascii="Times New Roman" w:hAnsi="Times New Roman" w:cs="Times New Roman"/>
          <w:color w:val="000000" w:themeColor="text1"/>
          <w:sz w:val="28"/>
          <w:szCs w:val="28"/>
        </w:rPr>
        <w:t>докт</w:t>
      </w:r>
      <w:proofErr w:type="spellEnd"/>
      <w:r w:rsidRPr="00886E24">
        <w:rPr>
          <w:rFonts w:ascii="Times New Roman" w:hAnsi="Times New Roman" w:cs="Times New Roman"/>
          <w:color w:val="000000" w:themeColor="text1"/>
          <w:sz w:val="28"/>
          <w:szCs w:val="28"/>
        </w:rPr>
        <w:t xml:space="preserve">. </w:t>
      </w:r>
      <w:proofErr w:type="spellStart"/>
      <w:r w:rsidRPr="00886E24">
        <w:rPr>
          <w:rFonts w:ascii="Times New Roman" w:hAnsi="Times New Roman" w:cs="Times New Roman"/>
          <w:color w:val="000000" w:themeColor="text1"/>
          <w:sz w:val="28"/>
          <w:szCs w:val="28"/>
        </w:rPr>
        <w:t>филол</w:t>
      </w:r>
      <w:proofErr w:type="spellEnd"/>
      <w:r w:rsidRPr="00886E24">
        <w:rPr>
          <w:rFonts w:ascii="Times New Roman" w:hAnsi="Times New Roman" w:cs="Times New Roman"/>
          <w:color w:val="000000" w:themeColor="text1"/>
          <w:sz w:val="28"/>
          <w:szCs w:val="28"/>
        </w:rPr>
        <w:t>. наук. Волгоград, 2004.</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Овсянико</w:t>
      </w:r>
      <w:proofErr w:type="spellEnd"/>
      <w:r w:rsidRPr="00886E24">
        <w:rPr>
          <w:rFonts w:ascii="Times New Roman" w:hAnsi="Times New Roman" w:cs="Times New Roman"/>
          <w:color w:val="000000" w:themeColor="text1"/>
          <w:sz w:val="28"/>
          <w:szCs w:val="28"/>
        </w:rPr>
        <w:t xml:space="preserve">-Куликовский Д.Н. Синтаксис русского языка. </w:t>
      </w:r>
      <w:proofErr w:type="spellStart"/>
      <w:r w:rsidRPr="00886E24">
        <w:rPr>
          <w:rFonts w:ascii="Times New Roman" w:hAnsi="Times New Roman" w:cs="Times New Roman"/>
          <w:color w:val="000000" w:themeColor="text1"/>
          <w:sz w:val="28"/>
          <w:szCs w:val="28"/>
        </w:rPr>
        <w:t>Спб</w:t>
      </w:r>
      <w:proofErr w:type="spellEnd"/>
      <w:r w:rsidRPr="00886E24">
        <w:rPr>
          <w:rFonts w:ascii="Times New Roman" w:hAnsi="Times New Roman" w:cs="Times New Roman"/>
          <w:color w:val="000000" w:themeColor="text1"/>
          <w:sz w:val="28"/>
          <w:szCs w:val="28"/>
        </w:rPr>
        <w:t xml:space="preserve">., 1912. </w:t>
      </w:r>
    </w:p>
    <w:p w:rsidR="00E73485" w:rsidRPr="00886E24" w:rsidRDefault="00E73485" w:rsidP="00886E24">
      <w:pPr>
        <w:pStyle w:val="a6"/>
        <w:numPr>
          <w:ilvl w:val="0"/>
          <w:numId w:val="35"/>
        </w:numPr>
        <w:shd w:val="clear" w:color="auto" w:fill="FFFFFF"/>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Падучева Е.В. Семантические исследования. Семантика времени и вида в русском языке. Семантика нарратива. М., 1</w:t>
      </w:r>
      <w:hyperlink r:id="rId10" w:tooltip="1996" w:history="1">
        <w:r w:rsidRPr="00886E24">
          <w:rPr>
            <w:rFonts w:ascii="Times New Roman" w:hAnsi="Times New Roman" w:cs="Times New Roman"/>
            <w:color w:val="000000" w:themeColor="text1"/>
            <w:sz w:val="28"/>
            <w:szCs w:val="28"/>
          </w:rPr>
          <w:t>996</w:t>
        </w:r>
      </w:hyperlink>
      <w:r w:rsidRPr="00886E24">
        <w:rPr>
          <w:rFonts w:ascii="Times New Roman" w:hAnsi="Times New Roman" w:cs="Times New Roman"/>
          <w:color w:val="000000" w:themeColor="text1"/>
          <w:sz w:val="28"/>
          <w:szCs w:val="28"/>
        </w:rPr>
        <w:t>.</w:t>
      </w:r>
    </w:p>
    <w:p w:rsidR="00E73485" w:rsidRPr="00886E24" w:rsidRDefault="00E73485" w:rsidP="00886E24">
      <w:pPr>
        <w:pStyle w:val="a3"/>
        <w:numPr>
          <w:ilvl w:val="0"/>
          <w:numId w:val="35"/>
        </w:numPr>
        <w:overflowPunct w:val="0"/>
        <w:autoSpaceDE w:val="0"/>
        <w:autoSpaceDN w:val="0"/>
        <w:adjustRightInd w:val="0"/>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Пешковский</w:t>
      </w:r>
      <w:proofErr w:type="spellEnd"/>
      <w:r w:rsidRPr="00886E24">
        <w:rPr>
          <w:rFonts w:ascii="Times New Roman" w:hAnsi="Times New Roman" w:cs="Times New Roman"/>
          <w:color w:val="000000" w:themeColor="text1"/>
          <w:sz w:val="28"/>
          <w:szCs w:val="28"/>
        </w:rPr>
        <w:t xml:space="preserve"> А.М. Русский синтаксис в научном освещении. 8-е изд. М., 2001. С.409-40.</w:t>
      </w:r>
    </w:p>
    <w:p w:rsidR="00E73485" w:rsidRPr="00886E24" w:rsidRDefault="00E73485" w:rsidP="00886E24">
      <w:pPr>
        <w:pStyle w:val="a6"/>
        <w:widowControl w:val="0"/>
        <w:numPr>
          <w:ilvl w:val="0"/>
          <w:numId w:val="35"/>
        </w:numPr>
        <w:spacing w:after="0"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Прияткина</w:t>
      </w:r>
      <w:proofErr w:type="spellEnd"/>
      <w:r w:rsidRPr="00886E24">
        <w:rPr>
          <w:rFonts w:ascii="Times New Roman" w:hAnsi="Times New Roman" w:cs="Times New Roman"/>
          <w:color w:val="000000" w:themeColor="text1"/>
          <w:sz w:val="28"/>
          <w:szCs w:val="28"/>
        </w:rPr>
        <w:t xml:space="preserve"> А.Ф. Русский язык: Синтаксис осложненного предложения. М., 1990. </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lastRenderedPageBreak/>
        <w:t xml:space="preserve">Прокопович Н. Н., </w:t>
      </w:r>
      <w:proofErr w:type="spellStart"/>
      <w:r w:rsidRPr="00886E24">
        <w:rPr>
          <w:rFonts w:ascii="Times New Roman" w:hAnsi="Times New Roman" w:cs="Times New Roman"/>
          <w:color w:val="000000" w:themeColor="text1"/>
          <w:sz w:val="28"/>
          <w:szCs w:val="28"/>
        </w:rPr>
        <w:t>Белошапкова</w:t>
      </w:r>
      <w:proofErr w:type="spellEnd"/>
      <w:r w:rsidRPr="00886E24">
        <w:rPr>
          <w:rFonts w:ascii="Times New Roman" w:hAnsi="Times New Roman" w:cs="Times New Roman"/>
          <w:color w:val="000000" w:themeColor="text1"/>
          <w:sz w:val="28"/>
          <w:szCs w:val="28"/>
        </w:rPr>
        <w:t xml:space="preserve"> В. А. Предисловие ко второму изданию // Виноградов</w:t>
      </w:r>
      <w:r w:rsidR="00A0378B"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В.В. Русский язык. Грамматическое учение о слове. М., 1986. С. 3-7.</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Распопов И.П. Заметки о синтаксической модальности и модальной классификации предложения // Синтаксис и интонация. Вып.2. Уфа, </w:t>
      </w:r>
      <w:r w:rsidR="002707D2" w:rsidRPr="00886E24">
        <w:rPr>
          <w:rFonts w:ascii="Times New Roman" w:hAnsi="Times New Roman" w:cs="Times New Roman"/>
          <w:color w:val="000000" w:themeColor="text1"/>
          <w:sz w:val="28"/>
          <w:szCs w:val="28"/>
        </w:rPr>
        <w:t>1</w:t>
      </w:r>
      <w:r w:rsidRPr="00886E24">
        <w:rPr>
          <w:rFonts w:ascii="Times New Roman" w:hAnsi="Times New Roman" w:cs="Times New Roman"/>
          <w:color w:val="000000" w:themeColor="text1"/>
          <w:sz w:val="28"/>
          <w:szCs w:val="28"/>
        </w:rPr>
        <w:t>973. С. 3–11.</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Распопов И.П., Ломов А.М. Основы русской грамматики. Воронеж, 1984.</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Руднев А.Г. Синтаксис осложненного предложения.  М., 1959. </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Сенкевич М. Л. Научные стили. М., 1967.  </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Синтаксис современного русского языка: учебник для студ. </w:t>
      </w:r>
      <w:proofErr w:type="spellStart"/>
      <w:r w:rsidRPr="00886E24">
        <w:rPr>
          <w:rFonts w:ascii="Times New Roman" w:hAnsi="Times New Roman" w:cs="Times New Roman"/>
          <w:color w:val="000000" w:themeColor="text1"/>
          <w:sz w:val="28"/>
          <w:szCs w:val="28"/>
        </w:rPr>
        <w:t>высш</w:t>
      </w:r>
      <w:proofErr w:type="spellEnd"/>
      <w:r w:rsidRPr="00886E24">
        <w:rPr>
          <w:rFonts w:ascii="Times New Roman" w:hAnsi="Times New Roman" w:cs="Times New Roman"/>
          <w:color w:val="000000" w:themeColor="text1"/>
          <w:sz w:val="28"/>
          <w:szCs w:val="28"/>
        </w:rPr>
        <w:t>. учеб</w:t>
      </w:r>
      <w:proofErr w:type="gramStart"/>
      <w:r w:rsidRPr="00886E24">
        <w:rPr>
          <w:rFonts w:ascii="Times New Roman" w:hAnsi="Times New Roman" w:cs="Times New Roman"/>
          <w:color w:val="000000" w:themeColor="text1"/>
          <w:sz w:val="28"/>
          <w:szCs w:val="28"/>
        </w:rPr>
        <w:t>.</w:t>
      </w:r>
      <w:proofErr w:type="gramEnd"/>
      <w:r w:rsidRPr="00886E24">
        <w:rPr>
          <w:rFonts w:ascii="Times New Roman" w:hAnsi="Times New Roman" w:cs="Times New Roman"/>
          <w:color w:val="000000" w:themeColor="text1"/>
          <w:sz w:val="28"/>
          <w:szCs w:val="28"/>
        </w:rPr>
        <w:t xml:space="preserve"> </w:t>
      </w:r>
      <w:proofErr w:type="gramStart"/>
      <w:r w:rsidRPr="00886E24">
        <w:rPr>
          <w:rFonts w:ascii="Times New Roman" w:hAnsi="Times New Roman" w:cs="Times New Roman"/>
          <w:color w:val="000000" w:themeColor="text1"/>
          <w:sz w:val="28"/>
          <w:szCs w:val="28"/>
        </w:rPr>
        <w:t>з</w:t>
      </w:r>
      <w:proofErr w:type="gramEnd"/>
      <w:r w:rsidRPr="00886E24">
        <w:rPr>
          <w:rFonts w:ascii="Times New Roman" w:hAnsi="Times New Roman" w:cs="Times New Roman"/>
          <w:color w:val="000000" w:themeColor="text1"/>
          <w:sz w:val="28"/>
          <w:szCs w:val="28"/>
        </w:rPr>
        <w:t xml:space="preserve">аведений / под ред. С. В. </w:t>
      </w:r>
      <w:proofErr w:type="spellStart"/>
      <w:r w:rsidRPr="00886E24">
        <w:rPr>
          <w:rFonts w:ascii="Times New Roman" w:hAnsi="Times New Roman" w:cs="Times New Roman"/>
          <w:color w:val="000000" w:themeColor="text1"/>
          <w:sz w:val="28"/>
          <w:szCs w:val="28"/>
        </w:rPr>
        <w:t>Вяткиной</w:t>
      </w:r>
      <w:proofErr w:type="spellEnd"/>
      <w:r w:rsidRPr="00886E24">
        <w:rPr>
          <w:rFonts w:ascii="Times New Roman" w:hAnsi="Times New Roman" w:cs="Times New Roman"/>
          <w:color w:val="000000" w:themeColor="text1"/>
          <w:sz w:val="28"/>
          <w:szCs w:val="28"/>
        </w:rPr>
        <w:t>. СПб, М. 2009. С. 66 – 70.</w:t>
      </w:r>
    </w:p>
    <w:p w:rsidR="00E73485" w:rsidRPr="00886E24" w:rsidRDefault="00E73485" w:rsidP="00886E24">
      <w:pPr>
        <w:pStyle w:val="a3"/>
        <w:numPr>
          <w:ilvl w:val="0"/>
          <w:numId w:val="35"/>
        </w:numPr>
        <w:overflowPunct w:val="0"/>
        <w:autoSpaceDE w:val="0"/>
        <w:autoSpaceDN w:val="0"/>
        <w:adjustRightInd w:val="0"/>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Современный русский язык. Учебник. Ч. 3. Синтаксис. Пунктуация</w:t>
      </w:r>
      <w:r w:rsidR="00C75B66"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 xml:space="preserve">/ </w:t>
      </w:r>
      <w:r w:rsidR="00C75B66" w:rsidRPr="00886E24">
        <w:rPr>
          <w:rFonts w:ascii="Times New Roman" w:hAnsi="Times New Roman" w:cs="Times New Roman"/>
          <w:color w:val="000000" w:themeColor="text1"/>
          <w:sz w:val="28"/>
          <w:szCs w:val="28"/>
        </w:rPr>
        <w:t xml:space="preserve">под ред. </w:t>
      </w:r>
      <w:r w:rsidRPr="00886E24">
        <w:rPr>
          <w:rFonts w:ascii="Times New Roman" w:hAnsi="Times New Roman" w:cs="Times New Roman"/>
          <w:color w:val="000000" w:themeColor="text1"/>
          <w:sz w:val="28"/>
          <w:szCs w:val="28"/>
        </w:rPr>
        <w:t xml:space="preserve">В.В. </w:t>
      </w:r>
      <w:proofErr w:type="spellStart"/>
      <w:r w:rsidRPr="00886E24">
        <w:rPr>
          <w:rFonts w:ascii="Times New Roman" w:hAnsi="Times New Roman" w:cs="Times New Roman"/>
          <w:color w:val="000000" w:themeColor="text1"/>
          <w:sz w:val="28"/>
          <w:szCs w:val="28"/>
        </w:rPr>
        <w:t>Бабайцев</w:t>
      </w:r>
      <w:r w:rsidR="00C75B66" w:rsidRPr="00886E24">
        <w:rPr>
          <w:rFonts w:ascii="Times New Roman" w:hAnsi="Times New Roman" w:cs="Times New Roman"/>
          <w:color w:val="000000" w:themeColor="text1"/>
          <w:sz w:val="28"/>
          <w:szCs w:val="28"/>
        </w:rPr>
        <w:t>ой</w:t>
      </w:r>
      <w:proofErr w:type="spellEnd"/>
      <w:r w:rsidRPr="00886E24">
        <w:rPr>
          <w:rFonts w:ascii="Times New Roman" w:hAnsi="Times New Roman" w:cs="Times New Roman"/>
          <w:color w:val="000000" w:themeColor="text1"/>
          <w:sz w:val="28"/>
          <w:szCs w:val="28"/>
        </w:rPr>
        <w:t>, Л.Ю. Максимов</w:t>
      </w:r>
      <w:r w:rsidR="00C75B66" w:rsidRPr="00886E24">
        <w:rPr>
          <w:rFonts w:ascii="Times New Roman" w:hAnsi="Times New Roman" w:cs="Times New Roman"/>
          <w:color w:val="000000" w:themeColor="text1"/>
          <w:sz w:val="28"/>
          <w:szCs w:val="28"/>
        </w:rPr>
        <w:t>а</w:t>
      </w:r>
      <w:r w:rsidRPr="00886E24">
        <w:rPr>
          <w:rFonts w:ascii="Times New Roman" w:hAnsi="Times New Roman" w:cs="Times New Roman"/>
          <w:color w:val="000000" w:themeColor="text1"/>
          <w:sz w:val="28"/>
          <w:szCs w:val="28"/>
        </w:rPr>
        <w:t xml:space="preserve">. М., 1987. </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Степанов Ю.С. К юбилею профессора Е.С. </w:t>
      </w:r>
      <w:proofErr w:type="spellStart"/>
      <w:r w:rsidRPr="00886E24">
        <w:rPr>
          <w:rFonts w:ascii="Times New Roman" w:hAnsi="Times New Roman" w:cs="Times New Roman"/>
          <w:color w:val="000000" w:themeColor="text1"/>
          <w:sz w:val="28"/>
          <w:szCs w:val="28"/>
        </w:rPr>
        <w:t>Кубряковой</w:t>
      </w:r>
      <w:proofErr w:type="spellEnd"/>
      <w:r w:rsidRPr="00886E24">
        <w:rPr>
          <w:rFonts w:ascii="Times New Roman" w:hAnsi="Times New Roman" w:cs="Times New Roman"/>
          <w:color w:val="000000" w:themeColor="text1"/>
          <w:sz w:val="28"/>
          <w:szCs w:val="28"/>
        </w:rPr>
        <w:t xml:space="preserve">. // Горизонты современной лингвистики. Сборник в честь Е. С. </w:t>
      </w:r>
      <w:proofErr w:type="spellStart"/>
      <w:r w:rsidRPr="00886E24">
        <w:rPr>
          <w:rFonts w:ascii="Times New Roman" w:hAnsi="Times New Roman" w:cs="Times New Roman"/>
          <w:color w:val="000000" w:themeColor="text1"/>
          <w:sz w:val="28"/>
          <w:szCs w:val="28"/>
        </w:rPr>
        <w:t>Кубряковой</w:t>
      </w:r>
      <w:proofErr w:type="spellEnd"/>
      <w:r w:rsidRPr="00886E24">
        <w:rPr>
          <w:rFonts w:ascii="Times New Roman" w:hAnsi="Times New Roman" w:cs="Times New Roman"/>
          <w:color w:val="000000" w:themeColor="text1"/>
          <w:sz w:val="28"/>
          <w:szCs w:val="28"/>
        </w:rPr>
        <w:t>. М.. 2009. С. 2-6.</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proofErr w:type="spellStart"/>
      <w:r w:rsidRPr="00886E24">
        <w:rPr>
          <w:rFonts w:ascii="Times New Roman" w:hAnsi="Times New Roman" w:cs="Times New Roman"/>
          <w:color w:val="000000" w:themeColor="text1"/>
          <w:sz w:val="28"/>
          <w:szCs w:val="28"/>
        </w:rPr>
        <w:t>Студнева</w:t>
      </w:r>
      <w:proofErr w:type="spellEnd"/>
      <w:r w:rsidRPr="00886E24">
        <w:rPr>
          <w:rFonts w:ascii="Times New Roman" w:hAnsi="Times New Roman" w:cs="Times New Roman"/>
          <w:color w:val="000000" w:themeColor="text1"/>
          <w:sz w:val="28"/>
          <w:szCs w:val="28"/>
        </w:rPr>
        <w:t xml:space="preserve"> А.И. О связи вводных предложений с основным составом высказывания // Учен</w:t>
      </w:r>
      <w:proofErr w:type="gramStart"/>
      <w:r w:rsidRPr="00886E24">
        <w:rPr>
          <w:rFonts w:ascii="Times New Roman" w:hAnsi="Times New Roman" w:cs="Times New Roman"/>
          <w:color w:val="000000" w:themeColor="text1"/>
          <w:sz w:val="28"/>
          <w:szCs w:val="28"/>
        </w:rPr>
        <w:t>.</w:t>
      </w:r>
      <w:proofErr w:type="gramEnd"/>
      <w:r w:rsidRPr="00886E24">
        <w:rPr>
          <w:rFonts w:ascii="Times New Roman" w:hAnsi="Times New Roman" w:cs="Times New Roman"/>
          <w:color w:val="000000" w:themeColor="text1"/>
          <w:sz w:val="28"/>
          <w:szCs w:val="28"/>
        </w:rPr>
        <w:t xml:space="preserve"> </w:t>
      </w:r>
      <w:proofErr w:type="spellStart"/>
      <w:proofErr w:type="gramStart"/>
      <w:r w:rsidRPr="00886E24">
        <w:rPr>
          <w:rFonts w:ascii="Times New Roman" w:hAnsi="Times New Roman" w:cs="Times New Roman"/>
          <w:color w:val="000000" w:themeColor="text1"/>
          <w:sz w:val="28"/>
          <w:szCs w:val="28"/>
        </w:rPr>
        <w:t>з</w:t>
      </w:r>
      <w:proofErr w:type="gramEnd"/>
      <w:r w:rsidRPr="00886E24">
        <w:rPr>
          <w:rFonts w:ascii="Times New Roman" w:hAnsi="Times New Roman" w:cs="Times New Roman"/>
          <w:color w:val="000000" w:themeColor="text1"/>
          <w:sz w:val="28"/>
          <w:szCs w:val="28"/>
        </w:rPr>
        <w:t>ап.</w:t>
      </w:r>
      <w:proofErr w:type="spellEnd"/>
      <w:r w:rsidRPr="00886E24">
        <w:rPr>
          <w:rFonts w:ascii="Times New Roman" w:hAnsi="Times New Roman" w:cs="Times New Roman"/>
          <w:color w:val="000000" w:themeColor="text1"/>
          <w:sz w:val="28"/>
          <w:szCs w:val="28"/>
        </w:rPr>
        <w:t xml:space="preserve"> Рязанского гос. </w:t>
      </w:r>
      <w:proofErr w:type="spellStart"/>
      <w:proofErr w:type="gramStart"/>
      <w:r w:rsidRPr="00886E24">
        <w:rPr>
          <w:rFonts w:ascii="Times New Roman" w:hAnsi="Times New Roman" w:cs="Times New Roman"/>
          <w:color w:val="000000" w:themeColor="text1"/>
          <w:sz w:val="28"/>
          <w:szCs w:val="28"/>
        </w:rPr>
        <w:t>пед</w:t>
      </w:r>
      <w:proofErr w:type="spellEnd"/>
      <w:r w:rsidRPr="00886E24">
        <w:rPr>
          <w:rFonts w:ascii="Times New Roman" w:hAnsi="Times New Roman" w:cs="Times New Roman"/>
          <w:color w:val="000000" w:themeColor="text1"/>
          <w:sz w:val="28"/>
          <w:szCs w:val="28"/>
        </w:rPr>
        <w:t>. института</w:t>
      </w:r>
      <w:proofErr w:type="gramEnd"/>
      <w:r w:rsidRPr="00886E24">
        <w:rPr>
          <w:rFonts w:ascii="Times New Roman" w:hAnsi="Times New Roman" w:cs="Times New Roman"/>
          <w:color w:val="000000" w:themeColor="text1"/>
          <w:sz w:val="28"/>
          <w:szCs w:val="28"/>
        </w:rPr>
        <w:t>. 1968. Т.5. С.304-30.</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Т.В. Матвеева. Тональность // Стилистический энциклопедический словарь русского языка</w:t>
      </w:r>
      <w:proofErr w:type="gramStart"/>
      <w:r w:rsidR="002707D2"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 xml:space="preserve"> П</w:t>
      </w:r>
      <w:proofErr w:type="gramEnd"/>
      <w:r w:rsidRPr="00886E24">
        <w:rPr>
          <w:rFonts w:ascii="Times New Roman" w:hAnsi="Times New Roman" w:cs="Times New Roman"/>
          <w:color w:val="000000" w:themeColor="text1"/>
          <w:sz w:val="28"/>
          <w:szCs w:val="28"/>
        </w:rPr>
        <w:t>од ред</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 xml:space="preserve"> </w:t>
      </w:r>
      <w:r w:rsidR="002707D2" w:rsidRPr="00886E24">
        <w:rPr>
          <w:rFonts w:ascii="Times New Roman" w:hAnsi="Times New Roman" w:cs="Times New Roman"/>
          <w:color w:val="000000" w:themeColor="text1"/>
          <w:sz w:val="28"/>
          <w:szCs w:val="28"/>
        </w:rPr>
        <w:t>М.Н. </w:t>
      </w:r>
      <w:r w:rsidRPr="00886E24">
        <w:rPr>
          <w:rFonts w:ascii="Times New Roman" w:hAnsi="Times New Roman" w:cs="Times New Roman"/>
          <w:color w:val="000000" w:themeColor="text1"/>
          <w:sz w:val="28"/>
          <w:szCs w:val="28"/>
        </w:rPr>
        <w:t>Кожиной</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 xml:space="preserve"> М., 2006. С. 549-552.</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Филологический сборник (к 00-летию со дня рождения академика В.В.</w:t>
      </w:r>
      <w:r w:rsidR="002707D2"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Виноградова). По ред. М. В. </w:t>
      </w:r>
      <w:proofErr w:type="spellStart"/>
      <w:r w:rsidRPr="00886E24">
        <w:rPr>
          <w:rFonts w:ascii="Times New Roman" w:hAnsi="Times New Roman" w:cs="Times New Roman"/>
          <w:color w:val="000000" w:themeColor="text1"/>
          <w:sz w:val="28"/>
          <w:szCs w:val="28"/>
        </w:rPr>
        <w:t>Ляпона</w:t>
      </w:r>
      <w:proofErr w:type="spellEnd"/>
      <w:r w:rsidRPr="00886E24">
        <w:rPr>
          <w:rFonts w:ascii="Times New Roman" w:hAnsi="Times New Roman" w:cs="Times New Roman"/>
          <w:color w:val="000000" w:themeColor="text1"/>
          <w:sz w:val="28"/>
          <w:szCs w:val="28"/>
        </w:rPr>
        <w:t>. М., 1995. С. 3</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8.</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Чернявская В.Е. Интерпретация научного стиля. М., 2010.</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 xml:space="preserve">Чудаков А.П. Семь свойств научного метода Виноградова // </w:t>
      </w:r>
      <w:hyperlink r:id="rId11" w:history="1">
        <w:r w:rsidRPr="00886E24">
          <w:rPr>
            <w:rFonts w:ascii="Times New Roman" w:hAnsi="Times New Roman" w:cs="Times New Roman"/>
            <w:color w:val="000000" w:themeColor="text1"/>
            <w:sz w:val="28"/>
            <w:szCs w:val="28"/>
          </w:rPr>
          <w:t>Филологический сборник</w:t>
        </w:r>
      </w:hyperlink>
      <w:r w:rsidR="002707D2"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 xml:space="preserve">(к </w:t>
      </w:r>
      <w:r w:rsidR="00A0378B" w:rsidRPr="00886E24">
        <w:rPr>
          <w:rFonts w:ascii="Times New Roman" w:hAnsi="Times New Roman" w:cs="Times New Roman"/>
          <w:color w:val="000000" w:themeColor="text1"/>
          <w:sz w:val="28"/>
          <w:szCs w:val="28"/>
        </w:rPr>
        <w:t>1</w:t>
      </w:r>
      <w:r w:rsidRPr="00886E24">
        <w:rPr>
          <w:rFonts w:ascii="Times New Roman" w:hAnsi="Times New Roman" w:cs="Times New Roman"/>
          <w:color w:val="000000" w:themeColor="text1"/>
          <w:sz w:val="28"/>
          <w:szCs w:val="28"/>
        </w:rPr>
        <w:t>00-летию со дня рождения академика В.В. Виноградова). М., 1995. С. 9</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5.</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Шапиро А.Б. Модальность и предикативность как признаки предложения в современном русском языке // Филологические науки. 1958. № 4 С. 20</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26.</w:t>
      </w:r>
    </w:p>
    <w:p w:rsidR="00E73485" w:rsidRPr="00886E24" w:rsidRDefault="00E73485" w:rsidP="00886E24">
      <w:pPr>
        <w:pStyle w:val="a6"/>
        <w:numPr>
          <w:ilvl w:val="0"/>
          <w:numId w:val="35"/>
        </w:numPr>
        <w:spacing w:after="0"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lastRenderedPageBreak/>
        <w:t xml:space="preserve">Шахматов А.А. Синтаксис русского языка. Л., 1941. </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Шведова Н.Ю. Русский язык. Избранные работы. М., 2005.</w:t>
      </w:r>
    </w:p>
    <w:p w:rsidR="00E73485" w:rsidRPr="00886E24" w:rsidRDefault="00E73485" w:rsidP="00886E24">
      <w:pPr>
        <w:pStyle w:val="a3"/>
        <w:numPr>
          <w:ilvl w:val="0"/>
          <w:numId w:val="35"/>
        </w:numPr>
        <w:spacing w:line="360" w:lineRule="auto"/>
        <w:ind w:left="426" w:hanging="426"/>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Шевченко О.Г. Актуализация категории модальности в научном тексте (на материале английского языка). // Сборник научных трудов НГТУ. 2007. № 4. С. 105</w:t>
      </w:r>
      <w:r w:rsidR="002707D2" w:rsidRPr="00886E24">
        <w:rPr>
          <w:rFonts w:ascii="Times New Roman" w:hAnsi="Times New Roman" w:cs="Times New Roman"/>
          <w:color w:val="000000" w:themeColor="text1"/>
          <w:sz w:val="28"/>
          <w:szCs w:val="28"/>
        </w:rPr>
        <w:t>-</w:t>
      </w:r>
      <w:r w:rsidRPr="00886E24">
        <w:rPr>
          <w:rFonts w:ascii="Times New Roman" w:hAnsi="Times New Roman" w:cs="Times New Roman"/>
          <w:color w:val="000000" w:themeColor="text1"/>
          <w:sz w:val="28"/>
          <w:szCs w:val="28"/>
        </w:rPr>
        <w:t>110.</w:t>
      </w:r>
    </w:p>
    <w:p w:rsidR="00E73485" w:rsidRPr="00886E24" w:rsidRDefault="00E73485" w:rsidP="00886E24">
      <w:pPr>
        <w:spacing w:after="0" w:line="360" w:lineRule="auto"/>
        <w:rPr>
          <w:rFonts w:ascii="Times New Roman" w:hAnsi="Times New Roman" w:cs="Times New Roman"/>
          <w:sz w:val="28"/>
          <w:u w:val="single"/>
        </w:rPr>
      </w:pPr>
    </w:p>
    <w:p w:rsidR="00E73485" w:rsidRPr="00886E24" w:rsidRDefault="00E73485" w:rsidP="00886E24">
      <w:pPr>
        <w:spacing w:after="0" w:line="360" w:lineRule="auto"/>
        <w:jc w:val="center"/>
        <w:rPr>
          <w:rFonts w:ascii="Times New Roman" w:hAnsi="Times New Roman" w:cs="Times New Roman"/>
          <w:b/>
          <w:sz w:val="28"/>
        </w:rPr>
      </w:pPr>
      <w:proofErr w:type="gramStart"/>
      <w:r w:rsidRPr="00886E24">
        <w:rPr>
          <w:rFonts w:ascii="Times New Roman" w:hAnsi="Times New Roman" w:cs="Times New Roman"/>
          <w:b/>
          <w:sz w:val="28"/>
        </w:rPr>
        <w:t>Интернет-источники</w:t>
      </w:r>
      <w:proofErr w:type="gramEnd"/>
    </w:p>
    <w:p w:rsidR="003442D0" w:rsidRPr="00886E24" w:rsidRDefault="003442D0" w:rsidP="00886E24">
      <w:pPr>
        <w:pStyle w:val="a6"/>
        <w:numPr>
          <w:ilvl w:val="0"/>
          <w:numId w:val="34"/>
        </w:numPr>
        <w:spacing w:after="0" w:line="360" w:lineRule="auto"/>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Ефремова</w:t>
      </w:r>
      <w:r w:rsidR="002707D2"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 xml:space="preserve">Т.Ф. Новый словарь русского языка. Толково-словообразовательный. [Интернет-портал]. URL: </w:t>
      </w:r>
      <w:hyperlink r:id="rId12" w:anchor=".Vz3wDJGLTIU" w:history="1">
        <w:r w:rsidRPr="00886E24">
          <w:rPr>
            <w:rFonts w:ascii="Times New Roman" w:hAnsi="Times New Roman" w:cs="Times New Roman"/>
            <w:color w:val="000000" w:themeColor="text1"/>
            <w:sz w:val="28"/>
            <w:szCs w:val="28"/>
          </w:rPr>
          <w:t>http://www.efremova.info/word/v_printsipe.html#.Vz3wDJGLTIU</w:t>
        </w:r>
      </w:hyperlink>
      <w:r w:rsidRPr="00886E24">
        <w:rPr>
          <w:rFonts w:ascii="Times New Roman" w:hAnsi="Times New Roman" w:cs="Times New Roman"/>
          <w:color w:val="000000" w:themeColor="text1"/>
          <w:sz w:val="28"/>
          <w:szCs w:val="28"/>
        </w:rPr>
        <w:t xml:space="preserve"> (дата обращения: 5.05.2016).</w:t>
      </w:r>
    </w:p>
    <w:p w:rsidR="003442D0" w:rsidRPr="00886E24" w:rsidRDefault="003442D0" w:rsidP="00886E24">
      <w:pPr>
        <w:pStyle w:val="a6"/>
        <w:numPr>
          <w:ilvl w:val="0"/>
          <w:numId w:val="34"/>
        </w:numPr>
        <w:spacing w:after="0" w:line="360" w:lineRule="auto"/>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Логическое направление. Н.Д.</w:t>
      </w:r>
      <w:r w:rsidR="002707D2"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Арутюнова. // Лингвистический энциклопедический словарь</w:t>
      </w:r>
      <w:proofErr w:type="gramStart"/>
      <w:r w:rsidR="002707D2" w:rsidRPr="00886E24">
        <w:rPr>
          <w:rFonts w:ascii="Times New Roman" w:hAnsi="Times New Roman" w:cs="Times New Roman"/>
          <w:color w:val="000000" w:themeColor="text1"/>
          <w:sz w:val="28"/>
          <w:szCs w:val="28"/>
        </w:rPr>
        <w:t xml:space="preserve"> /</w:t>
      </w:r>
      <w:r w:rsidRPr="00886E24">
        <w:rPr>
          <w:rFonts w:ascii="Times New Roman" w:hAnsi="Times New Roman" w:cs="Times New Roman"/>
          <w:color w:val="000000" w:themeColor="text1"/>
          <w:sz w:val="28"/>
          <w:szCs w:val="28"/>
        </w:rPr>
        <w:t xml:space="preserve"> П</w:t>
      </w:r>
      <w:proofErr w:type="gramEnd"/>
      <w:r w:rsidRPr="00886E24">
        <w:rPr>
          <w:rFonts w:ascii="Times New Roman" w:hAnsi="Times New Roman" w:cs="Times New Roman"/>
          <w:color w:val="000000" w:themeColor="text1"/>
          <w:sz w:val="28"/>
          <w:szCs w:val="28"/>
        </w:rPr>
        <w:t>од ред. В.Н.</w:t>
      </w:r>
      <w:r w:rsidR="002707D2" w:rsidRPr="00886E24">
        <w:rPr>
          <w:rFonts w:ascii="Times New Roman" w:hAnsi="Times New Roman" w:cs="Times New Roman"/>
          <w:color w:val="000000" w:themeColor="text1"/>
          <w:sz w:val="28"/>
          <w:szCs w:val="28"/>
        </w:rPr>
        <w:t> </w:t>
      </w:r>
      <w:r w:rsidRPr="00886E24">
        <w:rPr>
          <w:rFonts w:ascii="Times New Roman" w:hAnsi="Times New Roman" w:cs="Times New Roman"/>
          <w:color w:val="000000" w:themeColor="text1"/>
          <w:sz w:val="28"/>
          <w:szCs w:val="28"/>
        </w:rPr>
        <w:t>Ярцевой. [Интернет-портал]. URL: http://tapemark.narod.ru/les/273a.html (дата обращения: 3.03.2016).</w:t>
      </w:r>
    </w:p>
    <w:p w:rsidR="003442D0" w:rsidRPr="00886E24" w:rsidRDefault="003442D0" w:rsidP="00886E24">
      <w:pPr>
        <w:pStyle w:val="a6"/>
        <w:numPr>
          <w:ilvl w:val="0"/>
          <w:numId w:val="34"/>
        </w:numPr>
        <w:spacing w:after="0" w:line="360" w:lineRule="auto"/>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Проект корпусного описания русской грамматики [Интернет-портал]. URL:  http://rusgram.ru (дата обращения: 27.03.2016).</w:t>
      </w:r>
    </w:p>
    <w:p w:rsidR="003442D0" w:rsidRPr="00886E24" w:rsidRDefault="003442D0" w:rsidP="00886E24">
      <w:pPr>
        <w:pStyle w:val="a6"/>
        <w:numPr>
          <w:ilvl w:val="0"/>
          <w:numId w:val="34"/>
        </w:numPr>
        <w:spacing w:after="0" w:line="360" w:lineRule="auto"/>
        <w:jc w:val="both"/>
        <w:rPr>
          <w:rFonts w:ascii="Times New Roman" w:hAnsi="Times New Roman" w:cs="Times New Roman"/>
          <w:color w:val="000000" w:themeColor="text1"/>
          <w:sz w:val="28"/>
          <w:szCs w:val="28"/>
        </w:rPr>
      </w:pPr>
      <w:r w:rsidRPr="00886E24">
        <w:rPr>
          <w:rFonts w:ascii="Times New Roman" w:hAnsi="Times New Roman" w:cs="Times New Roman"/>
          <w:color w:val="000000" w:themeColor="text1"/>
          <w:sz w:val="28"/>
          <w:szCs w:val="28"/>
        </w:rPr>
        <w:t>Словарь русского языка в 4-х томах [Интернет-портал]. URL: http://feb-web.ru/feb/mas/mas-abc/0encyc.htm (дата обращения: 5.05.206).</w:t>
      </w:r>
    </w:p>
    <w:p w:rsidR="00DA03CC" w:rsidRPr="00886E24" w:rsidRDefault="00DA03CC" w:rsidP="00886E24">
      <w:pPr>
        <w:pStyle w:val="1"/>
        <w:spacing w:before="0" w:line="360" w:lineRule="auto"/>
        <w:sectPr w:rsidR="00DA03CC" w:rsidRPr="00886E24" w:rsidSect="006510B8">
          <w:footerReference w:type="default" r:id="rId13"/>
          <w:pgSz w:w="11906" w:h="16838"/>
          <w:pgMar w:top="1134" w:right="850" w:bottom="1134" w:left="1701" w:header="709" w:footer="709" w:gutter="0"/>
          <w:pgNumType w:start="1"/>
          <w:cols w:space="708"/>
          <w:titlePg/>
          <w:docGrid w:linePitch="360"/>
        </w:sectPr>
      </w:pPr>
      <w:bookmarkStart w:id="171" w:name="_Toc420262163"/>
    </w:p>
    <w:p w:rsidR="00260AC4" w:rsidRPr="00886E24" w:rsidRDefault="00260AC4" w:rsidP="00886E24">
      <w:pPr>
        <w:pStyle w:val="1"/>
        <w:spacing w:before="0" w:line="360" w:lineRule="auto"/>
      </w:pPr>
      <w:bookmarkStart w:id="172" w:name="_Toc451525413"/>
      <w:bookmarkStart w:id="173" w:name="_Toc451729232"/>
      <w:r w:rsidRPr="00886E24">
        <w:lastRenderedPageBreak/>
        <w:t>Приложение</w:t>
      </w:r>
      <w:bookmarkEnd w:id="171"/>
      <w:bookmarkEnd w:id="172"/>
      <w:bookmarkEnd w:id="173"/>
    </w:p>
    <w:p w:rsidR="00E73485" w:rsidRPr="00886E24" w:rsidRDefault="00E73485" w:rsidP="00886E24">
      <w:pPr>
        <w:spacing w:after="0" w:line="360" w:lineRule="auto"/>
      </w:pPr>
    </w:p>
    <w:p w:rsidR="00E73485" w:rsidRPr="00886E24" w:rsidRDefault="00E73485" w:rsidP="00886E24">
      <w:pPr>
        <w:spacing w:after="0" w:line="360" w:lineRule="auto"/>
        <w:jc w:val="center"/>
        <w:rPr>
          <w:rFonts w:ascii="Times New Roman" w:hAnsi="Times New Roman" w:cs="Times New Roman"/>
          <w:b/>
          <w:i/>
          <w:sz w:val="28"/>
        </w:rPr>
      </w:pPr>
      <w:r w:rsidRPr="00886E24">
        <w:rPr>
          <w:rFonts w:ascii="Times New Roman" w:hAnsi="Times New Roman" w:cs="Times New Roman"/>
          <w:b/>
          <w:i/>
          <w:sz w:val="28"/>
        </w:rPr>
        <w:t>В.В. Виноградов</w:t>
      </w:r>
    </w:p>
    <w:tbl>
      <w:tblPr>
        <w:tblStyle w:val="aff7"/>
        <w:tblW w:w="14992" w:type="dxa"/>
        <w:tblLayout w:type="fixed"/>
        <w:tblLook w:val="04A0" w:firstRow="1" w:lastRow="0" w:firstColumn="1" w:lastColumn="0" w:noHBand="0" w:noVBand="1"/>
      </w:tblPr>
      <w:tblGrid>
        <w:gridCol w:w="4219"/>
        <w:gridCol w:w="1701"/>
        <w:gridCol w:w="1491"/>
        <w:gridCol w:w="1627"/>
        <w:gridCol w:w="1350"/>
        <w:gridCol w:w="1485"/>
        <w:gridCol w:w="1350"/>
        <w:gridCol w:w="1769"/>
      </w:tblGrid>
      <w:tr w:rsidR="00E73485" w:rsidRPr="00886E24" w:rsidTr="00FB5F1E">
        <w:trPr>
          <w:trHeight w:val="626"/>
        </w:trPr>
        <w:tc>
          <w:tcPr>
            <w:tcW w:w="4219" w:type="dxa"/>
            <w:vMerge w:val="restart"/>
          </w:tcPr>
          <w:p w:rsidR="00E73485" w:rsidRPr="00886E24" w:rsidRDefault="00E73485" w:rsidP="00886E24">
            <w:pPr>
              <w:spacing w:line="360" w:lineRule="auto"/>
              <w:ind w:left="-57" w:right="-57"/>
              <w:jc w:val="center"/>
              <w:rPr>
                <w:rFonts w:ascii="Times New Roman" w:hAnsi="Times New Roman" w:cs="Times New Roman"/>
                <w:b/>
                <w:sz w:val="27"/>
                <w:szCs w:val="27"/>
              </w:rPr>
            </w:pPr>
            <w:r w:rsidRPr="00886E24">
              <w:rPr>
                <w:rFonts w:ascii="Times New Roman" w:hAnsi="Times New Roman" w:cs="Times New Roman"/>
                <w:b/>
                <w:sz w:val="27"/>
                <w:szCs w:val="27"/>
              </w:rPr>
              <w:t>Вводные конструкции со значением проблематической достоверности</w:t>
            </w:r>
          </w:p>
        </w:tc>
        <w:tc>
          <w:tcPr>
            <w:tcW w:w="1701" w:type="dxa"/>
            <w:vMerge w:val="restart"/>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Общее количество</w:t>
            </w:r>
          </w:p>
        </w:tc>
        <w:tc>
          <w:tcPr>
            <w:tcW w:w="3118" w:type="dxa"/>
            <w:gridSpan w:val="2"/>
            <w:vAlign w:val="center"/>
          </w:tcPr>
          <w:p w:rsidR="00E73485" w:rsidRPr="00886E24" w:rsidRDefault="00E73485" w:rsidP="00886E24">
            <w:pPr>
              <w:spacing w:line="360" w:lineRule="auto"/>
            </w:pPr>
            <w:bookmarkStart w:id="174" w:name="_Toc451729233"/>
            <w:r w:rsidRPr="00886E24">
              <w:rPr>
                <w:rFonts w:ascii="Times New Roman" w:hAnsi="Times New Roman" w:cs="Times New Roman"/>
                <w:b/>
                <w:sz w:val="27"/>
                <w:szCs w:val="27"/>
              </w:rPr>
              <w:t>Авторское рассуждение</w:t>
            </w:r>
            <w:bookmarkEnd w:id="174"/>
          </w:p>
        </w:tc>
        <w:tc>
          <w:tcPr>
            <w:tcW w:w="2835"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Стратегия согласия</w:t>
            </w:r>
          </w:p>
        </w:tc>
        <w:tc>
          <w:tcPr>
            <w:tcW w:w="3119" w:type="dxa"/>
            <w:gridSpan w:val="2"/>
            <w:vAlign w:val="center"/>
          </w:tcPr>
          <w:p w:rsidR="00E73485" w:rsidRPr="00886E24" w:rsidRDefault="00E73485" w:rsidP="00886E24">
            <w:pPr>
              <w:spacing w:line="360" w:lineRule="auto"/>
              <w:ind w:left="-392" w:firstLine="284"/>
              <w:jc w:val="center"/>
              <w:rPr>
                <w:rFonts w:ascii="Times New Roman" w:hAnsi="Times New Roman" w:cs="Times New Roman"/>
                <w:b/>
                <w:sz w:val="27"/>
                <w:szCs w:val="27"/>
              </w:rPr>
            </w:pPr>
            <w:r w:rsidRPr="00886E24">
              <w:rPr>
                <w:rFonts w:ascii="Times New Roman" w:hAnsi="Times New Roman" w:cs="Times New Roman"/>
                <w:b/>
                <w:sz w:val="27"/>
                <w:szCs w:val="27"/>
              </w:rPr>
              <w:t>Стратегия возражения</w:t>
            </w:r>
          </w:p>
        </w:tc>
      </w:tr>
      <w:tr w:rsidR="00E73485" w:rsidRPr="00886E24" w:rsidTr="00FB5F1E">
        <w:tc>
          <w:tcPr>
            <w:tcW w:w="4219" w:type="dxa"/>
            <w:vMerge/>
          </w:tcPr>
          <w:p w:rsidR="00E73485" w:rsidRPr="00886E24" w:rsidRDefault="00E73485" w:rsidP="00886E24">
            <w:pPr>
              <w:spacing w:line="360" w:lineRule="auto"/>
              <w:jc w:val="center"/>
              <w:rPr>
                <w:rFonts w:ascii="Times New Roman" w:hAnsi="Times New Roman" w:cs="Times New Roman"/>
                <w:b/>
                <w:sz w:val="28"/>
                <w:szCs w:val="28"/>
              </w:rPr>
            </w:pPr>
          </w:p>
        </w:tc>
        <w:tc>
          <w:tcPr>
            <w:tcW w:w="1701" w:type="dxa"/>
            <w:vMerge/>
          </w:tcPr>
          <w:p w:rsidR="00E73485" w:rsidRPr="00886E24" w:rsidRDefault="00E73485" w:rsidP="00886E24">
            <w:pPr>
              <w:spacing w:line="360" w:lineRule="auto"/>
              <w:jc w:val="center"/>
              <w:rPr>
                <w:rFonts w:ascii="Times New Roman" w:hAnsi="Times New Roman" w:cs="Times New Roman"/>
                <w:b/>
                <w:sz w:val="28"/>
                <w:szCs w:val="28"/>
              </w:rPr>
            </w:pPr>
          </w:p>
        </w:tc>
        <w:tc>
          <w:tcPr>
            <w:tcW w:w="1491"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627"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350"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485"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350"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769"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r>
      <w:tr w:rsidR="00E73485" w:rsidRPr="00886E24" w:rsidTr="00FB5F1E">
        <w:tc>
          <w:tcPr>
            <w:tcW w:w="4219" w:type="dxa"/>
          </w:tcPr>
          <w:p w:rsidR="00E73485" w:rsidRPr="00886E24" w:rsidRDefault="00E73485" w:rsidP="00886E24">
            <w:pPr>
              <w:spacing w:line="360" w:lineRule="auto"/>
              <w:ind w:left="-57" w:right="-108"/>
              <w:rPr>
                <w:i/>
                <w:spacing w:val="-16"/>
                <w:sz w:val="27"/>
                <w:szCs w:val="27"/>
              </w:rPr>
            </w:pPr>
            <w:r w:rsidRPr="00886E24">
              <w:rPr>
                <w:rFonts w:ascii="Times New Roman" w:hAnsi="Times New Roman" w:cs="Times New Roman"/>
                <w:i/>
                <w:spacing w:val="-16"/>
                <w:sz w:val="27"/>
                <w:szCs w:val="27"/>
              </w:rPr>
              <w:t>Возможно, может быть, быть может</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17</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15</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88,2</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5,8</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76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5,8</w:t>
            </w:r>
          </w:p>
        </w:tc>
      </w:tr>
      <w:tr w:rsidR="00E73485" w:rsidRPr="00886E24" w:rsidTr="00FB5F1E">
        <w:tc>
          <w:tcPr>
            <w:tcW w:w="4219" w:type="dxa"/>
          </w:tcPr>
          <w:p w:rsidR="00E73485" w:rsidRPr="00886E24" w:rsidRDefault="00E73485" w:rsidP="00886E24">
            <w:pPr>
              <w:spacing w:line="360" w:lineRule="auto"/>
              <w:ind w:left="-57"/>
              <w:rPr>
                <w:i/>
                <w:sz w:val="27"/>
                <w:szCs w:val="27"/>
              </w:rPr>
            </w:pPr>
            <w:r w:rsidRPr="00886E24">
              <w:rPr>
                <w:rFonts w:ascii="Times New Roman" w:hAnsi="Times New Roman" w:cs="Times New Roman"/>
                <w:i/>
                <w:sz w:val="27"/>
                <w:szCs w:val="27"/>
              </w:rPr>
              <w:t>Пожалуй</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76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100</w:t>
            </w:r>
          </w:p>
        </w:tc>
      </w:tr>
      <w:tr w:rsidR="00E73485" w:rsidRPr="00886E24" w:rsidTr="00FB5F1E">
        <w:tc>
          <w:tcPr>
            <w:tcW w:w="4219" w:type="dxa"/>
          </w:tcPr>
          <w:p w:rsidR="00E73485" w:rsidRPr="00886E24" w:rsidRDefault="00E73485" w:rsidP="00886E24">
            <w:pPr>
              <w:spacing w:line="360" w:lineRule="auto"/>
              <w:ind w:left="-57"/>
              <w:rPr>
                <w:i/>
                <w:sz w:val="27"/>
                <w:szCs w:val="27"/>
              </w:rPr>
            </w:pPr>
            <w:r w:rsidRPr="00886E24">
              <w:rPr>
                <w:rFonts w:ascii="Times New Roman" w:hAnsi="Times New Roman" w:cs="Times New Roman"/>
                <w:i/>
                <w:sz w:val="27"/>
                <w:szCs w:val="27"/>
              </w:rPr>
              <w:t>Вероятно, верно, наверное, по всей вероятности</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100</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76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FB5F1E">
        <w:tc>
          <w:tcPr>
            <w:tcW w:w="4219" w:type="dxa"/>
          </w:tcPr>
          <w:p w:rsidR="00E73485" w:rsidRPr="00886E24" w:rsidRDefault="00E73485" w:rsidP="00886E24">
            <w:pPr>
              <w:spacing w:line="360" w:lineRule="auto"/>
              <w:ind w:left="-57"/>
              <w:rPr>
                <w:i/>
                <w:sz w:val="27"/>
                <w:szCs w:val="27"/>
              </w:rPr>
            </w:pPr>
            <w:r w:rsidRPr="00886E24">
              <w:rPr>
                <w:rFonts w:ascii="Times New Roman" w:hAnsi="Times New Roman" w:cs="Times New Roman"/>
                <w:i/>
                <w:sz w:val="27"/>
                <w:szCs w:val="27"/>
              </w:rPr>
              <w:t>Видно, как видно, по-видимому, по всей видимости</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15</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12</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80</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20</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76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FB5F1E">
        <w:tc>
          <w:tcPr>
            <w:tcW w:w="4219" w:type="dxa"/>
          </w:tcPr>
          <w:p w:rsidR="00E73485" w:rsidRPr="00886E24" w:rsidRDefault="00E73485" w:rsidP="00886E24">
            <w:pPr>
              <w:spacing w:line="360" w:lineRule="auto"/>
              <w:ind w:left="-57"/>
              <w:rPr>
                <w:i/>
                <w:sz w:val="27"/>
                <w:szCs w:val="27"/>
              </w:rPr>
            </w:pPr>
            <w:r w:rsidRPr="00886E24">
              <w:rPr>
                <w:rFonts w:ascii="Times New Roman" w:hAnsi="Times New Roman" w:cs="Times New Roman"/>
                <w:i/>
                <w:sz w:val="27"/>
                <w:szCs w:val="27"/>
              </w:rPr>
              <w:t>Очевидно</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12</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83,3</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8,3</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76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8,3</w:t>
            </w:r>
          </w:p>
        </w:tc>
      </w:tr>
      <w:tr w:rsidR="00E73485" w:rsidRPr="00886E24" w:rsidTr="00FB5F1E">
        <w:tc>
          <w:tcPr>
            <w:tcW w:w="4219" w:type="dxa"/>
          </w:tcPr>
          <w:p w:rsidR="00E73485" w:rsidRPr="00886E24" w:rsidRDefault="00E73485" w:rsidP="00886E24">
            <w:pPr>
              <w:spacing w:line="360" w:lineRule="auto"/>
              <w:ind w:left="-57"/>
              <w:rPr>
                <w:i/>
                <w:sz w:val="27"/>
                <w:szCs w:val="27"/>
              </w:rPr>
            </w:pPr>
            <w:r w:rsidRPr="00886E24">
              <w:rPr>
                <w:rFonts w:ascii="Times New Roman" w:hAnsi="Times New Roman" w:cs="Times New Roman"/>
                <w:i/>
                <w:sz w:val="27"/>
                <w:szCs w:val="27"/>
              </w:rPr>
              <w:t>Кажется</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100</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76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FB5F1E">
        <w:tc>
          <w:tcPr>
            <w:tcW w:w="4219" w:type="dxa"/>
          </w:tcPr>
          <w:p w:rsidR="00E73485" w:rsidRPr="00886E24" w:rsidRDefault="00E73485" w:rsidP="00886E24">
            <w:pPr>
              <w:spacing w:line="360" w:lineRule="auto"/>
              <w:ind w:left="-57"/>
              <w:rPr>
                <w:i/>
                <w:sz w:val="27"/>
                <w:szCs w:val="27"/>
              </w:rPr>
            </w:pPr>
            <w:r w:rsidRPr="00886E24">
              <w:rPr>
                <w:rFonts w:ascii="Times New Roman" w:hAnsi="Times New Roman" w:cs="Times New Roman"/>
                <w:i/>
                <w:sz w:val="27"/>
                <w:szCs w:val="27"/>
              </w:rPr>
              <w:t>Казалось</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76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100</w:t>
            </w:r>
          </w:p>
        </w:tc>
      </w:tr>
      <w:tr w:rsidR="00E73485" w:rsidRPr="00886E24" w:rsidTr="00FB5F1E">
        <w:tc>
          <w:tcPr>
            <w:tcW w:w="4219" w:type="dxa"/>
          </w:tcPr>
          <w:p w:rsidR="00E73485" w:rsidRPr="00886E24" w:rsidRDefault="00E73485" w:rsidP="00886E24">
            <w:pPr>
              <w:spacing w:line="360" w:lineRule="auto"/>
              <w:jc w:val="right"/>
              <w:rPr>
                <w:rFonts w:ascii="Times New Roman" w:hAnsi="Times New Roman" w:cs="Times New Roman"/>
                <w:b/>
                <w:i/>
                <w:sz w:val="28"/>
              </w:rPr>
            </w:pPr>
            <w:r w:rsidRPr="00886E24">
              <w:rPr>
                <w:rFonts w:ascii="Times New Roman" w:hAnsi="Times New Roman" w:cs="Times New Roman"/>
                <w:b/>
                <w:i/>
                <w:sz w:val="28"/>
              </w:rPr>
              <w:t xml:space="preserve">Всего </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58</w:t>
            </w:r>
          </w:p>
        </w:tc>
        <w:tc>
          <w:tcPr>
            <w:tcW w:w="149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49</w:t>
            </w:r>
          </w:p>
        </w:tc>
        <w:tc>
          <w:tcPr>
            <w:tcW w:w="162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84</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w:t>
            </w:r>
          </w:p>
        </w:tc>
        <w:tc>
          <w:tcPr>
            <w:tcW w:w="148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8,6</w:t>
            </w:r>
          </w:p>
        </w:tc>
        <w:tc>
          <w:tcPr>
            <w:tcW w:w="135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769" w:type="dxa"/>
            <w:vAlign w:val="center"/>
          </w:tcPr>
          <w:p w:rsidR="00E73485" w:rsidRPr="00886E24" w:rsidRDefault="00E73485" w:rsidP="00886E24">
            <w:pPr>
              <w:spacing w:line="360" w:lineRule="auto"/>
              <w:jc w:val="center"/>
              <w:rPr>
                <w:sz w:val="27"/>
                <w:szCs w:val="27"/>
              </w:rPr>
            </w:pPr>
            <w:r w:rsidRPr="00886E24">
              <w:rPr>
                <w:rFonts w:ascii="Times New Roman" w:hAnsi="Times New Roman" w:cs="Times New Roman"/>
                <w:sz w:val="27"/>
                <w:szCs w:val="27"/>
              </w:rPr>
              <w:t>6,8</w:t>
            </w:r>
          </w:p>
        </w:tc>
      </w:tr>
    </w:tbl>
    <w:p w:rsidR="00E73485" w:rsidRPr="00886E24" w:rsidRDefault="00E73485" w:rsidP="00886E24">
      <w:pPr>
        <w:spacing w:after="0" w:line="360" w:lineRule="auto"/>
      </w:pPr>
    </w:p>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E73485" w:rsidRPr="00886E24" w:rsidRDefault="00E73485" w:rsidP="00886E24">
      <w:pPr>
        <w:spacing w:after="0" w:line="360" w:lineRule="auto"/>
        <w:jc w:val="center"/>
        <w:rPr>
          <w:rFonts w:ascii="Times New Roman" w:hAnsi="Times New Roman" w:cs="Times New Roman"/>
          <w:b/>
          <w:i/>
          <w:sz w:val="28"/>
        </w:rPr>
      </w:pPr>
      <w:r w:rsidRPr="00886E24">
        <w:rPr>
          <w:rFonts w:ascii="Times New Roman" w:hAnsi="Times New Roman" w:cs="Times New Roman"/>
          <w:b/>
          <w:i/>
          <w:sz w:val="28"/>
        </w:rPr>
        <w:lastRenderedPageBreak/>
        <w:t>В.В. Виноградов</w:t>
      </w:r>
    </w:p>
    <w:tbl>
      <w:tblPr>
        <w:tblStyle w:val="aff7"/>
        <w:tblW w:w="14992" w:type="dxa"/>
        <w:tblLayout w:type="fixed"/>
        <w:tblLook w:val="04A0" w:firstRow="1" w:lastRow="0" w:firstColumn="1" w:lastColumn="0" w:noHBand="0" w:noVBand="1"/>
      </w:tblPr>
      <w:tblGrid>
        <w:gridCol w:w="4219"/>
        <w:gridCol w:w="1701"/>
        <w:gridCol w:w="1559"/>
        <w:gridCol w:w="1560"/>
        <w:gridCol w:w="1417"/>
        <w:gridCol w:w="1418"/>
        <w:gridCol w:w="1275"/>
        <w:gridCol w:w="1843"/>
      </w:tblGrid>
      <w:tr w:rsidR="00E73485" w:rsidRPr="00886E24" w:rsidTr="00FB5F1E">
        <w:trPr>
          <w:trHeight w:val="626"/>
        </w:trPr>
        <w:tc>
          <w:tcPr>
            <w:tcW w:w="4219" w:type="dxa"/>
            <w:vMerge w:val="restart"/>
          </w:tcPr>
          <w:p w:rsidR="00E73485" w:rsidRPr="00886E24" w:rsidRDefault="00E73485" w:rsidP="00886E24">
            <w:pPr>
              <w:spacing w:line="360" w:lineRule="auto"/>
              <w:ind w:left="-57" w:right="-57"/>
              <w:jc w:val="center"/>
              <w:rPr>
                <w:rFonts w:ascii="Times New Roman" w:hAnsi="Times New Roman" w:cs="Times New Roman"/>
                <w:b/>
                <w:sz w:val="27"/>
                <w:szCs w:val="27"/>
              </w:rPr>
            </w:pPr>
            <w:r w:rsidRPr="00886E24">
              <w:rPr>
                <w:rFonts w:ascii="Times New Roman" w:hAnsi="Times New Roman" w:cs="Times New Roman"/>
                <w:b/>
                <w:sz w:val="27"/>
                <w:szCs w:val="27"/>
              </w:rPr>
              <w:t>Вводные конструкции со значением проблематической достоверности</w:t>
            </w:r>
          </w:p>
        </w:tc>
        <w:tc>
          <w:tcPr>
            <w:tcW w:w="1701" w:type="dxa"/>
            <w:vMerge w:val="restart"/>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Общее количество</w:t>
            </w:r>
          </w:p>
        </w:tc>
        <w:tc>
          <w:tcPr>
            <w:tcW w:w="3119" w:type="dxa"/>
            <w:gridSpan w:val="2"/>
            <w:vAlign w:val="center"/>
          </w:tcPr>
          <w:p w:rsidR="00E73485" w:rsidRPr="00886E24" w:rsidRDefault="00E73485" w:rsidP="00886E24">
            <w:pPr>
              <w:spacing w:line="360" w:lineRule="auto"/>
              <w:ind w:left="-57" w:right="-57"/>
              <w:jc w:val="center"/>
              <w:rPr>
                <w:rFonts w:ascii="Times New Roman" w:hAnsi="Times New Roman" w:cs="Times New Roman"/>
                <w:b/>
                <w:sz w:val="27"/>
                <w:szCs w:val="27"/>
              </w:rPr>
            </w:pPr>
            <w:r w:rsidRPr="00886E24">
              <w:rPr>
                <w:rFonts w:ascii="Times New Roman" w:eastAsiaTheme="majorEastAsia" w:hAnsi="Times New Roman" w:cstheme="majorBidi"/>
                <w:b/>
                <w:bCs/>
                <w:spacing w:val="-4"/>
                <w:sz w:val="27"/>
                <w:szCs w:val="27"/>
              </w:rPr>
              <w:t>Авторское рассуждение</w:t>
            </w:r>
          </w:p>
        </w:tc>
        <w:tc>
          <w:tcPr>
            <w:tcW w:w="2835"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Стратегия согласия</w:t>
            </w:r>
          </w:p>
        </w:tc>
        <w:tc>
          <w:tcPr>
            <w:tcW w:w="3118" w:type="dxa"/>
            <w:gridSpan w:val="2"/>
            <w:vAlign w:val="center"/>
          </w:tcPr>
          <w:p w:rsidR="00E73485" w:rsidRPr="00886E24" w:rsidRDefault="00E73485" w:rsidP="00886E24">
            <w:pPr>
              <w:spacing w:line="360" w:lineRule="auto"/>
              <w:ind w:hanging="108"/>
              <w:jc w:val="center"/>
              <w:rPr>
                <w:rFonts w:ascii="Times New Roman" w:hAnsi="Times New Roman" w:cs="Times New Roman"/>
                <w:b/>
                <w:sz w:val="27"/>
                <w:szCs w:val="27"/>
              </w:rPr>
            </w:pPr>
            <w:r w:rsidRPr="00886E24">
              <w:rPr>
                <w:rFonts w:ascii="Times New Roman" w:hAnsi="Times New Roman" w:cs="Times New Roman"/>
                <w:b/>
                <w:sz w:val="27"/>
                <w:szCs w:val="27"/>
              </w:rPr>
              <w:t>Стратегия возражения</w:t>
            </w:r>
          </w:p>
        </w:tc>
      </w:tr>
      <w:tr w:rsidR="00E73485" w:rsidRPr="00886E24" w:rsidTr="00FB5F1E">
        <w:tc>
          <w:tcPr>
            <w:tcW w:w="4219" w:type="dxa"/>
            <w:vMerge/>
          </w:tcPr>
          <w:p w:rsidR="00E73485" w:rsidRPr="00886E24" w:rsidRDefault="00E73485" w:rsidP="00886E24">
            <w:pPr>
              <w:spacing w:line="360" w:lineRule="auto"/>
              <w:jc w:val="center"/>
              <w:rPr>
                <w:rFonts w:ascii="Times New Roman" w:hAnsi="Times New Roman" w:cs="Times New Roman"/>
                <w:b/>
                <w:sz w:val="28"/>
                <w:szCs w:val="28"/>
              </w:rPr>
            </w:pPr>
          </w:p>
        </w:tc>
        <w:tc>
          <w:tcPr>
            <w:tcW w:w="1701" w:type="dxa"/>
            <w:vMerge/>
          </w:tcPr>
          <w:p w:rsidR="00E73485" w:rsidRPr="00886E24" w:rsidRDefault="00E73485" w:rsidP="00886E24">
            <w:pPr>
              <w:spacing w:line="360" w:lineRule="auto"/>
              <w:jc w:val="center"/>
              <w:rPr>
                <w:rFonts w:ascii="Times New Roman" w:hAnsi="Times New Roman" w:cs="Times New Roman"/>
                <w:b/>
                <w:sz w:val="28"/>
                <w:szCs w:val="28"/>
              </w:rPr>
            </w:pPr>
          </w:p>
        </w:tc>
        <w:tc>
          <w:tcPr>
            <w:tcW w:w="1559"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560"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417"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418"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843"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r>
      <w:tr w:rsidR="00E73485" w:rsidRPr="00886E24" w:rsidTr="00FB5F1E">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Конечно</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56</w:t>
            </w:r>
          </w:p>
        </w:tc>
        <w:tc>
          <w:tcPr>
            <w:tcW w:w="155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52</w:t>
            </w:r>
          </w:p>
        </w:tc>
        <w:tc>
          <w:tcPr>
            <w:tcW w:w="156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92,8</w:t>
            </w:r>
          </w:p>
        </w:tc>
        <w:tc>
          <w:tcPr>
            <w:tcW w:w="141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418"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7,1</w:t>
            </w:r>
          </w:p>
        </w:tc>
        <w:tc>
          <w:tcPr>
            <w:tcW w:w="127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FB5F1E">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Без сомнения, несомненно</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13</w:t>
            </w:r>
          </w:p>
        </w:tc>
        <w:tc>
          <w:tcPr>
            <w:tcW w:w="155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11</w:t>
            </w:r>
          </w:p>
        </w:tc>
        <w:tc>
          <w:tcPr>
            <w:tcW w:w="156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84,6</w:t>
            </w:r>
          </w:p>
        </w:tc>
        <w:tc>
          <w:tcPr>
            <w:tcW w:w="141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18"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7,6</w:t>
            </w:r>
          </w:p>
        </w:tc>
        <w:tc>
          <w:tcPr>
            <w:tcW w:w="127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843"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7,6</w:t>
            </w:r>
          </w:p>
        </w:tc>
      </w:tr>
      <w:tr w:rsidR="00E73485" w:rsidRPr="00886E24" w:rsidTr="00FB5F1E">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Действительно</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18</w:t>
            </w:r>
          </w:p>
        </w:tc>
        <w:tc>
          <w:tcPr>
            <w:tcW w:w="155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w:t>
            </w:r>
          </w:p>
        </w:tc>
        <w:tc>
          <w:tcPr>
            <w:tcW w:w="156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44,4</w:t>
            </w:r>
          </w:p>
        </w:tc>
        <w:tc>
          <w:tcPr>
            <w:tcW w:w="141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6</w:t>
            </w:r>
          </w:p>
        </w:tc>
        <w:tc>
          <w:tcPr>
            <w:tcW w:w="1418"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33,3</w:t>
            </w:r>
          </w:p>
        </w:tc>
        <w:tc>
          <w:tcPr>
            <w:tcW w:w="127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843"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22,2</w:t>
            </w:r>
          </w:p>
        </w:tc>
      </w:tr>
      <w:tr w:rsidR="00E73485" w:rsidRPr="00886E24" w:rsidTr="00FB5F1E">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В самом деле</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27</w:t>
            </w:r>
          </w:p>
        </w:tc>
        <w:tc>
          <w:tcPr>
            <w:tcW w:w="155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25</w:t>
            </w:r>
          </w:p>
        </w:tc>
        <w:tc>
          <w:tcPr>
            <w:tcW w:w="156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92,5</w:t>
            </w:r>
          </w:p>
        </w:tc>
        <w:tc>
          <w:tcPr>
            <w:tcW w:w="141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18"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3,7</w:t>
            </w:r>
          </w:p>
        </w:tc>
        <w:tc>
          <w:tcPr>
            <w:tcW w:w="127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843"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3,7</w:t>
            </w:r>
          </w:p>
        </w:tc>
      </w:tr>
      <w:tr w:rsidR="00E73485" w:rsidRPr="00886E24" w:rsidTr="00FB5F1E">
        <w:tc>
          <w:tcPr>
            <w:tcW w:w="4219" w:type="dxa"/>
          </w:tcPr>
          <w:p w:rsidR="00E73485" w:rsidRPr="00886E24" w:rsidRDefault="00E73485" w:rsidP="00886E24">
            <w:pPr>
              <w:spacing w:line="360" w:lineRule="auto"/>
              <w:ind w:left="-57"/>
              <w:rPr>
                <w:rFonts w:ascii="Times New Roman" w:hAnsi="Times New Roman" w:cs="Times New Roman"/>
                <w:i/>
                <w:spacing w:val="-6"/>
                <w:sz w:val="27"/>
                <w:szCs w:val="27"/>
              </w:rPr>
            </w:pPr>
            <w:r w:rsidRPr="00886E24">
              <w:rPr>
                <w:rFonts w:ascii="Times New Roman" w:hAnsi="Times New Roman" w:cs="Times New Roman"/>
                <w:i/>
                <w:spacing w:val="-6"/>
                <w:sz w:val="27"/>
                <w:szCs w:val="27"/>
              </w:rPr>
              <w:t>Разумеется, само собой разумеется</w:t>
            </w:r>
          </w:p>
        </w:tc>
        <w:tc>
          <w:tcPr>
            <w:tcW w:w="1701"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559"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560"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100</w:t>
            </w:r>
          </w:p>
        </w:tc>
        <w:tc>
          <w:tcPr>
            <w:tcW w:w="1417"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vAlign w:val="center"/>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FB5F1E">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Безусловно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FB5F1E">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Бесспорно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100</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FB5F1E">
        <w:tc>
          <w:tcPr>
            <w:tcW w:w="4219" w:type="dxa"/>
          </w:tcPr>
          <w:p w:rsidR="00E73485" w:rsidRPr="00886E24" w:rsidRDefault="00E73485" w:rsidP="00886E24">
            <w:pPr>
              <w:spacing w:line="360" w:lineRule="auto"/>
              <w:jc w:val="right"/>
              <w:rPr>
                <w:rFonts w:ascii="Times New Roman" w:hAnsi="Times New Roman" w:cs="Times New Roman"/>
                <w:b/>
                <w:i/>
                <w:sz w:val="27"/>
                <w:szCs w:val="27"/>
              </w:rPr>
            </w:pPr>
            <w:r w:rsidRPr="00886E24">
              <w:rPr>
                <w:rFonts w:ascii="Times New Roman" w:hAnsi="Times New Roman" w:cs="Times New Roman"/>
                <w:b/>
                <w:i/>
                <w:sz w:val="27"/>
                <w:szCs w:val="27"/>
              </w:rPr>
              <w:t xml:space="preserve">Всего </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119</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101</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84,8</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12</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6</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w:t>
            </w:r>
          </w:p>
        </w:tc>
      </w:tr>
    </w:tbl>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9C65BE" w:rsidRDefault="009C65BE" w:rsidP="00886E24">
      <w:pPr>
        <w:spacing w:after="0" w:line="360" w:lineRule="auto"/>
        <w:jc w:val="center"/>
        <w:rPr>
          <w:rFonts w:ascii="Times New Roman" w:hAnsi="Times New Roman" w:cs="Times New Roman"/>
          <w:b/>
          <w:i/>
          <w:sz w:val="28"/>
        </w:rPr>
      </w:pPr>
    </w:p>
    <w:p w:rsidR="00E73485" w:rsidRPr="00886E24" w:rsidRDefault="00E73485" w:rsidP="00886E24">
      <w:pPr>
        <w:spacing w:after="0" w:line="360" w:lineRule="auto"/>
        <w:jc w:val="center"/>
        <w:rPr>
          <w:rFonts w:ascii="Times New Roman" w:hAnsi="Times New Roman" w:cs="Times New Roman"/>
          <w:b/>
          <w:i/>
          <w:sz w:val="28"/>
        </w:rPr>
      </w:pPr>
      <w:r w:rsidRPr="00886E24">
        <w:rPr>
          <w:rFonts w:ascii="Times New Roman" w:hAnsi="Times New Roman" w:cs="Times New Roman"/>
          <w:b/>
          <w:i/>
          <w:sz w:val="28"/>
        </w:rPr>
        <w:lastRenderedPageBreak/>
        <w:t xml:space="preserve">Е.С. </w:t>
      </w:r>
      <w:proofErr w:type="spellStart"/>
      <w:r w:rsidRPr="00886E24">
        <w:rPr>
          <w:rFonts w:ascii="Times New Roman" w:hAnsi="Times New Roman" w:cs="Times New Roman"/>
          <w:b/>
          <w:i/>
          <w:sz w:val="28"/>
        </w:rPr>
        <w:t>Кубрякова</w:t>
      </w:r>
      <w:proofErr w:type="spellEnd"/>
    </w:p>
    <w:tbl>
      <w:tblPr>
        <w:tblStyle w:val="aff7"/>
        <w:tblW w:w="14992" w:type="dxa"/>
        <w:tblLayout w:type="fixed"/>
        <w:tblLook w:val="04A0" w:firstRow="1" w:lastRow="0" w:firstColumn="1" w:lastColumn="0" w:noHBand="0" w:noVBand="1"/>
      </w:tblPr>
      <w:tblGrid>
        <w:gridCol w:w="4219"/>
        <w:gridCol w:w="1701"/>
        <w:gridCol w:w="1559"/>
        <w:gridCol w:w="1560"/>
        <w:gridCol w:w="1417"/>
        <w:gridCol w:w="1418"/>
        <w:gridCol w:w="1275"/>
        <w:gridCol w:w="1843"/>
      </w:tblGrid>
      <w:tr w:rsidR="00E73485" w:rsidRPr="00886E24" w:rsidTr="0058470B">
        <w:trPr>
          <w:trHeight w:val="626"/>
        </w:trPr>
        <w:tc>
          <w:tcPr>
            <w:tcW w:w="4219" w:type="dxa"/>
            <w:vMerge w:val="restart"/>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Вводные конструкции со значением проблематической достоверности</w:t>
            </w:r>
          </w:p>
        </w:tc>
        <w:tc>
          <w:tcPr>
            <w:tcW w:w="1701" w:type="dxa"/>
            <w:vMerge w:val="restart"/>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Общее количество</w:t>
            </w:r>
          </w:p>
        </w:tc>
        <w:tc>
          <w:tcPr>
            <w:tcW w:w="3119"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Авторское рассуждение</w:t>
            </w:r>
          </w:p>
        </w:tc>
        <w:tc>
          <w:tcPr>
            <w:tcW w:w="2835"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Стратегия согласия</w:t>
            </w:r>
          </w:p>
        </w:tc>
        <w:tc>
          <w:tcPr>
            <w:tcW w:w="3118"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Стратегия возражения</w:t>
            </w:r>
          </w:p>
        </w:tc>
      </w:tr>
      <w:tr w:rsidR="00E73485" w:rsidRPr="00886E24" w:rsidTr="0058470B">
        <w:tc>
          <w:tcPr>
            <w:tcW w:w="4219" w:type="dxa"/>
            <w:vMerge/>
            <w:vAlign w:val="center"/>
          </w:tcPr>
          <w:p w:rsidR="00E73485" w:rsidRPr="00886E24" w:rsidRDefault="00E73485" w:rsidP="00886E24">
            <w:pPr>
              <w:spacing w:line="360" w:lineRule="auto"/>
              <w:jc w:val="center"/>
              <w:rPr>
                <w:rFonts w:ascii="Times New Roman" w:hAnsi="Times New Roman" w:cs="Times New Roman"/>
                <w:b/>
                <w:sz w:val="27"/>
                <w:szCs w:val="27"/>
              </w:rPr>
            </w:pPr>
          </w:p>
        </w:tc>
        <w:tc>
          <w:tcPr>
            <w:tcW w:w="1701" w:type="dxa"/>
            <w:vMerge/>
            <w:vAlign w:val="center"/>
          </w:tcPr>
          <w:p w:rsidR="00E73485" w:rsidRPr="00886E24" w:rsidRDefault="00E73485" w:rsidP="00886E24">
            <w:pPr>
              <w:spacing w:line="360" w:lineRule="auto"/>
              <w:jc w:val="center"/>
              <w:rPr>
                <w:rFonts w:ascii="Times New Roman" w:hAnsi="Times New Roman" w:cs="Times New Roman"/>
                <w:b/>
                <w:sz w:val="27"/>
                <w:szCs w:val="27"/>
              </w:rPr>
            </w:pPr>
          </w:p>
        </w:tc>
        <w:tc>
          <w:tcPr>
            <w:tcW w:w="1559"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560"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417"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418"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275"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843"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Возможно, может быть, быть может</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73</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70</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95,8</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2,7</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1,3</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Пожалуй</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22</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19</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86,3</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13,6</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Вероятно, верно, наверное, по всей вероятности</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12</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11</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91,6</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8,3</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Видно, как видно, по-видимому, по всей видимости</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82</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78</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95,1</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4,8</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Очевидно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22</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20</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90,9</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4,5</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4,5</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Кажется</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80</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20</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Казалось</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r>
      <w:tr w:rsidR="00E73485" w:rsidRPr="00886E24" w:rsidTr="0058470B">
        <w:tc>
          <w:tcPr>
            <w:tcW w:w="4219" w:type="dxa"/>
          </w:tcPr>
          <w:p w:rsidR="00E73485" w:rsidRPr="00886E24" w:rsidRDefault="00E73485" w:rsidP="00886E24">
            <w:pPr>
              <w:spacing w:line="360" w:lineRule="auto"/>
              <w:jc w:val="right"/>
              <w:rPr>
                <w:rFonts w:ascii="Times New Roman" w:hAnsi="Times New Roman" w:cs="Times New Roman"/>
                <w:b/>
                <w:i/>
                <w:sz w:val="28"/>
              </w:rPr>
            </w:pPr>
            <w:r w:rsidRPr="00886E24">
              <w:rPr>
                <w:rFonts w:ascii="Times New Roman" w:hAnsi="Times New Roman" w:cs="Times New Roman"/>
                <w:b/>
                <w:i/>
                <w:sz w:val="28"/>
              </w:rPr>
              <w:t xml:space="preserve">Всего </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221</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206</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93,2</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13</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5,8</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0,9</w:t>
            </w:r>
          </w:p>
        </w:tc>
      </w:tr>
    </w:tbl>
    <w:p w:rsidR="00E73485" w:rsidRDefault="00E73485" w:rsidP="00886E24">
      <w:pPr>
        <w:spacing w:after="0" w:line="360" w:lineRule="auto"/>
      </w:pPr>
    </w:p>
    <w:p w:rsidR="00A07446" w:rsidRDefault="00A07446" w:rsidP="00886E24">
      <w:pPr>
        <w:spacing w:after="0" w:line="360" w:lineRule="auto"/>
      </w:pPr>
    </w:p>
    <w:p w:rsidR="00A07446" w:rsidRDefault="00A07446" w:rsidP="00886E24">
      <w:pPr>
        <w:spacing w:after="0" w:line="360" w:lineRule="auto"/>
      </w:pPr>
    </w:p>
    <w:p w:rsidR="00A07446" w:rsidRDefault="00A07446" w:rsidP="00886E24">
      <w:pPr>
        <w:spacing w:after="0" w:line="360" w:lineRule="auto"/>
      </w:pPr>
    </w:p>
    <w:p w:rsidR="00A07446" w:rsidRPr="00886E24" w:rsidRDefault="00A07446" w:rsidP="00886E24">
      <w:pPr>
        <w:spacing w:after="0" w:line="360" w:lineRule="auto"/>
      </w:pPr>
    </w:p>
    <w:p w:rsidR="00E73485" w:rsidRPr="00886E24" w:rsidRDefault="00E73485" w:rsidP="00886E24">
      <w:pPr>
        <w:spacing w:after="0" w:line="360" w:lineRule="auto"/>
        <w:jc w:val="center"/>
        <w:rPr>
          <w:rFonts w:ascii="Times New Roman" w:hAnsi="Times New Roman" w:cs="Times New Roman"/>
          <w:b/>
          <w:i/>
          <w:sz w:val="28"/>
          <w:szCs w:val="28"/>
        </w:rPr>
      </w:pPr>
      <w:r w:rsidRPr="00886E24">
        <w:rPr>
          <w:rFonts w:ascii="Times New Roman" w:hAnsi="Times New Roman" w:cs="Times New Roman"/>
          <w:b/>
          <w:i/>
          <w:sz w:val="28"/>
          <w:szCs w:val="28"/>
        </w:rPr>
        <w:lastRenderedPageBreak/>
        <w:t xml:space="preserve">Е.С. </w:t>
      </w:r>
      <w:proofErr w:type="spellStart"/>
      <w:r w:rsidRPr="00886E24">
        <w:rPr>
          <w:rFonts w:ascii="Times New Roman" w:hAnsi="Times New Roman" w:cs="Times New Roman"/>
          <w:b/>
          <w:i/>
          <w:sz w:val="28"/>
          <w:szCs w:val="28"/>
        </w:rPr>
        <w:t>Кубрякова</w:t>
      </w:r>
      <w:proofErr w:type="spellEnd"/>
    </w:p>
    <w:tbl>
      <w:tblPr>
        <w:tblStyle w:val="aff7"/>
        <w:tblW w:w="14992" w:type="dxa"/>
        <w:tblLayout w:type="fixed"/>
        <w:tblLook w:val="04A0" w:firstRow="1" w:lastRow="0" w:firstColumn="1" w:lastColumn="0" w:noHBand="0" w:noVBand="1"/>
      </w:tblPr>
      <w:tblGrid>
        <w:gridCol w:w="4219"/>
        <w:gridCol w:w="1701"/>
        <w:gridCol w:w="1559"/>
        <w:gridCol w:w="1560"/>
        <w:gridCol w:w="1417"/>
        <w:gridCol w:w="1418"/>
        <w:gridCol w:w="1275"/>
        <w:gridCol w:w="1843"/>
      </w:tblGrid>
      <w:tr w:rsidR="00E73485" w:rsidRPr="00886E24" w:rsidTr="0058470B">
        <w:trPr>
          <w:trHeight w:val="626"/>
        </w:trPr>
        <w:tc>
          <w:tcPr>
            <w:tcW w:w="4219" w:type="dxa"/>
            <w:vMerge w:val="restart"/>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Вводные конструкции со значением проблематической достоверности</w:t>
            </w:r>
          </w:p>
        </w:tc>
        <w:tc>
          <w:tcPr>
            <w:tcW w:w="1701" w:type="dxa"/>
            <w:vMerge w:val="restart"/>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Общее количество</w:t>
            </w:r>
          </w:p>
        </w:tc>
        <w:tc>
          <w:tcPr>
            <w:tcW w:w="3119"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Авторское рассуждение</w:t>
            </w:r>
          </w:p>
        </w:tc>
        <w:tc>
          <w:tcPr>
            <w:tcW w:w="2835"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Стратегия согласия</w:t>
            </w:r>
          </w:p>
        </w:tc>
        <w:tc>
          <w:tcPr>
            <w:tcW w:w="3118" w:type="dxa"/>
            <w:gridSpan w:val="2"/>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Стратегия возражения</w:t>
            </w:r>
          </w:p>
        </w:tc>
      </w:tr>
      <w:tr w:rsidR="00E73485" w:rsidRPr="00886E24" w:rsidTr="0058470B">
        <w:tc>
          <w:tcPr>
            <w:tcW w:w="4219" w:type="dxa"/>
            <w:vMerge/>
          </w:tcPr>
          <w:p w:rsidR="00E73485" w:rsidRPr="00886E24" w:rsidRDefault="00E73485" w:rsidP="00886E24">
            <w:pPr>
              <w:spacing w:line="360" w:lineRule="auto"/>
              <w:jc w:val="center"/>
              <w:rPr>
                <w:rFonts w:ascii="Times New Roman" w:hAnsi="Times New Roman" w:cs="Times New Roman"/>
                <w:b/>
                <w:sz w:val="27"/>
                <w:szCs w:val="27"/>
              </w:rPr>
            </w:pPr>
          </w:p>
        </w:tc>
        <w:tc>
          <w:tcPr>
            <w:tcW w:w="1701" w:type="dxa"/>
            <w:vMerge/>
            <w:vAlign w:val="center"/>
          </w:tcPr>
          <w:p w:rsidR="00E73485" w:rsidRPr="00886E24" w:rsidRDefault="00E73485" w:rsidP="00886E24">
            <w:pPr>
              <w:spacing w:line="360" w:lineRule="auto"/>
              <w:jc w:val="center"/>
              <w:rPr>
                <w:rFonts w:ascii="Times New Roman" w:hAnsi="Times New Roman" w:cs="Times New Roman"/>
                <w:b/>
                <w:sz w:val="27"/>
                <w:szCs w:val="27"/>
              </w:rPr>
            </w:pPr>
          </w:p>
        </w:tc>
        <w:tc>
          <w:tcPr>
            <w:tcW w:w="1559"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560"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417"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418"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c>
          <w:tcPr>
            <w:tcW w:w="1275"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Кол-во</w:t>
            </w:r>
          </w:p>
        </w:tc>
        <w:tc>
          <w:tcPr>
            <w:tcW w:w="1843" w:type="dxa"/>
            <w:vAlign w:val="center"/>
          </w:tcPr>
          <w:p w:rsidR="00E73485" w:rsidRPr="00886E24" w:rsidRDefault="00E73485" w:rsidP="00886E24">
            <w:pPr>
              <w:spacing w:line="360" w:lineRule="auto"/>
              <w:jc w:val="center"/>
              <w:rPr>
                <w:rFonts w:ascii="Times New Roman" w:hAnsi="Times New Roman" w:cs="Times New Roman"/>
                <w:b/>
                <w:sz w:val="27"/>
                <w:szCs w:val="27"/>
              </w:rPr>
            </w:pPr>
            <w:r w:rsidRPr="00886E24">
              <w:rPr>
                <w:rFonts w:ascii="Times New Roman" w:hAnsi="Times New Roman" w:cs="Times New Roman"/>
                <w:b/>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Конечно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106</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92</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86,7</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9,4</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3,7</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Без сомнения, несомненно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43</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36</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83,7</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16,2</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Действительно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43</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36</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83,7</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9,3</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3</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6,9</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В самом деле</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Разумеется, само собой разумеется</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100</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Безусловно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8</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6</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75</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25</w:t>
            </w:r>
          </w:p>
        </w:tc>
      </w:tr>
      <w:tr w:rsidR="00E73485" w:rsidRPr="00886E24" w:rsidTr="0058470B">
        <w:tc>
          <w:tcPr>
            <w:tcW w:w="4219" w:type="dxa"/>
          </w:tcPr>
          <w:p w:rsidR="00E73485" w:rsidRPr="00886E24" w:rsidRDefault="00E73485" w:rsidP="00886E24">
            <w:pPr>
              <w:spacing w:line="360" w:lineRule="auto"/>
              <w:ind w:left="-57"/>
              <w:rPr>
                <w:rFonts w:ascii="Times New Roman" w:hAnsi="Times New Roman" w:cs="Times New Roman"/>
                <w:i/>
                <w:sz w:val="27"/>
                <w:szCs w:val="27"/>
              </w:rPr>
            </w:pPr>
            <w:r w:rsidRPr="00886E24">
              <w:rPr>
                <w:rFonts w:ascii="Times New Roman" w:hAnsi="Times New Roman" w:cs="Times New Roman"/>
                <w:i/>
                <w:sz w:val="27"/>
                <w:szCs w:val="27"/>
              </w:rPr>
              <w:t>Бесспорно</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w:t>
            </w:r>
          </w:p>
        </w:tc>
        <w:tc>
          <w:tcPr>
            <w:tcW w:w="1843" w:type="dxa"/>
          </w:tcPr>
          <w:p w:rsidR="00E73485" w:rsidRPr="00886E24" w:rsidRDefault="00E73485" w:rsidP="00886E24">
            <w:pPr>
              <w:spacing w:line="360" w:lineRule="auto"/>
              <w:jc w:val="center"/>
              <w:rPr>
                <w:rFonts w:ascii="Times New Roman" w:hAnsi="Times New Roman" w:cs="Times New Roman"/>
                <w:sz w:val="27"/>
                <w:szCs w:val="27"/>
              </w:rPr>
            </w:pPr>
          </w:p>
        </w:tc>
      </w:tr>
      <w:tr w:rsidR="00E73485" w:rsidTr="0058470B">
        <w:tc>
          <w:tcPr>
            <w:tcW w:w="4219" w:type="dxa"/>
          </w:tcPr>
          <w:p w:rsidR="00E73485" w:rsidRPr="00886E24" w:rsidRDefault="00E73485" w:rsidP="00886E24">
            <w:pPr>
              <w:spacing w:line="360" w:lineRule="auto"/>
              <w:jc w:val="right"/>
              <w:rPr>
                <w:rFonts w:ascii="Times New Roman" w:hAnsi="Times New Roman" w:cs="Times New Roman"/>
                <w:b/>
                <w:i/>
                <w:sz w:val="28"/>
              </w:rPr>
            </w:pPr>
            <w:r w:rsidRPr="00886E24">
              <w:rPr>
                <w:rFonts w:ascii="Times New Roman" w:hAnsi="Times New Roman" w:cs="Times New Roman"/>
                <w:b/>
                <w:i/>
                <w:sz w:val="28"/>
              </w:rPr>
              <w:t xml:space="preserve">Всего </w:t>
            </w:r>
          </w:p>
        </w:tc>
        <w:tc>
          <w:tcPr>
            <w:tcW w:w="1701"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210</w:t>
            </w:r>
          </w:p>
        </w:tc>
        <w:tc>
          <w:tcPr>
            <w:tcW w:w="1559"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180</w:t>
            </w:r>
          </w:p>
        </w:tc>
        <w:tc>
          <w:tcPr>
            <w:tcW w:w="1560" w:type="dxa"/>
          </w:tcPr>
          <w:p w:rsidR="00E73485" w:rsidRPr="00886E24" w:rsidRDefault="00E73485" w:rsidP="00886E24">
            <w:pPr>
              <w:spacing w:line="360" w:lineRule="auto"/>
              <w:jc w:val="center"/>
              <w:rPr>
                <w:rFonts w:ascii="Times New Roman" w:hAnsi="Times New Roman" w:cs="Times New Roman"/>
                <w:sz w:val="27"/>
                <w:szCs w:val="27"/>
              </w:rPr>
            </w:pPr>
          </w:p>
        </w:tc>
        <w:tc>
          <w:tcPr>
            <w:tcW w:w="1417"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21</w:t>
            </w:r>
          </w:p>
        </w:tc>
        <w:tc>
          <w:tcPr>
            <w:tcW w:w="1418"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10</w:t>
            </w:r>
          </w:p>
        </w:tc>
        <w:tc>
          <w:tcPr>
            <w:tcW w:w="1275" w:type="dxa"/>
          </w:tcPr>
          <w:p w:rsidR="00E73485" w:rsidRPr="00886E24"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9</w:t>
            </w:r>
          </w:p>
        </w:tc>
        <w:tc>
          <w:tcPr>
            <w:tcW w:w="1843" w:type="dxa"/>
          </w:tcPr>
          <w:p w:rsidR="00E73485" w:rsidRPr="0058470B" w:rsidRDefault="00E73485" w:rsidP="00886E24">
            <w:pPr>
              <w:spacing w:line="360" w:lineRule="auto"/>
              <w:jc w:val="center"/>
              <w:rPr>
                <w:rFonts w:ascii="Times New Roman" w:hAnsi="Times New Roman" w:cs="Times New Roman"/>
                <w:sz w:val="27"/>
                <w:szCs w:val="27"/>
              </w:rPr>
            </w:pPr>
            <w:r w:rsidRPr="00886E24">
              <w:rPr>
                <w:rFonts w:ascii="Times New Roman" w:hAnsi="Times New Roman" w:cs="Times New Roman"/>
                <w:sz w:val="27"/>
                <w:szCs w:val="27"/>
              </w:rPr>
              <w:t>4,2</w:t>
            </w:r>
          </w:p>
        </w:tc>
      </w:tr>
    </w:tbl>
    <w:p w:rsidR="00260AC4" w:rsidRPr="00260AC4" w:rsidRDefault="00260AC4" w:rsidP="00886E24">
      <w:pPr>
        <w:spacing w:after="0" w:line="360" w:lineRule="auto"/>
        <w:rPr>
          <w:rFonts w:ascii="Times New Roman" w:hAnsi="Times New Roman" w:cs="Times New Roman"/>
          <w:sz w:val="28"/>
          <w:szCs w:val="28"/>
        </w:rPr>
      </w:pPr>
    </w:p>
    <w:sectPr w:rsidR="00260AC4" w:rsidRPr="00260AC4" w:rsidSect="0058470B">
      <w:pgSz w:w="16838" w:h="11906" w:orient="landscape"/>
      <w:pgMar w:top="1588" w:right="1134" w:bottom="68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39" w:rsidRDefault="00264239" w:rsidP="001A17B6">
      <w:pPr>
        <w:spacing w:after="0" w:line="240" w:lineRule="auto"/>
      </w:pPr>
      <w:r>
        <w:separator/>
      </w:r>
    </w:p>
  </w:endnote>
  <w:endnote w:type="continuationSeparator" w:id="0">
    <w:p w:rsidR="00264239" w:rsidRDefault="00264239" w:rsidP="001A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NR">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277760"/>
      <w:docPartObj>
        <w:docPartGallery w:val="Page Numbers (Bottom of Page)"/>
        <w:docPartUnique/>
      </w:docPartObj>
    </w:sdtPr>
    <w:sdtEndPr/>
    <w:sdtContent>
      <w:p w:rsidR="00A829F5" w:rsidRDefault="00A829F5">
        <w:pPr>
          <w:pStyle w:val="ae"/>
          <w:jc w:val="right"/>
        </w:pPr>
        <w:r>
          <w:fldChar w:fldCharType="begin"/>
        </w:r>
        <w:r>
          <w:instrText>PAGE   \* MERGEFORMAT</w:instrText>
        </w:r>
        <w:r>
          <w:fldChar w:fldCharType="separate"/>
        </w:r>
        <w:r w:rsidR="00A07446">
          <w:rPr>
            <w:noProof/>
          </w:rPr>
          <w:t>2</w:t>
        </w:r>
        <w:r>
          <w:fldChar w:fldCharType="end"/>
        </w:r>
      </w:p>
    </w:sdtContent>
  </w:sdt>
  <w:p w:rsidR="00A829F5" w:rsidRDefault="00A829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39" w:rsidRDefault="00264239" w:rsidP="001A17B6">
      <w:pPr>
        <w:spacing w:after="0" w:line="240" w:lineRule="auto"/>
      </w:pPr>
      <w:r>
        <w:separator/>
      </w:r>
    </w:p>
  </w:footnote>
  <w:footnote w:type="continuationSeparator" w:id="0">
    <w:p w:rsidR="00264239" w:rsidRDefault="00264239" w:rsidP="001A17B6">
      <w:pPr>
        <w:spacing w:after="0" w:line="240" w:lineRule="auto"/>
      </w:pPr>
      <w:r>
        <w:continuationSeparator/>
      </w:r>
    </w:p>
  </w:footnote>
  <w:footnote w:id="1">
    <w:p w:rsidR="0023778F" w:rsidRPr="00B85C35" w:rsidRDefault="0023778F" w:rsidP="00E73485">
      <w:pPr>
        <w:pStyle w:val="a3"/>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Кожина М.Н. Научный стиль // Стилистический энциклопедический словарь русского языка. </w:t>
      </w:r>
      <w:r w:rsidRPr="00B85C35">
        <w:rPr>
          <w:rFonts w:ascii="Times New Roman" w:hAnsi="Times New Roman" w:cs="Times New Roman"/>
          <w:color w:val="FF0000"/>
        </w:rPr>
        <w:t xml:space="preserve">/ </w:t>
      </w:r>
      <w:r w:rsidRPr="00B85C35">
        <w:rPr>
          <w:rFonts w:ascii="Times New Roman" w:hAnsi="Times New Roman" w:cs="Times New Roman"/>
        </w:rPr>
        <w:t>Под редакцией М.Н. Кожиной. М., 2006. С. 242-248.</w:t>
      </w:r>
    </w:p>
  </w:footnote>
  <w:footnote w:id="2">
    <w:p w:rsidR="0023778F" w:rsidRPr="00B85C35" w:rsidRDefault="0023778F" w:rsidP="00E73485">
      <w:pPr>
        <w:pStyle w:val="a3"/>
      </w:pPr>
      <w:r w:rsidRPr="00B85C35">
        <w:rPr>
          <w:rStyle w:val="a5"/>
        </w:rPr>
        <w:footnoteRef/>
      </w:r>
      <w:r w:rsidRPr="00B85C35">
        <w:t xml:space="preserve"> </w:t>
      </w:r>
      <w:r w:rsidRPr="00B85C35">
        <w:rPr>
          <w:rFonts w:ascii="Times New Roman" w:hAnsi="Times New Roman" w:cs="Times New Roman"/>
        </w:rPr>
        <w:t>Гальперин И. Р. Текст как объект лингвистического исследования. М., 1981.</w:t>
      </w:r>
    </w:p>
  </w:footnote>
  <w:footnote w:id="3">
    <w:p w:rsidR="0023778F" w:rsidRPr="00B85C35" w:rsidRDefault="0023778F" w:rsidP="00E73485">
      <w:pPr>
        <w:pStyle w:val="a3"/>
      </w:pPr>
      <w:r w:rsidRPr="00B85C35">
        <w:rPr>
          <w:rStyle w:val="a5"/>
        </w:rPr>
        <w:footnoteRef/>
      </w:r>
      <w:r w:rsidRPr="00B85C35">
        <w:t xml:space="preserve"> </w:t>
      </w:r>
      <w:r w:rsidRPr="00B85C35">
        <w:rPr>
          <w:rFonts w:ascii="Times New Roman" w:hAnsi="Times New Roman" w:cs="Times New Roman"/>
        </w:rPr>
        <w:t>Виноградов В. В. О категории модальности и модальных словах в русском языке // Виноградов В.В. Избранные труды. Исследования по русской грамматике. М., 1975. С. 53-87.</w:t>
      </w:r>
    </w:p>
  </w:footnote>
  <w:footnote w:id="4">
    <w:p w:rsidR="0023778F" w:rsidRPr="001958AB" w:rsidRDefault="0023778F" w:rsidP="00E73485">
      <w:pPr>
        <w:pStyle w:val="a3"/>
        <w:rPr>
          <w:rFonts w:ascii="Times New Roman" w:hAnsi="Times New Roman" w:cs="Times New Roman"/>
        </w:rPr>
      </w:pPr>
      <w:r w:rsidRPr="001958AB">
        <w:rPr>
          <w:rStyle w:val="a5"/>
          <w:rFonts w:ascii="Times New Roman" w:hAnsi="Times New Roman" w:cs="Times New Roman"/>
        </w:rPr>
        <w:footnoteRef/>
      </w:r>
      <w:r w:rsidRPr="001958AB">
        <w:rPr>
          <w:rFonts w:ascii="Times New Roman" w:hAnsi="Times New Roman" w:cs="Times New Roman"/>
        </w:rPr>
        <w:t xml:space="preserve"> Распопов И.П., Ломов А.М. Основы русской грамматики. Воронеж, 1984.</w:t>
      </w:r>
    </w:p>
  </w:footnote>
  <w:footnote w:id="5">
    <w:p w:rsidR="0023778F" w:rsidRPr="00B85C35" w:rsidRDefault="0023778F" w:rsidP="00E73485">
      <w:pPr>
        <w:pStyle w:val="a3"/>
      </w:pPr>
      <w:r w:rsidRPr="00B85C35">
        <w:rPr>
          <w:rStyle w:val="a5"/>
        </w:rPr>
        <w:footnoteRef/>
      </w:r>
      <w:r w:rsidRPr="00B85C35">
        <w:t xml:space="preserve"> </w:t>
      </w:r>
      <w:r w:rsidRPr="00B85C35">
        <w:rPr>
          <w:rFonts w:ascii="Times New Roman" w:hAnsi="Times New Roman" w:cs="Times New Roman"/>
        </w:rPr>
        <w:t xml:space="preserve">Бондарко А.В. Теория функциональной грамматики: Введение. Аспектуальность. Временная </w:t>
      </w:r>
      <w:proofErr w:type="spellStart"/>
      <w:r w:rsidRPr="00B85C35">
        <w:rPr>
          <w:rFonts w:ascii="Times New Roman" w:hAnsi="Times New Roman" w:cs="Times New Roman"/>
        </w:rPr>
        <w:t>локализованность</w:t>
      </w:r>
      <w:proofErr w:type="spellEnd"/>
      <w:r w:rsidRPr="00B85C35">
        <w:rPr>
          <w:rFonts w:ascii="Times New Roman" w:hAnsi="Times New Roman" w:cs="Times New Roman"/>
        </w:rPr>
        <w:t>. Таксис. М., 2001.</w:t>
      </w:r>
    </w:p>
  </w:footnote>
  <w:footnote w:id="6">
    <w:p w:rsidR="0023778F" w:rsidRPr="00B85C35" w:rsidRDefault="0023778F" w:rsidP="00E73485">
      <w:pPr>
        <w:pStyle w:val="a3"/>
      </w:pPr>
      <w:r w:rsidRPr="00B85C35">
        <w:rPr>
          <w:rStyle w:val="a5"/>
        </w:rPr>
        <w:footnoteRef/>
      </w:r>
      <w:r w:rsidRPr="00B85C35">
        <w:t xml:space="preserve"> </w:t>
      </w:r>
      <w:proofErr w:type="spellStart"/>
      <w:r w:rsidRPr="00B85C35">
        <w:rPr>
          <w:rFonts w:ascii="Times New Roman" w:hAnsi="Times New Roman" w:cs="Times New Roman"/>
        </w:rPr>
        <w:t>Балли</w:t>
      </w:r>
      <w:proofErr w:type="spellEnd"/>
      <w:r w:rsidRPr="00B85C35">
        <w:rPr>
          <w:rFonts w:ascii="Times New Roman" w:hAnsi="Times New Roman" w:cs="Times New Roman"/>
        </w:rPr>
        <w:t xml:space="preserve"> Ш. Общая лингвистика и вопросы французского языка. М., 1955.</w:t>
      </w:r>
    </w:p>
  </w:footnote>
  <w:footnote w:id="7">
    <w:p w:rsidR="0023778F" w:rsidRPr="00B85C35" w:rsidRDefault="0023778F" w:rsidP="00E73485">
      <w:pPr>
        <w:pStyle w:val="a3"/>
      </w:pPr>
      <w:r w:rsidRPr="00B85C35">
        <w:rPr>
          <w:rStyle w:val="a5"/>
        </w:rPr>
        <w:footnoteRef/>
      </w:r>
      <w:r w:rsidRPr="00B85C35">
        <w:t xml:space="preserve"> </w:t>
      </w:r>
      <w:r w:rsidRPr="00B85C35">
        <w:rPr>
          <w:rFonts w:ascii="Times New Roman" w:hAnsi="Times New Roman" w:cs="Times New Roman"/>
        </w:rPr>
        <w:t>Виноградов В. В. О категории модальности и модальных словах в русском языке //  Виноградов  В. В. Избранные труды. Исследования по русской грамматике. М., 1975. С. 53-87.</w:t>
      </w:r>
    </w:p>
  </w:footnote>
  <w:footnote w:id="8">
    <w:p w:rsidR="0023778F" w:rsidRPr="00B85C35" w:rsidRDefault="0023778F" w:rsidP="00E73485">
      <w:pPr>
        <w:pStyle w:val="a3"/>
      </w:pPr>
      <w:r w:rsidRPr="00B85C35">
        <w:rPr>
          <w:rStyle w:val="a5"/>
        </w:rPr>
        <w:footnoteRef/>
      </w:r>
      <w:r w:rsidRPr="00B85C35">
        <w:t xml:space="preserve"> </w:t>
      </w:r>
      <w:r w:rsidRPr="00B85C35">
        <w:rPr>
          <w:rFonts w:ascii="Times New Roman" w:hAnsi="Times New Roman" w:cs="Times New Roman"/>
        </w:rPr>
        <w:t>Русская грамматика. Т 2. Синтаксис. М., 1980.</w:t>
      </w:r>
    </w:p>
  </w:footnote>
  <w:footnote w:id="9">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w:t>
      </w:r>
      <w:proofErr w:type="spellStart"/>
      <w:r w:rsidRPr="00B85C35">
        <w:rPr>
          <w:rFonts w:ascii="Times New Roman" w:hAnsi="Times New Roman" w:cs="Times New Roman"/>
        </w:rPr>
        <w:t>Валгина</w:t>
      </w:r>
      <w:proofErr w:type="spellEnd"/>
      <w:r w:rsidRPr="00B85C35">
        <w:rPr>
          <w:rFonts w:ascii="Times New Roman" w:hAnsi="Times New Roman" w:cs="Times New Roman"/>
        </w:rPr>
        <w:t xml:space="preserve"> Н.С. Теория текста. М., 2003.</w:t>
      </w:r>
    </w:p>
  </w:footnote>
  <w:footnote w:id="10">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Гальперин И. Р. Текст как объект лингвистического исследования. М., 1981.</w:t>
      </w:r>
    </w:p>
  </w:footnote>
  <w:footnote w:id="11">
    <w:p w:rsidR="0023778F" w:rsidRPr="00B85C35" w:rsidRDefault="0023778F" w:rsidP="00E73485">
      <w:pPr>
        <w:spacing w:after="0" w:line="240" w:lineRule="auto"/>
        <w:jc w:val="both"/>
        <w:rPr>
          <w:rFonts w:ascii="Times New Roman" w:hAnsi="Times New Roman" w:cs="Times New Roman"/>
          <w:sz w:val="20"/>
          <w:szCs w:val="20"/>
        </w:rPr>
      </w:pPr>
      <w:r w:rsidRPr="00B85C35">
        <w:rPr>
          <w:rStyle w:val="a5"/>
          <w:rFonts w:ascii="Times New Roman" w:hAnsi="Times New Roman" w:cs="Times New Roman"/>
          <w:sz w:val="20"/>
          <w:szCs w:val="20"/>
        </w:rPr>
        <w:footnoteRef/>
      </w:r>
      <w:r w:rsidRPr="00B85C35">
        <w:rPr>
          <w:rFonts w:ascii="Times New Roman" w:hAnsi="Times New Roman" w:cs="Times New Roman"/>
          <w:sz w:val="20"/>
          <w:szCs w:val="20"/>
        </w:rPr>
        <w:t xml:space="preserve"> Золотова Н.С.  Модальность научно-педагогического текста (на материале английского и русского языков). </w:t>
      </w:r>
      <w:proofErr w:type="spellStart"/>
      <w:r w:rsidRPr="00B85C35">
        <w:rPr>
          <w:rFonts w:ascii="Times New Roman" w:hAnsi="Times New Roman" w:cs="Times New Roman"/>
          <w:sz w:val="20"/>
          <w:szCs w:val="20"/>
        </w:rPr>
        <w:t>Автореф</w:t>
      </w:r>
      <w:proofErr w:type="spellEnd"/>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дис</w:t>
      </w:r>
      <w:proofErr w:type="spellEnd"/>
      <w:r w:rsidRPr="00B85C35">
        <w:rPr>
          <w:rFonts w:ascii="Times New Roman" w:hAnsi="Times New Roman" w:cs="Times New Roman"/>
          <w:sz w:val="20"/>
          <w:szCs w:val="20"/>
        </w:rPr>
        <w:t xml:space="preserve">. канд. </w:t>
      </w:r>
      <w:proofErr w:type="spellStart"/>
      <w:r w:rsidRPr="00B85C35">
        <w:rPr>
          <w:rFonts w:ascii="Times New Roman" w:hAnsi="Times New Roman" w:cs="Times New Roman"/>
          <w:sz w:val="20"/>
          <w:szCs w:val="20"/>
        </w:rPr>
        <w:t>филол</w:t>
      </w:r>
      <w:proofErr w:type="spellEnd"/>
      <w:r w:rsidRPr="00B85C35">
        <w:rPr>
          <w:rFonts w:ascii="Times New Roman" w:hAnsi="Times New Roman" w:cs="Times New Roman"/>
          <w:sz w:val="20"/>
          <w:szCs w:val="20"/>
        </w:rPr>
        <w:t>. наук. Нальчик, 2007.</w:t>
      </w:r>
    </w:p>
  </w:footnote>
  <w:footnote w:id="12">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Шевченко О.Г. Актуализация категории модальности в научном тексте (на материале английского языка). // Сборник научных трудов НГТУ.  2007.  № 4. С. 105–110.</w:t>
      </w:r>
    </w:p>
  </w:footnote>
  <w:footnote w:id="13">
    <w:p w:rsidR="0023778F" w:rsidRPr="001958AB" w:rsidRDefault="0023778F" w:rsidP="00E73485">
      <w:pPr>
        <w:spacing w:after="0" w:line="240" w:lineRule="auto"/>
        <w:jc w:val="both"/>
        <w:rPr>
          <w:rFonts w:ascii="Times New Roman" w:hAnsi="Times New Roman" w:cs="Times New Roman"/>
          <w:b/>
          <w:bCs/>
          <w:sz w:val="20"/>
        </w:rPr>
      </w:pPr>
      <w:r w:rsidRPr="001958AB">
        <w:rPr>
          <w:rFonts w:ascii="Times New Roman" w:hAnsi="Times New Roman" w:cs="Times New Roman"/>
          <w:sz w:val="20"/>
          <w:vertAlign w:val="superscript"/>
        </w:rPr>
        <w:footnoteRef/>
      </w:r>
      <w:r w:rsidRPr="001958AB">
        <w:rPr>
          <w:rFonts w:ascii="Times New Roman" w:hAnsi="Times New Roman" w:cs="Times New Roman"/>
          <w:sz w:val="20"/>
        </w:rPr>
        <w:t xml:space="preserve"> </w:t>
      </w:r>
      <w:proofErr w:type="spellStart"/>
      <w:r w:rsidRPr="001958AB">
        <w:rPr>
          <w:rFonts w:ascii="Times New Roman" w:hAnsi="Times New Roman" w:cs="Times New Roman"/>
          <w:sz w:val="20"/>
        </w:rPr>
        <w:t>Мильруд</w:t>
      </w:r>
      <w:proofErr w:type="spellEnd"/>
      <w:r w:rsidRPr="001958AB">
        <w:rPr>
          <w:rFonts w:ascii="Times New Roman" w:hAnsi="Times New Roman" w:cs="Times New Roman"/>
          <w:sz w:val="20"/>
        </w:rPr>
        <w:t xml:space="preserve"> Р.П., Антипов И.В. Типологические характеристики модальности в научно-исследовательском письменном тексте. // Язык и культура.  2009. № 1. С. 29–38.</w:t>
      </w:r>
    </w:p>
  </w:footnote>
  <w:footnote w:id="14">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w:t>
      </w:r>
      <w:proofErr w:type="spellStart"/>
      <w:r w:rsidRPr="00B85C35">
        <w:rPr>
          <w:rFonts w:ascii="Times New Roman" w:hAnsi="Times New Roman" w:cs="Times New Roman"/>
        </w:rPr>
        <w:t>Вагапова</w:t>
      </w:r>
      <w:proofErr w:type="spellEnd"/>
      <w:r w:rsidRPr="00B85C35">
        <w:rPr>
          <w:rFonts w:ascii="Times New Roman" w:hAnsi="Times New Roman" w:cs="Times New Roman"/>
        </w:rPr>
        <w:t xml:space="preserve"> Л.Л. Модальность в английских текстах и способы ее передачи в русском языке (на материале научно-популярных и технических текстов) Псков, 2000.</w:t>
      </w:r>
    </w:p>
  </w:footnote>
  <w:footnote w:id="15">
    <w:p w:rsidR="0023778F" w:rsidRPr="00B85C35" w:rsidRDefault="0023778F" w:rsidP="00E73485">
      <w:pPr>
        <w:spacing w:after="0" w:line="240" w:lineRule="auto"/>
        <w:jc w:val="both"/>
        <w:rPr>
          <w:rFonts w:ascii="Times New Roman" w:hAnsi="Times New Roman" w:cs="Times New Roman"/>
          <w:sz w:val="20"/>
          <w:szCs w:val="20"/>
        </w:rPr>
      </w:pPr>
      <w:r w:rsidRPr="00B85C35">
        <w:rPr>
          <w:rStyle w:val="a5"/>
          <w:sz w:val="20"/>
          <w:szCs w:val="20"/>
        </w:rPr>
        <w:footnoteRef/>
      </w:r>
      <w:r w:rsidRPr="00B85C35">
        <w:rPr>
          <w:sz w:val="20"/>
          <w:szCs w:val="20"/>
        </w:rPr>
        <w:t xml:space="preserve"> </w:t>
      </w:r>
      <w:r w:rsidRPr="00B85C35">
        <w:rPr>
          <w:rFonts w:ascii="Times New Roman" w:hAnsi="Times New Roman" w:cs="Times New Roman"/>
          <w:sz w:val="20"/>
          <w:szCs w:val="20"/>
        </w:rPr>
        <w:t xml:space="preserve">Гавриличева Г. П. О проблеме соотношения понятий «оценка» и «модальность» // Ученые записки Забайкальского государственного университета. Серия: Филология, история, востоковедение. Чита, 2010. № 3. С. 50–55. </w:t>
      </w:r>
    </w:p>
  </w:footnote>
  <w:footnote w:id="16">
    <w:p w:rsidR="0023778F" w:rsidRPr="00B85C35" w:rsidRDefault="0023778F" w:rsidP="00E73485">
      <w:pPr>
        <w:spacing w:after="0" w:line="240" w:lineRule="auto"/>
        <w:jc w:val="both"/>
        <w:rPr>
          <w:rFonts w:ascii="Times New Roman" w:hAnsi="Times New Roman" w:cs="Times New Roman"/>
          <w:sz w:val="20"/>
          <w:szCs w:val="20"/>
        </w:rPr>
      </w:pPr>
      <w:r w:rsidRPr="00B85C35">
        <w:rPr>
          <w:rStyle w:val="a5"/>
          <w:sz w:val="20"/>
          <w:szCs w:val="20"/>
        </w:rPr>
        <w:footnoteRef/>
      </w:r>
      <w:r w:rsidRPr="00B85C35">
        <w:rPr>
          <w:sz w:val="20"/>
          <w:szCs w:val="20"/>
        </w:rPr>
        <w:t xml:space="preserve"> </w:t>
      </w:r>
      <w:proofErr w:type="spellStart"/>
      <w:r w:rsidRPr="00B85C35">
        <w:rPr>
          <w:rFonts w:ascii="Times New Roman" w:hAnsi="Times New Roman" w:cs="Times New Roman"/>
          <w:sz w:val="20"/>
          <w:szCs w:val="20"/>
        </w:rPr>
        <w:t>Думанишева</w:t>
      </w:r>
      <w:proofErr w:type="spellEnd"/>
      <w:r w:rsidRPr="00B85C35">
        <w:rPr>
          <w:rFonts w:ascii="Times New Roman" w:hAnsi="Times New Roman" w:cs="Times New Roman"/>
          <w:sz w:val="20"/>
          <w:szCs w:val="20"/>
        </w:rPr>
        <w:t xml:space="preserve"> Ж.Б. Языковые средства репрезентации субъективной модальности в романе Эрнеста Хемингуэя «По ком звонит колокол». </w:t>
      </w:r>
      <w:proofErr w:type="spellStart"/>
      <w:r w:rsidRPr="00B85C35">
        <w:rPr>
          <w:rFonts w:ascii="Times New Roman" w:hAnsi="Times New Roman" w:cs="Times New Roman"/>
          <w:sz w:val="20"/>
          <w:szCs w:val="20"/>
        </w:rPr>
        <w:t>Дисс</w:t>
      </w:r>
      <w:proofErr w:type="spellEnd"/>
      <w:r w:rsidRPr="00B85C35">
        <w:rPr>
          <w:rFonts w:ascii="Times New Roman" w:hAnsi="Times New Roman" w:cs="Times New Roman"/>
          <w:sz w:val="20"/>
          <w:szCs w:val="20"/>
        </w:rPr>
        <w:t xml:space="preserve">. канд. </w:t>
      </w:r>
      <w:proofErr w:type="spellStart"/>
      <w:r w:rsidRPr="00B85C35">
        <w:rPr>
          <w:rFonts w:ascii="Times New Roman" w:hAnsi="Times New Roman" w:cs="Times New Roman"/>
          <w:sz w:val="20"/>
          <w:szCs w:val="20"/>
        </w:rPr>
        <w:t>филол</w:t>
      </w:r>
      <w:proofErr w:type="spellEnd"/>
      <w:r w:rsidRPr="00B85C35">
        <w:rPr>
          <w:rFonts w:ascii="Times New Roman" w:hAnsi="Times New Roman" w:cs="Times New Roman"/>
          <w:sz w:val="20"/>
          <w:szCs w:val="20"/>
        </w:rPr>
        <w:t>. наук. Майкоп, 2011.</w:t>
      </w:r>
    </w:p>
  </w:footnote>
  <w:footnote w:id="17">
    <w:p w:rsidR="0023778F" w:rsidRPr="00B85C35" w:rsidRDefault="0023778F" w:rsidP="00E73485">
      <w:pPr>
        <w:spacing w:after="0" w:line="240" w:lineRule="auto"/>
        <w:jc w:val="both"/>
        <w:rPr>
          <w:rFonts w:ascii="Times New Roman" w:hAnsi="Times New Roman" w:cs="Times New Roman"/>
          <w:sz w:val="20"/>
          <w:szCs w:val="20"/>
        </w:rPr>
      </w:pPr>
      <w:r w:rsidRPr="00B85C35">
        <w:rPr>
          <w:rStyle w:val="a5"/>
          <w:sz w:val="20"/>
          <w:szCs w:val="20"/>
        </w:rPr>
        <w:footnoteRef/>
      </w:r>
      <w:r w:rsidRPr="00B85C35">
        <w:rPr>
          <w:sz w:val="20"/>
          <w:szCs w:val="20"/>
        </w:rPr>
        <w:t xml:space="preserve"> </w:t>
      </w:r>
      <w:proofErr w:type="spellStart"/>
      <w:r w:rsidRPr="00B85C35">
        <w:rPr>
          <w:rFonts w:ascii="Times New Roman" w:hAnsi="Times New Roman" w:cs="Times New Roman"/>
          <w:sz w:val="20"/>
          <w:szCs w:val="20"/>
        </w:rPr>
        <w:t>Мухтаруллина</w:t>
      </w:r>
      <w:proofErr w:type="spellEnd"/>
      <w:r w:rsidRPr="00B85C35">
        <w:rPr>
          <w:rFonts w:ascii="Times New Roman" w:hAnsi="Times New Roman" w:cs="Times New Roman"/>
          <w:sz w:val="20"/>
          <w:szCs w:val="20"/>
        </w:rPr>
        <w:t xml:space="preserve"> А. Р. Когнитивный аспект модальности в английских и башкирских текстах. </w:t>
      </w:r>
      <w:proofErr w:type="spellStart"/>
      <w:r w:rsidRPr="00B85C35">
        <w:rPr>
          <w:rFonts w:ascii="Times New Roman" w:hAnsi="Times New Roman" w:cs="Times New Roman"/>
          <w:sz w:val="20"/>
          <w:szCs w:val="20"/>
        </w:rPr>
        <w:t>Автореф</w:t>
      </w:r>
      <w:proofErr w:type="spellEnd"/>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дисс</w:t>
      </w:r>
      <w:proofErr w:type="spellEnd"/>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докт</w:t>
      </w:r>
      <w:proofErr w:type="spellEnd"/>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филол</w:t>
      </w:r>
      <w:proofErr w:type="spellEnd"/>
      <w:r w:rsidRPr="00B85C35">
        <w:rPr>
          <w:rFonts w:ascii="Times New Roman" w:hAnsi="Times New Roman" w:cs="Times New Roman"/>
          <w:sz w:val="20"/>
          <w:szCs w:val="20"/>
        </w:rPr>
        <w:t>. наук. Волгоград, 2004.</w:t>
      </w:r>
    </w:p>
  </w:footnote>
  <w:footnote w:id="18">
    <w:p w:rsidR="0023778F" w:rsidRPr="00B85C35" w:rsidRDefault="0023778F" w:rsidP="00E73485">
      <w:pPr>
        <w:spacing w:after="0" w:line="240" w:lineRule="auto"/>
        <w:jc w:val="both"/>
        <w:rPr>
          <w:sz w:val="20"/>
          <w:szCs w:val="20"/>
        </w:rPr>
      </w:pPr>
      <w:r w:rsidRPr="00B85C35">
        <w:rPr>
          <w:rStyle w:val="a5"/>
          <w:rFonts w:ascii="Times New Roman" w:hAnsi="Times New Roman" w:cs="Times New Roman"/>
          <w:sz w:val="20"/>
          <w:szCs w:val="20"/>
        </w:rPr>
        <w:footnoteRef/>
      </w:r>
      <w:r w:rsidRPr="00B85C35">
        <w:rPr>
          <w:rFonts w:ascii="Times New Roman" w:hAnsi="Times New Roman" w:cs="Times New Roman"/>
          <w:sz w:val="20"/>
          <w:szCs w:val="20"/>
        </w:rPr>
        <w:t xml:space="preserve"> Кузьмина Е.М. Субъективная модальность в научном дискурсе: семантика и средства выражения. </w:t>
      </w:r>
      <w:proofErr w:type="spellStart"/>
      <w:r w:rsidRPr="00B85C35">
        <w:rPr>
          <w:rFonts w:ascii="Times New Roman" w:hAnsi="Times New Roman" w:cs="Times New Roman"/>
          <w:sz w:val="20"/>
          <w:szCs w:val="20"/>
        </w:rPr>
        <w:t>Автореф</w:t>
      </w:r>
      <w:proofErr w:type="spellEnd"/>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дисс</w:t>
      </w:r>
      <w:proofErr w:type="spellEnd"/>
      <w:r w:rsidRPr="00B85C35">
        <w:rPr>
          <w:rFonts w:ascii="Times New Roman" w:hAnsi="Times New Roman" w:cs="Times New Roman"/>
          <w:sz w:val="20"/>
          <w:szCs w:val="20"/>
        </w:rPr>
        <w:t xml:space="preserve">. канд. </w:t>
      </w:r>
      <w:proofErr w:type="spellStart"/>
      <w:r w:rsidRPr="00B85C35">
        <w:rPr>
          <w:rFonts w:ascii="Times New Roman" w:hAnsi="Times New Roman" w:cs="Times New Roman"/>
          <w:sz w:val="20"/>
          <w:szCs w:val="20"/>
        </w:rPr>
        <w:t>филол</w:t>
      </w:r>
      <w:proofErr w:type="spellEnd"/>
      <w:r w:rsidRPr="00B85C35">
        <w:rPr>
          <w:rFonts w:ascii="Times New Roman" w:hAnsi="Times New Roman" w:cs="Times New Roman"/>
          <w:sz w:val="20"/>
          <w:szCs w:val="20"/>
        </w:rPr>
        <w:t>. наук. СПб, 2011.</w:t>
      </w:r>
    </w:p>
  </w:footnote>
  <w:footnote w:id="19">
    <w:p w:rsidR="0023778F" w:rsidRPr="000C029D" w:rsidRDefault="0023778F" w:rsidP="00E73485">
      <w:pPr>
        <w:pStyle w:val="a3"/>
        <w:jc w:val="both"/>
        <w:rPr>
          <w:rFonts w:ascii="Times New Roman" w:hAnsi="Times New Roman" w:cs="Times New Roman"/>
          <w:color w:val="FF0000"/>
          <w:sz w:val="22"/>
        </w:rPr>
      </w:pPr>
      <w:r w:rsidRPr="000C029D">
        <w:rPr>
          <w:rStyle w:val="a5"/>
          <w:rFonts w:ascii="Times New Roman" w:hAnsi="Times New Roman" w:cs="Times New Roman"/>
          <w:sz w:val="22"/>
        </w:rPr>
        <w:footnoteRef/>
      </w:r>
      <w:r w:rsidRPr="000C029D">
        <w:rPr>
          <w:rFonts w:ascii="Times New Roman" w:hAnsi="Times New Roman" w:cs="Times New Roman"/>
          <w:sz w:val="22"/>
        </w:rPr>
        <w:t xml:space="preserve"> Виноградов В. В. О категории модальности и модальных словах в русском языке //  Виноградов  В. В. Избранные труды. Исследования </w:t>
      </w:r>
      <w:r>
        <w:rPr>
          <w:rFonts w:ascii="Times New Roman" w:hAnsi="Times New Roman" w:cs="Times New Roman"/>
          <w:sz w:val="22"/>
        </w:rPr>
        <w:t>по русской грамматике. М., 1975. С. 53-87.</w:t>
      </w:r>
    </w:p>
  </w:footnote>
  <w:footnote w:id="20">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Шведова Н.Ю. Русский язык. Избранные работы. М., 2005.</w:t>
      </w:r>
    </w:p>
  </w:footnote>
  <w:footnote w:id="21">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Гальперин И. Р. Текст как объект лингвистического исследования. М., 1981.</w:t>
      </w:r>
    </w:p>
  </w:footnote>
  <w:footnote w:id="22">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Бондарко А.В. Теория функциональной грамматики: Введение. Аспектуальность. Временная </w:t>
      </w:r>
      <w:proofErr w:type="spellStart"/>
      <w:r w:rsidRPr="00B85C35">
        <w:rPr>
          <w:rFonts w:ascii="Times New Roman" w:hAnsi="Times New Roman" w:cs="Times New Roman"/>
        </w:rPr>
        <w:t>локализованность</w:t>
      </w:r>
      <w:proofErr w:type="spellEnd"/>
      <w:r w:rsidRPr="00B85C35">
        <w:rPr>
          <w:rFonts w:ascii="Times New Roman" w:hAnsi="Times New Roman" w:cs="Times New Roman"/>
        </w:rPr>
        <w:t>. Таксис. М., 2001.</w:t>
      </w:r>
    </w:p>
  </w:footnote>
  <w:footnote w:id="23">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Золотова Г.А. О модальности предложения в русском языке //Филологические науки. 1962. № 4. С. 66 - 79.</w:t>
      </w:r>
    </w:p>
  </w:footnote>
  <w:footnote w:id="24">
    <w:p w:rsidR="0023778F" w:rsidRPr="00B85C35" w:rsidRDefault="0023778F" w:rsidP="00E73485">
      <w:pPr>
        <w:spacing w:after="0" w:line="240" w:lineRule="auto"/>
        <w:jc w:val="both"/>
        <w:rPr>
          <w:rFonts w:ascii="Times New Roman" w:hAnsi="Times New Roman" w:cs="Times New Roman"/>
          <w:sz w:val="20"/>
          <w:szCs w:val="20"/>
        </w:rPr>
      </w:pPr>
      <w:r w:rsidRPr="00B85C35">
        <w:rPr>
          <w:rStyle w:val="a5"/>
          <w:rFonts w:ascii="Times New Roman" w:hAnsi="Times New Roman" w:cs="Times New Roman"/>
          <w:sz w:val="20"/>
          <w:szCs w:val="20"/>
        </w:rPr>
        <w:footnoteRef/>
      </w:r>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Зайнуллин</w:t>
      </w:r>
      <w:proofErr w:type="spellEnd"/>
      <w:r w:rsidRPr="00B85C35">
        <w:rPr>
          <w:rFonts w:ascii="Times New Roman" w:hAnsi="Times New Roman" w:cs="Times New Roman"/>
          <w:sz w:val="20"/>
          <w:szCs w:val="20"/>
        </w:rPr>
        <w:t xml:space="preserve"> М.В. Модальность как функционально-семантическая категория. Саратов, 1986.</w:t>
      </w:r>
    </w:p>
  </w:footnote>
  <w:footnote w:id="25">
    <w:p w:rsidR="0023778F" w:rsidRPr="00B85C35" w:rsidRDefault="0023778F" w:rsidP="00E73485">
      <w:pPr>
        <w:shd w:val="clear" w:color="auto" w:fill="FFFFFF"/>
        <w:spacing w:after="0" w:line="240" w:lineRule="auto"/>
        <w:jc w:val="both"/>
        <w:rPr>
          <w:rFonts w:ascii="Times New Roman" w:hAnsi="Times New Roman" w:cs="Times New Roman"/>
          <w:sz w:val="20"/>
          <w:szCs w:val="20"/>
        </w:rPr>
      </w:pPr>
      <w:r w:rsidRPr="00B85C35">
        <w:rPr>
          <w:rFonts w:ascii="Times New Roman" w:hAnsi="Times New Roman" w:cs="Times New Roman"/>
          <w:sz w:val="20"/>
          <w:szCs w:val="20"/>
          <w:vertAlign w:val="superscript"/>
        </w:rPr>
        <w:footnoteRef/>
      </w:r>
      <w:r w:rsidRPr="00B85C35">
        <w:rPr>
          <w:rFonts w:ascii="Times New Roman" w:hAnsi="Times New Roman" w:cs="Times New Roman"/>
          <w:sz w:val="20"/>
          <w:szCs w:val="20"/>
          <w:vertAlign w:val="superscript"/>
        </w:rPr>
        <w:t xml:space="preserve"> </w:t>
      </w:r>
      <w:proofErr w:type="spellStart"/>
      <w:r w:rsidRPr="00B85C35">
        <w:rPr>
          <w:rFonts w:ascii="Times New Roman" w:hAnsi="Times New Roman" w:cs="Times New Roman"/>
          <w:sz w:val="20"/>
          <w:szCs w:val="20"/>
        </w:rPr>
        <w:t>Адмони</w:t>
      </w:r>
      <w:proofErr w:type="spellEnd"/>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В.Г.Основы</w:t>
      </w:r>
      <w:proofErr w:type="spellEnd"/>
      <w:r w:rsidRPr="00B85C35">
        <w:rPr>
          <w:rFonts w:ascii="Times New Roman" w:hAnsi="Times New Roman" w:cs="Times New Roman"/>
          <w:sz w:val="20"/>
          <w:szCs w:val="20"/>
        </w:rPr>
        <w:t xml:space="preserve"> теории грамматики. М., Л., 1964.</w:t>
      </w:r>
    </w:p>
  </w:footnote>
  <w:footnote w:id="26">
    <w:p w:rsidR="0023778F" w:rsidRPr="00B85C35" w:rsidRDefault="0023778F" w:rsidP="00E73485">
      <w:pPr>
        <w:shd w:val="clear" w:color="auto" w:fill="FFFFFF"/>
        <w:spacing w:after="0" w:line="240" w:lineRule="auto"/>
        <w:jc w:val="both"/>
        <w:rPr>
          <w:rFonts w:ascii="Times New Roman" w:hAnsi="Times New Roman" w:cs="Times New Roman"/>
          <w:sz w:val="20"/>
          <w:szCs w:val="20"/>
        </w:rPr>
      </w:pPr>
      <w:r w:rsidRPr="00B85C35">
        <w:rPr>
          <w:rFonts w:ascii="Times New Roman" w:hAnsi="Times New Roman" w:cs="Times New Roman"/>
          <w:sz w:val="20"/>
          <w:szCs w:val="20"/>
          <w:vertAlign w:val="superscript"/>
        </w:rPr>
        <w:footnoteRef/>
      </w:r>
      <w:r w:rsidRPr="00B85C35">
        <w:rPr>
          <w:rFonts w:ascii="Times New Roman" w:hAnsi="Times New Roman" w:cs="Times New Roman"/>
          <w:sz w:val="20"/>
          <w:szCs w:val="20"/>
          <w:vertAlign w:val="superscript"/>
        </w:rPr>
        <w:t xml:space="preserve"> </w:t>
      </w:r>
      <w:proofErr w:type="spellStart"/>
      <w:r w:rsidRPr="00B85C35">
        <w:rPr>
          <w:rFonts w:ascii="Times New Roman" w:hAnsi="Times New Roman" w:cs="Times New Roman"/>
          <w:sz w:val="20"/>
          <w:szCs w:val="20"/>
        </w:rPr>
        <w:t>Валимова</w:t>
      </w:r>
      <w:proofErr w:type="spellEnd"/>
      <w:r w:rsidRPr="00B85C35">
        <w:rPr>
          <w:rFonts w:ascii="Times New Roman" w:hAnsi="Times New Roman" w:cs="Times New Roman"/>
          <w:sz w:val="20"/>
          <w:szCs w:val="20"/>
        </w:rPr>
        <w:t xml:space="preserve"> Г. В. Функциональные типы предложений в современном русском языке. Ростов н/Д., 1967.</w:t>
      </w:r>
    </w:p>
  </w:footnote>
  <w:footnote w:id="27">
    <w:p w:rsidR="0023778F" w:rsidRPr="00B85C35" w:rsidRDefault="0023778F" w:rsidP="00E73485">
      <w:pPr>
        <w:pStyle w:val="1"/>
        <w:shd w:val="clear" w:color="auto" w:fill="FFFFFF"/>
        <w:spacing w:before="0" w:line="240" w:lineRule="auto"/>
        <w:jc w:val="both"/>
        <w:rPr>
          <w:rFonts w:eastAsiaTheme="minorHAnsi" w:cs="Times New Roman"/>
          <w:b w:val="0"/>
          <w:bCs w:val="0"/>
          <w:sz w:val="20"/>
          <w:szCs w:val="20"/>
        </w:rPr>
      </w:pPr>
      <w:r w:rsidRPr="00B85C35">
        <w:rPr>
          <w:rFonts w:eastAsiaTheme="minorHAnsi" w:cs="Times New Roman"/>
          <w:b w:val="0"/>
          <w:bCs w:val="0"/>
          <w:sz w:val="20"/>
          <w:szCs w:val="20"/>
          <w:vertAlign w:val="superscript"/>
        </w:rPr>
        <w:footnoteRef/>
      </w:r>
      <w:r w:rsidRPr="00B85C35">
        <w:rPr>
          <w:rFonts w:eastAsiaTheme="minorHAnsi" w:cs="Times New Roman"/>
          <w:b w:val="0"/>
          <w:bCs w:val="0"/>
          <w:sz w:val="20"/>
          <w:szCs w:val="20"/>
          <w:vertAlign w:val="superscript"/>
        </w:rPr>
        <w:t xml:space="preserve"> </w:t>
      </w:r>
      <w:proofErr w:type="spellStart"/>
      <w:r w:rsidRPr="00B85C35">
        <w:rPr>
          <w:rFonts w:eastAsiaTheme="minorHAnsi" w:cs="Times New Roman"/>
          <w:b w:val="0"/>
          <w:bCs w:val="0"/>
          <w:sz w:val="20"/>
          <w:szCs w:val="20"/>
        </w:rPr>
        <w:t>Колшанский</w:t>
      </w:r>
      <w:proofErr w:type="spellEnd"/>
      <w:r w:rsidRPr="00B85C35">
        <w:rPr>
          <w:rFonts w:eastAsiaTheme="minorHAnsi" w:cs="Times New Roman"/>
          <w:b w:val="0"/>
          <w:bCs w:val="0"/>
          <w:sz w:val="20"/>
          <w:szCs w:val="20"/>
        </w:rPr>
        <w:t xml:space="preserve"> Г.В. Соотношение субъективных и объективных факторов в языке. М., 2005.</w:t>
      </w:r>
    </w:p>
  </w:footnote>
  <w:footnote w:id="28">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Кожина М.Н.</w:t>
      </w:r>
      <w:r>
        <w:rPr>
          <w:rFonts w:ascii="Times New Roman" w:hAnsi="Times New Roman" w:cs="Times New Roman"/>
        </w:rPr>
        <w:t xml:space="preserve"> О диалогичности письменной научной речи. Пермь, 1986.</w:t>
      </w:r>
      <w:r w:rsidRPr="00B85C35">
        <w:rPr>
          <w:rFonts w:ascii="Times New Roman" w:hAnsi="Times New Roman" w:cs="Times New Roman"/>
        </w:rPr>
        <w:t xml:space="preserve"> </w:t>
      </w:r>
    </w:p>
  </w:footnote>
  <w:footnote w:id="29">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Васильева А.Н. Основы культуры речи. М., 1990.</w:t>
      </w:r>
    </w:p>
  </w:footnote>
  <w:footnote w:id="30">
    <w:p w:rsidR="0023778F" w:rsidRPr="00B85C35" w:rsidRDefault="0023778F" w:rsidP="00E73485">
      <w:pPr>
        <w:pStyle w:val="a3"/>
        <w:jc w:val="both"/>
        <w:rPr>
          <w:rFonts w:ascii="Times New Roman" w:hAnsi="Times New Roman" w:cs="Times New Roman"/>
        </w:rPr>
      </w:pPr>
      <w:r w:rsidRPr="00B85C35">
        <w:rPr>
          <w:rStyle w:val="a5"/>
          <w:rFonts w:ascii="Times New Roman" w:hAnsi="Times New Roman" w:cs="Times New Roman"/>
        </w:rPr>
        <w:footnoteRef/>
      </w:r>
      <w:r w:rsidRPr="00B85C35">
        <w:rPr>
          <w:rFonts w:ascii="Times New Roman" w:hAnsi="Times New Roman" w:cs="Times New Roman"/>
        </w:rPr>
        <w:t xml:space="preserve"> </w:t>
      </w:r>
      <w:proofErr w:type="spellStart"/>
      <w:r w:rsidRPr="00B85C35">
        <w:rPr>
          <w:rFonts w:ascii="Times New Roman" w:hAnsi="Times New Roman" w:cs="Times New Roman"/>
        </w:rPr>
        <w:t>Котюрова</w:t>
      </w:r>
      <w:proofErr w:type="spellEnd"/>
      <w:r w:rsidRPr="00B85C35">
        <w:rPr>
          <w:rFonts w:ascii="Times New Roman" w:hAnsi="Times New Roman" w:cs="Times New Roman"/>
        </w:rPr>
        <w:t xml:space="preserve"> М.П. Культура научной речи : текст и его редактирование : учеб</w:t>
      </w:r>
      <w:proofErr w:type="gramStart"/>
      <w:r w:rsidRPr="00B85C35">
        <w:rPr>
          <w:rFonts w:ascii="Times New Roman" w:hAnsi="Times New Roman" w:cs="Times New Roman"/>
        </w:rPr>
        <w:t>.</w:t>
      </w:r>
      <w:proofErr w:type="gramEnd"/>
      <w:r w:rsidRPr="00B85C35">
        <w:rPr>
          <w:rFonts w:ascii="Times New Roman" w:hAnsi="Times New Roman" w:cs="Times New Roman"/>
        </w:rPr>
        <w:t xml:space="preserve"> </w:t>
      </w:r>
      <w:proofErr w:type="gramStart"/>
      <w:r w:rsidRPr="00B85C35">
        <w:rPr>
          <w:rFonts w:ascii="Times New Roman" w:hAnsi="Times New Roman" w:cs="Times New Roman"/>
        </w:rPr>
        <w:t>п</w:t>
      </w:r>
      <w:proofErr w:type="gramEnd"/>
      <w:r w:rsidRPr="00B85C35">
        <w:rPr>
          <w:rFonts w:ascii="Times New Roman" w:hAnsi="Times New Roman" w:cs="Times New Roman"/>
        </w:rPr>
        <w:t>особие. М., 2008.</w:t>
      </w:r>
    </w:p>
  </w:footnote>
  <w:footnote w:id="31">
    <w:p w:rsidR="0023778F" w:rsidRPr="00B85C35" w:rsidRDefault="0023778F" w:rsidP="00E73485">
      <w:pPr>
        <w:widowControl w:val="0"/>
        <w:spacing w:after="0" w:line="240" w:lineRule="auto"/>
        <w:jc w:val="both"/>
        <w:rPr>
          <w:rFonts w:ascii="Times New Roman" w:hAnsi="Times New Roman" w:cs="Times New Roman"/>
          <w:sz w:val="20"/>
          <w:szCs w:val="20"/>
        </w:rPr>
      </w:pPr>
      <w:r w:rsidRPr="00B85C35">
        <w:rPr>
          <w:rStyle w:val="a5"/>
          <w:rFonts w:ascii="Times New Roman" w:hAnsi="Times New Roman" w:cs="Times New Roman"/>
          <w:sz w:val="20"/>
          <w:szCs w:val="20"/>
        </w:rPr>
        <w:footnoteRef/>
      </w:r>
      <w:r w:rsidRPr="00B85C35">
        <w:rPr>
          <w:rFonts w:ascii="Times New Roman" w:hAnsi="Times New Roman" w:cs="Times New Roman"/>
          <w:sz w:val="20"/>
          <w:szCs w:val="20"/>
        </w:rPr>
        <w:t xml:space="preserve"> </w:t>
      </w:r>
      <w:proofErr w:type="spellStart"/>
      <w:r w:rsidRPr="00B85C35">
        <w:rPr>
          <w:rFonts w:ascii="Times New Roman" w:hAnsi="Times New Roman" w:cs="Times New Roman"/>
          <w:sz w:val="20"/>
          <w:szCs w:val="20"/>
        </w:rPr>
        <w:t>Прияткина</w:t>
      </w:r>
      <w:proofErr w:type="spellEnd"/>
      <w:r w:rsidRPr="00B85C35">
        <w:rPr>
          <w:rFonts w:ascii="Times New Roman" w:hAnsi="Times New Roman" w:cs="Times New Roman"/>
          <w:sz w:val="20"/>
          <w:szCs w:val="20"/>
        </w:rPr>
        <w:t xml:space="preserve"> А.Ф. Русский язык: синтаксис осложненного предложения. М., 1990. </w:t>
      </w:r>
    </w:p>
  </w:footnote>
  <w:footnote w:id="32">
    <w:p w:rsidR="0023778F" w:rsidRPr="00B85C35" w:rsidRDefault="0023778F" w:rsidP="00E73485">
      <w:pPr>
        <w:overflowPunct w:val="0"/>
        <w:autoSpaceDE w:val="0"/>
        <w:autoSpaceDN w:val="0"/>
        <w:adjustRightInd w:val="0"/>
        <w:spacing w:after="0" w:line="240" w:lineRule="auto"/>
        <w:jc w:val="both"/>
        <w:rPr>
          <w:rFonts w:ascii="Times New Roman" w:hAnsi="Times New Roman" w:cs="Times New Roman"/>
          <w:sz w:val="20"/>
          <w:szCs w:val="24"/>
        </w:rPr>
      </w:pPr>
      <w:r w:rsidRPr="00B85C35">
        <w:rPr>
          <w:rFonts w:ascii="Times New Roman" w:hAnsi="Times New Roman" w:cs="Times New Roman"/>
          <w:sz w:val="20"/>
          <w:szCs w:val="24"/>
          <w:vertAlign w:val="superscript"/>
        </w:rPr>
        <w:footnoteRef/>
      </w:r>
      <w:r w:rsidRPr="00B85C35">
        <w:rPr>
          <w:rFonts w:ascii="Times New Roman" w:hAnsi="Times New Roman" w:cs="Times New Roman"/>
          <w:sz w:val="20"/>
          <w:szCs w:val="24"/>
          <w:vertAlign w:val="superscript"/>
        </w:rPr>
        <w:t xml:space="preserve"> </w:t>
      </w:r>
      <w:proofErr w:type="spellStart"/>
      <w:r w:rsidRPr="00B85C35">
        <w:rPr>
          <w:rFonts w:ascii="Times New Roman" w:hAnsi="Times New Roman" w:cs="Times New Roman"/>
          <w:iCs/>
          <w:sz w:val="20"/>
          <w:szCs w:val="24"/>
        </w:rPr>
        <w:t>Лекант</w:t>
      </w:r>
      <w:proofErr w:type="spellEnd"/>
      <w:r w:rsidRPr="00B85C35">
        <w:rPr>
          <w:rFonts w:ascii="Times New Roman" w:hAnsi="Times New Roman" w:cs="Times New Roman"/>
          <w:sz w:val="20"/>
          <w:szCs w:val="24"/>
        </w:rPr>
        <w:t xml:space="preserve"> П.А. Синтаксис простого предложения в современном русском языке. М., 2004.</w:t>
      </w:r>
    </w:p>
  </w:footnote>
  <w:footnote w:id="33">
    <w:p w:rsidR="0023778F" w:rsidRPr="00B85C35" w:rsidRDefault="0023778F" w:rsidP="00E73485">
      <w:pPr>
        <w:pStyle w:val="a3"/>
        <w:overflowPunct w:val="0"/>
        <w:autoSpaceDE w:val="0"/>
        <w:autoSpaceDN w:val="0"/>
        <w:adjustRightInd w:val="0"/>
        <w:jc w:val="both"/>
        <w:rPr>
          <w:rFonts w:ascii="Times New Roman" w:hAnsi="Times New Roman" w:cs="Times New Roman"/>
        </w:rPr>
      </w:pPr>
      <w:r w:rsidRPr="00B85C35">
        <w:rPr>
          <w:rFonts w:ascii="Times New Roman" w:hAnsi="Times New Roman" w:cs="Times New Roman"/>
          <w:vertAlign w:val="superscript"/>
        </w:rPr>
        <w:footnoteRef/>
      </w:r>
      <w:r w:rsidRPr="00B85C35">
        <w:rPr>
          <w:rFonts w:ascii="Times New Roman" w:hAnsi="Times New Roman" w:cs="Times New Roman"/>
          <w:vertAlign w:val="superscript"/>
        </w:rPr>
        <w:t xml:space="preserve"> </w:t>
      </w:r>
      <w:r w:rsidRPr="00B85C35">
        <w:rPr>
          <w:rFonts w:ascii="Times New Roman" w:hAnsi="Times New Roman" w:cs="Times New Roman"/>
        </w:rPr>
        <w:t xml:space="preserve">Ильенко С.Г. Коммуникативно-структурный синтаксис современного русского языка. СПб, 2009. </w:t>
      </w:r>
    </w:p>
  </w:footnote>
  <w:footnote w:id="34">
    <w:p w:rsidR="0023778F" w:rsidRPr="00B85C35" w:rsidRDefault="0023778F" w:rsidP="00E73485">
      <w:pPr>
        <w:pStyle w:val="a3"/>
        <w:overflowPunct w:val="0"/>
        <w:autoSpaceDE w:val="0"/>
        <w:autoSpaceDN w:val="0"/>
        <w:adjustRightInd w:val="0"/>
        <w:jc w:val="both"/>
        <w:rPr>
          <w:rFonts w:ascii="Times New Roman" w:hAnsi="Times New Roman" w:cs="Times New Roman"/>
        </w:rPr>
      </w:pPr>
      <w:r w:rsidRPr="00B85C35">
        <w:rPr>
          <w:rFonts w:ascii="Times New Roman" w:hAnsi="Times New Roman" w:cs="Times New Roman"/>
          <w:vertAlign w:val="superscript"/>
        </w:rPr>
        <w:footnoteRef/>
      </w:r>
      <w:r w:rsidRPr="00B85C35">
        <w:rPr>
          <w:rFonts w:ascii="Times New Roman" w:hAnsi="Times New Roman" w:cs="Times New Roman"/>
          <w:vertAlign w:val="superscript"/>
        </w:rPr>
        <w:t xml:space="preserve"> </w:t>
      </w:r>
      <w:proofErr w:type="spellStart"/>
      <w:r w:rsidRPr="00B85C35">
        <w:rPr>
          <w:rFonts w:ascii="Times New Roman" w:hAnsi="Times New Roman" w:cs="Times New Roman"/>
        </w:rPr>
        <w:t>Валгина</w:t>
      </w:r>
      <w:proofErr w:type="spellEnd"/>
      <w:r w:rsidRPr="00B85C35">
        <w:rPr>
          <w:rFonts w:ascii="Times New Roman" w:hAnsi="Times New Roman" w:cs="Times New Roman"/>
        </w:rPr>
        <w:t xml:space="preserve"> Н.С. Синтаксис современного русского языка: учебник. М., 2000. </w:t>
      </w:r>
    </w:p>
  </w:footnote>
  <w:footnote w:id="35">
    <w:p w:rsidR="0023778F" w:rsidRPr="00B85C35" w:rsidRDefault="0023778F" w:rsidP="00E73485">
      <w:pPr>
        <w:pStyle w:val="a3"/>
        <w:overflowPunct w:val="0"/>
        <w:autoSpaceDE w:val="0"/>
        <w:autoSpaceDN w:val="0"/>
        <w:adjustRightInd w:val="0"/>
        <w:jc w:val="both"/>
        <w:rPr>
          <w:rFonts w:ascii="Times New Roman" w:hAnsi="Times New Roman" w:cs="Times New Roman"/>
        </w:rPr>
      </w:pPr>
      <w:r w:rsidRPr="00B85C35">
        <w:rPr>
          <w:rFonts w:ascii="Times New Roman" w:hAnsi="Times New Roman" w:cs="Times New Roman"/>
          <w:vertAlign w:val="superscript"/>
        </w:rPr>
        <w:footnoteRef/>
      </w:r>
      <w:r w:rsidRPr="00B85C35">
        <w:rPr>
          <w:rFonts w:ascii="Times New Roman" w:hAnsi="Times New Roman" w:cs="Times New Roman"/>
          <w:vertAlign w:val="superscript"/>
        </w:rPr>
        <w:t xml:space="preserve"> </w:t>
      </w:r>
      <w:r w:rsidRPr="00B85C35">
        <w:rPr>
          <w:rFonts w:ascii="Times New Roman" w:hAnsi="Times New Roman" w:cs="Times New Roman"/>
        </w:rPr>
        <w:t xml:space="preserve">Современный русский язык. Учебник. В 3 ч. Ч. 3. Синтаксис. Пунктуация/ В.В. </w:t>
      </w:r>
      <w:proofErr w:type="spellStart"/>
      <w:r w:rsidRPr="00B85C35">
        <w:rPr>
          <w:rFonts w:ascii="Times New Roman" w:hAnsi="Times New Roman" w:cs="Times New Roman"/>
        </w:rPr>
        <w:t>Бабайцева</w:t>
      </w:r>
      <w:proofErr w:type="spellEnd"/>
      <w:r w:rsidRPr="00B85C35">
        <w:rPr>
          <w:rFonts w:ascii="Times New Roman" w:hAnsi="Times New Roman" w:cs="Times New Roman"/>
        </w:rPr>
        <w:t>, Л.Ю. Максимов. М., 1987.</w:t>
      </w:r>
    </w:p>
  </w:footnote>
  <w:footnote w:id="36">
    <w:p w:rsidR="0023778F" w:rsidRPr="00B85C35" w:rsidRDefault="0023778F" w:rsidP="00E73485">
      <w:pPr>
        <w:spacing w:after="0"/>
        <w:jc w:val="both"/>
        <w:rPr>
          <w:rFonts w:ascii="Times New Roman" w:hAnsi="Times New Roman" w:cs="Times New Roman"/>
          <w:sz w:val="20"/>
          <w:szCs w:val="20"/>
        </w:rPr>
      </w:pPr>
      <w:r w:rsidRPr="00B85C35">
        <w:rPr>
          <w:rStyle w:val="a5"/>
          <w:sz w:val="20"/>
          <w:szCs w:val="20"/>
        </w:rPr>
        <w:footnoteRef/>
      </w:r>
      <w:r w:rsidRPr="00B85C35">
        <w:rPr>
          <w:sz w:val="20"/>
          <w:szCs w:val="20"/>
        </w:rPr>
        <w:t xml:space="preserve"> </w:t>
      </w:r>
      <w:r w:rsidRPr="00B85C35">
        <w:rPr>
          <w:rFonts w:ascii="Times New Roman" w:hAnsi="Times New Roman" w:cs="Times New Roman"/>
          <w:sz w:val="20"/>
          <w:szCs w:val="20"/>
        </w:rPr>
        <w:t>Виноградов В.В. Русский язык. Грамматическое учение о слове. М., 1986.</w:t>
      </w:r>
    </w:p>
  </w:footnote>
  <w:footnote w:id="37">
    <w:p w:rsidR="0023778F" w:rsidRPr="00B85C35" w:rsidRDefault="0023778F" w:rsidP="00E73485">
      <w:pPr>
        <w:spacing w:after="0"/>
        <w:jc w:val="both"/>
        <w:rPr>
          <w:rFonts w:ascii="Times New Roman" w:hAnsi="Times New Roman" w:cs="Times New Roman"/>
          <w:sz w:val="20"/>
          <w:szCs w:val="20"/>
        </w:rPr>
      </w:pPr>
      <w:r w:rsidRPr="00B85C35">
        <w:rPr>
          <w:rStyle w:val="a5"/>
          <w:sz w:val="20"/>
          <w:szCs w:val="20"/>
        </w:rPr>
        <w:footnoteRef/>
      </w:r>
      <w:r w:rsidRPr="00B85C35">
        <w:rPr>
          <w:sz w:val="20"/>
          <w:szCs w:val="20"/>
        </w:rPr>
        <w:t xml:space="preserve"> </w:t>
      </w:r>
      <w:proofErr w:type="spellStart"/>
      <w:r w:rsidRPr="00B85C35">
        <w:rPr>
          <w:rFonts w:ascii="Times New Roman" w:hAnsi="Times New Roman" w:cs="Times New Roman"/>
          <w:sz w:val="20"/>
          <w:szCs w:val="20"/>
        </w:rPr>
        <w:t>Кубрякова</w:t>
      </w:r>
      <w:proofErr w:type="spellEnd"/>
      <w:r w:rsidRPr="00B85C35">
        <w:rPr>
          <w:rFonts w:ascii="Times New Roman" w:hAnsi="Times New Roman" w:cs="Times New Roman"/>
          <w:sz w:val="20"/>
          <w:szCs w:val="20"/>
        </w:rPr>
        <w:t xml:space="preserve"> Е. С. Язык и знание: На пути получения знаний о языке: Части речи с когнитивной точки зрения. Роль языка в познании мира. М., 2004.</w:t>
      </w:r>
    </w:p>
  </w:footnote>
  <w:footnote w:id="38">
    <w:p w:rsidR="0023778F" w:rsidRPr="00B85C35" w:rsidRDefault="0023778F" w:rsidP="00E73485">
      <w:pPr>
        <w:spacing w:after="0" w:line="240" w:lineRule="auto"/>
        <w:jc w:val="both"/>
        <w:rPr>
          <w:rFonts w:ascii="Times New Roman" w:hAnsi="Times New Roman" w:cs="Times New Roman"/>
          <w:sz w:val="20"/>
          <w:szCs w:val="20"/>
        </w:rPr>
      </w:pPr>
      <w:r w:rsidRPr="00B85C35">
        <w:rPr>
          <w:rStyle w:val="a5"/>
          <w:rFonts w:ascii="Times New Roman" w:hAnsi="Times New Roman" w:cs="Times New Roman"/>
          <w:sz w:val="20"/>
          <w:szCs w:val="20"/>
        </w:rPr>
        <w:footnoteRef/>
      </w:r>
      <w:r w:rsidRPr="00B85C35">
        <w:rPr>
          <w:rFonts w:ascii="Times New Roman" w:hAnsi="Times New Roman" w:cs="Times New Roman"/>
          <w:sz w:val="20"/>
          <w:szCs w:val="20"/>
        </w:rPr>
        <w:t xml:space="preserve"> Логическое направление. Н.Д. Арутюнова. // Лингвистический энциклопедический словарь. Под ред. В.Н. Ярцевой. [Интернет-портал]. URL: http://tapemark.narod.ru/les/273a.html (дата обращения: 13.03.2016).</w:t>
      </w:r>
    </w:p>
  </w:footnote>
  <w:footnote w:id="39">
    <w:p w:rsidR="0023778F" w:rsidRPr="00F47670" w:rsidRDefault="0023778F" w:rsidP="00E73485">
      <w:pPr>
        <w:pStyle w:val="a3"/>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w:t>
      </w:r>
      <w:proofErr w:type="spellStart"/>
      <w:r w:rsidRPr="00F47670">
        <w:rPr>
          <w:rFonts w:ascii="Times New Roman" w:hAnsi="Times New Roman" w:cs="Times New Roman"/>
        </w:rPr>
        <w:t>Балли</w:t>
      </w:r>
      <w:proofErr w:type="spellEnd"/>
      <w:r w:rsidRPr="00F47670">
        <w:rPr>
          <w:rFonts w:ascii="Times New Roman" w:hAnsi="Times New Roman" w:cs="Times New Roman"/>
        </w:rPr>
        <w:t xml:space="preserve"> Ш. Общая лингвистика и вопросы французского языка. М., 1955.</w:t>
      </w:r>
    </w:p>
  </w:footnote>
  <w:footnote w:id="40">
    <w:p w:rsidR="0023778F" w:rsidRPr="00F47670" w:rsidRDefault="0023778F" w:rsidP="006A5756">
      <w:pPr>
        <w:pStyle w:val="a3"/>
        <w:jc w:val="both"/>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Гальперин И. Р. Текст как объект лингвистического исследования. М., 1981. С. 115.</w:t>
      </w:r>
    </w:p>
  </w:footnote>
  <w:footnote w:id="41">
    <w:p w:rsidR="0023778F" w:rsidRPr="00F47670" w:rsidRDefault="0023778F" w:rsidP="00E73485">
      <w:pPr>
        <w:pStyle w:val="a3"/>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Виноградов В. В. О категории модальности и модальных словах в русском языке //  Виноградов  В. В. Избранные труды. Исследования по русской грамматике. М., 1975. С. 53-87.</w:t>
      </w:r>
    </w:p>
  </w:footnote>
  <w:footnote w:id="42">
    <w:p w:rsidR="0023778F" w:rsidRPr="00F47670" w:rsidRDefault="0023778F" w:rsidP="006A5756">
      <w:pPr>
        <w:pStyle w:val="a3"/>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Русская грамматика. Т 2. Синтаксис. М., 1980. С. 214.</w:t>
      </w:r>
    </w:p>
  </w:footnote>
  <w:footnote w:id="43">
    <w:p w:rsidR="0023778F" w:rsidRPr="00F47670" w:rsidRDefault="0023778F" w:rsidP="00E73485">
      <w:pPr>
        <w:pStyle w:val="a3"/>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Шапиро А.Б. Модальность и предикативность как признаки предложения в современном русском языке // Филологические науки.  1958. № 4 С. 20–26.</w:t>
      </w:r>
    </w:p>
  </w:footnote>
  <w:footnote w:id="44">
    <w:p w:rsidR="0023778F" w:rsidRPr="00F47670" w:rsidRDefault="0023778F" w:rsidP="00E73485">
      <w:pPr>
        <w:pStyle w:val="a3"/>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w:t>
      </w:r>
      <w:proofErr w:type="spellStart"/>
      <w:r w:rsidRPr="00F47670">
        <w:rPr>
          <w:rFonts w:ascii="Times New Roman" w:hAnsi="Times New Roman" w:cs="Times New Roman"/>
        </w:rPr>
        <w:t>Колшанский</w:t>
      </w:r>
      <w:proofErr w:type="spellEnd"/>
      <w:r w:rsidRPr="00F47670">
        <w:rPr>
          <w:rFonts w:ascii="Times New Roman" w:hAnsi="Times New Roman" w:cs="Times New Roman"/>
        </w:rPr>
        <w:t xml:space="preserve"> Г.В. К вопросу о содержании языковой категории </w:t>
      </w:r>
      <w:proofErr w:type="spellStart"/>
      <w:r w:rsidRPr="00F47670">
        <w:rPr>
          <w:rFonts w:ascii="Times New Roman" w:hAnsi="Times New Roman" w:cs="Times New Roman"/>
        </w:rPr>
        <w:t>м</w:t>
      </w:r>
      <w:proofErr w:type="gramStart"/>
      <w:r w:rsidRPr="00F47670">
        <w:rPr>
          <w:rFonts w:ascii="Times New Roman" w:hAnsi="Times New Roman" w:cs="Times New Roman"/>
        </w:rPr>
        <w:t>о</w:t>
      </w:r>
      <w:proofErr w:type="spellEnd"/>
      <w:r w:rsidRPr="00F47670">
        <w:rPr>
          <w:rFonts w:ascii="Times New Roman" w:hAnsi="Times New Roman" w:cs="Times New Roman"/>
        </w:rPr>
        <w:t>-</w:t>
      </w:r>
      <w:proofErr w:type="gramEnd"/>
      <w:r w:rsidRPr="00F47670">
        <w:rPr>
          <w:rFonts w:ascii="Times New Roman" w:hAnsi="Times New Roman" w:cs="Times New Roman"/>
        </w:rPr>
        <w:t xml:space="preserve"> дальности // Вопросы языкознания.  1961.  № 1. С. 94–98.</w:t>
      </w:r>
    </w:p>
  </w:footnote>
  <w:footnote w:id="45">
    <w:p w:rsidR="0023778F" w:rsidRPr="00F47670" w:rsidRDefault="0023778F" w:rsidP="00E73485">
      <w:pPr>
        <w:pStyle w:val="a3"/>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Распопов И.П. Заметки о синтаксической модальности и модальной классификации предложения // Синтаксис и интонация. Вып.2. Уфа, 1973. С. 3–11.</w:t>
      </w:r>
    </w:p>
  </w:footnote>
  <w:footnote w:id="46">
    <w:p w:rsidR="0023778F" w:rsidRPr="00F47670" w:rsidRDefault="0023778F" w:rsidP="00E73485">
      <w:pPr>
        <w:shd w:val="clear" w:color="auto" w:fill="FFFFFF"/>
        <w:spacing w:after="0" w:line="240" w:lineRule="auto"/>
        <w:rPr>
          <w:rFonts w:ascii="Times New Roman" w:hAnsi="Times New Roman" w:cs="Times New Roman"/>
          <w:sz w:val="20"/>
          <w:szCs w:val="20"/>
        </w:rPr>
      </w:pPr>
      <w:r w:rsidRPr="00F47670">
        <w:rPr>
          <w:rStyle w:val="a5"/>
          <w:rFonts w:ascii="Times New Roman" w:hAnsi="Times New Roman" w:cs="Times New Roman"/>
          <w:sz w:val="20"/>
          <w:szCs w:val="20"/>
        </w:rPr>
        <w:footnoteRef/>
      </w:r>
      <w:r w:rsidRPr="00F47670">
        <w:rPr>
          <w:rFonts w:ascii="Times New Roman" w:hAnsi="Times New Roman" w:cs="Times New Roman"/>
          <w:sz w:val="20"/>
          <w:szCs w:val="20"/>
        </w:rPr>
        <w:t xml:space="preserve"> Падучева Е.В. </w:t>
      </w:r>
      <w:r w:rsidRPr="00F47670">
        <w:rPr>
          <w:rFonts w:ascii="Times New Roman" w:eastAsia="Times New Roman" w:hAnsi="Times New Roman" w:cs="Times New Roman"/>
          <w:color w:val="000000"/>
          <w:sz w:val="20"/>
          <w:szCs w:val="20"/>
          <w:lang w:eastAsia="ru-RU"/>
        </w:rPr>
        <w:t>Семантические исследования. Семантика времени и вида в русском языке. Семантика нарратива. М.,  </w:t>
      </w:r>
      <w:hyperlink r:id="rId1" w:tooltip="1996" w:history="1">
        <w:r w:rsidRPr="00F47670">
          <w:rPr>
            <w:rFonts w:ascii="Times New Roman" w:eastAsia="Times New Roman" w:hAnsi="Times New Roman" w:cs="Times New Roman"/>
            <w:color w:val="000000"/>
            <w:sz w:val="20"/>
            <w:szCs w:val="20"/>
            <w:lang w:eastAsia="ru-RU"/>
          </w:rPr>
          <w:t>1996</w:t>
        </w:r>
      </w:hyperlink>
      <w:r w:rsidRPr="00F47670">
        <w:rPr>
          <w:rFonts w:ascii="Times New Roman" w:eastAsia="Times New Roman" w:hAnsi="Times New Roman" w:cs="Times New Roman"/>
          <w:color w:val="000000"/>
          <w:sz w:val="20"/>
          <w:szCs w:val="20"/>
          <w:lang w:eastAsia="ru-RU"/>
        </w:rPr>
        <w:t>.</w:t>
      </w:r>
    </w:p>
  </w:footnote>
  <w:footnote w:id="47">
    <w:p w:rsidR="0023778F" w:rsidRPr="00F47670" w:rsidRDefault="0023778F" w:rsidP="00E73485">
      <w:pPr>
        <w:pStyle w:val="a3"/>
        <w:jc w:val="both"/>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Васильев Л.М. Модальные слова в их отношении к структуре предложения //  Ученые записки Башкирского университета. 1973. С. 5—60.</w:t>
      </w:r>
    </w:p>
  </w:footnote>
  <w:footnote w:id="48">
    <w:p w:rsidR="0023778F" w:rsidRDefault="0023778F">
      <w:pPr>
        <w:pStyle w:val="a3"/>
      </w:pPr>
      <w:r>
        <w:rPr>
          <w:rStyle w:val="a5"/>
        </w:rPr>
        <w:footnoteRef/>
      </w:r>
      <w:r>
        <w:t xml:space="preserve"> Т.В. Матвеева. </w:t>
      </w:r>
      <w:r>
        <w:rPr>
          <w:rFonts w:ascii="Times New Roman" w:hAnsi="Times New Roman" w:cs="Times New Roman"/>
        </w:rPr>
        <w:t>Тональность</w:t>
      </w:r>
      <w:r w:rsidRPr="00025E49">
        <w:rPr>
          <w:rFonts w:ascii="Times New Roman" w:hAnsi="Times New Roman" w:cs="Times New Roman"/>
        </w:rPr>
        <w:t xml:space="preserve">  // Стилистический энциклопедический словарь русского языка. Под редакцией Кожиной М.Н. М., 2006. С. </w:t>
      </w:r>
      <w:r>
        <w:rPr>
          <w:rFonts w:ascii="Times New Roman" w:hAnsi="Times New Roman" w:cs="Times New Roman"/>
        </w:rPr>
        <w:t>549 - 552</w:t>
      </w:r>
      <w:r w:rsidRPr="00025E49">
        <w:rPr>
          <w:rFonts w:ascii="Times New Roman" w:hAnsi="Times New Roman" w:cs="Times New Roman"/>
        </w:rPr>
        <w:t>.</w:t>
      </w:r>
    </w:p>
  </w:footnote>
  <w:footnote w:id="49">
    <w:p w:rsidR="0023778F" w:rsidRDefault="0023778F" w:rsidP="006A5756">
      <w:pPr>
        <w:pStyle w:val="a3"/>
      </w:pPr>
      <w:r>
        <w:rPr>
          <w:rStyle w:val="a5"/>
        </w:rPr>
        <w:footnoteRef/>
      </w:r>
      <w:r>
        <w:t xml:space="preserve"> </w:t>
      </w:r>
      <w:proofErr w:type="spellStart"/>
      <w:r w:rsidRPr="00B85C35">
        <w:rPr>
          <w:rFonts w:ascii="Times New Roman" w:hAnsi="Times New Roman" w:cs="Times New Roman"/>
        </w:rPr>
        <w:t>Валгина</w:t>
      </w:r>
      <w:proofErr w:type="spellEnd"/>
      <w:r w:rsidRPr="00B85C35">
        <w:rPr>
          <w:rFonts w:ascii="Times New Roman" w:hAnsi="Times New Roman" w:cs="Times New Roman"/>
        </w:rPr>
        <w:t xml:space="preserve"> Н.С. Теория текста. М., 2003.</w:t>
      </w:r>
    </w:p>
  </w:footnote>
  <w:footnote w:id="50">
    <w:p w:rsidR="0023778F" w:rsidRPr="00F47670" w:rsidRDefault="0023778F" w:rsidP="00E73485">
      <w:pPr>
        <w:pStyle w:val="a3"/>
        <w:rPr>
          <w:rFonts w:ascii="Times New Roman" w:hAnsi="Times New Roman" w:cs="Times New Roman"/>
        </w:rPr>
      </w:pPr>
      <w:r w:rsidRPr="00F47670">
        <w:rPr>
          <w:rStyle w:val="a5"/>
        </w:rPr>
        <w:footnoteRef/>
      </w:r>
      <w:r w:rsidRPr="00F47670">
        <w:t xml:space="preserve"> </w:t>
      </w:r>
      <w:r w:rsidRPr="00F47670">
        <w:rPr>
          <w:rFonts w:ascii="Times New Roman" w:hAnsi="Times New Roman" w:cs="Times New Roman"/>
        </w:rPr>
        <w:t>Кондаков Н.И. Логический словарь-справочник. М., 1975. С. 359.</w:t>
      </w:r>
    </w:p>
  </w:footnote>
  <w:footnote w:id="51">
    <w:p w:rsidR="0023778F" w:rsidRPr="00F47670" w:rsidRDefault="0023778F" w:rsidP="00E73485">
      <w:pPr>
        <w:autoSpaceDE w:val="0"/>
        <w:autoSpaceDN w:val="0"/>
        <w:adjustRightInd w:val="0"/>
        <w:spacing w:after="0" w:line="240" w:lineRule="auto"/>
        <w:rPr>
          <w:rFonts w:ascii="Times New Roman" w:hAnsi="Times New Roman" w:cs="Times New Roman"/>
          <w:sz w:val="20"/>
          <w:szCs w:val="20"/>
        </w:rPr>
      </w:pPr>
      <w:r w:rsidRPr="00F47670">
        <w:rPr>
          <w:rStyle w:val="a5"/>
          <w:rFonts w:ascii="Times New Roman" w:hAnsi="Times New Roman" w:cs="Times New Roman"/>
          <w:sz w:val="20"/>
          <w:szCs w:val="20"/>
        </w:rPr>
        <w:footnoteRef/>
      </w:r>
      <w:r w:rsidRPr="00F47670">
        <w:rPr>
          <w:rFonts w:ascii="Times New Roman" w:hAnsi="Times New Roman" w:cs="Times New Roman"/>
          <w:sz w:val="20"/>
          <w:szCs w:val="20"/>
        </w:rPr>
        <w:t xml:space="preserve"> Кириллов В.И., Старченко А.А. Логика: учебник для юридических вузов.  М., 2008.</w:t>
      </w:r>
    </w:p>
  </w:footnote>
  <w:footnote w:id="52">
    <w:p w:rsidR="0023778F" w:rsidRPr="00F47670" w:rsidRDefault="0023778F" w:rsidP="006C6E22">
      <w:pPr>
        <w:pStyle w:val="a3"/>
        <w:rPr>
          <w:rFonts w:ascii="Times New Roman" w:hAnsi="Times New Roman" w:cs="Times New Roman"/>
        </w:rPr>
      </w:pPr>
      <w:r w:rsidRPr="00F47670">
        <w:rPr>
          <w:rStyle w:val="a5"/>
          <w:rFonts w:ascii="Times New Roman" w:hAnsi="Times New Roman" w:cs="Times New Roman"/>
        </w:rPr>
        <w:footnoteRef/>
      </w:r>
      <w:r w:rsidRPr="00F47670">
        <w:rPr>
          <w:rFonts w:ascii="Times New Roman" w:hAnsi="Times New Roman" w:cs="Times New Roman"/>
        </w:rPr>
        <w:t xml:space="preserve"> Войшвилло Е.К., Дегтярев М.Г. Логика: учебник для студ. высших </w:t>
      </w:r>
      <w:proofErr w:type="spellStart"/>
      <w:r w:rsidRPr="00F47670">
        <w:rPr>
          <w:rFonts w:ascii="Times New Roman" w:hAnsi="Times New Roman" w:cs="Times New Roman"/>
        </w:rPr>
        <w:t>учебн</w:t>
      </w:r>
      <w:proofErr w:type="spellEnd"/>
      <w:r w:rsidRPr="00F47670">
        <w:rPr>
          <w:rFonts w:ascii="Times New Roman" w:hAnsi="Times New Roman" w:cs="Times New Roman"/>
        </w:rPr>
        <w:t>. заведений. М., 2001.</w:t>
      </w:r>
    </w:p>
  </w:footnote>
  <w:footnote w:id="53">
    <w:p w:rsidR="0023778F" w:rsidRDefault="0023778F" w:rsidP="00E73485">
      <w:pPr>
        <w:pStyle w:val="a3"/>
      </w:pPr>
      <w:r>
        <w:rPr>
          <w:rStyle w:val="a5"/>
        </w:rPr>
        <w:footnoteRef/>
      </w:r>
      <w:r>
        <w:t xml:space="preserve"> </w:t>
      </w:r>
      <w:r w:rsidRPr="00675DC3">
        <w:rPr>
          <w:rFonts w:ascii="Times New Roman" w:hAnsi="Times New Roman" w:cs="Times New Roman"/>
        </w:rPr>
        <w:t>Беляева Е.И. Функционально-семантическое поле модальности в русском и английском языках. Воронеж, 1985</w:t>
      </w:r>
    </w:p>
  </w:footnote>
  <w:footnote w:id="54">
    <w:p w:rsidR="0023778F" w:rsidRPr="00675DC3" w:rsidRDefault="0023778F" w:rsidP="00E73485">
      <w:pPr>
        <w:pStyle w:val="a3"/>
        <w:rPr>
          <w:rFonts w:ascii="Times New Roman" w:hAnsi="Times New Roman" w:cs="Times New Roman"/>
        </w:rPr>
      </w:pPr>
      <w:r w:rsidRPr="00675DC3">
        <w:rPr>
          <w:rStyle w:val="a5"/>
          <w:rFonts w:ascii="Times New Roman" w:hAnsi="Times New Roman" w:cs="Times New Roman"/>
        </w:rPr>
        <w:footnoteRef/>
      </w:r>
      <w:r w:rsidRPr="00675DC3">
        <w:rPr>
          <w:rFonts w:ascii="Times New Roman" w:hAnsi="Times New Roman" w:cs="Times New Roman"/>
        </w:rPr>
        <w:t xml:space="preserve"> </w:t>
      </w:r>
      <w:proofErr w:type="spellStart"/>
      <w:r w:rsidRPr="00675DC3">
        <w:rPr>
          <w:rFonts w:ascii="Times New Roman" w:hAnsi="Times New Roman" w:cs="Times New Roman"/>
        </w:rPr>
        <w:t>Грепл</w:t>
      </w:r>
      <w:proofErr w:type="spellEnd"/>
      <w:r w:rsidRPr="00675DC3">
        <w:rPr>
          <w:rFonts w:ascii="Times New Roman" w:hAnsi="Times New Roman" w:cs="Times New Roman"/>
        </w:rPr>
        <w:t xml:space="preserve"> М. О сущности модальности // Языкознание в Чехословакии. М., 1978. </w:t>
      </w:r>
      <w:r w:rsidRPr="00675DC3">
        <w:rPr>
          <w:rFonts w:ascii="Times New Roman" w:hAnsi="Times New Roman" w:cs="Times New Roman"/>
          <w:color w:val="333333"/>
          <w:shd w:val="clear" w:color="auto" w:fill="FFFFFF"/>
        </w:rPr>
        <w:t>С.277-301.</w:t>
      </w:r>
    </w:p>
  </w:footnote>
  <w:footnote w:id="55">
    <w:p w:rsidR="0023778F" w:rsidRPr="0042014D" w:rsidRDefault="0023778F" w:rsidP="00E73485">
      <w:pPr>
        <w:spacing w:after="0"/>
        <w:jc w:val="both"/>
        <w:rPr>
          <w:rFonts w:ascii="Times New Roman" w:hAnsi="Times New Roman" w:cs="Times New Roman"/>
          <w:sz w:val="20"/>
          <w:szCs w:val="20"/>
        </w:rPr>
      </w:pPr>
      <w:r w:rsidRPr="00675DC3">
        <w:rPr>
          <w:rStyle w:val="a5"/>
          <w:rFonts w:ascii="Times New Roman" w:hAnsi="Times New Roman" w:cs="Times New Roman"/>
        </w:rPr>
        <w:footnoteRef/>
      </w:r>
      <w:r w:rsidRPr="00675DC3">
        <w:rPr>
          <w:rFonts w:ascii="Times New Roman" w:hAnsi="Times New Roman" w:cs="Times New Roman"/>
        </w:rPr>
        <w:t xml:space="preserve"> </w:t>
      </w:r>
      <w:r w:rsidRPr="00675DC3">
        <w:rPr>
          <w:rFonts w:ascii="Times New Roman" w:hAnsi="Times New Roman" w:cs="Times New Roman"/>
          <w:sz w:val="20"/>
          <w:szCs w:val="20"/>
        </w:rPr>
        <w:t>Проект корпусного описания русской грамматики  [Интернет-портал]. URL:  http://rusgram.ru (дата обращения:  27.03.2016).</w:t>
      </w:r>
    </w:p>
  </w:footnote>
  <w:footnote w:id="56">
    <w:p w:rsidR="0023778F" w:rsidRPr="00675DC3" w:rsidRDefault="0023778F" w:rsidP="00E73485">
      <w:pPr>
        <w:pStyle w:val="a3"/>
        <w:rPr>
          <w:rFonts w:ascii="Times New Roman" w:hAnsi="Times New Roman" w:cs="Times New Roman"/>
        </w:rPr>
      </w:pPr>
      <w:r w:rsidRPr="00675DC3">
        <w:rPr>
          <w:rStyle w:val="a5"/>
          <w:rFonts w:ascii="Times New Roman" w:hAnsi="Times New Roman" w:cs="Times New Roman"/>
        </w:rPr>
        <w:footnoteRef/>
      </w:r>
      <w:r w:rsidRPr="00675DC3">
        <w:rPr>
          <w:rFonts w:ascii="Times New Roman" w:hAnsi="Times New Roman" w:cs="Times New Roman"/>
        </w:rPr>
        <w:t xml:space="preserve"> Беляева Е.И. Функционально-семантическое поле модальности в русском и английском языках. Воронеж, 1985. С. 20.</w:t>
      </w:r>
    </w:p>
  </w:footnote>
  <w:footnote w:id="57">
    <w:p w:rsidR="0023778F" w:rsidRPr="0019698D" w:rsidRDefault="0023778F" w:rsidP="00E73485">
      <w:pPr>
        <w:pStyle w:val="a3"/>
        <w:rPr>
          <w:rFonts w:ascii="Times New Roman" w:hAnsi="Times New Roman" w:cs="Times New Roman"/>
        </w:rPr>
      </w:pPr>
      <w:r w:rsidRPr="0019698D">
        <w:rPr>
          <w:rStyle w:val="a5"/>
          <w:rFonts w:ascii="Times New Roman" w:hAnsi="Times New Roman" w:cs="Times New Roman"/>
        </w:rPr>
        <w:footnoteRef/>
      </w:r>
      <w:r w:rsidRPr="0019698D">
        <w:rPr>
          <w:rFonts w:ascii="Times New Roman" w:hAnsi="Times New Roman" w:cs="Times New Roman"/>
        </w:rPr>
        <w:t xml:space="preserve"> Русская грамматика. Т 2. Синтаксис. М., 1980. С. 214–236</w:t>
      </w:r>
      <w:r>
        <w:rPr>
          <w:rFonts w:ascii="Times New Roman" w:hAnsi="Times New Roman" w:cs="Times New Roman"/>
        </w:rPr>
        <w:t>.</w:t>
      </w:r>
    </w:p>
  </w:footnote>
  <w:footnote w:id="58">
    <w:p w:rsidR="0023778F" w:rsidRPr="0019698D" w:rsidRDefault="0023778F" w:rsidP="00E73485">
      <w:pPr>
        <w:spacing w:after="0" w:line="240" w:lineRule="auto"/>
        <w:jc w:val="both"/>
        <w:rPr>
          <w:rFonts w:ascii="Times New Roman" w:hAnsi="Times New Roman" w:cs="Times New Roman"/>
          <w:sz w:val="20"/>
          <w:szCs w:val="20"/>
        </w:rPr>
      </w:pPr>
      <w:r w:rsidRPr="0019698D">
        <w:rPr>
          <w:rStyle w:val="a5"/>
          <w:rFonts w:ascii="Times New Roman" w:hAnsi="Times New Roman" w:cs="Times New Roman"/>
          <w:sz w:val="20"/>
          <w:szCs w:val="20"/>
        </w:rPr>
        <w:footnoteRef/>
      </w:r>
      <w:r w:rsidRPr="0019698D">
        <w:rPr>
          <w:rFonts w:ascii="Times New Roman" w:hAnsi="Times New Roman" w:cs="Times New Roman"/>
          <w:sz w:val="20"/>
          <w:szCs w:val="20"/>
        </w:rPr>
        <w:t xml:space="preserve"> Виноградов В.В. Русский язык. Грамматическое учение о слове. М., 1986.</w:t>
      </w:r>
    </w:p>
  </w:footnote>
  <w:footnote w:id="59">
    <w:p w:rsidR="0023778F" w:rsidRPr="0019698D" w:rsidRDefault="0023778F" w:rsidP="00E73485">
      <w:pPr>
        <w:pStyle w:val="a3"/>
        <w:rPr>
          <w:rFonts w:ascii="Times New Roman" w:hAnsi="Times New Roman" w:cs="Times New Roman"/>
        </w:rPr>
      </w:pPr>
      <w:r w:rsidRPr="0019698D">
        <w:rPr>
          <w:rStyle w:val="a5"/>
          <w:rFonts w:ascii="Times New Roman" w:hAnsi="Times New Roman" w:cs="Times New Roman"/>
        </w:rPr>
        <w:footnoteRef/>
      </w:r>
      <w:r w:rsidRPr="0019698D">
        <w:rPr>
          <w:rFonts w:ascii="Times New Roman" w:hAnsi="Times New Roman" w:cs="Times New Roman"/>
        </w:rPr>
        <w:t xml:space="preserve"> Там же. </w:t>
      </w:r>
    </w:p>
  </w:footnote>
  <w:footnote w:id="60">
    <w:p w:rsidR="0023778F" w:rsidRPr="0019698D" w:rsidRDefault="0023778F" w:rsidP="00E73485">
      <w:pPr>
        <w:spacing w:after="0" w:line="240" w:lineRule="auto"/>
        <w:jc w:val="both"/>
        <w:rPr>
          <w:rFonts w:ascii="Times New Roman" w:hAnsi="Times New Roman" w:cs="Times New Roman"/>
          <w:sz w:val="20"/>
          <w:szCs w:val="20"/>
        </w:rPr>
      </w:pPr>
      <w:r w:rsidRPr="0019698D">
        <w:rPr>
          <w:rStyle w:val="a5"/>
          <w:rFonts w:ascii="Times New Roman" w:hAnsi="Times New Roman" w:cs="Times New Roman"/>
          <w:sz w:val="20"/>
          <w:szCs w:val="20"/>
        </w:rPr>
        <w:footnoteRef/>
      </w:r>
      <w:r w:rsidRPr="0019698D">
        <w:rPr>
          <w:rFonts w:ascii="Times New Roman" w:hAnsi="Times New Roman" w:cs="Times New Roman"/>
          <w:sz w:val="20"/>
          <w:szCs w:val="20"/>
        </w:rPr>
        <w:t xml:space="preserve"> </w:t>
      </w:r>
      <w:bookmarkStart w:id="36" w:name="_Toc420017749"/>
      <w:r w:rsidRPr="0019698D">
        <w:rPr>
          <w:rFonts w:ascii="Times New Roman" w:hAnsi="Times New Roman" w:cs="Times New Roman"/>
          <w:sz w:val="20"/>
          <w:szCs w:val="20"/>
        </w:rPr>
        <w:t>Шахматов А.А. Синтаксис русского языка. Л., 1941.</w:t>
      </w:r>
      <w:bookmarkEnd w:id="36"/>
    </w:p>
  </w:footnote>
  <w:footnote w:id="61">
    <w:p w:rsidR="0023778F" w:rsidRPr="0019698D" w:rsidRDefault="0023778F" w:rsidP="00E73485">
      <w:pPr>
        <w:spacing w:after="0" w:line="240" w:lineRule="auto"/>
        <w:jc w:val="both"/>
        <w:rPr>
          <w:rFonts w:ascii="Times New Roman" w:hAnsi="Times New Roman" w:cs="Times New Roman"/>
          <w:sz w:val="20"/>
          <w:szCs w:val="20"/>
        </w:rPr>
      </w:pPr>
      <w:r w:rsidRPr="0019698D">
        <w:rPr>
          <w:rStyle w:val="a5"/>
          <w:rFonts w:ascii="Times New Roman" w:hAnsi="Times New Roman" w:cs="Times New Roman"/>
          <w:sz w:val="20"/>
          <w:szCs w:val="20"/>
        </w:rPr>
        <w:footnoteRef/>
      </w:r>
      <w:r w:rsidRPr="0019698D">
        <w:rPr>
          <w:rFonts w:ascii="Times New Roman" w:hAnsi="Times New Roman" w:cs="Times New Roman"/>
          <w:sz w:val="20"/>
          <w:szCs w:val="20"/>
        </w:rPr>
        <w:t xml:space="preserve"> Виноградов В.В. Русский язык. Грамматическое учение о слове. М., 1986. С. 560.</w:t>
      </w:r>
    </w:p>
  </w:footnote>
  <w:footnote w:id="62">
    <w:p w:rsidR="0023778F" w:rsidRPr="0019698D" w:rsidRDefault="0023778F" w:rsidP="00E73485">
      <w:pPr>
        <w:pStyle w:val="a3"/>
        <w:rPr>
          <w:rFonts w:ascii="Times New Roman" w:hAnsi="Times New Roman" w:cs="Times New Roman"/>
        </w:rPr>
      </w:pPr>
      <w:r w:rsidRPr="0019698D">
        <w:rPr>
          <w:rStyle w:val="a5"/>
          <w:rFonts w:ascii="Times New Roman" w:hAnsi="Times New Roman" w:cs="Times New Roman"/>
        </w:rPr>
        <w:footnoteRef/>
      </w:r>
      <w:r w:rsidRPr="0019698D">
        <w:rPr>
          <w:rFonts w:ascii="Times New Roman" w:hAnsi="Times New Roman" w:cs="Times New Roman"/>
        </w:rPr>
        <w:t xml:space="preserve"> </w:t>
      </w:r>
      <w:hyperlink r:id="rId2" w:history="1">
        <w:r w:rsidRPr="0019698D">
          <w:rPr>
            <w:rFonts w:ascii="Times New Roman" w:hAnsi="Times New Roman" w:cs="Times New Roman"/>
          </w:rPr>
          <w:t xml:space="preserve">Современный русский язык: учебник / под редакцией Н.С. </w:t>
        </w:r>
        <w:proofErr w:type="spellStart"/>
        <w:r w:rsidRPr="0019698D">
          <w:rPr>
            <w:rFonts w:ascii="Times New Roman" w:hAnsi="Times New Roman" w:cs="Times New Roman"/>
          </w:rPr>
          <w:t>Валгиной</w:t>
        </w:r>
        <w:proofErr w:type="spellEnd"/>
        <w:r w:rsidRPr="0019698D">
          <w:rPr>
            <w:rFonts w:ascii="Times New Roman" w:hAnsi="Times New Roman" w:cs="Times New Roman"/>
          </w:rPr>
          <w:t xml:space="preserve">. М., 2002.  </w:t>
        </w:r>
      </w:hyperlink>
    </w:p>
  </w:footnote>
  <w:footnote w:id="63">
    <w:p w:rsidR="0023778F" w:rsidRPr="0088088B" w:rsidRDefault="0023778F" w:rsidP="00E73485">
      <w:pPr>
        <w:pStyle w:val="a3"/>
        <w:jc w:val="both"/>
        <w:rPr>
          <w:rFonts w:ascii="Times New Roman" w:hAnsi="Times New Roman" w:cs="Times New Roman"/>
        </w:rPr>
      </w:pPr>
      <w:r w:rsidRPr="0088088B">
        <w:rPr>
          <w:rStyle w:val="a5"/>
          <w:rFonts w:ascii="Times New Roman" w:hAnsi="Times New Roman" w:cs="Times New Roman"/>
        </w:rPr>
        <w:footnoteRef/>
      </w:r>
      <w:r w:rsidRPr="0088088B">
        <w:rPr>
          <w:rFonts w:ascii="Times New Roman" w:hAnsi="Times New Roman" w:cs="Times New Roman"/>
        </w:rPr>
        <w:t xml:space="preserve"> Синтаксис современного русского языка: учебник для студ. </w:t>
      </w:r>
      <w:proofErr w:type="spellStart"/>
      <w:r w:rsidRPr="0088088B">
        <w:rPr>
          <w:rFonts w:ascii="Times New Roman" w:hAnsi="Times New Roman" w:cs="Times New Roman"/>
        </w:rPr>
        <w:t>высш</w:t>
      </w:r>
      <w:proofErr w:type="spellEnd"/>
      <w:r w:rsidRPr="0088088B">
        <w:rPr>
          <w:rFonts w:ascii="Times New Roman" w:hAnsi="Times New Roman" w:cs="Times New Roman"/>
        </w:rPr>
        <w:t>. учеб</w:t>
      </w:r>
      <w:proofErr w:type="gramStart"/>
      <w:r w:rsidRPr="0088088B">
        <w:rPr>
          <w:rFonts w:ascii="Times New Roman" w:hAnsi="Times New Roman" w:cs="Times New Roman"/>
        </w:rPr>
        <w:t>.</w:t>
      </w:r>
      <w:proofErr w:type="gramEnd"/>
      <w:r w:rsidRPr="0088088B">
        <w:rPr>
          <w:rFonts w:ascii="Times New Roman" w:hAnsi="Times New Roman" w:cs="Times New Roman"/>
        </w:rPr>
        <w:t xml:space="preserve"> </w:t>
      </w:r>
      <w:proofErr w:type="gramStart"/>
      <w:r w:rsidRPr="0088088B">
        <w:rPr>
          <w:rFonts w:ascii="Times New Roman" w:hAnsi="Times New Roman" w:cs="Times New Roman"/>
        </w:rPr>
        <w:t>з</w:t>
      </w:r>
      <w:proofErr w:type="gramEnd"/>
      <w:r w:rsidRPr="0088088B">
        <w:rPr>
          <w:rFonts w:ascii="Times New Roman" w:hAnsi="Times New Roman" w:cs="Times New Roman"/>
        </w:rPr>
        <w:t xml:space="preserve">аведений / под ред. С. В. </w:t>
      </w:r>
      <w:proofErr w:type="spellStart"/>
      <w:r w:rsidRPr="0088088B">
        <w:rPr>
          <w:rFonts w:ascii="Times New Roman" w:hAnsi="Times New Roman" w:cs="Times New Roman"/>
        </w:rPr>
        <w:t>Вяткиной</w:t>
      </w:r>
      <w:proofErr w:type="spellEnd"/>
      <w:r w:rsidRPr="0088088B">
        <w:rPr>
          <w:rFonts w:ascii="Times New Roman" w:hAnsi="Times New Roman" w:cs="Times New Roman"/>
        </w:rPr>
        <w:t>. СПб, М. 2009. С. 166 – 170.</w:t>
      </w:r>
    </w:p>
  </w:footnote>
  <w:footnote w:id="64">
    <w:p w:rsidR="0023778F" w:rsidRPr="0088088B" w:rsidRDefault="0023778F" w:rsidP="00E73485">
      <w:pPr>
        <w:pStyle w:val="a3"/>
        <w:jc w:val="both"/>
        <w:rPr>
          <w:rFonts w:ascii="Times New Roman" w:hAnsi="Times New Roman" w:cs="Times New Roman"/>
        </w:rPr>
      </w:pPr>
      <w:r w:rsidRPr="0088088B">
        <w:rPr>
          <w:rStyle w:val="a5"/>
          <w:rFonts w:ascii="Times New Roman" w:hAnsi="Times New Roman" w:cs="Times New Roman"/>
        </w:rPr>
        <w:footnoteRef/>
      </w:r>
      <w:r w:rsidRPr="0088088B">
        <w:rPr>
          <w:rFonts w:ascii="Times New Roman" w:hAnsi="Times New Roman" w:cs="Times New Roman"/>
        </w:rPr>
        <w:t xml:space="preserve"> </w:t>
      </w:r>
      <w:proofErr w:type="spellStart"/>
      <w:r w:rsidRPr="0088088B">
        <w:rPr>
          <w:rFonts w:ascii="Times New Roman" w:hAnsi="Times New Roman" w:cs="Times New Roman"/>
        </w:rPr>
        <w:t>Овсянико</w:t>
      </w:r>
      <w:proofErr w:type="spellEnd"/>
      <w:r w:rsidRPr="0088088B">
        <w:rPr>
          <w:rFonts w:ascii="Times New Roman" w:hAnsi="Times New Roman" w:cs="Times New Roman"/>
        </w:rPr>
        <w:t xml:space="preserve">-Куликовский Д.Н. Синтаксис русского языка. </w:t>
      </w:r>
      <w:proofErr w:type="spellStart"/>
      <w:r w:rsidRPr="0088088B">
        <w:rPr>
          <w:rFonts w:ascii="Times New Roman" w:hAnsi="Times New Roman" w:cs="Times New Roman"/>
        </w:rPr>
        <w:t>Спб</w:t>
      </w:r>
      <w:proofErr w:type="spellEnd"/>
      <w:r w:rsidRPr="0088088B">
        <w:rPr>
          <w:rFonts w:ascii="Times New Roman" w:hAnsi="Times New Roman" w:cs="Times New Roman"/>
        </w:rPr>
        <w:t xml:space="preserve">., 1912. </w:t>
      </w:r>
    </w:p>
  </w:footnote>
  <w:footnote w:id="65">
    <w:p w:rsidR="0023778F" w:rsidRPr="0088088B" w:rsidRDefault="0023778F" w:rsidP="00E73485">
      <w:pPr>
        <w:spacing w:after="0" w:line="240" w:lineRule="auto"/>
        <w:jc w:val="both"/>
        <w:rPr>
          <w:rFonts w:ascii="Times New Roman" w:hAnsi="Times New Roman" w:cs="Times New Roman"/>
          <w:sz w:val="20"/>
          <w:szCs w:val="20"/>
        </w:rPr>
      </w:pPr>
      <w:r w:rsidRPr="0088088B">
        <w:rPr>
          <w:rStyle w:val="a5"/>
          <w:rFonts w:ascii="Times New Roman" w:hAnsi="Times New Roman" w:cs="Times New Roman"/>
          <w:sz w:val="20"/>
          <w:szCs w:val="20"/>
        </w:rPr>
        <w:footnoteRef/>
      </w:r>
      <w:r w:rsidRPr="0088088B">
        <w:rPr>
          <w:rFonts w:ascii="Times New Roman" w:hAnsi="Times New Roman" w:cs="Times New Roman"/>
          <w:sz w:val="20"/>
          <w:szCs w:val="20"/>
        </w:rPr>
        <w:t xml:space="preserve"> Шахматов А.А. Синтаксис русского языка. Л., 1941. </w:t>
      </w:r>
    </w:p>
  </w:footnote>
  <w:footnote w:id="66">
    <w:p w:rsidR="0023778F" w:rsidRPr="0088088B" w:rsidRDefault="0023778F" w:rsidP="00E73485">
      <w:pPr>
        <w:pStyle w:val="a3"/>
        <w:jc w:val="both"/>
        <w:rPr>
          <w:rFonts w:ascii="Times New Roman" w:hAnsi="Times New Roman" w:cs="Times New Roman"/>
        </w:rPr>
      </w:pPr>
      <w:r w:rsidRPr="0088088B">
        <w:rPr>
          <w:rStyle w:val="a5"/>
          <w:rFonts w:ascii="Times New Roman" w:hAnsi="Times New Roman" w:cs="Times New Roman"/>
        </w:rPr>
        <w:footnoteRef/>
      </w:r>
      <w:r w:rsidRPr="0088088B">
        <w:rPr>
          <w:rFonts w:ascii="Times New Roman" w:hAnsi="Times New Roman" w:cs="Times New Roman"/>
        </w:rPr>
        <w:t xml:space="preserve"> Виноградов В.В. О категории модальности и модальных словах в русском языке // Исследования по русской грамматике: избранные труды. М., 1975. С.53-87.</w:t>
      </w:r>
    </w:p>
  </w:footnote>
  <w:footnote w:id="67">
    <w:p w:rsidR="0023778F" w:rsidRPr="0088088B" w:rsidRDefault="0023778F" w:rsidP="00E73485">
      <w:pPr>
        <w:pStyle w:val="a3"/>
        <w:rPr>
          <w:rFonts w:ascii="Times New Roman" w:hAnsi="Times New Roman" w:cs="Times New Roman"/>
        </w:rPr>
      </w:pPr>
      <w:r w:rsidRPr="0088088B">
        <w:rPr>
          <w:rStyle w:val="a5"/>
          <w:rFonts w:ascii="Times New Roman" w:hAnsi="Times New Roman" w:cs="Times New Roman"/>
        </w:rPr>
        <w:footnoteRef/>
      </w:r>
      <w:r w:rsidRPr="0088088B">
        <w:rPr>
          <w:rFonts w:ascii="Times New Roman" w:hAnsi="Times New Roman" w:cs="Times New Roman"/>
        </w:rPr>
        <w:t xml:space="preserve"> </w:t>
      </w:r>
      <w:r w:rsidRPr="0088088B">
        <w:rPr>
          <w:rFonts w:ascii="Times New Roman" w:hAnsi="Times New Roman" w:cs="Times New Roman"/>
          <w:iCs/>
        </w:rPr>
        <w:t xml:space="preserve">Распопов И.П., Ломов А.М. Основы русской грамматики. Воронеж, 1984. </w:t>
      </w:r>
    </w:p>
  </w:footnote>
  <w:footnote w:id="68">
    <w:p w:rsidR="0023778F" w:rsidRPr="0088088B" w:rsidRDefault="0023778F" w:rsidP="00E73485">
      <w:pPr>
        <w:overflowPunct w:val="0"/>
        <w:autoSpaceDE w:val="0"/>
        <w:autoSpaceDN w:val="0"/>
        <w:adjustRightInd w:val="0"/>
        <w:spacing w:after="0" w:line="240" w:lineRule="auto"/>
        <w:jc w:val="both"/>
        <w:rPr>
          <w:rFonts w:ascii="Times New Roman" w:hAnsi="Times New Roman" w:cs="Times New Roman"/>
          <w:sz w:val="20"/>
          <w:szCs w:val="20"/>
        </w:rPr>
      </w:pPr>
      <w:r w:rsidRPr="0088088B">
        <w:rPr>
          <w:rFonts w:ascii="Times New Roman" w:hAnsi="Times New Roman" w:cs="Times New Roman"/>
          <w:sz w:val="20"/>
          <w:szCs w:val="20"/>
          <w:vertAlign w:val="superscript"/>
        </w:rPr>
        <w:footnoteRef/>
      </w:r>
      <w:r w:rsidRPr="0088088B">
        <w:rPr>
          <w:rFonts w:ascii="Times New Roman" w:hAnsi="Times New Roman" w:cs="Times New Roman"/>
          <w:sz w:val="20"/>
          <w:szCs w:val="20"/>
        </w:rPr>
        <w:t xml:space="preserve"> </w:t>
      </w:r>
      <w:proofErr w:type="spellStart"/>
      <w:r w:rsidRPr="0088088B">
        <w:rPr>
          <w:rFonts w:ascii="Times New Roman" w:hAnsi="Times New Roman" w:cs="Times New Roman"/>
          <w:iCs/>
          <w:sz w:val="20"/>
          <w:szCs w:val="20"/>
        </w:rPr>
        <w:t>Лекант</w:t>
      </w:r>
      <w:proofErr w:type="spellEnd"/>
      <w:r w:rsidRPr="0088088B">
        <w:rPr>
          <w:rFonts w:ascii="Times New Roman" w:hAnsi="Times New Roman" w:cs="Times New Roman"/>
          <w:sz w:val="20"/>
          <w:szCs w:val="20"/>
        </w:rPr>
        <w:t xml:space="preserve"> П.А. Синтаксис простого предложения в современном русском языке. М., 2004.</w:t>
      </w:r>
    </w:p>
  </w:footnote>
  <w:footnote w:id="69">
    <w:p w:rsidR="0023778F" w:rsidRPr="006E5393" w:rsidRDefault="0023778F" w:rsidP="00E73485">
      <w:pPr>
        <w:pStyle w:val="a3"/>
        <w:jc w:val="both"/>
        <w:rPr>
          <w:rFonts w:ascii="Times New Roman" w:hAnsi="Times New Roman" w:cs="Times New Roman"/>
        </w:rPr>
      </w:pPr>
      <w:r w:rsidRPr="006E5393">
        <w:rPr>
          <w:rStyle w:val="a5"/>
          <w:rFonts w:ascii="Times New Roman" w:hAnsi="Times New Roman" w:cs="Times New Roman"/>
        </w:rPr>
        <w:footnoteRef/>
      </w:r>
      <w:r w:rsidRPr="006E5393">
        <w:rPr>
          <w:rFonts w:ascii="Times New Roman" w:hAnsi="Times New Roman" w:cs="Times New Roman"/>
        </w:rPr>
        <w:t xml:space="preserve"> Руднев А.Г. Синтаксис осложненного предложения.  М., 1959. </w:t>
      </w:r>
    </w:p>
  </w:footnote>
  <w:footnote w:id="70">
    <w:p w:rsidR="0023778F" w:rsidRPr="006E5393" w:rsidRDefault="0023778F" w:rsidP="00E73485">
      <w:pPr>
        <w:pStyle w:val="a3"/>
        <w:jc w:val="both"/>
        <w:rPr>
          <w:rFonts w:ascii="Times New Roman" w:hAnsi="Times New Roman" w:cs="Times New Roman"/>
        </w:rPr>
      </w:pPr>
      <w:r w:rsidRPr="006E5393">
        <w:rPr>
          <w:rStyle w:val="a5"/>
          <w:rFonts w:ascii="Times New Roman" w:hAnsi="Times New Roman" w:cs="Times New Roman"/>
        </w:rPr>
        <w:footnoteRef/>
      </w:r>
      <w:r w:rsidRPr="006E5393">
        <w:rPr>
          <w:rFonts w:ascii="Times New Roman" w:hAnsi="Times New Roman" w:cs="Times New Roman"/>
        </w:rPr>
        <w:t xml:space="preserve"> </w:t>
      </w:r>
      <w:proofErr w:type="spellStart"/>
      <w:r w:rsidRPr="006E5393">
        <w:rPr>
          <w:rFonts w:ascii="Times New Roman" w:hAnsi="Times New Roman" w:cs="Times New Roman"/>
        </w:rPr>
        <w:t>Студнева</w:t>
      </w:r>
      <w:proofErr w:type="spellEnd"/>
      <w:r w:rsidRPr="006E5393">
        <w:rPr>
          <w:rFonts w:ascii="Times New Roman" w:hAnsi="Times New Roman" w:cs="Times New Roman"/>
        </w:rPr>
        <w:t xml:space="preserve"> А.И. О связи вводных предложений с основным составом высказывания // Учен</w:t>
      </w:r>
      <w:proofErr w:type="gramStart"/>
      <w:r w:rsidRPr="006E5393">
        <w:rPr>
          <w:rFonts w:ascii="Times New Roman" w:hAnsi="Times New Roman" w:cs="Times New Roman"/>
        </w:rPr>
        <w:t>.</w:t>
      </w:r>
      <w:proofErr w:type="gramEnd"/>
      <w:r w:rsidRPr="006E5393">
        <w:rPr>
          <w:rFonts w:ascii="Times New Roman" w:hAnsi="Times New Roman" w:cs="Times New Roman"/>
        </w:rPr>
        <w:t xml:space="preserve"> </w:t>
      </w:r>
      <w:proofErr w:type="spellStart"/>
      <w:proofErr w:type="gramStart"/>
      <w:r w:rsidRPr="006E5393">
        <w:rPr>
          <w:rFonts w:ascii="Times New Roman" w:hAnsi="Times New Roman" w:cs="Times New Roman"/>
        </w:rPr>
        <w:t>з</w:t>
      </w:r>
      <w:proofErr w:type="gramEnd"/>
      <w:r w:rsidRPr="006E5393">
        <w:rPr>
          <w:rFonts w:ascii="Times New Roman" w:hAnsi="Times New Roman" w:cs="Times New Roman"/>
        </w:rPr>
        <w:t>ап.</w:t>
      </w:r>
      <w:proofErr w:type="spellEnd"/>
      <w:r w:rsidRPr="006E5393">
        <w:rPr>
          <w:rFonts w:ascii="Times New Roman" w:hAnsi="Times New Roman" w:cs="Times New Roman"/>
        </w:rPr>
        <w:t xml:space="preserve"> Рязанского гос. </w:t>
      </w:r>
      <w:proofErr w:type="spellStart"/>
      <w:proofErr w:type="gramStart"/>
      <w:r w:rsidRPr="006E5393">
        <w:rPr>
          <w:rFonts w:ascii="Times New Roman" w:hAnsi="Times New Roman" w:cs="Times New Roman"/>
        </w:rPr>
        <w:t>пед</w:t>
      </w:r>
      <w:proofErr w:type="spellEnd"/>
      <w:r w:rsidRPr="006E5393">
        <w:rPr>
          <w:rFonts w:ascii="Times New Roman" w:hAnsi="Times New Roman" w:cs="Times New Roman"/>
        </w:rPr>
        <w:t>. института</w:t>
      </w:r>
      <w:proofErr w:type="gramEnd"/>
      <w:r w:rsidRPr="006E5393">
        <w:rPr>
          <w:rFonts w:ascii="Times New Roman" w:hAnsi="Times New Roman" w:cs="Times New Roman"/>
        </w:rPr>
        <w:t>. 1968. Т.51. С.</w:t>
      </w:r>
      <w:r>
        <w:rPr>
          <w:rFonts w:ascii="Times New Roman" w:hAnsi="Times New Roman" w:cs="Times New Roman"/>
        </w:rPr>
        <w:t>304-310</w:t>
      </w:r>
      <w:r w:rsidRPr="006E5393">
        <w:rPr>
          <w:rFonts w:ascii="Times New Roman" w:hAnsi="Times New Roman" w:cs="Times New Roman"/>
        </w:rPr>
        <w:t>.</w:t>
      </w:r>
    </w:p>
  </w:footnote>
  <w:footnote w:id="71">
    <w:p w:rsidR="0023778F" w:rsidRPr="006E5393" w:rsidRDefault="0023778F" w:rsidP="00E73485">
      <w:pPr>
        <w:pStyle w:val="a3"/>
        <w:jc w:val="both"/>
        <w:rPr>
          <w:rFonts w:ascii="Times New Roman" w:hAnsi="Times New Roman" w:cs="Times New Roman"/>
        </w:rPr>
      </w:pPr>
      <w:r w:rsidRPr="006E5393">
        <w:rPr>
          <w:rStyle w:val="a5"/>
          <w:rFonts w:ascii="Times New Roman" w:hAnsi="Times New Roman" w:cs="Times New Roman"/>
        </w:rPr>
        <w:footnoteRef/>
      </w:r>
      <w:r w:rsidRPr="006E5393">
        <w:rPr>
          <w:rFonts w:ascii="Times New Roman" w:hAnsi="Times New Roman" w:cs="Times New Roman"/>
        </w:rPr>
        <w:t xml:space="preserve"> Кротевич Е.В. О связях вводных слов в словосочетании и предложении // Русский язык в школе.  1958. №6 С. 16-25.</w:t>
      </w:r>
    </w:p>
  </w:footnote>
  <w:footnote w:id="72">
    <w:p w:rsidR="0023778F" w:rsidRPr="006E5393" w:rsidRDefault="0023778F" w:rsidP="00E73485">
      <w:pPr>
        <w:widowControl w:val="0"/>
        <w:spacing w:after="0" w:line="240" w:lineRule="auto"/>
        <w:jc w:val="both"/>
        <w:rPr>
          <w:rFonts w:ascii="Times New Roman" w:eastAsia="Times New Roman" w:hAnsi="Times New Roman" w:cs="Times New Roman"/>
          <w:sz w:val="20"/>
          <w:szCs w:val="20"/>
        </w:rPr>
      </w:pPr>
      <w:r w:rsidRPr="006E5393">
        <w:rPr>
          <w:rStyle w:val="a5"/>
          <w:rFonts w:ascii="Times New Roman" w:hAnsi="Times New Roman" w:cs="Times New Roman"/>
          <w:sz w:val="20"/>
          <w:szCs w:val="20"/>
        </w:rPr>
        <w:footnoteRef/>
      </w:r>
      <w:r w:rsidRPr="006E5393">
        <w:rPr>
          <w:rFonts w:ascii="Times New Roman" w:hAnsi="Times New Roman" w:cs="Times New Roman"/>
          <w:sz w:val="20"/>
          <w:szCs w:val="20"/>
        </w:rPr>
        <w:t xml:space="preserve"> </w:t>
      </w:r>
      <w:proofErr w:type="spellStart"/>
      <w:r w:rsidRPr="006E5393">
        <w:rPr>
          <w:rFonts w:ascii="Times New Roman" w:hAnsi="Times New Roman" w:cs="Times New Roman"/>
          <w:sz w:val="20"/>
          <w:szCs w:val="20"/>
        </w:rPr>
        <w:t>Прияткина</w:t>
      </w:r>
      <w:proofErr w:type="spellEnd"/>
      <w:r w:rsidRPr="006E5393">
        <w:rPr>
          <w:rFonts w:ascii="Times New Roman" w:hAnsi="Times New Roman" w:cs="Times New Roman"/>
          <w:sz w:val="20"/>
          <w:szCs w:val="20"/>
        </w:rPr>
        <w:t xml:space="preserve"> А.Ф. Русский язык</w:t>
      </w:r>
      <w:proofErr w:type="gramStart"/>
      <w:r w:rsidRPr="006E5393">
        <w:rPr>
          <w:rFonts w:ascii="Times New Roman" w:hAnsi="Times New Roman" w:cs="Times New Roman"/>
          <w:sz w:val="20"/>
          <w:szCs w:val="20"/>
        </w:rPr>
        <w:t xml:space="preserve"> :</w:t>
      </w:r>
      <w:proofErr w:type="gramEnd"/>
      <w:r w:rsidRPr="006E5393">
        <w:rPr>
          <w:rFonts w:ascii="Times New Roman" w:hAnsi="Times New Roman" w:cs="Times New Roman"/>
          <w:sz w:val="20"/>
          <w:szCs w:val="20"/>
        </w:rPr>
        <w:t> Синтаксис осложненного предложения. М., 1990.</w:t>
      </w:r>
      <w:r w:rsidRPr="006E5393">
        <w:rPr>
          <w:rFonts w:ascii="Times New Roman" w:hAnsi="Times New Roman" w:cs="Times New Roman"/>
          <w:sz w:val="20"/>
          <w:szCs w:val="20"/>
          <w:shd w:val="clear" w:color="auto" w:fill="FFFFFF"/>
        </w:rPr>
        <w:t xml:space="preserve"> </w:t>
      </w:r>
    </w:p>
  </w:footnote>
  <w:footnote w:id="73">
    <w:p w:rsidR="0023778F" w:rsidRPr="006E5393" w:rsidRDefault="0023778F" w:rsidP="00E73485">
      <w:pPr>
        <w:pStyle w:val="a3"/>
        <w:rPr>
          <w:rFonts w:ascii="Times New Roman" w:hAnsi="Times New Roman" w:cs="Times New Roman"/>
        </w:rPr>
      </w:pPr>
      <w:r w:rsidRPr="006E5393">
        <w:rPr>
          <w:rStyle w:val="a5"/>
          <w:rFonts w:ascii="Times New Roman" w:hAnsi="Times New Roman" w:cs="Times New Roman"/>
        </w:rPr>
        <w:footnoteRef/>
      </w:r>
      <w:r w:rsidRPr="006E5393">
        <w:rPr>
          <w:rFonts w:ascii="Times New Roman" w:hAnsi="Times New Roman" w:cs="Times New Roman"/>
        </w:rPr>
        <w:t xml:space="preserve"> Синтаксис современного русского языка: учебник для студ. </w:t>
      </w:r>
      <w:proofErr w:type="spellStart"/>
      <w:r w:rsidRPr="006E5393">
        <w:rPr>
          <w:rFonts w:ascii="Times New Roman" w:hAnsi="Times New Roman" w:cs="Times New Roman"/>
        </w:rPr>
        <w:t>высш</w:t>
      </w:r>
      <w:proofErr w:type="spellEnd"/>
      <w:r w:rsidRPr="006E5393">
        <w:rPr>
          <w:rFonts w:ascii="Times New Roman" w:hAnsi="Times New Roman" w:cs="Times New Roman"/>
        </w:rPr>
        <w:t>. учеб</w:t>
      </w:r>
      <w:proofErr w:type="gramStart"/>
      <w:r w:rsidRPr="006E5393">
        <w:rPr>
          <w:rFonts w:ascii="Times New Roman" w:hAnsi="Times New Roman" w:cs="Times New Roman"/>
        </w:rPr>
        <w:t>.</w:t>
      </w:r>
      <w:proofErr w:type="gramEnd"/>
      <w:r w:rsidRPr="006E5393">
        <w:rPr>
          <w:rFonts w:ascii="Times New Roman" w:hAnsi="Times New Roman" w:cs="Times New Roman"/>
        </w:rPr>
        <w:t xml:space="preserve"> </w:t>
      </w:r>
      <w:proofErr w:type="gramStart"/>
      <w:r w:rsidRPr="006E5393">
        <w:rPr>
          <w:rFonts w:ascii="Times New Roman" w:hAnsi="Times New Roman" w:cs="Times New Roman"/>
        </w:rPr>
        <w:t>з</w:t>
      </w:r>
      <w:proofErr w:type="gramEnd"/>
      <w:r w:rsidRPr="006E5393">
        <w:rPr>
          <w:rFonts w:ascii="Times New Roman" w:hAnsi="Times New Roman" w:cs="Times New Roman"/>
        </w:rPr>
        <w:t xml:space="preserve">аведений / под ред. С. В. </w:t>
      </w:r>
      <w:proofErr w:type="spellStart"/>
      <w:r w:rsidRPr="006E5393">
        <w:rPr>
          <w:rFonts w:ascii="Times New Roman" w:hAnsi="Times New Roman" w:cs="Times New Roman"/>
        </w:rPr>
        <w:t>Вяткиной</w:t>
      </w:r>
      <w:proofErr w:type="spellEnd"/>
      <w:r w:rsidRPr="006E5393">
        <w:rPr>
          <w:rFonts w:ascii="Times New Roman" w:hAnsi="Times New Roman" w:cs="Times New Roman"/>
        </w:rPr>
        <w:t xml:space="preserve">. СПб, М.  2009. </w:t>
      </w:r>
    </w:p>
  </w:footnote>
  <w:footnote w:id="74">
    <w:p w:rsidR="0023778F" w:rsidRPr="00D650AB" w:rsidRDefault="0023778F" w:rsidP="00E73485">
      <w:pPr>
        <w:pStyle w:val="a3"/>
        <w:overflowPunct w:val="0"/>
        <w:autoSpaceDE w:val="0"/>
        <w:autoSpaceDN w:val="0"/>
        <w:adjustRightInd w:val="0"/>
        <w:jc w:val="both"/>
        <w:rPr>
          <w:rFonts w:ascii="Times New Roman" w:hAnsi="Times New Roman" w:cs="Times New Roman"/>
          <w:szCs w:val="24"/>
        </w:rPr>
      </w:pPr>
      <w:r w:rsidRPr="00D650AB">
        <w:rPr>
          <w:rStyle w:val="a5"/>
          <w:rFonts w:ascii="Times New Roman" w:hAnsi="Times New Roman" w:cs="Times New Roman"/>
          <w:szCs w:val="24"/>
        </w:rPr>
        <w:footnoteRef/>
      </w:r>
      <w:r w:rsidRPr="00D650AB">
        <w:rPr>
          <w:rFonts w:ascii="Times New Roman" w:hAnsi="Times New Roman" w:cs="Times New Roman"/>
          <w:szCs w:val="24"/>
        </w:rPr>
        <w:t xml:space="preserve"> </w:t>
      </w:r>
      <w:proofErr w:type="spellStart"/>
      <w:r w:rsidRPr="00D650AB">
        <w:rPr>
          <w:rFonts w:ascii="Times New Roman" w:hAnsi="Times New Roman" w:cs="Times New Roman"/>
          <w:szCs w:val="24"/>
        </w:rPr>
        <w:t>Пешковский</w:t>
      </w:r>
      <w:proofErr w:type="spellEnd"/>
      <w:r w:rsidRPr="00D650AB">
        <w:rPr>
          <w:rFonts w:ascii="Times New Roman" w:hAnsi="Times New Roman" w:cs="Times New Roman"/>
          <w:szCs w:val="24"/>
        </w:rPr>
        <w:t xml:space="preserve"> А.М. Русский синтаксис в научном освещении. 8-е изд. М., 2001. С.409-410.</w:t>
      </w:r>
    </w:p>
  </w:footnote>
  <w:footnote w:id="75">
    <w:p w:rsidR="0023778F" w:rsidRPr="00D650AB" w:rsidRDefault="0023778F" w:rsidP="00E73485">
      <w:pPr>
        <w:spacing w:after="0" w:line="240" w:lineRule="auto"/>
        <w:jc w:val="both"/>
        <w:rPr>
          <w:rFonts w:ascii="Times New Roman" w:hAnsi="Times New Roman" w:cs="Times New Roman"/>
          <w:sz w:val="20"/>
          <w:szCs w:val="24"/>
        </w:rPr>
      </w:pPr>
      <w:r w:rsidRPr="00D650AB">
        <w:rPr>
          <w:rStyle w:val="a5"/>
          <w:rFonts w:ascii="Times New Roman" w:hAnsi="Times New Roman" w:cs="Times New Roman"/>
          <w:sz w:val="20"/>
          <w:szCs w:val="24"/>
        </w:rPr>
        <w:footnoteRef/>
      </w:r>
      <w:r w:rsidRPr="00D650AB">
        <w:rPr>
          <w:rFonts w:ascii="Times New Roman" w:hAnsi="Times New Roman" w:cs="Times New Roman"/>
          <w:sz w:val="20"/>
          <w:szCs w:val="24"/>
        </w:rPr>
        <w:t xml:space="preserve"> Виноградов В. В. О категории модальности и модальных словах в русском языке // Виноградов В.В. Избранные труды. Исследования по русской грамматике. М., 1975. С. 53-87.</w:t>
      </w:r>
    </w:p>
  </w:footnote>
  <w:footnote w:id="76">
    <w:p w:rsidR="0023778F" w:rsidRPr="00D650AB" w:rsidRDefault="0023778F" w:rsidP="00E73485">
      <w:pPr>
        <w:pStyle w:val="a3"/>
        <w:jc w:val="both"/>
        <w:rPr>
          <w:rFonts w:ascii="Times New Roman" w:hAnsi="Times New Roman" w:cs="Times New Roman"/>
        </w:rPr>
      </w:pPr>
      <w:r w:rsidRPr="00D650AB">
        <w:rPr>
          <w:rStyle w:val="a5"/>
          <w:rFonts w:ascii="Times New Roman" w:hAnsi="Times New Roman" w:cs="Times New Roman"/>
        </w:rPr>
        <w:footnoteRef/>
      </w:r>
      <w:r w:rsidRPr="00D650AB">
        <w:rPr>
          <w:rFonts w:ascii="Times New Roman" w:hAnsi="Times New Roman" w:cs="Times New Roman"/>
        </w:rPr>
        <w:t xml:space="preserve"> Русская грамматика. Т 2. Синтаксис. М., 1980. С. 229-231.</w:t>
      </w:r>
    </w:p>
  </w:footnote>
  <w:footnote w:id="77">
    <w:p w:rsidR="0023778F" w:rsidRPr="00D650AB" w:rsidRDefault="0023778F" w:rsidP="00E73485">
      <w:pPr>
        <w:pStyle w:val="a3"/>
        <w:overflowPunct w:val="0"/>
        <w:autoSpaceDE w:val="0"/>
        <w:autoSpaceDN w:val="0"/>
        <w:adjustRightInd w:val="0"/>
        <w:jc w:val="both"/>
        <w:rPr>
          <w:rFonts w:ascii="Times New Roman" w:hAnsi="Times New Roman" w:cs="Times New Roman"/>
          <w:szCs w:val="24"/>
        </w:rPr>
      </w:pPr>
      <w:r w:rsidRPr="00D650AB">
        <w:rPr>
          <w:rStyle w:val="a5"/>
          <w:rFonts w:ascii="Times New Roman" w:hAnsi="Times New Roman" w:cs="Times New Roman"/>
          <w:szCs w:val="24"/>
        </w:rPr>
        <w:footnoteRef/>
      </w:r>
      <w:r w:rsidRPr="00D650AB">
        <w:rPr>
          <w:rFonts w:ascii="Times New Roman" w:hAnsi="Times New Roman" w:cs="Times New Roman"/>
          <w:szCs w:val="24"/>
        </w:rPr>
        <w:t xml:space="preserve"> Современный русский язык. Учебник. В 3 ч. Ч. 3. Синтаксис. Пунктуация/ В.В. </w:t>
      </w:r>
      <w:proofErr w:type="spellStart"/>
      <w:r w:rsidRPr="00D650AB">
        <w:rPr>
          <w:rFonts w:ascii="Times New Roman" w:hAnsi="Times New Roman" w:cs="Times New Roman"/>
          <w:szCs w:val="24"/>
        </w:rPr>
        <w:t>Бабайцева</w:t>
      </w:r>
      <w:proofErr w:type="spellEnd"/>
      <w:r w:rsidRPr="00D650AB">
        <w:rPr>
          <w:rFonts w:ascii="Times New Roman" w:hAnsi="Times New Roman" w:cs="Times New Roman"/>
          <w:szCs w:val="24"/>
        </w:rPr>
        <w:t>, Л.Ю. Максимов. М., 1987. С. 163.</w:t>
      </w:r>
    </w:p>
  </w:footnote>
  <w:footnote w:id="78">
    <w:p w:rsidR="0023778F" w:rsidRPr="00D650AB" w:rsidRDefault="0023778F" w:rsidP="00E73485">
      <w:pPr>
        <w:pStyle w:val="a3"/>
        <w:overflowPunct w:val="0"/>
        <w:autoSpaceDE w:val="0"/>
        <w:autoSpaceDN w:val="0"/>
        <w:adjustRightInd w:val="0"/>
        <w:jc w:val="both"/>
        <w:rPr>
          <w:rFonts w:ascii="Times New Roman" w:hAnsi="Times New Roman" w:cs="Times New Roman"/>
          <w:iCs/>
          <w:szCs w:val="24"/>
        </w:rPr>
      </w:pPr>
      <w:r w:rsidRPr="00D650AB">
        <w:rPr>
          <w:rStyle w:val="a5"/>
          <w:rFonts w:ascii="Times New Roman" w:hAnsi="Times New Roman" w:cs="Times New Roman"/>
          <w:szCs w:val="24"/>
        </w:rPr>
        <w:footnoteRef/>
      </w:r>
      <w:r w:rsidRPr="00D650AB">
        <w:rPr>
          <w:rFonts w:ascii="Times New Roman" w:hAnsi="Times New Roman" w:cs="Times New Roman"/>
          <w:szCs w:val="24"/>
        </w:rPr>
        <w:t xml:space="preserve"> </w:t>
      </w:r>
      <w:proofErr w:type="spellStart"/>
      <w:r w:rsidRPr="00D650AB">
        <w:rPr>
          <w:rFonts w:ascii="Times New Roman" w:hAnsi="Times New Roman" w:cs="Times New Roman"/>
          <w:szCs w:val="24"/>
        </w:rPr>
        <w:t>Валгина</w:t>
      </w:r>
      <w:proofErr w:type="spellEnd"/>
      <w:r w:rsidRPr="00D650AB">
        <w:rPr>
          <w:rFonts w:ascii="Times New Roman" w:hAnsi="Times New Roman" w:cs="Times New Roman"/>
          <w:szCs w:val="24"/>
        </w:rPr>
        <w:t xml:space="preserve"> Н. С. Теория текста. М., 2003.</w:t>
      </w:r>
    </w:p>
  </w:footnote>
  <w:footnote w:id="79">
    <w:p w:rsidR="0023778F" w:rsidRPr="00D650AB" w:rsidRDefault="0023778F" w:rsidP="00E73485">
      <w:pPr>
        <w:overflowPunct w:val="0"/>
        <w:autoSpaceDE w:val="0"/>
        <w:autoSpaceDN w:val="0"/>
        <w:adjustRightInd w:val="0"/>
        <w:spacing w:after="0" w:line="240" w:lineRule="auto"/>
        <w:jc w:val="both"/>
        <w:rPr>
          <w:rFonts w:ascii="Times New Roman" w:hAnsi="Times New Roman" w:cs="Times New Roman"/>
          <w:sz w:val="20"/>
          <w:szCs w:val="24"/>
        </w:rPr>
      </w:pPr>
      <w:r w:rsidRPr="00D650AB">
        <w:rPr>
          <w:rStyle w:val="a5"/>
          <w:rFonts w:ascii="Times New Roman" w:hAnsi="Times New Roman" w:cs="Times New Roman"/>
          <w:sz w:val="20"/>
          <w:szCs w:val="24"/>
        </w:rPr>
        <w:footnoteRef/>
      </w:r>
      <w:r w:rsidRPr="00D650AB">
        <w:rPr>
          <w:rFonts w:ascii="Times New Roman" w:hAnsi="Times New Roman" w:cs="Times New Roman"/>
          <w:sz w:val="20"/>
          <w:szCs w:val="24"/>
        </w:rPr>
        <w:t xml:space="preserve"> </w:t>
      </w:r>
      <w:proofErr w:type="spellStart"/>
      <w:r w:rsidRPr="00D650AB">
        <w:rPr>
          <w:rFonts w:ascii="Times New Roman" w:hAnsi="Times New Roman" w:cs="Times New Roman"/>
          <w:iCs/>
          <w:sz w:val="20"/>
          <w:szCs w:val="24"/>
        </w:rPr>
        <w:t>Лекант</w:t>
      </w:r>
      <w:proofErr w:type="spellEnd"/>
      <w:r w:rsidRPr="00D650AB">
        <w:rPr>
          <w:rFonts w:ascii="Times New Roman" w:hAnsi="Times New Roman" w:cs="Times New Roman"/>
          <w:sz w:val="20"/>
          <w:szCs w:val="24"/>
        </w:rPr>
        <w:t xml:space="preserve"> П.А. Синтаксис простого предложения в современном русском языке. М., 2004. С. 214-217.</w:t>
      </w:r>
    </w:p>
  </w:footnote>
  <w:footnote w:id="80">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rPr>
          <w:rFonts w:ascii="Times New Roman" w:hAnsi="Times New Roman" w:cs="Times New Roman"/>
        </w:rPr>
        <w:t xml:space="preserve"> Синтаксис современного русского языка: учебник для студ. </w:t>
      </w:r>
      <w:proofErr w:type="spellStart"/>
      <w:r w:rsidRPr="00D650AB">
        <w:rPr>
          <w:rFonts w:ascii="Times New Roman" w:hAnsi="Times New Roman" w:cs="Times New Roman"/>
        </w:rPr>
        <w:t>высш</w:t>
      </w:r>
      <w:proofErr w:type="spellEnd"/>
      <w:r w:rsidRPr="00D650AB">
        <w:rPr>
          <w:rFonts w:ascii="Times New Roman" w:hAnsi="Times New Roman" w:cs="Times New Roman"/>
        </w:rPr>
        <w:t>. учеб</w:t>
      </w:r>
      <w:proofErr w:type="gramStart"/>
      <w:r w:rsidRPr="00D650AB">
        <w:rPr>
          <w:rFonts w:ascii="Times New Roman" w:hAnsi="Times New Roman" w:cs="Times New Roman"/>
        </w:rPr>
        <w:t>.</w:t>
      </w:r>
      <w:proofErr w:type="gramEnd"/>
      <w:r w:rsidRPr="00D650AB">
        <w:rPr>
          <w:rFonts w:ascii="Times New Roman" w:hAnsi="Times New Roman" w:cs="Times New Roman"/>
        </w:rPr>
        <w:t xml:space="preserve"> </w:t>
      </w:r>
      <w:proofErr w:type="gramStart"/>
      <w:r w:rsidRPr="00D650AB">
        <w:rPr>
          <w:rFonts w:ascii="Times New Roman" w:hAnsi="Times New Roman" w:cs="Times New Roman"/>
        </w:rPr>
        <w:t>з</w:t>
      </w:r>
      <w:proofErr w:type="gramEnd"/>
      <w:r w:rsidRPr="00D650AB">
        <w:rPr>
          <w:rFonts w:ascii="Times New Roman" w:hAnsi="Times New Roman" w:cs="Times New Roman"/>
        </w:rPr>
        <w:t xml:space="preserve">аведений / под ред. С. В. </w:t>
      </w:r>
      <w:proofErr w:type="spellStart"/>
      <w:r w:rsidRPr="00D650AB">
        <w:rPr>
          <w:rFonts w:ascii="Times New Roman" w:hAnsi="Times New Roman" w:cs="Times New Roman"/>
        </w:rPr>
        <w:t>Вяткиной</w:t>
      </w:r>
      <w:proofErr w:type="spellEnd"/>
      <w:r w:rsidRPr="00D650AB">
        <w:rPr>
          <w:rFonts w:ascii="Times New Roman" w:hAnsi="Times New Roman" w:cs="Times New Roman"/>
        </w:rPr>
        <w:t>. СПб, М. 2009. С. 169.</w:t>
      </w:r>
    </w:p>
  </w:footnote>
  <w:footnote w:id="81">
    <w:p w:rsidR="0023778F" w:rsidRPr="00E666CA" w:rsidRDefault="0023778F" w:rsidP="00E73485">
      <w:pPr>
        <w:pStyle w:val="1"/>
        <w:shd w:val="clear" w:color="auto" w:fill="FFFFFF"/>
        <w:spacing w:before="225" w:after="225"/>
        <w:jc w:val="left"/>
        <w:textAlignment w:val="baseline"/>
        <w:rPr>
          <w:rFonts w:cs="Times New Roman"/>
          <w:b w:val="0"/>
          <w:bCs w:val="0"/>
          <w:color w:val="000000"/>
          <w:sz w:val="22"/>
          <w:szCs w:val="34"/>
        </w:rPr>
      </w:pPr>
      <w:r w:rsidRPr="000F57E5">
        <w:rPr>
          <w:rStyle w:val="a5"/>
          <w:b w:val="0"/>
        </w:rPr>
        <w:footnoteRef/>
      </w:r>
      <w:r>
        <w:t xml:space="preserve"> </w:t>
      </w:r>
      <w:r w:rsidRPr="000F57E5">
        <w:rPr>
          <w:rFonts w:eastAsiaTheme="minorHAnsi" w:cs="Times New Roman"/>
          <w:b w:val="0"/>
          <w:bCs w:val="0"/>
          <w:sz w:val="20"/>
          <w:szCs w:val="20"/>
        </w:rPr>
        <w:t xml:space="preserve">Золотова Г.А., </w:t>
      </w:r>
      <w:proofErr w:type="spellStart"/>
      <w:r w:rsidRPr="000F57E5">
        <w:rPr>
          <w:rFonts w:eastAsiaTheme="minorHAnsi" w:cs="Times New Roman"/>
          <w:b w:val="0"/>
          <w:bCs w:val="0"/>
          <w:sz w:val="20"/>
          <w:szCs w:val="20"/>
        </w:rPr>
        <w:t>Онипенко</w:t>
      </w:r>
      <w:proofErr w:type="spellEnd"/>
      <w:r w:rsidRPr="000F57E5">
        <w:rPr>
          <w:rFonts w:eastAsiaTheme="minorHAnsi" w:cs="Times New Roman"/>
          <w:b w:val="0"/>
          <w:bCs w:val="0"/>
          <w:sz w:val="20"/>
          <w:szCs w:val="20"/>
        </w:rPr>
        <w:t xml:space="preserve"> Н.К., Сидорова М.Ю. Коммуникативная грамматика русского языка</w:t>
      </w:r>
      <w:r>
        <w:rPr>
          <w:rFonts w:eastAsiaTheme="minorHAnsi" w:cs="Times New Roman"/>
          <w:b w:val="0"/>
          <w:bCs w:val="0"/>
          <w:sz w:val="20"/>
          <w:szCs w:val="20"/>
        </w:rPr>
        <w:t>. М., 2004.</w:t>
      </w:r>
    </w:p>
    <w:p w:rsidR="0023778F" w:rsidRDefault="0023778F" w:rsidP="00E73485">
      <w:pPr>
        <w:pStyle w:val="a3"/>
      </w:pPr>
    </w:p>
  </w:footnote>
  <w:footnote w:id="82">
    <w:p w:rsidR="0023778F" w:rsidRPr="00D650AB" w:rsidRDefault="0023778F" w:rsidP="00E73485">
      <w:pPr>
        <w:shd w:val="clear" w:color="auto" w:fill="FFFFFF"/>
        <w:spacing w:after="0" w:line="240" w:lineRule="auto"/>
        <w:rPr>
          <w:rFonts w:ascii="Times New Roman" w:hAnsi="Times New Roman" w:cs="Times New Roman"/>
          <w:sz w:val="20"/>
          <w:szCs w:val="20"/>
        </w:rPr>
      </w:pPr>
      <w:r w:rsidRPr="00D650AB">
        <w:rPr>
          <w:rStyle w:val="a5"/>
          <w:rFonts w:ascii="Times New Roman" w:hAnsi="Times New Roman" w:cs="Times New Roman"/>
          <w:sz w:val="20"/>
          <w:szCs w:val="20"/>
        </w:rPr>
        <w:footnoteRef/>
      </w:r>
      <w:r w:rsidRPr="00D650AB">
        <w:rPr>
          <w:rFonts w:ascii="Times New Roman" w:hAnsi="Times New Roman" w:cs="Times New Roman"/>
          <w:sz w:val="20"/>
          <w:szCs w:val="20"/>
        </w:rPr>
        <w:t xml:space="preserve"> Словарь современного русского литературного языка: В 17 т. / Под ред. </w:t>
      </w:r>
      <w:hyperlink r:id="rId3" w:tooltip="Чернышёв, Василий Ильич" w:history="1">
        <w:r w:rsidRPr="00D650AB">
          <w:rPr>
            <w:rFonts w:ascii="Times New Roman" w:hAnsi="Times New Roman" w:cs="Times New Roman"/>
            <w:sz w:val="20"/>
            <w:szCs w:val="20"/>
          </w:rPr>
          <w:t xml:space="preserve">В. И. </w:t>
        </w:r>
        <w:proofErr w:type="spellStart"/>
        <w:r w:rsidRPr="00D650AB">
          <w:rPr>
            <w:rFonts w:ascii="Times New Roman" w:hAnsi="Times New Roman" w:cs="Times New Roman"/>
            <w:sz w:val="20"/>
            <w:szCs w:val="20"/>
          </w:rPr>
          <w:t>Чернышёва</w:t>
        </w:r>
        <w:proofErr w:type="spellEnd"/>
      </w:hyperlink>
      <w:r w:rsidRPr="00D650AB">
        <w:rPr>
          <w:rFonts w:ascii="Times New Roman" w:hAnsi="Times New Roman" w:cs="Times New Roman"/>
          <w:sz w:val="20"/>
          <w:szCs w:val="20"/>
        </w:rPr>
        <w:t>. М., Л. 1948—1965.</w:t>
      </w:r>
    </w:p>
  </w:footnote>
  <w:footnote w:id="83">
    <w:p w:rsidR="0023778F" w:rsidRPr="00D650AB" w:rsidRDefault="0023778F" w:rsidP="00E666CA">
      <w:pPr>
        <w:shd w:val="clear" w:color="auto" w:fill="FFFFFF"/>
        <w:spacing w:after="0" w:line="240" w:lineRule="auto"/>
        <w:ind w:right="-143"/>
        <w:rPr>
          <w:rFonts w:ascii="Times New Roman" w:hAnsi="Times New Roman" w:cs="Times New Roman"/>
          <w:sz w:val="20"/>
          <w:szCs w:val="20"/>
        </w:rPr>
      </w:pPr>
      <w:r w:rsidRPr="00D650AB">
        <w:rPr>
          <w:rStyle w:val="a5"/>
          <w:rFonts w:ascii="Times New Roman" w:hAnsi="Times New Roman" w:cs="Times New Roman"/>
          <w:sz w:val="20"/>
          <w:szCs w:val="20"/>
        </w:rPr>
        <w:footnoteRef/>
      </w:r>
      <w:r w:rsidRPr="00D650AB">
        <w:rPr>
          <w:rFonts w:ascii="Times New Roman" w:hAnsi="Times New Roman" w:cs="Times New Roman"/>
          <w:sz w:val="20"/>
          <w:szCs w:val="20"/>
        </w:rPr>
        <w:t xml:space="preserve"> Большой академический словарь русского языка: В 30 т. / Под ред. К. С. </w:t>
      </w:r>
      <w:proofErr w:type="spellStart"/>
      <w:r w:rsidRPr="00D650AB">
        <w:rPr>
          <w:rFonts w:ascii="Times New Roman" w:hAnsi="Times New Roman" w:cs="Times New Roman"/>
          <w:sz w:val="20"/>
          <w:szCs w:val="20"/>
        </w:rPr>
        <w:t>Горбачевича</w:t>
      </w:r>
      <w:proofErr w:type="spellEnd"/>
      <w:r w:rsidRPr="00D650AB">
        <w:rPr>
          <w:rFonts w:ascii="Times New Roman" w:hAnsi="Times New Roman" w:cs="Times New Roman"/>
          <w:sz w:val="20"/>
          <w:szCs w:val="20"/>
        </w:rPr>
        <w:t>.  СПб</w:t>
      </w:r>
      <w:proofErr w:type="gramStart"/>
      <w:r w:rsidRPr="00D650AB">
        <w:rPr>
          <w:rFonts w:ascii="Times New Roman" w:hAnsi="Times New Roman" w:cs="Times New Roman"/>
          <w:sz w:val="20"/>
          <w:szCs w:val="20"/>
        </w:rPr>
        <w:t xml:space="preserve">., </w:t>
      </w:r>
      <w:proofErr w:type="gramEnd"/>
      <w:r w:rsidRPr="00D650AB">
        <w:rPr>
          <w:rFonts w:ascii="Times New Roman" w:hAnsi="Times New Roman" w:cs="Times New Roman"/>
          <w:sz w:val="20"/>
          <w:szCs w:val="20"/>
        </w:rPr>
        <w:t>2004—.</w:t>
      </w:r>
    </w:p>
  </w:footnote>
  <w:footnote w:id="84">
    <w:p w:rsidR="0023778F" w:rsidRPr="00D650AB" w:rsidRDefault="0023778F" w:rsidP="00E73485">
      <w:pPr>
        <w:pStyle w:val="a3"/>
      </w:pPr>
      <w:r w:rsidRPr="00D650AB">
        <w:rPr>
          <w:rStyle w:val="a5"/>
          <w:rFonts w:ascii="Times New Roman" w:hAnsi="Times New Roman" w:cs="Times New Roman"/>
        </w:rPr>
        <w:footnoteRef/>
      </w:r>
      <w:r w:rsidRPr="00D650AB">
        <w:rPr>
          <w:rStyle w:val="a5"/>
          <w:rFonts w:ascii="Times New Roman" w:hAnsi="Times New Roman" w:cs="Times New Roman"/>
        </w:rPr>
        <w:t xml:space="preserve"> </w:t>
      </w:r>
      <w:r w:rsidRPr="00D650AB">
        <w:rPr>
          <w:rFonts w:ascii="Times New Roman" w:hAnsi="Times New Roman" w:cs="Times New Roman"/>
        </w:rPr>
        <w:t>Словарь структурных слов русского языка / под ред. В. В. Морковкина. М., 1997. С. 33.</w:t>
      </w:r>
    </w:p>
  </w:footnote>
  <w:footnote w:id="85">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rPr>
          <w:rStyle w:val="a5"/>
          <w:rFonts w:ascii="Times New Roman" w:hAnsi="Times New Roman" w:cs="Times New Roman"/>
        </w:rPr>
        <w:t xml:space="preserve"> </w:t>
      </w:r>
      <w:r w:rsidRPr="00D650AB">
        <w:rPr>
          <w:rFonts w:ascii="Times New Roman" w:hAnsi="Times New Roman" w:cs="Times New Roman"/>
        </w:rPr>
        <w:t>Там же. С. 34.</w:t>
      </w:r>
    </w:p>
  </w:footnote>
  <w:footnote w:id="86">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t xml:space="preserve"> </w:t>
      </w:r>
      <w:r w:rsidRPr="00D650AB">
        <w:rPr>
          <w:rFonts w:ascii="Times New Roman" w:hAnsi="Times New Roman" w:cs="Times New Roman"/>
        </w:rPr>
        <w:t>Там же. С. 103.</w:t>
      </w:r>
    </w:p>
  </w:footnote>
  <w:footnote w:id="87">
    <w:p w:rsidR="0023778F" w:rsidRPr="00D650AB" w:rsidRDefault="0023778F" w:rsidP="00E73485">
      <w:pPr>
        <w:pStyle w:val="a3"/>
      </w:pPr>
      <w:r w:rsidRPr="00D650AB">
        <w:rPr>
          <w:rStyle w:val="a5"/>
          <w:rFonts w:ascii="Times New Roman" w:hAnsi="Times New Roman" w:cs="Times New Roman"/>
        </w:rPr>
        <w:footnoteRef/>
      </w:r>
      <w:r w:rsidRPr="00D650AB">
        <w:rPr>
          <w:rFonts w:ascii="Times New Roman" w:hAnsi="Times New Roman" w:cs="Times New Roman"/>
        </w:rPr>
        <w:t xml:space="preserve"> </w:t>
      </w:r>
      <w:r>
        <w:rPr>
          <w:rFonts w:ascii="Times New Roman" w:hAnsi="Times New Roman" w:cs="Times New Roman"/>
        </w:rPr>
        <w:t>Там же. С. 172, 297.</w:t>
      </w:r>
    </w:p>
  </w:footnote>
  <w:footnote w:id="88">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rPr>
          <w:rFonts w:ascii="Times New Roman" w:hAnsi="Times New Roman" w:cs="Times New Roman"/>
        </w:rPr>
        <w:t xml:space="preserve"> Там же. С.  52, 159, 262 – 263.</w:t>
      </w:r>
    </w:p>
  </w:footnote>
  <w:footnote w:id="89">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rPr>
          <w:rFonts w:ascii="Times New Roman" w:hAnsi="Times New Roman" w:cs="Times New Roman"/>
        </w:rPr>
        <w:t xml:space="preserve"> Там же. С. 254.</w:t>
      </w:r>
    </w:p>
  </w:footnote>
  <w:footnote w:id="90">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rPr>
          <w:rFonts w:ascii="Times New Roman" w:hAnsi="Times New Roman" w:cs="Times New Roman"/>
        </w:rPr>
        <w:t xml:space="preserve"> Там же. С. 153.</w:t>
      </w:r>
    </w:p>
  </w:footnote>
  <w:footnote w:id="91">
    <w:p w:rsidR="0023778F" w:rsidRPr="00FD5974" w:rsidRDefault="0023778F" w:rsidP="00E73485">
      <w:pPr>
        <w:pStyle w:val="a3"/>
        <w:rPr>
          <w:rFonts w:ascii="Times New Roman" w:hAnsi="Times New Roman" w:cs="Times New Roman"/>
          <w:sz w:val="24"/>
        </w:rPr>
      </w:pPr>
      <w:r w:rsidRPr="00025E49">
        <w:rPr>
          <w:rStyle w:val="a5"/>
          <w:rFonts w:ascii="Times New Roman" w:hAnsi="Times New Roman" w:cs="Times New Roman"/>
        </w:rPr>
        <w:footnoteRef/>
      </w:r>
      <w:r w:rsidRPr="00FD5974">
        <w:rPr>
          <w:rFonts w:ascii="Times New Roman" w:hAnsi="Times New Roman" w:cs="Times New Roman"/>
          <w:sz w:val="24"/>
        </w:rPr>
        <w:t xml:space="preserve"> Там же. С. 154.</w:t>
      </w:r>
    </w:p>
  </w:footnote>
  <w:footnote w:id="92">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Pr>
          <w:rFonts w:ascii="Times New Roman" w:hAnsi="Times New Roman" w:cs="Times New Roman"/>
        </w:rPr>
        <w:t xml:space="preserve"> Там же. С. 192, 267.</w:t>
      </w:r>
    </w:p>
  </w:footnote>
  <w:footnote w:id="93">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rPr>
          <w:rFonts w:ascii="Times New Roman" w:hAnsi="Times New Roman" w:cs="Times New Roman"/>
        </w:rPr>
        <w:t xml:space="preserve"> Там же. С. 192.</w:t>
      </w:r>
    </w:p>
  </w:footnote>
  <w:footnote w:id="94">
    <w:p w:rsidR="0023778F" w:rsidRPr="00D650AB" w:rsidRDefault="0023778F" w:rsidP="00E73485">
      <w:pPr>
        <w:pStyle w:val="a3"/>
        <w:rPr>
          <w:rFonts w:ascii="Times New Roman" w:hAnsi="Times New Roman" w:cs="Times New Roman"/>
        </w:rPr>
      </w:pPr>
      <w:r w:rsidRPr="00D650AB">
        <w:rPr>
          <w:rStyle w:val="a5"/>
          <w:rFonts w:ascii="Times New Roman" w:hAnsi="Times New Roman" w:cs="Times New Roman"/>
        </w:rPr>
        <w:footnoteRef/>
      </w:r>
      <w:r w:rsidRPr="00D650AB">
        <w:rPr>
          <w:rFonts w:ascii="Times New Roman" w:hAnsi="Times New Roman" w:cs="Times New Roman"/>
        </w:rPr>
        <w:t xml:space="preserve"> Там же. С. 267.</w:t>
      </w:r>
    </w:p>
  </w:footnote>
  <w:footnote w:id="95">
    <w:p w:rsidR="0023778F" w:rsidRPr="00A718B0" w:rsidRDefault="0023778F" w:rsidP="00E73485">
      <w:pPr>
        <w:pStyle w:val="a3"/>
        <w:rPr>
          <w:rFonts w:ascii="Times New Roman" w:hAnsi="Times New Roman" w:cs="Times New Roman"/>
        </w:rPr>
      </w:pPr>
      <w:r w:rsidRPr="00A718B0">
        <w:rPr>
          <w:rStyle w:val="a5"/>
          <w:rFonts w:ascii="Times New Roman" w:hAnsi="Times New Roman" w:cs="Times New Roman"/>
        </w:rPr>
        <w:footnoteRef/>
      </w:r>
      <w:r w:rsidRPr="00A718B0">
        <w:rPr>
          <w:rFonts w:ascii="Times New Roman" w:hAnsi="Times New Roman" w:cs="Times New Roman"/>
        </w:rPr>
        <w:t xml:space="preserve"> Чернявская В.Е. Интерпретация научного стиля.  М., 2010.</w:t>
      </w:r>
    </w:p>
  </w:footnote>
  <w:footnote w:id="96">
    <w:p w:rsidR="0023778F" w:rsidRDefault="0023778F" w:rsidP="00E73485">
      <w:pPr>
        <w:pStyle w:val="a3"/>
      </w:pPr>
      <w:r>
        <w:rPr>
          <w:rStyle w:val="a5"/>
        </w:rPr>
        <w:footnoteRef/>
      </w:r>
      <w:r>
        <w:t xml:space="preserve"> </w:t>
      </w:r>
      <w:r w:rsidRPr="00D650AB">
        <w:rPr>
          <w:rFonts w:ascii="Times New Roman" w:hAnsi="Times New Roman" w:cs="Times New Roman"/>
        </w:rPr>
        <w:t>Словарь структурных слов русского языка / под ред. В. В. Морковкина. М., 1997. С.</w:t>
      </w:r>
      <w:r>
        <w:rPr>
          <w:rFonts w:ascii="Times New Roman" w:hAnsi="Times New Roman" w:cs="Times New Roman"/>
        </w:rPr>
        <w:t xml:space="preserve"> 154.</w:t>
      </w:r>
    </w:p>
  </w:footnote>
  <w:footnote w:id="97">
    <w:p w:rsidR="0023778F" w:rsidRPr="004D55C6" w:rsidRDefault="0023778F" w:rsidP="00E73485">
      <w:pPr>
        <w:pStyle w:val="a3"/>
        <w:rPr>
          <w:rFonts w:ascii="Times New Roman" w:hAnsi="Times New Roman" w:cs="Times New Roman"/>
        </w:rPr>
      </w:pPr>
      <w:r>
        <w:rPr>
          <w:rStyle w:val="a5"/>
        </w:rPr>
        <w:footnoteRef/>
      </w:r>
      <w:r>
        <w:t xml:space="preserve"> </w:t>
      </w:r>
      <w:r w:rsidRPr="004D55C6">
        <w:rPr>
          <w:rFonts w:ascii="Times New Roman" w:hAnsi="Times New Roman" w:cs="Times New Roman"/>
        </w:rPr>
        <w:t xml:space="preserve">Ефремова Т. Ф. Новый словарь русского языка. Толково-словообразовательный. </w:t>
      </w:r>
      <w:r w:rsidRPr="00B85C35">
        <w:rPr>
          <w:rFonts w:ascii="Times New Roman" w:hAnsi="Times New Roman" w:cs="Times New Roman"/>
        </w:rPr>
        <w:t xml:space="preserve">[Интернет-портал]. URL: </w:t>
      </w:r>
      <w:hyperlink r:id="rId4" w:anchor=".Vz3wDJGLTIU" w:history="1">
        <w:r w:rsidRPr="004D55C6">
          <w:rPr>
            <w:rFonts w:ascii="Times New Roman" w:hAnsi="Times New Roman" w:cs="Times New Roman"/>
          </w:rPr>
          <w:t>http://www.efremova.info/word/v_printsipe.html#.Vz3wDJGLTIU</w:t>
        </w:r>
      </w:hyperlink>
      <w:r w:rsidRPr="004D55C6">
        <w:rPr>
          <w:rFonts w:ascii="Times New Roman" w:hAnsi="Times New Roman" w:cs="Times New Roman"/>
        </w:rPr>
        <w:t xml:space="preserve"> </w:t>
      </w:r>
      <w:r w:rsidRPr="00B85C35">
        <w:rPr>
          <w:rFonts w:ascii="Times New Roman" w:hAnsi="Times New Roman" w:cs="Times New Roman"/>
        </w:rPr>
        <w:t xml:space="preserve">(дата обращения: </w:t>
      </w:r>
      <w:r>
        <w:rPr>
          <w:rFonts w:ascii="Times New Roman" w:hAnsi="Times New Roman" w:cs="Times New Roman"/>
        </w:rPr>
        <w:t>15</w:t>
      </w:r>
      <w:r w:rsidRPr="00B85C35">
        <w:rPr>
          <w:rFonts w:ascii="Times New Roman" w:hAnsi="Times New Roman" w:cs="Times New Roman"/>
        </w:rPr>
        <w:t>.0</w:t>
      </w:r>
      <w:r>
        <w:rPr>
          <w:rFonts w:ascii="Times New Roman" w:hAnsi="Times New Roman" w:cs="Times New Roman"/>
        </w:rPr>
        <w:t>5</w:t>
      </w:r>
      <w:r w:rsidRPr="00B85C35">
        <w:rPr>
          <w:rFonts w:ascii="Times New Roman" w:hAnsi="Times New Roman" w:cs="Times New Roman"/>
        </w:rPr>
        <w:t>.2016).</w:t>
      </w:r>
    </w:p>
  </w:footnote>
  <w:footnote w:id="98">
    <w:p w:rsidR="0023778F" w:rsidRPr="0085558B" w:rsidRDefault="0023778F" w:rsidP="00E73485">
      <w:pPr>
        <w:pStyle w:val="a3"/>
        <w:rPr>
          <w:rFonts w:ascii="Times New Roman" w:hAnsi="Times New Roman" w:cs="Times New Roman"/>
        </w:rPr>
      </w:pPr>
      <w:r w:rsidRPr="0085558B">
        <w:rPr>
          <w:rStyle w:val="a5"/>
          <w:rFonts w:ascii="Times New Roman" w:hAnsi="Times New Roman" w:cs="Times New Roman"/>
        </w:rPr>
        <w:footnoteRef/>
      </w:r>
      <w:r w:rsidRPr="0085558B">
        <w:rPr>
          <w:rFonts w:ascii="Times New Roman" w:hAnsi="Times New Roman" w:cs="Times New Roman"/>
        </w:rPr>
        <w:t xml:space="preserve"> Кожина М.Н. Диалогичность письменной научной речи как проявление социальной сущности языка // Методика и лингвистика.  М., 1981.</w:t>
      </w:r>
    </w:p>
  </w:footnote>
  <w:footnote w:id="99">
    <w:p w:rsidR="0023778F" w:rsidRPr="0085558B" w:rsidRDefault="0023778F" w:rsidP="00E73485">
      <w:pPr>
        <w:pStyle w:val="a3"/>
        <w:rPr>
          <w:rFonts w:ascii="Times New Roman" w:hAnsi="Times New Roman" w:cs="Times New Roman"/>
        </w:rPr>
      </w:pPr>
      <w:r w:rsidRPr="0085558B">
        <w:rPr>
          <w:rStyle w:val="a5"/>
          <w:rFonts w:ascii="Times New Roman" w:hAnsi="Times New Roman" w:cs="Times New Roman"/>
        </w:rPr>
        <w:footnoteRef/>
      </w:r>
      <w:r w:rsidRPr="0085558B">
        <w:rPr>
          <w:rFonts w:ascii="Times New Roman" w:hAnsi="Times New Roman" w:cs="Times New Roman"/>
        </w:rPr>
        <w:t xml:space="preserve"> Сенкевич М. Л. Научные стили. М., 1967.  </w:t>
      </w:r>
    </w:p>
  </w:footnote>
  <w:footnote w:id="100">
    <w:p w:rsidR="0023778F" w:rsidRPr="0085558B" w:rsidRDefault="0023778F" w:rsidP="00E73485">
      <w:pPr>
        <w:pStyle w:val="a3"/>
        <w:rPr>
          <w:rFonts w:ascii="Times New Roman" w:hAnsi="Times New Roman" w:cs="Times New Roman"/>
        </w:rPr>
      </w:pPr>
      <w:r w:rsidRPr="0085558B">
        <w:rPr>
          <w:rStyle w:val="a5"/>
          <w:rFonts w:ascii="Times New Roman" w:hAnsi="Times New Roman" w:cs="Times New Roman"/>
        </w:rPr>
        <w:footnoteRef/>
      </w:r>
      <w:r w:rsidRPr="0085558B">
        <w:rPr>
          <w:rFonts w:ascii="Times New Roman" w:hAnsi="Times New Roman" w:cs="Times New Roman"/>
        </w:rPr>
        <w:t xml:space="preserve"> Грановская Л.М.  Русский литературный язык в конце </w:t>
      </w:r>
      <w:r w:rsidRPr="0085558B">
        <w:rPr>
          <w:rFonts w:ascii="Times New Roman" w:hAnsi="Times New Roman" w:cs="Times New Roman"/>
          <w:lang w:val="en-US"/>
        </w:rPr>
        <w:t>XIX</w:t>
      </w:r>
      <w:r w:rsidRPr="0085558B">
        <w:rPr>
          <w:rFonts w:ascii="Times New Roman" w:hAnsi="Times New Roman" w:cs="Times New Roman"/>
        </w:rPr>
        <w:t xml:space="preserve"> и </w:t>
      </w:r>
      <w:r w:rsidRPr="0085558B">
        <w:rPr>
          <w:rFonts w:ascii="Times New Roman" w:hAnsi="Times New Roman" w:cs="Times New Roman"/>
          <w:lang w:val="en-US"/>
        </w:rPr>
        <w:t>XX</w:t>
      </w:r>
      <w:r w:rsidRPr="0085558B">
        <w:rPr>
          <w:rFonts w:ascii="Times New Roman" w:hAnsi="Times New Roman" w:cs="Times New Roman"/>
        </w:rPr>
        <w:t xml:space="preserve"> вв.: Очерки. М., 2005. С. 132.</w:t>
      </w:r>
    </w:p>
  </w:footnote>
  <w:footnote w:id="101">
    <w:p w:rsidR="0023778F" w:rsidRPr="0085558B" w:rsidRDefault="0023778F" w:rsidP="00E73485">
      <w:pPr>
        <w:pStyle w:val="a3"/>
        <w:rPr>
          <w:rFonts w:ascii="Times New Roman" w:hAnsi="Times New Roman" w:cs="Times New Roman"/>
        </w:rPr>
      </w:pPr>
      <w:r w:rsidRPr="0085558B">
        <w:rPr>
          <w:rStyle w:val="a5"/>
          <w:rFonts w:ascii="Times New Roman" w:hAnsi="Times New Roman" w:cs="Times New Roman"/>
        </w:rPr>
        <w:footnoteRef/>
      </w:r>
      <w:r w:rsidRPr="0085558B">
        <w:rPr>
          <w:rFonts w:ascii="Times New Roman" w:hAnsi="Times New Roman" w:cs="Times New Roman"/>
        </w:rPr>
        <w:t xml:space="preserve"> Виноградов В. В. История русского литературного языка: Избранные труды. М, 1978.</w:t>
      </w:r>
    </w:p>
  </w:footnote>
  <w:footnote w:id="102">
    <w:p w:rsidR="0023778F" w:rsidRDefault="0023778F" w:rsidP="00E73485">
      <w:pPr>
        <w:autoSpaceDE w:val="0"/>
        <w:autoSpaceDN w:val="0"/>
        <w:adjustRightInd w:val="0"/>
        <w:spacing w:after="0" w:line="240" w:lineRule="auto"/>
      </w:pPr>
      <w:r>
        <w:rPr>
          <w:rStyle w:val="a5"/>
        </w:rPr>
        <w:footnoteRef/>
      </w:r>
      <w:r>
        <w:t xml:space="preserve"> </w:t>
      </w:r>
      <w:proofErr w:type="spellStart"/>
      <w:r w:rsidRPr="00B85C35">
        <w:rPr>
          <w:rFonts w:ascii="Times New Roman" w:hAnsi="Times New Roman" w:cs="Times New Roman"/>
          <w:sz w:val="20"/>
          <w:szCs w:val="20"/>
        </w:rPr>
        <w:t>Кубрякова</w:t>
      </w:r>
      <w:proofErr w:type="spellEnd"/>
      <w:r w:rsidRPr="00B85C35">
        <w:rPr>
          <w:rFonts w:ascii="Times New Roman" w:hAnsi="Times New Roman" w:cs="Times New Roman"/>
          <w:sz w:val="20"/>
          <w:szCs w:val="20"/>
        </w:rPr>
        <w:t xml:space="preserve"> Е. С. Язык и знание: На пути получения знаний о языке: Части речи с когнитивной точки зрения. Роль языка в познании мира. М., 2004.</w:t>
      </w:r>
      <w:r>
        <w:rPr>
          <w:rFonts w:ascii="Times New Roman" w:hAnsi="Times New Roman" w:cs="Times New Roman"/>
          <w:sz w:val="20"/>
          <w:szCs w:val="20"/>
        </w:rPr>
        <w:t xml:space="preserve"> </w:t>
      </w:r>
    </w:p>
  </w:footnote>
  <w:footnote w:id="103">
    <w:p w:rsidR="0023778F" w:rsidRPr="005D0FA6" w:rsidRDefault="0023778F" w:rsidP="00E73485">
      <w:pPr>
        <w:pStyle w:val="a3"/>
      </w:pPr>
      <w:r>
        <w:rPr>
          <w:rStyle w:val="a5"/>
        </w:rPr>
        <w:footnoteRef/>
      </w:r>
      <w:r>
        <w:rPr>
          <w:rFonts w:ascii="Times New Roman" w:hAnsi="Times New Roman" w:cs="Times New Roman"/>
          <w:bCs/>
        </w:rPr>
        <w:t>Там же.</w:t>
      </w:r>
      <w:r w:rsidRPr="005D0FA6">
        <w:rPr>
          <w:rFonts w:ascii="Times New Roman" w:hAnsi="Times New Roman" w:cs="Times New Roman"/>
          <w:bCs/>
        </w:rPr>
        <w:t> </w:t>
      </w:r>
    </w:p>
  </w:footnote>
  <w:footnote w:id="104">
    <w:p w:rsidR="0023778F" w:rsidRPr="00EF2870" w:rsidRDefault="0023778F" w:rsidP="00E73485">
      <w:pPr>
        <w:pStyle w:val="a3"/>
        <w:rPr>
          <w:rFonts w:ascii="Times New Roman" w:hAnsi="Times New Roman" w:cs="Times New Roman"/>
        </w:rPr>
      </w:pPr>
      <w:r w:rsidRPr="00EF2870">
        <w:rPr>
          <w:rStyle w:val="a5"/>
          <w:rFonts w:ascii="Times New Roman" w:hAnsi="Times New Roman" w:cs="Times New Roman"/>
        </w:rPr>
        <w:footnoteRef/>
      </w:r>
      <w:r w:rsidRPr="00EF2870">
        <w:rPr>
          <w:rFonts w:ascii="Times New Roman" w:hAnsi="Times New Roman" w:cs="Times New Roman"/>
        </w:rPr>
        <w:t xml:space="preserve"> Е.А. Баженова,  М.П. </w:t>
      </w:r>
      <w:proofErr w:type="spellStart"/>
      <w:r w:rsidRPr="00EF2870">
        <w:rPr>
          <w:rFonts w:ascii="Times New Roman" w:hAnsi="Times New Roman" w:cs="Times New Roman"/>
        </w:rPr>
        <w:t>Котюрова</w:t>
      </w:r>
      <w:proofErr w:type="spellEnd"/>
      <w:r w:rsidRPr="00EF2870">
        <w:rPr>
          <w:rFonts w:ascii="Times New Roman" w:hAnsi="Times New Roman" w:cs="Times New Roman"/>
        </w:rPr>
        <w:t>. Жанры научной литературы  // Стилистический энциклопедический словарь русского языка. Под редакцией Кожиной М.Н. М., 2006. С. 57 – 66.</w:t>
      </w:r>
    </w:p>
  </w:footnote>
  <w:footnote w:id="105">
    <w:p w:rsidR="0023778F" w:rsidRPr="00D6680D" w:rsidRDefault="0023778F" w:rsidP="00E73485">
      <w:pPr>
        <w:pStyle w:val="a3"/>
        <w:rPr>
          <w:rFonts w:ascii="Times New Roman" w:hAnsi="Times New Roman" w:cs="Times New Roman"/>
        </w:rPr>
      </w:pPr>
      <w:r w:rsidRPr="00D6680D">
        <w:rPr>
          <w:rStyle w:val="a5"/>
          <w:rFonts w:ascii="Times New Roman" w:hAnsi="Times New Roman" w:cs="Times New Roman"/>
        </w:rPr>
        <w:footnoteRef/>
      </w:r>
      <w:r w:rsidRPr="00D6680D">
        <w:rPr>
          <w:rFonts w:ascii="Times New Roman" w:hAnsi="Times New Roman" w:cs="Times New Roman"/>
        </w:rPr>
        <w:t xml:space="preserve"> Филологический сборник (к 100-летию со дня рождения академика В. В. Виноградова). По ред. М. В. </w:t>
      </w:r>
      <w:proofErr w:type="spellStart"/>
      <w:r w:rsidRPr="00D6680D">
        <w:rPr>
          <w:rFonts w:ascii="Times New Roman" w:hAnsi="Times New Roman" w:cs="Times New Roman"/>
        </w:rPr>
        <w:t>Ляпона</w:t>
      </w:r>
      <w:proofErr w:type="spellEnd"/>
      <w:r w:rsidRPr="00D6680D">
        <w:rPr>
          <w:rFonts w:ascii="Times New Roman" w:hAnsi="Times New Roman" w:cs="Times New Roman"/>
        </w:rPr>
        <w:t>. М., 1995. С. 3—8.</w:t>
      </w:r>
    </w:p>
  </w:footnote>
  <w:footnote w:id="106">
    <w:p w:rsidR="0023778F" w:rsidRPr="00D6680D" w:rsidRDefault="0023778F" w:rsidP="00E73485">
      <w:pPr>
        <w:pStyle w:val="a3"/>
        <w:rPr>
          <w:rFonts w:ascii="Times New Roman" w:hAnsi="Times New Roman" w:cs="Times New Roman"/>
        </w:rPr>
      </w:pPr>
      <w:r w:rsidRPr="00D6680D">
        <w:rPr>
          <w:rStyle w:val="a5"/>
          <w:rFonts w:ascii="Times New Roman" w:hAnsi="Times New Roman" w:cs="Times New Roman"/>
        </w:rPr>
        <w:footnoteRef/>
      </w:r>
      <w:r w:rsidRPr="00D6680D">
        <w:rPr>
          <w:rFonts w:ascii="Times New Roman" w:hAnsi="Times New Roman" w:cs="Times New Roman"/>
        </w:rPr>
        <w:t xml:space="preserve"> Виноградов В.В. Предисловие к первому изданию // Виноградов В.В. Русский язык. Грамматическое учение о слове. М., 1986. С. 9.</w:t>
      </w:r>
    </w:p>
    <w:p w:rsidR="0023778F" w:rsidRPr="00D6680D" w:rsidRDefault="0023778F" w:rsidP="00E73485">
      <w:pPr>
        <w:pStyle w:val="a3"/>
        <w:rPr>
          <w:rFonts w:ascii="Times New Roman" w:hAnsi="Times New Roman" w:cs="Times New Roman"/>
        </w:rPr>
      </w:pPr>
    </w:p>
  </w:footnote>
  <w:footnote w:id="107">
    <w:p w:rsidR="0023778F" w:rsidRPr="00E87958" w:rsidRDefault="0023778F" w:rsidP="00E73485">
      <w:pPr>
        <w:spacing w:after="0"/>
        <w:jc w:val="both"/>
        <w:rPr>
          <w:rFonts w:ascii="Times New Roman" w:hAnsi="Times New Roman" w:cs="Times New Roman"/>
          <w:sz w:val="20"/>
          <w:szCs w:val="20"/>
        </w:rPr>
      </w:pPr>
      <w:r w:rsidRPr="00E87958">
        <w:rPr>
          <w:rStyle w:val="a5"/>
          <w:rFonts w:ascii="Times New Roman" w:hAnsi="Times New Roman" w:cs="Times New Roman"/>
          <w:sz w:val="20"/>
          <w:szCs w:val="20"/>
        </w:rPr>
        <w:footnoteRef/>
      </w:r>
      <w:r w:rsidRPr="00E87958">
        <w:rPr>
          <w:rFonts w:ascii="Times New Roman" w:hAnsi="Times New Roman" w:cs="Times New Roman"/>
          <w:sz w:val="20"/>
          <w:szCs w:val="20"/>
        </w:rPr>
        <w:t xml:space="preserve"> </w:t>
      </w:r>
      <w:r w:rsidRPr="00E87958">
        <w:rPr>
          <w:rFonts w:ascii="Times New Roman" w:hAnsi="Times New Roman" w:cs="Times New Roman"/>
          <w:iCs/>
          <w:sz w:val="20"/>
          <w:szCs w:val="20"/>
        </w:rPr>
        <w:t>Прокопович Н</w:t>
      </w:r>
      <w:r w:rsidRPr="00E87958">
        <w:rPr>
          <w:rFonts w:ascii="Times New Roman" w:hAnsi="Times New Roman" w:cs="Times New Roman"/>
          <w:sz w:val="20"/>
          <w:szCs w:val="20"/>
        </w:rPr>
        <w:t>. </w:t>
      </w:r>
      <w:r w:rsidRPr="00E87958">
        <w:rPr>
          <w:rFonts w:ascii="Times New Roman" w:hAnsi="Times New Roman" w:cs="Times New Roman"/>
          <w:iCs/>
          <w:sz w:val="20"/>
          <w:szCs w:val="20"/>
        </w:rPr>
        <w:t>Н</w:t>
      </w:r>
      <w:r w:rsidRPr="00E87958">
        <w:rPr>
          <w:rFonts w:ascii="Times New Roman" w:hAnsi="Times New Roman" w:cs="Times New Roman"/>
          <w:sz w:val="20"/>
          <w:szCs w:val="20"/>
        </w:rPr>
        <w:t xml:space="preserve">., </w:t>
      </w:r>
      <w:proofErr w:type="spellStart"/>
      <w:r w:rsidRPr="00E87958">
        <w:rPr>
          <w:rFonts w:ascii="Times New Roman" w:hAnsi="Times New Roman" w:cs="Times New Roman"/>
          <w:iCs/>
          <w:sz w:val="20"/>
          <w:szCs w:val="20"/>
        </w:rPr>
        <w:t>Белошапкова</w:t>
      </w:r>
      <w:proofErr w:type="spellEnd"/>
      <w:r w:rsidRPr="00E87958">
        <w:rPr>
          <w:rFonts w:ascii="Times New Roman" w:hAnsi="Times New Roman" w:cs="Times New Roman"/>
          <w:iCs/>
          <w:sz w:val="20"/>
          <w:szCs w:val="20"/>
        </w:rPr>
        <w:t xml:space="preserve"> В</w:t>
      </w:r>
      <w:r w:rsidRPr="00E87958">
        <w:rPr>
          <w:rFonts w:ascii="Times New Roman" w:hAnsi="Times New Roman" w:cs="Times New Roman"/>
          <w:sz w:val="20"/>
          <w:szCs w:val="20"/>
        </w:rPr>
        <w:t>. </w:t>
      </w:r>
      <w:r w:rsidRPr="00E87958">
        <w:rPr>
          <w:rFonts w:ascii="Times New Roman" w:hAnsi="Times New Roman" w:cs="Times New Roman"/>
          <w:iCs/>
          <w:sz w:val="20"/>
          <w:szCs w:val="20"/>
        </w:rPr>
        <w:t>А</w:t>
      </w:r>
      <w:r w:rsidRPr="00E87958">
        <w:rPr>
          <w:rFonts w:ascii="Times New Roman" w:hAnsi="Times New Roman" w:cs="Times New Roman"/>
          <w:sz w:val="20"/>
          <w:szCs w:val="20"/>
        </w:rPr>
        <w:t>. </w:t>
      </w:r>
      <w:bookmarkStart w:id="149" w:name="_Toc148279141"/>
      <w:r w:rsidRPr="00E87958">
        <w:rPr>
          <w:rFonts w:ascii="Times New Roman" w:hAnsi="Times New Roman" w:cs="Times New Roman"/>
          <w:sz w:val="20"/>
          <w:szCs w:val="20"/>
        </w:rPr>
        <w:t>Предисловие ко второму изданию</w:t>
      </w:r>
      <w:bookmarkEnd w:id="149"/>
      <w:r w:rsidRPr="00E87958">
        <w:rPr>
          <w:rFonts w:ascii="Times New Roman" w:hAnsi="Times New Roman" w:cs="Times New Roman"/>
          <w:sz w:val="20"/>
          <w:szCs w:val="20"/>
        </w:rPr>
        <w:t xml:space="preserve"> // Виноградов В.В. Русский язык. Грамматическое учение о слове. М., 1986. С. 3-7.</w:t>
      </w:r>
    </w:p>
  </w:footnote>
  <w:footnote w:id="108">
    <w:p w:rsidR="0023778F" w:rsidRPr="00E87958" w:rsidRDefault="0023778F" w:rsidP="00E73485">
      <w:pPr>
        <w:pStyle w:val="a3"/>
        <w:rPr>
          <w:rFonts w:ascii="Times New Roman" w:hAnsi="Times New Roman" w:cs="Times New Roman"/>
        </w:rPr>
      </w:pPr>
      <w:r w:rsidRPr="00E87958">
        <w:rPr>
          <w:rStyle w:val="a5"/>
          <w:rFonts w:ascii="Times New Roman" w:hAnsi="Times New Roman" w:cs="Times New Roman"/>
        </w:rPr>
        <w:footnoteRef/>
      </w:r>
      <w:r w:rsidRPr="00E87958">
        <w:rPr>
          <w:rFonts w:ascii="Times New Roman" w:hAnsi="Times New Roman" w:cs="Times New Roman"/>
        </w:rPr>
        <w:t xml:space="preserve"> </w:t>
      </w:r>
      <w:bookmarkStart w:id="150" w:name="_Toc445556309"/>
      <w:bookmarkStart w:id="151" w:name="_Toc445556456"/>
      <w:r w:rsidRPr="00E87958">
        <w:rPr>
          <w:rFonts w:ascii="Times New Roman" w:hAnsi="Times New Roman" w:cs="Times New Roman"/>
        </w:rPr>
        <w:t>Чудаков</w:t>
      </w:r>
      <w:bookmarkEnd w:id="150"/>
      <w:r w:rsidRPr="00E87958">
        <w:rPr>
          <w:rFonts w:ascii="Times New Roman" w:eastAsia="Times New Roman" w:hAnsi="Times New Roman" w:cs="Times New Roman"/>
          <w:lang w:eastAsia="ru-RU"/>
        </w:rPr>
        <w:t xml:space="preserve"> А</w:t>
      </w:r>
      <w:r w:rsidRPr="00E87958">
        <w:rPr>
          <w:rFonts w:ascii="Times New Roman" w:hAnsi="Times New Roman" w:cs="Times New Roman"/>
        </w:rPr>
        <w:t xml:space="preserve">. П. </w:t>
      </w:r>
      <w:bookmarkStart w:id="152" w:name="_Toc445556310"/>
      <w:r w:rsidRPr="00E87958">
        <w:rPr>
          <w:rFonts w:ascii="Times New Roman" w:hAnsi="Times New Roman" w:cs="Times New Roman"/>
        </w:rPr>
        <w:t>Семь свойств научного метода Виноградова</w:t>
      </w:r>
      <w:bookmarkEnd w:id="151"/>
      <w:bookmarkEnd w:id="152"/>
      <w:r w:rsidRPr="00E87958">
        <w:rPr>
          <w:rFonts w:ascii="Times New Roman" w:hAnsi="Times New Roman" w:cs="Times New Roman"/>
        </w:rPr>
        <w:t xml:space="preserve"> // </w:t>
      </w:r>
      <w:hyperlink r:id="rId5" w:history="1">
        <w:r w:rsidRPr="00E87958">
          <w:rPr>
            <w:rFonts w:ascii="Times New Roman" w:hAnsi="Times New Roman" w:cs="Times New Roman"/>
          </w:rPr>
          <w:t>Филологический сборник</w:t>
        </w:r>
      </w:hyperlink>
      <w:r w:rsidRPr="00E87958">
        <w:rPr>
          <w:rFonts w:ascii="Times New Roman" w:hAnsi="Times New Roman" w:cs="Times New Roman"/>
        </w:rPr>
        <w:t> (к 100-летию со дня рождения академика В. В. Виноградова). М., 1995. С. 9—15.</w:t>
      </w:r>
    </w:p>
  </w:footnote>
  <w:footnote w:id="109">
    <w:p w:rsidR="0023778F" w:rsidRPr="00D6680D" w:rsidRDefault="0023778F" w:rsidP="00E73485">
      <w:pPr>
        <w:autoSpaceDE w:val="0"/>
        <w:autoSpaceDN w:val="0"/>
        <w:adjustRightInd w:val="0"/>
        <w:spacing w:after="0" w:line="240" w:lineRule="auto"/>
        <w:rPr>
          <w:rFonts w:ascii="Times New Roman" w:hAnsi="Times New Roman" w:cs="Times New Roman"/>
          <w:sz w:val="20"/>
          <w:szCs w:val="20"/>
        </w:rPr>
      </w:pPr>
      <w:r w:rsidRPr="00D6680D">
        <w:rPr>
          <w:rStyle w:val="a5"/>
          <w:rFonts w:ascii="Times New Roman" w:hAnsi="Times New Roman" w:cs="Times New Roman"/>
          <w:sz w:val="20"/>
          <w:szCs w:val="20"/>
        </w:rPr>
        <w:footnoteRef/>
      </w:r>
      <w:r w:rsidRPr="00D6680D">
        <w:rPr>
          <w:rFonts w:ascii="Times New Roman" w:hAnsi="Times New Roman" w:cs="Times New Roman"/>
          <w:sz w:val="20"/>
          <w:szCs w:val="20"/>
        </w:rPr>
        <w:t xml:space="preserve"> Степанов Ю.С. К юбилею профессора Е.С. </w:t>
      </w:r>
      <w:proofErr w:type="spellStart"/>
      <w:r w:rsidRPr="00D6680D">
        <w:rPr>
          <w:rFonts w:ascii="Times New Roman" w:hAnsi="Times New Roman" w:cs="Times New Roman"/>
          <w:sz w:val="20"/>
          <w:szCs w:val="20"/>
        </w:rPr>
        <w:t>Кубряковой</w:t>
      </w:r>
      <w:proofErr w:type="spellEnd"/>
      <w:r w:rsidRPr="00D6680D">
        <w:rPr>
          <w:rFonts w:ascii="Times New Roman" w:hAnsi="Times New Roman" w:cs="Times New Roman"/>
          <w:sz w:val="20"/>
          <w:szCs w:val="20"/>
        </w:rPr>
        <w:t xml:space="preserve">. // Горизонты современной лингвистики. Сборник в честь Е. С. </w:t>
      </w:r>
      <w:proofErr w:type="spellStart"/>
      <w:r w:rsidRPr="00D6680D">
        <w:rPr>
          <w:rFonts w:ascii="Times New Roman" w:hAnsi="Times New Roman" w:cs="Times New Roman"/>
          <w:sz w:val="20"/>
          <w:szCs w:val="20"/>
        </w:rPr>
        <w:t>Кубряковой</w:t>
      </w:r>
      <w:proofErr w:type="spellEnd"/>
      <w:r w:rsidRPr="00D6680D">
        <w:rPr>
          <w:rFonts w:ascii="Times New Roman" w:hAnsi="Times New Roman" w:cs="Times New Roman"/>
          <w:sz w:val="20"/>
          <w:szCs w:val="20"/>
        </w:rPr>
        <w:t>. М.. 2009. С. 12-16.</w:t>
      </w:r>
    </w:p>
  </w:footnote>
  <w:footnote w:id="110">
    <w:p w:rsidR="0023778F" w:rsidRPr="00D6680D" w:rsidRDefault="0023778F" w:rsidP="00E73485">
      <w:pPr>
        <w:pStyle w:val="a3"/>
        <w:rPr>
          <w:rFonts w:ascii="Times New Roman" w:hAnsi="Times New Roman" w:cs="Times New Roman"/>
        </w:rPr>
      </w:pPr>
      <w:r w:rsidRPr="00D6680D">
        <w:rPr>
          <w:rStyle w:val="a5"/>
          <w:rFonts w:ascii="Times New Roman" w:hAnsi="Times New Roman" w:cs="Times New Roman"/>
        </w:rPr>
        <w:footnoteRef/>
      </w:r>
      <w:r w:rsidRPr="00D6680D">
        <w:rPr>
          <w:rFonts w:ascii="Times New Roman" w:hAnsi="Times New Roman" w:cs="Times New Roman"/>
        </w:rPr>
        <w:t xml:space="preserve"> </w:t>
      </w:r>
      <w:proofErr w:type="spellStart"/>
      <w:r w:rsidRPr="00D6680D">
        <w:rPr>
          <w:rFonts w:ascii="Times New Roman" w:hAnsi="Times New Roman" w:cs="Times New Roman"/>
        </w:rPr>
        <w:t>ДемьянковВ</w:t>
      </w:r>
      <w:proofErr w:type="spellEnd"/>
      <w:r w:rsidRPr="00D6680D">
        <w:rPr>
          <w:rFonts w:ascii="Times New Roman" w:hAnsi="Times New Roman" w:cs="Times New Roman"/>
        </w:rPr>
        <w:t xml:space="preserve">. З. Парадигма в лингвистике и теории языка// Горизонты современной лингвистики. Сборник в честь Е. С. </w:t>
      </w:r>
      <w:proofErr w:type="spellStart"/>
      <w:r w:rsidRPr="00D6680D">
        <w:rPr>
          <w:rFonts w:ascii="Times New Roman" w:hAnsi="Times New Roman" w:cs="Times New Roman"/>
        </w:rPr>
        <w:t>Кубряковой</w:t>
      </w:r>
      <w:proofErr w:type="spellEnd"/>
      <w:r w:rsidRPr="00D6680D">
        <w:rPr>
          <w:rFonts w:ascii="Times New Roman" w:hAnsi="Times New Roman" w:cs="Times New Roman"/>
        </w:rPr>
        <w:t>. М.. 2009. С. 27-38.</w:t>
      </w:r>
    </w:p>
  </w:footnote>
  <w:footnote w:id="111">
    <w:p w:rsidR="0023778F" w:rsidRPr="00D6680D" w:rsidRDefault="0023778F" w:rsidP="00E73485">
      <w:pPr>
        <w:pStyle w:val="a3"/>
        <w:rPr>
          <w:rFonts w:ascii="Times New Roman" w:hAnsi="Times New Roman" w:cs="Times New Roman"/>
        </w:rPr>
      </w:pPr>
      <w:r w:rsidRPr="00D6680D">
        <w:rPr>
          <w:rStyle w:val="a5"/>
          <w:rFonts w:ascii="Times New Roman" w:hAnsi="Times New Roman" w:cs="Times New Roman"/>
        </w:rPr>
        <w:footnoteRef/>
      </w:r>
      <w:r w:rsidRPr="00D6680D">
        <w:rPr>
          <w:rFonts w:ascii="Times New Roman" w:hAnsi="Times New Roman" w:cs="Times New Roman"/>
        </w:rPr>
        <w:t xml:space="preserve"> </w:t>
      </w:r>
      <w:proofErr w:type="spellStart"/>
      <w:r w:rsidRPr="00D6680D">
        <w:rPr>
          <w:rFonts w:ascii="Times New Roman" w:hAnsi="Times New Roman" w:cs="Times New Roman"/>
        </w:rPr>
        <w:t>Котюрова</w:t>
      </w:r>
      <w:proofErr w:type="spellEnd"/>
      <w:r w:rsidRPr="00D6680D">
        <w:rPr>
          <w:rFonts w:ascii="Times New Roman" w:hAnsi="Times New Roman" w:cs="Times New Roman"/>
        </w:rPr>
        <w:t xml:space="preserve"> М.П. Культура научной речи : текст и его редактирование : учеб</w:t>
      </w:r>
      <w:proofErr w:type="gramStart"/>
      <w:r w:rsidRPr="00D6680D">
        <w:rPr>
          <w:rFonts w:ascii="Times New Roman" w:hAnsi="Times New Roman" w:cs="Times New Roman"/>
        </w:rPr>
        <w:t>.</w:t>
      </w:r>
      <w:proofErr w:type="gramEnd"/>
      <w:r w:rsidRPr="00D6680D">
        <w:rPr>
          <w:rFonts w:ascii="Times New Roman" w:hAnsi="Times New Roman" w:cs="Times New Roman"/>
        </w:rPr>
        <w:t xml:space="preserve"> </w:t>
      </w:r>
      <w:proofErr w:type="gramStart"/>
      <w:r w:rsidRPr="00D6680D">
        <w:rPr>
          <w:rFonts w:ascii="Times New Roman" w:hAnsi="Times New Roman" w:cs="Times New Roman"/>
        </w:rPr>
        <w:t>п</w:t>
      </w:r>
      <w:proofErr w:type="gramEnd"/>
      <w:r w:rsidRPr="00D6680D">
        <w:rPr>
          <w:rFonts w:ascii="Times New Roman" w:hAnsi="Times New Roman" w:cs="Times New Roman"/>
        </w:rPr>
        <w:t>особие. М., 2008. С. 98.</w:t>
      </w:r>
    </w:p>
  </w:footnote>
  <w:footnote w:id="112">
    <w:p w:rsidR="0023778F" w:rsidRPr="00D6680D" w:rsidRDefault="0023778F" w:rsidP="00E73485">
      <w:pPr>
        <w:pStyle w:val="a3"/>
        <w:rPr>
          <w:rFonts w:ascii="Times New Roman" w:hAnsi="Times New Roman" w:cs="Times New Roman"/>
        </w:rPr>
      </w:pPr>
      <w:r w:rsidRPr="00D6680D">
        <w:rPr>
          <w:rStyle w:val="a5"/>
          <w:rFonts w:ascii="Times New Roman" w:hAnsi="Times New Roman" w:cs="Times New Roman"/>
        </w:rPr>
        <w:footnoteRef/>
      </w:r>
      <w:r w:rsidRPr="00D6680D">
        <w:rPr>
          <w:rFonts w:ascii="Times New Roman" w:hAnsi="Times New Roman" w:cs="Times New Roman"/>
        </w:rPr>
        <w:t xml:space="preserve"> Там же.</w:t>
      </w:r>
    </w:p>
  </w:footnote>
  <w:footnote w:id="113">
    <w:p w:rsidR="0023778F" w:rsidRPr="00EF2870" w:rsidRDefault="0023778F" w:rsidP="00E73485">
      <w:pPr>
        <w:pStyle w:val="a3"/>
        <w:rPr>
          <w:rFonts w:ascii="Times New Roman" w:hAnsi="Times New Roman" w:cs="Times New Roman"/>
        </w:rPr>
      </w:pPr>
      <w:r w:rsidRPr="00EF2870">
        <w:rPr>
          <w:rStyle w:val="a5"/>
          <w:rFonts w:ascii="Times New Roman" w:hAnsi="Times New Roman" w:cs="Times New Roman"/>
        </w:rPr>
        <w:footnoteRef/>
      </w:r>
      <w:r w:rsidRPr="00EF2870">
        <w:rPr>
          <w:rFonts w:ascii="Times New Roman" w:hAnsi="Times New Roman" w:cs="Times New Roman"/>
        </w:rPr>
        <w:t xml:space="preserve"> Чернявская В. Е. Интерпретация научного текста. М.,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4B7"/>
    <w:multiLevelType w:val="hybridMultilevel"/>
    <w:tmpl w:val="7A521856"/>
    <w:lvl w:ilvl="0" w:tplc="66E6FFB6">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1">
    <w:nsid w:val="0D8C552A"/>
    <w:multiLevelType w:val="hybridMultilevel"/>
    <w:tmpl w:val="CB02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47833"/>
    <w:multiLevelType w:val="hybridMultilevel"/>
    <w:tmpl w:val="FF90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8428A"/>
    <w:multiLevelType w:val="multilevel"/>
    <w:tmpl w:val="CA12B1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676311"/>
    <w:multiLevelType w:val="hybridMultilevel"/>
    <w:tmpl w:val="6B225D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D703A"/>
    <w:multiLevelType w:val="hybridMultilevel"/>
    <w:tmpl w:val="70B2D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A5A68"/>
    <w:multiLevelType w:val="hybridMultilevel"/>
    <w:tmpl w:val="2D22F6FE"/>
    <w:lvl w:ilvl="0" w:tplc="A586A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A2222D"/>
    <w:multiLevelType w:val="hybridMultilevel"/>
    <w:tmpl w:val="65888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A4B7A"/>
    <w:multiLevelType w:val="hybridMultilevel"/>
    <w:tmpl w:val="54CC7398"/>
    <w:lvl w:ilvl="0" w:tplc="26E23114">
      <w:start w:val="1"/>
      <w:numFmt w:val="decimal"/>
      <w:lvlText w:val="%1."/>
      <w:lvlJc w:val="left"/>
      <w:pPr>
        <w:ind w:left="1353"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0034E"/>
    <w:multiLevelType w:val="hybridMultilevel"/>
    <w:tmpl w:val="A53A55A6"/>
    <w:lvl w:ilvl="0" w:tplc="5AD4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F25CB"/>
    <w:multiLevelType w:val="hybridMultilevel"/>
    <w:tmpl w:val="49B6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43CC9"/>
    <w:multiLevelType w:val="hybridMultilevel"/>
    <w:tmpl w:val="2B7CAD8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2B216B"/>
    <w:multiLevelType w:val="hybridMultilevel"/>
    <w:tmpl w:val="5F9C454C"/>
    <w:lvl w:ilvl="0" w:tplc="86CA5BDE">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F0658"/>
    <w:multiLevelType w:val="hybridMultilevel"/>
    <w:tmpl w:val="34761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90027"/>
    <w:multiLevelType w:val="hybridMultilevel"/>
    <w:tmpl w:val="DD5C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057F9"/>
    <w:multiLevelType w:val="hybridMultilevel"/>
    <w:tmpl w:val="6A9655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42008"/>
    <w:multiLevelType w:val="hybridMultilevel"/>
    <w:tmpl w:val="0D1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E047C"/>
    <w:multiLevelType w:val="hybridMultilevel"/>
    <w:tmpl w:val="94E82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9F424C"/>
    <w:multiLevelType w:val="hybridMultilevel"/>
    <w:tmpl w:val="45AE7CA0"/>
    <w:lvl w:ilvl="0" w:tplc="C44E9BB0">
      <w:start w:val="1"/>
      <w:numFmt w:val="upperRoman"/>
      <w:lvlText w:val="%1."/>
      <w:lvlJc w:val="left"/>
      <w:pPr>
        <w:ind w:left="1080" w:hanging="72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43FCE"/>
    <w:multiLevelType w:val="hybridMultilevel"/>
    <w:tmpl w:val="0D781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A015B"/>
    <w:multiLevelType w:val="hybridMultilevel"/>
    <w:tmpl w:val="1FBE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727C2"/>
    <w:multiLevelType w:val="hybridMultilevel"/>
    <w:tmpl w:val="4D7A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9C5539"/>
    <w:multiLevelType w:val="hybridMultilevel"/>
    <w:tmpl w:val="E32CC84A"/>
    <w:lvl w:ilvl="0" w:tplc="70EEBD6C">
      <w:start w:val="1"/>
      <w:numFmt w:val="decimal"/>
      <w:lvlText w:val="%1."/>
      <w:lvlJc w:val="left"/>
      <w:pPr>
        <w:ind w:left="644" w:hanging="360"/>
      </w:pPr>
      <w:rPr>
        <w:rFonts w:ascii="Arial" w:eastAsia="Times New Roman" w:hAnsi="Arial" w:cs="Aria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6C6D7E"/>
    <w:multiLevelType w:val="hybridMultilevel"/>
    <w:tmpl w:val="A2DEBDDA"/>
    <w:lvl w:ilvl="0" w:tplc="4A66B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DF7538"/>
    <w:multiLevelType w:val="hybridMultilevel"/>
    <w:tmpl w:val="A46A1D4C"/>
    <w:lvl w:ilvl="0" w:tplc="9440F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690A3A"/>
    <w:multiLevelType w:val="hybridMultilevel"/>
    <w:tmpl w:val="F3F254A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C30F98"/>
    <w:multiLevelType w:val="hybridMultilevel"/>
    <w:tmpl w:val="AB8CA334"/>
    <w:lvl w:ilvl="0" w:tplc="A5CC1B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743398"/>
    <w:multiLevelType w:val="hybridMultilevel"/>
    <w:tmpl w:val="35E290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C266E0"/>
    <w:multiLevelType w:val="hybridMultilevel"/>
    <w:tmpl w:val="CBA0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8E4E4F"/>
    <w:multiLevelType w:val="hybridMultilevel"/>
    <w:tmpl w:val="870C59D0"/>
    <w:lvl w:ilvl="0" w:tplc="71A65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853EC2"/>
    <w:multiLevelType w:val="multilevel"/>
    <w:tmpl w:val="C2B0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0F6EB7"/>
    <w:multiLevelType w:val="hybridMultilevel"/>
    <w:tmpl w:val="89761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9AE5601"/>
    <w:multiLevelType w:val="multilevel"/>
    <w:tmpl w:val="383A707A"/>
    <w:lvl w:ilvl="0">
      <w:start w:val="1"/>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A2B1CF6"/>
    <w:multiLevelType w:val="hybridMultilevel"/>
    <w:tmpl w:val="6C52195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F0D77C7"/>
    <w:multiLevelType w:val="hybridMultilevel"/>
    <w:tmpl w:val="D960E0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28"/>
  </w:num>
  <w:num w:numId="4">
    <w:abstractNumId w:val="12"/>
  </w:num>
  <w:num w:numId="5">
    <w:abstractNumId w:val="21"/>
  </w:num>
  <w:num w:numId="6">
    <w:abstractNumId w:val="27"/>
  </w:num>
  <w:num w:numId="7">
    <w:abstractNumId w:va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2"/>
  </w:num>
  <w:num w:numId="12">
    <w:abstractNumId w:val="2"/>
  </w:num>
  <w:num w:numId="13">
    <w:abstractNumId w:val="19"/>
  </w:num>
  <w:num w:numId="14">
    <w:abstractNumId w:val="7"/>
  </w:num>
  <w:num w:numId="15">
    <w:abstractNumId w:val="32"/>
  </w:num>
  <w:num w:numId="16">
    <w:abstractNumId w:val="4"/>
  </w:num>
  <w:num w:numId="17">
    <w:abstractNumId w:val="26"/>
  </w:num>
  <w:num w:numId="18">
    <w:abstractNumId w:val="3"/>
  </w:num>
  <w:num w:numId="19">
    <w:abstractNumId w:val="33"/>
  </w:num>
  <w:num w:numId="20">
    <w:abstractNumId w:val="11"/>
  </w:num>
  <w:num w:numId="21">
    <w:abstractNumId w:val="24"/>
  </w:num>
  <w:num w:numId="22">
    <w:abstractNumId w:val="14"/>
  </w:num>
  <w:num w:numId="23">
    <w:abstractNumId w:val="0"/>
  </w:num>
  <w:num w:numId="24">
    <w:abstractNumId w:val="20"/>
  </w:num>
  <w:num w:numId="25">
    <w:abstractNumId w:val="30"/>
  </w:num>
  <w:num w:numId="26">
    <w:abstractNumId w:val="34"/>
  </w:num>
  <w:num w:numId="27">
    <w:abstractNumId w:val="17"/>
  </w:num>
  <w:num w:numId="28">
    <w:abstractNumId w:val="18"/>
  </w:num>
  <w:num w:numId="29">
    <w:abstractNumId w:val="29"/>
  </w:num>
  <w:num w:numId="30">
    <w:abstractNumId w:val="25"/>
  </w:num>
  <w:num w:numId="31">
    <w:abstractNumId w:val="23"/>
  </w:num>
  <w:num w:numId="32">
    <w:abstractNumId w:val="10"/>
  </w:num>
  <w:num w:numId="33">
    <w:abstractNumId w:val="5"/>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E9"/>
    <w:rsid w:val="00015274"/>
    <w:rsid w:val="000438F1"/>
    <w:rsid w:val="00044409"/>
    <w:rsid w:val="000516FD"/>
    <w:rsid w:val="00052AD5"/>
    <w:rsid w:val="000602D7"/>
    <w:rsid w:val="00077A2B"/>
    <w:rsid w:val="0008216C"/>
    <w:rsid w:val="00086DA2"/>
    <w:rsid w:val="000A037A"/>
    <w:rsid w:val="000A4299"/>
    <w:rsid w:val="000B4FAE"/>
    <w:rsid w:val="000C1A4D"/>
    <w:rsid w:val="000C49CA"/>
    <w:rsid w:val="000C6751"/>
    <w:rsid w:val="000D1103"/>
    <w:rsid w:val="000E0741"/>
    <w:rsid w:val="000E3D45"/>
    <w:rsid w:val="000E6A06"/>
    <w:rsid w:val="000F2853"/>
    <w:rsid w:val="00103C68"/>
    <w:rsid w:val="0010703D"/>
    <w:rsid w:val="001133C8"/>
    <w:rsid w:val="001137FC"/>
    <w:rsid w:val="001140D1"/>
    <w:rsid w:val="00117123"/>
    <w:rsid w:val="00130E39"/>
    <w:rsid w:val="0013262D"/>
    <w:rsid w:val="00134CC5"/>
    <w:rsid w:val="0014332B"/>
    <w:rsid w:val="00147C81"/>
    <w:rsid w:val="00151B46"/>
    <w:rsid w:val="001528A3"/>
    <w:rsid w:val="00153117"/>
    <w:rsid w:val="001536D9"/>
    <w:rsid w:val="00183401"/>
    <w:rsid w:val="00184DEC"/>
    <w:rsid w:val="001A17B6"/>
    <w:rsid w:val="001A2312"/>
    <w:rsid w:val="001A25AD"/>
    <w:rsid w:val="001A7E85"/>
    <w:rsid w:val="001C27A1"/>
    <w:rsid w:val="001C5295"/>
    <w:rsid w:val="001D0BEA"/>
    <w:rsid w:val="001E673F"/>
    <w:rsid w:val="002118B8"/>
    <w:rsid w:val="00221F2D"/>
    <w:rsid w:val="0022378C"/>
    <w:rsid w:val="002269C1"/>
    <w:rsid w:val="0023778F"/>
    <w:rsid w:val="00254B3B"/>
    <w:rsid w:val="002573FA"/>
    <w:rsid w:val="00260AC4"/>
    <w:rsid w:val="00262226"/>
    <w:rsid w:val="00264239"/>
    <w:rsid w:val="002707D2"/>
    <w:rsid w:val="00275D1F"/>
    <w:rsid w:val="00286376"/>
    <w:rsid w:val="002910E8"/>
    <w:rsid w:val="00292B05"/>
    <w:rsid w:val="002941FD"/>
    <w:rsid w:val="00294417"/>
    <w:rsid w:val="002A0274"/>
    <w:rsid w:val="002D7968"/>
    <w:rsid w:val="002E3985"/>
    <w:rsid w:val="002E578C"/>
    <w:rsid w:val="002E5D82"/>
    <w:rsid w:val="002F2470"/>
    <w:rsid w:val="002F4596"/>
    <w:rsid w:val="002F6EAD"/>
    <w:rsid w:val="002F7086"/>
    <w:rsid w:val="00313079"/>
    <w:rsid w:val="00333E07"/>
    <w:rsid w:val="003429B6"/>
    <w:rsid w:val="003442D0"/>
    <w:rsid w:val="00354EEB"/>
    <w:rsid w:val="00356788"/>
    <w:rsid w:val="003605A3"/>
    <w:rsid w:val="003629B6"/>
    <w:rsid w:val="00370D05"/>
    <w:rsid w:val="00370D13"/>
    <w:rsid w:val="00370F29"/>
    <w:rsid w:val="00373133"/>
    <w:rsid w:val="00382A0D"/>
    <w:rsid w:val="00384207"/>
    <w:rsid w:val="003934D7"/>
    <w:rsid w:val="003A1074"/>
    <w:rsid w:val="003A509A"/>
    <w:rsid w:val="003B1FF3"/>
    <w:rsid w:val="003C419C"/>
    <w:rsid w:val="003D097B"/>
    <w:rsid w:val="003E455F"/>
    <w:rsid w:val="003E4756"/>
    <w:rsid w:val="003F3588"/>
    <w:rsid w:val="00407067"/>
    <w:rsid w:val="0041018C"/>
    <w:rsid w:val="004145C4"/>
    <w:rsid w:val="004148C7"/>
    <w:rsid w:val="00424425"/>
    <w:rsid w:val="00424932"/>
    <w:rsid w:val="00427549"/>
    <w:rsid w:val="00430044"/>
    <w:rsid w:val="00432D4A"/>
    <w:rsid w:val="00435953"/>
    <w:rsid w:val="00443EE0"/>
    <w:rsid w:val="00445781"/>
    <w:rsid w:val="00447A55"/>
    <w:rsid w:val="00452230"/>
    <w:rsid w:val="00452DAF"/>
    <w:rsid w:val="00454290"/>
    <w:rsid w:val="004607E7"/>
    <w:rsid w:val="00467388"/>
    <w:rsid w:val="0046757E"/>
    <w:rsid w:val="00470B5E"/>
    <w:rsid w:val="00472EA0"/>
    <w:rsid w:val="004816FC"/>
    <w:rsid w:val="00483D26"/>
    <w:rsid w:val="0049186A"/>
    <w:rsid w:val="00495122"/>
    <w:rsid w:val="00497654"/>
    <w:rsid w:val="004A0E50"/>
    <w:rsid w:val="004A1303"/>
    <w:rsid w:val="004B40C1"/>
    <w:rsid w:val="004B4D7B"/>
    <w:rsid w:val="004B6601"/>
    <w:rsid w:val="004C2D37"/>
    <w:rsid w:val="004C409C"/>
    <w:rsid w:val="004C57EB"/>
    <w:rsid w:val="004C5E4F"/>
    <w:rsid w:val="004D0D3E"/>
    <w:rsid w:val="004D6F5D"/>
    <w:rsid w:val="004D7714"/>
    <w:rsid w:val="004E6955"/>
    <w:rsid w:val="004F5267"/>
    <w:rsid w:val="004F7112"/>
    <w:rsid w:val="00500CEF"/>
    <w:rsid w:val="0050271D"/>
    <w:rsid w:val="00505FCC"/>
    <w:rsid w:val="0051330C"/>
    <w:rsid w:val="0051560D"/>
    <w:rsid w:val="005165EF"/>
    <w:rsid w:val="00520913"/>
    <w:rsid w:val="00521375"/>
    <w:rsid w:val="005229BD"/>
    <w:rsid w:val="005269A4"/>
    <w:rsid w:val="00526B66"/>
    <w:rsid w:val="005340B1"/>
    <w:rsid w:val="00541F7D"/>
    <w:rsid w:val="0054471B"/>
    <w:rsid w:val="0055156C"/>
    <w:rsid w:val="005570E0"/>
    <w:rsid w:val="00570854"/>
    <w:rsid w:val="00581A9C"/>
    <w:rsid w:val="00583668"/>
    <w:rsid w:val="005839F2"/>
    <w:rsid w:val="0058470B"/>
    <w:rsid w:val="005849E7"/>
    <w:rsid w:val="00591B91"/>
    <w:rsid w:val="00592882"/>
    <w:rsid w:val="00593CD1"/>
    <w:rsid w:val="005A67A4"/>
    <w:rsid w:val="005B001A"/>
    <w:rsid w:val="005B3E70"/>
    <w:rsid w:val="005B6877"/>
    <w:rsid w:val="005C7319"/>
    <w:rsid w:val="005D470E"/>
    <w:rsid w:val="005F3C15"/>
    <w:rsid w:val="0061524C"/>
    <w:rsid w:val="00620DBF"/>
    <w:rsid w:val="00621F6B"/>
    <w:rsid w:val="00627D17"/>
    <w:rsid w:val="0063191E"/>
    <w:rsid w:val="00640AFE"/>
    <w:rsid w:val="00642B0B"/>
    <w:rsid w:val="00646471"/>
    <w:rsid w:val="006510B8"/>
    <w:rsid w:val="00651224"/>
    <w:rsid w:val="00651C9C"/>
    <w:rsid w:val="00654F4F"/>
    <w:rsid w:val="006577CF"/>
    <w:rsid w:val="00670723"/>
    <w:rsid w:val="00671310"/>
    <w:rsid w:val="00671677"/>
    <w:rsid w:val="006777D5"/>
    <w:rsid w:val="00681252"/>
    <w:rsid w:val="00683B80"/>
    <w:rsid w:val="006A22C6"/>
    <w:rsid w:val="006A5756"/>
    <w:rsid w:val="006A69F2"/>
    <w:rsid w:val="006B2B40"/>
    <w:rsid w:val="006B49AF"/>
    <w:rsid w:val="006B7126"/>
    <w:rsid w:val="006C124E"/>
    <w:rsid w:val="006C6E22"/>
    <w:rsid w:val="006D061F"/>
    <w:rsid w:val="006E3A3F"/>
    <w:rsid w:val="006F0C11"/>
    <w:rsid w:val="006F2551"/>
    <w:rsid w:val="006F42F5"/>
    <w:rsid w:val="006F5787"/>
    <w:rsid w:val="007040EF"/>
    <w:rsid w:val="00704B04"/>
    <w:rsid w:val="00706B8C"/>
    <w:rsid w:val="007123EC"/>
    <w:rsid w:val="0072590C"/>
    <w:rsid w:val="0073239F"/>
    <w:rsid w:val="00734973"/>
    <w:rsid w:val="00735FBB"/>
    <w:rsid w:val="0073601D"/>
    <w:rsid w:val="007426E8"/>
    <w:rsid w:val="007432F7"/>
    <w:rsid w:val="0074448B"/>
    <w:rsid w:val="00755982"/>
    <w:rsid w:val="00755BF6"/>
    <w:rsid w:val="00756FA6"/>
    <w:rsid w:val="00762E4B"/>
    <w:rsid w:val="00766810"/>
    <w:rsid w:val="00774F8C"/>
    <w:rsid w:val="00776B97"/>
    <w:rsid w:val="007809C7"/>
    <w:rsid w:val="00781478"/>
    <w:rsid w:val="00796F1E"/>
    <w:rsid w:val="007A5B28"/>
    <w:rsid w:val="007A61B0"/>
    <w:rsid w:val="007B0A15"/>
    <w:rsid w:val="007C58B8"/>
    <w:rsid w:val="007D320F"/>
    <w:rsid w:val="007F0E16"/>
    <w:rsid w:val="007F2B6E"/>
    <w:rsid w:val="007F6268"/>
    <w:rsid w:val="00820D91"/>
    <w:rsid w:val="00821A1E"/>
    <w:rsid w:val="00824214"/>
    <w:rsid w:val="00827752"/>
    <w:rsid w:val="00832AF4"/>
    <w:rsid w:val="008407EE"/>
    <w:rsid w:val="00851439"/>
    <w:rsid w:val="00854139"/>
    <w:rsid w:val="00861EC9"/>
    <w:rsid w:val="00865877"/>
    <w:rsid w:val="00870009"/>
    <w:rsid w:val="00881D71"/>
    <w:rsid w:val="00882FC4"/>
    <w:rsid w:val="008845CD"/>
    <w:rsid w:val="00884BE1"/>
    <w:rsid w:val="00886E24"/>
    <w:rsid w:val="00897826"/>
    <w:rsid w:val="008A023B"/>
    <w:rsid w:val="008A2A30"/>
    <w:rsid w:val="008B5E81"/>
    <w:rsid w:val="008C2873"/>
    <w:rsid w:val="008C61BE"/>
    <w:rsid w:val="008C74C3"/>
    <w:rsid w:val="008C79C4"/>
    <w:rsid w:val="008D5F42"/>
    <w:rsid w:val="00902606"/>
    <w:rsid w:val="009114EC"/>
    <w:rsid w:val="009123A6"/>
    <w:rsid w:val="00913742"/>
    <w:rsid w:val="00935FBA"/>
    <w:rsid w:val="00936B91"/>
    <w:rsid w:val="00950ACA"/>
    <w:rsid w:val="00953E5A"/>
    <w:rsid w:val="00957555"/>
    <w:rsid w:val="009602BF"/>
    <w:rsid w:val="00961747"/>
    <w:rsid w:val="009641ED"/>
    <w:rsid w:val="009642ED"/>
    <w:rsid w:val="00964D65"/>
    <w:rsid w:val="00966A1A"/>
    <w:rsid w:val="00970BBD"/>
    <w:rsid w:val="009807FB"/>
    <w:rsid w:val="009931CC"/>
    <w:rsid w:val="00994CFF"/>
    <w:rsid w:val="00995CAD"/>
    <w:rsid w:val="009A6D34"/>
    <w:rsid w:val="009B0906"/>
    <w:rsid w:val="009B16B1"/>
    <w:rsid w:val="009B27DC"/>
    <w:rsid w:val="009B2842"/>
    <w:rsid w:val="009B3FA8"/>
    <w:rsid w:val="009B692F"/>
    <w:rsid w:val="009B7953"/>
    <w:rsid w:val="009B7E89"/>
    <w:rsid w:val="009C65BE"/>
    <w:rsid w:val="009C779F"/>
    <w:rsid w:val="009D0E4B"/>
    <w:rsid w:val="009D171A"/>
    <w:rsid w:val="009D1770"/>
    <w:rsid w:val="009D5688"/>
    <w:rsid w:val="009F18A9"/>
    <w:rsid w:val="00A0354D"/>
    <w:rsid w:val="00A0378B"/>
    <w:rsid w:val="00A058CD"/>
    <w:rsid w:val="00A07446"/>
    <w:rsid w:val="00A07A79"/>
    <w:rsid w:val="00A10B25"/>
    <w:rsid w:val="00A1170D"/>
    <w:rsid w:val="00A22F27"/>
    <w:rsid w:val="00A26BB1"/>
    <w:rsid w:val="00A3436C"/>
    <w:rsid w:val="00A43D01"/>
    <w:rsid w:val="00A45F27"/>
    <w:rsid w:val="00A51ED6"/>
    <w:rsid w:val="00A54FDF"/>
    <w:rsid w:val="00A55EEC"/>
    <w:rsid w:val="00A6071B"/>
    <w:rsid w:val="00A612E0"/>
    <w:rsid w:val="00A623D6"/>
    <w:rsid w:val="00A645D5"/>
    <w:rsid w:val="00A7172E"/>
    <w:rsid w:val="00A718B0"/>
    <w:rsid w:val="00A7209E"/>
    <w:rsid w:val="00A74ABE"/>
    <w:rsid w:val="00A767B4"/>
    <w:rsid w:val="00A829F5"/>
    <w:rsid w:val="00A8589A"/>
    <w:rsid w:val="00A86BE9"/>
    <w:rsid w:val="00A90589"/>
    <w:rsid w:val="00AA1E05"/>
    <w:rsid w:val="00AA2DDC"/>
    <w:rsid w:val="00AD1565"/>
    <w:rsid w:val="00AD5993"/>
    <w:rsid w:val="00AE5F53"/>
    <w:rsid w:val="00AE7587"/>
    <w:rsid w:val="00AF2106"/>
    <w:rsid w:val="00AF2442"/>
    <w:rsid w:val="00B0597F"/>
    <w:rsid w:val="00B0720F"/>
    <w:rsid w:val="00B107DD"/>
    <w:rsid w:val="00B22A8D"/>
    <w:rsid w:val="00B26825"/>
    <w:rsid w:val="00B31D5D"/>
    <w:rsid w:val="00B3315B"/>
    <w:rsid w:val="00B37660"/>
    <w:rsid w:val="00B46436"/>
    <w:rsid w:val="00B561D5"/>
    <w:rsid w:val="00B60451"/>
    <w:rsid w:val="00B6140A"/>
    <w:rsid w:val="00B639A7"/>
    <w:rsid w:val="00B704A1"/>
    <w:rsid w:val="00B8434A"/>
    <w:rsid w:val="00B96238"/>
    <w:rsid w:val="00BA26B0"/>
    <w:rsid w:val="00BB40AE"/>
    <w:rsid w:val="00BB5CA9"/>
    <w:rsid w:val="00BD0646"/>
    <w:rsid w:val="00BD1D98"/>
    <w:rsid w:val="00BD2777"/>
    <w:rsid w:val="00BD402D"/>
    <w:rsid w:val="00BD4131"/>
    <w:rsid w:val="00BE018A"/>
    <w:rsid w:val="00BE46F1"/>
    <w:rsid w:val="00BE541A"/>
    <w:rsid w:val="00BE6006"/>
    <w:rsid w:val="00BE7391"/>
    <w:rsid w:val="00BF0D89"/>
    <w:rsid w:val="00BF5094"/>
    <w:rsid w:val="00BF7A40"/>
    <w:rsid w:val="00C0756C"/>
    <w:rsid w:val="00C10A5E"/>
    <w:rsid w:val="00C13862"/>
    <w:rsid w:val="00C1657F"/>
    <w:rsid w:val="00C23ECE"/>
    <w:rsid w:val="00C41F5C"/>
    <w:rsid w:val="00C54395"/>
    <w:rsid w:val="00C652E0"/>
    <w:rsid w:val="00C67F60"/>
    <w:rsid w:val="00C741F2"/>
    <w:rsid w:val="00C7570C"/>
    <w:rsid w:val="00C75B66"/>
    <w:rsid w:val="00C82604"/>
    <w:rsid w:val="00C91DA6"/>
    <w:rsid w:val="00C92360"/>
    <w:rsid w:val="00C93916"/>
    <w:rsid w:val="00CA0243"/>
    <w:rsid w:val="00CA1F33"/>
    <w:rsid w:val="00CA2E17"/>
    <w:rsid w:val="00CC1DEA"/>
    <w:rsid w:val="00CD0CA4"/>
    <w:rsid w:val="00CD494A"/>
    <w:rsid w:val="00CE0F53"/>
    <w:rsid w:val="00D00036"/>
    <w:rsid w:val="00D00DBB"/>
    <w:rsid w:val="00D13857"/>
    <w:rsid w:val="00D25CDA"/>
    <w:rsid w:val="00D35763"/>
    <w:rsid w:val="00D35EF6"/>
    <w:rsid w:val="00D52F7C"/>
    <w:rsid w:val="00D5335C"/>
    <w:rsid w:val="00D539C8"/>
    <w:rsid w:val="00D567C8"/>
    <w:rsid w:val="00D66175"/>
    <w:rsid w:val="00D6768F"/>
    <w:rsid w:val="00D728DA"/>
    <w:rsid w:val="00D74868"/>
    <w:rsid w:val="00D90133"/>
    <w:rsid w:val="00D936D1"/>
    <w:rsid w:val="00D95198"/>
    <w:rsid w:val="00DA03CC"/>
    <w:rsid w:val="00DB153F"/>
    <w:rsid w:val="00DB2948"/>
    <w:rsid w:val="00DB54C8"/>
    <w:rsid w:val="00DB7C37"/>
    <w:rsid w:val="00DC32B7"/>
    <w:rsid w:val="00DD575A"/>
    <w:rsid w:val="00DD7829"/>
    <w:rsid w:val="00DF20AF"/>
    <w:rsid w:val="00DF2B3B"/>
    <w:rsid w:val="00DF685D"/>
    <w:rsid w:val="00E0641F"/>
    <w:rsid w:val="00E145EA"/>
    <w:rsid w:val="00E22B6F"/>
    <w:rsid w:val="00E32E46"/>
    <w:rsid w:val="00E36F15"/>
    <w:rsid w:val="00E40A7D"/>
    <w:rsid w:val="00E43146"/>
    <w:rsid w:val="00E52789"/>
    <w:rsid w:val="00E56559"/>
    <w:rsid w:val="00E6278F"/>
    <w:rsid w:val="00E64341"/>
    <w:rsid w:val="00E666CA"/>
    <w:rsid w:val="00E73485"/>
    <w:rsid w:val="00E77D75"/>
    <w:rsid w:val="00E84CF9"/>
    <w:rsid w:val="00E851E1"/>
    <w:rsid w:val="00E936D3"/>
    <w:rsid w:val="00E94EDB"/>
    <w:rsid w:val="00E960C2"/>
    <w:rsid w:val="00EA3A0F"/>
    <w:rsid w:val="00EB1A15"/>
    <w:rsid w:val="00EC1BC2"/>
    <w:rsid w:val="00EC27EA"/>
    <w:rsid w:val="00EC3F79"/>
    <w:rsid w:val="00EC616C"/>
    <w:rsid w:val="00EC694E"/>
    <w:rsid w:val="00EC6C71"/>
    <w:rsid w:val="00EE0BCA"/>
    <w:rsid w:val="00EE4406"/>
    <w:rsid w:val="00EF2870"/>
    <w:rsid w:val="00F02E18"/>
    <w:rsid w:val="00F15963"/>
    <w:rsid w:val="00F278E8"/>
    <w:rsid w:val="00F30D35"/>
    <w:rsid w:val="00F30DA9"/>
    <w:rsid w:val="00F33643"/>
    <w:rsid w:val="00F468BF"/>
    <w:rsid w:val="00F661AE"/>
    <w:rsid w:val="00F802A8"/>
    <w:rsid w:val="00F8307D"/>
    <w:rsid w:val="00F830AB"/>
    <w:rsid w:val="00F92B69"/>
    <w:rsid w:val="00FB1AB2"/>
    <w:rsid w:val="00FB4EBE"/>
    <w:rsid w:val="00FB5F1E"/>
    <w:rsid w:val="00FC2474"/>
    <w:rsid w:val="00FD6379"/>
    <w:rsid w:val="00FE6CB6"/>
    <w:rsid w:val="00FF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70"/>
  </w:style>
  <w:style w:type="paragraph" w:styleId="1">
    <w:name w:val="heading 1"/>
    <w:basedOn w:val="a"/>
    <w:next w:val="a"/>
    <w:link w:val="10"/>
    <w:uiPriority w:val="9"/>
    <w:qFormat/>
    <w:rsid w:val="006510B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6510B8"/>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5B3E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3E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3E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3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3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3E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B3E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17B6"/>
    <w:pPr>
      <w:spacing w:after="0" w:line="240" w:lineRule="auto"/>
    </w:pPr>
    <w:rPr>
      <w:sz w:val="20"/>
      <w:szCs w:val="20"/>
    </w:rPr>
  </w:style>
  <w:style w:type="character" w:customStyle="1" w:styleId="a4">
    <w:name w:val="Текст сноски Знак"/>
    <w:basedOn w:val="a0"/>
    <w:link w:val="a3"/>
    <w:uiPriority w:val="99"/>
    <w:rsid w:val="001A17B6"/>
    <w:rPr>
      <w:sz w:val="20"/>
      <w:szCs w:val="20"/>
    </w:rPr>
  </w:style>
  <w:style w:type="character" w:styleId="a5">
    <w:name w:val="footnote reference"/>
    <w:basedOn w:val="a0"/>
    <w:uiPriority w:val="99"/>
    <w:semiHidden/>
    <w:unhideWhenUsed/>
    <w:rsid w:val="001A17B6"/>
    <w:rPr>
      <w:vertAlign w:val="superscript"/>
    </w:rPr>
  </w:style>
  <w:style w:type="paragraph" w:styleId="a6">
    <w:name w:val="List Paragraph"/>
    <w:basedOn w:val="a"/>
    <w:uiPriority w:val="34"/>
    <w:qFormat/>
    <w:rsid w:val="005B3E70"/>
    <w:pPr>
      <w:ind w:left="720"/>
      <w:contextualSpacing/>
    </w:pPr>
  </w:style>
  <w:style w:type="character" w:customStyle="1" w:styleId="apple-converted-space">
    <w:name w:val="apple-converted-space"/>
    <w:basedOn w:val="a0"/>
    <w:rsid w:val="00E36F15"/>
  </w:style>
  <w:style w:type="character" w:styleId="a7">
    <w:name w:val="annotation reference"/>
    <w:basedOn w:val="a0"/>
    <w:uiPriority w:val="99"/>
    <w:semiHidden/>
    <w:unhideWhenUsed/>
    <w:rsid w:val="00796F1E"/>
    <w:rPr>
      <w:sz w:val="16"/>
      <w:szCs w:val="16"/>
    </w:rPr>
  </w:style>
  <w:style w:type="paragraph" w:styleId="a8">
    <w:name w:val="annotation text"/>
    <w:basedOn w:val="a"/>
    <w:link w:val="a9"/>
    <w:uiPriority w:val="99"/>
    <w:semiHidden/>
    <w:unhideWhenUsed/>
    <w:rsid w:val="00796F1E"/>
    <w:pPr>
      <w:spacing w:line="240" w:lineRule="auto"/>
    </w:pPr>
    <w:rPr>
      <w:sz w:val="20"/>
      <w:szCs w:val="20"/>
    </w:rPr>
  </w:style>
  <w:style w:type="character" w:customStyle="1" w:styleId="a9">
    <w:name w:val="Текст примечания Знак"/>
    <w:basedOn w:val="a0"/>
    <w:link w:val="a8"/>
    <w:uiPriority w:val="99"/>
    <w:semiHidden/>
    <w:rsid w:val="00796F1E"/>
    <w:rPr>
      <w:sz w:val="20"/>
      <w:szCs w:val="20"/>
    </w:rPr>
  </w:style>
  <w:style w:type="paragraph" w:styleId="aa">
    <w:name w:val="Balloon Text"/>
    <w:basedOn w:val="a"/>
    <w:link w:val="ab"/>
    <w:uiPriority w:val="99"/>
    <w:semiHidden/>
    <w:unhideWhenUsed/>
    <w:rsid w:val="00796F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6F1E"/>
    <w:rPr>
      <w:rFonts w:ascii="Tahoma" w:hAnsi="Tahoma" w:cs="Tahoma"/>
      <w:sz w:val="16"/>
      <w:szCs w:val="16"/>
    </w:rPr>
  </w:style>
  <w:style w:type="character" w:customStyle="1" w:styleId="10">
    <w:name w:val="Заголовок 1 Знак"/>
    <w:basedOn w:val="a0"/>
    <w:link w:val="1"/>
    <w:uiPriority w:val="9"/>
    <w:rsid w:val="006510B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510B8"/>
    <w:rPr>
      <w:rFonts w:ascii="Times New Roman" w:eastAsiaTheme="majorEastAsia" w:hAnsi="Times New Roman" w:cstheme="majorBidi"/>
      <w:b/>
      <w:bCs/>
      <w:sz w:val="28"/>
      <w:szCs w:val="26"/>
    </w:rPr>
  </w:style>
  <w:style w:type="paragraph" w:styleId="ac">
    <w:name w:val="header"/>
    <w:basedOn w:val="a"/>
    <w:link w:val="ad"/>
    <w:uiPriority w:val="99"/>
    <w:unhideWhenUsed/>
    <w:rsid w:val="00F159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63"/>
  </w:style>
  <w:style w:type="paragraph" w:styleId="ae">
    <w:name w:val="footer"/>
    <w:basedOn w:val="a"/>
    <w:link w:val="af"/>
    <w:uiPriority w:val="99"/>
    <w:unhideWhenUsed/>
    <w:rsid w:val="00F159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63"/>
  </w:style>
  <w:style w:type="paragraph" w:styleId="af0">
    <w:name w:val="TOC Heading"/>
    <w:basedOn w:val="1"/>
    <w:next w:val="a"/>
    <w:uiPriority w:val="39"/>
    <w:unhideWhenUsed/>
    <w:qFormat/>
    <w:rsid w:val="005B3E70"/>
    <w:pPr>
      <w:outlineLvl w:val="9"/>
    </w:pPr>
  </w:style>
  <w:style w:type="paragraph" w:styleId="21">
    <w:name w:val="toc 2"/>
    <w:basedOn w:val="a"/>
    <w:next w:val="a"/>
    <w:autoRedefine/>
    <w:uiPriority w:val="39"/>
    <w:unhideWhenUsed/>
    <w:rsid w:val="00C23ECE"/>
    <w:pPr>
      <w:spacing w:after="100"/>
      <w:ind w:left="220"/>
    </w:pPr>
  </w:style>
  <w:style w:type="character" w:styleId="af1">
    <w:name w:val="Hyperlink"/>
    <w:basedOn w:val="a0"/>
    <w:uiPriority w:val="99"/>
    <w:unhideWhenUsed/>
    <w:rsid w:val="00C23ECE"/>
    <w:rPr>
      <w:color w:val="0000FF" w:themeColor="hyperlink"/>
      <w:u w:val="single"/>
    </w:rPr>
  </w:style>
  <w:style w:type="paragraph" w:styleId="11">
    <w:name w:val="toc 1"/>
    <w:basedOn w:val="a"/>
    <w:next w:val="a"/>
    <w:autoRedefine/>
    <w:uiPriority w:val="39"/>
    <w:unhideWhenUsed/>
    <w:rsid w:val="00C23ECE"/>
    <w:pPr>
      <w:spacing w:after="100"/>
    </w:pPr>
  </w:style>
  <w:style w:type="paragraph" w:styleId="af2">
    <w:name w:val="annotation subject"/>
    <w:basedOn w:val="a8"/>
    <w:next w:val="a8"/>
    <w:link w:val="af3"/>
    <w:uiPriority w:val="99"/>
    <w:semiHidden/>
    <w:unhideWhenUsed/>
    <w:rsid w:val="00C23ECE"/>
    <w:rPr>
      <w:b/>
      <w:bCs/>
    </w:rPr>
  </w:style>
  <w:style w:type="character" w:customStyle="1" w:styleId="af3">
    <w:name w:val="Тема примечания Знак"/>
    <w:basedOn w:val="a9"/>
    <w:link w:val="af2"/>
    <w:uiPriority w:val="99"/>
    <w:semiHidden/>
    <w:rsid w:val="00C23ECE"/>
    <w:rPr>
      <w:b/>
      <w:bCs/>
      <w:sz w:val="20"/>
      <w:szCs w:val="20"/>
    </w:rPr>
  </w:style>
  <w:style w:type="character" w:customStyle="1" w:styleId="30">
    <w:name w:val="Заголовок 3 Знак"/>
    <w:basedOn w:val="a0"/>
    <w:link w:val="3"/>
    <w:uiPriority w:val="9"/>
    <w:rsid w:val="005B3E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B3E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3E7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B3E7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B3E7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B3E7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B3E70"/>
    <w:rPr>
      <w:rFonts w:asciiTheme="majorHAnsi" w:eastAsiaTheme="majorEastAsia" w:hAnsiTheme="majorHAnsi" w:cstheme="majorBidi"/>
      <w:i/>
      <w:iCs/>
      <w:color w:val="404040" w:themeColor="text1" w:themeTint="BF"/>
      <w:sz w:val="20"/>
      <w:szCs w:val="20"/>
    </w:rPr>
  </w:style>
  <w:style w:type="paragraph" w:styleId="af4">
    <w:name w:val="caption"/>
    <w:basedOn w:val="a"/>
    <w:next w:val="a"/>
    <w:uiPriority w:val="35"/>
    <w:semiHidden/>
    <w:unhideWhenUsed/>
    <w:qFormat/>
    <w:rsid w:val="005B3E70"/>
    <w:pPr>
      <w:spacing w:line="240" w:lineRule="auto"/>
    </w:pPr>
    <w:rPr>
      <w:b/>
      <w:bCs/>
      <w:color w:val="4F81BD" w:themeColor="accent1"/>
      <w:sz w:val="18"/>
      <w:szCs w:val="18"/>
    </w:rPr>
  </w:style>
  <w:style w:type="paragraph" w:styleId="af5">
    <w:name w:val="Title"/>
    <w:basedOn w:val="a"/>
    <w:next w:val="a"/>
    <w:link w:val="af6"/>
    <w:uiPriority w:val="10"/>
    <w:qFormat/>
    <w:rsid w:val="005B3E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5B3E70"/>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5B3E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5B3E70"/>
    <w:rPr>
      <w:rFonts w:asciiTheme="majorHAnsi" w:eastAsiaTheme="majorEastAsia" w:hAnsiTheme="majorHAnsi" w:cstheme="majorBidi"/>
      <w:i/>
      <w:iCs/>
      <w:color w:val="4F81BD" w:themeColor="accent1"/>
      <w:spacing w:val="15"/>
      <w:sz w:val="24"/>
      <w:szCs w:val="24"/>
    </w:rPr>
  </w:style>
  <w:style w:type="character" w:styleId="af9">
    <w:name w:val="Strong"/>
    <w:basedOn w:val="a0"/>
    <w:uiPriority w:val="22"/>
    <w:qFormat/>
    <w:rsid w:val="005B3E70"/>
    <w:rPr>
      <w:b/>
      <w:bCs/>
    </w:rPr>
  </w:style>
  <w:style w:type="character" w:styleId="afa">
    <w:name w:val="Emphasis"/>
    <w:basedOn w:val="a0"/>
    <w:uiPriority w:val="20"/>
    <w:qFormat/>
    <w:rsid w:val="005B3E70"/>
    <w:rPr>
      <w:i/>
      <w:iCs/>
    </w:rPr>
  </w:style>
  <w:style w:type="paragraph" w:styleId="afb">
    <w:name w:val="No Spacing"/>
    <w:link w:val="afc"/>
    <w:uiPriority w:val="1"/>
    <w:qFormat/>
    <w:rsid w:val="005B3E70"/>
    <w:pPr>
      <w:spacing w:after="0" w:line="240" w:lineRule="auto"/>
    </w:pPr>
  </w:style>
  <w:style w:type="paragraph" w:styleId="22">
    <w:name w:val="Quote"/>
    <w:basedOn w:val="a"/>
    <w:next w:val="a"/>
    <w:link w:val="23"/>
    <w:uiPriority w:val="29"/>
    <w:qFormat/>
    <w:rsid w:val="005B3E70"/>
    <w:rPr>
      <w:i/>
      <w:iCs/>
      <w:color w:val="000000" w:themeColor="text1"/>
    </w:rPr>
  </w:style>
  <w:style w:type="character" w:customStyle="1" w:styleId="23">
    <w:name w:val="Цитата 2 Знак"/>
    <w:basedOn w:val="a0"/>
    <w:link w:val="22"/>
    <w:uiPriority w:val="29"/>
    <w:rsid w:val="005B3E70"/>
    <w:rPr>
      <w:i/>
      <w:iCs/>
      <w:color w:val="000000" w:themeColor="text1"/>
    </w:rPr>
  </w:style>
  <w:style w:type="paragraph" w:styleId="afd">
    <w:name w:val="Intense Quote"/>
    <w:basedOn w:val="a"/>
    <w:next w:val="a"/>
    <w:link w:val="afe"/>
    <w:uiPriority w:val="30"/>
    <w:qFormat/>
    <w:rsid w:val="005B3E70"/>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B3E70"/>
    <w:rPr>
      <w:b/>
      <w:bCs/>
      <w:i/>
      <w:iCs/>
      <w:color w:val="4F81BD" w:themeColor="accent1"/>
    </w:rPr>
  </w:style>
  <w:style w:type="character" w:styleId="aff">
    <w:name w:val="Subtle Emphasis"/>
    <w:basedOn w:val="a0"/>
    <w:uiPriority w:val="19"/>
    <w:qFormat/>
    <w:rsid w:val="005B3E70"/>
    <w:rPr>
      <w:i/>
      <w:iCs/>
      <w:color w:val="808080" w:themeColor="text1" w:themeTint="7F"/>
    </w:rPr>
  </w:style>
  <w:style w:type="character" w:styleId="aff0">
    <w:name w:val="Intense Emphasis"/>
    <w:basedOn w:val="a0"/>
    <w:uiPriority w:val="21"/>
    <w:qFormat/>
    <w:rsid w:val="005B3E70"/>
    <w:rPr>
      <w:b/>
      <w:bCs/>
      <w:i/>
      <w:iCs/>
      <w:color w:val="4F81BD" w:themeColor="accent1"/>
    </w:rPr>
  </w:style>
  <w:style w:type="character" w:styleId="aff1">
    <w:name w:val="Subtle Reference"/>
    <w:basedOn w:val="a0"/>
    <w:uiPriority w:val="31"/>
    <w:qFormat/>
    <w:rsid w:val="005B3E70"/>
    <w:rPr>
      <w:smallCaps/>
      <w:color w:val="C0504D" w:themeColor="accent2"/>
      <w:u w:val="single"/>
    </w:rPr>
  </w:style>
  <w:style w:type="character" w:styleId="aff2">
    <w:name w:val="Intense Reference"/>
    <w:basedOn w:val="a0"/>
    <w:uiPriority w:val="32"/>
    <w:qFormat/>
    <w:rsid w:val="005B3E70"/>
    <w:rPr>
      <w:b/>
      <w:bCs/>
      <w:smallCaps/>
      <w:color w:val="C0504D" w:themeColor="accent2"/>
      <w:spacing w:val="5"/>
      <w:u w:val="single"/>
    </w:rPr>
  </w:style>
  <w:style w:type="character" w:styleId="aff3">
    <w:name w:val="Book Title"/>
    <w:basedOn w:val="a0"/>
    <w:uiPriority w:val="33"/>
    <w:qFormat/>
    <w:rsid w:val="005B3E70"/>
    <w:rPr>
      <w:b/>
      <w:bCs/>
      <w:smallCaps/>
      <w:spacing w:val="5"/>
    </w:rPr>
  </w:style>
  <w:style w:type="character" w:customStyle="1" w:styleId="w">
    <w:name w:val="w"/>
    <w:basedOn w:val="a0"/>
    <w:rsid w:val="00E145EA"/>
  </w:style>
  <w:style w:type="character" w:customStyle="1" w:styleId="aff4">
    <w:name w:val="название"/>
    <w:basedOn w:val="a0"/>
    <w:rsid w:val="00262226"/>
  </w:style>
  <w:style w:type="character" w:customStyle="1" w:styleId="aff5">
    <w:name w:val="назначение"/>
    <w:basedOn w:val="a0"/>
    <w:rsid w:val="00262226"/>
  </w:style>
  <w:style w:type="paragraph" w:styleId="aff6">
    <w:name w:val="Normal (Web)"/>
    <w:basedOn w:val="a"/>
    <w:uiPriority w:val="99"/>
    <w:unhideWhenUsed/>
    <w:rsid w:val="00E960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7">
    <w:name w:val="Table Grid"/>
    <w:basedOn w:val="a1"/>
    <w:uiPriority w:val="59"/>
    <w:rsid w:val="0045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4522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toc 3"/>
    <w:basedOn w:val="a"/>
    <w:next w:val="a"/>
    <w:autoRedefine/>
    <w:uiPriority w:val="39"/>
    <w:unhideWhenUsed/>
    <w:rsid w:val="00DB153F"/>
    <w:pPr>
      <w:spacing w:after="100"/>
      <w:ind w:left="440"/>
    </w:pPr>
  </w:style>
  <w:style w:type="character" w:customStyle="1" w:styleId="afc">
    <w:name w:val="Без интервала Знак"/>
    <w:basedOn w:val="a0"/>
    <w:link w:val="afb"/>
    <w:uiPriority w:val="1"/>
    <w:rsid w:val="00495122"/>
  </w:style>
  <w:style w:type="paragraph" w:customStyle="1" w:styleId="author">
    <w:name w:val="author"/>
    <w:basedOn w:val="a"/>
    <w:rsid w:val="00CA2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34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4">
    <w:name w:val="Основной текст (2)_"/>
    <w:basedOn w:val="a0"/>
    <w:link w:val="25"/>
    <w:rsid w:val="00E73485"/>
    <w:rPr>
      <w:rFonts w:ascii="Book Antiqua" w:eastAsia="Book Antiqua" w:hAnsi="Book Antiqua" w:cs="Book Antiqua"/>
      <w:sz w:val="18"/>
      <w:szCs w:val="18"/>
      <w:shd w:val="clear" w:color="auto" w:fill="FFFFFF"/>
    </w:rPr>
  </w:style>
  <w:style w:type="paragraph" w:customStyle="1" w:styleId="25">
    <w:name w:val="Основной текст (2)"/>
    <w:basedOn w:val="a"/>
    <w:link w:val="24"/>
    <w:rsid w:val="00E73485"/>
    <w:pPr>
      <w:widowControl w:val="0"/>
      <w:shd w:val="clear" w:color="auto" w:fill="FFFFFF"/>
      <w:spacing w:before="360" w:after="0" w:line="259" w:lineRule="exact"/>
      <w:ind w:hanging="300"/>
      <w:jc w:val="both"/>
    </w:pPr>
    <w:rPr>
      <w:rFonts w:ascii="Book Antiqua" w:eastAsia="Book Antiqua" w:hAnsi="Book Antiqua" w:cs="Book Antiqua"/>
      <w:sz w:val="18"/>
      <w:szCs w:val="18"/>
    </w:rPr>
  </w:style>
  <w:style w:type="character" w:customStyle="1" w:styleId="19">
    <w:name w:val="Основной текст (19)_"/>
    <w:basedOn w:val="a0"/>
    <w:link w:val="190"/>
    <w:rsid w:val="00E73485"/>
    <w:rPr>
      <w:rFonts w:ascii="Book Antiqua" w:eastAsia="Book Antiqua" w:hAnsi="Book Antiqua" w:cs="Book Antiqua"/>
      <w:b/>
      <w:bCs/>
      <w:sz w:val="18"/>
      <w:szCs w:val="18"/>
      <w:shd w:val="clear" w:color="auto" w:fill="FFFFFF"/>
    </w:rPr>
  </w:style>
  <w:style w:type="paragraph" w:customStyle="1" w:styleId="190">
    <w:name w:val="Основной текст (19)"/>
    <w:basedOn w:val="a"/>
    <w:link w:val="19"/>
    <w:rsid w:val="00E73485"/>
    <w:pPr>
      <w:widowControl w:val="0"/>
      <w:shd w:val="clear" w:color="auto" w:fill="FFFFFF"/>
      <w:spacing w:before="60" w:after="60" w:line="0" w:lineRule="atLeast"/>
      <w:jc w:val="center"/>
    </w:pPr>
    <w:rPr>
      <w:rFonts w:ascii="Book Antiqua" w:eastAsia="Book Antiqua" w:hAnsi="Book Antiqua" w:cs="Book Antiqu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70"/>
  </w:style>
  <w:style w:type="paragraph" w:styleId="1">
    <w:name w:val="heading 1"/>
    <w:basedOn w:val="a"/>
    <w:next w:val="a"/>
    <w:link w:val="10"/>
    <w:uiPriority w:val="9"/>
    <w:qFormat/>
    <w:rsid w:val="006510B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6510B8"/>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5B3E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3E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3E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3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3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3E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B3E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17B6"/>
    <w:pPr>
      <w:spacing w:after="0" w:line="240" w:lineRule="auto"/>
    </w:pPr>
    <w:rPr>
      <w:sz w:val="20"/>
      <w:szCs w:val="20"/>
    </w:rPr>
  </w:style>
  <w:style w:type="character" w:customStyle="1" w:styleId="a4">
    <w:name w:val="Текст сноски Знак"/>
    <w:basedOn w:val="a0"/>
    <w:link w:val="a3"/>
    <w:uiPriority w:val="99"/>
    <w:rsid w:val="001A17B6"/>
    <w:rPr>
      <w:sz w:val="20"/>
      <w:szCs w:val="20"/>
    </w:rPr>
  </w:style>
  <w:style w:type="character" w:styleId="a5">
    <w:name w:val="footnote reference"/>
    <w:basedOn w:val="a0"/>
    <w:uiPriority w:val="99"/>
    <w:semiHidden/>
    <w:unhideWhenUsed/>
    <w:rsid w:val="001A17B6"/>
    <w:rPr>
      <w:vertAlign w:val="superscript"/>
    </w:rPr>
  </w:style>
  <w:style w:type="paragraph" w:styleId="a6">
    <w:name w:val="List Paragraph"/>
    <w:basedOn w:val="a"/>
    <w:uiPriority w:val="34"/>
    <w:qFormat/>
    <w:rsid w:val="005B3E70"/>
    <w:pPr>
      <w:ind w:left="720"/>
      <w:contextualSpacing/>
    </w:pPr>
  </w:style>
  <w:style w:type="character" w:customStyle="1" w:styleId="apple-converted-space">
    <w:name w:val="apple-converted-space"/>
    <w:basedOn w:val="a0"/>
    <w:rsid w:val="00E36F15"/>
  </w:style>
  <w:style w:type="character" w:styleId="a7">
    <w:name w:val="annotation reference"/>
    <w:basedOn w:val="a0"/>
    <w:uiPriority w:val="99"/>
    <w:semiHidden/>
    <w:unhideWhenUsed/>
    <w:rsid w:val="00796F1E"/>
    <w:rPr>
      <w:sz w:val="16"/>
      <w:szCs w:val="16"/>
    </w:rPr>
  </w:style>
  <w:style w:type="paragraph" w:styleId="a8">
    <w:name w:val="annotation text"/>
    <w:basedOn w:val="a"/>
    <w:link w:val="a9"/>
    <w:uiPriority w:val="99"/>
    <w:semiHidden/>
    <w:unhideWhenUsed/>
    <w:rsid w:val="00796F1E"/>
    <w:pPr>
      <w:spacing w:line="240" w:lineRule="auto"/>
    </w:pPr>
    <w:rPr>
      <w:sz w:val="20"/>
      <w:szCs w:val="20"/>
    </w:rPr>
  </w:style>
  <w:style w:type="character" w:customStyle="1" w:styleId="a9">
    <w:name w:val="Текст примечания Знак"/>
    <w:basedOn w:val="a0"/>
    <w:link w:val="a8"/>
    <w:uiPriority w:val="99"/>
    <w:semiHidden/>
    <w:rsid w:val="00796F1E"/>
    <w:rPr>
      <w:sz w:val="20"/>
      <w:szCs w:val="20"/>
    </w:rPr>
  </w:style>
  <w:style w:type="paragraph" w:styleId="aa">
    <w:name w:val="Balloon Text"/>
    <w:basedOn w:val="a"/>
    <w:link w:val="ab"/>
    <w:uiPriority w:val="99"/>
    <w:semiHidden/>
    <w:unhideWhenUsed/>
    <w:rsid w:val="00796F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6F1E"/>
    <w:rPr>
      <w:rFonts w:ascii="Tahoma" w:hAnsi="Tahoma" w:cs="Tahoma"/>
      <w:sz w:val="16"/>
      <w:szCs w:val="16"/>
    </w:rPr>
  </w:style>
  <w:style w:type="character" w:customStyle="1" w:styleId="10">
    <w:name w:val="Заголовок 1 Знак"/>
    <w:basedOn w:val="a0"/>
    <w:link w:val="1"/>
    <w:uiPriority w:val="9"/>
    <w:rsid w:val="006510B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510B8"/>
    <w:rPr>
      <w:rFonts w:ascii="Times New Roman" w:eastAsiaTheme="majorEastAsia" w:hAnsi="Times New Roman" w:cstheme="majorBidi"/>
      <w:b/>
      <w:bCs/>
      <w:sz w:val="28"/>
      <w:szCs w:val="26"/>
    </w:rPr>
  </w:style>
  <w:style w:type="paragraph" w:styleId="ac">
    <w:name w:val="header"/>
    <w:basedOn w:val="a"/>
    <w:link w:val="ad"/>
    <w:uiPriority w:val="99"/>
    <w:unhideWhenUsed/>
    <w:rsid w:val="00F159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63"/>
  </w:style>
  <w:style w:type="paragraph" w:styleId="ae">
    <w:name w:val="footer"/>
    <w:basedOn w:val="a"/>
    <w:link w:val="af"/>
    <w:uiPriority w:val="99"/>
    <w:unhideWhenUsed/>
    <w:rsid w:val="00F159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63"/>
  </w:style>
  <w:style w:type="paragraph" w:styleId="af0">
    <w:name w:val="TOC Heading"/>
    <w:basedOn w:val="1"/>
    <w:next w:val="a"/>
    <w:uiPriority w:val="39"/>
    <w:unhideWhenUsed/>
    <w:qFormat/>
    <w:rsid w:val="005B3E70"/>
    <w:pPr>
      <w:outlineLvl w:val="9"/>
    </w:pPr>
  </w:style>
  <w:style w:type="paragraph" w:styleId="21">
    <w:name w:val="toc 2"/>
    <w:basedOn w:val="a"/>
    <w:next w:val="a"/>
    <w:autoRedefine/>
    <w:uiPriority w:val="39"/>
    <w:unhideWhenUsed/>
    <w:rsid w:val="00C23ECE"/>
    <w:pPr>
      <w:spacing w:after="100"/>
      <w:ind w:left="220"/>
    </w:pPr>
  </w:style>
  <w:style w:type="character" w:styleId="af1">
    <w:name w:val="Hyperlink"/>
    <w:basedOn w:val="a0"/>
    <w:uiPriority w:val="99"/>
    <w:unhideWhenUsed/>
    <w:rsid w:val="00C23ECE"/>
    <w:rPr>
      <w:color w:val="0000FF" w:themeColor="hyperlink"/>
      <w:u w:val="single"/>
    </w:rPr>
  </w:style>
  <w:style w:type="paragraph" w:styleId="11">
    <w:name w:val="toc 1"/>
    <w:basedOn w:val="a"/>
    <w:next w:val="a"/>
    <w:autoRedefine/>
    <w:uiPriority w:val="39"/>
    <w:unhideWhenUsed/>
    <w:rsid w:val="00C23ECE"/>
    <w:pPr>
      <w:spacing w:after="100"/>
    </w:pPr>
  </w:style>
  <w:style w:type="paragraph" w:styleId="af2">
    <w:name w:val="annotation subject"/>
    <w:basedOn w:val="a8"/>
    <w:next w:val="a8"/>
    <w:link w:val="af3"/>
    <w:uiPriority w:val="99"/>
    <w:semiHidden/>
    <w:unhideWhenUsed/>
    <w:rsid w:val="00C23ECE"/>
    <w:rPr>
      <w:b/>
      <w:bCs/>
    </w:rPr>
  </w:style>
  <w:style w:type="character" w:customStyle="1" w:styleId="af3">
    <w:name w:val="Тема примечания Знак"/>
    <w:basedOn w:val="a9"/>
    <w:link w:val="af2"/>
    <w:uiPriority w:val="99"/>
    <w:semiHidden/>
    <w:rsid w:val="00C23ECE"/>
    <w:rPr>
      <w:b/>
      <w:bCs/>
      <w:sz w:val="20"/>
      <w:szCs w:val="20"/>
    </w:rPr>
  </w:style>
  <w:style w:type="character" w:customStyle="1" w:styleId="30">
    <w:name w:val="Заголовок 3 Знак"/>
    <w:basedOn w:val="a0"/>
    <w:link w:val="3"/>
    <w:uiPriority w:val="9"/>
    <w:rsid w:val="005B3E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B3E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3E7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B3E7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B3E7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B3E7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B3E70"/>
    <w:rPr>
      <w:rFonts w:asciiTheme="majorHAnsi" w:eastAsiaTheme="majorEastAsia" w:hAnsiTheme="majorHAnsi" w:cstheme="majorBidi"/>
      <w:i/>
      <w:iCs/>
      <w:color w:val="404040" w:themeColor="text1" w:themeTint="BF"/>
      <w:sz w:val="20"/>
      <w:szCs w:val="20"/>
    </w:rPr>
  </w:style>
  <w:style w:type="paragraph" w:styleId="af4">
    <w:name w:val="caption"/>
    <w:basedOn w:val="a"/>
    <w:next w:val="a"/>
    <w:uiPriority w:val="35"/>
    <w:semiHidden/>
    <w:unhideWhenUsed/>
    <w:qFormat/>
    <w:rsid w:val="005B3E70"/>
    <w:pPr>
      <w:spacing w:line="240" w:lineRule="auto"/>
    </w:pPr>
    <w:rPr>
      <w:b/>
      <w:bCs/>
      <w:color w:val="4F81BD" w:themeColor="accent1"/>
      <w:sz w:val="18"/>
      <w:szCs w:val="18"/>
    </w:rPr>
  </w:style>
  <w:style w:type="paragraph" w:styleId="af5">
    <w:name w:val="Title"/>
    <w:basedOn w:val="a"/>
    <w:next w:val="a"/>
    <w:link w:val="af6"/>
    <w:uiPriority w:val="10"/>
    <w:qFormat/>
    <w:rsid w:val="005B3E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5B3E70"/>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5B3E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5B3E70"/>
    <w:rPr>
      <w:rFonts w:asciiTheme="majorHAnsi" w:eastAsiaTheme="majorEastAsia" w:hAnsiTheme="majorHAnsi" w:cstheme="majorBidi"/>
      <w:i/>
      <w:iCs/>
      <w:color w:val="4F81BD" w:themeColor="accent1"/>
      <w:spacing w:val="15"/>
      <w:sz w:val="24"/>
      <w:szCs w:val="24"/>
    </w:rPr>
  </w:style>
  <w:style w:type="character" w:styleId="af9">
    <w:name w:val="Strong"/>
    <w:basedOn w:val="a0"/>
    <w:uiPriority w:val="22"/>
    <w:qFormat/>
    <w:rsid w:val="005B3E70"/>
    <w:rPr>
      <w:b/>
      <w:bCs/>
    </w:rPr>
  </w:style>
  <w:style w:type="character" w:styleId="afa">
    <w:name w:val="Emphasis"/>
    <w:basedOn w:val="a0"/>
    <w:uiPriority w:val="20"/>
    <w:qFormat/>
    <w:rsid w:val="005B3E70"/>
    <w:rPr>
      <w:i/>
      <w:iCs/>
    </w:rPr>
  </w:style>
  <w:style w:type="paragraph" w:styleId="afb">
    <w:name w:val="No Spacing"/>
    <w:link w:val="afc"/>
    <w:uiPriority w:val="1"/>
    <w:qFormat/>
    <w:rsid w:val="005B3E70"/>
    <w:pPr>
      <w:spacing w:after="0" w:line="240" w:lineRule="auto"/>
    </w:pPr>
  </w:style>
  <w:style w:type="paragraph" w:styleId="22">
    <w:name w:val="Quote"/>
    <w:basedOn w:val="a"/>
    <w:next w:val="a"/>
    <w:link w:val="23"/>
    <w:uiPriority w:val="29"/>
    <w:qFormat/>
    <w:rsid w:val="005B3E70"/>
    <w:rPr>
      <w:i/>
      <w:iCs/>
      <w:color w:val="000000" w:themeColor="text1"/>
    </w:rPr>
  </w:style>
  <w:style w:type="character" w:customStyle="1" w:styleId="23">
    <w:name w:val="Цитата 2 Знак"/>
    <w:basedOn w:val="a0"/>
    <w:link w:val="22"/>
    <w:uiPriority w:val="29"/>
    <w:rsid w:val="005B3E70"/>
    <w:rPr>
      <w:i/>
      <w:iCs/>
      <w:color w:val="000000" w:themeColor="text1"/>
    </w:rPr>
  </w:style>
  <w:style w:type="paragraph" w:styleId="afd">
    <w:name w:val="Intense Quote"/>
    <w:basedOn w:val="a"/>
    <w:next w:val="a"/>
    <w:link w:val="afe"/>
    <w:uiPriority w:val="30"/>
    <w:qFormat/>
    <w:rsid w:val="005B3E70"/>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B3E70"/>
    <w:rPr>
      <w:b/>
      <w:bCs/>
      <w:i/>
      <w:iCs/>
      <w:color w:val="4F81BD" w:themeColor="accent1"/>
    </w:rPr>
  </w:style>
  <w:style w:type="character" w:styleId="aff">
    <w:name w:val="Subtle Emphasis"/>
    <w:basedOn w:val="a0"/>
    <w:uiPriority w:val="19"/>
    <w:qFormat/>
    <w:rsid w:val="005B3E70"/>
    <w:rPr>
      <w:i/>
      <w:iCs/>
      <w:color w:val="808080" w:themeColor="text1" w:themeTint="7F"/>
    </w:rPr>
  </w:style>
  <w:style w:type="character" w:styleId="aff0">
    <w:name w:val="Intense Emphasis"/>
    <w:basedOn w:val="a0"/>
    <w:uiPriority w:val="21"/>
    <w:qFormat/>
    <w:rsid w:val="005B3E70"/>
    <w:rPr>
      <w:b/>
      <w:bCs/>
      <w:i/>
      <w:iCs/>
      <w:color w:val="4F81BD" w:themeColor="accent1"/>
    </w:rPr>
  </w:style>
  <w:style w:type="character" w:styleId="aff1">
    <w:name w:val="Subtle Reference"/>
    <w:basedOn w:val="a0"/>
    <w:uiPriority w:val="31"/>
    <w:qFormat/>
    <w:rsid w:val="005B3E70"/>
    <w:rPr>
      <w:smallCaps/>
      <w:color w:val="C0504D" w:themeColor="accent2"/>
      <w:u w:val="single"/>
    </w:rPr>
  </w:style>
  <w:style w:type="character" w:styleId="aff2">
    <w:name w:val="Intense Reference"/>
    <w:basedOn w:val="a0"/>
    <w:uiPriority w:val="32"/>
    <w:qFormat/>
    <w:rsid w:val="005B3E70"/>
    <w:rPr>
      <w:b/>
      <w:bCs/>
      <w:smallCaps/>
      <w:color w:val="C0504D" w:themeColor="accent2"/>
      <w:spacing w:val="5"/>
      <w:u w:val="single"/>
    </w:rPr>
  </w:style>
  <w:style w:type="character" w:styleId="aff3">
    <w:name w:val="Book Title"/>
    <w:basedOn w:val="a0"/>
    <w:uiPriority w:val="33"/>
    <w:qFormat/>
    <w:rsid w:val="005B3E70"/>
    <w:rPr>
      <w:b/>
      <w:bCs/>
      <w:smallCaps/>
      <w:spacing w:val="5"/>
    </w:rPr>
  </w:style>
  <w:style w:type="character" w:customStyle="1" w:styleId="w">
    <w:name w:val="w"/>
    <w:basedOn w:val="a0"/>
    <w:rsid w:val="00E145EA"/>
  </w:style>
  <w:style w:type="character" w:customStyle="1" w:styleId="aff4">
    <w:name w:val="название"/>
    <w:basedOn w:val="a0"/>
    <w:rsid w:val="00262226"/>
  </w:style>
  <w:style w:type="character" w:customStyle="1" w:styleId="aff5">
    <w:name w:val="назначение"/>
    <w:basedOn w:val="a0"/>
    <w:rsid w:val="00262226"/>
  </w:style>
  <w:style w:type="paragraph" w:styleId="aff6">
    <w:name w:val="Normal (Web)"/>
    <w:basedOn w:val="a"/>
    <w:uiPriority w:val="99"/>
    <w:unhideWhenUsed/>
    <w:rsid w:val="00E960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7">
    <w:name w:val="Table Grid"/>
    <w:basedOn w:val="a1"/>
    <w:uiPriority w:val="59"/>
    <w:rsid w:val="0045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4522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toc 3"/>
    <w:basedOn w:val="a"/>
    <w:next w:val="a"/>
    <w:autoRedefine/>
    <w:uiPriority w:val="39"/>
    <w:unhideWhenUsed/>
    <w:rsid w:val="00DB153F"/>
    <w:pPr>
      <w:spacing w:after="100"/>
      <w:ind w:left="440"/>
    </w:pPr>
  </w:style>
  <w:style w:type="character" w:customStyle="1" w:styleId="afc">
    <w:name w:val="Без интервала Знак"/>
    <w:basedOn w:val="a0"/>
    <w:link w:val="afb"/>
    <w:uiPriority w:val="1"/>
    <w:rsid w:val="00495122"/>
  </w:style>
  <w:style w:type="paragraph" w:customStyle="1" w:styleId="author">
    <w:name w:val="author"/>
    <w:basedOn w:val="a"/>
    <w:rsid w:val="00CA2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34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4">
    <w:name w:val="Основной текст (2)_"/>
    <w:basedOn w:val="a0"/>
    <w:link w:val="25"/>
    <w:rsid w:val="00E73485"/>
    <w:rPr>
      <w:rFonts w:ascii="Book Antiqua" w:eastAsia="Book Antiqua" w:hAnsi="Book Antiqua" w:cs="Book Antiqua"/>
      <w:sz w:val="18"/>
      <w:szCs w:val="18"/>
      <w:shd w:val="clear" w:color="auto" w:fill="FFFFFF"/>
    </w:rPr>
  </w:style>
  <w:style w:type="paragraph" w:customStyle="1" w:styleId="25">
    <w:name w:val="Основной текст (2)"/>
    <w:basedOn w:val="a"/>
    <w:link w:val="24"/>
    <w:rsid w:val="00E73485"/>
    <w:pPr>
      <w:widowControl w:val="0"/>
      <w:shd w:val="clear" w:color="auto" w:fill="FFFFFF"/>
      <w:spacing w:before="360" w:after="0" w:line="259" w:lineRule="exact"/>
      <w:ind w:hanging="300"/>
      <w:jc w:val="both"/>
    </w:pPr>
    <w:rPr>
      <w:rFonts w:ascii="Book Antiqua" w:eastAsia="Book Antiqua" w:hAnsi="Book Antiqua" w:cs="Book Antiqua"/>
      <w:sz w:val="18"/>
      <w:szCs w:val="18"/>
    </w:rPr>
  </w:style>
  <w:style w:type="character" w:customStyle="1" w:styleId="19">
    <w:name w:val="Основной текст (19)_"/>
    <w:basedOn w:val="a0"/>
    <w:link w:val="190"/>
    <w:rsid w:val="00E73485"/>
    <w:rPr>
      <w:rFonts w:ascii="Book Antiqua" w:eastAsia="Book Antiqua" w:hAnsi="Book Antiqua" w:cs="Book Antiqua"/>
      <w:b/>
      <w:bCs/>
      <w:sz w:val="18"/>
      <w:szCs w:val="18"/>
      <w:shd w:val="clear" w:color="auto" w:fill="FFFFFF"/>
    </w:rPr>
  </w:style>
  <w:style w:type="paragraph" w:customStyle="1" w:styleId="190">
    <w:name w:val="Основной текст (19)"/>
    <w:basedOn w:val="a"/>
    <w:link w:val="19"/>
    <w:rsid w:val="00E73485"/>
    <w:pPr>
      <w:widowControl w:val="0"/>
      <w:shd w:val="clear" w:color="auto" w:fill="FFFFFF"/>
      <w:spacing w:before="60" w:after="60" w:line="0" w:lineRule="atLeast"/>
      <w:jc w:val="center"/>
    </w:pPr>
    <w:rPr>
      <w:rFonts w:ascii="Book Antiqua" w:eastAsia="Book Antiqua" w:hAnsi="Book Antiqua" w:cs="Book Antiqu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691">
      <w:bodyDiv w:val="1"/>
      <w:marLeft w:val="0"/>
      <w:marRight w:val="0"/>
      <w:marTop w:val="0"/>
      <w:marBottom w:val="0"/>
      <w:divBdr>
        <w:top w:val="none" w:sz="0" w:space="0" w:color="auto"/>
        <w:left w:val="none" w:sz="0" w:space="0" w:color="auto"/>
        <w:bottom w:val="none" w:sz="0" w:space="0" w:color="auto"/>
        <w:right w:val="none" w:sz="0" w:space="0" w:color="auto"/>
      </w:divBdr>
    </w:div>
    <w:div w:id="145054312">
      <w:bodyDiv w:val="1"/>
      <w:marLeft w:val="0"/>
      <w:marRight w:val="0"/>
      <w:marTop w:val="0"/>
      <w:marBottom w:val="0"/>
      <w:divBdr>
        <w:top w:val="none" w:sz="0" w:space="0" w:color="auto"/>
        <w:left w:val="none" w:sz="0" w:space="0" w:color="auto"/>
        <w:bottom w:val="none" w:sz="0" w:space="0" w:color="auto"/>
        <w:right w:val="none" w:sz="0" w:space="0" w:color="auto"/>
      </w:divBdr>
    </w:div>
    <w:div w:id="185682862">
      <w:bodyDiv w:val="1"/>
      <w:marLeft w:val="0"/>
      <w:marRight w:val="0"/>
      <w:marTop w:val="0"/>
      <w:marBottom w:val="0"/>
      <w:divBdr>
        <w:top w:val="none" w:sz="0" w:space="0" w:color="auto"/>
        <w:left w:val="none" w:sz="0" w:space="0" w:color="auto"/>
        <w:bottom w:val="none" w:sz="0" w:space="0" w:color="auto"/>
        <w:right w:val="none" w:sz="0" w:space="0" w:color="auto"/>
      </w:divBdr>
    </w:div>
    <w:div w:id="529103073">
      <w:bodyDiv w:val="1"/>
      <w:marLeft w:val="0"/>
      <w:marRight w:val="0"/>
      <w:marTop w:val="0"/>
      <w:marBottom w:val="0"/>
      <w:divBdr>
        <w:top w:val="none" w:sz="0" w:space="0" w:color="auto"/>
        <w:left w:val="none" w:sz="0" w:space="0" w:color="auto"/>
        <w:bottom w:val="none" w:sz="0" w:space="0" w:color="auto"/>
        <w:right w:val="none" w:sz="0" w:space="0" w:color="auto"/>
      </w:divBdr>
    </w:div>
    <w:div w:id="765685742">
      <w:bodyDiv w:val="1"/>
      <w:marLeft w:val="0"/>
      <w:marRight w:val="0"/>
      <w:marTop w:val="0"/>
      <w:marBottom w:val="0"/>
      <w:divBdr>
        <w:top w:val="none" w:sz="0" w:space="0" w:color="auto"/>
        <w:left w:val="none" w:sz="0" w:space="0" w:color="auto"/>
        <w:bottom w:val="none" w:sz="0" w:space="0" w:color="auto"/>
        <w:right w:val="none" w:sz="0" w:space="0" w:color="auto"/>
      </w:divBdr>
    </w:div>
    <w:div w:id="899752166">
      <w:bodyDiv w:val="1"/>
      <w:marLeft w:val="0"/>
      <w:marRight w:val="0"/>
      <w:marTop w:val="0"/>
      <w:marBottom w:val="0"/>
      <w:divBdr>
        <w:top w:val="none" w:sz="0" w:space="0" w:color="auto"/>
        <w:left w:val="none" w:sz="0" w:space="0" w:color="auto"/>
        <w:bottom w:val="none" w:sz="0" w:space="0" w:color="auto"/>
        <w:right w:val="none" w:sz="0" w:space="0" w:color="auto"/>
      </w:divBdr>
    </w:div>
    <w:div w:id="906307562">
      <w:bodyDiv w:val="1"/>
      <w:marLeft w:val="0"/>
      <w:marRight w:val="0"/>
      <w:marTop w:val="0"/>
      <w:marBottom w:val="0"/>
      <w:divBdr>
        <w:top w:val="none" w:sz="0" w:space="0" w:color="auto"/>
        <w:left w:val="none" w:sz="0" w:space="0" w:color="auto"/>
        <w:bottom w:val="none" w:sz="0" w:space="0" w:color="auto"/>
        <w:right w:val="none" w:sz="0" w:space="0" w:color="auto"/>
      </w:divBdr>
    </w:div>
    <w:div w:id="957641040">
      <w:bodyDiv w:val="1"/>
      <w:marLeft w:val="0"/>
      <w:marRight w:val="0"/>
      <w:marTop w:val="0"/>
      <w:marBottom w:val="0"/>
      <w:divBdr>
        <w:top w:val="none" w:sz="0" w:space="0" w:color="auto"/>
        <w:left w:val="none" w:sz="0" w:space="0" w:color="auto"/>
        <w:bottom w:val="none" w:sz="0" w:space="0" w:color="auto"/>
        <w:right w:val="none" w:sz="0" w:space="0" w:color="auto"/>
      </w:divBdr>
    </w:div>
    <w:div w:id="1007369120">
      <w:bodyDiv w:val="1"/>
      <w:marLeft w:val="0"/>
      <w:marRight w:val="0"/>
      <w:marTop w:val="0"/>
      <w:marBottom w:val="0"/>
      <w:divBdr>
        <w:top w:val="none" w:sz="0" w:space="0" w:color="auto"/>
        <w:left w:val="none" w:sz="0" w:space="0" w:color="auto"/>
        <w:bottom w:val="none" w:sz="0" w:space="0" w:color="auto"/>
        <w:right w:val="none" w:sz="0" w:space="0" w:color="auto"/>
      </w:divBdr>
    </w:div>
    <w:div w:id="1486824292">
      <w:bodyDiv w:val="1"/>
      <w:marLeft w:val="0"/>
      <w:marRight w:val="0"/>
      <w:marTop w:val="0"/>
      <w:marBottom w:val="0"/>
      <w:divBdr>
        <w:top w:val="none" w:sz="0" w:space="0" w:color="auto"/>
        <w:left w:val="none" w:sz="0" w:space="0" w:color="auto"/>
        <w:bottom w:val="none" w:sz="0" w:space="0" w:color="auto"/>
        <w:right w:val="none" w:sz="0" w:space="0" w:color="auto"/>
      </w:divBdr>
    </w:div>
    <w:div w:id="1721199495">
      <w:bodyDiv w:val="1"/>
      <w:marLeft w:val="0"/>
      <w:marRight w:val="0"/>
      <w:marTop w:val="0"/>
      <w:marBottom w:val="0"/>
      <w:divBdr>
        <w:top w:val="none" w:sz="0" w:space="0" w:color="auto"/>
        <w:left w:val="none" w:sz="0" w:space="0" w:color="auto"/>
        <w:bottom w:val="none" w:sz="0" w:space="0" w:color="auto"/>
        <w:right w:val="none" w:sz="0" w:space="0" w:color="auto"/>
      </w:divBdr>
    </w:div>
    <w:div w:id="1854876542">
      <w:bodyDiv w:val="1"/>
      <w:marLeft w:val="0"/>
      <w:marRight w:val="0"/>
      <w:marTop w:val="0"/>
      <w:marBottom w:val="0"/>
      <w:divBdr>
        <w:top w:val="none" w:sz="0" w:space="0" w:color="auto"/>
        <w:left w:val="none" w:sz="0" w:space="0" w:color="auto"/>
        <w:bottom w:val="none" w:sz="0" w:space="0" w:color="auto"/>
        <w:right w:val="none" w:sz="0" w:space="0" w:color="auto"/>
      </w:divBdr>
    </w:div>
    <w:div w:id="2056466412">
      <w:bodyDiv w:val="1"/>
      <w:marLeft w:val="0"/>
      <w:marRight w:val="0"/>
      <w:marTop w:val="0"/>
      <w:marBottom w:val="0"/>
      <w:divBdr>
        <w:top w:val="none" w:sz="0" w:space="0" w:color="auto"/>
        <w:left w:val="none" w:sz="0" w:space="0" w:color="auto"/>
        <w:bottom w:val="none" w:sz="0" w:space="0" w:color="auto"/>
        <w:right w:val="none" w:sz="0" w:space="0" w:color="auto"/>
      </w:divBdr>
    </w:div>
    <w:div w:id="21132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fremova.info/word/v_printsip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nefae.org/cts/vvv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manu.edu.jo/wiki1/ru/articles/1/9/9/1996.html" TargetMode="External"/><Relationship Id="rId4" Type="http://schemas.microsoft.com/office/2007/relationships/stylesWithEffects" Target="stylesWithEffects.xml"/><Relationship Id="rId9" Type="http://schemas.openxmlformats.org/officeDocument/2006/relationships/hyperlink" Target="https://ru.wikipedia.org/wiki/%D0%A7%D0%B5%D1%80%D0%BD%D1%8B%D1%88%D1%91%D0%B2,_%D0%92%D0%B0%D1%81%D0%B8%D0%BB%D0%B8%D0%B9_%D0%98%D0%BB%D1%8C%D0%B8%D1%8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7%D0%B5%D1%80%D0%BD%D1%8B%D1%88%D1%91%D0%B2,_%D0%92%D0%B0%D1%81%D0%B8%D0%BB%D0%B8%D0%B9_%D0%98%D0%BB%D1%8C%D0%B8%D1%87" TargetMode="External"/><Relationship Id="rId2" Type="http://schemas.openxmlformats.org/officeDocument/2006/relationships/hyperlink" Target="http://sci.house/yazyik-russkiy/sovremennyiy-russkiy-yazyik-uchebnik-pod.html" TargetMode="External"/><Relationship Id="rId1" Type="http://schemas.openxmlformats.org/officeDocument/2006/relationships/hyperlink" Target="http://www.ammanu.edu.jo/wiki1/ru/articles/1/9/9/1996.html" TargetMode="External"/><Relationship Id="rId5" Type="http://schemas.openxmlformats.org/officeDocument/2006/relationships/hyperlink" Target="http://danefae.org/cts/vvv1.htm" TargetMode="External"/><Relationship Id="rId4" Type="http://schemas.openxmlformats.org/officeDocument/2006/relationships/hyperlink" Target="http://www.efremova.info/word/v_printsip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DDDA-FAD5-4E46-85A7-6341C2CD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77</Pages>
  <Words>17053</Words>
  <Characters>97204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государственный университет</Company>
  <LinksUpToDate>false</LinksUpToDate>
  <CharactersWithSpaces>114029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9</cp:revision>
  <dcterms:created xsi:type="dcterms:W3CDTF">2016-05-22T22:01:00Z</dcterms:created>
  <dcterms:modified xsi:type="dcterms:W3CDTF">2016-05-23T06:00:00Z</dcterms:modified>
</cp:coreProperties>
</file>