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D2" w:rsidRDefault="009B03D2" w:rsidP="009B03D2">
      <w:pPr>
        <w:jc w:val="center"/>
      </w:pPr>
      <w:r>
        <w:rPr>
          <w:noProof/>
          <w:lang w:eastAsia="ru-RU"/>
        </w:rPr>
        <w:drawing>
          <wp:inline distT="0" distB="0" distL="0" distR="0" wp14:anchorId="098323EB" wp14:editId="07059FD4">
            <wp:extent cx="1238250" cy="1236493"/>
            <wp:effectExtent l="0" t="0" r="0" b="190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854" cy="1243088"/>
                    </a:xfrm>
                    <a:prstGeom prst="rect">
                      <a:avLst/>
                    </a:prstGeom>
                  </pic:spPr>
                </pic:pic>
              </a:graphicData>
            </a:graphic>
          </wp:inline>
        </w:drawing>
      </w:r>
    </w:p>
    <w:p w:rsidR="009B03D2" w:rsidRPr="00261075" w:rsidRDefault="009B03D2" w:rsidP="009B03D2">
      <w:pPr>
        <w:spacing w:after="480"/>
        <w:jc w:val="center"/>
        <w:rPr>
          <w:rFonts w:ascii="Times New Roman" w:hAnsi="Times New Roman" w:cs="Times New Roman"/>
          <w:b/>
          <w:sz w:val="28"/>
          <w:szCs w:val="28"/>
        </w:rPr>
      </w:pPr>
      <w:r w:rsidRPr="00261075">
        <w:rPr>
          <w:rFonts w:ascii="Times New Roman" w:hAnsi="Times New Roman" w:cs="Times New Roman"/>
          <w:b/>
          <w:sz w:val="28"/>
          <w:szCs w:val="28"/>
        </w:rPr>
        <w:t>САНКТ-ПЕТЕРБУРГСКИЙ ГОСУДАРСТВЕННЫЙ УНИВЕРСИТЕТ</w:t>
      </w:r>
    </w:p>
    <w:p w:rsidR="009B03D2" w:rsidRPr="00261075" w:rsidRDefault="009B03D2" w:rsidP="009B03D2">
      <w:pPr>
        <w:spacing w:after="960"/>
        <w:jc w:val="center"/>
        <w:rPr>
          <w:rFonts w:ascii="Times New Roman" w:hAnsi="Times New Roman" w:cs="Times New Roman"/>
          <w:b/>
          <w:sz w:val="28"/>
          <w:szCs w:val="28"/>
        </w:rPr>
      </w:pPr>
      <w:r w:rsidRPr="00261075">
        <w:rPr>
          <w:rFonts w:ascii="Times New Roman" w:hAnsi="Times New Roman" w:cs="Times New Roman"/>
          <w:b/>
          <w:sz w:val="28"/>
          <w:szCs w:val="28"/>
        </w:rPr>
        <w:t>Основная образовательная программа бакалавриата по направлению подготовки 040100 «Социология»</w:t>
      </w:r>
    </w:p>
    <w:p w:rsidR="009B03D2" w:rsidRPr="00261075" w:rsidRDefault="00400144" w:rsidP="009B03D2">
      <w:pPr>
        <w:spacing w:after="480"/>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9B03D2" w:rsidRPr="00261075">
        <w:rPr>
          <w:rFonts w:ascii="Times New Roman" w:hAnsi="Times New Roman" w:cs="Times New Roman"/>
          <w:sz w:val="28"/>
          <w:szCs w:val="28"/>
        </w:rPr>
        <w:t xml:space="preserve"> РАБОТА</w:t>
      </w:r>
    </w:p>
    <w:p w:rsidR="009B03D2" w:rsidRDefault="009B03D2" w:rsidP="006212D8">
      <w:pPr>
        <w:spacing w:after="2520"/>
        <w:jc w:val="center"/>
        <w:rPr>
          <w:rFonts w:ascii="Times New Roman" w:hAnsi="Times New Roman" w:cs="Times New Roman"/>
          <w:b/>
          <w:sz w:val="28"/>
          <w:szCs w:val="28"/>
        </w:rPr>
      </w:pPr>
      <w:r w:rsidRPr="00261075">
        <w:rPr>
          <w:rFonts w:ascii="Times New Roman" w:hAnsi="Times New Roman" w:cs="Times New Roman"/>
          <w:b/>
          <w:sz w:val="28"/>
          <w:szCs w:val="28"/>
        </w:rPr>
        <w:t>Управление инновациями в коммерческой организации</w:t>
      </w:r>
    </w:p>
    <w:p w:rsidR="008E7A87" w:rsidRDefault="008E7A87" w:rsidP="008E7A87">
      <w:pPr>
        <w:keepNext/>
        <w:spacing w:after="0" w:line="276" w:lineRule="auto"/>
        <w:jc w:val="right"/>
        <w:outlineLvl w:val="0"/>
        <w:rPr>
          <w:rFonts w:ascii="Times New Roman" w:eastAsia="Times New Roman" w:hAnsi="Times New Roman" w:cs="Times New Roman"/>
          <w:bCs/>
          <w:kern w:val="32"/>
          <w:sz w:val="28"/>
          <w:szCs w:val="28"/>
          <w:lang w:eastAsia="ru-RU"/>
        </w:rPr>
      </w:pPr>
      <w:bookmarkStart w:id="0" w:name="_Toc449992250"/>
      <w:r w:rsidRPr="008E7A87">
        <w:rPr>
          <w:rFonts w:ascii="Times New Roman" w:eastAsia="Times New Roman" w:hAnsi="Times New Roman" w:cs="Times New Roman"/>
          <w:bCs/>
          <w:kern w:val="32"/>
          <w:sz w:val="28"/>
          <w:szCs w:val="28"/>
          <w:lang w:eastAsia="ru-RU"/>
        </w:rPr>
        <w:t>Выполн</w:t>
      </w:r>
      <w:bookmarkStart w:id="1" w:name="_Toc449992251"/>
      <w:bookmarkEnd w:id="0"/>
      <w:r w:rsidRPr="008E7A87">
        <w:rPr>
          <w:rFonts w:ascii="Times New Roman" w:eastAsia="Times New Roman" w:hAnsi="Times New Roman" w:cs="Times New Roman"/>
          <w:bCs/>
          <w:kern w:val="32"/>
          <w:sz w:val="28"/>
          <w:szCs w:val="28"/>
          <w:lang w:eastAsia="ru-RU"/>
        </w:rPr>
        <w:t>ил</w:t>
      </w:r>
      <w:r>
        <w:rPr>
          <w:rFonts w:ascii="Times New Roman" w:eastAsia="Times New Roman" w:hAnsi="Times New Roman" w:cs="Times New Roman"/>
          <w:bCs/>
          <w:kern w:val="32"/>
          <w:sz w:val="28"/>
          <w:szCs w:val="28"/>
          <w:lang w:eastAsia="ru-RU"/>
        </w:rPr>
        <w:t>а</w:t>
      </w:r>
      <w:r w:rsidRPr="008E7A87">
        <w:rPr>
          <w:rFonts w:ascii="Times New Roman" w:eastAsia="Times New Roman" w:hAnsi="Times New Roman" w:cs="Times New Roman"/>
          <w:bCs/>
          <w:kern w:val="32"/>
          <w:sz w:val="28"/>
          <w:szCs w:val="28"/>
          <w:lang w:eastAsia="ru-RU"/>
        </w:rPr>
        <w:t>:</w:t>
      </w:r>
      <w:bookmarkEnd w:id="1"/>
    </w:p>
    <w:p w:rsidR="008E7A87" w:rsidRDefault="008E7A87" w:rsidP="008E7A87">
      <w:pPr>
        <w:keepNext/>
        <w:spacing w:after="0" w:line="276" w:lineRule="auto"/>
        <w:jc w:val="right"/>
        <w:outlineLvl w:val="0"/>
        <w:rPr>
          <w:rFonts w:ascii="Times New Roman" w:eastAsia="Times New Roman" w:hAnsi="Times New Roman" w:cs="Times New Roman"/>
          <w:bCs/>
          <w:kern w:val="32"/>
          <w:sz w:val="28"/>
          <w:szCs w:val="28"/>
          <w:lang w:eastAsia="ru-RU"/>
        </w:rPr>
      </w:pPr>
      <w:r w:rsidRPr="008E7A87">
        <w:rPr>
          <w:rFonts w:ascii="Times New Roman" w:eastAsia="Times New Roman" w:hAnsi="Times New Roman" w:cs="Times New Roman"/>
          <w:bCs/>
          <w:kern w:val="32"/>
          <w:sz w:val="28"/>
          <w:szCs w:val="28"/>
          <w:lang w:eastAsia="ru-RU"/>
        </w:rPr>
        <w:t xml:space="preserve"> Студент</w:t>
      </w:r>
      <w:r>
        <w:rPr>
          <w:rFonts w:ascii="Times New Roman" w:eastAsia="Times New Roman" w:hAnsi="Times New Roman" w:cs="Times New Roman"/>
          <w:bCs/>
          <w:kern w:val="32"/>
          <w:sz w:val="28"/>
          <w:szCs w:val="28"/>
          <w:lang w:eastAsia="ru-RU"/>
        </w:rPr>
        <w:t>ка</w:t>
      </w:r>
      <w:r w:rsidRPr="008E7A87">
        <w:rPr>
          <w:rFonts w:ascii="Times New Roman" w:eastAsia="Times New Roman" w:hAnsi="Times New Roman" w:cs="Times New Roman"/>
          <w:bCs/>
          <w:kern w:val="32"/>
          <w:sz w:val="28"/>
          <w:szCs w:val="28"/>
          <w:lang w:eastAsia="ru-RU"/>
        </w:rPr>
        <w:t xml:space="preserve"> </w:t>
      </w:r>
      <w:r w:rsidRPr="008E7A87">
        <w:rPr>
          <w:rFonts w:ascii="Times New Roman" w:eastAsia="Times New Roman" w:hAnsi="Times New Roman" w:cs="Times New Roman"/>
          <w:bCs/>
          <w:kern w:val="32"/>
          <w:sz w:val="28"/>
          <w:szCs w:val="28"/>
          <w:lang w:val="en-US" w:eastAsia="ru-RU"/>
        </w:rPr>
        <w:t>IV</w:t>
      </w:r>
      <w:r w:rsidRPr="008E7A87">
        <w:rPr>
          <w:rFonts w:ascii="Times New Roman" w:eastAsia="Times New Roman" w:hAnsi="Times New Roman" w:cs="Times New Roman"/>
          <w:bCs/>
          <w:kern w:val="32"/>
          <w:sz w:val="28"/>
          <w:szCs w:val="28"/>
          <w:lang w:eastAsia="ru-RU"/>
        </w:rPr>
        <w:t xml:space="preserve"> курса </w:t>
      </w:r>
      <w:r w:rsidRPr="008E7A87">
        <w:rPr>
          <w:rFonts w:ascii="Times New Roman" w:eastAsia="Times New Roman" w:hAnsi="Times New Roman" w:cs="Times New Roman"/>
          <w:bCs/>
          <w:kern w:val="32"/>
          <w:sz w:val="28"/>
          <w:szCs w:val="28"/>
          <w:lang w:val="en-US" w:eastAsia="ru-RU"/>
        </w:rPr>
        <w:t>II</w:t>
      </w:r>
      <w:r w:rsidRPr="008E7A87">
        <w:rPr>
          <w:rFonts w:ascii="Times New Roman" w:eastAsia="Times New Roman" w:hAnsi="Times New Roman" w:cs="Times New Roman"/>
          <w:bCs/>
          <w:kern w:val="32"/>
          <w:sz w:val="28"/>
          <w:szCs w:val="28"/>
          <w:lang w:eastAsia="ru-RU"/>
        </w:rPr>
        <w:t xml:space="preserve"> группы</w:t>
      </w:r>
    </w:p>
    <w:p w:rsidR="008E7A87" w:rsidRDefault="008E7A87" w:rsidP="008E7A87">
      <w:pPr>
        <w:keepNext/>
        <w:spacing w:after="0" w:line="276" w:lineRule="auto"/>
        <w:jc w:val="right"/>
        <w:outlineLvl w:val="0"/>
        <w:rPr>
          <w:rFonts w:ascii="Times New Roman" w:eastAsia="Times New Roman" w:hAnsi="Times New Roman" w:cs="Times New Roman"/>
          <w:bCs/>
          <w:kern w:val="32"/>
          <w:sz w:val="28"/>
          <w:szCs w:val="28"/>
          <w:lang w:eastAsia="ru-RU"/>
        </w:rPr>
      </w:pPr>
      <w:r w:rsidRPr="008E7A87">
        <w:rPr>
          <w:rFonts w:ascii="Times New Roman" w:eastAsia="Times New Roman" w:hAnsi="Times New Roman" w:cs="Times New Roman"/>
          <w:bCs/>
          <w:kern w:val="32"/>
          <w:sz w:val="28"/>
          <w:szCs w:val="28"/>
          <w:lang w:eastAsia="ru-RU"/>
        </w:rPr>
        <w:t>Направления «Общая социология»</w:t>
      </w:r>
    </w:p>
    <w:p w:rsidR="008E7A87" w:rsidRPr="008E7A87" w:rsidRDefault="008E7A87" w:rsidP="008E7A87">
      <w:pPr>
        <w:keepNext/>
        <w:spacing w:after="240" w:line="276"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Полуянова Ксения Николаевна</w:t>
      </w:r>
    </w:p>
    <w:p w:rsidR="008E7A87" w:rsidRPr="008E7A87" w:rsidRDefault="008E7A87" w:rsidP="008E7A87">
      <w:pPr>
        <w:keepNext/>
        <w:spacing w:after="0" w:line="276" w:lineRule="auto"/>
        <w:jc w:val="right"/>
        <w:outlineLvl w:val="0"/>
        <w:rPr>
          <w:rFonts w:ascii="Times New Roman" w:eastAsia="Times New Roman" w:hAnsi="Times New Roman" w:cs="Times New Roman"/>
          <w:bCs/>
          <w:kern w:val="32"/>
          <w:sz w:val="28"/>
          <w:szCs w:val="28"/>
          <w:lang w:eastAsia="ru-RU"/>
        </w:rPr>
      </w:pPr>
      <w:bookmarkStart w:id="2" w:name="_Toc449992253"/>
      <w:r w:rsidRPr="008E7A87">
        <w:rPr>
          <w:rFonts w:ascii="Times New Roman" w:eastAsia="Times New Roman" w:hAnsi="Times New Roman" w:cs="Times New Roman"/>
          <w:bCs/>
          <w:kern w:val="32"/>
          <w:sz w:val="28"/>
          <w:szCs w:val="28"/>
          <w:lang w:eastAsia="ru-RU"/>
        </w:rPr>
        <w:t>Научный руководитель</w:t>
      </w:r>
      <w:bookmarkEnd w:id="2"/>
      <w:r w:rsidRPr="008E7A87">
        <w:rPr>
          <w:rFonts w:ascii="Times New Roman" w:eastAsia="Times New Roman" w:hAnsi="Times New Roman" w:cs="Times New Roman"/>
          <w:bCs/>
          <w:kern w:val="32"/>
          <w:sz w:val="28"/>
          <w:szCs w:val="28"/>
          <w:lang w:eastAsia="ru-RU"/>
        </w:rPr>
        <w:t>:</w:t>
      </w:r>
    </w:p>
    <w:p w:rsidR="008E7A87" w:rsidRDefault="008E7A87" w:rsidP="008E7A87">
      <w:pPr>
        <w:spacing w:after="0" w:line="276" w:lineRule="auto"/>
        <w:jc w:val="right"/>
        <w:rPr>
          <w:rFonts w:ascii="Times New Roman" w:hAnsi="Times New Roman" w:cs="Times New Roman"/>
          <w:sz w:val="28"/>
          <w:szCs w:val="28"/>
        </w:rPr>
      </w:pPr>
      <w:r w:rsidRPr="006212D8">
        <w:rPr>
          <w:rFonts w:ascii="Times New Roman" w:hAnsi="Times New Roman" w:cs="Times New Roman"/>
          <w:sz w:val="28"/>
          <w:szCs w:val="28"/>
        </w:rPr>
        <w:t>Доцент кафедры социального управления и планирования</w:t>
      </w:r>
    </w:p>
    <w:p w:rsidR="008E7A87" w:rsidRPr="006212D8" w:rsidRDefault="008E7A87" w:rsidP="008E7A87">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Кандидат физико-математических наук</w:t>
      </w:r>
    </w:p>
    <w:p w:rsidR="008E7A87" w:rsidRPr="004D6B18" w:rsidRDefault="008E7A87" w:rsidP="008E7A87">
      <w:pPr>
        <w:spacing w:after="0" w:line="276" w:lineRule="auto"/>
        <w:jc w:val="right"/>
        <w:rPr>
          <w:rFonts w:ascii="Times New Roman" w:hAnsi="Times New Roman" w:cs="Times New Roman"/>
          <w:sz w:val="28"/>
          <w:szCs w:val="28"/>
        </w:rPr>
      </w:pPr>
      <w:r w:rsidRPr="006212D8">
        <w:rPr>
          <w:rFonts w:ascii="Times New Roman" w:hAnsi="Times New Roman" w:cs="Times New Roman"/>
          <w:sz w:val="28"/>
          <w:szCs w:val="28"/>
        </w:rPr>
        <w:t>Рассказов Сергей Вениаминович</w:t>
      </w:r>
    </w:p>
    <w:p w:rsidR="00717717" w:rsidRPr="008B1000" w:rsidRDefault="00717717" w:rsidP="00717717">
      <w:pPr>
        <w:spacing w:after="0" w:line="360" w:lineRule="auto"/>
        <w:jc w:val="center"/>
        <w:rPr>
          <w:rFonts w:ascii="Times New Roman" w:hAnsi="Times New Roman" w:cs="Times New Roman"/>
          <w:sz w:val="28"/>
          <w:szCs w:val="28"/>
        </w:rPr>
      </w:pPr>
      <w:r w:rsidRPr="008B1000">
        <w:rPr>
          <w:rFonts w:ascii="Times New Roman" w:hAnsi="Times New Roman" w:cs="Times New Roman"/>
          <w:sz w:val="28"/>
          <w:szCs w:val="28"/>
        </w:rPr>
        <w:br w:type="page"/>
      </w:r>
    </w:p>
    <w:tbl>
      <w:tblPr>
        <w:tblStyle w:val="af3"/>
        <w:tblpPr w:leftFromText="180" w:rightFromText="180" w:horzAnchor="margin" w:tblpY="5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3"/>
      </w:tblGrid>
      <w:tr w:rsidR="005F690C" w:rsidRPr="008B1000" w:rsidTr="005F690C">
        <w:tc>
          <w:tcPr>
            <w:tcW w:w="9345" w:type="dxa"/>
            <w:gridSpan w:val="2"/>
          </w:tcPr>
          <w:p w:rsidR="005F690C" w:rsidRPr="005F690C" w:rsidRDefault="005F690C" w:rsidP="005F690C">
            <w:pPr>
              <w:pStyle w:val="a3"/>
              <w:spacing w:after="120" w:line="360" w:lineRule="auto"/>
              <w:ind w:left="0"/>
              <w:jc w:val="center"/>
              <w:rPr>
                <w:rFonts w:ascii="Times New Roman" w:hAnsi="Times New Roman" w:cs="Times New Roman"/>
                <w:b/>
                <w:sz w:val="28"/>
                <w:szCs w:val="28"/>
              </w:rPr>
            </w:pPr>
            <w:r w:rsidRPr="005F690C">
              <w:rPr>
                <w:rFonts w:ascii="Times New Roman" w:hAnsi="Times New Roman" w:cs="Times New Roman"/>
                <w:b/>
                <w:sz w:val="28"/>
                <w:szCs w:val="28"/>
              </w:rPr>
              <w:lastRenderedPageBreak/>
              <w:t>Оглавление</w:t>
            </w:r>
          </w:p>
        </w:tc>
      </w:tr>
      <w:tr w:rsidR="005F690C" w:rsidRPr="008B1000" w:rsidTr="005F690C">
        <w:tc>
          <w:tcPr>
            <w:tcW w:w="8642" w:type="dxa"/>
          </w:tcPr>
          <w:p w:rsidR="005F690C" w:rsidRPr="005C4782" w:rsidRDefault="005F690C" w:rsidP="005F690C">
            <w:pPr>
              <w:pStyle w:val="a3"/>
              <w:spacing w:after="120" w:line="360" w:lineRule="auto"/>
              <w:ind w:left="0"/>
              <w:jc w:val="both"/>
              <w:rPr>
                <w:rFonts w:ascii="Times New Roman" w:hAnsi="Times New Roman" w:cs="Times New Roman"/>
                <w:sz w:val="28"/>
                <w:szCs w:val="28"/>
              </w:rPr>
            </w:pPr>
            <w:r w:rsidRPr="005C4782">
              <w:rPr>
                <w:rFonts w:ascii="Times New Roman" w:hAnsi="Times New Roman" w:cs="Times New Roman"/>
                <w:sz w:val="28"/>
                <w:szCs w:val="28"/>
              </w:rPr>
              <w:t>Введение</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4</w:t>
            </w:r>
          </w:p>
        </w:tc>
      </w:tr>
      <w:tr w:rsidR="005F690C" w:rsidRPr="008B1000" w:rsidTr="005F690C">
        <w:tc>
          <w:tcPr>
            <w:tcW w:w="8642" w:type="dxa"/>
          </w:tcPr>
          <w:p w:rsidR="005F690C" w:rsidRPr="005C4782"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t>Глава 1 Теоретико-методологические основы управления инновациями</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9</w:t>
            </w:r>
          </w:p>
        </w:tc>
      </w:tr>
      <w:tr w:rsidR="005F690C" w:rsidRPr="008B1000" w:rsidTr="005F690C">
        <w:tc>
          <w:tcPr>
            <w:tcW w:w="8642" w:type="dxa"/>
          </w:tcPr>
          <w:p w:rsidR="005F690C" w:rsidRPr="00400144" w:rsidRDefault="005F690C" w:rsidP="005F690C">
            <w:pPr>
              <w:spacing w:after="120" w:line="360" w:lineRule="auto"/>
              <w:ind w:firstLine="709"/>
              <w:rPr>
                <w:rFonts w:ascii="Times New Roman" w:hAnsi="Times New Roman" w:cs="Times New Roman"/>
                <w:sz w:val="28"/>
                <w:szCs w:val="28"/>
              </w:rPr>
            </w:pPr>
            <w:r>
              <w:rPr>
                <w:rFonts w:ascii="Times New Roman" w:hAnsi="Times New Roman" w:cs="Times New Roman"/>
                <w:sz w:val="28"/>
                <w:szCs w:val="28"/>
              </w:rPr>
              <w:t>1.1 Определения</w:t>
            </w:r>
            <w:r>
              <w:rPr>
                <w:rFonts w:ascii="Times New Roman" w:hAnsi="Times New Roman" w:cs="Times New Roman"/>
                <w:sz w:val="28"/>
                <w:szCs w:val="28"/>
                <w:lang w:val="en-US"/>
              </w:rPr>
              <w:t xml:space="preserve"> </w:t>
            </w:r>
            <w:r>
              <w:rPr>
                <w:rFonts w:ascii="Times New Roman" w:hAnsi="Times New Roman" w:cs="Times New Roman"/>
                <w:sz w:val="28"/>
                <w:szCs w:val="28"/>
              </w:rPr>
              <w:t>инновации</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9</w:t>
            </w:r>
          </w:p>
        </w:tc>
      </w:tr>
      <w:tr w:rsidR="005F690C" w:rsidRPr="008B1000" w:rsidTr="005F690C">
        <w:tc>
          <w:tcPr>
            <w:tcW w:w="8642" w:type="dxa"/>
          </w:tcPr>
          <w:p w:rsidR="005F690C" w:rsidRPr="005C4782" w:rsidRDefault="005F690C" w:rsidP="005F690C">
            <w:pPr>
              <w:spacing w:after="120" w:line="360" w:lineRule="auto"/>
              <w:ind w:firstLine="709"/>
              <w:rPr>
                <w:rFonts w:ascii="Times New Roman" w:hAnsi="Times New Roman" w:cs="Times New Roman"/>
                <w:sz w:val="28"/>
                <w:szCs w:val="28"/>
              </w:rPr>
            </w:pPr>
            <w:r>
              <w:rPr>
                <w:rFonts w:ascii="Times New Roman" w:hAnsi="Times New Roman" w:cs="Times New Roman"/>
                <w:sz w:val="28"/>
                <w:szCs w:val="28"/>
              </w:rPr>
              <w:t>1.2 Социологическое осмысление инноваций и управления ими</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19</w:t>
            </w:r>
          </w:p>
        </w:tc>
      </w:tr>
      <w:tr w:rsidR="005F690C" w:rsidRPr="008B1000" w:rsidTr="005F690C">
        <w:tc>
          <w:tcPr>
            <w:tcW w:w="8642" w:type="dxa"/>
          </w:tcPr>
          <w:p w:rsidR="005F690C" w:rsidRPr="005C4782" w:rsidRDefault="005F690C" w:rsidP="005F690C">
            <w:pPr>
              <w:pStyle w:val="a3"/>
              <w:spacing w:after="12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1.3 </w:t>
            </w:r>
            <w:r w:rsidRPr="005C4782">
              <w:rPr>
                <w:rFonts w:ascii="Times New Roman" w:hAnsi="Times New Roman" w:cs="Times New Roman"/>
                <w:sz w:val="28"/>
                <w:szCs w:val="28"/>
              </w:rPr>
              <w:t>Выводы по главе 1</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31</w:t>
            </w:r>
          </w:p>
        </w:tc>
      </w:tr>
      <w:tr w:rsidR="005F690C" w:rsidRPr="008B1000" w:rsidTr="005F690C">
        <w:tc>
          <w:tcPr>
            <w:tcW w:w="8642" w:type="dxa"/>
          </w:tcPr>
          <w:p w:rsidR="005F690C" w:rsidRPr="005C4782" w:rsidRDefault="005F690C" w:rsidP="005F690C">
            <w:pPr>
              <w:spacing w:after="120" w:line="360" w:lineRule="auto"/>
              <w:rPr>
                <w:rFonts w:ascii="Times New Roman" w:hAnsi="Times New Roman" w:cs="Times New Roman"/>
                <w:sz w:val="28"/>
                <w:szCs w:val="28"/>
              </w:rPr>
            </w:pPr>
            <w:r w:rsidRPr="005C4782">
              <w:rPr>
                <w:rFonts w:ascii="Times New Roman" w:hAnsi="Times New Roman" w:cs="Times New Roman"/>
                <w:sz w:val="28"/>
                <w:szCs w:val="28"/>
              </w:rPr>
              <w:t>Глава 2 Особенности управления инновациями в коммерческой организации</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33</w:t>
            </w:r>
          </w:p>
        </w:tc>
      </w:tr>
      <w:tr w:rsidR="005F690C" w:rsidRPr="008B1000" w:rsidTr="005F690C">
        <w:tc>
          <w:tcPr>
            <w:tcW w:w="8642" w:type="dxa"/>
          </w:tcPr>
          <w:p w:rsidR="005F690C" w:rsidRPr="005C4782" w:rsidRDefault="005F690C" w:rsidP="005F690C">
            <w:pPr>
              <w:spacing w:after="120" w:line="360" w:lineRule="auto"/>
              <w:ind w:firstLine="709"/>
              <w:rPr>
                <w:rFonts w:ascii="Times New Roman" w:hAnsi="Times New Roman" w:cs="Times New Roman"/>
                <w:sz w:val="28"/>
                <w:szCs w:val="28"/>
              </w:rPr>
            </w:pPr>
            <w:r w:rsidRPr="005C4782">
              <w:rPr>
                <w:rFonts w:ascii="Times New Roman" w:hAnsi="Times New Roman" w:cs="Times New Roman"/>
                <w:sz w:val="28"/>
                <w:szCs w:val="28"/>
              </w:rPr>
              <w:t>2.1 Система управления инновациями в коммерческой организации</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33</w:t>
            </w:r>
          </w:p>
        </w:tc>
      </w:tr>
      <w:tr w:rsidR="005F690C" w:rsidRPr="008B1000" w:rsidTr="005F690C">
        <w:tc>
          <w:tcPr>
            <w:tcW w:w="8642" w:type="dxa"/>
          </w:tcPr>
          <w:p w:rsidR="005F690C" w:rsidRPr="005C4782" w:rsidRDefault="005F690C" w:rsidP="005F690C">
            <w:pPr>
              <w:spacing w:after="12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5C4782">
              <w:rPr>
                <w:rFonts w:ascii="Times New Roman" w:hAnsi="Times New Roman" w:cs="Times New Roman"/>
                <w:sz w:val="28"/>
                <w:szCs w:val="28"/>
              </w:rPr>
              <w:t xml:space="preserve"> Основные стратегии</w:t>
            </w:r>
            <w:r>
              <w:rPr>
                <w:rFonts w:ascii="Times New Roman" w:hAnsi="Times New Roman" w:cs="Times New Roman"/>
                <w:sz w:val="28"/>
                <w:szCs w:val="28"/>
              </w:rPr>
              <w:t xml:space="preserve"> и практики</w:t>
            </w:r>
            <w:r w:rsidRPr="005C4782">
              <w:rPr>
                <w:rFonts w:ascii="Times New Roman" w:hAnsi="Times New Roman" w:cs="Times New Roman"/>
                <w:sz w:val="28"/>
                <w:szCs w:val="28"/>
              </w:rPr>
              <w:t xml:space="preserve"> управления инновациями</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44</w:t>
            </w:r>
          </w:p>
        </w:tc>
      </w:tr>
      <w:tr w:rsidR="005F690C" w:rsidRPr="008B1000" w:rsidTr="005F690C">
        <w:trPr>
          <w:trHeight w:val="482"/>
        </w:trPr>
        <w:tc>
          <w:tcPr>
            <w:tcW w:w="8642" w:type="dxa"/>
          </w:tcPr>
          <w:p w:rsidR="005F690C" w:rsidRPr="005C4782" w:rsidRDefault="005F690C" w:rsidP="005F690C">
            <w:pPr>
              <w:spacing w:after="12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Pr="005C4782">
              <w:rPr>
                <w:rFonts w:ascii="Times New Roman" w:hAnsi="Times New Roman" w:cs="Times New Roman"/>
                <w:sz w:val="28"/>
                <w:szCs w:val="28"/>
              </w:rPr>
              <w:t xml:space="preserve"> Выводы по главе 2</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55</w:t>
            </w:r>
          </w:p>
        </w:tc>
      </w:tr>
      <w:tr w:rsidR="005F690C" w:rsidRPr="008B1000" w:rsidTr="005F690C">
        <w:tc>
          <w:tcPr>
            <w:tcW w:w="8642" w:type="dxa"/>
          </w:tcPr>
          <w:p w:rsidR="005F690C" w:rsidRPr="005C4782" w:rsidRDefault="005F690C" w:rsidP="005F690C">
            <w:pPr>
              <w:spacing w:after="120" w:line="360" w:lineRule="auto"/>
              <w:rPr>
                <w:rFonts w:ascii="Times New Roman" w:eastAsia="Times New Roman" w:hAnsi="Times New Roman" w:cs="Times New Roman"/>
                <w:sz w:val="28"/>
                <w:szCs w:val="28"/>
                <w:lang w:eastAsia="ru-RU"/>
              </w:rPr>
            </w:pPr>
            <w:r w:rsidRPr="005C4782">
              <w:rPr>
                <w:rFonts w:ascii="Times New Roman" w:eastAsia="Times New Roman" w:hAnsi="Times New Roman" w:cs="Times New Roman"/>
                <w:sz w:val="28"/>
                <w:szCs w:val="28"/>
                <w:lang w:eastAsia="ru-RU"/>
              </w:rPr>
              <w:t xml:space="preserve">Глава 3 </w:t>
            </w:r>
            <w:r>
              <w:rPr>
                <w:rFonts w:ascii="Times New Roman" w:eastAsia="Times New Roman" w:hAnsi="Times New Roman" w:cs="Times New Roman"/>
                <w:sz w:val="28"/>
                <w:szCs w:val="28"/>
                <w:lang w:eastAsia="ru-RU"/>
              </w:rPr>
              <w:t>Социологическое</w:t>
            </w:r>
            <w:r w:rsidRPr="005C4782">
              <w:rPr>
                <w:rFonts w:ascii="Times New Roman" w:eastAsia="Times New Roman" w:hAnsi="Times New Roman" w:cs="Times New Roman"/>
                <w:sz w:val="28"/>
                <w:szCs w:val="28"/>
                <w:lang w:eastAsia="ru-RU"/>
              </w:rPr>
              <w:t xml:space="preserve"> исследование управления инновациями в коммерческой организации</w:t>
            </w:r>
          </w:p>
        </w:tc>
        <w:tc>
          <w:tcPr>
            <w:tcW w:w="703" w:type="dxa"/>
          </w:tcPr>
          <w:p w:rsidR="005F690C" w:rsidRPr="008B1000"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57</w:t>
            </w:r>
          </w:p>
        </w:tc>
      </w:tr>
      <w:tr w:rsidR="005F690C" w:rsidTr="005F690C">
        <w:tc>
          <w:tcPr>
            <w:tcW w:w="8642" w:type="dxa"/>
          </w:tcPr>
          <w:p w:rsidR="005F690C" w:rsidRPr="005C4782" w:rsidRDefault="005F690C" w:rsidP="005F690C">
            <w:pPr>
              <w:spacing w:after="120" w:line="360" w:lineRule="auto"/>
              <w:ind w:firstLine="709"/>
              <w:rPr>
                <w:rFonts w:ascii="Times New Roman" w:eastAsia="Times New Roman" w:hAnsi="Times New Roman" w:cs="Times New Roman"/>
                <w:sz w:val="28"/>
                <w:szCs w:val="28"/>
                <w:lang w:eastAsia="ru-RU"/>
              </w:rPr>
            </w:pPr>
            <w:r w:rsidRPr="005C4782">
              <w:rPr>
                <w:rFonts w:ascii="Times New Roman" w:eastAsia="Times New Roman" w:hAnsi="Times New Roman" w:cs="Times New Roman"/>
                <w:sz w:val="28"/>
                <w:szCs w:val="28"/>
                <w:lang w:eastAsia="ru-RU"/>
              </w:rPr>
              <w:t xml:space="preserve">3.1 </w:t>
            </w:r>
            <w:r>
              <w:rPr>
                <w:rFonts w:ascii="Times New Roman" w:eastAsia="Times New Roman" w:hAnsi="Times New Roman" w:cs="Times New Roman"/>
                <w:sz w:val="28"/>
                <w:szCs w:val="28"/>
                <w:lang w:eastAsia="ru-RU"/>
              </w:rPr>
              <w:t>Процесс-инновации в сети розничных магазинов</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60</w:t>
            </w:r>
          </w:p>
        </w:tc>
      </w:tr>
      <w:tr w:rsidR="005F690C" w:rsidTr="005F690C">
        <w:tc>
          <w:tcPr>
            <w:tcW w:w="8642" w:type="dxa"/>
          </w:tcPr>
          <w:p w:rsidR="005F690C" w:rsidRPr="005C4782" w:rsidRDefault="005F690C" w:rsidP="005F690C">
            <w:pPr>
              <w:spacing w:after="120" w:line="360" w:lineRule="auto"/>
              <w:ind w:firstLine="709"/>
              <w:rPr>
                <w:rFonts w:ascii="Times New Roman" w:eastAsia="Times New Roman" w:hAnsi="Times New Roman" w:cs="Times New Roman"/>
                <w:sz w:val="28"/>
                <w:szCs w:val="28"/>
                <w:lang w:eastAsia="ru-RU"/>
              </w:rPr>
            </w:pPr>
            <w:r w:rsidRPr="005C4782">
              <w:rPr>
                <w:rFonts w:ascii="Times New Roman" w:eastAsia="Times New Roman" w:hAnsi="Times New Roman" w:cs="Times New Roman"/>
                <w:sz w:val="28"/>
                <w:szCs w:val="28"/>
                <w:lang w:eastAsia="ru-RU"/>
              </w:rPr>
              <w:t xml:space="preserve">3.2 </w:t>
            </w:r>
            <w:r>
              <w:rPr>
                <w:rFonts w:ascii="Times New Roman" w:eastAsia="Times New Roman" w:hAnsi="Times New Roman" w:cs="Times New Roman"/>
                <w:sz w:val="28"/>
                <w:szCs w:val="28"/>
                <w:lang w:eastAsia="ru-RU"/>
              </w:rPr>
              <w:t>Продукт-инновации в коммерческом банке</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73</w:t>
            </w:r>
          </w:p>
        </w:tc>
      </w:tr>
      <w:tr w:rsidR="005F690C" w:rsidTr="005F690C">
        <w:tc>
          <w:tcPr>
            <w:tcW w:w="8642" w:type="dxa"/>
          </w:tcPr>
          <w:p w:rsidR="005F690C" w:rsidRPr="005C4782" w:rsidRDefault="005F690C" w:rsidP="005F690C">
            <w:pPr>
              <w:spacing w:after="120" w:line="360" w:lineRule="auto"/>
              <w:ind w:firstLine="709"/>
              <w:rPr>
                <w:rFonts w:ascii="Times New Roman" w:hAnsi="Times New Roman" w:cs="Times New Roman"/>
                <w:sz w:val="28"/>
                <w:szCs w:val="28"/>
              </w:rPr>
            </w:pPr>
            <w:r w:rsidRPr="005C4782">
              <w:rPr>
                <w:rFonts w:ascii="Times New Roman" w:hAnsi="Times New Roman" w:cs="Times New Roman"/>
                <w:sz w:val="28"/>
                <w:szCs w:val="28"/>
              </w:rPr>
              <w:t>3.3 Выводы по главе 3</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82</w:t>
            </w:r>
          </w:p>
        </w:tc>
      </w:tr>
      <w:tr w:rsidR="005F690C" w:rsidTr="005F690C">
        <w:tc>
          <w:tcPr>
            <w:tcW w:w="8642" w:type="dxa"/>
          </w:tcPr>
          <w:p w:rsidR="005F690C" w:rsidRPr="005C4782"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87</w:t>
            </w:r>
          </w:p>
        </w:tc>
      </w:tr>
      <w:tr w:rsidR="005F690C" w:rsidTr="005F690C">
        <w:tc>
          <w:tcPr>
            <w:tcW w:w="8642" w:type="dxa"/>
          </w:tcPr>
          <w:p w:rsidR="005F690C" w:rsidRPr="005C4782" w:rsidRDefault="005F690C" w:rsidP="005F690C">
            <w:pPr>
              <w:spacing w:after="120" w:line="360" w:lineRule="auto"/>
              <w:rPr>
                <w:rFonts w:ascii="Times New Roman" w:hAnsi="Times New Roman" w:cs="Times New Roman"/>
                <w:sz w:val="28"/>
                <w:szCs w:val="28"/>
              </w:rPr>
            </w:pPr>
            <w:r w:rsidRPr="005C4782">
              <w:rPr>
                <w:rFonts w:ascii="Times New Roman" w:hAnsi="Times New Roman" w:cs="Times New Roman"/>
                <w:sz w:val="28"/>
                <w:szCs w:val="28"/>
              </w:rPr>
              <w:t>Список использованной литературы</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91</w:t>
            </w:r>
          </w:p>
        </w:tc>
      </w:tr>
      <w:tr w:rsidR="005F690C" w:rsidTr="005F690C">
        <w:tc>
          <w:tcPr>
            <w:tcW w:w="8642" w:type="dxa"/>
          </w:tcPr>
          <w:p w:rsidR="005F690C" w:rsidRPr="005C4782"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t>Приложение 1 Программа исследования</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98</w:t>
            </w:r>
          </w:p>
        </w:tc>
      </w:tr>
      <w:tr w:rsidR="005F690C" w:rsidTr="005F690C">
        <w:tc>
          <w:tcPr>
            <w:tcW w:w="8642" w:type="dxa"/>
          </w:tcPr>
          <w:p w:rsidR="005F690C"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t>Приложение 2 Анкета для сотрудников Магазина</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102</w:t>
            </w:r>
          </w:p>
        </w:tc>
      </w:tr>
      <w:tr w:rsidR="005F690C" w:rsidTr="005F690C">
        <w:tc>
          <w:tcPr>
            <w:tcW w:w="8642" w:type="dxa"/>
          </w:tcPr>
          <w:p w:rsidR="005F690C"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t>Приложение 3 Анкета для сотрудников Банка</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105</w:t>
            </w:r>
          </w:p>
        </w:tc>
      </w:tr>
      <w:tr w:rsidR="005F690C" w:rsidRPr="007D7FF9" w:rsidTr="005F690C">
        <w:tc>
          <w:tcPr>
            <w:tcW w:w="8642" w:type="dxa"/>
          </w:tcPr>
          <w:p w:rsidR="005F690C" w:rsidRPr="007D7FF9"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Гайд интервью с тренерами </w:t>
            </w:r>
            <w:r>
              <w:rPr>
                <w:rFonts w:ascii="Times New Roman" w:hAnsi="Times New Roman" w:cs="Times New Roman"/>
                <w:sz w:val="28"/>
                <w:szCs w:val="28"/>
                <w:lang w:val="en-US"/>
              </w:rPr>
              <w:t>RFID</w:t>
            </w:r>
          </w:p>
        </w:tc>
        <w:tc>
          <w:tcPr>
            <w:tcW w:w="703" w:type="dxa"/>
          </w:tcPr>
          <w:p w:rsidR="005F690C" w:rsidRPr="007D7FF9" w:rsidRDefault="005F690C" w:rsidP="005F690C">
            <w:pPr>
              <w:pStyle w:val="a3"/>
              <w:spacing w:after="12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108</w:t>
            </w:r>
          </w:p>
        </w:tc>
      </w:tr>
      <w:tr w:rsidR="005F690C" w:rsidTr="005F690C">
        <w:tc>
          <w:tcPr>
            <w:tcW w:w="8642" w:type="dxa"/>
          </w:tcPr>
          <w:p w:rsidR="005F690C" w:rsidRPr="009D4C51" w:rsidRDefault="005F690C" w:rsidP="005F690C">
            <w:pPr>
              <w:spacing w:after="120" w:line="360" w:lineRule="auto"/>
              <w:rPr>
                <w:rFonts w:ascii="Times New Roman" w:hAnsi="Times New Roman" w:cs="Times New Roman"/>
                <w:sz w:val="28"/>
                <w:szCs w:val="28"/>
              </w:rPr>
            </w:pPr>
            <w:r w:rsidRPr="009D4C51">
              <w:rPr>
                <w:rFonts w:ascii="Times New Roman" w:hAnsi="Times New Roman" w:cs="Times New Roman"/>
                <w:sz w:val="28"/>
                <w:szCs w:val="28"/>
              </w:rPr>
              <w:t xml:space="preserve">Приложение 5 Гайд интервью с </w:t>
            </w:r>
            <w:r>
              <w:rPr>
                <w:rFonts w:ascii="Times New Roman" w:hAnsi="Times New Roman" w:cs="Times New Roman"/>
                <w:sz w:val="28"/>
                <w:szCs w:val="28"/>
              </w:rPr>
              <w:t>менеджерами Магазина</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109</w:t>
            </w:r>
          </w:p>
        </w:tc>
      </w:tr>
      <w:tr w:rsidR="005F690C" w:rsidTr="005F690C">
        <w:tc>
          <w:tcPr>
            <w:tcW w:w="8642" w:type="dxa"/>
          </w:tcPr>
          <w:p w:rsidR="005F690C"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t>Приложение 6 Гайд интервью с руководителями департаментов Банка</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110</w:t>
            </w:r>
          </w:p>
        </w:tc>
      </w:tr>
      <w:tr w:rsidR="005F690C" w:rsidTr="005F690C">
        <w:tc>
          <w:tcPr>
            <w:tcW w:w="8642" w:type="dxa"/>
          </w:tcPr>
          <w:p w:rsidR="005F690C" w:rsidRDefault="005F690C" w:rsidP="005F690C">
            <w:pPr>
              <w:spacing w:after="120" w:line="360" w:lineRule="auto"/>
              <w:rPr>
                <w:rFonts w:ascii="Times New Roman" w:hAnsi="Times New Roman" w:cs="Times New Roman"/>
                <w:sz w:val="28"/>
                <w:szCs w:val="28"/>
              </w:rPr>
            </w:pPr>
            <w:r>
              <w:rPr>
                <w:rFonts w:ascii="Times New Roman" w:hAnsi="Times New Roman" w:cs="Times New Roman"/>
                <w:sz w:val="28"/>
                <w:szCs w:val="28"/>
              </w:rPr>
              <w:t>Приложение 7 Таблицы сопряженности</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111</w:t>
            </w:r>
          </w:p>
        </w:tc>
      </w:tr>
      <w:tr w:rsidR="005F690C" w:rsidTr="005F690C">
        <w:tc>
          <w:tcPr>
            <w:tcW w:w="8642" w:type="dxa"/>
          </w:tcPr>
          <w:p w:rsidR="005F690C" w:rsidRPr="00A94E0C" w:rsidRDefault="005F690C" w:rsidP="005F690C">
            <w:pPr>
              <w:spacing w:after="120" w:line="360" w:lineRule="auto"/>
              <w:rPr>
                <w:rFonts w:ascii="Times New Roman" w:hAnsi="Times New Roman" w:cs="Times New Roman"/>
                <w:sz w:val="28"/>
                <w:szCs w:val="24"/>
              </w:rPr>
            </w:pPr>
            <w:r w:rsidRPr="00A94E0C">
              <w:rPr>
                <w:rFonts w:ascii="Times New Roman" w:hAnsi="Times New Roman" w:cs="Times New Roman"/>
                <w:sz w:val="28"/>
                <w:szCs w:val="24"/>
              </w:rPr>
              <w:t xml:space="preserve">Приложение 8. Транскрипт интервью с тренером </w:t>
            </w:r>
            <w:r w:rsidRPr="00A94E0C">
              <w:rPr>
                <w:rFonts w:ascii="Times New Roman" w:hAnsi="Times New Roman" w:cs="Times New Roman"/>
                <w:sz w:val="28"/>
                <w:szCs w:val="24"/>
                <w:lang w:val="en-US"/>
              </w:rPr>
              <w:t>RFID</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114</w:t>
            </w:r>
          </w:p>
        </w:tc>
      </w:tr>
      <w:tr w:rsidR="005F690C" w:rsidTr="005F690C">
        <w:tc>
          <w:tcPr>
            <w:tcW w:w="8642" w:type="dxa"/>
          </w:tcPr>
          <w:p w:rsidR="005F690C" w:rsidRPr="00A94E0C" w:rsidRDefault="005F690C" w:rsidP="005F690C">
            <w:pPr>
              <w:spacing w:after="120" w:line="360" w:lineRule="auto"/>
              <w:rPr>
                <w:rFonts w:ascii="Times New Roman" w:hAnsi="Times New Roman" w:cs="Times New Roman"/>
                <w:sz w:val="28"/>
                <w:szCs w:val="24"/>
              </w:rPr>
            </w:pPr>
            <w:r w:rsidRPr="00A94E0C">
              <w:rPr>
                <w:rFonts w:ascii="Times New Roman" w:hAnsi="Times New Roman" w:cs="Times New Roman"/>
                <w:sz w:val="28"/>
                <w:szCs w:val="24"/>
              </w:rPr>
              <w:t xml:space="preserve">Приложение 9. Транскрипт интервью с руководителем тренеров </w:t>
            </w:r>
            <w:r w:rsidRPr="00A94E0C">
              <w:rPr>
                <w:rFonts w:ascii="Times New Roman" w:hAnsi="Times New Roman" w:cs="Times New Roman"/>
                <w:sz w:val="28"/>
                <w:szCs w:val="24"/>
                <w:lang w:val="en-US"/>
              </w:rPr>
              <w:t>RFID</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117</w:t>
            </w:r>
          </w:p>
        </w:tc>
      </w:tr>
      <w:tr w:rsidR="005F690C" w:rsidTr="005F690C">
        <w:tc>
          <w:tcPr>
            <w:tcW w:w="8642" w:type="dxa"/>
          </w:tcPr>
          <w:p w:rsidR="005F690C" w:rsidRPr="00A94E0C" w:rsidRDefault="005F690C" w:rsidP="005F690C">
            <w:pPr>
              <w:spacing w:after="120" w:line="360" w:lineRule="auto"/>
              <w:rPr>
                <w:rFonts w:ascii="Times New Roman" w:hAnsi="Times New Roman" w:cs="Times New Roman"/>
                <w:sz w:val="28"/>
                <w:szCs w:val="24"/>
              </w:rPr>
            </w:pPr>
            <w:r w:rsidRPr="00A94E0C">
              <w:rPr>
                <w:rFonts w:ascii="Times New Roman" w:hAnsi="Times New Roman" w:cs="Times New Roman"/>
                <w:sz w:val="28"/>
                <w:szCs w:val="24"/>
              </w:rPr>
              <w:t>Приложение 10. Транскрипт интервью с менеджером мужского отдела в Магазине</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119</w:t>
            </w:r>
          </w:p>
        </w:tc>
      </w:tr>
      <w:tr w:rsidR="005F690C" w:rsidTr="005F690C">
        <w:tc>
          <w:tcPr>
            <w:tcW w:w="8642" w:type="dxa"/>
          </w:tcPr>
          <w:p w:rsidR="005F690C" w:rsidRPr="00A94E0C" w:rsidRDefault="005F690C" w:rsidP="005F690C">
            <w:pPr>
              <w:spacing w:after="120" w:line="360" w:lineRule="auto"/>
              <w:rPr>
                <w:rFonts w:ascii="Times New Roman" w:hAnsi="Times New Roman" w:cs="Times New Roman"/>
                <w:sz w:val="28"/>
                <w:szCs w:val="24"/>
              </w:rPr>
            </w:pPr>
            <w:r w:rsidRPr="00A94E0C">
              <w:rPr>
                <w:rFonts w:ascii="Times New Roman" w:hAnsi="Times New Roman" w:cs="Times New Roman"/>
                <w:sz w:val="28"/>
                <w:szCs w:val="24"/>
              </w:rPr>
              <w:t>Приложение 11 Транскрипт интервью с секонд-менеджером детского отдела Магазина</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121</w:t>
            </w:r>
          </w:p>
        </w:tc>
      </w:tr>
      <w:tr w:rsidR="005F690C" w:rsidTr="005F690C">
        <w:tc>
          <w:tcPr>
            <w:tcW w:w="8642" w:type="dxa"/>
          </w:tcPr>
          <w:p w:rsidR="005F690C" w:rsidRPr="00A94E0C" w:rsidRDefault="005F690C" w:rsidP="005F690C">
            <w:pPr>
              <w:spacing w:after="120" w:line="360" w:lineRule="auto"/>
              <w:rPr>
                <w:rFonts w:ascii="Times New Roman" w:hAnsi="Times New Roman" w:cs="Times New Roman"/>
                <w:sz w:val="28"/>
                <w:szCs w:val="24"/>
              </w:rPr>
            </w:pPr>
            <w:r w:rsidRPr="00A94E0C">
              <w:rPr>
                <w:rFonts w:ascii="Times New Roman" w:hAnsi="Times New Roman" w:cs="Times New Roman"/>
                <w:sz w:val="28"/>
                <w:szCs w:val="24"/>
              </w:rPr>
              <w:t>Приложение 12. Транскрипт интервью с заместителем руководителя отдела персонала в Банке</w:t>
            </w:r>
          </w:p>
        </w:tc>
        <w:tc>
          <w:tcPr>
            <w:tcW w:w="703" w:type="dxa"/>
          </w:tcPr>
          <w:p w:rsidR="005F690C" w:rsidRDefault="005F690C" w:rsidP="005F690C">
            <w:pPr>
              <w:pStyle w:val="a3"/>
              <w:spacing w:after="120" w:line="360" w:lineRule="auto"/>
              <w:ind w:left="0"/>
              <w:rPr>
                <w:rFonts w:ascii="Times New Roman" w:hAnsi="Times New Roman" w:cs="Times New Roman"/>
                <w:sz w:val="28"/>
                <w:szCs w:val="28"/>
              </w:rPr>
            </w:pPr>
            <w:r>
              <w:rPr>
                <w:rFonts w:ascii="Times New Roman" w:hAnsi="Times New Roman" w:cs="Times New Roman"/>
                <w:sz w:val="28"/>
                <w:szCs w:val="28"/>
              </w:rPr>
              <w:t>123</w:t>
            </w:r>
          </w:p>
        </w:tc>
      </w:tr>
      <w:tr w:rsidR="005F690C" w:rsidRPr="00A94E0C" w:rsidTr="005F690C">
        <w:tc>
          <w:tcPr>
            <w:tcW w:w="8642" w:type="dxa"/>
          </w:tcPr>
          <w:p w:rsidR="005F690C" w:rsidRPr="00A94E0C" w:rsidRDefault="005F690C" w:rsidP="005F690C">
            <w:pPr>
              <w:spacing w:after="120" w:line="360" w:lineRule="auto"/>
              <w:rPr>
                <w:rFonts w:ascii="Times New Roman" w:hAnsi="Times New Roman" w:cs="Times New Roman"/>
                <w:sz w:val="28"/>
                <w:szCs w:val="24"/>
              </w:rPr>
            </w:pPr>
            <w:r w:rsidRPr="00A94E0C">
              <w:rPr>
                <w:rFonts w:ascii="Times New Roman" w:hAnsi="Times New Roman" w:cs="Times New Roman"/>
                <w:sz w:val="28"/>
                <w:szCs w:val="24"/>
              </w:rPr>
              <w:t>Приложение 13 Транскрипт интервью с первым заместителем руководителя кредитного департамента в Банке</w:t>
            </w:r>
          </w:p>
        </w:tc>
        <w:tc>
          <w:tcPr>
            <w:tcW w:w="703" w:type="dxa"/>
          </w:tcPr>
          <w:p w:rsidR="005F690C" w:rsidRPr="00A94E0C" w:rsidRDefault="005F690C" w:rsidP="005F690C">
            <w:pPr>
              <w:rPr>
                <w:rFonts w:ascii="Times New Roman" w:hAnsi="Times New Roman" w:cs="Times New Roman"/>
              </w:rPr>
            </w:pPr>
            <w:r w:rsidRPr="00A94E0C">
              <w:rPr>
                <w:rFonts w:ascii="Times New Roman" w:hAnsi="Times New Roman" w:cs="Times New Roman"/>
                <w:sz w:val="28"/>
              </w:rPr>
              <w:t>125</w:t>
            </w:r>
          </w:p>
        </w:tc>
      </w:tr>
    </w:tbl>
    <w:p w:rsidR="00717717" w:rsidRPr="008B1000" w:rsidRDefault="00717717" w:rsidP="00717717">
      <w:pPr>
        <w:spacing w:after="120" w:line="360" w:lineRule="auto"/>
        <w:ind w:firstLine="709"/>
        <w:jc w:val="center"/>
        <w:rPr>
          <w:rFonts w:ascii="Times New Roman" w:hAnsi="Times New Roman" w:cs="Times New Roman"/>
          <w:b/>
          <w:sz w:val="28"/>
          <w:szCs w:val="28"/>
        </w:rPr>
      </w:pP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br w:type="page"/>
      </w:r>
    </w:p>
    <w:p w:rsidR="004B18C8" w:rsidRPr="008B1000" w:rsidRDefault="004B18C8" w:rsidP="004B18C8">
      <w:pPr>
        <w:spacing w:after="80" w:line="360" w:lineRule="auto"/>
        <w:ind w:firstLine="709"/>
        <w:jc w:val="center"/>
        <w:rPr>
          <w:rFonts w:ascii="Times New Roman" w:hAnsi="Times New Roman" w:cs="Times New Roman"/>
          <w:b/>
          <w:sz w:val="28"/>
          <w:szCs w:val="28"/>
        </w:rPr>
      </w:pPr>
      <w:r w:rsidRPr="008B1000">
        <w:rPr>
          <w:rFonts w:ascii="Times New Roman" w:hAnsi="Times New Roman" w:cs="Times New Roman"/>
          <w:b/>
          <w:sz w:val="28"/>
          <w:szCs w:val="28"/>
        </w:rPr>
        <w:lastRenderedPageBreak/>
        <w:t>ВВЕДЕНИЕ</w:t>
      </w:r>
    </w:p>
    <w:p w:rsidR="004B18C8" w:rsidRPr="008B1000" w:rsidRDefault="004B1271" w:rsidP="004B18C8">
      <w:pPr>
        <w:spacing w:after="120" w:line="360" w:lineRule="auto"/>
        <w:ind w:firstLine="709"/>
        <w:jc w:val="both"/>
        <w:rPr>
          <w:rFonts w:ascii="Times New Roman" w:hAnsi="Times New Roman" w:cs="Times New Roman"/>
          <w:sz w:val="28"/>
          <w:szCs w:val="28"/>
        </w:rPr>
      </w:pPr>
      <w:r w:rsidRPr="004B1271">
        <w:rPr>
          <w:rFonts w:ascii="Times New Roman" w:hAnsi="Times New Roman" w:cs="Times New Roman"/>
          <w:i/>
          <w:sz w:val="28"/>
          <w:szCs w:val="28"/>
        </w:rPr>
        <w:t>Актуальность.</w:t>
      </w:r>
      <w:r>
        <w:rPr>
          <w:rFonts w:ascii="Times New Roman" w:hAnsi="Times New Roman" w:cs="Times New Roman"/>
          <w:sz w:val="28"/>
          <w:szCs w:val="28"/>
        </w:rPr>
        <w:t xml:space="preserve"> </w:t>
      </w:r>
      <w:r w:rsidR="004B18C8" w:rsidRPr="008B1000">
        <w:rPr>
          <w:rFonts w:ascii="Times New Roman" w:hAnsi="Times New Roman" w:cs="Times New Roman"/>
          <w:sz w:val="28"/>
          <w:szCs w:val="28"/>
        </w:rPr>
        <w:t xml:space="preserve">В контексте современных тенденций развития общества и его перехода на стадию информационного, одной из основных движущих сил становится инновационное развитие, в том числе разработка и введение в использование новых технологических и организационных решений. </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Исследование системы управления инновациями в коммерческих организациях несет значимость в связи с тем, что внедрение инноваций представляет собой сложный процесс, в котором задействовано значительное количество субъектов, включая руководящий состав и сотрудников компании. С учетом того, что их интересы и ценности зачастую не совпадают, могут возникать несогласованности в управлении инновациями, в частности сопротивление нововведениям, что, в свою очередь, может привести к некорректному использованию новшества и его неэффективности.</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4B1271">
        <w:rPr>
          <w:rFonts w:ascii="Times New Roman" w:hAnsi="Times New Roman" w:cs="Times New Roman"/>
          <w:sz w:val="28"/>
          <w:szCs w:val="28"/>
        </w:rPr>
        <w:t>Актуальность темы</w:t>
      </w:r>
      <w:r w:rsidRPr="008B1000">
        <w:rPr>
          <w:rFonts w:ascii="Times New Roman" w:hAnsi="Times New Roman" w:cs="Times New Roman"/>
          <w:sz w:val="28"/>
          <w:szCs w:val="28"/>
        </w:rPr>
        <w:t xml:space="preserve"> данной работы обусловлена необходимостью теоретического осмысления инновационных процессов в коммерческих организациях с социологической точки зрения. Обращение именно к социологической методологии в исследовании управления инновациями в коммерческой организации обусловлено недостаточностью существующей традиции научного анализа данного феномена. </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В связи с тем, что управление инновациями в коммерческой организации представляет собой многоуровневую структуру воздействия, начиная от государственного регулирования до системы менеджмента в отдельной организации, изучение инновационных процессов и управления ими является необходимым. Особую значимость приобретает проблематика выработки новых подходов к управлению инновациями, анализ проблем инновационной восприимчивости, сопротивления нововведениям, а также роли организационного доверия в процессе управления инновациями в коммерческой организации. </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 xml:space="preserve">Многие компании в процессе разработки и внедрения новшеств сталкиваются с тем, что возникают явные или латентные проблемы, препятствующие эффективной реализации нововведения. К ним можно отнести неготовность персонала к изменениям в работе организации, сопротивление любой инновационной деятельности. Практическая значимость данного исследования обусловлена необходимостью глубокого социологического анализа данных проблем и выявления способов их разрешения. </w:t>
      </w:r>
    </w:p>
    <w:p w:rsidR="004B18C8"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Таким образом, </w:t>
      </w:r>
      <w:r w:rsidRPr="003F64B0">
        <w:rPr>
          <w:rFonts w:ascii="Times New Roman" w:hAnsi="Times New Roman" w:cs="Times New Roman"/>
          <w:i/>
          <w:sz w:val="28"/>
          <w:szCs w:val="28"/>
        </w:rPr>
        <w:t>актуальность</w:t>
      </w:r>
      <w:r w:rsidRPr="008B1000">
        <w:rPr>
          <w:rFonts w:ascii="Times New Roman" w:hAnsi="Times New Roman" w:cs="Times New Roman"/>
          <w:sz w:val="28"/>
          <w:szCs w:val="28"/>
        </w:rPr>
        <w:t xml:space="preserve"> данного исследования определяется различными факторами. Во-первых, необходимостью расширения представлений о социологической сущности инноваций, выходящих за рамки экономических и управленческих традиций анализа. Во-вторых, потребностью в теоретическом осмыслении системы управления инновациями в современных коммерческих организациях. И в-третьих, недостаточной разработанностью управленческих решений проблем сопротивления инновациям и инновационной пассивности.</w:t>
      </w:r>
    </w:p>
    <w:p w:rsidR="004B18C8" w:rsidRPr="003126D6" w:rsidRDefault="004B18C8" w:rsidP="004B18C8">
      <w:pPr>
        <w:spacing w:after="120" w:line="360" w:lineRule="auto"/>
        <w:ind w:firstLine="709"/>
        <w:jc w:val="both"/>
        <w:rPr>
          <w:rFonts w:ascii="Times New Roman" w:hAnsi="Times New Roman" w:cs="Times New Roman"/>
          <w:i/>
          <w:sz w:val="28"/>
          <w:szCs w:val="28"/>
        </w:rPr>
      </w:pPr>
      <w:r w:rsidRPr="003126D6">
        <w:rPr>
          <w:rFonts w:ascii="Times New Roman" w:hAnsi="Times New Roman" w:cs="Times New Roman"/>
          <w:i/>
          <w:sz w:val="28"/>
          <w:szCs w:val="28"/>
        </w:rPr>
        <w:t>Степень научной разработанности проблемы.</w:t>
      </w:r>
      <w:r>
        <w:rPr>
          <w:rFonts w:ascii="Times New Roman" w:hAnsi="Times New Roman" w:cs="Times New Roman"/>
          <w:i/>
          <w:sz w:val="28"/>
          <w:szCs w:val="28"/>
        </w:rPr>
        <w:t xml:space="preserve"> </w:t>
      </w:r>
      <w:r>
        <w:rPr>
          <w:rFonts w:ascii="Times New Roman" w:hAnsi="Times New Roman" w:cs="Times New Roman"/>
          <w:sz w:val="28"/>
          <w:szCs w:val="28"/>
        </w:rPr>
        <w:t>Исследованием инноваций с точки зрения экономики и менеджмента занимались такие выдающиеся исследователи как И. Шумпетер, П. Друкер, D.</w:t>
      </w:r>
      <w:r w:rsidRPr="00221B68">
        <w:rPr>
          <w:rFonts w:ascii="Times New Roman" w:hAnsi="Times New Roman" w:cs="Times New Roman"/>
          <w:color w:val="111111"/>
          <w:sz w:val="28"/>
          <w:szCs w:val="24"/>
          <w:shd w:val="clear" w:color="auto" w:fill="FFFFFF"/>
          <w:lang w:val="en-US"/>
        </w:rPr>
        <w:t>O</w:t>
      </w:r>
      <w:r w:rsidRPr="00221B68">
        <w:rPr>
          <w:rFonts w:ascii="Times New Roman" w:hAnsi="Times New Roman" w:cs="Times New Roman"/>
          <w:color w:val="111111"/>
          <w:sz w:val="28"/>
          <w:szCs w:val="24"/>
          <w:shd w:val="clear" w:color="auto" w:fill="FFFFFF"/>
        </w:rPr>
        <w:t>'</w:t>
      </w:r>
      <w:r w:rsidRPr="00221B68">
        <w:rPr>
          <w:rFonts w:ascii="Times New Roman" w:hAnsi="Times New Roman" w:cs="Times New Roman"/>
          <w:color w:val="111111"/>
          <w:sz w:val="28"/>
          <w:szCs w:val="24"/>
          <w:shd w:val="clear" w:color="auto" w:fill="FFFFFF"/>
          <w:lang w:val="en-US"/>
        </w:rPr>
        <w:t>Sullivan</w:t>
      </w:r>
      <w:r>
        <w:rPr>
          <w:rFonts w:ascii="Times New Roman" w:hAnsi="Times New Roman" w:cs="Times New Roman"/>
          <w:sz w:val="28"/>
          <w:szCs w:val="28"/>
        </w:rPr>
        <w:t>,</w:t>
      </w:r>
      <w:r w:rsidRPr="00221B68">
        <w:rPr>
          <w:rFonts w:ascii="Times New Roman" w:hAnsi="Times New Roman" w:cs="Times New Roman"/>
          <w:sz w:val="28"/>
          <w:szCs w:val="28"/>
        </w:rPr>
        <w:t xml:space="preserve"> </w:t>
      </w:r>
      <w:r>
        <w:rPr>
          <w:rFonts w:ascii="Times New Roman" w:hAnsi="Times New Roman" w:cs="Times New Roman"/>
          <w:sz w:val="28"/>
          <w:szCs w:val="28"/>
          <w:lang w:val="en-US"/>
        </w:rPr>
        <w:t>S</w:t>
      </w:r>
      <w:r w:rsidRPr="00925DB6">
        <w:rPr>
          <w:rFonts w:ascii="Times New Roman" w:hAnsi="Times New Roman" w:cs="Times New Roman"/>
          <w:sz w:val="28"/>
          <w:szCs w:val="28"/>
        </w:rPr>
        <w:t xml:space="preserve">. </w:t>
      </w:r>
      <w:r w:rsidRPr="00FA2644">
        <w:rPr>
          <w:rFonts w:ascii="Times New Roman" w:hAnsi="Times New Roman" w:cs="Times New Roman"/>
          <w:sz w:val="28"/>
          <w:szCs w:val="28"/>
          <w:lang w:val="en-US"/>
        </w:rPr>
        <w:t>Gilfillan</w:t>
      </w:r>
      <w:r>
        <w:rPr>
          <w:rFonts w:ascii="Times New Roman" w:hAnsi="Times New Roman" w:cs="Times New Roman"/>
          <w:sz w:val="28"/>
          <w:szCs w:val="28"/>
        </w:rPr>
        <w:t xml:space="preserve">. </w:t>
      </w:r>
    </w:p>
    <w:p w:rsidR="004B18C8" w:rsidRDefault="004B18C8" w:rsidP="004B18C8">
      <w:pPr>
        <w:spacing w:after="12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социологическом анализе проблематику изменений социальной системы изучали Г. Тард, Т. Парсонс, Р. Мертон, Дж. Александер, </w:t>
      </w:r>
      <w:r>
        <w:rPr>
          <w:rFonts w:ascii="Times New Roman" w:eastAsia="Times New Roman" w:hAnsi="Times New Roman" w:cs="Times New Roman"/>
          <w:sz w:val="28"/>
          <w:szCs w:val="28"/>
        </w:rPr>
        <w:t xml:space="preserve">Р. Дарендорф, </w:t>
      </w:r>
      <w:r w:rsidRPr="008B1000">
        <w:rPr>
          <w:rFonts w:ascii="Times New Roman" w:eastAsia="Times New Roman" w:hAnsi="Times New Roman" w:cs="Times New Roman"/>
          <w:sz w:val="28"/>
          <w:szCs w:val="28"/>
        </w:rPr>
        <w:t>Л. Козер</w:t>
      </w:r>
      <w:r>
        <w:rPr>
          <w:rFonts w:ascii="Times New Roman" w:eastAsia="Times New Roman" w:hAnsi="Times New Roman" w:cs="Times New Roman"/>
          <w:sz w:val="28"/>
          <w:szCs w:val="28"/>
        </w:rPr>
        <w:t xml:space="preserve">, П. Сорокин. Их взгляды, сформированные относительно макросоциологических структур, применимы к организации, в том числе коммерческой. </w:t>
      </w:r>
    </w:p>
    <w:p w:rsidR="004B1271" w:rsidRDefault="004B18C8" w:rsidP="004B127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социологии к числу исследователей, интересовавшихся тематикой инновационной деятельности</w:t>
      </w:r>
      <w:r w:rsidRPr="00925DB6">
        <w:rPr>
          <w:rFonts w:ascii="Times New Roman" w:hAnsi="Times New Roman" w:cs="Times New Roman"/>
          <w:sz w:val="28"/>
          <w:szCs w:val="28"/>
        </w:rPr>
        <w:t xml:space="preserve"> и особенно</w:t>
      </w:r>
      <w:r>
        <w:rPr>
          <w:rFonts w:ascii="Times New Roman" w:hAnsi="Times New Roman" w:cs="Times New Roman"/>
          <w:sz w:val="28"/>
          <w:szCs w:val="28"/>
        </w:rPr>
        <w:t xml:space="preserve">стей управления инновациями, можно отнести А. Пригожина, Л. Оголеву, А. Мешкова, Н. Лапина, Е. Карлинскую и др. Основными вопросами, рассматриваемыми ими в своих работах, являются классификация и типологизация инноваций, поиск ключевых </w:t>
      </w:r>
      <w:r>
        <w:rPr>
          <w:rFonts w:ascii="Times New Roman" w:hAnsi="Times New Roman" w:cs="Times New Roman"/>
          <w:sz w:val="28"/>
          <w:szCs w:val="28"/>
        </w:rPr>
        <w:lastRenderedPageBreak/>
        <w:t>особенностей инновационной деятельности в условиях современно</w:t>
      </w:r>
      <w:r w:rsidR="004B1271">
        <w:rPr>
          <w:rFonts w:ascii="Times New Roman" w:hAnsi="Times New Roman" w:cs="Times New Roman"/>
          <w:sz w:val="28"/>
          <w:szCs w:val="28"/>
        </w:rPr>
        <w:t xml:space="preserve">й российской действительности. </w:t>
      </w:r>
    </w:p>
    <w:p w:rsidR="004B18C8" w:rsidRDefault="004B18C8" w:rsidP="004B1271">
      <w:pPr>
        <w:spacing w:after="12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Изучением способов управления инновациями в организации занимались такие ученые как </w:t>
      </w:r>
      <w:r>
        <w:rPr>
          <w:rFonts w:ascii="Times New Roman" w:eastAsia="Times New Roman" w:hAnsi="Times New Roman" w:cs="Times New Roman"/>
          <w:sz w:val="28"/>
          <w:szCs w:val="28"/>
          <w:lang w:val="en-US"/>
        </w:rPr>
        <w:t>R</w:t>
      </w:r>
      <w:r w:rsidRPr="00925DB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A2644">
        <w:rPr>
          <w:rFonts w:ascii="Times New Roman" w:hAnsi="Times New Roman" w:cs="Times New Roman"/>
          <w:sz w:val="28"/>
          <w:szCs w:val="28"/>
          <w:lang w:val="en-US"/>
        </w:rPr>
        <w:t>Cooper</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925DB6">
        <w:rPr>
          <w:rFonts w:ascii="Times New Roman" w:hAnsi="Times New Roman" w:cs="Times New Roman"/>
          <w:sz w:val="28"/>
          <w:szCs w:val="28"/>
        </w:rPr>
        <w:t xml:space="preserve">. </w:t>
      </w:r>
      <w:r>
        <w:rPr>
          <w:rFonts w:ascii="Times New Roman" w:hAnsi="Times New Roman" w:cs="Times New Roman"/>
          <w:sz w:val="28"/>
          <w:szCs w:val="28"/>
          <w:lang w:val="en-US"/>
        </w:rPr>
        <w:t>Roberts</w:t>
      </w:r>
      <w:r>
        <w:rPr>
          <w:rFonts w:ascii="Times New Roman" w:hAnsi="Times New Roman" w:cs="Times New Roman"/>
          <w:sz w:val="28"/>
          <w:szCs w:val="28"/>
        </w:rPr>
        <w:t>, И. Конев, А. Ламанов</w:t>
      </w:r>
      <w:r w:rsidRPr="00925DB6">
        <w:rPr>
          <w:rFonts w:ascii="Times New Roman" w:hAnsi="Times New Roman" w:cs="Times New Roman"/>
          <w:sz w:val="28"/>
          <w:szCs w:val="28"/>
        </w:rPr>
        <w:t xml:space="preserve">, </w:t>
      </w:r>
      <w:r>
        <w:rPr>
          <w:rFonts w:ascii="Times New Roman" w:hAnsi="Times New Roman" w:cs="Times New Roman"/>
          <w:sz w:val="28"/>
          <w:szCs w:val="28"/>
        </w:rPr>
        <w:t xml:space="preserve">В. Жариков. </w:t>
      </w:r>
    </w:p>
    <w:p w:rsidR="004B18C8" w:rsidRDefault="004B18C8" w:rsidP="004B18C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влияния социальных факторов на инновационную деятельность организации проводили многие исследователи. В том числе, Н. Масленникова выделяла фактор инновационной восприимчивости как основу внедрения инновации в компании, М. Горбунова отводила роль организационному доверию в управлении нововведениями, А. Пригожин объяснял неэффективность реализации инновации сопротивлением персонала и инновационной пассивностью.</w:t>
      </w:r>
    </w:p>
    <w:p w:rsidR="004B18C8" w:rsidRDefault="004B18C8" w:rsidP="004B18C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отметить, что в научной литературе нет единого подхода к управлению инновациями в коммерческой организации. Разные авторы концентрируют свое внимание на разработке, оценке потенциала инновации, расчете рисков, связанных с инновационной деятельностью и стратегиях реализации. Малое внимание уделяется социальным аспектам управления инновации, в том числе не существует комплексных исследований таких явлений как инновационная восприимчивость, инновационная организационная культура, доверие в коллективе и сопротивление инновациям. </w:t>
      </w:r>
    </w:p>
    <w:p w:rsidR="004B18C8" w:rsidRPr="00577F37" w:rsidRDefault="004B18C8" w:rsidP="004B18C8">
      <w:pPr>
        <w:spacing w:after="12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Таким образом, недостаточная степень разработанность проблемы и актуальность темы обуславливают цель и задачи данного исследования.</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Объектом исследования</w:t>
      </w:r>
      <w:r w:rsidRPr="008B1000">
        <w:rPr>
          <w:rFonts w:ascii="Times New Roman" w:hAnsi="Times New Roman" w:cs="Times New Roman"/>
          <w:sz w:val="28"/>
          <w:szCs w:val="28"/>
        </w:rPr>
        <w:t xml:space="preserve"> является управление инновациями.</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Предметом исследования</w:t>
      </w:r>
      <w:r w:rsidRPr="008B1000">
        <w:rPr>
          <w:rFonts w:ascii="Times New Roman" w:hAnsi="Times New Roman" w:cs="Times New Roman"/>
          <w:sz w:val="28"/>
          <w:szCs w:val="28"/>
        </w:rPr>
        <w:t xml:space="preserve"> является управление инновациями в коммерческой организации.</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577F37">
        <w:rPr>
          <w:rFonts w:ascii="Times New Roman" w:hAnsi="Times New Roman" w:cs="Times New Roman"/>
          <w:i/>
          <w:sz w:val="28"/>
          <w:szCs w:val="28"/>
        </w:rPr>
        <w:t>Цель:</w:t>
      </w:r>
      <w:r w:rsidRPr="00577F37">
        <w:rPr>
          <w:rFonts w:ascii="Times New Roman" w:hAnsi="Times New Roman" w:cs="Times New Roman"/>
          <w:sz w:val="28"/>
          <w:szCs w:val="28"/>
        </w:rPr>
        <w:t xml:space="preserve"> </w:t>
      </w:r>
      <w:r w:rsidR="004B1271">
        <w:rPr>
          <w:rFonts w:ascii="Times New Roman" w:hAnsi="Times New Roman" w:cs="Times New Roman"/>
          <w:sz w:val="28"/>
          <w:szCs w:val="28"/>
        </w:rPr>
        <w:t>дать социологическое объяснение природы инноваций и управления ими в коммерческой организации</w:t>
      </w:r>
      <w:r>
        <w:rPr>
          <w:rFonts w:ascii="Times New Roman" w:hAnsi="Times New Roman" w:cs="Times New Roman"/>
          <w:sz w:val="28"/>
          <w:szCs w:val="28"/>
        </w:rPr>
        <w:t>;</w:t>
      </w:r>
    </w:p>
    <w:p w:rsidR="009E6F80" w:rsidRDefault="009E6F80" w:rsidP="004B18C8">
      <w:pPr>
        <w:spacing w:after="120" w:line="360" w:lineRule="auto"/>
        <w:ind w:firstLine="709"/>
        <w:jc w:val="both"/>
        <w:rPr>
          <w:rFonts w:ascii="Times New Roman" w:hAnsi="Times New Roman" w:cs="Times New Roman"/>
          <w:i/>
          <w:sz w:val="28"/>
          <w:szCs w:val="28"/>
        </w:rPr>
      </w:pPr>
    </w:p>
    <w:p w:rsidR="009E6F80" w:rsidRDefault="009E6F80" w:rsidP="004B18C8">
      <w:pPr>
        <w:spacing w:after="120" w:line="360" w:lineRule="auto"/>
        <w:ind w:firstLine="709"/>
        <w:jc w:val="both"/>
        <w:rPr>
          <w:rFonts w:ascii="Times New Roman" w:hAnsi="Times New Roman" w:cs="Times New Roman"/>
          <w:i/>
          <w:sz w:val="28"/>
          <w:szCs w:val="28"/>
        </w:rPr>
      </w:pPr>
    </w:p>
    <w:p w:rsidR="004B18C8" w:rsidRPr="008B1000" w:rsidRDefault="004B18C8" w:rsidP="004B18C8">
      <w:pPr>
        <w:spacing w:after="120" w:line="360" w:lineRule="auto"/>
        <w:ind w:firstLine="709"/>
        <w:jc w:val="both"/>
        <w:rPr>
          <w:rFonts w:ascii="Times New Roman" w:hAnsi="Times New Roman" w:cs="Times New Roman"/>
          <w:i/>
          <w:sz w:val="28"/>
          <w:szCs w:val="28"/>
        </w:rPr>
      </w:pPr>
      <w:r w:rsidRPr="008B1000">
        <w:rPr>
          <w:rFonts w:ascii="Times New Roman" w:hAnsi="Times New Roman" w:cs="Times New Roman"/>
          <w:i/>
          <w:sz w:val="28"/>
          <w:szCs w:val="28"/>
        </w:rPr>
        <w:lastRenderedPageBreak/>
        <w:t xml:space="preserve">Задачи: </w:t>
      </w:r>
    </w:p>
    <w:p w:rsidR="004B18C8" w:rsidRDefault="004B18C8" w:rsidP="002E13AE">
      <w:pPr>
        <w:pStyle w:val="a3"/>
        <w:numPr>
          <w:ilvl w:val="0"/>
          <w:numId w:val="10"/>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Сформулировать определение термина инновации на основе междисциплинарного анализа;</w:t>
      </w:r>
    </w:p>
    <w:p w:rsidR="004B18C8" w:rsidRDefault="004B18C8" w:rsidP="002E13AE">
      <w:pPr>
        <w:pStyle w:val="a3"/>
        <w:numPr>
          <w:ilvl w:val="0"/>
          <w:numId w:val="10"/>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основные социальные элементы управления инновациями;</w:t>
      </w:r>
    </w:p>
    <w:p w:rsidR="004B18C8" w:rsidRPr="008B1000" w:rsidRDefault="004B18C8" w:rsidP="002E13AE">
      <w:pPr>
        <w:pStyle w:val="a3"/>
        <w:numPr>
          <w:ilvl w:val="0"/>
          <w:numId w:val="10"/>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Определить структуру системы</w:t>
      </w:r>
      <w:r>
        <w:rPr>
          <w:rFonts w:ascii="Times New Roman" w:hAnsi="Times New Roman" w:cs="Times New Roman"/>
          <w:sz w:val="28"/>
          <w:szCs w:val="28"/>
        </w:rPr>
        <w:t xml:space="preserve"> управления инновациями</w:t>
      </w:r>
      <w:r w:rsidRPr="008B1000">
        <w:rPr>
          <w:rFonts w:ascii="Times New Roman" w:hAnsi="Times New Roman" w:cs="Times New Roman"/>
          <w:sz w:val="28"/>
          <w:szCs w:val="28"/>
        </w:rPr>
        <w:t>;</w:t>
      </w:r>
    </w:p>
    <w:p w:rsidR="004B18C8" w:rsidRPr="008B1000" w:rsidRDefault="004B18C8" w:rsidP="002E13AE">
      <w:pPr>
        <w:pStyle w:val="a3"/>
        <w:numPr>
          <w:ilvl w:val="0"/>
          <w:numId w:val="10"/>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Определить роль организационного доверия в управлении инновациями;</w:t>
      </w:r>
    </w:p>
    <w:p w:rsidR="004B18C8" w:rsidRDefault="004B18C8" w:rsidP="002E13AE">
      <w:pPr>
        <w:pStyle w:val="a3"/>
        <w:numPr>
          <w:ilvl w:val="0"/>
          <w:numId w:val="10"/>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Pr="008B1000">
        <w:rPr>
          <w:rFonts w:ascii="Times New Roman" w:hAnsi="Times New Roman" w:cs="Times New Roman"/>
          <w:sz w:val="28"/>
          <w:szCs w:val="28"/>
        </w:rPr>
        <w:t xml:space="preserve">особенности существующей системы управления инновациями в коммерческой организации на основе </w:t>
      </w:r>
      <w:r>
        <w:rPr>
          <w:rFonts w:ascii="Times New Roman" w:hAnsi="Times New Roman" w:cs="Times New Roman"/>
          <w:sz w:val="28"/>
          <w:szCs w:val="28"/>
        </w:rPr>
        <w:t xml:space="preserve">эмпирического </w:t>
      </w:r>
      <w:r w:rsidRPr="008B1000">
        <w:rPr>
          <w:rFonts w:ascii="Times New Roman" w:hAnsi="Times New Roman" w:cs="Times New Roman"/>
          <w:sz w:val="28"/>
          <w:szCs w:val="28"/>
        </w:rPr>
        <w:t>социологического исследования;</w:t>
      </w:r>
    </w:p>
    <w:p w:rsidR="004B18C8" w:rsidRPr="00A85CAB" w:rsidRDefault="004B18C8" w:rsidP="002E13AE">
      <w:pPr>
        <w:pStyle w:val="a3"/>
        <w:numPr>
          <w:ilvl w:val="0"/>
          <w:numId w:val="10"/>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Выработать рекомендации;</w:t>
      </w:r>
    </w:p>
    <w:p w:rsidR="004B18C8" w:rsidRPr="008B1000"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В качестве </w:t>
      </w:r>
      <w:r w:rsidRPr="00A85CAB">
        <w:rPr>
          <w:rFonts w:ascii="Times New Roman" w:hAnsi="Times New Roman" w:cs="Times New Roman"/>
          <w:i/>
          <w:sz w:val="28"/>
          <w:szCs w:val="28"/>
        </w:rPr>
        <w:t>теоретико-методологической основы</w:t>
      </w:r>
      <w:r w:rsidRPr="008B1000">
        <w:rPr>
          <w:rFonts w:ascii="Times New Roman" w:hAnsi="Times New Roman" w:cs="Times New Roman"/>
          <w:sz w:val="28"/>
          <w:szCs w:val="28"/>
        </w:rPr>
        <w:t xml:space="preserve"> данного исследования будут рассмотрены следующие подходы: структурный функционализм, неофункционализм, теория конфликта, а также деятельностный подход. </w:t>
      </w:r>
    </w:p>
    <w:p w:rsidR="004B18C8" w:rsidRDefault="004B18C8" w:rsidP="004B18C8">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Структурный функционализм, неофункционализм и теория конфликта были использованы как для исследования социологической сущности инновации, так и для обоснования взаимосвязи между инновационными преобразованиями и организационной культурой организации. С позиции деятельностного подхода управление инновациями представляет собой систему деятельности, где субъект управления осуществляет управленческую деятельность с использованием определенного набора средств. </w:t>
      </w:r>
    </w:p>
    <w:p w:rsidR="004B18C8" w:rsidRDefault="004B18C8" w:rsidP="004B18C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эмпирической базы использованы результаты исследования управления инновациями в двух коммерческих организациях. В ходе исследования были использованы качественные и количественные методы. </w:t>
      </w:r>
    </w:p>
    <w:p w:rsidR="004B18C8" w:rsidRPr="00CB6C69" w:rsidRDefault="004B18C8" w:rsidP="004B18C8">
      <w:pPr>
        <w:spacing w:after="120" w:line="360" w:lineRule="auto"/>
        <w:ind w:firstLine="709"/>
        <w:jc w:val="both"/>
        <w:rPr>
          <w:rFonts w:ascii="Times New Roman" w:hAnsi="Times New Roman" w:cs="Times New Roman"/>
          <w:sz w:val="28"/>
          <w:szCs w:val="28"/>
        </w:rPr>
      </w:pPr>
      <w:r w:rsidRPr="00CB6C69">
        <w:rPr>
          <w:rFonts w:ascii="Times New Roman" w:hAnsi="Times New Roman" w:cs="Times New Roman"/>
          <w:i/>
          <w:sz w:val="28"/>
          <w:szCs w:val="28"/>
        </w:rPr>
        <w:t>Гипотеза исследования</w:t>
      </w:r>
      <w:r>
        <w:rPr>
          <w:rFonts w:ascii="Times New Roman" w:hAnsi="Times New Roman" w:cs="Times New Roman"/>
          <w:sz w:val="28"/>
          <w:szCs w:val="28"/>
        </w:rPr>
        <w:t xml:space="preserve">: процесс управления инновациями в коммерческой организации </w:t>
      </w:r>
      <w:r w:rsidR="00F71496">
        <w:rPr>
          <w:rFonts w:ascii="Times New Roman" w:hAnsi="Times New Roman" w:cs="Times New Roman"/>
          <w:sz w:val="28"/>
          <w:szCs w:val="28"/>
        </w:rPr>
        <w:t>принесет максимальный результат при условии применения субъектом различных</w:t>
      </w:r>
      <w:r>
        <w:rPr>
          <w:rFonts w:ascii="Times New Roman" w:hAnsi="Times New Roman" w:cs="Times New Roman"/>
          <w:sz w:val="28"/>
          <w:szCs w:val="28"/>
        </w:rPr>
        <w:t xml:space="preserve"> средств управления</w:t>
      </w:r>
      <w:r w:rsidR="00F71496">
        <w:rPr>
          <w:rFonts w:ascii="Times New Roman" w:hAnsi="Times New Roman" w:cs="Times New Roman"/>
          <w:sz w:val="28"/>
          <w:szCs w:val="28"/>
        </w:rPr>
        <w:t xml:space="preserve"> в комлексе</w:t>
      </w:r>
      <w:r>
        <w:rPr>
          <w:rFonts w:ascii="Times New Roman" w:hAnsi="Times New Roman" w:cs="Times New Roman"/>
          <w:sz w:val="28"/>
          <w:szCs w:val="28"/>
        </w:rPr>
        <w:t xml:space="preserve">, включая организационно-административные, социально-экономические, культурные, социальные </w:t>
      </w:r>
      <w:r>
        <w:rPr>
          <w:rFonts w:ascii="Times New Roman" w:hAnsi="Times New Roman" w:cs="Times New Roman"/>
          <w:sz w:val="28"/>
          <w:szCs w:val="28"/>
        </w:rPr>
        <w:lastRenderedPageBreak/>
        <w:t>и социально-психологические средства управления. В противном случае возникает проблема инновационной пассивности и сопротивления персонала инновациям.</w:t>
      </w:r>
    </w:p>
    <w:p w:rsidR="004B18C8" w:rsidRDefault="004B18C8" w:rsidP="004B18C8">
      <w:pPr>
        <w:spacing w:line="360" w:lineRule="auto"/>
        <w:ind w:firstLine="709"/>
        <w:jc w:val="both"/>
        <w:rPr>
          <w:rFonts w:ascii="Times New Roman" w:hAnsi="Times New Roman" w:cs="Times New Roman"/>
          <w:sz w:val="28"/>
          <w:szCs w:val="28"/>
        </w:rPr>
      </w:pPr>
      <w:r w:rsidRPr="00A85CAB">
        <w:rPr>
          <w:rFonts w:ascii="Times New Roman" w:hAnsi="Times New Roman" w:cs="Times New Roman"/>
          <w:i/>
          <w:sz w:val="28"/>
          <w:szCs w:val="28"/>
        </w:rPr>
        <w:t xml:space="preserve">Научная новизна исследования </w:t>
      </w:r>
      <w:r>
        <w:rPr>
          <w:rFonts w:ascii="Times New Roman" w:hAnsi="Times New Roman" w:cs="Times New Roman"/>
          <w:sz w:val="28"/>
          <w:szCs w:val="28"/>
        </w:rPr>
        <w:t>обусловлена совокупностью задач, направленных на определение влияния социальных аспектов управления инновациями. Решения этих задач отражены в следующих результатах:</w:t>
      </w:r>
    </w:p>
    <w:p w:rsidR="004B18C8" w:rsidRDefault="004B18C8" w:rsidP="009E6F80">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Концептуализировано понятие «инновация» как «любые изменения, применяющиеся в организации впервые и несущие качественный результат (экономический, социальный);</w:t>
      </w:r>
    </w:p>
    <w:p w:rsidR="004B18C8" w:rsidRDefault="004B18C8" w:rsidP="009E6F80">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Выявлены основные социальные факторы, влияющие на эффективность реализации инновации в компании, а именно, инновационная организационная культура, инновационная восприимчивость персонала и доверие в организации;</w:t>
      </w:r>
    </w:p>
    <w:p w:rsidR="004B18C8" w:rsidRDefault="004B18C8" w:rsidP="009E6F80">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Предложено рассматривать управление инновациями с точки зрения деятельностного подхода, где ключевую роль играет субъект деятельности, который располагает ресурсами для осуществления управленческой деятельности;</w:t>
      </w:r>
    </w:p>
    <w:p w:rsidR="004B18C8" w:rsidRPr="00A85CAB" w:rsidRDefault="004B18C8" w:rsidP="009E6F80">
      <w:pPr>
        <w:pStyle w:val="a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Выяснено, что уровень организационного доверия напрямую связан с принятием/сопрот</w:t>
      </w:r>
      <w:r w:rsidR="00F71496">
        <w:rPr>
          <w:rFonts w:ascii="Times New Roman" w:hAnsi="Times New Roman" w:cs="Times New Roman"/>
          <w:sz w:val="28"/>
          <w:szCs w:val="28"/>
        </w:rPr>
        <w:t>ивлением инновации в коллективе.</w:t>
      </w:r>
    </w:p>
    <w:p w:rsidR="00D62EA7" w:rsidRPr="00D62EA7" w:rsidRDefault="00D62EA7" w:rsidP="00D62EA7">
      <w:pPr>
        <w:spacing w:after="120" w:line="360" w:lineRule="auto"/>
        <w:ind w:firstLine="708"/>
        <w:jc w:val="both"/>
        <w:rPr>
          <w:rFonts w:ascii="Times New Roman" w:hAnsi="Times New Roman" w:cs="Times New Roman"/>
          <w:sz w:val="28"/>
          <w:szCs w:val="28"/>
        </w:rPr>
      </w:pPr>
      <w:r w:rsidRPr="00D62EA7">
        <w:rPr>
          <w:rFonts w:ascii="Times New Roman" w:hAnsi="Times New Roman" w:cs="Times New Roman"/>
          <w:i/>
          <w:sz w:val="28"/>
          <w:szCs w:val="28"/>
        </w:rPr>
        <w:t>Структура и объем выпускной квалификационной работы:</w:t>
      </w:r>
      <w:r w:rsidRPr="00D62EA7">
        <w:rPr>
          <w:rFonts w:ascii="Times New Roman" w:hAnsi="Times New Roman" w:cs="Times New Roman"/>
          <w:sz w:val="28"/>
          <w:szCs w:val="28"/>
        </w:rPr>
        <w:t xml:space="preserve"> выпускная квалификационная работа состоит из введения, трех глав, заключения, списка литературы</w:t>
      </w:r>
      <w:r w:rsidR="001275BE">
        <w:rPr>
          <w:rFonts w:ascii="Times New Roman" w:hAnsi="Times New Roman" w:cs="Times New Roman"/>
          <w:sz w:val="28"/>
          <w:szCs w:val="28"/>
        </w:rPr>
        <w:t>, включающего 71 наименование, 13</w:t>
      </w:r>
      <w:bookmarkStart w:id="3" w:name="_GoBack"/>
      <w:bookmarkEnd w:id="3"/>
      <w:r w:rsidRPr="00D62EA7">
        <w:rPr>
          <w:rFonts w:ascii="Times New Roman" w:hAnsi="Times New Roman" w:cs="Times New Roman"/>
          <w:sz w:val="28"/>
          <w:szCs w:val="28"/>
        </w:rPr>
        <w:t xml:space="preserve"> приложений, 15 рисунков, 8 таблиц. </w:t>
      </w:r>
    </w:p>
    <w:p w:rsidR="00717717" w:rsidRPr="008B1000" w:rsidRDefault="00717717" w:rsidP="00C21676">
      <w:pPr>
        <w:pStyle w:val="a3"/>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br w:type="page"/>
      </w:r>
    </w:p>
    <w:p w:rsidR="00875954" w:rsidRDefault="00875954" w:rsidP="008759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Т</w:t>
      </w:r>
      <w:r w:rsidRPr="00C03ABE">
        <w:rPr>
          <w:rFonts w:ascii="Times New Roman" w:hAnsi="Times New Roman" w:cs="Times New Roman"/>
          <w:b/>
          <w:sz w:val="28"/>
          <w:szCs w:val="28"/>
        </w:rPr>
        <w:t xml:space="preserve">еоретико-методологические основы управления </w:t>
      </w:r>
    </w:p>
    <w:p w:rsidR="00C03ABE" w:rsidRDefault="00875954" w:rsidP="00875954">
      <w:pPr>
        <w:spacing w:after="120" w:line="360" w:lineRule="auto"/>
        <w:jc w:val="center"/>
        <w:rPr>
          <w:rFonts w:ascii="Times New Roman" w:hAnsi="Times New Roman" w:cs="Times New Roman"/>
          <w:sz w:val="28"/>
          <w:szCs w:val="28"/>
        </w:rPr>
      </w:pPr>
      <w:r w:rsidRPr="00C03ABE">
        <w:rPr>
          <w:rFonts w:ascii="Times New Roman" w:hAnsi="Times New Roman" w:cs="Times New Roman"/>
          <w:b/>
          <w:sz w:val="28"/>
          <w:szCs w:val="28"/>
        </w:rPr>
        <w:t>инновациями</w:t>
      </w:r>
      <w:r w:rsidRPr="008B1000">
        <w:rPr>
          <w:rFonts w:ascii="Times New Roman" w:hAnsi="Times New Roman" w:cs="Times New Roman"/>
          <w:sz w:val="28"/>
          <w:szCs w:val="28"/>
        </w:rPr>
        <w:t xml:space="preserve"> </w:t>
      </w:r>
    </w:p>
    <w:p w:rsidR="00717717" w:rsidRPr="008B1000" w:rsidRDefault="00717717" w:rsidP="00C03ABE">
      <w:pPr>
        <w:spacing w:after="120" w:line="360" w:lineRule="auto"/>
        <w:ind w:firstLine="709"/>
        <w:jc w:val="center"/>
        <w:rPr>
          <w:rFonts w:ascii="Times New Roman" w:hAnsi="Times New Roman" w:cs="Times New Roman"/>
          <w:sz w:val="28"/>
          <w:szCs w:val="28"/>
        </w:rPr>
      </w:pPr>
      <w:r w:rsidRPr="008B1000">
        <w:rPr>
          <w:rFonts w:ascii="Times New Roman" w:hAnsi="Times New Roman" w:cs="Times New Roman"/>
          <w:sz w:val="28"/>
          <w:szCs w:val="28"/>
        </w:rPr>
        <w:t>Данная глава посвящена теоретическому осмыслению процесса управления инновациями. В первую очередь, будут рассмотрены различные подходы к интерпретации понятия, а также классификация и типологизация инновации. Далее необходимо обратиться к рассмотрению процесса управления нововведениями с точки зрения социологических концепций, а также разработать методологическую базу для последующего исследования.</w:t>
      </w:r>
    </w:p>
    <w:p w:rsidR="00717717" w:rsidRPr="008B1000" w:rsidRDefault="00BC5CC5" w:rsidP="002E13AE">
      <w:pPr>
        <w:pStyle w:val="a3"/>
        <w:numPr>
          <w:ilvl w:val="1"/>
          <w:numId w:val="2"/>
        </w:numPr>
        <w:spacing w:after="120" w:line="360" w:lineRule="auto"/>
        <w:jc w:val="both"/>
        <w:rPr>
          <w:rFonts w:ascii="Times New Roman" w:hAnsi="Times New Roman" w:cs="Times New Roman"/>
          <w:i/>
          <w:sz w:val="28"/>
          <w:szCs w:val="28"/>
        </w:rPr>
      </w:pPr>
      <w:r>
        <w:rPr>
          <w:rFonts w:ascii="Times New Roman" w:hAnsi="Times New Roman" w:cs="Times New Roman"/>
          <w:i/>
          <w:sz w:val="28"/>
          <w:szCs w:val="28"/>
        </w:rPr>
        <w:t>Определения</w:t>
      </w:r>
      <w:r w:rsidR="00400144">
        <w:rPr>
          <w:rFonts w:ascii="Times New Roman" w:hAnsi="Times New Roman" w:cs="Times New Roman"/>
          <w:i/>
          <w:sz w:val="28"/>
          <w:szCs w:val="28"/>
        </w:rPr>
        <w:t xml:space="preserve"> инновации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Термин «инновация» прочно вошел в повседневное использование. Обычно, употребляя данное понятие, подразумевают механизм или инструмент управленческой деятельности, имеющей своей целью воздействие на структуру организации. В контексте данной работы, феномен инновации вызывает интерес с точки зрения инструмента деятельности, с помощью которого предлагаемые изменения находят свое применение и реализуются в коммерческом предприятии.</w:t>
      </w:r>
    </w:p>
    <w:p w:rsidR="00717717" w:rsidRPr="008B1000" w:rsidRDefault="00717717" w:rsidP="00717717">
      <w:pPr>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rPr>
        <w:t>Основоположником изучения инновации считается И. Шумпетер</w:t>
      </w:r>
      <w:r w:rsidRPr="008B1000">
        <w:rPr>
          <w:rStyle w:val="a6"/>
          <w:rFonts w:ascii="Times New Roman" w:hAnsi="Times New Roman" w:cs="Times New Roman"/>
          <w:sz w:val="28"/>
          <w:szCs w:val="28"/>
        </w:rPr>
        <w:footnoteReference w:id="1"/>
      </w:r>
      <w:r w:rsidRPr="008B1000">
        <w:rPr>
          <w:rFonts w:ascii="Times New Roman" w:hAnsi="Times New Roman" w:cs="Times New Roman"/>
          <w:sz w:val="28"/>
          <w:szCs w:val="28"/>
        </w:rPr>
        <w:t xml:space="preserve">. Он ввел этот термин, объясняя его как «любое </w:t>
      </w:r>
      <w:r w:rsidRPr="008B1000">
        <w:rPr>
          <w:rFonts w:ascii="Times New Roman" w:hAnsi="Times New Roman" w:cs="Times New Roman"/>
          <w:sz w:val="28"/>
          <w:szCs w:val="28"/>
          <w:shd w:val="clear" w:color="auto" w:fill="FFFFFF"/>
        </w:rPr>
        <w:t xml:space="preserve">возможное изменение, происходящее вследствие использования новых или усовершенствованных решений технического, технологического, организационного характера в процессах производства, снабжения, сбыта продукции и т.п.». </w:t>
      </w:r>
      <w:r w:rsidRPr="008B1000">
        <w:rPr>
          <w:rStyle w:val="a6"/>
          <w:rFonts w:ascii="Times New Roman" w:hAnsi="Times New Roman" w:cs="Times New Roman"/>
          <w:sz w:val="28"/>
          <w:szCs w:val="28"/>
          <w:shd w:val="clear" w:color="auto" w:fill="FFFFFF"/>
        </w:rPr>
        <w:footnoteReference w:id="2"/>
      </w:r>
      <w:r w:rsidRPr="008B1000">
        <w:rPr>
          <w:rFonts w:ascii="Times New Roman" w:hAnsi="Times New Roman" w:cs="Times New Roman"/>
          <w:sz w:val="28"/>
          <w:szCs w:val="28"/>
          <w:shd w:val="clear" w:color="auto" w:fill="FFFFFF"/>
        </w:rPr>
        <w:t xml:space="preserve"> Также он выделил 5 типичных изменений:</w:t>
      </w:r>
    </w:p>
    <w:p w:rsidR="00717717" w:rsidRPr="008B1000" w:rsidRDefault="00717717" w:rsidP="002E13AE">
      <w:pPr>
        <w:pStyle w:val="a3"/>
        <w:numPr>
          <w:ilvl w:val="0"/>
          <w:numId w:val="1"/>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Продукт, обладающий новыми свойствами;</w:t>
      </w:r>
    </w:p>
    <w:p w:rsidR="00717717" w:rsidRPr="008B1000" w:rsidRDefault="00717717" w:rsidP="002E13AE">
      <w:pPr>
        <w:pStyle w:val="a3"/>
        <w:numPr>
          <w:ilvl w:val="0"/>
          <w:numId w:val="1"/>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Новый способ производства;</w:t>
      </w:r>
    </w:p>
    <w:p w:rsidR="00717717" w:rsidRPr="008B1000" w:rsidRDefault="00717717" w:rsidP="002E13AE">
      <w:pPr>
        <w:pStyle w:val="a3"/>
        <w:numPr>
          <w:ilvl w:val="0"/>
          <w:numId w:val="1"/>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Новые рынки сбыта;</w:t>
      </w:r>
    </w:p>
    <w:p w:rsidR="00717717" w:rsidRPr="008B1000" w:rsidRDefault="00717717" w:rsidP="002E13AE">
      <w:pPr>
        <w:pStyle w:val="a3"/>
        <w:numPr>
          <w:ilvl w:val="0"/>
          <w:numId w:val="1"/>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lastRenderedPageBreak/>
        <w:t>Новые источники сырья;</w:t>
      </w:r>
    </w:p>
    <w:p w:rsidR="00717717" w:rsidRPr="008B1000" w:rsidRDefault="00717717" w:rsidP="002E13AE">
      <w:pPr>
        <w:pStyle w:val="a3"/>
        <w:numPr>
          <w:ilvl w:val="0"/>
          <w:numId w:val="1"/>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Реорганизация производства;</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По его мнению, основным признаком инновации является творческая деятельность человека. Она способствует превращению новых идей в конкурентное преимущество, даже прорыв на рынке</w:t>
      </w:r>
      <w:r w:rsidRPr="008B1000">
        <w:rPr>
          <w:rStyle w:val="a6"/>
          <w:rFonts w:ascii="Times New Roman" w:hAnsi="Times New Roman" w:cs="Times New Roman"/>
          <w:sz w:val="28"/>
          <w:szCs w:val="28"/>
        </w:rPr>
        <w:footnoteReference w:id="3"/>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Также немалый вклад в понимание инноваций и связанных явлений вносит американский теоретик менеджмента П. Друкер. Он считается одним из основателей теории об инновационной экономике и предпринимательстве. В книге «Задачи менеджмента в </w:t>
      </w:r>
      <w:r w:rsidRPr="008B1000">
        <w:rPr>
          <w:rFonts w:ascii="Times New Roman" w:hAnsi="Times New Roman" w:cs="Times New Roman"/>
          <w:sz w:val="28"/>
          <w:szCs w:val="28"/>
          <w:lang w:val="en-US"/>
        </w:rPr>
        <w:t>XXI</w:t>
      </w:r>
      <w:r w:rsidRPr="008B1000">
        <w:rPr>
          <w:rFonts w:ascii="Times New Roman" w:hAnsi="Times New Roman" w:cs="Times New Roman"/>
          <w:sz w:val="28"/>
          <w:szCs w:val="28"/>
        </w:rPr>
        <w:t xml:space="preserve"> веке» он пишет:</w:t>
      </w:r>
    </w:p>
    <w:p w:rsidR="00717717" w:rsidRPr="008B1000" w:rsidRDefault="00717717" w:rsidP="00717717">
      <w:pPr>
        <w:spacing w:after="120" w:line="360" w:lineRule="auto"/>
        <w:ind w:firstLine="709"/>
        <w:jc w:val="both"/>
        <w:rPr>
          <w:rFonts w:ascii="Times New Roman" w:hAnsi="Times New Roman" w:cs="Times New Roman"/>
          <w:i/>
          <w:sz w:val="28"/>
          <w:szCs w:val="28"/>
        </w:rPr>
      </w:pPr>
      <w:r w:rsidRPr="008B1000">
        <w:rPr>
          <w:rFonts w:ascii="Times New Roman" w:hAnsi="Times New Roman" w:cs="Times New Roman"/>
          <w:i/>
          <w:sz w:val="28"/>
          <w:szCs w:val="28"/>
        </w:rPr>
        <w:t>«В периоды коренных структурных преобразований выживают только лидеры перемен – те, кто чутко улавливают тенденции изменений и мгновенно приспосабливается к ним, используя себе во благо открывающиеся возможности»</w:t>
      </w:r>
      <w:r w:rsidRPr="008B1000">
        <w:rPr>
          <w:rStyle w:val="a6"/>
          <w:rFonts w:ascii="Times New Roman" w:hAnsi="Times New Roman" w:cs="Times New Roman"/>
          <w:i/>
          <w:sz w:val="28"/>
          <w:szCs w:val="28"/>
        </w:rPr>
        <w:footnoteReference w:id="4"/>
      </w:r>
      <w:r w:rsidRPr="008B1000">
        <w:rPr>
          <w:rFonts w:ascii="Times New Roman" w:hAnsi="Times New Roman" w:cs="Times New Roman"/>
          <w:i/>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 Друкер видит в инновации предпринимательский инструмент, благодаря которому можно осуществить прорыв в бизнесе. Он значительную роль отводит профессионалам-управленцам, задача которых состоит в использовании инноваций и внедрении их в деятельность предприятия.</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Многие ученые касались затрагивали тему соотношения понятия «инновация» и «социальное изменение». Если принять положение о том, что социальное изменение есть следствие введения нового элемента, будь то технологический или идеологический аспект, то инновацию можно воспринимать как причину социального изменения. В этом ее роль схожа с конфликтом. Стоит отметить, что инновация практически всегда имеет строгие ограничения по времени (начало и конец), а также может иметь целью социальное изменение. </w:t>
      </w:r>
      <w:r w:rsidRPr="008B1000">
        <w:rPr>
          <w:rFonts w:ascii="Times New Roman" w:hAnsi="Times New Roman" w:cs="Times New Roman"/>
          <w:sz w:val="28"/>
          <w:szCs w:val="28"/>
        </w:rPr>
        <w:lastRenderedPageBreak/>
        <w:t>Однако целевое направление инновации не всегда представляет собой социальное изменение, порой это случается как непредвиденный результат введения инновации</w:t>
      </w:r>
      <w:r w:rsidRPr="008B1000">
        <w:rPr>
          <w:rStyle w:val="a6"/>
          <w:rFonts w:ascii="Times New Roman" w:hAnsi="Times New Roman" w:cs="Times New Roman"/>
          <w:sz w:val="28"/>
          <w:szCs w:val="28"/>
        </w:rPr>
        <w:footnoteReference w:id="5"/>
      </w:r>
      <w:r w:rsidRPr="008B1000">
        <w:rPr>
          <w:rFonts w:ascii="Times New Roman" w:hAnsi="Times New Roman" w:cs="Times New Roman"/>
          <w:sz w:val="28"/>
          <w:szCs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Если рассматривать социологический подход, то одним из первых проводит анализ понятия «изменения» П. Сорокин</w:t>
      </w:r>
      <w:r w:rsidRPr="008B1000">
        <w:rPr>
          <w:rStyle w:val="a6"/>
          <w:rFonts w:ascii="Times New Roman" w:hAnsi="Times New Roman" w:cs="Times New Roman"/>
          <w:sz w:val="28"/>
          <w:szCs w:val="28"/>
        </w:rPr>
        <w:footnoteReference w:id="6"/>
      </w:r>
      <w:r w:rsidRPr="008B1000">
        <w:rPr>
          <w:rFonts w:ascii="Times New Roman" w:hAnsi="Times New Roman" w:cs="Times New Roman"/>
          <w:sz w:val="28"/>
          <w:szCs w:val="28"/>
        </w:rPr>
        <w:t xml:space="preserve">. В своей работе </w:t>
      </w:r>
      <w:r w:rsidRPr="008B1000">
        <w:rPr>
          <w:rFonts w:ascii="Times New Roman" w:hAnsi="Times New Roman" w:cs="Times New Roman"/>
          <w:sz w:val="32"/>
          <w:szCs w:val="28"/>
        </w:rPr>
        <w:t>«</w:t>
      </w:r>
      <w:r w:rsidRPr="008B1000">
        <w:rPr>
          <w:rFonts w:ascii="Times New Roman" w:hAnsi="Times New Roman" w:cs="Times New Roman"/>
          <w:sz w:val="28"/>
          <w:szCs w:val="28"/>
        </w:rPr>
        <w:t>Социальная и культурная динамика»</w:t>
      </w:r>
      <w:r w:rsidRPr="008B1000">
        <w:rPr>
          <w:rFonts w:ascii="Times New Roman" w:hAnsi="Times New Roman" w:cs="Times New Roman"/>
          <w:sz w:val="32"/>
          <w:szCs w:val="28"/>
        </w:rPr>
        <w:t xml:space="preserve"> </w:t>
      </w:r>
      <w:r w:rsidRPr="008B1000">
        <w:rPr>
          <w:rFonts w:ascii="Times New Roman" w:hAnsi="Times New Roman" w:cs="Times New Roman"/>
          <w:sz w:val="28"/>
          <w:szCs w:val="28"/>
        </w:rPr>
        <w:t>он сравнивает египетскую, вавилонсвую, древнеиндийскую, китайскую и арабскую культуры, однако это нельзя назвать исторический анализом, это – «социология изменений. Он исследует «природу изменения, динамику интегрированной культуры». Т. Парсонс говорит об изменениях в контексте макросоциологии, рассматривая их как основу развития в жизни общества, в частности, изменение норм, ценностей, обычаев. Однако он видит основную цель в поддержании равновесия общества</w:t>
      </w:r>
      <w:r w:rsidRPr="008B1000">
        <w:rPr>
          <w:rStyle w:val="a6"/>
          <w:rFonts w:ascii="Times New Roman" w:hAnsi="Times New Roman" w:cs="Times New Roman"/>
          <w:sz w:val="28"/>
          <w:szCs w:val="28"/>
        </w:rPr>
        <w:footnoteReference w:id="7"/>
      </w:r>
      <w:r w:rsidRPr="008B1000">
        <w:rPr>
          <w:rFonts w:ascii="Times New Roman" w:hAnsi="Times New Roman" w:cs="Times New Roman"/>
          <w:sz w:val="28"/>
          <w:szCs w:val="28"/>
        </w:rPr>
        <w:t>. Само понятие «инновация» встречается в работах Р. Мертона. В его понимании инновация – это «реакция индивида на аномию»</w:t>
      </w:r>
      <w:r w:rsidRPr="008B1000">
        <w:rPr>
          <w:rStyle w:val="a6"/>
          <w:rFonts w:ascii="Times New Roman" w:hAnsi="Times New Roman" w:cs="Times New Roman"/>
          <w:sz w:val="28"/>
          <w:szCs w:val="28"/>
        </w:rPr>
        <w:footnoteReference w:id="8"/>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Согласно А. А. Мешкову, можно выделить 2 основных подхода в изучении инноваций: организационно-ориентированый и индивидуально-ориентированный</w:t>
      </w:r>
      <w:r w:rsidRPr="008B1000">
        <w:rPr>
          <w:rStyle w:val="a6"/>
          <w:rFonts w:ascii="Times New Roman" w:hAnsi="Times New Roman" w:cs="Times New Roman"/>
          <w:sz w:val="28"/>
          <w:szCs w:val="28"/>
        </w:rPr>
        <w:footnoteReference w:id="9"/>
      </w:r>
      <w:r w:rsidRPr="008B1000">
        <w:rPr>
          <w:rFonts w:ascii="Times New Roman" w:hAnsi="Times New Roman" w:cs="Times New Roman"/>
          <w:sz w:val="28"/>
          <w:szCs w:val="28"/>
        </w:rPr>
        <w:t>. В первом случае, инновации рассматриваются как синоним «изобретения» и относятся, прежде всего, к процессу, в котором какие-либо представления, идеи и объекты формируют новую, ранее не существовавшую конфигурацию. Во втором подходе основное внимание уделяется процессу становления некоего новшества частью определенного «набора образцов» поведения людей.</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Можно встретить следующее определение инновации: «внесение изменений в организацию, обладающую сложившейся структурой, с помощью введения чего-то нового»</w:t>
      </w:r>
      <w:r w:rsidRPr="008B1000">
        <w:rPr>
          <w:rStyle w:val="a6"/>
          <w:rFonts w:ascii="Times New Roman" w:hAnsi="Times New Roman" w:cs="Times New Roman"/>
          <w:sz w:val="28"/>
          <w:szCs w:val="28"/>
        </w:rPr>
        <w:footnoteReference w:id="10"/>
      </w:r>
      <w:r w:rsidRPr="008B1000">
        <w:rPr>
          <w:rFonts w:ascii="Times New Roman" w:hAnsi="Times New Roman" w:cs="Times New Roman"/>
          <w:sz w:val="28"/>
          <w:szCs w:val="28"/>
        </w:rPr>
        <w:t>. Данное определение нуждается в уточнении. O'Sullivan дополняет его следующим образом: «</w:t>
      </w:r>
      <w:r w:rsidRPr="008B1000">
        <w:rPr>
          <w:rFonts w:ascii="Times New Roman" w:hAnsi="Times New Roman" w:cs="Times New Roman"/>
          <w:i/>
          <w:sz w:val="28"/>
          <w:szCs w:val="28"/>
        </w:rPr>
        <w:t>Инновации – это процесс внесения изменений, малых и больших, радикальных и поступательных («incremental») в продукты, процессы и услуги, которые приводят к введению новшества в организации, что, в свою очередь, прибавляет ценность для потребителей и вносит вклад в общий запас знаний организации</w:t>
      </w:r>
      <w:r w:rsidRPr="008B1000">
        <w:rPr>
          <w:rFonts w:ascii="Times New Roman" w:hAnsi="Times New Roman" w:cs="Times New Roman"/>
          <w:sz w:val="28"/>
          <w:szCs w:val="28"/>
        </w:rPr>
        <w:t>»</w:t>
      </w:r>
      <w:r w:rsidRPr="008B1000">
        <w:rPr>
          <w:rStyle w:val="a6"/>
          <w:rFonts w:ascii="Times New Roman" w:hAnsi="Times New Roman" w:cs="Times New Roman"/>
          <w:sz w:val="28"/>
          <w:szCs w:val="28"/>
        </w:rPr>
        <w:footnoteReference w:id="11"/>
      </w:r>
      <w:r w:rsidRPr="008B1000">
        <w:rPr>
          <w:rFonts w:ascii="Times New Roman" w:hAnsi="Times New Roman" w:cs="Times New Roman"/>
          <w:sz w:val="28"/>
          <w:szCs w:val="28"/>
        </w:rPr>
        <w:t>. Помимо определения, автор указывает, что существует прямая связь между изобретением и инновацией, а именно: изобретение может превратиться в инновацию, если несет добавочную ценность для потребителей. Множество изобретений, открытий остаются неизвестными и невостребованными, когда не находят путей своего применения в обществе. Однако нельзя сказать, что любая инновация есть открытие чего-то нового и неизвестного ранее. Применение уже получившего распространение новшества в конкретной организации, для которой оно является новым, также представляет собой инновацию.</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С точки зрения российского социолога А. И. Пригожина, инновацию можно рассматривать через соотнесение с новшеством. Последнее представляет собой «новый порядок, новый метод, изобретение», а с момента его принятия к распространению оно принимает характер инновации</w:t>
      </w:r>
      <w:r w:rsidRPr="008B1000">
        <w:rPr>
          <w:rStyle w:val="a6"/>
          <w:rFonts w:ascii="Times New Roman" w:hAnsi="Times New Roman" w:cs="Times New Roman"/>
          <w:sz w:val="28"/>
          <w:szCs w:val="28"/>
        </w:rPr>
        <w:footnoteReference w:id="12"/>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Как считает Н. И Лапин, руководитель проекта «Нововведения в организациях: социологические проблемы»: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w:t>
      </w:r>
      <w:r w:rsidRPr="008B1000">
        <w:rPr>
          <w:rFonts w:ascii="Times New Roman" w:hAnsi="Times New Roman" w:cs="Times New Roman"/>
          <w:i/>
          <w:sz w:val="28"/>
          <w:szCs w:val="28"/>
        </w:rPr>
        <w:t>Инновация (нововведение) есть процесс создания, распространения и использования нового практического средства (новшества) для новой или луч</w:t>
      </w:r>
      <w:r w:rsidRPr="008B1000">
        <w:rPr>
          <w:rFonts w:ascii="Times New Roman" w:hAnsi="Times New Roman" w:cs="Times New Roman"/>
          <w:i/>
          <w:sz w:val="28"/>
          <w:szCs w:val="28"/>
        </w:rPr>
        <w:lastRenderedPageBreak/>
        <w:t>шего удовлетворения уже известной потребности людей, общества; одновременно это есть процесс сопряженных с данным новшеством изменений в той социокультурной и вещественной среде, в которой совершается жизненный цикл инновации»</w:t>
      </w:r>
      <w:r w:rsidRPr="008B1000">
        <w:rPr>
          <w:rStyle w:val="a6"/>
          <w:rFonts w:ascii="Times New Roman" w:hAnsi="Times New Roman" w:cs="Times New Roman"/>
          <w:sz w:val="28"/>
          <w:szCs w:val="28"/>
        </w:rPr>
        <w:footnoteReference w:id="13"/>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 рамках индустриальной социологии, инновация – это «</w:t>
      </w:r>
      <w:r w:rsidRPr="008B1000">
        <w:rPr>
          <w:rFonts w:ascii="Times New Roman" w:hAnsi="Times New Roman" w:cs="Times New Roman"/>
          <w:i/>
          <w:sz w:val="28"/>
          <w:szCs w:val="28"/>
        </w:rPr>
        <w:t>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r w:rsidRPr="008B1000">
        <w:rPr>
          <w:rFonts w:ascii="Times New Roman" w:hAnsi="Times New Roman" w:cs="Times New Roman"/>
          <w:sz w:val="28"/>
          <w:szCs w:val="28"/>
        </w:rPr>
        <w:t>»</w:t>
      </w:r>
      <w:r w:rsidRPr="008B1000">
        <w:rPr>
          <w:rStyle w:val="a6"/>
          <w:rFonts w:ascii="Times New Roman" w:hAnsi="Times New Roman" w:cs="Times New Roman"/>
          <w:sz w:val="28"/>
          <w:szCs w:val="28"/>
        </w:rPr>
        <w:footnoteReference w:id="14"/>
      </w:r>
      <w:r w:rsidRPr="008B1000">
        <w:rPr>
          <w:rFonts w:ascii="Times New Roman" w:hAnsi="Times New Roman" w:cs="Times New Roman"/>
          <w:sz w:val="28"/>
          <w:szCs w:val="28"/>
        </w:rPr>
        <w:t>, согласно 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2011г. No2227-р.</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По мнению Е.В. Карлинской, инновации – это «</w:t>
      </w:r>
      <w:r w:rsidRPr="008B1000">
        <w:rPr>
          <w:rFonts w:ascii="Times New Roman" w:hAnsi="Times New Roman" w:cs="Times New Roman"/>
          <w:i/>
          <w:sz w:val="28"/>
          <w:szCs w:val="28"/>
        </w:rPr>
        <w:t>любые изменения, которые впервые нашли применение на предприятиях и приносят ему экономическую и (или) социальную пользу</w:t>
      </w:r>
      <w:r w:rsidRPr="008B1000">
        <w:rPr>
          <w:rFonts w:ascii="Times New Roman" w:hAnsi="Times New Roman" w:cs="Times New Roman"/>
          <w:sz w:val="28"/>
          <w:szCs w:val="28"/>
        </w:rPr>
        <w:t>»</w:t>
      </w:r>
      <w:r w:rsidRPr="008B1000">
        <w:rPr>
          <w:rStyle w:val="a6"/>
          <w:rFonts w:ascii="Times New Roman" w:hAnsi="Times New Roman" w:cs="Times New Roman"/>
          <w:sz w:val="28"/>
          <w:szCs w:val="28"/>
        </w:rPr>
        <w:footnoteReference w:id="15"/>
      </w:r>
      <w:r w:rsidRPr="008B1000">
        <w:rPr>
          <w:rFonts w:ascii="Times New Roman" w:hAnsi="Times New Roman" w:cs="Times New Roman"/>
          <w:sz w:val="28"/>
          <w:szCs w:val="28"/>
        </w:rPr>
        <w:t>. В таком случае, к инновациям относятся новые и/или усовершенствованные продукты и услуги, новые и/или усовершенствованные производственные процессы и технологии, новые и/или усовершенствованные способы (системы) управления.</w:t>
      </w:r>
    </w:p>
    <w:p w:rsidR="00717717" w:rsidRPr="008B1000" w:rsidRDefault="00717717" w:rsidP="00717717">
      <w:pPr>
        <w:spacing w:after="120" w:line="360" w:lineRule="auto"/>
        <w:ind w:firstLine="709"/>
        <w:jc w:val="both"/>
        <w:rPr>
          <w:rFonts w:ascii="Times New Roman" w:hAnsi="Times New Roman" w:cs="Times New Roman"/>
          <w:b/>
          <w:sz w:val="28"/>
          <w:szCs w:val="28"/>
        </w:rPr>
      </w:pPr>
      <w:r w:rsidRPr="008B1000">
        <w:rPr>
          <w:rFonts w:ascii="Times New Roman" w:hAnsi="Times New Roman" w:cs="Times New Roman"/>
          <w:sz w:val="28"/>
          <w:szCs w:val="28"/>
        </w:rPr>
        <w:t>Таким образом, в контексте изучения инноваций в коммерческой организации, понятие инновации можно определить как любые изменения, которые применяются в организации впервые и позволяют получить видимый эффект (экономический, социальный и т.д.).</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Для полного и досконального анализа управления инновациями необходимо рассмотреть данный феномен в его различных формах и типах. Для этого </w:t>
      </w:r>
      <w:r w:rsidRPr="008B1000">
        <w:rPr>
          <w:rFonts w:ascii="Times New Roman" w:hAnsi="Times New Roman" w:cs="Times New Roman"/>
          <w:sz w:val="28"/>
          <w:szCs w:val="28"/>
        </w:rPr>
        <w:lastRenderedPageBreak/>
        <w:t>нужно выделить источники, которые вызывают возникновение и распространение инноваций, основные виды, а также особенности управления определенными формами инноваций в зависимости от их специфики.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B. Godin проводит исторический анализ развития исследований инновации, выделяя при этом следующие типы инноваций: социальные, технологические, коммерческие, политические и организационные</w:t>
      </w:r>
      <w:r w:rsidRPr="008B1000">
        <w:rPr>
          <w:rStyle w:val="a6"/>
          <w:rFonts w:ascii="Times New Roman" w:hAnsi="Times New Roman" w:cs="Times New Roman"/>
          <w:sz w:val="28"/>
          <w:szCs w:val="28"/>
        </w:rPr>
        <w:footnoteReference w:id="16"/>
      </w:r>
      <w:r w:rsidRPr="008B1000">
        <w:rPr>
          <w:rFonts w:ascii="Times New Roman" w:hAnsi="Times New Roman" w:cs="Times New Roman"/>
          <w:sz w:val="28"/>
          <w:szCs w:val="28"/>
        </w:rPr>
        <w:t>. Первое изучение технологических инноваций проводил Шумпетер в 30е годы, но формальное определение вывел Maclaurin, который идентифицировал технологическую инновацию как первую коммерциализацию нового или улучшенного продукта или процесса</w:t>
      </w:r>
      <w:r w:rsidRPr="008B1000">
        <w:rPr>
          <w:rStyle w:val="a6"/>
          <w:rFonts w:ascii="Times New Roman" w:hAnsi="Times New Roman" w:cs="Times New Roman"/>
          <w:sz w:val="28"/>
          <w:szCs w:val="28"/>
        </w:rPr>
        <w:footnoteReference w:id="17"/>
      </w:r>
      <w:r w:rsidRPr="008B1000">
        <w:rPr>
          <w:rFonts w:ascii="Times New Roman" w:hAnsi="Times New Roman" w:cs="Times New Roman"/>
          <w:sz w:val="28"/>
          <w:szCs w:val="28"/>
        </w:rPr>
        <w:t>. Впоследствии определение было дополнено, как полный процесс от изобретения к коммерциализации и распространению, выводу на рынок труда.</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В свою очередь </w:t>
      </w:r>
      <w:r w:rsidRPr="008B1000">
        <w:rPr>
          <w:rFonts w:ascii="Times New Roman" w:hAnsi="Times New Roman" w:cs="Times New Roman"/>
          <w:sz w:val="28"/>
          <w:szCs w:val="28"/>
          <w:lang w:val="en-US"/>
        </w:rPr>
        <w:t>Eric</w:t>
      </w:r>
      <w:r w:rsidRPr="008B1000">
        <w:rPr>
          <w:rFonts w:ascii="Times New Roman" w:hAnsi="Times New Roman" w:cs="Times New Roman"/>
          <w:sz w:val="28"/>
          <w:szCs w:val="28"/>
        </w:rPr>
        <w:t xml:space="preserve"> </w:t>
      </w:r>
      <w:r w:rsidRPr="008B1000">
        <w:rPr>
          <w:rFonts w:ascii="Times New Roman" w:hAnsi="Times New Roman" w:cs="Times New Roman"/>
          <w:sz w:val="28"/>
          <w:szCs w:val="28"/>
          <w:lang w:val="en-US"/>
        </w:rPr>
        <w:t>von</w:t>
      </w:r>
      <w:r w:rsidRPr="008B1000">
        <w:rPr>
          <w:rFonts w:ascii="Times New Roman" w:hAnsi="Times New Roman" w:cs="Times New Roman"/>
          <w:sz w:val="28"/>
          <w:szCs w:val="28"/>
        </w:rPr>
        <w:t xml:space="preserve"> </w:t>
      </w:r>
      <w:r w:rsidRPr="008B1000">
        <w:rPr>
          <w:rFonts w:ascii="Times New Roman" w:hAnsi="Times New Roman" w:cs="Times New Roman"/>
          <w:sz w:val="28"/>
          <w:szCs w:val="28"/>
          <w:lang w:val="en-US"/>
        </w:rPr>
        <w:t>Hippel</w:t>
      </w:r>
      <w:r w:rsidRPr="008B1000">
        <w:rPr>
          <w:rFonts w:ascii="Times New Roman" w:hAnsi="Times New Roman" w:cs="Times New Roman"/>
          <w:sz w:val="28"/>
          <w:szCs w:val="28"/>
        </w:rPr>
        <w:t xml:space="preserve"> выделяет несколько источников (движущих сил) инновации, благодаря которым возможно введение и распространение инновации в эксплуатации</w:t>
      </w:r>
      <w:r w:rsidRPr="008B1000">
        <w:rPr>
          <w:rStyle w:val="a6"/>
          <w:rFonts w:ascii="Times New Roman" w:hAnsi="Times New Roman" w:cs="Times New Roman"/>
          <w:sz w:val="28"/>
          <w:szCs w:val="28"/>
        </w:rPr>
        <w:footnoteReference w:id="18"/>
      </w:r>
      <w:r w:rsidRPr="008B1000">
        <w:rPr>
          <w:rFonts w:ascii="Times New Roman" w:hAnsi="Times New Roman" w:cs="Times New Roman"/>
          <w:sz w:val="28"/>
          <w:szCs w:val="28"/>
        </w:rPr>
        <w:t>:</w:t>
      </w:r>
    </w:p>
    <w:p w:rsidR="00717717" w:rsidRPr="008B1000" w:rsidRDefault="00717717" w:rsidP="002E13AE">
      <w:pPr>
        <w:pStyle w:val="a3"/>
        <w:numPr>
          <w:ilvl w:val="0"/>
          <w:numId w:val="4"/>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Пользователи;</w:t>
      </w:r>
    </w:p>
    <w:p w:rsidR="00717717" w:rsidRPr="008B1000" w:rsidRDefault="00717717" w:rsidP="002E13AE">
      <w:pPr>
        <w:pStyle w:val="a3"/>
        <w:numPr>
          <w:ilvl w:val="0"/>
          <w:numId w:val="4"/>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Производители;</w:t>
      </w:r>
    </w:p>
    <w:p w:rsidR="00717717" w:rsidRPr="008B1000" w:rsidRDefault="00717717" w:rsidP="002E13AE">
      <w:pPr>
        <w:pStyle w:val="a3"/>
        <w:numPr>
          <w:ilvl w:val="0"/>
          <w:numId w:val="4"/>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Поставщики;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 дальнейшем более детализированное представление можно почерпнуть в работе O'Sullivan, который подразделяет различные стимулы, которые могут повлиять на инновационное развитие организации:</w:t>
      </w:r>
    </w:p>
    <w:p w:rsidR="00717717" w:rsidRPr="008B1000" w:rsidRDefault="00717717" w:rsidP="002E13AE">
      <w:pPr>
        <w:pStyle w:val="a3"/>
        <w:numPr>
          <w:ilvl w:val="0"/>
          <w:numId w:val="5"/>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i/>
          <w:sz w:val="28"/>
          <w:szCs w:val="28"/>
        </w:rPr>
        <w:t>Появляющиеся новые технологии</w:t>
      </w:r>
      <w:r w:rsidRPr="008B1000">
        <w:rPr>
          <w:rFonts w:ascii="Times New Roman" w:hAnsi="Times New Roman" w:cs="Times New Roman"/>
          <w:sz w:val="28"/>
          <w:szCs w:val="28"/>
        </w:rPr>
        <w:t>: не всегда организации ведут внутренние разработки в связи с трудоемкостью и финансовой нестабильно</w:t>
      </w:r>
      <w:r w:rsidRPr="008B1000">
        <w:rPr>
          <w:rFonts w:ascii="Times New Roman" w:hAnsi="Times New Roman" w:cs="Times New Roman"/>
          <w:sz w:val="28"/>
          <w:szCs w:val="28"/>
        </w:rPr>
        <w:lastRenderedPageBreak/>
        <w:t>стью данного процесса. Чаще всего источниками новых технологий становятся университеты (НИИ), высокотехнологичные «стартапы» и организации-конкуренты;</w:t>
      </w:r>
    </w:p>
    <w:p w:rsidR="00717717" w:rsidRPr="008B1000" w:rsidRDefault="00717717" w:rsidP="002E13AE">
      <w:pPr>
        <w:pStyle w:val="a3"/>
        <w:numPr>
          <w:ilvl w:val="0"/>
          <w:numId w:val="5"/>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i/>
          <w:sz w:val="28"/>
          <w:szCs w:val="28"/>
        </w:rPr>
        <w:t>Деятельность конкурентов</w:t>
      </w:r>
      <w:r w:rsidRPr="008B1000">
        <w:rPr>
          <w:rFonts w:ascii="Times New Roman" w:hAnsi="Times New Roman" w:cs="Times New Roman"/>
          <w:sz w:val="28"/>
          <w:szCs w:val="28"/>
        </w:rPr>
        <w:t>: копирование инноваций, уже используемых конкурентами менее рискованно, чем введение полностью нового продукта, потому что он уже выведен на рынок;</w:t>
      </w:r>
    </w:p>
    <w:p w:rsidR="00717717" w:rsidRPr="008B1000" w:rsidRDefault="00717717" w:rsidP="002E13AE">
      <w:pPr>
        <w:pStyle w:val="a3"/>
        <w:numPr>
          <w:ilvl w:val="0"/>
          <w:numId w:val="5"/>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i/>
          <w:sz w:val="28"/>
          <w:szCs w:val="28"/>
        </w:rPr>
        <w:t>Новые идеи от потребителей, стратегических партнеров, сотрудников</w:t>
      </w:r>
      <w:r w:rsidRPr="008B1000">
        <w:rPr>
          <w:rFonts w:ascii="Times New Roman" w:hAnsi="Times New Roman" w:cs="Times New Roman"/>
          <w:sz w:val="28"/>
          <w:szCs w:val="28"/>
        </w:rPr>
        <w:t>: если раньше разработкой инновационных решений занимались малые группы инженеров, то сейчас все чаще привлекаются широкие группы «заинтересованных» людей. Это помогает не только более досконально идентифицировать запросы рынка, но и открыть новые возможности развития, которые в обратном случае, остались бы незамеченными;</w:t>
      </w:r>
    </w:p>
    <w:p w:rsidR="00717717" w:rsidRPr="008B1000" w:rsidRDefault="00717717" w:rsidP="002E13AE">
      <w:pPr>
        <w:pStyle w:val="a3"/>
        <w:numPr>
          <w:ilvl w:val="0"/>
          <w:numId w:val="5"/>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i/>
          <w:sz w:val="28"/>
          <w:szCs w:val="28"/>
        </w:rPr>
        <w:t>Появляющиеся изменения во внешней окружающей среде</w:t>
      </w:r>
      <w:r w:rsidRPr="008B1000">
        <w:rPr>
          <w:rFonts w:ascii="Times New Roman" w:hAnsi="Times New Roman" w:cs="Times New Roman"/>
          <w:sz w:val="28"/>
          <w:szCs w:val="28"/>
        </w:rPr>
        <w:t>: на инновационные процессы, как и на все остальные сферы деятельности организации влияют внешние факторы, экономические, политические, культурные изменения. Любая организация должна приспосабливаться к постоянно изменяющейся внешней среде. O'Sullivan приводит пример изменений в организации работы американский авиалиний и аэропортов после террористического акта 2001 года, когда дополнительные процедуры проверки всех пассажиров стали причиной «хаоса», длинных очередей и недовольства потребителей</w:t>
      </w:r>
      <w:r w:rsidRPr="008B1000">
        <w:rPr>
          <w:rStyle w:val="a6"/>
          <w:rFonts w:ascii="Times New Roman" w:hAnsi="Times New Roman" w:cs="Times New Roman"/>
          <w:sz w:val="28"/>
          <w:szCs w:val="28"/>
        </w:rPr>
        <w:footnoteReference w:id="19"/>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Можно классифицировать инновации по разным признакам. Например, А. И. Пригожин представляет схему классификации инноваций по распространенности, преемственности, месту в производственном цикле, инновационному потенциалу и степени новизны, а также по охвату ожидаемой доли рынка</w:t>
      </w:r>
      <w:r w:rsidRPr="008B1000">
        <w:rPr>
          <w:rStyle w:val="a6"/>
          <w:rFonts w:ascii="Times New Roman" w:hAnsi="Times New Roman" w:cs="Times New Roman"/>
          <w:sz w:val="28"/>
          <w:szCs w:val="28"/>
        </w:rPr>
        <w:footnoteReference w:id="20"/>
      </w:r>
      <w:r w:rsidRPr="008B1000">
        <w:rPr>
          <w:rFonts w:ascii="Times New Roman" w:hAnsi="Times New Roman" w:cs="Times New Roman"/>
          <w:sz w:val="28"/>
          <w:szCs w:val="28"/>
        </w:rPr>
        <w:t xml:space="preserve"> (рис. 1</w:t>
      </w:r>
      <w:r w:rsidR="00F51CAA">
        <w:rPr>
          <w:rFonts w:ascii="Times New Roman" w:hAnsi="Times New Roman" w:cs="Times New Roman"/>
          <w:sz w:val="28"/>
          <w:szCs w:val="28"/>
        </w:rPr>
        <w:t>.1.1</w:t>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i/>
          <w:sz w:val="24"/>
          <w:szCs w:val="28"/>
        </w:rPr>
      </w:pPr>
      <w:r w:rsidRPr="008B100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0402408C" wp14:editId="6572EFAF">
                <wp:simplePos x="0" y="0"/>
                <wp:positionH relativeFrom="column">
                  <wp:posOffset>262890</wp:posOffset>
                </wp:positionH>
                <wp:positionV relativeFrom="paragraph">
                  <wp:posOffset>4147185</wp:posOffset>
                </wp:positionV>
                <wp:extent cx="4124325" cy="314325"/>
                <wp:effectExtent l="0" t="0" r="9525" b="9525"/>
                <wp:wrapTopAndBottom/>
                <wp:docPr id="50" name="Прямоугольник 50"/>
                <wp:cNvGraphicFramePr/>
                <a:graphic xmlns:a="http://schemas.openxmlformats.org/drawingml/2006/main">
                  <a:graphicData uri="http://schemas.microsoft.com/office/word/2010/wordprocessingShape">
                    <wps:wsp>
                      <wps:cNvSpPr/>
                      <wps:spPr>
                        <a:xfrm>
                          <a:off x="0" y="0"/>
                          <a:ext cx="41243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Default="0051073A" w:rsidP="00717717">
                            <w:pPr>
                              <w:spacing w:after="120" w:line="360" w:lineRule="auto"/>
                              <w:jc w:val="both"/>
                              <w:rPr>
                                <w:rFonts w:ascii="Times New Roman" w:hAnsi="Times New Roman" w:cs="Times New Roman"/>
                                <w:i/>
                                <w:sz w:val="24"/>
                                <w:szCs w:val="28"/>
                              </w:rPr>
                            </w:pPr>
                            <w:r w:rsidRPr="003C40E1">
                              <w:rPr>
                                <w:rFonts w:ascii="Times New Roman" w:hAnsi="Times New Roman" w:cs="Times New Roman"/>
                                <w:i/>
                                <w:sz w:val="24"/>
                                <w:szCs w:val="28"/>
                              </w:rPr>
                              <w:t>Рис. 1</w:t>
                            </w:r>
                            <w:r>
                              <w:rPr>
                                <w:rFonts w:ascii="Times New Roman" w:hAnsi="Times New Roman" w:cs="Times New Roman"/>
                                <w:i/>
                                <w:sz w:val="24"/>
                                <w:szCs w:val="28"/>
                              </w:rPr>
                              <w:t>.1.1</w:t>
                            </w:r>
                            <w:r w:rsidRPr="003C40E1">
                              <w:rPr>
                                <w:rFonts w:ascii="Times New Roman" w:hAnsi="Times New Roman" w:cs="Times New Roman"/>
                                <w:i/>
                                <w:sz w:val="24"/>
                                <w:szCs w:val="28"/>
                              </w:rPr>
                              <w:t xml:space="preserve"> Классификация инноваций по А. И. Пригожину</w:t>
                            </w:r>
                          </w:p>
                          <w:p w:rsidR="0051073A" w:rsidRDefault="0051073A" w:rsidP="007177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408C" id="Прямоугольник 50" o:spid="_x0000_s1026" style="position:absolute;left:0;text-align:left;margin-left:20.7pt;margin-top:326.55pt;width:3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" fillcolor="white [3201]" stroked="f" strokeweight="1pt">
                <v:textbox>
                  <w:txbxContent>
                    <w:p w:rsidR="0051073A" w:rsidRDefault="0051073A" w:rsidP="00717717">
                      <w:pPr>
                        <w:spacing w:after="120" w:line="360" w:lineRule="auto"/>
                        <w:jc w:val="both"/>
                        <w:rPr>
                          <w:rFonts w:ascii="Times New Roman" w:hAnsi="Times New Roman" w:cs="Times New Roman"/>
                          <w:i/>
                          <w:sz w:val="24"/>
                          <w:szCs w:val="28"/>
                        </w:rPr>
                      </w:pPr>
                      <w:r w:rsidRPr="003C40E1">
                        <w:rPr>
                          <w:rFonts w:ascii="Times New Roman" w:hAnsi="Times New Roman" w:cs="Times New Roman"/>
                          <w:i/>
                          <w:sz w:val="24"/>
                          <w:szCs w:val="28"/>
                        </w:rPr>
                        <w:t>Рис. 1</w:t>
                      </w:r>
                      <w:r>
                        <w:rPr>
                          <w:rFonts w:ascii="Times New Roman" w:hAnsi="Times New Roman" w:cs="Times New Roman"/>
                          <w:i/>
                          <w:sz w:val="24"/>
                          <w:szCs w:val="28"/>
                        </w:rPr>
                        <w:t>.1.1</w:t>
                      </w:r>
                      <w:r w:rsidRPr="003C40E1">
                        <w:rPr>
                          <w:rFonts w:ascii="Times New Roman" w:hAnsi="Times New Roman" w:cs="Times New Roman"/>
                          <w:i/>
                          <w:sz w:val="24"/>
                          <w:szCs w:val="28"/>
                        </w:rPr>
                        <w:t xml:space="preserve"> Классификация инноваций по А. И. Пригожину</w:t>
                      </w:r>
                    </w:p>
                    <w:p w:rsidR="0051073A" w:rsidRDefault="0051073A" w:rsidP="00717717">
                      <w:pPr>
                        <w:jc w:val="center"/>
                      </w:pPr>
                    </w:p>
                  </w:txbxContent>
                </v:textbox>
                <w10:wrap type="topAndBottom"/>
              </v:rect>
            </w:pict>
          </mc:Fallback>
        </mc:AlternateContent>
      </w:r>
      <w:r w:rsidRPr="008B1000">
        <w:rPr>
          <w:rFonts w:ascii="Times New Roman" w:hAnsi="Times New Roman" w:cs="Times New Roman"/>
          <w:noProof/>
          <w:sz w:val="28"/>
          <w:szCs w:val="28"/>
          <w:lang w:eastAsia="ru-RU"/>
        </w:rPr>
        <mc:AlternateContent>
          <mc:Choice Requires="wpg">
            <w:drawing>
              <wp:inline distT="0" distB="0" distL="0" distR="0" wp14:anchorId="0561E897" wp14:editId="18249E6F">
                <wp:extent cx="5457825" cy="4105275"/>
                <wp:effectExtent l="0" t="0" r="0" b="0"/>
                <wp:docPr id="17" name="Группа 17"/>
                <wp:cNvGraphicFramePr/>
                <a:graphic xmlns:a="http://schemas.openxmlformats.org/drawingml/2006/main">
                  <a:graphicData uri="http://schemas.microsoft.com/office/word/2010/wordprocessingGroup">
                    <wpg:wgp>
                      <wpg:cNvGrpSpPr/>
                      <wpg:grpSpPr>
                        <a:xfrm>
                          <a:off x="0" y="0"/>
                          <a:ext cx="5457825" cy="4105275"/>
                          <a:chOff x="0" y="0"/>
                          <a:chExt cx="5457825" cy="4105275"/>
                        </a:xfrm>
                      </wpg:grpSpPr>
                      <wps:wsp>
                        <wps:cNvPr id="15" name="Прямая соединительная линия 15"/>
                        <wps:cNvCnPr/>
                        <wps:spPr>
                          <a:xfrm flipH="1">
                            <a:off x="819150" y="381000"/>
                            <a:ext cx="1209675" cy="2495550"/>
                          </a:xfrm>
                          <a:prstGeom prst="line">
                            <a:avLst/>
                          </a:prstGeom>
                        </wps:spPr>
                        <wps:style>
                          <a:lnRef idx="2">
                            <a:schemeClr val="dk1"/>
                          </a:lnRef>
                          <a:fillRef idx="0">
                            <a:schemeClr val="dk1"/>
                          </a:fillRef>
                          <a:effectRef idx="1">
                            <a:schemeClr val="dk1"/>
                          </a:effectRef>
                          <a:fontRef idx="minor">
                            <a:schemeClr val="tx1"/>
                          </a:fontRef>
                        </wps:style>
                        <wps:bodyPr/>
                      </wps:wsp>
                      <wps:wsp>
                        <wps:cNvPr id="16" name="Прямая соединительная линия 16"/>
                        <wps:cNvCnPr/>
                        <wps:spPr>
                          <a:xfrm>
                            <a:off x="2962275" y="381000"/>
                            <a:ext cx="790575" cy="2514600"/>
                          </a:xfrm>
                          <a:prstGeom prst="line">
                            <a:avLst/>
                          </a:prstGeom>
                        </wps:spPr>
                        <wps:style>
                          <a:lnRef idx="2">
                            <a:schemeClr val="dk1"/>
                          </a:lnRef>
                          <a:fillRef idx="0">
                            <a:schemeClr val="dk1"/>
                          </a:fillRef>
                          <a:effectRef idx="1">
                            <a:schemeClr val="dk1"/>
                          </a:effectRef>
                          <a:fontRef idx="minor">
                            <a:schemeClr val="tx1"/>
                          </a:fontRef>
                        </wps:style>
                        <wps:bodyPr/>
                      </wps:wsp>
                      <wps:wsp>
                        <wps:cNvPr id="14" name="Прямая соединительная линия 14"/>
                        <wps:cNvCnPr/>
                        <wps:spPr>
                          <a:xfrm flipH="1">
                            <a:off x="666750" y="381000"/>
                            <a:ext cx="1181100" cy="666750"/>
                          </a:xfrm>
                          <a:prstGeom prst="line">
                            <a:avLst/>
                          </a:prstGeom>
                        </wps:spPr>
                        <wps:style>
                          <a:lnRef idx="2">
                            <a:schemeClr val="dk1"/>
                          </a:lnRef>
                          <a:fillRef idx="0">
                            <a:schemeClr val="dk1"/>
                          </a:fillRef>
                          <a:effectRef idx="1">
                            <a:schemeClr val="dk1"/>
                          </a:effectRef>
                          <a:fontRef idx="minor">
                            <a:schemeClr val="tx1"/>
                          </a:fontRef>
                        </wps:style>
                        <wps:bodyPr/>
                      </wps:wsp>
                      <wps:wsp>
                        <wps:cNvPr id="12" name="Прямая соединительная линия 12"/>
                        <wps:cNvCnPr/>
                        <wps:spPr>
                          <a:xfrm>
                            <a:off x="3190875" y="381000"/>
                            <a:ext cx="1381125" cy="628650"/>
                          </a:xfrm>
                          <a:prstGeom prst="line">
                            <a:avLst/>
                          </a:prstGeom>
                        </wps:spPr>
                        <wps:style>
                          <a:lnRef idx="2">
                            <a:schemeClr val="dk1"/>
                          </a:lnRef>
                          <a:fillRef idx="0">
                            <a:schemeClr val="dk1"/>
                          </a:fillRef>
                          <a:effectRef idx="1">
                            <a:schemeClr val="dk1"/>
                          </a:effectRef>
                          <a:fontRef idx="minor">
                            <a:schemeClr val="tx1"/>
                          </a:fontRef>
                        </wps:style>
                        <wps:bodyPr/>
                      </wps:wsp>
                      <wps:wsp>
                        <wps:cNvPr id="2" name="Прямоугольник 2"/>
                        <wps:cNvSpPr/>
                        <wps:spPr>
                          <a:xfrm>
                            <a:off x="0" y="762000"/>
                            <a:ext cx="1304925"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sidRPr="008604D0">
                                <w:rPr>
                                  <w:rFonts w:ascii="Times New Roman" w:hAnsi="Times New Roman" w:cs="Times New Roman"/>
                                  <w:i/>
                                  <w:color w:val="000000" w:themeColor="text1"/>
                                  <w:sz w:val="24"/>
                                </w:rPr>
                                <w:t>По распространенности</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sidRPr="008604D0">
                                <w:rPr>
                                  <w:rFonts w:ascii="Times New Roman" w:hAnsi="Times New Roman" w:cs="Times New Roman"/>
                                  <w:color w:val="000000" w:themeColor="text1"/>
                                  <w:sz w:val="24"/>
                                </w:rPr>
                                <w:t>Единичные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sidRPr="008604D0">
                                <w:rPr>
                                  <w:rFonts w:ascii="Times New Roman" w:hAnsi="Times New Roman" w:cs="Times New Roman"/>
                                  <w:color w:val="000000" w:themeColor="text1"/>
                                  <w:sz w:val="24"/>
                                </w:rPr>
                                <w:t>Диффузные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1838325" y="771525"/>
                            <a:ext cx="1304925" cy="2152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преемственности</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Замещающие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Отменяющие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Возвратные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Открывающие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Ретровведения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3876675" y="762000"/>
                            <a:ext cx="1581150" cy="180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инновационному потенциалу и степени новизны</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Радикальные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Комбинаторные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Совершенствующие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76200" y="2733675"/>
                            <a:ext cx="1685925"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месту в производственном цикле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Сырьевые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Продуктовые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Обеспечивающие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3124200" y="2676525"/>
                            <a:ext cx="1685925" cy="142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охвату ожидаемой доли рынка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Локальные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Системные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Стратегические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единительная линия 10"/>
                        <wps:cNvCnPr/>
                        <wps:spPr>
                          <a:xfrm>
                            <a:off x="2486025" y="400050"/>
                            <a:ext cx="0" cy="647700"/>
                          </a:xfrm>
                          <a:prstGeom prst="line">
                            <a:avLst/>
                          </a:prstGeom>
                        </wps:spPr>
                        <wps:style>
                          <a:lnRef idx="2">
                            <a:schemeClr val="dk1"/>
                          </a:lnRef>
                          <a:fillRef idx="0">
                            <a:schemeClr val="dk1"/>
                          </a:fillRef>
                          <a:effectRef idx="1">
                            <a:schemeClr val="dk1"/>
                          </a:effectRef>
                          <a:fontRef idx="minor">
                            <a:schemeClr val="tx1"/>
                          </a:fontRef>
                        </wps:style>
                        <wps:bodyPr/>
                      </wps:wsp>
                      <wps:wsp>
                        <wps:cNvPr id="1" name="Прямоугольник 1"/>
                        <wps:cNvSpPr/>
                        <wps:spPr>
                          <a:xfrm>
                            <a:off x="1457325" y="0"/>
                            <a:ext cx="2028825" cy="400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color w:val="000000" w:themeColor="text1"/>
                                  <w:sz w:val="24"/>
                                </w:rPr>
                              </w:pPr>
                              <w:r w:rsidRPr="008604D0">
                                <w:rPr>
                                  <w:rFonts w:ascii="Times New Roman" w:hAnsi="Times New Roman" w:cs="Times New Roman"/>
                                  <w:color w:val="000000" w:themeColor="text1"/>
                                  <w:sz w:val="24"/>
                                </w:rPr>
                                <w:t>Классификация инноваций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61E897" id="Группа 17" o:spid="_x0000_s1027" style="width:429.75pt;height:323.25pt;mso-position-horizontal-relative:char;mso-position-vertical-relative:line" coordsize="54578,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">
                <v:line id="Прямая соединительная линия 15" o:spid="_x0000_s1028" style="position:absolute;flip:x;visibility:visible;mso-wrap-style:square" from="8191,3810" to="20288,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" strokecolor="black [3200]" strokeweight="1pt">
                  <v:stroke joinstyle="miter"/>
                </v:line>
                <v:line id="Прямая соединительная линия 16" o:spid="_x0000_s1029" style="position:absolute;visibility:visible;mso-wrap-style:square" from="29622,3810" to="37528,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" strokecolor="black [3200]" strokeweight="1pt">
                  <v:stroke joinstyle="miter"/>
                </v:line>
                <v:line id="Прямая соединительная линия 14" o:spid="_x0000_s1030" style="position:absolute;flip:x;visibility:visible;mso-wrap-style:square" from="6667,3810" to="18478,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" strokecolor="black [3200]" strokeweight="1pt">
                  <v:stroke joinstyle="miter"/>
                </v:line>
                <v:line id="Прямая соединительная линия 12" o:spid="_x0000_s1031" style="position:absolute;visibility:visible;mso-wrap-style:square" from="31908,3810" to="4572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" strokecolor="black [3200]" strokeweight="1pt">
                  <v:stroke joinstyle="miter"/>
                </v:line>
                <v:rect id="Прямоугольник 2" o:spid="_x0000_s1032" style="position:absolute;top:7620;width:13049;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sidRPr="008604D0">
                          <w:rPr>
                            <w:rFonts w:ascii="Times New Roman" w:hAnsi="Times New Roman" w:cs="Times New Roman"/>
                            <w:i/>
                            <w:color w:val="000000" w:themeColor="text1"/>
                            <w:sz w:val="24"/>
                          </w:rPr>
                          <w:t>По распространенности</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sidRPr="008604D0">
                          <w:rPr>
                            <w:rFonts w:ascii="Times New Roman" w:hAnsi="Times New Roman" w:cs="Times New Roman"/>
                            <w:color w:val="000000" w:themeColor="text1"/>
                            <w:sz w:val="24"/>
                          </w:rPr>
                          <w:t>Единичные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sidRPr="008604D0">
                          <w:rPr>
                            <w:rFonts w:ascii="Times New Roman" w:hAnsi="Times New Roman" w:cs="Times New Roman"/>
                            <w:color w:val="000000" w:themeColor="text1"/>
                            <w:sz w:val="24"/>
                          </w:rPr>
                          <w:t>Диффузные</w:t>
                        </w:r>
                      </w:p>
                    </w:txbxContent>
                  </v:textbox>
                </v:rect>
                <v:rect id="Прямоугольник 5" o:spid="_x0000_s1033" style="position:absolute;left:18383;top:7715;width:13049;height:2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преемственности</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Замещающие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Отменяющие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Возвратные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Открывающие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Ретровведения</w:t>
                        </w:r>
                      </w:p>
                    </w:txbxContent>
                  </v:textbox>
                </v:rect>
                <v:rect id="Прямоугольник 7" o:spid="_x0000_s1034" style="position:absolute;left:38766;top:7620;width:15812;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инновационному потенциалу и степени новизны</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Радикальные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Комбинаторные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Совершенствующие</w:t>
                        </w:r>
                      </w:p>
                    </w:txbxContent>
                  </v:textbox>
                </v:rect>
                <v:rect id="Прямоугольник 8" o:spid="_x0000_s1035" style="position:absolute;left:762;top:27336;width:16859;height:1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месту в производственном цикле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Сырьевые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Продуктовые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Обеспечивающие</w:t>
                        </w:r>
                      </w:p>
                    </w:txbxContent>
                  </v:textbox>
                </v:rect>
                <v:rect id="Прямоугольник 9" o:spid="_x0000_s1036" style="position:absolute;left:31242;top:26765;width:16859;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охвату ожидаемой доли рынка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Локальные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Системные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Стратегические</w:t>
                        </w:r>
                      </w:p>
                    </w:txbxContent>
                  </v:textbox>
                </v:rect>
                <v:line id="Прямая соединительная линия 10" o:spid="_x0000_s1037" style="position:absolute;visibility:visible;mso-wrap-style:square" from="24860,4000" to="24860,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" strokecolor="black [3200]" strokeweight="1pt">
                  <v:stroke joinstyle="miter"/>
                </v:line>
                <v:rect id="Прямоугольник 1" o:spid="_x0000_s1038" style="position:absolute;left:14573;width:2028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" fillcolor="white [3212]" strokecolor="#1f4d78 [1604]" strokeweight="1pt">
                  <v:textbox>
                    <w:txbxContent>
                      <w:p w:rsidR="0051073A" w:rsidRPr="008604D0" w:rsidRDefault="0051073A" w:rsidP="00717717">
                        <w:pPr>
                          <w:spacing w:after="0"/>
                          <w:rPr>
                            <w:rFonts w:ascii="Times New Roman" w:hAnsi="Times New Roman" w:cs="Times New Roman"/>
                            <w:color w:val="000000" w:themeColor="text1"/>
                            <w:sz w:val="24"/>
                          </w:rPr>
                        </w:pPr>
                        <w:r w:rsidRPr="008604D0">
                          <w:rPr>
                            <w:rFonts w:ascii="Times New Roman" w:hAnsi="Times New Roman" w:cs="Times New Roman"/>
                            <w:color w:val="000000" w:themeColor="text1"/>
                            <w:sz w:val="24"/>
                          </w:rPr>
                          <w:t>Классификация инноваций</w:t>
                        </w:r>
                      </w:p>
                    </w:txbxContent>
                  </v:textbox>
                </v:rect>
                <w10:anchorlock/>
              </v:group>
            </w:pict>
          </mc:Fallback>
        </mc:AlternateContent>
      </w:r>
    </w:p>
    <w:p w:rsidR="00717717" w:rsidRPr="008B1000" w:rsidRDefault="00717717" w:rsidP="00717717">
      <w:pPr>
        <w:spacing w:before="120" w:after="120" w:line="360" w:lineRule="auto"/>
        <w:ind w:firstLine="709"/>
        <w:jc w:val="both"/>
        <w:rPr>
          <w:rFonts w:ascii="Times New Roman" w:hAnsi="Times New Roman" w:cs="Times New Roman"/>
          <w:sz w:val="28"/>
          <w:szCs w:val="28"/>
        </w:rPr>
      </w:pPr>
      <w:r w:rsidRPr="008B1000">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1312" behindDoc="0" locked="0" layoutInCell="1" allowOverlap="1" wp14:anchorId="4FDEB6EE" wp14:editId="2E1CA18D">
                <wp:simplePos x="0" y="0"/>
                <wp:positionH relativeFrom="page">
                  <wp:align>center</wp:align>
                </wp:positionH>
                <wp:positionV relativeFrom="paragraph">
                  <wp:posOffset>3810</wp:posOffset>
                </wp:positionV>
                <wp:extent cx="6134100" cy="6529705"/>
                <wp:effectExtent l="0" t="0" r="0" b="4445"/>
                <wp:wrapTopAndBottom/>
                <wp:docPr id="49" name="Группа 49"/>
                <wp:cNvGraphicFramePr/>
                <a:graphic xmlns:a="http://schemas.openxmlformats.org/drawingml/2006/main">
                  <a:graphicData uri="http://schemas.microsoft.com/office/word/2010/wordprocessingGroup">
                    <wpg:wgp>
                      <wpg:cNvGrpSpPr/>
                      <wpg:grpSpPr>
                        <a:xfrm>
                          <a:off x="0" y="0"/>
                          <a:ext cx="6134100" cy="6529705"/>
                          <a:chOff x="0" y="0"/>
                          <a:chExt cx="6134100" cy="6529820"/>
                        </a:xfrm>
                      </wpg:grpSpPr>
                      <wpg:grpSp>
                        <wpg:cNvPr id="43" name="Группа 43"/>
                        <wpg:cNvGrpSpPr/>
                        <wpg:grpSpPr>
                          <a:xfrm>
                            <a:off x="0" y="0"/>
                            <a:ext cx="6134100" cy="6286500"/>
                            <a:chOff x="0" y="0"/>
                            <a:chExt cx="6134100" cy="6286500"/>
                          </a:xfrm>
                        </wpg:grpSpPr>
                        <wpg:grpSp>
                          <wpg:cNvPr id="29" name="Группа 29"/>
                          <wpg:cNvGrpSpPr/>
                          <wpg:grpSpPr>
                            <a:xfrm>
                              <a:off x="0" y="0"/>
                              <a:ext cx="6000750" cy="2914650"/>
                              <a:chOff x="0" y="0"/>
                              <a:chExt cx="6000750" cy="2914650"/>
                            </a:xfrm>
                          </wpg:grpSpPr>
                          <wps:wsp>
                            <wps:cNvPr id="18" name="Прямоугольник 18"/>
                            <wps:cNvSpPr/>
                            <wps:spPr>
                              <a:xfrm>
                                <a:off x="1590675" y="2505075"/>
                                <a:ext cx="2743200" cy="409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D07258" w:rsidRDefault="0051073A" w:rsidP="00717717">
                                  <w:pPr>
                                    <w:spacing w:after="0"/>
                                    <w:jc w:val="center"/>
                                    <w:rPr>
                                      <w:color w:val="000000" w:themeColor="text1"/>
                                    </w:rPr>
                                  </w:pPr>
                                  <w:r w:rsidRPr="00D07258">
                                    <w:rPr>
                                      <w:color w:val="000000" w:themeColor="text1"/>
                                    </w:rPr>
                                    <w:t>КЛАССИФИКАЦИОННЫЕ ПРИЗНАКИ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0" y="66675"/>
                                <a:ext cx="1685925" cy="2038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предметно-содержательной структуре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Технологические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Технические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Продуктовые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Социально-организационные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Когнитивные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Информационные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133600" y="0"/>
                                <a:ext cx="1685925" cy="2038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факторам общественного производства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Рабочая сила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Средства производства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Предмет труда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Продукт труда</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Процесс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4314825" y="0"/>
                                <a:ext cx="1685925" cy="2038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уровню разработки и распространения</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Государственные </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Республиканские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Региональные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Отраслевые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Корпоративные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Фирменные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ая соединительная линия 25"/>
                            <wps:cNvCnPr/>
                            <wps:spPr>
                              <a:xfrm flipV="1">
                                <a:off x="4133850" y="1905000"/>
                                <a:ext cx="914400" cy="590550"/>
                              </a:xfrm>
                              <a:prstGeom prst="line">
                                <a:avLst/>
                              </a:prstGeom>
                            </wps:spPr>
                            <wps:style>
                              <a:lnRef idx="2">
                                <a:schemeClr val="dk1"/>
                              </a:lnRef>
                              <a:fillRef idx="0">
                                <a:schemeClr val="dk1"/>
                              </a:fillRef>
                              <a:effectRef idx="1">
                                <a:schemeClr val="dk1"/>
                              </a:effectRef>
                              <a:fontRef idx="minor">
                                <a:schemeClr val="tx1"/>
                              </a:fontRef>
                            </wps:style>
                            <wps:bodyPr/>
                          </wps:wsp>
                          <wps:wsp>
                            <wps:cNvPr id="26" name="Прямая соединительная линия 26"/>
                            <wps:cNvCnPr/>
                            <wps:spPr>
                              <a:xfrm flipH="1" flipV="1">
                                <a:off x="809625" y="2047875"/>
                                <a:ext cx="990600" cy="438150"/>
                              </a:xfrm>
                              <a:prstGeom prst="line">
                                <a:avLst/>
                              </a:prstGeom>
                            </wps:spPr>
                            <wps:style>
                              <a:lnRef idx="2">
                                <a:schemeClr val="dk1"/>
                              </a:lnRef>
                              <a:fillRef idx="0">
                                <a:schemeClr val="dk1"/>
                              </a:fillRef>
                              <a:effectRef idx="1">
                                <a:schemeClr val="dk1"/>
                              </a:effectRef>
                              <a:fontRef idx="minor">
                                <a:schemeClr val="tx1"/>
                              </a:fontRef>
                            </wps:style>
                            <wps:bodyPr/>
                          </wps:wsp>
                          <wps:wsp>
                            <wps:cNvPr id="28" name="Прямая соединительная линия 28"/>
                            <wps:cNvCnPr/>
                            <wps:spPr>
                              <a:xfrm flipH="1" flipV="1">
                                <a:off x="2867025" y="1895475"/>
                                <a:ext cx="9525" cy="60960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42" name="Группа 42"/>
                          <wpg:cNvGrpSpPr/>
                          <wpg:grpSpPr>
                            <a:xfrm>
                              <a:off x="9525" y="2924175"/>
                              <a:ext cx="6124575" cy="3362325"/>
                              <a:chOff x="0" y="114300"/>
                              <a:chExt cx="6124575" cy="3362325"/>
                            </a:xfrm>
                          </wpg:grpSpPr>
                          <wps:wsp>
                            <wps:cNvPr id="40" name="Прямая соединительная линия 40"/>
                            <wps:cNvCnPr/>
                            <wps:spPr>
                              <a:xfrm flipH="1">
                                <a:off x="1457325" y="142875"/>
                                <a:ext cx="801337" cy="1905000"/>
                              </a:xfrm>
                              <a:prstGeom prst="line">
                                <a:avLst/>
                              </a:prstGeom>
                            </wps:spPr>
                            <wps:style>
                              <a:lnRef idx="2">
                                <a:schemeClr val="dk1"/>
                              </a:lnRef>
                              <a:fillRef idx="0">
                                <a:schemeClr val="dk1"/>
                              </a:fillRef>
                              <a:effectRef idx="1">
                                <a:schemeClr val="dk1"/>
                              </a:effectRef>
                              <a:fontRef idx="minor">
                                <a:schemeClr val="tx1"/>
                              </a:fontRef>
                            </wps:style>
                            <wps:bodyPr/>
                          </wps:wsp>
                          <wps:wsp>
                            <wps:cNvPr id="41" name="Прямая соединительная линия 41"/>
                            <wps:cNvCnPr/>
                            <wps:spPr>
                              <a:xfrm flipH="1" flipV="1">
                                <a:off x="3683701" y="158956"/>
                                <a:ext cx="678750" cy="1946069"/>
                              </a:xfrm>
                              <a:prstGeom prst="line">
                                <a:avLst/>
                              </a:prstGeom>
                            </wps:spPr>
                            <wps:style>
                              <a:lnRef idx="2">
                                <a:schemeClr val="dk1"/>
                              </a:lnRef>
                              <a:fillRef idx="0">
                                <a:schemeClr val="dk1"/>
                              </a:fillRef>
                              <a:effectRef idx="1">
                                <a:schemeClr val="dk1"/>
                              </a:effectRef>
                              <a:fontRef idx="minor">
                                <a:schemeClr val="tx1"/>
                              </a:fontRef>
                            </wps:style>
                            <wps:bodyPr/>
                          </wps:wsp>
                          <wps:wsp>
                            <wps:cNvPr id="30" name="Прямоугольник 30"/>
                            <wps:cNvSpPr/>
                            <wps:spPr>
                              <a:xfrm>
                                <a:off x="0" y="523875"/>
                                <a:ext cx="1685925"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D056ED"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lang w:val="en-US"/>
                                    </w:rPr>
                                    <w:t>По назначению</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Усовершенствование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Дополнение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Замещение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Вытестение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2038350" y="542925"/>
                                <a:ext cx="1685925" cy="1276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инновационному потенциалу</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Радикальные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Комбинированные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Модифицированные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4438650" y="514350"/>
                                <a:ext cx="168592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новизне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Принципиально новые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Частичные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Локальные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Имитационные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3438525" y="2009775"/>
                                <a:ext cx="2200275" cy="146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сферам разработки и применения</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Промышленные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Финансовые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Торгово-посреднические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Научные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Правовые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942975" y="2028825"/>
                                <a:ext cx="1562100" cy="1019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происхождению</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Экзогенные (внешние)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Эндогенные (внутренние)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ая соединительная линия 37"/>
                            <wps:cNvCnPr/>
                            <wps:spPr>
                              <a:xfrm flipH="1">
                                <a:off x="495300" y="114300"/>
                                <a:ext cx="1333500" cy="542925"/>
                              </a:xfrm>
                              <a:prstGeom prst="line">
                                <a:avLst/>
                              </a:prstGeom>
                            </wps:spPr>
                            <wps:style>
                              <a:lnRef idx="2">
                                <a:schemeClr val="dk1"/>
                              </a:lnRef>
                              <a:fillRef idx="0">
                                <a:schemeClr val="dk1"/>
                              </a:fillRef>
                              <a:effectRef idx="1">
                                <a:schemeClr val="dk1"/>
                              </a:effectRef>
                              <a:fontRef idx="minor">
                                <a:schemeClr val="tx1"/>
                              </a:fontRef>
                            </wps:style>
                            <wps:bodyPr/>
                          </wps:wsp>
                          <wps:wsp>
                            <wps:cNvPr id="38" name="Прямая соединительная линия 38"/>
                            <wps:cNvCnPr/>
                            <wps:spPr>
                              <a:xfrm>
                                <a:off x="4143375" y="114300"/>
                                <a:ext cx="828675" cy="476250"/>
                              </a:xfrm>
                              <a:prstGeom prst="line">
                                <a:avLst/>
                              </a:prstGeom>
                            </wps:spPr>
                            <wps:style>
                              <a:lnRef idx="2">
                                <a:schemeClr val="dk1"/>
                              </a:lnRef>
                              <a:fillRef idx="0">
                                <a:schemeClr val="dk1"/>
                              </a:fillRef>
                              <a:effectRef idx="1">
                                <a:schemeClr val="dk1"/>
                              </a:effectRef>
                              <a:fontRef idx="minor">
                                <a:schemeClr val="tx1"/>
                              </a:fontRef>
                            </wps:style>
                            <wps:bodyPr/>
                          </wps:wsp>
                          <wps:wsp>
                            <wps:cNvPr id="39" name="Прямая соединительная линия 39"/>
                            <wps:cNvCnPr/>
                            <wps:spPr>
                              <a:xfrm>
                                <a:off x="2857500" y="142875"/>
                                <a:ext cx="9525" cy="47625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46" name="Прямоугольник 46"/>
                        <wps:cNvSpPr/>
                        <wps:spPr>
                          <a:xfrm>
                            <a:off x="213756" y="6234545"/>
                            <a:ext cx="4053443"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FA311C" w:rsidRDefault="0051073A" w:rsidP="00717717">
                              <w:pPr>
                                <w:rPr>
                                  <w:rFonts w:ascii="Times New Roman" w:hAnsi="Times New Roman" w:cs="Times New Roman"/>
                                  <w:i/>
                                  <w:sz w:val="24"/>
                                </w:rPr>
                              </w:pPr>
                              <w:r>
                                <w:rPr>
                                  <w:rFonts w:ascii="Times New Roman" w:hAnsi="Times New Roman" w:cs="Times New Roman"/>
                                  <w:i/>
                                  <w:sz w:val="24"/>
                                </w:rPr>
                                <w:t>Рис.1.1.2</w:t>
                              </w:r>
                              <w:r w:rsidRPr="00FA311C">
                                <w:rPr>
                                  <w:rFonts w:ascii="Times New Roman" w:hAnsi="Times New Roman" w:cs="Times New Roman"/>
                                  <w:i/>
                                  <w:sz w:val="24"/>
                                </w:rPr>
                                <w:t xml:space="preserve"> Классификация инноваций по Л. Н. Оголевой</w:t>
                              </w:r>
                            </w:p>
                            <w:p w:rsidR="0051073A" w:rsidRDefault="0051073A" w:rsidP="007177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DEB6EE" id="Группа 49" o:spid="_x0000_s1039" style="position:absolute;left:0;text-align:left;margin-left:0;margin-top:.3pt;width:483pt;height:514.15pt;z-index:251661312;mso-position-horizontal:center;mso-position-horizontal-relative:page;mso-position-vertical-relative:text;mso-width-relative:margin;mso-height-relative:margin" coordsize="61341,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">
                <v:group id="Группа 43" o:spid="_x0000_s1040" style="position:absolute;width:61341;height:62865" coordsize="61341,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Группа 29" o:spid="_x0000_s1041" style="position:absolute;width:60007;height:29146" coordsize="60007,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Прямоугольник 18" o:spid="_x0000_s1042" style="position:absolute;left:15906;top:25050;width:2743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" fillcolor="white [3212]" strokecolor="#1f4d78 [1604]" strokeweight="1pt">
                      <v:textbox>
                        <w:txbxContent>
                          <w:p w:rsidR="0051073A" w:rsidRPr="00D07258" w:rsidRDefault="0051073A" w:rsidP="00717717">
                            <w:pPr>
                              <w:spacing w:after="0"/>
                              <w:jc w:val="center"/>
                              <w:rPr>
                                <w:color w:val="000000" w:themeColor="text1"/>
                              </w:rPr>
                            </w:pPr>
                            <w:r w:rsidRPr="00D07258">
                              <w:rPr>
                                <w:color w:val="000000" w:themeColor="text1"/>
                              </w:rPr>
                              <w:t>КЛАССИФИКАЦИОННЫЕ ПРИЗНАКИ</w:t>
                            </w:r>
                          </w:p>
                        </w:txbxContent>
                      </v:textbox>
                    </v:rect>
                    <v:rect id="Прямоугольник 19" o:spid="_x0000_s1043" style="position:absolute;top:666;width:16859;height:20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предметно-содержательной структуре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Технологические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Технические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Продуктовые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Социально-организационные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Когнитивные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Информационные</w:t>
                            </w:r>
                          </w:p>
                        </w:txbxContent>
                      </v:textbox>
                    </v:rect>
                    <v:rect id="Прямоугольник 20" o:spid="_x0000_s1044" style="position:absolute;left:21336;width:16859;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факторам общественного производства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Рабочая сила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Средства производства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Предмет труда</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Продукт труда</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Процесс труда</w:t>
                            </w:r>
                          </w:p>
                        </w:txbxContent>
                      </v:textbox>
                    </v:rect>
                    <v:rect id="Прямоугольник 24" o:spid="_x0000_s1045" style="position:absolute;left:43148;width:16859;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уровню разработки и распространения</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Государственные </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Республиканские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Региональные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Отраслевые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Корпоративные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Фирменные</w:t>
                            </w:r>
                          </w:p>
                        </w:txbxContent>
                      </v:textbox>
                    </v:rect>
                    <v:line id="Прямая соединительная линия 25" o:spid="_x0000_s1046" style="position:absolute;flip:y;visibility:visible;mso-wrap-style:square" from="41338,19050" to="50482,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" strokecolor="black [3200]" strokeweight="1pt">
                      <v:stroke joinstyle="miter"/>
                    </v:line>
                    <v:line id="Прямая соединительная линия 26" o:spid="_x0000_s1047" style="position:absolute;flip:x y;visibility:visible;mso-wrap-style:square" from="8096,20478" to="18002,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" strokecolor="black [3200]" strokeweight="1pt">
                      <v:stroke joinstyle="miter"/>
                    </v:line>
                    <v:line id="Прямая соединительная линия 28" o:spid="_x0000_s1048" style="position:absolute;flip:x y;visibility:visible;mso-wrap-style:square" from="28670,18954" to="28765,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" strokecolor="black [3200]" strokeweight="1pt">
                      <v:stroke joinstyle="miter"/>
                    </v:line>
                  </v:group>
                  <v:group id="Группа 42" o:spid="_x0000_s1049" style="position:absolute;left:95;top:29241;width:61246;height:33624" coordorigin=",1143" coordsize="61245,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Прямая соединительная линия 40" o:spid="_x0000_s1050" style="position:absolute;flip:x;visibility:visible;mso-wrap-style:square" from="14573,1428" to="22586,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" strokecolor="black [3200]" strokeweight="1pt">
                      <v:stroke joinstyle="miter"/>
                    </v:line>
                    <v:line id="Прямая соединительная линия 41" o:spid="_x0000_s1051" style="position:absolute;flip:x y;visibility:visible;mso-wrap-style:square" from="36837,1589" to="43624,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" strokecolor="black [3200]" strokeweight="1pt">
                      <v:stroke joinstyle="miter"/>
                    </v:line>
                    <v:rect id="Прямоугольник 30" o:spid="_x0000_s1052" style="position:absolute;top:5238;width:16859;height:1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gIvwAAANsAAAAPAAAAZHJzL2Rvd25yZXYueG1sRE/Pa8Iw&#10;FL4P/B/CE7zNdB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BXYUgIvwAAANsAAAAPAAAAAAAA&#10;AAAAAAAAAAcCAABkcnMvZG93bnJldi54bWxQSwUGAAAAAAMAAwC3AAAA8wIAAAAA&#10;" filled="f" stroked="f" strokeweight="1pt">
                      <v:textbox>
                        <w:txbxContent>
                          <w:p w:rsidR="0051073A" w:rsidRPr="00D056ED"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lang w:val="en-US"/>
                              </w:rPr>
                              <w:t>По назначению</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Усовершенствование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Дополнение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Замещение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Вытестение</w:t>
                            </w:r>
                          </w:p>
                        </w:txbxContent>
                      </v:textbox>
                    </v:rect>
                    <v:rect id="Прямоугольник 31" o:spid="_x0000_s1053" style="position:absolute;left:20383;top:5429;width:16859;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инновационному потенциалу</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Радикальные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Комбинированные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Модифицированные</w:t>
                            </w:r>
                          </w:p>
                        </w:txbxContent>
                      </v:textbox>
                    </v:rect>
                    <v:rect id="Прямоугольник 32" o:spid="_x0000_s1054" style="position:absolute;left:44386;top:5143;width:16859;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kwwAAANsAAAAPAAAAZHJzL2Rvd25yZXYueG1sRI9PawIx&#10;FMTvBb9DeIK3mlWh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yP9z5MMAAADbAAAADwAA&#10;AAAAAAAAAAAAAAAHAgAAZHJzL2Rvd25yZXYueG1sUEsFBgAAAAADAAMAtwAAAPcCA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новизне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Принципиально новые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Частичные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Локальные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Имитационные</w:t>
                            </w:r>
                          </w:p>
                        </w:txbxContent>
                      </v:textbox>
                    </v:rect>
                    <v:rect id="Прямоугольник 33" o:spid="_x0000_s1055" style="position:absolute;left:34385;top:20097;width:22003;height:1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сферам разработки и применения</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Промышленные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Финансовые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Торгово-посреднические</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Научные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Правовые и т.д.</w:t>
                            </w:r>
                          </w:p>
                        </w:txbxContent>
                      </v:textbox>
                    </v:rect>
                    <v:rect id="Прямоугольник 34" o:spid="_x0000_s1056" style="position:absolute;left:9429;top:20288;width:15621;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textbox>
                        <w:txbxContent>
                          <w:p w:rsidR="0051073A" w:rsidRPr="008604D0" w:rsidRDefault="0051073A" w:rsidP="00717717">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По происхождению</w:t>
                            </w:r>
                          </w:p>
                          <w:p w:rsidR="0051073A"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Экзогенные (внешние)</w:t>
                            </w:r>
                          </w:p>
                          <w:p w:rsidR="0051073A" w:rsidRPr="008604D0" w:rsidRDefault="0051073A" w:rsidP="002E13AE">
                            <w:pPr>
                              <w:pStyle w:val="a3"/>
                              <w:numPr>
                                <w:ilvl w:val="0"/>
                                <w:numId w:val="16"/>
                              </w:numPr>
                              <w:spacing w:after="0"/>
                              <w:ind w:left="357" w:hanging="357"/>
                              <w:rPr>
                                <w:rFonts w:ascii="Times New Roman" w:hAnsi="Times New Roman" w:cs="Times New Roman"/>
                                <w:color w:val="000000" w:themeColor="text1"/>
                                <w:sz w:val="24"/>
                              </w:rPr>
                            </w:pPr>
                            <w:r>
                              <w:rPr>
                                <w:rFonts w:ascii="Times New Roman" w:hAnsi="Times New Roman" w:cs="Times New Roman"/>
                                <w:color w:val="000000" w:themeColor="text1"/>
                                <w:sz w:val="24"/>
                              </w:rPr>
                              <w:t>Эндогенные (внутренние)</w:t>
                            </w:r>
                          </w:p>
                        </w:txbxContent>
                      </v:textbox>
                    </v:rect>
                    <v:line id="Прямая соединительная линия 37" o:spid="_x0000_s1057" style="position:absolute;flip:x;visibility:visible;mso-wrap-style:square" from="4953,1143" to="18288,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" strokecolor="black [3200]" strokeweight="1pt">
                      <v:stroke joinstyle="miter"/>
                    </v:line>
                    <v:line id="Прямая соединительная линия 38" o:spid="_x0000_s1058" style="position:absolute;visibility:visible;mso-wrap-style:square" from="41433,1143" to="4972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" strokecolor="black [3200]" strokeweight="1pt">
                      <v:stroke joinstyle="miter"/>
                    </v:line>
                    <v:line id="Прямая соединительная линия 39" o:spid="_x0000_s1059" style="position:absolute;visibility:visible;mso-wrap-style:square" from="28575,1428" to="2867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" strokecolor="black [3200]" strokeweight="1pt">
                      <v:stroke joinstyle="miter"/>
                    </v:line>
                  </v:group>
                </v:group>
                <v:rect id="Прямоугольник 46" o:spid="_x0000_s1060" style="position:absolute;left:2137;top:62345;width:4053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" fillcolor="white [3201]" stroked="f" strokeweight="1pt">
                  <v:textbox>
                    <w:txbxContent>
                      <w:p w:rsidR="0051073A" w:rsidRPr="00FA311C" w:rsidRDefault="0051073A" w:rsidP="00717717">
                        <w:pPr>
                          <w:rPr>
                            <w:rFonts w:ascii="Times New Roman" w:hAnsi="Times New Roman" w:cs="Times New Roman"/>
                            <w:i/>
                            <w:sz w:val="24"/>
                          </w:rPr>
                        </w:pPr>
                        <w:r>
                          <w:rPr>
                            <w:rFonts w:ascii="Times New Roman" w:hAnsi="Times New Roman" w:cs="Times New Roman"/>
                            <w:i/>
                            <w:sz w:val="24"/>
                          </w:rPr>
                          <w:t>Рис.1.1.2</w:t>
                        </w:r>
                        <w:r w:rsidRPr="00FA311C">
                          <w:rPr>
                            <w:rFonts w:ascii="Times New Roman" w:hAnsi="Times New Roman" w:cs="Times New Roman"/>
                            <w:i/>
                            <w:sz w:val="24"/>
                          </w:rPr>
                          <w:t xml:space="preserve"> Классификация инноваций по Л. Н. Оголевой</w:t>
                        </w:r>
                      </w:p>
                      <w:p w:rsidR="0051073A" w:rsidRDefault="0051073A" w:rsidP="00717717">
                        <w:pPr>
                          <w:jc w:val="center"/>
                        </w:pPr>
                      </w:p>
                    </w:txbxContent>
                  </v:textbox>
                </v:rect>
                <w10:wrap type="topAndBottom" anchorx="page"/>
              </v:group>
            </w:pict>
          </mc:Fallback>
        </mc:AlternateContent>
      </w:r>
      <w:r w:rsidRPr="008B1000">
        <w:rPr>
          <w:rFonts w:ascii="Times New Roman" w:hAnsi="Times New Roman" w:cs="Times New Roman"/>
          <w:sz w:val="28"/>
          <w:szCs w:val="28"/>
        </w:rPr>
        <w:t>Л. Оголева дала более развернутую классификацию (рис.</w:t>
      </w:r>
      <w:r w:rsidR="00F51CAA">
        <w:rPr>
          <w:rFonts w:ascii="Times New Roman" w:hAnsi="Times New Roman" w:cs="Times New Roman"/>
          <w:sz w:val="28"/>
          <w:szCs w:val="28"/>
        </w:rPr>
        <w:t>1.1.</w:t>
      </w:r>
      <w:r w:rsidRPr="008B1000">
        <w:rPr>
          <w:rFonts w:ascii="Times New Roman" w:hAnsi="Times New Roman" w:cs="Times New Roman"/>
          <w:sz w:val="28"/>
          <w:szCs w:val="28"/>
        </w:rPr>
        <w:t>2). Она выделяет инновационный потенциал и степень новизны в отдельный критерий. O'</w:t>
      </w:r>
      <w:r w:rsidRPr="008B1000">
        <w:rPr>
          <w:rFonts w:ascii="Times New Roman" w:hAnsi="Times New Roman" w:cs="Times New Roman"/>
          <w:sz w:val="28"/>
          <w:szCs w:val="28"/>
          <w:lang w:val="en-US"/>
        </w:rPr>
        <w:t>Sullivan</w:t>
      </w:r>
      <w:r w:rsidRPr="008B1000">
        <w:rPr>
          <w:rFonts w:ascii="Times New Roman" w:hAnsi="Times New Roman" w:cs="Times New Roman"/>
          <w:sz w:val="28"/>
          <w:szCs w:val="28"/>
        </w:rPr>
        <w:t xml:space="preserve"> также разделяет инновации на радикальные и инкрементальные (совершенствующие). Радикальные инновации являются коренным изменением установленной системы. Они могут тотально изменить рынок потребления, увеличить доходы компании в разы, но помимо этого, несут очень высокие риски потери вложений. Инкрементальные (совершенствующие) обладают </w:t>
      </w:r>
      <w:r w:rsidRPr="008B1000">
        <w:rPr>
          <w:rFonts w:ascii="Times New Roman" w:hAnsi="Times New Roman" w:cs="Times New Roman"/>
          <w:sz w:val="28"/>
          <w:szCs w:val="28"/>
        </w:rPr>
        <w:lastRenderedPageBreak/>
        <w:t>меньшим масштабом и, соответственно, не дают возможности совершить единовременный прорыв для организации. Однако, вследствие их небольшого масштаба и зоны влияния, ими легче управлять, и в долгосрочной перспективе постоянное внедрение мелких инноваций может принести такую же прибыль, как единовременная радикальная, с учетом снижения рисков и убытков в случае неуспеха</w:t>
      </w:r>
      <w:r w:rsidRPr="008B1000">
        <w:rPr>
          <w:rStyle w:val="a6"/>
          <w:rFonts w:ascii="Times New Roman" w:hAnsi="Times New Roman" w:cs="Times New Roman"/>
          <w:sz w:val="28"/>
          <w:szCs w:val="28"/>
        </w:rPr>
        <w:footnoteReference w:id="21"/>
      </w:r>
      <w:r w:rsidRPr="008B1000">
        <w:rPr>
          <w:rFonts w:ascii="Times New Roman" w:hAnsi="Times New Roman" w:cs="Times New Roman"/>
          <w:sz w:val="28"/>
          <w:szCs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По предметно-содержательной структуре можно выделить 3 основных типа инноваций:</w:t>
      </w:r>
    </w:p>
    <w:p w:rsidR="00717717" w:rsidRPr="008B1000" w:rsidRDefault="00717717" w:rsidP="002E13AE">
      <w:pPr>
        <w:pStyle w:val="a3"/>
        <w:numPr>
          <w:ilvl w:val="0"/>
          <w:numId w:val="6"/>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Продукт-инновации;</w:t>
      </w:r>
    </w:p>
    <w:p w:rsidR="00717717" w:rsidRPr="008B1000" w:rsidRDefault="00717717" w:rsidP="002E13AE">
      <w:pPr>
        <w:pStyle w:val="a3"/>
        <w:numPr>
          <w:ilvl w:val="0"/>
          <w:numId w:val="6"/>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Процесс-инновации;</w:t>
      </w:r>
    </w:p>
    <w:p w:rsidR="00717717" w:rsidRPr="008B1000" w:rsidRDefault="00717717" w:rsidP="002E13AE">
      <w:pPr>
        <w:pStyle w:val="a3"/>
        <w:numPr>
          <w:ilvl w:val="0"/>
          <w:numId w:val="6"/>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Сервис-инновации;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Продукт-инновация представляет собой полезное изменение физического продукта, в частности, его внешнего вида, функционала, дизайна упаковки и др. Можно объединить все продукт-инновации в 4 основных кластера по степени новизны</w:t>
      </w:r>
      <w:r w:rsidRPr="008B1000">
        <w:rPr>
          <w:rStyle w:val="a6"/>
          <w:rFonts w:ascii="Times New Roman" w:hAnsi="Times New Roman" w:cs="Times New Roman"/>
          <w:sz w:val="28"/>
          <w:szCs w:val="28"/>
        </w:rPr>
        <w:footnoteReference w:id="22"/>
      </w:r>
      <w:r w:rsidRPr="008B1000">
        <w:rPr>
          <w:rFonts w:ascii="Times New Roman" w:hAnsi="Times New Roman" w:cs="Times New Roman"/>
          <w:sz w:val="28"/>
          <w:szCs w:val="28"/>
        </w:rPr>
        <w:t>:</w:t>
      </w:r>
    </w:p>
    <w:p w:rsidR="00717717" w:rsidRPr="008B1000" w:rsidRDefault="00717717" w:rsidP="002E13AE">
      <w:pPr>
        <w:pStyle w:val="a3"/>
        <w:numPr>
          <w:ilvl w:val="0"/>
          <w:numId w:val="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Продукт, новый для мира;</w:t>
      </w:r>
    </w:p>
    <w:p w:rsidR="00717717" w:rsidRPr="008B1000" w:rsidRDefault="00717717" w:rsidP="002E13AE">
      <w:pPr>
        <w:pStyle w:val="a3"/>
        <w:numPr>
          <w:ilvl w:val="0"/>
          <w:numId w:val="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Расширение линии (семьи) продукта;</w:t>
      </w:r>
    </w:p>
    <w:p w:rsidR="00717717" w:rsidRPr="008B1000" w:rsidRDefault="00717717" w:rsidP="002E13AE">
      <w:pPr>
        <w:pStyle w:val="a3"/>
        <w:numPr>
          <w:ilvl w:val="0"/>
          <w:numId w:val="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Продукт, новый для организации, но известный на рынке;</w:t>
      </w:r>
    </w:p>
    <w:p w:rsidR="00717717" w:rsidRPr="008B1000" w:rsidRDefault="00717717" w:rsidP="002E13AE">
      <w:pPr>
        <w:pStyle w:val="a3"/>
        <w:numPr>
          <w:ilvl w:val="0"/>
          <w:numId w:val="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Усовершенствование продукта;</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Процесс-инновации ориентированы скорее на организацию работы компании, а не на конечный продукт (услугу). O'</w:t>
      </w:r>
      <w:r w:rsidRPr="008B1000">
        <w:rPr>
          <w:rFonts w:ascii="Times New Roman" w:hAnsi="Times New Roman" w:cs="Times New Roman"/>
          <w:sz w:val="28"/>
          <w:szCs w:val="28"/>
          <w:lang w:val="en-US"/>
        </w:rPr>
        <w:t>Sullivan</w:t>
      </w:r>
      <w:r w:rsidRPr="008B1000">
        <w:rPr>
          <w:rFonts w:ascii="Times New Roman" w:hAnsi="Times New Roman" w:cs="Times New Roman"/>
          <w:sz w:val="28"/>
          <w:szCs w:val="28"/>
        </w:rPr>
        <w:t xml:space="preserve"> отмечает, что именно процесс-инновации дали конкурентное преимущество таким компаниям, как </w:t>
      </w:r>
      <w:r w:rsidRPr="008B1000">
        <w:rPr>
          <w:rFonts w:ascii="Times New Roman" w:hAnsi="Times New Roman" w:cs="Times New Roman"/>
          <w:sz w:val="28"/>
          <w:szCs w:val="28"/>
          <w:lang w:val="en-US"/>
        </w:rPr>
        <w:t>Dell</w:t>
      </w:r>
      <w:r w:rsidRPr="008B1000">
        <w:rPr>
          <w:rFonts w:ascii="Times New Roman" w:hAnsi="Times New Roman" w:cs="Times New Roman"/>
          <w:sz w:val="28"/>
          <w:szCs w:val="28"/>
        </w:rPr>
        <w:t xml:space="preserve"> и </w:t>
      </w:r>
      <w:r w:rsidRPr="008B1000">
        <w:rPr>
          <w:rFonts w:ascii="Times New Roman" w:hAnsi="Times New Roman" w:cs="Times New Roman"/>
          <w:sz w:val="28"/>
          <w:szCs w:val="28"/>
          <w:lang w:val="en-US"/>
        </w:rPr>
        <w:t>Zara</w:t>
      </w:r>
      <w:r w:rsidRPr="008B1000">
        <w:rPr>
          <w:rFonts w:ascii="Times New Roman" w:hAnsi="Times New Roman" w:cs="Times New Roman"/>
          <w:sz w:val="28"/>
          <w:szCs w:val="28"/>
        </w:rPr>
        <w:t xml:space="preserve">, поскольку у них была налажена система быстрой и эффективной доставки более качественной продукции, чем у конкурентов. Сервис-инновации касаются «нематериальных» продуктов и взаимодействуют с потребителем напрямую.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 xml:space="preserve">Таким образом, нами были рассмотрены различные взгляды на природу инновации и, соответственно, различные подходы к определению термина. В качестве основного было выбрано следующее определение: инновация - это любые изменения, которые применяются в организации впервые и позволяют получить видимый эффект (экономический, социальный и т.д.). Также были описаны основные способы классификации инноваций по различным критериям. Основные признаки, определяющие характер инновации и способ управления ею в организации, - это источник инновации, ее масштаб и зоны влияния, а также предмет инновации, подвергающийся изменениям. </w:t>
      </w:r>
    </w:p>
    <w:p w:rsidR="00BC5CC5" w:rsidRPr="00BC5CC5" w:rsidRDefault="00BC5CC5" w:rsidP="00717717">
      <w:pPr>
        <w:spacing w:after="120" w:line="360" w:lineRule="auto"/>
        <w:ind w:firstLine="709"/>
        <w:jc w:val="both"/>
        <w:rPr>
          <w:rFonts w:ascii="Times New Roman" w:hAnsi="Times New Roman" w:cs="Times New Roman"/>
          <w:i/>
          <w:sz w:val="28"/>
          <w:szCs w:val="28"/>
        </w:rPr>
      </w:pPr>
      <w:r w:rsidRPr="00BC5CC5">
        <w:rPr>
          <w:rFonts w:ascii="Times New Roman" w:hAnsi="Times New Roman" w:cs="Times New Roman"/>
          <w:i/>
          <w:sz w:val="28"/>
          <w:szCs w:val="28"/>
        </w:rPr>
        <w:t xml:space="preserve">1.2 Социологическое осмысление инноваций и управления ими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Первая теория инноваций была создана французский социологом Г. Тардом в конце 19 столетия</w:t>
      </w:r>
      <w:r w:rsidRPr="008B1000">
        <w:rPr>
          <w:rStyle w:val="a6"/>
          <w:rFonts w:ascii="Times New Roman" w:hAnsi="Times New Roman" w:cs="Times New Roman"/>
          <w:sz w:val="28"/>
          <w:szCs w:val="28"/>
        </w:rPr>
        <w:footnoteReference w:id="23"/>
      </w:r>
      <w:r w:rsidRPr="008B1000">
        <w:rPr>
          <w:rFonts w:ascii="Times New Roman" w:hAnsi="Times New Roman" w:cs="Times New Roman"/>
          <w:sz w:val="28"/>
          <w:szCs w:val="28"/>
        </w:rPr>
        <w:t xml:space="preserve">. Он интересовался объяснением социальных изменений. В своей работе «Законы подражания», ставшей классической, он рассматривал распространение идей, изобретений и открытий. По его мнению, социальную трансформацию можно объяснить возникновением великих идей, которые называются изобретениями или открытиями.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«Под этими двумя терминами я понимаю всякое нововведение или всякое дальнейшее улучшение предшествовавшего нововведения во всякого рода социальных явлениях: в языке, религии, политике, праве, промышленности, искусстве».</w:t>
      </w:r>
      <w:r w:rsidRPr="008B1000">
        <w:rPr>
          <w:rStyle w:val="a6"/>
          <w:rFonts w:ascii="Times New Roman" w:hAnsi="Times New Roman" w:cs="Times New Roman"/>
          <w:i/>
          <w:sz w:val="28"/>
          <w:szCs w:val="28"/>
        </w:rPr>
        <w:footnoteReference w:id="24"/>
      </w:r>
      <w:r w:rsidRPr="008B1000">
        <w:rPr>
          <w:rFonts w:ascii="Times New Roman" w:hAnsi="Times New Roman" w:cs="Times New Roman"/>
          <w:sz w:val="28"/>
          <w:szCs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Его теория имела 3 стадии: изобретение, оппозиция, имитация (подражание). Изобретение распространяется посредством подражания и никак иначе, и его успех зависит от других изобретений (или оппозиции между изобретениями) и социальных факторов. Тард считал, что изобретения является движущей силой общества, но само общество по своей природе имеет имита</w:t>
      </w:r>
      <w:r w:rsidRPr="008B1000">
        <w:rPr>
          <w:rFonts w:ascii="Times New Roman" w:hAnsi="Times New Roman" w:cs="Times New Roman"/>
          <w:sz w:val="28"/>
          <w:szCs w:val="28"/>
        </w:rPr>
        <w:lastRenderedPageBreak/>
        <w:t>ционный характер: обычаи, мода, симпатия, повиновение и образование. Впоследствии, другие ученые соглашались с данной позицией, в том числе Levitt</w:t>
      </w:r>
      <w:r w:rsidRPr="008B1000">
        <w:rPr>
          <w:rStyle w:val="a6"/>
          <w:rFonts w:ascii="Times New Roman" w:hAnsi="Times New Roman" w:cs="Times New Roman"/>
          <w:sz w:val="28"/>
          <w:szCs w:val="28"/>
        </w:rPr>
        <w:footnoteReference w:id="25"/>
      </w:r>
      <w:r w:rsidRPr="008B1000">
        <w:rPr>
          <w:rFonts w:ascii="Times New Roman" w:hAnsi="Times New Roman" w:cs="Times New Roman"/>
          <w:sz w:val="28"/>
          <w:szCs w:val="28"/>
        </w:rPr>
        <w:t xml:space="preserve"> предлагал «рассматривать имитацию (подражание) как один из жизненно-важных способов организации к существованию и росту».</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Социологическую литературу в поле изучения феномена инноваций зачастую критиковали за то, что она, в основном, рассматривает исключительно компонент диффузии, распространения инновации, оставляя изучение креативного действия за пределами обзора</w:t>
      </w:r>
      <w:r w:rsidRPr="008B1000">
        <w:rPr>
          <w:rStyle w:val="a6"/>
          <w:rFonts w:ascii="Times New Roman" w:hAnsi="Times New Roman" w:cs="Times New Roman"/>
          <w:sz w:val="28"/>
          <w:szCs w:val="28"/>
        </w:rPr>
        <w:footnoteReference w:id="26"/>
      </w:r>
      <w:r w:rsidRPr="008B1000">
        <w:rPr>
          <w:rFonts w:ascii="Times New Roman" w:hAnsi="Times New Roman" w:cs="Times New Roman"/>
          <w:sz w:val="28"/>
          <w:szCs w:val="28"/>
        </w:rPr>
        <w:t>. Как считает H. Joas, в социологии не существует теории креативности. С ним можно согласиться. Для многих социологов действие более рационально, нежели креативность, творчество, идея. Креативность нерациональна, наоборот, она девиантна, исключительна</w:t>
      </w:r>
      <w:r w:rsidRPr="008B1000">
        <w:rPr>
          <w:rStyle w:val="a6"/>
          <w:rFonts w:ascii="Times New Roman" w:hAnsi="Times New Roman" w:cs="Times New Roman"/>
          <w:sz w:val="28"/>
          <w:szCs w:val="28"/>
        </w:rPr>
        <w:footnoteReference w:id="27"/>
      </w:r>
      <w:r w:rsidRPr="008B1000">
        <w:rPr>
          <w:rFonts w:ascii="Times New Roman" w:hAnsi="Times New Roman" w:cs="Times New Roman"/>
          <w:sz w:val="28"/>
          <w:szCs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Однако нельзя утверждать, что поле индивидуальной креативности и творчества в инновации остается для антропологического или психологического исследования. Последующие теории инноваций послужили тому, что контраст между изобретением и его распространением был сведен на нет. Более того, начиная с 20х годов, инновация рассматривается как смена этих этапов. Линейная модель инновации может быть представления как изобретение (открытие) и его последующая диффузия (имитация)</w:t>
      </w:r>
      <w:r w:rsidRPr="008B1000">
        <w:rPr>
          <w:rStyle w:val="a6"/>
          <w:rFonts w:ascii="Times New Roman" w:hAnsi="Times New Roman" w:cs="Times New Roman"/>
          <w:sz w:val="28"/>
          <w:szCs w:val="28"/>
        </w:rPr>
        <w:footnoteReference w:id="28"/>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 точки зрения социологии, технологическое открытие является скорее социальным процессом, нежели индивидуальным. Естественно, «без изобретателя не было бы изобретений», но «и изобретатели не являются единственными индивидами, ответственными за изобретение». Социальные факторы, </w:t>
      </w:r>
      <w:r w:rsidRPr="008B1000">
        <w:rPr>
          <w:rFonts w:ascii="Times New Roman" w:hAnsi="Times New Roman" w:cs="Times New Roman"/>
          <w:sz w:val="28"/>
          <w:szCs w:val="28"/>
        </w:rPr>
        <w:lastRenderedPageBreak/>
        <w:t>такие как демографические или географические, а также «культурное наследие» играют свою роль. Во-вторых, технологические открытия являются социальными в следующем смысле: они представляют собой совокупный (эволюционный) результат накопления и исправления мелких деталей, модификаций, совершенствования и дополнений в течение столетий, нежели единовременное творение. И наконец, оно все более и более систематизируется, беря свое начало в организованных исследовательских лабораториях, специально предназначенных для этого. Социологи наблюдают переход от независимого изобретателя к организованному исследованию в индустриальных лабораториях</w:t>
      </w:r>
      <w:r w:rsidRPr="008B1000">
        <w:rPr>
          <w:rStyle w:val="a6"/>
          <w:rFonts w:ascii="Times New Roman" w:hAnsi="Times New Roman" w:cs="Times New Roman"/>
          <w:sz w:val="28"/>
          <w:szCs w:val="28"/>
        </w:rPr>
        <w:footnoteReference w:id="29"/>
      </w:r>
      <w:r w:rsidRPr="008B1000">
        <w:rPr>
          <w:rFonts w:ascii="Times New Roman" w:hAnsi="Times New Roman" w:cs="Times New Roman"/>
          <w:sz w:val="28"/>
          <w:szCs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Немного иную модель инновации представляет Roberts</w:t>
      </w:r>
      <w:r w:rsidRPr="008B1000">
        <w:rPr>
          <w:rStyle w:val="a6"/>
          <w:rFonts w:ascii="Times New Roman" w:hAnsi="Times New Roman" w:cs="Times New Roman"/>
          <w:sz w:val="28"/>
          <w:szCs w:val="28"/>
        </w:rPr>
        <w:footnoteReference w:id="30"/>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i/>
          <w:sz w:val="28"/>
          <w:szCs w:val="28"/>
        </w:rPr>
      </w:pPr>
      <w:r w:rsidRPr="008B1000">
        <w:rPr>
          <w:rFonts w:ascii="Times New Roman" w:hAnsi="Times New Roman" w:cs="Times New Roman"/>
          <w:i/>
          <w:sz w:val="28"/>
          <w:szCs w:val="28"/>
        </w:rPr>
        <w:t>«Инновации = Изобретение + Эксплуатация»</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Данная модель несовершенна тем, что она не покрывает множество мелких инноваций, в которых не задействовано изобретение как таковое или не используется в прямом коммерческом смысле. По этой причине, эта модель может стать приемлемой в изучении инноваций, если заменить «изобретение» на «креативность». Тогда она не будет ориентирована исключительно на организации с продукт-инновациями, тогда как изобретение чаще всего подразумевает технологическое открытие, и будет выглядеть следующим образом:</w:t>
      </w:r>
    </w:p>
    <w:p w:rsidR="00717717" w:rsidRPr="008B1000" w:rsidRDefault="00717717" w:rsidP="00717717">
      <w:pPr>
        <w:spacing w:after="120" w:line="360" w:lineRule="auto"/>
        <w:ind w:firstLine="709"/>
        <w:jc w:val="both"/>
        <w:rPr>
          <w:rFonts w:ascii="Times New Roman" w:hAnsi="Times New Roman" w:cs="Times New Roman"/>
          <w:i/>
          <w:sz w:val="28"/>
          <w:szCs w:val="28"/>
        </w:rPr>
      </w:pPr>
      <w:r w:rsidRPr="008B1000">
        <w:rPr>
          <w:rFonts w:ascii="Times New Roman" w:hAnsi="Times New Roman" w:cs="Times New Roman"/>
          <w:i/>
          <w:sz w:val="28"/>
          <w:szCs w:val="28"/>
        </w:rPr>
        <w:t>«Инновации = Креативность + Эксплуатация»</w:t>
      </w:r>
      <w:r w:rsidRPr="008B1000">
        <w:rPr>
          <w:rStyle w:val="a6"/>
          <w:rFonts w:ascii="Times New Roman" w:hAnsi="Times New Roman" w:cs="Times New Roman"/>
          <w:i/>
          <w:sz w:val="28"/>
          <w:szCs w:val="28"/>
        </w:rPr>
        <w:footnoteReference w:id="31"/>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Многие социологи, которые занимались изучением распространения эксплуатации тех или иных инноваций, рассматривали структурные механизмы, такие как социальные сети, организации и институты, в качестве социальных факторов, влияющих на успех инновационной деятельности</w:t>
      </w:r>
      <w:r w:rsidRPr="008B1000">
        <w:rPr>
          <w:rStyle w:val="a6"/>
          <w:rFonts w:ascii="Times New Roman" w:hAnsi="Times New Roman" w:cs="Times New Roman"/>
          <w:sz w:val="28"/>
          <w:szCs w:val="28"/>
        </w:rPr>
        <w:footnoteReference w:id="32"/>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Tomas Moe Skjolsvold на основе переосмысления четырех исследований по поводу инноваций предлагает новую модель социализации (распространения инновации) по трем уровням</w:t>
      </w:r>
      <w:r w:rsidRPr="008B1000">
        <w:rPr>
          <w:rStyle w:val="a6"/>
          <w:rFonts w:ascii="Times New Roman" w:hAnsi="Times New Roman" w:cs="Times New Roman"/>
          <w:sz w:val="28"/>
          <w:szCs w:val="28"/>
        </w:rPr>
        <w:footnoteReference w:id="33"/>
      </w:r>
      <w:r w:rsidRPr="008B1000">
        <w:rPr>
          <w:rFonts w:ascii="Times New Roman" w:hAnsi="Times New Roman" w:cs="Times New Roman"/>
          <w:sz w:val="28"/>
          <w:szCs w:val="28"/>
        </w:rPr>
        <w:t>:</w:t>
      </w:r>
    </w:p>
    <w:p w:rsidR="00717717" w:rsidRPr="008B1000" w:rsidRDefault="00717717" w:rsidP="002E13AE">
      <w:pPr>
        <w:pStyle w:val="a3"/>
        <w:numPr>
          <w:ilvl w:val="0"/>
          <w:numId w:val="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Обрамление: определение назначения новой технологии, например, в отношении основных вопросов, к которым применима технология. Например, какая перспектива технологии в отношении энергетической безопасности, экономическом развитии и т.д. Учет картины новой технологии позволит нам оценить взаимосвязь между технологией и общественностью, и также изменение данной взаимосвязи во времени;</w:t>
      </w:r>
    </w:p>
    <w:p w:rsidR="00717717" w:rsidRPr="008B1000" w:rsidRDefault="00717717" w:rsidP="002E13AE">
      <w:pPr>
        <w:pStyle w:val="a3"/>
        <w:numPr>
          <w:ilvl w:val="0"/>
          <w:numId w:val="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Внедрение: способ внедрения новой технологии в коллектив, к примеру, город, регион, нация, а также способ, в соответствие с которым новый актант формирует отношения с существующими акторами и актантами;</w:t>
      </w:r>
    </w:p>
    <w:p w:rsidR="00717717" w:rsidRPr="008B1000" w:rsidRDefault="00717717" w:rsidP="002E13AE">
      <w:pPr>
        <w:pStyle w:val="a3"/>
        <w:numPr>
          <w:ilvl w:val="0"/>
          <w:numId w:val="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Инновационная практика: стратегии, инструменты, ресурсы и способы действия, предпринимаемые сторонниками конкретных социально-технических решений в целях повышения их статуса в конкретном коллективе. </w:t>
      </w:r>
    </w:p>
    <w:p w:rsidR="00717717" w:rsidRPr="008B1000" w:rsidRDefault="00717717" w:rsidP="00717717">
      <w:pPr>
        <w:spacing w:after="0" w:line="360" w:lineRule="auto"/>
        <w:ind w:firstLine="720"/>
        <w:jc w:val="both"/>
        <w:rPr>
          <w:rFonts w:ascii="Times New Roman" w:hAnsi="Times New Roman" w:cs="Times New Roman"/>
          <w:i/>
          <w:sz w:val="28"/>
          <w:szCs w:val="28"/>
        </w:rPr>
      </w:pPr>
      <w:r w:rsidRPr="008B1000">
        <w:rPr>
          <w:rFonts w:ascii="Times New Roman" w:hAnsi="Times New Roman" w:cs="Times New Roman"/>
          <w:sz w:val="28"/>
          <w:szCs w:val="28"/>
        </w:rPr>
        <w:t xml:space="preserve">Социологическое осмысление природы инноваций и процесса управления ими связано с их анализом в ключе различных концепций и подходов к изучению. В контексте данного исследования нами будет рассмотрено несколько подходов, а именно </w:t>
      </w:r>
      <w:r w:rsidRPr="008B1000">
        <w:rPr>
          <w:rFonts w:ascii="Times New Roman" w:hAnsi="Times New Roman" w:cs="Times New Roman"/>
          <w:i/>
          <w:sz w:val="28"/>
          <w:szCs w:val="28"/>
        </w:rPr>
        <w:t xml:space="preserve">структурный функционализм, неофункионализм и теория конфликта.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lastRenderedPageBreak/>
        <w:t>В первую очередь, стоит обратить внимание на положения структурно-функционального анализа. Как известно, его основополагающим базисом является представление об обществе как о дифференцированной социальной системе, обладающей тенденцией к самоподдерживающемуся порядку (равновесию), а также обладающей упорядоченной целостностью структурных элементов</w:t>
      </w:r>
      <w:r w:rsidRPr="008B1000">
        <w:rPr>
          <w:rFonts w:ascii="Times New Roman" w:hAnsi="Times New Roman" w:cs="Times New Roman"/>
          <w:sz w:val="28"/>
          <w:szCs w:val="28"/>
          <w:vertAlign w:val="superscript"/>
        </w:rPr>
        <w:footnoteReference w:id="34"/>
      </w:r>
      <w:r w:rsidRPr="008B1000">
        <w:rPr>
          <w:rFonts w:ascii="Times New Roman" w:hAnsi="Times New Roman" w:cs="Times New Roman"/>
          <w:sz w:val="28"/>
          <w:szCs w:val="28"/>
        </w:rPr>
        <w:t xml:space="preserve">. В качестве центральных категорий структурно-функционального подхода можно выделить следующие: структура, образцы функциональной деятельности, служащие инструментом придания обществу стабильности, и состояние равновесия системы в целом.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t>Т. Парсонс считает, что существует постоянный набор четырех функций, характерных для всех систем:</w:t>
      </w:r>
    </w:p>
    <w:p w:rsidR="00717717" w:rsidRPr="008B1000" w:rsidRDefault="00717717" w:rsidP="002E13AE">
      <w:pPr>
        <w:numPr>
          <w:ilvl w:val="0"/>
          <w:numId w:val="17"/>
        </w:numPr>
        <w:spacing w:after="0" w:line="360" w:lineRule="auto"/>
        <w:ind w:left="0" w:firstLine="720"/>
        <w:contextualSpacing/>
        <w:jc w:val="both"/>
        <w:rPr>
          <w:rFonts w:ascii="Times New Roman" w:hAnsi="Times New Roman" w:cs="Times New Roman"/>
          <w:sz w:val="28"/>
          <w:szCs w:val="28"/>
        </w:rPr>
      </w:pPr>
      <w:r w:rsidRPr="008B1000">
        <w:rPr>
          <w:rFonts w:ascii="Times New Roman" w:hAnsi="Times New Roman" w:cs="Times New Roman"/>
          <w:sz w:val="28"/>
          <w:szCs w:val="28"/>
        </w:rPr>
        <w:t>Адаптация (A): система должна уметь приспосабливаться к изменяющимся требованиям внешней среды, а также воздействовать на среду, чтобы адаптировать ее к своим потребностям;</w:t>
      </w:r>
    </w:p>
    <w:p w:rsidR="00717717" w:rsidRPr="008B1000" w:rsidRDefault="00717717" w:rsidP="002E13AE">
      <w:pPr>
        <w:numPr>
          <w:ilvl w:val="0"/>
          <w:numId w:val="17"/>
        </w:numPr>
        <w:spacing w:after="0" w:line="360" w:lineRule="auto"/>
        <w:ind w:left="0" w:firstLine="720"/>
        <w:contextualSpacing/>
        <w:jc w:val="both"/>
        <w:rPr>
          <w:rFonts w:ascii="Times New Roman" w:hAnsi="Times New Roman" w:cs="Times New Roman"/>
          <w:sz w:val="28"/>
          <w:szCs w:val="28"/>
        </w:rPr>
      </w:pPr>
      <w:r w:rsidRPr="008B1000">
        <w:rPr>
          <w:rFonts w:ascii="Times New Roman" w:hAnsi="Times New Roman" w:cs="Times New Roman"/>
          <w:sz w:val="28"/>
          <w:szCs w:val="28"/>
        </w:rPr>
        <w:t>Целедостижение (G): система должна определять собственные цели и достигать их;</w:t>
      </w:r>
    </w:p>
    <w:p w:rsidR="00717717" w:rsidRPr="008B1000" w:rsidRDefault="00717717" w:rsidP="002E13AE">
      <w:pPr>
        <w:numPr>
          <w:ilvl w:val="0"/>
          <w:numId w:val="17"/>
        </w:numPr>
        <w:spacing w:after="0" w:line="360" w:lineRule="auto"/>
        <w:ind w:left="0" w:firstLine="720"/>
        <w:contextualSpacing/>
        <w:jc w:val="both"/>
        <w:rPr>
          <w:rFonts w:ascii="Times New Roman" w:hAnsi="Times New Roman" w:cs="Times New Roman"/>
          <w:sz w:val="28"/>
          <w:szCs w:val="28"/>
        </w:rPr>
      </w:pPr>
      <w:r w:rsidRPr="008B1000">
        <w:rPr>
          <w:rFonts w:ascii="Times New Roman" w:hAnsi="Times New Roman" w:cs="Times New Roman"/>
          <w:sz w:val="28"/>
          <w:szCs w:val="28"/>
        </w:rPr>
        <w:t>Интеграция (I): системе необходимо координировать отношения и взаимодействия своих структурных элементов;</w:t>
      </w:r>
    </w:p>
    <w:p w:rsidR="00717717" w:rsidRPr="008B1000" w:rsidRDefault="00717717" w:rsidP="002E13AE">
      <w:pPr>
        <w:numPr>
          <w:ilvl w:val="0"/>
          <w:numId w:val="17"/>
        </w:numPr>
        <w:spacing w:after="0" w:line="360" w:lineRule="auto"/>
        <w:ind w:left="0" w:firstLine="720"/>
        <w:contextualSpacing/>
        <w:jc w:val="both"/>
        <w:rPr>
          <w:rFonts w:ascii="Times New Roman" w:hAnsi="Times New Roman" w:cs="Times New Roman"/>
          <w:sz w:val="28"/>
          <w:szCs w:val="28"/>
        </w:rPr>
      </w:pPr>
      <w:r w:rsidRPr="008B1000">
        <w:rPr>
          <w:rFonts w:ascii="Times New Roman" w:hAnsi="Times New Roman" w:cs="Times New Roman"/>
          <w:sz w:val="28"/>
          <w:szCs w:val="28"/>
        </w:rPr>
        <w:t>Латентная функция (L) или поддержание ценностного образца: системе необходимо поддерживать равновесие и устойчивость</w:t>
      </w:r>
      <w:r w:rsidRPr="008B1000">
        <w:rPr>
          <w:rFonts w:ascii="Times New Roman" w:hAnsi="Times New Roman" w:cs="Times New Roman"/>
          <w:sz w:val="28"/>
          <w:szCs w:val="28"/>
          <w:vertAlign w:val="superscript"/>
        </w:rPr>
        <w:footnoteReference w:id="35"/>
      </w:r>
      <w:r w:rsidRPr="008B1000">
        <w:rPr>
          <w:rFonts w:ascii="Times New Roman" w:hAnsi="Times New Roman" w:cs="Times New Roman"/>
          <w:sz w:val="28"/>
          <w:szCs w:val="28"/>
        </w:rPr>
        <w:t>.</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t xml:space="preserve">Применительно к тематике данной работы, можно сказать следующее: каждая организация представляет собой систему. В свою очередь, она должна выполнять все указанные функции (AGIL). Главная цель - это поддержание границ системы. Также организация обладает социальной структурой. Парсонса, в первую очередь, интересовало исследование социальной структуры с точки зрения статусно-ролевого комплекса, а также со стороны таких крупных компонентов системы, как коллективные образования (общности), нормы и </w:t>
      </w:r>
      <w:r w:rsidRPr="008B1000">
        <w:rPr>
          <w:rFonts w:ascii="Times New Roman" w:hAnsi="Times New Roman" w:cs="Times New Roman"/>
          <w:sz w:val="28"/>
          <w:szCs w:val="28"/>
        </w:rPr>
        <w:lastRenderedPageBreak/>
        <w:t xml:space="preserve">ценности, в рамках которых происходит какое-либо мотивированное действие.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i/>
          <w:noProof/>
          <w:sz w:val="28"/>
          <w:szCs w:val="28"/>
          <w:lang w:eastAsia="ru-RU"/>
        </w:rPr>
        <mc:AlternateContent>
          <mc:Choice Requires="wpg">
            <w:drawing>
              <wp:anchor distT="0" distB="0" distL="114300" distR="114300" simplePos="0" relativeHeight="251659264" behindDoc="0" locked="0" layoutInCell="1" allowOverlap="1" wp14:anchorId="1B6E76F1" wp14:editId="77D5B16C">
                <wp:simplePos x="0" y="0"/>
                <wp:positionH relativeFrom="column">
                  <wp:posOffset>447551</wp:posOffset>
                </wp:positionH>
                <wp:positionV relativeFrom="paragraph">
                  <wp:posOffset>835751</wp:posOffset>
                </wp:positionV>
                <wp:extent cx="4448175" cy="1524000"/>
                <wp:effectExtent l="0" t="0" r="0" b="19050"/>
                <wp:wrapTopAndBottom/>
                <wp:docPr id="3" name="Группа 3"/>
                <wp:cNvGraphicFramePr/>
                <a:graphic xmlns:a="http://schemas.openxmlformats.org/drawingml/2006/main">
                  <a:graphicData uri="http://schemas.microsoft.com/office/word/2010/wordprocessingGroup">
                    <wpg:wgp>
                      <wpg:cNvGrpSpPr/>
                      <wpg:grpSpPr>
                        <a:xfrm>
                          <a:off x="0" y="0"/>
                          <a:ext cx="4448175" cy="1524000"/>
                          <a:chOff x="0" y="0"/>
                          <a:chExt cx="4448175" cy="1524000"/>
                        </a:xfrm>
                      </wpg:grpSpPr>
                      <wpg:grpSp>
                        <wpg:cNvPr id="4" name="Группа 4"/>
                        <wpg:cNvGrpSpPr/>
                        <wpg:grpSpPr>
                          <a:xfrm>
                            <a:off x="104775" y="361950"/>
                            <a:ext cx="3714750" cy="1162050"/>
                            <a:chOff x="0" y="0"/>
                            <a:chExt cx="3714750" cy="1162050"/>
                          </a:xfrm>
                        </wpg:grpSpPr>
                        <wps:wsp>
                          <wps:cNvPr id="6" name="Прямоугольник 6"/>
                          <wps:cNvSpPr/>
                          <wps:spPr>
                            <a:xfrm>
                              <a:off x="0" y="0"/>
                              <a:ext cx="18383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51073A" w:rsidRPr="00781890" w:rsidRDefault="0051073A" w:rsidP="00717717">
                                <w:pPr>
                                  <w:jc w:val="center"/>
                                  <w:rPr>
                                    <w:rFonts w:ascii="Times New Roman" w:hAnsi="Times New Roman" w:cs="Times New Roman"/>
                                    <w:sz w:val="28"/>
                                  </w:rPr>
                                </w:pPr>
                                <w:r w:rsidRPr="00781890">
                                  <w:rPr>
                                    <w:rFonts w:ascii="Times New Roman" w:hAnsi="Times New Roman" w:cs="Times New Roman"/>
                                    <w:sz w:val="28"/>
                                  </w:rPr>
                                  <w:t>Система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1847850" y="0"/>
                              <a:ext cx="1866900" cy="590550"/>
                            </a:xfrm>
                            <a:prstGeom prst="rect">
                              <a:avLst/>
                            </a:prstGeom>
                          </wps:spPr>
                          <wps:style>
                            <a:lnRef idx="2">
                              <a:schemeClr val="dk1"/>
                            </a:lnRef>
                            <a:fillRef idx="1">
                              <a:schemeClr val="lt1"/>
                            </a:fillRef>
                            <a:effectRef idx="0">
                              <a:schemeClr val="dk1"/>
                            </a:effectRef>
                            <a:fontRef idx="minor">
                              <a:schemeClr val="dk1"/>
                            </a:fontRef>
                          </wps:style>
                          <wps:txbx>
                            <w:txbxContent>
                              <w:p w:rsidR="0051073A" w:rsidRPr="00781890" w:rsidRDefault="0051073A" w:rsidP="00717717">
                                <w:pPr>
                                  <w:jc w:val="center"/>
                                  <w:rPr>
                                    <w:rFonts w:ascii="Times New Roman" w:hAnsi="Times New Roman" w:cs="Times New Roman"/>
                                    <w:sz w:val="28"/>
                                  </w:rPr>
                                </w:pPr>
                                <w:r>
                                  <w:rPr>
                                    <w:rFonts w:ascii="Times New Roman" w:hAnsi="Times New Roman" w:cs="Times New Roman"/>
                                    <w:sz w:val="28"/>
                                  </w:rPr>
                                  <w:t>Социальная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0" y="590550"/>
                              <a:ext cx="18383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51073A" w:rsidRPr="00781890" w:rsidRDefault="0051073A" w:rsidP="00717717">
                                <w:pPr>
                                  <w:jc w:val="center"/>
                                  <w:rPr>
                                    <w:rFonts w:ascii="Times New Roman" w:hAnsi="Times New Roman" w:cs="Times New Roman"/>
                                    <w:sz w:val="28"/>
                                  </w:rPr>
                                </w:pPr>
                                <w:r>
                                  <w:rPr>
                                    <w:rFonts w:ascii="Times New Roman" w:hAnsi="Times New Roman" w:cs="Times New Roman"/>
                                    <w:sz w:val="28"/>
                                  </w:rPr>
                                  <w:t>Поведенческий организм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1847850" y="600075"/>
                              <a:ext cx="18669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51073A" w:rsidRPr="00781890" w:rsidRDefault="0051073A" w:rsidP="00717717">
                                <w:pPr>
                                  <w:jc w:val="center"/>
                                  <w:rPr>
                                    <w:rFonts w:ascii="Times New Roman" w:hAnsi="Times New Roman" w:cs="Times New Roman"/>
                                    <w:sz w:val="28"/>
                                  </w:rPr>
                                </w:pPr>
                                <w:r>
                                  <w:rPr>
                                    <w:rFonts w:ascii="Times New Roman" w:hAnsi="Times New Roman" w:cs="Times New Roman"/>
                                    <w:sz w:val="28"/>
                                  </w:rPr>
                                  <w:t>Система личности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Прямоугольник 48"/>
                        <wps:cNvSpPr/>
                        <wps:spPr>
                          <a:xfrm>
                            <a:off x="0" y="0"/>
                            <a:ext cx="4448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73A" w:rsidRPr="00653C34" w:rsidRDefault="0051073A" w:rsidP="00717717">
                              <w:pPr>
                                <w:spacing w:after="0" w:line="360" w:lineRule="auto"/>
                                <w:jc w:val="both"/>
                                <w:rPr>
                                  <w:rFonts w:ascii="Times New Roman" w:hAnsi="Times New Roman" w:cs="Times New Roman"/>
                                  <w:i/>
                                  <w:sz w:val="24"/>
                                  <w:szCs w:val="28"/>
                                </w:rPr>
                              </w:pPr>
                              <w:r w:rsidRPr="00653C34">
                                <w:rPr>
                                  <w:rFonts w:ascii="Times New Roman" w:hAnsi="Times New Roman" w:cs="Times New Roman"/>
                                  <w:i/>
                                  <w:sz w:val="24"/>
                                  <w:szCs w:val="28"/>
                                </w:rPr>
                                <w:t>Рис. 3 Структура общей системы действия</w:t>
                              </w:r>
                            </w:p>
                            <w:p w:rsidR="0051073A" w:rsidRDefault="0051073A" w:rsidP="007177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6E76F1" id="Группа 3" o:spid="_x0000_s1061" style="position:absolute;left:0;text-align:left;margin-left:35.25pt;margin-top:65.8pt;width:350.25pt;height:120pt;z-index:251659264;mso-position-horizontal-relative:text;mso-position-vertical-relative:text" coordsize="44481,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">
                <v:group id="Группа 4" o:spid="_x0000_s1062" style="position:absolute;left:1047;top:3619;width:37148;height:11621" coordsize="37147,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Прямоугольник 6" o:spid="_x0000_s1063" style="position:absolute;width:18383;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51073A" w:rsidRPr="00781890" w:rsidRDefault="0051073A" w:rsidP="00717717">
                          <w:pPr>
                            <w:jc w:val="center"/>
                            <w:rPr>
                              <w:rFonts w:ascii="Times New Roman" w:hAnsi="Times New Roman" w:cs="Times New Roman"/>
                              <w:sz w:val="28"/>
                            </w:rPr>
                          </w:pPr>
                          <w:r w:rsidRPr="00781890">
                            <w:rPr>
                              <w:rFonts w:ascii="Times New Roman" w:hAnsi="Times New Roman" w:cs="Times New Roman"/>
                              <w:sz w:val="28"/>
                            </w:rPr>
                            <w:t>Система культуры</w:t>
                          </w:r>
                        </w:p>
                      </w:txbxContent>
                    </v:textbox>
                  </v:rect>
                  <v:rect id="Прямоугольник 27" o:spid="_x0000_s1064" style="position:absolute;left:18478;width:1866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51073A" w:rsidRPr="00781890" w:rsidRDefault="0051073A" w:rsidP="00717717">
                          <w:pPr>
                            <w:jc w:val="center"/>
                            <w:rPr>
                              <w:rFonts w:ascii="Times New Roman" w:hAnsi="Times New Roman" w:cs="Times New Roman"/>
                              <w:sz w:val="28"/>
                            </w:rPr>
                          </w:pPr>
                          <w:r>
                            <w:rPr>
                              <w:rFonts w:ascii="Times New Roman" w:hAnsi="Times New Roman" w:cs="Times New Roman"/>
                              <w:sz w:val="28"/>
                            </w:rPr>
                            <w:t>Социальная система</w:t>
                          </w:r>
                        </w:p>
                      </w:txbxContent>
                    </v:textbox>
                  </v:rect>
                  <v:rect id="Прямоугольник 35" o:spid="_x0000_s1065" style="position:absolute;top:5905;width:1838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wkxAAAANsAAAAPAAAAZHJzL2Rvd25yZXYueG1sRI9Ba8JA&#10;FITvgv9heUJvutFS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CRwzCTEAAAA2wAAAA8A&#10;AAAAAAAAAAAAAAAABwIAAGRycy9kb3ducmV2LnhtbFBLBQYAAAAAAwADALcAAAD4AgAAAAA=&#10;" fillcolor="white [3201]" strokecolor="black [3200]" strokeweight="1pt">
                    <v:textbox>
                      <w:txbxContent>
                        <w:p w:rsidR="0051073A" w:rsidRPr="00781890" w:rsidRDefault="0051073A" w:rsidP="00717717">
                          <w:pPr>
                            <w:jc w:val="center"/>
                            <w:rPr>
                              <w:rFonts w:ascii="Times New Roman" w:hAnsi="Times New Roman" w:cs="Times New Roman"/>
                              <w:sz w:val="28"/>
                            </w:rPr>
                          </w:pPr>
                          <w:r>
                            <w:rPr>
                              <w:rFonts w:ascii="Times New Roman" w:hAnsi="Times New Roman" w:cs="Times New Roman"/>
                              <w:sz w:val="28"/>
                            </w:rPr>
                            <w:t>Поведенческий организм</w:t>
                          </w:r>
                        </w:p>
                      </w:txbxContent>
                    </v:textbox>
                  </v:rect>
                  <v:rect id="Прямоугольник 44" o:spid="_x0000_s1066" style="position:absolute;left:18478;top:6000;width:18669;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rsidR="0051073A" w:rsidRPr="00781890" w:rsidRDefault="0051073A" w:rsidP="00717717">
                          <w:pPr>
                            <w:jc w:val="center"/>
                            <w:rPr>
                              <w:rFonts w:ascii="Times New Roman" w:hAnsi="Times New Roman" w:cs="Times New Roman"/>
                              <w:sz w:val="28"/>
                            </w:rPr>
                          </w:pPr>
                          <w:r>
                            <w:rPr>
                              <w:rFonts w:ascii="Times New Roman" w:hAnsi="Times New Roman" w:cs="Times New Roman"/>
                              <w:sz w:val="28"/>
                            </w:rPr>
                            <w:t>Система личности</w:t>
                          </w:r>
                        </w:p>
                      </w:txbxContent>
                    </v:textbox>
                  </v:rect>
                </v:group>
                <v:rect id="Прямоугольник 48" o:spid="_x0000_s1067" style="position:absolute;width:4448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textbox>
                    <w:txbxContent>
                      <w:p w:rsidR="0051073A" w:rsidRPr="00653C34" w:rsidRDefault="0051073A" w:rsidP="00717717">
                        <w:pPr>
                          <w:spacing w:after="0" w:line="360" w:lineRule="auto"/>
                          <w:jc w:val="both"/>
                          <w:rPr>
                            <w:rFonts w:ascii="Times New Roman" w:hAnsi="Times New Roman" w:cs="Times New Roman"/>
                            <w:i/>
                            <w:sz w:val="24"/>
                            <w:szCs w:val="28"/>
                          </w:rPr>
                        </w:pPr>
                        <w:r w:rsidRPr="00653C34">
                          <w:rPr>
                            <w:rFonts w:ascii="Times New Roman" w:hAnsi="Times New Roman" w:cs="Times New Roman"/>
                            <w:i/>
                            <w:sz w:val="24"/>
                            <w:szCs w:val="28"/>
                          </w:rPr>
                          <w:t>Рис. 3 Структура общей системы действия</w:t>
                        </w:r>
                      </w:p>
                      <w:p w:rsidR="0051073A" w:rsidRDefault="0051073A" w:rsidP="00717717">
                        <w:pPr>
                          <w:jc w:val="center"/>
                        </w:pPr>
                      </w:p>
                    </w:txbxContent>
                  </v:textbox>
                </v:rect>
                <w10:wrap type="topAndBottom"/>
              </v:group>
            </w:pict>
          </mc:Fallback>
        </mc:AlternateContent>
      </w:r>
      <w:r w:rsidRPr="008B1000">
        <w:rPr>
          <w:rFonts w:ascii="Times New Roman" w:hAnsi="Times New Roman" w:cs="Times New Roman"/>
          <w:sz w:val="28"/>
          <w:szCs w:val="28"/>
        </w:rPr>
        <w:t xml:space="preserve">В качестве окружающей среды социальной системы Парсонс рассматривает культурную, личностную и поведенческую системы социального действия. На рис. </w:t>
      </w:r>
      <w:r w:rsidR="00F51CAA">
        <w:rPr>
          <w:rFonts w:ascii="Times New Roman" w:hAnsi="Times New Roman" w:cs="Times New Roman"/>
          <w:sz w:val="28"/>
          <w:szCs w:val="28"/>
        </w:rPr>
        <w:t>1.2.1</w:t>
      </w:r>
      <w:r w:rsidRPr="008B1000">
        <w:rPr>
          <w:rFonts w:ascii="Times New Roman" w:hAnsi="Times New Roman" w:cs="Times New Roman"/>
          <w:sz w:val="28"/>
          <w:szCs w:val="28"/>
        </w:rPr>
        <w:t xml:space="preserve"> можно увидеть схематичное отражение этой структуры:</w:t>
      </w:r>
    </w:p>
    <w:p w:rsidR="00717717" w:rsidRPr="00F51CAA" w:rsidRDefault="00F51CAA" w:rsidP="00717717">
      <w:pPr>
        <w:spacing w:after="0" w:line="360" w:lineRule="auto"/>
        <w:ind w:firstLine="720"/>
        <w:jc w:val="both"/>
        <w:rPr>
          <w:rFonts w:ascii="Times New Roman" w:hAnsi="Times New Roman" w:cs="Times New Roman"/>
          <w:i/>
          <w:sz w:val="24"/>
          <w:szCs w:val="28"/>
        </w:rPr>
      </w:pPr>
      <w:r w:rsidRPr="00F51CAA">
        <w:rPr>
          <w:rFonts w:ascii="Times New Roman" w:hAnsi="Times New Roman" w:cs="Times New Roman"/>
          <w:i/>
          <w:sz w:val="24"/>
          <w:szCs w:val="28"/>
        </w:rPr>
        <w:t>Рис. 1.2.1 Структура социального действия по Т. Парсонсу</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t>Важно отметить, что каждая подсистема предполагает и учитывает наличие других для того, чтобы сохранять порядок. Для Т. Парсонса система - это «любой устойчивый комплекс повторяющихся социальных действий, в которых переменными величинами выступают потребности и мотивированные процессы»</w:t>
      </w:r>
      <w:r w:rsidRPr="008B1000">
        <w:rPr>
          <w:rFonts w:ascii="Times New Roman" w:hAnsi="Times New Roman" w:cs="Times New Roman"/>
          <w:sz w:val="28"/>
          <w:szCs w:val="28"/>
          <w:vertAlign w:val="superscript"/>
        </w:rPr>
        <w:footnoteReference w:id="36"/>
      </w:r>
      <w:r w:rsidRPr="008B1000">
        <w:rPr>
          <w:rFonts w:ascii="Times New Roman" w:hAnsi="Times New Roman" w:cs="Times New Roman"/>
          <w:sz w:val="28"/>
          <w:szCs w:val="28"/>
        </w:rPr>
        <w:t xml:space="preserve">. Главной из структур социального действия социолог считает систему культуры, понимая ее как главную силу, связывающую различные элементы социального мира. Таким образом, уровень развития культуры определяет уровень развития общества и личности, в частности. Данная закономерность присуща и организациям.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t xml:space="preserve">Стоит подчеркнуть, что система может быть статичной либо участвовать в упорядоченном процессе изменений. Инновация, в свою очередь, является источником изменений в организации, в её системе. В таком случае, сама инновация и процесс ее внедрения будет напрямую связан с потребностями и мотивированными процессами, происходящими и организации, а также с её культурной подсистемой организации, которую представляет организационная культура. Помимо этого, уровень организационной культуры, ценности и </w:t>
      </w:r>
      <w:r w:rsidRPr="008B1000">
        <w:rPr>
          <w:rFonts w:ascii="Times New Roman" w:hAnsi="Times New Roman" w:cs="Times New Roman"/>
          <w:sz w:val="28"/>
          <w:szCs w:val="28"/>
        </w:rPr>
        <w:lastRenderedPageBreak/>
        <w:t xml:space="preserve">нормы определяют то, как будет принято (или не принято) инновационное изменение.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t>Необходимо уточнить значение термина «организационная культура», поскольку определение достаточно обширно. Изначально у Т. Парсонса культура понимается как «структурированная, упорядоченная система символов, служащая ориентирами для агентов и институционализованными образцами в социальной системе»</w:t>
      </w:r>
      <w:r w:rsidRPr="008B1000">
        <w:rPr>
          <w:rFonts w:ascii="Times New Roman" w:hAnsi="Times New Roman" w:cs="Times New Roman"/>
          <w:sz w:val="28"/>
          <w:szCs w:val="28"/>
          <w:vertAlign w:val="superscript"/>
        </w:rPr>
        <w:footnoteReference w:id="37"/>
      </w:r>
      <w:r w:rsidRPr="008B1000">
        <w:rPr>
          <w:rFonts w:ascii="Times New Roman" w:hAnsi="Times New Roman" w:cs="Times New Roman"/>
          <w:sz w:val="28"/>
          <w:szCs w:val="28"/>
        </w:rPr>
        <w:t>. По мнению П. Друкера, организационную культуру можно рассматривать как среду, созданную совместной деятельностью людей, которая ведет их к объединению совместных усилий без каких-либо видимых мер со стороны управляющего центра</w:t>
      </w:r>
      <w:r w:rsidRPr="008B1000">
        <w:rPr>
          <w:rFonts w:ascii="Times New Roman" w:hAnsi="Times New Roman" w:cs="Times New Roman"/>
          <w:sz w:val="28"/>
          <w:szCs w:val="28"/>
          <w:vertAlign w:val="superscript"/>
        </w:rPr>
        <w:footnoteReference w:id="38"/>
      </w:r>
      <w:r w:rsidRPr="008B1000">
        <w:rPr>
          <w:rFonts w:ascii="Times New Roman" w:hAnsi="Times New Roman" w:cs="Times New Roman"/>
          <w:sz w:val="28"/>
          <w:szCs w:val="28"/>
        </w:rPr>
        <w:t xml:space="preserve">.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t>С точки зрения функционального подхода культура воздействует на поведение индивидов, передавая им «латентные образцы», тем самым, влияет на работу организации в общем. Это значит, что организационная культура может выступать в качестве инструмента управления инновациями, поскольку именно в ней создаются условия (или препятствия) для внедрения инновации.</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sz w:val="28"/>
          <w:szCs w:val="28"/>
        </w:rPr>
        <w:t xml:space="preserve">Как уже было отмечено, Т. Парсонс уделяет больше внимание идеям социального порядка и поддержания равновесия системы. Система, адаптируясь к существующим условиям, всегда стремится к сохранению своего единства, поэтому принято считать, что функция адаптации системы является самой важной в существовании системы. Применяя эту позицию к инновационной деятельности организации, можно сказать, что в организации должны существовать системы, выполняющие эту функцию при внедрении новшеств. Эту функцию берет на себя организационная культура, и, если посмотреть шире, то культура общества в целом.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hAnsi="Times New Roman" w:cs="Times New Roman"/>
          <w:i/>
          <w:sz w:val="28"/>
          <w:szCs w:val="28"/>
        </w:rPr>
        <w:t xml:space="preserve">Итак, можно подвести промежуточные итоги: теория структурного функционализма ставит акцент на сохранении и поддержании устойчивого </w:t>
      </w:r>
      <w:r w:rsidRPr="008B1000">
        <w:rPr>
          <w:rFonts w:ascii="Times New Roman" w:hAnsi="Times New Roman" w:cs="Times New Roman"/>
          <w:i/>
          <w:sz w:val="28"/>
          <w:szCs w:val="28"/>
        </w:rPr>
        <w:lastRenderedPageBreak/>
        <w:t xml:space="preserve">равновесия организации как целостной структуры в условиях внешних и внутренних изменений. В поддержании этого равновесия необходимо учитывать фактор адаптации системы, а также уровень организационной культуры, обеспечивающей взаимодействие и коммуникацию индивидов. Организационная культура и культура общества играют важную роль во внедрении инноваций.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Структурный функционализм ставит в центре своего внимания, прежде всего, сохранение порядка. Однако необходимо рассматривать социальные процессы также и с точки зрения социальных изменений. В этом ключе стоит обратиться к работам американского социолога Роберта Мертона. Чтобы избежать «идеологического уклона» функционального анализа в сторону позитивизма, он ввел понятие «дисфункции» как противоположности «функции», которую он определяет как «те наблюдаемые последствия, которые способствуют адаптации или приспособлению данной системы»</w:t>
      </w:r>
      <w:r w:rsidRPr="008B1000">
        <w:rPr>
          <w:rFonts w:ascii="Times New Roman" w:eastAsia="Times New Roman" w:hAnsi="Times New Roman" w:cs="Times New Roman"/>
          <w:sz w:val="28"/>
          <w:szCs w:val="28"/>
          <w:vertAlign w:val="superscript"/>
        </w:rPr>
        <w:footnoteReference w:id="39"/>
      </w:r>
      <w:r w:rsidRPr="008B1000">
        <w:rPr>
          <w:rFonts w:ascii="Times New Roman" w:eastAsia="Times New Roman" w:hAnsi="Times New Roman" w:cs="Times New Roman"/>
          <w:sz w:val="28"/>
          <w:szCs w:val="28"/>
        </w:rPr>
        <w:t>. Касательно тематики данной работы, идеи Р. Мертона интересны в том, что он выделяет несколько типов реакции индивида на изменение социальной структуры и адаптации к ней. В центре анализа стоит противоречие между культурой и структурой. Среди типов приспособления им были выделены пять: конформизм, инновация, ритуализм, ретритизм, мятеж, представленные в Табл. 1</w:t>
      </w:r>
      <w:r w:rsidR="00D62EA7">
        <w:rPr>
          <w:rFonts w:ascii="Times New Roman" w:eastAsia="Times New Roman" w:hAnsi="Times New Roman" w:cs="Times New Roman"/>
          <w:sz w:val="28"/>
          <w:szCs w:val="28"/>
        </w:rPr>
        <w:t>.2.1</w:t>
      </w:r>
      <w:r w:rsidRPr="008B1000">
        <w:rPr>
          <w:rFonts w:ascii="Times New Roman" w:eastAsia="Times New Roman" w:hAnsi="Times New Roman" w:cs="Times New Roman"/>
          <w:sz w:val="28"/>
          <w:szCs w:val="28"/>
        </w:rPr>
        <w:t>, где «+» - это принятие нормы, а «-» - это отвержение нормы.</w:t>
      </w:r>
    </w:p>
    <w:p w:rsidR="00717717" w:rsidRPr="008B1000" w:rsidRDefault="00717717" w:rsidP="00D62EA7">
      <w:pPr>
        <w:spacing w:after="0" w:line="360" w:lineRule="auto"/>
        <w:jc w:val="both"/>
        <w:rPr>
          <w:rFonts w:ascii="Times New Roman" w:hAnsi="Times New Roman" w:cs="Times New Roman"/>
          <w:i/>
          <w:sz w:val="24"/>
          <w:szCs w:val="28"/>
        </w:rPr>
      </w:pPr>
    </w:p>
    <w:tbl>
      <w:tblPr>
        <w:tblStyle w:val="ac"/>
        <w:tblW w:w="0" w:type="auto"/>
        <w:tblLook w:val="04A0" w:firstRow="1" w:lastRow="0" w:firstColumn="1" w:lastColumn="0" w:noHBand="0" w:noVBand="1"/>
      </w:tblPr>
      <w:tblGrid>
        <w:gridCol w:w="2943"/>
        <w:gridCol w:w="2835"/>
        <w:gridCol w:w="3467"/>
      </w:tblGrid>
      <w:tr w:rsidR="00717717" w:rsidRPr="008B1000" w:rsidTr="00F51CAA">
        <w:tc>
          <w:tcPr>
            <w:tcW w:w="2943"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Способы адаптации</w:t>
            </w:r>
          </w:p>
        </w:tc>
        <w:tc>
          <w:tcPr>
            <w:tcW w:w="2835"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Одобряемые обществом цели</w:t>
            </w:r>
          </w:p>
        </w:tc>
        <w:tc>
          <w:tcPr>
            <w:tcW w:w="3467"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Одобряемые обществом средства достижения</w:t>
            </w:r>
          </w:p>
        </w:tc>
      </w:tr>
      <w:tr w:rsidR="00717717" w:rsidRPr="008B1000" w:rsidTr="00F51CAA">
        <w:tc>
          <w:tcPr>
            <w:tcW w:w="2943"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Конформизм</w:t>
            </w:r>
          </w:p>
        </w:tc>
        <w:tc>
          <w:tcPr>
            <w:tcW w:w="2835"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c>
          <w:tcPr>
            <w:tcW w:w="3467"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r>
      <w:tr w:rsidR="00717717" w:rsidRPr="008B1000" w:rsidTr="00F51CAA">
        <w:tc>
          <w:tcPr>
            <w:tcW w:w="2943"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Инновация</w:t>
            </w:r>
          </w:p>
        </w:tc>
        <w:tc>
          <w:tcPr>
            <w:tcW w:w="2835"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c>
          <w:tcPr>
            <w:tcW w:w="3467"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r>
      <w:tr w:rsidR="00717717" w:rsidRPr="008B1000" w:rsidTr="00F51CAA">
        <w:tc>
          <w:tcPr>
            <w:tcW w:w="2943"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Ритуализм</w:t>
            </w:r>
          </w:p>
        </w:tc>
        <w:tc>
          <w:tcPr>
            <w:tcW w:w="2835"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c>
          <w:tcPr>
            <w:tcW w:w="3467"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r>
      <w:tr w:rsidR="00717717" w:rsidRPr="008B1000" w:rsidTr="00F51CAA">
        <w:tc>
          <w:tcPr>
            <w:tcW w:w="2943"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Ретритизм</w:t>
            </w:r>
          </w:p>
        </w:tc>
        <w:tc>
          <w:tcPr>
            <w:tcW w:w="2835"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c>
          <w:tcPr>
            <w:tcW w:w="3467"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r>
      <w:tr w:rsidR="00717717" w:rsidRPr="008B1000" w:rsidTr="00F51CAA">
        <w:tc>
          <w:tcPr>
            <w:tcW w:w="2943" w:type="dxa"/>
          </w:tcPr>
          <w:p w:rsidR="00717717" w:rsidRPr="009B03D2" w:rsidRDefault="00717717" w:rsidP="009B03D2">
            <w:pPr>
              <w:spacing w:line="360" w:lineRule="auto"/>
              <w:rPr>
                <w:rFonts w:ascii="Times New Roman" w:hAnsi="Times New Roman" w:cs="Times New Roman"/>
                <w:b/>
                <w:sz w:val="24"/>
                <w:szCs w:val="28"/>
              </w:rPr>
            </w:pPr>
            <w:r w:rsidRPr="009B03D2">
              <w:rPr>
                <w:rFonts w:ascii="Times New Roman" w:hAnsi="Times New Roman" w:cs="Times New Roman"/>
                <w:b/>
                <w:sz w:val="24"/>
                <w:szCs w:val="28"/>
              </w:rPr>
              <w:t>Мятеж</w:t>
            </w:r>
          </w:p>
        </w:tc>
        <w:tc>
          <w:tcPr>
            <w:tcW w:w="2835"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c>
          <w:tcPr>
            <w:tcW w:w="3467" w:type="dxa"/>
          </w:tcPr>
          <w:p w:rsidR="00717717" w:rsidRPr="009B03D2" w:rsidRDefault="00717717" w:rsidP="009B03D2">
            <w:pPr>
              <w:spacing w:line="360" w:lineRule="auto"/>
              <w:rPr>
                <w:rFonts w:ascii="Times New Roman" w:hAnsi="Times New Roman" w:cs="Times New Roman"/>
                <w:sz w:val="24"/>
                <w:szCs w:val="28"/>
              </w:rPr>
            </w:pPr>
            <w:r w:rsidRPr="009B03D2">
              <w:rPr>
                <w:rFonts w:ascii="Times New Roman" w:hAnsi="Times New Roman" w:cs="Times New Roman"/>
                <w:sz w:val="24"/>
                <w:szCs w:val="28"/>
              </w:rPr>
              <w:t>-+</w:t>
            </w:r>
          </w:p>
        </w:tc>
      </w:tr>
    </w:tbl>
    <w:p w:rsidR="00717717" w:rsidRPr="008B1000" w:rsidRDefault="00D62EA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i/>
          <w:sz w:val="24"/>
          <w:szCs w:val="28"/>
        </w:rPr>
        <w:t xml:space="preserve">Табл. </w:t>
      </w:r>
      <w:r>
        <w:rPr>
          <w:rFonts w:ascii="Times New Roman" w:eastAsia="Times New Roman" w:hAnsi="Times New Roman" w:cs="Times New Roman"/>
          <w:i/>
          <w:sz w:val="24"/>
          <w:szCs w:val="28"/>
        </w:rPr>
        <w:t>1.2.</w:t>
      </w:r>
      <w:r w:rsidRPr="008B1000">
        <w:rPr>
          <w:rFonts w:ascii="Times New Roman" w:eastAsia="Times New Roman" w:hAnsi="Times New Roman" w:cs="Times New Roman"/>
          <w:i/>
          <w:sz w:val="24"/>
          <w:szCs w:val="28"/>
        </w:rPr>
        <w:t>1 Способы адаптации к изменениям по Р. Мертону</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lastRenderedPageBreak/>
        <w:t xml:space="preserve">Конформизм, согласно Р. Мертону, характеризуется полным принятием индивидом общественных установок касательно целей и средств их достижения. Данный тип поведения противоположен девиации и обеспечивает общественный порядок, стабильность. Остальные типы можно считать девиантными, то есть отклоняющимися в том или ином виде от принятых правил.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 xml:space="preserve">Инновационный способ адаптации предполагает согласие с целями, принятыми в обществе, но поиск новых способов их достижения. Ритуализм характеризуется отказом от некоторых общественно одобряемых целей с принятием средств их достижения. Ретритизм - это полный отказ от общественных установок. Применительно к социуму в целом, ретритизму подвержены, в основном, маргиналы. Последний тип адаптации - мятеж - отличается от ретритизма активностью его субъектов, их стремлением изменить социальную структуру полностью.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 xml:space="preserve">Р. Мертон противопоставляет модель «социальных изменений» модели «структурной целостности» и поддержания равновесия. Он считает, что конфликт ценностей можно считать типичным для современного общества, и, в частности, современной организации. Внедрение инновации в организации вполне можно считать одним из проявлений подобных трансформаций, которые вызывают включение механизмов адаптации индивидов. Насколько успешно пройдет этот процесс, зависит от особенностей организационной культуры организации, принятых норм и ценностей.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 xml:space="preserve"> Помимо структурного функционализма стоит рассмотреть процесс управления инновациями и с точки зрения не менее важного подхода - неофункционалистской теории Джеффри Александера. Как и представители структурно-функционального анализа, он рассматривает вопросы, касающиеся социальных изменений, а также сохранения равновесия и порядка в обществе. Главное отличие заключается в том, что неофункционализм не признает детерминированности взаимодействия элементов системы.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lastRenderedPageBreak/>
        <w:t>Что касается изменений в обществе, Дж. Александер придерживается идеи о том, что необходимо изучать перемены в окружающей среде под воздействием человека. В его понимании человек свободно может менять окружающую действительность, а не подстраиваться под нее. Таким образом, он первый выдвигает идею о том, что нужно акцентировать внимание не на структурах, в которых человек (субъект) рождается и социализируется, а на самих субъектах, способных вызвать трансформацию.</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Он считает, что «культура пронизывает все сферы общества, становится его невидимым каркасом и опорой, определяет уровень технологической развитости, влияет на взаимоотношения между людьми, становится опорой для развития этики и права, совершенствует нравы»</w:t>
      </w:r>
      <w:r w:rsidRPr="008B1000">
        <w:rPr>
          <w:rFonts w:ascii="Times New Roman" w:eastAsia="Times New Roman" w:hAnsi="Times New Roman" w:cs="Times New Roman"/>
          <w:sz w:val="28"/>
          <w:szCs w:val="28"/>
          <w:vertAlign w:val="superscript"/>
        </w:rPr>
        <w:footnoteReference w:id="40"/>
      </w:r>
      <w:r w:rsidRPr="008B1000">
        <w:rPr>
          <w:rFonts w:ascii="Times New Roman" w:eastAsia="Times New Roman" w:hAnsi="Times New Roman" w:cs="Times New Roman"/>
          <w:sz w:val="28"/>
          <w:szCs w:val="28"/>
        </w:rPr>
        <w:t>. Дискурс, культурные ценности и коды становятся основой для возникновения социальных изменений: «взаимопроникновение систем личности, культуры и социальной системы являются постоянным источником как изменений, так и контроля»</w:t>
      </w:r>
      <w:r w:rsidRPr="008B1000">
        <w:rPr>
          <w:rFonts w:ascii="Times New Roman" w:eastAsia="Times New Roman" w:hAnsi="Times New Roman" w:cs="Times New Roman"/>
          <w:sz w:val="28"/>
          <w:szCs w:val="28"/>
          <w:vertAlign w:val="superscript"/>
        </w:rPr>
        <w:footnoteReference w:id="41"/>
      </w:r>
      <w:r w:rsidRPr="008B1000">
        <w:rPr>
          <w:rFonts w:ascii="Times New Roman" w:eastAsia="Times New Roman" w:hAnsi="Times New Roman" w:cs="Times New Roman"/>
          <w:sz w:val="28"/>
          <w:szCs w:val="28"/>
        </w:rPr>
        <w:t xml:space="preserve">.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Таким образом, в положениях неофункционализма также прослеживается мысль о том, что любые изменения происходят во взаимодействии ряда факторов, основным из которых остается культура. В контексте инновационного развития организаций, эту роль на себя берет организационная культура предприятия. Она транслирует ценности и нормы, на которые впоследствии налагаются инновационные изменения.</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 xml:space="preserve"> Особый интерес в анализе инноваций в организации представляет собой теория конфликта. Давно известно, что данная теория изначально была многим похожа на противопоставление положениям функционализма. Основные теоретики конфликтологического подхода - Р. Дарендорф и Л. Козер, в отличие от функционалистов, видели общество постоянно претерпевающим различные изменения, сопровождаемые неминуемыми конфликтами. Стоит отметить, что инновации и их внедрение в организации также представляют собой </w:t>
      </w:r>
      <w:r w:rsidRPr="008B1000">
        <w:rPr>
          <w:rFonts w:ascii="Times New Roman" w:eastAsia="Times New Roman" w:hAnsi="Times New Roman" w:cs="Times New Roman"/>
          <w:sz w:val="28"/>
          <w:szCs w:val="28"/>
        </w:rPr>
        <w:lastRenderedPageBreak/>
        <w:t xml:space="preserve">определенного рода конфликт, а именно конфликт между существующими технологиями, стабильной структурой, ценностями и т.д. и их изменениями. Помимо этого, любое внедрение инновации будет сопровождаться конфликтными проявлениями, поскольку даже при успешном внедрении возникает потребность в переустройстве сложившихся правил, приспособлении к изменившейся среде.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Основным источником перемен, согласно теории социального конфликта, является сам конфликт</w:t>
      </w:r>
      <w:r w:rsidRPr="008B1000">
        <w:rPr>
          <w:rFonts w:ascii="Times New Roman" w:eastAsia="Times New Roman" w:hAnsi="Times New Roman" w:cs="Times New Roman"/>
          <w:sz w:val="28"/>
          <w:szCs w:val="28"/>
          <w:vertAlign w:val="superscript"/>
        </w:rPr>
        <w:footnoteReference w:id="42"/>
      </w:r>
      <w:r w:rsidRPr="008B1000">
        <w:rPr>
          <w:rFonts w:ascii="Times New Roman" w:eastAsia="Times New Roman" w:hAnsi="Times New Roman" w:cs="Times New Roman"/>
          <w:sz w:val="28"/>
          <w:szCs w:val="28"/>
        </w:rPr>
        <w:t>. В соответствие с этим, и Л. Козер, и Р. Дарендорф уделяют большое внимание типам социального взаимодействия в ситуации конфликта интересов. В контексте изучения инновационных процессов данную концепцию можно применить для изучения последствий их внедрения в коллективе. Например, существует ли разница между конфликтами, которые связаны с инновациями, в разных типах организаций? И. С. Леонова утверждает, что разница есть. В организациях с высокой степенью вовлеченности сотрудников в инновационные процессы возникают противоречия инструментального характера, в то же время, в организациях, склонных к традиционализму, возникает конфликт ценностного типа, когда ценностные установки персонала противоречат требованиям инновационного развития корпорации</w:t>
      </w:r>
      <w:r w:rsidRPr="008B1000">
        <w:rPr>
          <w:rFonts w:ascii="Times New Roman" w:eastAsia="Times New Roman" w:hAnsi="Times New Roman" w:cs="Times New Roman"/>
          <w:sz w:val="28"/>
          <w:szCs w:val="28"/>
          <w:vertAlign w:val="superscript"/>
        </w:rPr>
        <w:footnoteReference w:id="43"/>
      </w:r>
      <w:r w:rsidRPr="008B1000">
        <w:rPr>
          <w:rFonts w:ascii="Times New Roman" w:eastAsia="Times New Roman" w:hAnsi="Times New Roman" w:cs="Times New Roman"/>
          <w:sz w:val="28"/>
          <w:szCs w:val="28"/>
        </w:rPr>
        <w:t xml:space="preserve">.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 xml:space="preserve">Если рассматривать функции конфликта и его влияние на социальное целое, в данном случае на организацию, то можно выделить разные аспекты. Согласно мнению Л. Козера, конфликт может служить повышению сплоченности группы, уменьшению напряженности, развитию коммуникативного взаимодействия. Однако стоит признать, что наряду с позитивными функциями, конфликт имеет и дисфункции, которые могут оказывать негативное влияние. </w:t>
      </w:r>
      <w:r w:rsidRPr="008B1000">
        <w:rPr>
          <w:rFonts w:ascii="Times New Roman" w:eastAsia="Times New Roman" w:hAnsi="Times New Roman" w:cs="Times New Roman"/>
          <w:sz w:val="28"/>
          <w:szCs w:val="28"/>
        </w:rPr>
        <w:lastRenderedPageBreak/>
        <w:t>Одной из фаз конфликта является противостояние сторон, которое может выражаться в сопротивлении персонала внедрению нововведений. Как считает Р.Коллинз, «организации есть арены борьбы» и «принуждение приводит к серьезным попыткам его избежать»</w:t>
      </w:r>
      <w:r w:rsidRPr="008B1000">
        <w:rPr>
          <w:rFonts w:ascii="Times New Roman" w:eastAsia="Times New Roman" w:hAnsi="Times New Roman" w:cs="Times New Roman"/>
          <w:sz w:val="28"/>
          <w:szCs w:val="28"/>
          <w:vertAlign w:val="superscript"/>
        </w:rPr>
        <w:footnoteReference w:id="44"/>
      </w:r>
      <w:r w:rsidRPr="008B1000">
        <w:rPr>
          <w:rFonts w:ascii="Times New Roman" w:eastAsia="Times New Roman" w:hAnsi="Times New Roman" w:cs="Times New Roman"/>
          <w:sz w:val="28"/>
          <w:szCs w:val="28"/>
        </w:rPr>
        <w:t xml:space="preserve">, а так как инновации чаще вводятся властными структурами организации, коллектив сопротивляется насаждаемым условиям.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А. И. Пригожин подробно останавливается на описании явления сопротивления, которое возникает как «антиинновационное» поведение, что ведет к торможению процесса реализации инновации. В работе «Современная социология организаций» он отмечает, что инновации в сфере управления «имеют дело с самой консервативной сферой организационной действительности - характерами, привычками, ценностями»</w:t>
      </w:r>
      <w:r w:rsidRPr="008B1000">
        <w:rPr>
          <w:rFonts w:ascii="Times New Roman" w:eastAsia="Times New Roman" w:hAnsi="Times New Roman" w:cs="Times New Roman"/>
          <w:sz w:val="28"/>
          <w:szCs w:val="28"/>
          <w:vertAlign w:val="superscript"/>
        </w:rPr>
        <w:footnoteReference w:id="45"/>
      </w:r>
      <w:r w:rsidRPr="008B1000">
        <w:rPr>
          <w:rFonts w:ascii="Times New Roman" w:eastAsia="Times New Roman" w:hAnsi="Times New Roman" w:cs="Times New Roman"/>
          <w:sz w:val="28"/>
          <w:szCs w:val="28"/>
        </w:rPr>
        <w:t xml:space="preserve">. С его точкой зрения нельзя не согласиться. Он объясняет это явления тем, что еще не существует традиций, методов, профессий, обслуживающих новое, что, в свою очередь, вызывает напряжение. </w:t>
      </w:r>
    </w:p>
    <w:p w:rsidR="00717717" w:rsidRPr="008B1000" w:rsidRDefault="00717717" w:rsidP="00717717">
      <w:pPr>
        <w:spacing w:after="0" w:line="360" w:lineRule="auto"/>
        <w:ind w:firstLine="720"/>
        <w:jc w:val="both"/>
        <w:rPr>
          <w:rFonts w:ascii="Times New Roman" w:hAnsi="Times New Roman" w:cs="Times New Roman"/>
          <w:sz w:val="28"/>
          <w:szCs w:val="28"/>
        </w:rPr>
      </w:pPr>
      <w:r w:rsidRPr="008B1000">
        <w:rPr>
          <w:rFonts w:ascii="Times New Roman" w:eastAsia="Times New Roman" w:hAnsi="Times New Roman" w:cs="Times New Roman"/>
          <w:sz w:val="28"/>
          <w:szCs w:val="28"/>
        </w:rPr>
        <w:t>Любая коммерческая организация является сложной структурой, поэтому можно выделить множество факторов, которые могут препятствовать введению изменений. Как уже говорилось выше, важным фактором в этом вопросе является организационная культура предприятия со всей совокупностью норм и ценностей, принятых в ней. Однако не всегда этот фактор можно назвать единственным. Инновации тесно связаны со всеми сферами деятельности организации, помогая предприятию адаптироваться к меняющимся условиям внешней среды, в том числе рынка, конкурентной среды и проч. По этой причине анализ управления инновациями достаточно актуален. Эффективное управление предполагает постоянный контроль за факт</w:t>
      </w:r>
      <w:r w:rsidR="003C49F3">
        <w:rPr>
          <w:rFonts w:ascii="Times New Roman" w:eastAsia="Times New Roman" w:hAnsi="Times New Roman" w:cs="Times New Roman"/>
          <w:sz w:val="28"/>
          <w:szCs w:val="28"/>
        </w:rPr>
        <w:t>орами внешней и внутренней среды</w:t>
      </w:r>
      <w:r w:rsidRPr="008B1000">
        <w:rPr>
          <w:rFonts w:ascii="Times New Roman" w:eastAsia="Times New Roman" w:hAnsi="Times New Roman" w:cs="Times New Roman"/>
          <w:sz w:val="28"/>
          <w:szCs w:val="28"/>
        </w:rPr>
        <w:t>, а также проведения анализа окружающей обстановки и своевременное выявление взаимосвязей между ними.</w:t>
      </w:r>
    </w:p>
    <w:p w:rsidR="00717717" w:rsidRPr="00C03ABE" w:rsidRDefault="00C03ABE" w:rsidP="00C03ABE">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1.3 </w:t>
      </w:r>
      <w:r w:rsidR="00717717" w:rsidRPr="00C03ABE">
        <w:rPr>
          <w:rFonts w:ascii="Times New Roman" w:eastAsia="Times New Roman" w:hAnsi="Times New Roman" w:cs="Times New Roman"/>
          <w:i/>
          <w:sz w:val="28"/>
          <w:szCs w:val="28"/>
        </w:rPr>
        <w:t>Выводы по главе 1:</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Подведем краткие итоги по данной главе.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 первую очередь, нами были рассмотрены различные подходы к определению понятия «инновация», в том числе с позиций социологии, экономики и менеджмента. На основе данного анализа было составлено следующее определение:</w:t>
      </w:r>
    </w:p>
    <w:p w:rsidR="00717717" w:rsidRPr="008B1000" w:rsidRDefault="00717717" w:rsidP="00717717">
      <w:pPr>
        <w:spacing w:after="120" w:line="360" w:lineRule="auto"/>
        <w:ind w:firstLine="709"/>
        <w:jc w:val="both"/>
        <w:rPr>
          <w:rFonts w:ascii="Times New Roman" w:hAnsi="Times New Roman" w:cs="Times New Roman"/>
          <w:b/>
          <w:i/>
          <w:sz w:val="28"/>
          <w:szCs w:val="28"/>
        </w:rPr>
      </w:pPr>
      <w:r w:rsidRPr="008B1000">
        <w:rPr>
          <w:rFonts w:ascii="Times New Roman" w:hAnsi="Times New Roman" w:cs="Times New Roman"/>
          <w:i/>
          <w:sz w:val="28"/>
          <w:szCs w:val="28"/>
        </w:rPr>
        <w:t>Инновация – это любые изменения, которые применяются в организации впервые и позволяют получить видимый эффект (экономический, социальный и т.д.).</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Также были рассмотрены основные классификации инноваций по таким характеристикам, как источник инновации, сфера влияния, тип продукта, масштаб изменений.</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Далее процесс управления был рассмотрен с социологической точки зрения, в том числе с позиций структурного функционализма, теории конфликта и неофункционализма. Основное внимание было уделено концепциям Т. Парсонса, Р. Мертон, Дж. Александера и Р. Дарендорфа. Теоретики структурного функционализма уделяют большое внимание поддержанию целостности системы (организации) в условиях изменений внешней среды, отводя особую роль адаптации и приспособления к изменениям организационной культуре и культуре общества в целом. Неофункционалисты также признают значительную роль культурной составляющей в процессах изменения и инноваций. В организационной культуре заключены ценности ор</w:t>
      </w:r>
      <w:r w:rsidR="005D0C4B">
        <w:rPr>
          <w:rFonts w:ascii="Times New Roman" w:hAnsi="Times New Roman" w:cs="Times New Roman"/>
          <w:sz w:val="28"/>
          <w:szCs w:val="28"/>
        </w:rPr>
        <w:t>ганизации, транслируемые всем работникам</w:t>
      </w:r>
      <w:r w:rsidRPr="008B1000">
        <w:rPr>
          <w:rFonts w:ascii="Times New Roman" w:hAnsi="Times New Roman" w:cs="Times New Roman"/>
          <w:sz w:val="28"/>
          <w:szCs w:val="28"/>
        </w:rPr>
        <w:t>. Согласно теории конфликта, процесс изменений неизбежен и ведет к развитию системы. В контексте данной работы эту теорию можно применить к процессу управления инновациями и внедрения их в организацию. В ходе изменений сложившихся ценностей, методов поведения и организационных особенностей, происходит конфликт перехода от старого к новому. Однако функции этого конфликта могут быть как позитивными (сплочение коллектива, развитие инновационной культуры), так и негативными.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К негативным функциям (дисфункциям) конфликта стоит отнести сопротивление персонала, возникающее на основе того, что сотрудники не принимают новые ценности. Основными причинами может быть отсутствие механизмов управления сопротивлением, а также отсутствие инновационной организационной культуры. Более подробный анализ этих явлений, а также способов их регулирования, будет проведен в следующей главе.</w:t>
      </w:r>
    </w:p>
    <w:p w:rsidR="00717717" w:rsidRPr="008B1000" w:rsidRDefault="00717717" w:rsidP="00717717">
      <w:pPr>
        <w:rPr>
          <w:rFonts w:ascii="Times New Roman" w:hAnsi="Times New Roman" w:cs="Times New Roman"/>
          <w:sz w:val="28"/>
          <w:szCs w:val="28"/>
        </w:rPr>
      </w:pPr>
      <w:r w:rsidRPr="008B1000">
        <w:rPr>
          <w:rFonts w:ascii="Times New Roman" w:hAnsi="Times New Roman" w:cs="Times New Roman"/>
          <w:sz w:val="28"/>
          <w:szCs w:val="28"/>
        </w:rPr>
        <w:br w:type="page"/>
      </w:r>
    </w:p>
    <w:p w:rsidR="00875954" w:rsidRDefault="00875954" w:rsidP="008759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 О</w:t>
      </w:r>
      <w:r w:rsidRPr="008B1000">
        <w:rPr>
          <w:rFonts w:ascii="Times New Roman" w:hAnsi="Times New Roman" w:cs="Times New Roman"/>
          <w:b/>
          <w:sz w:val="28"/>
          <w:szCs w:val="28"/>
        </w:rPr>
        <w:t xml:space="preserve">собенности управления инновациями в коммерческой </w:t>
      </w:r>
    </w:p>
    <w:p w:rsidR="00717717" w:rsidRPr="008B1000" w:rsidRDefault="00875954" w:rsidP="00875954">
      <w:pPr>
        <w:spacing w:after="120" w:line="360" w:lineRule="auto"/>
        <w:jc w:val="center"/>
        <w:rPr>
          <w:rFonts w:ascii="Times New Roman" w:hAnsi="Times New Roman" w:cs="Times New Roman"/>
          <w:b/>
          <w:sz w:val="28"/>
          <w:szCs w:val="28"/>
        </w:rPr>
      </w:pPr>
      <w:r w:rsidRPr="008B1000">
        <w:rPr>
          <w:rFonts w:ascii="Times New Roman" w:hAnsi="Times New Roman" w:cs="Times New Roman"/>
          <w:b/>
          <w:sz w:val="28"/>
          <w:szCs w:val="28"/>
        </w:rPr>
        <w:t>организации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 данной главе мы обратимся к анализу системы управления инновациями в коммерческой организации с позиции деятельностного подхода. Нами будут рассмотрены элементы этой системы, в том числе субъект, объект и средства управления. Помимо этого, необходимо уделить внимание таким явлениями, как инновационная восприимчивость, сопротивление инновациям, их основные причины и способы управления ими. Также мы рассмотрим роль доверия в управлении инновациями и обозначим основные стратегии управления нововведениями в коммерческом предприятии в зависимости от его специфики.</w:t>
      </w:r>
    </w:p>
    <w:p w:rsidR="00717717" w:rsidRPr="008B1000" w:rsidRDefault="00717717" w:rsidP="00717717">
      <w:pPr>
        <w:spacing w:after="120" w:line="360" w:lineRule="auto"/>
        <w:ind w:firstLine="709"/>
        <w:jc w:val="both"/>
        <w:rPr>
          <w:rFonts w:ascii="Times New Roman" w:hAnsi="Times New Roman" w:cs="Times New Roman"/>
          <w:i/>
          <w:sz w:val="28"/>
          <w:szCs w:val="28"/>
        </w:rPr>
      </w:pPr>
      <w:r w:rsidRPr="008B1000">
        <w:rPr>
          <w:rFonts w:ascii="Times New Roman" w:hAnsi="Times New Roman" w:cs="Times New Roman"/>
          <w:i/>
          <w:sz w:val="28"/>
          <w:szCs w:val="28"/>
        </w:rPr>
        <w:t>2.1 Система управления инновациями в коммерческой организации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Внедрение и принятие инноваций в организации зависит от системы управления инновациями. В рамках данной работы хотелось бы сделать акцент на социологии управления инновациями, а не менеджмента. В связи с этим, необходимо проводить анализ системы управления инновациями с точки зрения деятельностного подхода. Выбор данного подхода не случаен. По мнению польского социолога П. Штомпки, социальный процесс является серией «преобразований, самоорганизации, изменений субъекта, обусловленными практической активностью (действиями) в сферах, как производства, так и всей общественной жизни»</w:t>
      </w:r>
      <w:r w:rsidRPr="008B1000">
        <w:rPr>
          <w:rStyle w:val="a6"/>
          <w:rFonts w:ascii="Times New Roman" w:hAnsi="Times New Roman" w:cs="Times New Roman"/>
          <w:sz w:val="28"/>
          <w:szCs w:val="28"/>
        </w:rPr>
        <w:t xml:space="preserve"> </w:t>
      </w:r>
      <w:r w:rsidRPr="008B1000">
        <w:rPr>
          <w:rStyle w:val="a6"/>
          <w:rFonts w:ascii="Times New Roman" w:hAnsi="Times New Roman" w:cs="Times New Roman"/>
          <w:sz w:val="28"/>
          <w:szCs w:val="28"/>
        </w:rPr>
        <w:footnoteReference w:id="46"/>
      </w:r>
      <w:r w:rsidRPr="008B1000">
        <w:rPr>
          <w:rFonts w:ascii="Times New Roman" w:hAnsi="Times New Roman" w:cs="Times New Roman"/>
          <w:sz w:val="28"/>
          <w:szCs w:val="28"/>
        </w:rPr>
        <w:t>. В рамках деятельностного подхода анализ системы управления нововведениями напрямую связан с деятельностью субъекта инновации. «Активная деятельность субъекта является детерминирующим источником нововведений, его деятельность определяет содержание, характер и специфику этапов создания, внедрения, распространения и узакони</w:t>
      </w:r>
      <w:r w:rsidRPr="008B1000">
        <w:rPr>
          <w:rFonts w:ascii="Times New Roman" w:hAnsi="Times New Roman" w:cs="Times New Roman"/>
          <w:sz w:val="28"/>
          <w:szCs w:val="28"/>
        </w:rPr>
        <w:lastRenderedPageBreak/>
        <w:t>вания нововведений». Таким образом, ключевую роль в управлении нововведениями играет субъект деятельности, который располагает средствами управления.</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Необходимо также указать, что важным фактором, воздействующим на систему управления, является внешняя среда, в которую можно включить социально-экономическую, социально-политическую ситуацию в стране, фактор конкурентной среды, правовые акты и проч. Внешняя среда может оказывать сильное воздействие на систему управления инновациями, в том числе снижать уровень инновационной активности компании. Например, в ситуации принятия неэффективных законов, которые должны регулировать инновационную деятельность, внешняя среда оказывает объективно негативное влияние на инновационную деятельность организации.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 самом общем виде деятельность можно определить как «специфично человеческую форму активности, содержанием которой является целесообразное изменение и преобразование окружающего мира»</w:t>
      </w:r>
      <w:r w:rsidRPr="008B1000">
        <w:rPr>
          <w:rStyle w:val="a6"/>
          <w:rFonts w:ascii="Times New Roman" w:hAnsi="Times New Roman" w:cs="Times New Roman"/>
          <w:sz w:val="28"/>
          <w:szCs w:val="28"/>
        </w:rPr>
        <w:footnoteReference w:id="47"/>
      </w:r>
      <w:r w:rsidRPr="008B1000">
        <w:rPr>
          <w:rFonts w:ascii="Times New Roman" w:hAnsi="Times New Roman" w:cs="Times New Roman"/>
          <w:sz w:val="28"/>
          <w:szCs w:val="28"/>
        </w:rPr>
        <w:t xml:space="preserve">. Важно выделить её ключевые элементы: субъект, предмет, их взаимодействие, а также цель и задачи субъекта. Предметом деятельности является та сфера, в которой она осуществляется. Субъект деятельности формулирует поставленную цель, а также может располагать ресурсами, необходимыми для её достижения. В понимании процесса инноваций значительную роль играет деятельность субъекта и, соответственно, те средства, которые он использует для управления внедрением преобразований.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Средства управления, в свою очередь, предопределяются особенностями организационной культуры, а именно её инновационной составляющей, степенью восприимчивости персонала к нововведениям. Можно выделить 3 основные фазы формирования инновационной организационной культуры: </w:t>
      </w:r>
    </w:p>
    <w:p w:rsidR="00717717" w:rsidRPr="008B1000" w:rsidRDefault="00717717" w:rsidP="002E13AE">
      <w:pPr>
        <w:pStyle w:val="a3"/>
        <w:numPr>
          <w:ilvl w:val="0"/>
          <w:numId w:val="9"/>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lastRenderedPageBreak/>
        <w:t>Изменение существующих стереотипов в отношении новшества;</w:t>
      </w:r>
    </w:p>
    <w:p w:rsidR="00717717" w:rsidRPr="008B1000" w:rsidRDefault="00717717" w:rsidP="002E13AE">
      <w:pPr>
        <w:pStyle w:val="a3"/>
        <w:numPr>
          <w:ilvl w:val="0"/>
          <w:numId w:val="9"/>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Обучение новым навыкам и умениям в рамках инновации;</w:t>
      </w:r>
    </w:p>
    <w:p w:rsidR="00717717" w:rsidRPr="008B1000" w:rsidRDefault="00717717" w:rsidP="002E13AE">
      <w:pPr>
        <w:pStyle w:val="a3"/>
        <w:numPr>
          <w:ilvl w:val="0"/>
          <w:numId w:val="9"/>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Успешное выполнение новых задач и обеспечение корректной работы организации</w:t>
      </w:r>
      <w:r w:rsidRPr="008B1000">
        <w:rPr>
          <w:rStyle w:val="a6"/>
          <w:rFonts w:ascii="Times New Roman" w:hAnsi="Times New Roman" w:cs="Times New Roman"/>
          <w:sz w:val="28"/>
          <w:szCs w:val="28"/>
        </w:rPr>
        <w:footnoteReference w:id="48"/>
      </w:r>
      <w:r w:rsidRPr="008B1000">
        <w:rPr>
          <w:rFonts w:ascii="Times New Roman" w:hAnsi="Times New Roman" w:cs="Times New Roman"/>
          <w:sz w:val="28"/>
          <w:szCs w:val="28"/>
        </w:rPr>
        <w:t>;</w:t>
      </w:r>
    </w:p>
    <w:p w:rsidR="00717717" w:rsidRPr="008B1000" w:rsidRDefault="00717717" w:rsidP="00717717">
      <w:pPr>
        <w:pStyle w:val="a3"/>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Система управления новыми технологиями может быть сформирована в организационной культуре управления. Она включает в себя:</w:t>
      </w:r>
    </w:p>
    <w:p w:rsidR="00717717" w:rsidRPr="008B1000" w:rsidRDefault="00717717" w:rsidP="002E13AE">
      <w:pPr>
        <w:pStyle w:val="a3"/>
        <w:numPr>
          <w:ilvl w:val="0"/>
          <w:numId w:val="18"/>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 xml:space="preserve">Субъект управления. </w:t>
      </w:r>
      <w:r w:rsidRPr="008B1000">
        <w:rPr>
          <w:rFonts w:ascii="Times New Roman" w:hAnsi="Times New Roman" w:cs="Times New Roman"/>
          <w:sz w:val="28"/>
          <w:szCs w:val="28"/>
        </w:rPr>
        <w:t>Основными акторами управления являются руководители и топ-менеджеры организации. Их задача – целенаправленная работа над тем, чтобы преодолеть сопротивление персонала предлагаемым нововведениям, а также поиск оптимальных способов формализации знаний и опыта, сопутствующих реализации новшеств. Помимо руководителей и управленцев, субъектом также является и персонал.</w:t>
      </w:r>
    </w:p>
    <w:p w:rsidR="00717717" w:rsidRPr="008B1000" w:rsidRDefault="00717717" w:rsidP="002E13AE">
      <w:pPr>
        <w:pStyle w:val="a3"/>
        <w:numPr>
          <w:ilvl w:val="0"/>
          <w:numId w:val="18"/>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Средства управления:</w:t>
      </w:r>
    </w:p>
    <w:p w:rsidR="00717717" w:rsidRPr="008B1000" w:rsidRDefault="00717717" w:rsidP="00717717">
      <w:pPr>
        <w:pStyle w:val="a3"/>
        <w:spacing w:after="120" w:line="360" w:lineRule="auto"/>
        <w:ind w:left="709"/>
        <w:jc w:val="both"/>
        <w:rPr>
          <w:rFonts w:ascii="Times New Roman" w:hAnsi="Times New Roman" w:cs="Times New Roman"/>
          <w:sz w:val="28"/>
          <w:szCs w:val="28"/>
        </w:rPr>
      </w:pPr>
      <w:r w:rsidRPr="008B1000">
        <w:rPr>
          <w:rFonts w:ascii="Times New Roman" w:hAnsi="Times New Roman" w:cs="Times New Roman"/>
          <w:sz w:val="28"/>
          <w:szCs w:val="28"/>
        </w:rPr>
        <w:t>К средствам управления можно отнести следующие:</w:t>
      </w:r>
    </w:p>
    <w:p w:rsidR="00717717" w:rsidRPr="008B1000" w:rsidRDefault="00717717" w:rsidP="002E13AE">
      <w:pPr>
        <w:pStyle w:val="a3"/>
        <w:numPr>
          <w:ilvl w:val="0"/>
          <w:numId w:val="8"/>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Организационно-административные.</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Данный вид средств управления инновационной деятельностью заключается в:</w:t>
      </w:r>
    </w:p>
    <w:p w:rsidR="00717717" w:rsidRPr="008B1000" w:rsidRDefault="00717717" w:rsidP="002E13AE">
      <w:pPr>
        <w:pStyle w:val="a3"/>
        <w:numPr>
          <w:ilvl w:val="0"/>
          <w:numId w:val="19"/>
        </w:numPr>
        <w:spacing w:after="120" w:line="360" w:lineRule="auto"/>
        <w:ind w:left="0" w:firstLine="567"/>
        <w:jc w:val="both"/>
        <w:rPr>
          <w:rFonts w:ascii="Times New Roman" w:hAnsi="Times New Roman" w:cs="Times New Roman"/>
          <w:sz w:val="28"/>
          <w:szCs w:val="28"/>
        </w:rPr>
      </w:pPr>
      <w:r w:rsidRPr="008B1000">
        <w:rPr>
          <w:rFonts w:ascii="Times New Roman" w:hAnsi="Times New Roman" w:cs="Times New Roman"/>
          <w:sz w:val="28"/>
          <w:szCs w:val="28"/>
        </w:rPr>
        <w:t>Планировании и разработке стратегии внедрения инновации;</w:t>
      </w:r>
    </w:p>
    <w:p w:rsidR="00717717" w:rsidRPr="008B1000" w:rsidRDefault="00717717" w:rsidP="002E13AE">
      <w:pPr>
        <w:pStyle w:val="a3"/>
        <w:numPr>
          <w:ilvl w:val="0"/>
          <w:numId w:val="19"/>
        </w:numPr>
        <w:spacing w:after="120" w:line="360" w:lineRule="auto"/>
        <w:ind w:left="0" w:firstLine="567"/>
        <w:jc w:val="both"/>
        <w:rPr>
          <w:rFonts w:ascii="Times New Roman" w:hAnsi="Times New Roman" w:cs="Times New Roman"/>
          <w:sz w:val="28"/>
          <w:szCs w:val="28"/>
        </w:rPr>
      </w:pPr>
      <w:r w:rsidRPr="008B1000">
        <w:rPr>
          <w:rFonts w:ascii="Times New Roman" w:hAnsi="Times New Roman" w:cs="Times New Roman"/>
          <w:sz w:val="28"/>
          <w:szCs w:val="28"/>
        </w:rPr>
        <w:t>Назначении лиц, ответственных за определенные виды работы, связанной с внедрением инноваций;</w:t>
      </w:r>
    </w:p>
    <w:p w:rsidR="00717717" w:rsidRPr="008B1000" w:rsidRDefault="00717717" w:rsidP="002E13AE">
      <w:pPr>
        <w:pStyle w:val="a3"/>
        <w:numPr>
          <w:ilvl w:val="0"/>
          <w:numId w:val="19"/>
        </w:numPr>
        <w:spacing w:after="120" w:line="360" w:lineRule="auto"/>
        <w:ind w:left="0" w:firstLine="567"/>
        <w:jc w:val="both"/>
        <w:rPr>
          <w:rFonts w:ascii="Times New Roman" w:hAnsi="Times New Roman" w:cs="Times New Roman"/>
          <w:sz w:val="28"/>
          <w:szCs w:val="28"/>
        </w:rPr>
      </w:pPr>
      <w:r w:rsidRPr="008B1000">
        <w:rPr>
          <w:rFonts w:ascii="Times New Roman" w:hAnsi="Times New Roman" w:cs="Times New Roman"/>
          <w:sz w:val="28"/>
          <w:szCs w:val="28"/>
        </w:rPr>
        <w:t>Осуществлении контроля и поддержании обратной связи, мониторинге компетентности персонала;</w:t>
      </w:r>
    </w:p>
    <w:p w:rsidR="00717717" w:rsidRPr="008B1000" w:rsidRDefault="00717717" w:rsidP="002E13AE">
      <w:pPr>
        <w:pStyle w:val="a3"/>
        <w:numPr>
          <w:ilvl w:val="0"/>
          <w:numId w:val="19"/>
        </w:numPr>
        <w:spacing w:after="120" w:line="360" w:lineRule="auto"/>
        <w:ind w:left="0" w:firstLine="567"/>
        <w:jc w:val="both"/>
        <w:rPr>
          <w:rFonts w:ascii="Times New Roman" w:hAnsi="Times New Roman" w:cs="Times New Roman"/>
          <w:sz w:val="28"/>
          <w:szCs w:val="28"/>
        </w:rPr>
      </w:pPr>
      <w:r w:rsidRPr="008B1000">
        <w:rPr>
          <w:rFonts w:ascii="Times New Roman" w:hAnsi="Times New Roman" w:cs="Times New Roman"/>
          <w:sz w:val="28"/>
          <w:szCs w:val="28"/>
        </w:rPr>
        <w:t>Определении способов материального стимулирования участия работников в реализации новшества (системы поощрения, премирования и т.д.);</w:t>
      </w:r>
    </w:p>
    <w:p w:rsidR="00717717" w:rsidRPr="008B1000" w:rsidRDefault="00717717" w:rsidP="002E13AE">
      <w:pPr>
        <w:pStyle w:val="a3"/>
        <w:numPr>
          <w:ilvl w:val="0"/>
          <w:numId w:val="19"/>
        </w:numPr>
        <w:spacing w:after="120" w:line="360" w:lineRule="auto"/>
        <w:ind w:left="0" w:firstLine="567"/>
        <w:jc w:val="both"/>
        <w:rPr>
          <w:rFonts w:ascii="Times New Roman" w:hAnsi="Times New Roman" w:cs="Times New Roman"/>
          <w:sz w:val="28"/>
          <w:szCs w:val="28"/>
        </w:rPr>
      </w:pPr>
      <w:r w:rsidRPr="008B1000">
        <w:rPr>
          <w:rFonts w:ascii="Times New Roman" w:hAnsi="Times New Roman" w:cs="Times New Roman"/>
          <w:sz w:val="28"/>
          <w:szCs w:val="28"/>
        </w:rPr>
        <w:t>Мониторинге компетентности специалистов и персонала;</w:t>
      </w:r>
    </w:p>
    <w:p w:rsidR="00717717" w:rsidRPr="008B1000" w:rsidRDefault="00717717" w:rsidP="002E13AE">
      <w:pPr>
        <w:pStyle w:val="a3"/>
        <w:numPr>
          <w:ilvl w:val="0"/>
          <w:numId w:val="19"/>
        </w:numPr>
        <w:spacing w:after="120" w:line="360" w:lineRule="auto"/>
        <w:ind w:left="0" w:firstLine="567"/>
        <w:jc w:val="both"/>
        <w:rPr>
          <w:rFonts w:ascii="Times New Roman" w:hAnsi="Times New Roman" w:cs="Times New Roman"/>
          <w:sz w:val="28"/>
          <w:szCs w:val="28"/>
        </w:rPr>
      </w:pPr>
      <w:r w:rsidRPr="008B1000">
        <w:rPr>
          <w:rFonts w:ascii="Times New Roman" w:hAnsi="Times New Roman" w:cs="Times New Roman"/>
          <w:sz w:val="28"/>
          <w:szCs w:val="28"/>
        </w:rPr>
        <w:t>Прогнозировании ожидаемых от нововведения результатов (как положительных, так и отрицательных);</w:t>
      </w:r>
    </w:p>
    <w:p w:rsidR="00717717" w:rsidRPr="008B1000" w:rsidRDefault="00717717" w:rsidP="002E13AE">
      <w:pPr>
        <w:pStyle w:val="a3"/>
        <w:numPr>
          <w:ilvl w:val="0"/>
          <w:numId w:val="19"/>
        </w:numPr>
        <w:spacing w:after="120" w:line="360" w:lineRule="auto"/>
        <w:ind w:left="0" w:firstLine="567"/>
        <w:jc w:val="both"/>
        <w:rPr>
          <w:rFonts w:ascii="Times New Roman" w:hAnsi="Times New Roman" w:cs="Times New Roman"/>
          <w:sz w:val="28"/>
          <w:szCs w:val="28"/>
        </w:rPr>
      </w:pPr>
      <w:r w:rsidRPr="008B1000">
        <w:rPr>
          <w:rFonts w:ascii="Times New Roman" w:hAnsi="Times New Roman" w:cs="Times New Roman"/>
          <w:sz w:val="28"/>
          <w:szCs w:val="28"/>
        </w:rPr>
        <w:lastRenderedPageBreak/>
        <w:t>Формировании организационной системы управления реализацией инноваций, включающей систему обучения персонала, способ взаимодействий и коммуникаций. Например, по мнению Л.Л. Тонышевой, можно выделить особый вид обучающего взаимодействия – «коучинг», который развивает инициативность и самостоятельность персонала во время организационных трансформаций</w:t>
      </w:r>
      <w:r w:rsidRPr="008B1000">
        <w:rPr>
          <w:rStyle w:val="a6"/>
          <w:rFonts w:ascii="Times New Roman" w:hAnsi="Times New Roman" w:cs="Times New Roman"/>
          <w:sz w:val="28"/>
          <w:szCs w:val="28"/>
        </w:rPr>
        <w:footnoteReference w:id="49"/>
      </w:r>
      <w:r w:rsidRPr="008B1000">
        <w:rPr>
          <w:rFonts w:ascii="Times New Roman" w:hAnsi="Times New Roman" w:cs="Times New Roman"/>
          <w:sz w:val="28"/>
          <w:szCs w:val="28"/>
        </w:rPr>
        <w:t>.</w:t>
      </w:r>
    </w:p>
    <w:p w:rsidR="00717717" w:rsidRPr="008B1000" w:rsidRDefault="00717717" w:rsidP="002E13AE">
      <w:pPr>
        <w:pStyle w:val="a3"/>
        <w:numPr>
          <w:ilvl w:val="0"/>
          <w:numId w:val="8"/>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Социально-экономические.</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Социально-экономические средства представляют собой совокупность финансовых и человеческих ресурсов, необходимых для внедрения и функционирования инновации. В свою очередь, финансовые ресурсы обеспечивают возможность внедрения инновации, тогда как человеческие определяют инновационную восприимчивость, мотивацию в участии, а также профессиональную компетентность.</w:t>
      </w:r>
    </w:p>
    <w:p w:rsidR="00717717" w:rsidRPr="008B1000" w:rsidRDefault="00717717" w:rsidP="002E13AE">
      <w:pPr>
        <w:pStyle w:val="a3"/>
        <w:numPr>
          <w:ilvl w:val="0"/>
          <w:numId w:val="8"/>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Социальные.</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Социальные средства – это социальные программы, нацеленные на повышение мотивации персонала в инновационной деятельности. Как считает Хансе-Юрген Варнеке «практически все конечные цели, такие, как увеличение сегмента рынка и улучшение качества продукции, лучше всего достигаются посредством стратегий, воздействующих на социальную систему. Техника и технология играют в этом процессе значительно меньшую роль»</w:t>
      </w:r>
      <w:r w:rsidRPr="008B1000">
        <w:rPr>
          <w:rStyle w:val="a6"/>
          <w:rFonts w:ascii="Times New Roman" w:hAnsi="Times New Roman" w:cs="Times New Roman"/>
          <w:sz w:val="28"/>
          <w:szCs w:val="28"/>
        </w:rPr>
        <w:footnoteReference w:id="50"/>
      </w:r>
      <w:r w:rsidRPr="008B1000">
        <w:rPr>
          <w:rFonts w:ascii="Times New Roman" w:hAnsi="Times New Roman" w:cs="Times New Roman"/>
          <w:sz w:val="28"/>
          <w:szCs w:val="28"/>
        </w:rPr>
        <w:t>.</w:t>
      </w:r>
    </w:p>
    <w:p w:rsidR="00717717" w:rsidRPr="008B1000" w:rsidRDefault="00717717" w:rsidP="002E13AE">
      <w:pPr>
        <w:pStyle w:val="a3"/>
        <w:numPr>
          <w:ilvl w:val="0"/>
          <w:numId w:val="8"/>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Культурные.</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Культурные средства апеллируют к организационной культуре, поскольку именно нормы и ценности, принятые в организации и разделяемые ее </w:t>
      </w:r>
      <w:r w:rsidRPr="008B1000">
        <w:rPr>
          <w:rFonts w:ascii="Times New Roman" w:hAnsi="Times New Roman" w:cs="Times New Roman"/>
          <w:sz w:val="28"/>
          <w:szCs w:val="28"/>
        </w:rPr>
        <w:lastRenderedPageBreak/>
        <w:t xml:space="preserve">членами, способствуют повышению восприимчивости к нововведениям и минимизации сопротивления сотрудников. Стоит отметить следующее: существует прямая зависимость между тем, как работники разделяют ценности культуры организации в вопросах инновационных изменений, и тем, как они воспринимают инновации. Чем больше коллектив склонен разделять эти ценности, тем выше уровень инновационной восприимчивости, и наоборот. Более того, Л. Тонышева заявляет, что уровень восприимчивости зависит не только от инновационной составляющей организационной культуры, но и от культуры общества в целом: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w:t>
      </w:r>
      <w:r w:rsidRPr="008B1000">
        <w:rPr>
          <w:rFonts w:ascii="Times New Roman" w:hAnsi="Times New Roman" w:cs="Times New Roman"/>
          <w:i/>
          <w:sz w:val="28"/>
          <w:szCs w:val="28"/>
        </w:rPr>
        <w:t>Для достижения желаемого результата в контексте модернизации с одной стороны должна быть реализована модель инновационного образования, ориентированная на развитие компетенций в области инновационного предпринимательства, а с другой - люди должны быть заинтересованы в модернизации всей страны и вовлечены в нее»</w:t>
      </w:r>
      <w:r w:rsidRPr="008B1000">
        <w:rPr>
          <w:rStyle w:val="a6"/>
          <w:rFonts w:ascii="Times New Roman" w:hAnsi="Times New Roman" w:cs="Times New Roman"/>
          <w:i/>
          <w:sz w:val="28"/>
          <w:szCs w:val="28"/>
        </w:rPr>
        <w:footnoteReference w:id="51"/>
      </w:r>
      <w:r w:rsidRPr="008B1000">
        <w:rPr>
          <w:rFonts w:ascii="Times New Roman" w:hAnsi="Times New Roman" w:cs="Times New Roman"/>
          <w:i/>
          <w:sz w:val="28"/>
          <w:szCs w:val="28"/>
        </w:rPr>
        <w:t>.</w:t>
      </w:r>
    </w:p>
    <w:p w:rsidR="00717717" w:rsidRPr="008B1000" w:rsidRDefault="00717717" w:rsidP="002E13AE">
      <w:pPr>
        <w:pStyle w:val="a3"/>
        <w:numPr>
          <w:ilvl w:val="0"/>
          <w:numId w:val="8"/>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Социально-психологические.</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Основными социально-психологическими средствами управления инновациями являются создание благоприятного к новшествам климата в коллективе. Ключевую роль играет атмосфера взаимного доверия, уровень образования и стремление к самореализации сотрудников компании, а также возможность карьерного роста в результате внедрения нововведений.</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Таким образом, можно сказать, что создается система управления инновациями, которая включает субъект управления и средства управления. В случае неэффективной работы системы управления в компании неизменно появляется такой паттерн поведения работников, который можно назвать «сопротивлением» инновациям или инновационной пассивностью. По мнению Ко</w:t>
      </w:r>
      <w:r w:rsidRPr="008B1000">
        <w:rPr>
          <w:rFonts w:ascii="Times New Roman" w:hAnsi="Times New Roman" w:cs="Times New Roman"/>
          <w:sz w:val="28"/>
          <w:szCs w:val="28"/>
        </w:rPr>
        <w:lastRenderedPageBreak/>
        <w:t>нева, истоки инновационной пассивности достаточно глубоки в социально-историческом контексте, так что намного эффективнее развивать инновационную восприимчивость, нежели бороться с сопротивлением</w:t>
      </w:r>
      <w:r w:rsidRPr="008B1000">
        <w:rPr>
          <w:rStyle w:val="a6"/>
          <w:rFonts w:ascii="Times New Roman" w:hAnsi="Times New Roman" w:cs="Times New Roman"/>
          <w:sz w:val="28"/>
          <w:szCs w:val="28"/>
        </w:rPr>
        <w:footnoteReference w:id="52"/>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Эффективным результатом в системе управления инновациями, очевидно, будет внедрение инновации. Если эффективность можно считать экономическим показателем результативности, то социологический результат заключается в создании инновационной восприимчивости. В процессе модернизации организации изменения затрагивают практически все сферы, в том числе и систему управления, ценностно-нормативные установки, устоявшиеся правила деятельности. Особо важно выработать инновационную организационную культуру, благодаря которой впоследствии в коллективе будет изначальная предрасположенность к изменениям.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Феномен предрасположенности персонала к нововведениям (инновационная восприимчивость) проявляется в разных аспектах. Прежде всего она видна в мотивационной и квалификационной готовности как руководителей, так и сотрудников компании к изменениям. Она представляет собой процесс оценки нововведения, принятия решения о её необходимости в организации и последующая реализация и «рутинизация» инновации. Другими словами, это процесс превращения новой и неизвестной технологии в привычную для работников деятельность</w:t>
      </w:r>
      <w:r w:rsidRPr="008B1000">
        <w:rPr>
          <w:rStyle w:val="a6"/>
          <w:rFonts w:ascii="Times New Roman" w:hAnsi="Times New Roman" w:cs="Times New Roman"/>
          <w:sz w:val="28"/>
          <w:szCs w:val="28"/>
        </w:rPr>
        <w:footnoteReference w:id="53"/>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Инновационная предрасположенность работников компании напрямую связана с тем, что называют «инновационная компетентность специалиста». Она выражает профессиональное состояние субъекта инновационной деятель</w:t>
      </w:r>
      <w:r w:rsidRPr="008B1000">
        <w:rPr>
          <w:rFonts w:ascii="Times New Roman" w:hAnsi="Times New Roman" w:cs="Times New Roman"/>
          <w:sz w:val="28"/>
          <w:szCs w:val="28"/>
        </w:rPr>
        <w:lastRenderedPageBreak/>
        <w:t>ности, в данном случае, сотрудников организации, которое заключается в способности к творческой деятельности специалиста</w:t>
      </w:r>
      <w:r w:rsidRPr="008B1000">
        <w:rPr>
          <w:rStyle w:val="a6"/>
          <w:rFonts w:ascii="Times New Roman" w:hAnsi="Times New Roman" w:cs="Times New Roman"/>
          <w:sz w:val="28"/>
          <w:szCs w:val="28"/>
        </w:rPr>
        <w:footnoteReference w:id="54"/>
      </w:r>
      <w:r w:rsidRPr="008B1000">
        <w:rPr>
          <w:rFonts w:ascii="Times New Roman" w:hAnsi="Times New Roman" w:cs="Times New Roman"/>
          <w:sz w:val="28"/>
          <w:szCs w:val="28"/>
        </w:rPr>
        <w:t>. В данном случае речь идёт о мотивации и квалификационной готовности специалистов к изменениям. И хотя стратегически верная система управления инновациями считается основой будущего успеха, зачастую наибольшие трудности возникают именно в работе с персоналом, который может быть не готов к адекватной оценке и восприятию новшеств. Дело в том, что «люди пока не привыкли, и не умеют эффективно работать в условиях непрерывных изменений и инноваций. У них преобладает склонность к стабильным организационным связям и структурам»</w:t>
      </w:r>
      <w:r w:rsidRPr="008B1000">
        <w:rPr>
          <w:rStyle w:val="a6"/>
          <w:rFonts w:ascii="Times New Roman" w:hAnsi="Times New Roman" w:cs="Times New Roman"/>
          <w:sz w:val="28"/>
          <w:szCs w:val="28"/>
        </w:rPr>
        <w:footnoteReference w:id="55"/>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Таким образом, управление инновациями в организации представляет собой сложную систему, основными составляющими которой являются субъект и объект управления, а также средства управления, включающие организационно-административные, социально-экономические, социальные, культурные и социально-психологические. </w:t>
      </w:r>
    </w:p>
    <w:p w:rsidR="008022C0" w:rsidRPr="00F71496" w:rsidRDefault="00717717" w:rsidP="00F71496">
      <w:pPr>
        <w:spacing w:after="120" w:line="360" w:lineRule="auto"/>
        <w:ind w:firstLine="709"/>
        <w:jc w:val="both"/>
        <w:rPr>
          <w:rFonts w:ascii="Times New Roman" w:hAnsi="Times New Roman"/>
          <w:sz w:val="28"/>
          <w:szCs w:val="28"/>
        </w:rPr>
      </w:pPr>
      <w:r w:rsidRPr="008B1000">
        <w:rPr>
          <w:rFonts w:ascii="Times New Roman" w:hAnsi="Times New Roman" w:cs="Times New Roman"/>
          <w:sz w:val="28"/>
          <w:szCs w:val="28"/>
        </w:rPr>
        <w:t>Успех внедрения той или иной новой технологии в компании зависит от многих факторов, в том числе наличии инновационной организационной культуры, нивелировании сопротивления персонала нововведениям, работоспособности и релевантности выбранной стратегии внедрения новшеств. Помимо этого, не менее значимым фактором является организационное доверие и, в частности, доверие к инновации</w:t>
      </w:r>
      <w:r w:rsidR="00F71496" w:rsidRPr="008B1000">
        <w:rPr>
          <w:rFonts w:ascii="Times New Roman" w:hAnsi="Times New Roman"/>
          <w:sz w:val="28"/>
          <w:szCs w:val="28"/>
        </w:rPr>
        <w:t xml:space="preserve">. Данный вопрос </w:t>
      </w:r>
      <w:r w:rsidR="00F71496">
        <w:rPr>
          <w:rFonts w:ascii="Times New Roman" w:hAnsi="Times New Roman"/>
          <w:sz w:val="28"/>
          <w:szCs w:val="28"/>
        </w:rPr>
        <w:t>необходимо рассмотреть подробнее.</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Многие ученые, которые занимаются изучением организационных процессов, отмечают важность влияния такого феномена как доверие на процесс управления. В том числе, изучением доверия занимались такие выдающиеся социологи, как Э. Гидденс, П. Штомпка, Н. Луман и др.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По мнению Э. Гидденса доверие как феномен напрямую связано с рисками, существующими в современном, постоянно изменяющемся обществе. Оно обеспечивает появление ощущения безопасности, стабильности в изменчивой социальной среде. Он пишет, что доверие – это «уверенность в надежности некоторой личности или системы относительно данного комплекса последствий или событий, где эта уверенность выражает веру в честность или любовь другого лица или правильность абстрактных принципов»</w:t>
      </w:r>
      <w:r w:rsidRPr="008B1000">
        <w:rPr>
          <w:rStyle w:val="a6"/>
          <w:rFonts w:ascii="Times New Roman" w:hAnsi="Times New Roman" w:cs="Times New Roman"/>
          <w:sz w:val="28"/>
          <w:szCs w:val="28"/>
        </w:rPr>
        <w:footnoteReference w:id="56"/>
      </w:r>
      <w:r w:rsidRPr="008B1000">
        <w:rPr>
          <w:rFonts w:ascii="Times New Roman" w:hAnsi="Times New Roman" w:cs="Times New Roman"/>
          <w:sz w:val="28"/>
          <w:szCs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Николас Луман, в свою очередь, выражает согласие с Э. Гидденсом в плане того, что современное общество нестабильно и изменчиво. В связи с этим, индивиду необходимо принимать решения, наряду с которыми возникает риск. Риск представляет собой возможность того, что будущее может реализоваться не так, как предполагалось.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Однако, в отличие от Э. Гидденса, Н. Луман уделяет внимание доверию не только как способу поддержания стабильности жизненного пространства индивида, но и как свойство системы, необходимое для её автономного существования. В связи с этим он выделяет два основных вида систем: социальные (функциональные) и личностные (психологические). Взаимодействие между системами происходит по формуле «система - окружение», и характеризуется социальной неопределенностью (комплексностью). Он предложил три возможных сценария выхода из этой комплексности:</w:t>
      </w:r>
    </w:p>
    <w:p w:rsidR="00717717" w:rsidRPr="008B1000" w:rsidRDefault="00717717" w:rsidP="002E13AE">
      <w:pPr>
        <w:pStyle w:val="a3"/>
        <w:numPr>
          <w:ilvl w:val="0"/>
          <w:numId w:val="22"/>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Осведомленность («familiarity»);</w:t>
      </w:r>
    </w:p>
    <w:p w:rsidR="00717717" w:rsidRPr="008B1000" w:rsidRDefault="00717717" w:rsidP="002E13AE">
      <w:pPr>
        <w:pStyle w:val="a3"/>
        <w:numPr>
          <w:ilvl w:val="0"/>
          <w:numId w:val="22"/>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lang w:val="en-US"/>
        </w:rPr>
        <w:t>Уверенность (</w:t>
      </w:r>
      <w:r w:rsidRPr="008B1000">
        <w:rPr>
          <w:rFonts w:ascii="Times New Roman" w:hAnsi="Times New Roman" w:cs="Times New Roman"/>
          <w:sz w:val="28"/>
          <w:szCs w:val="28"/>
        </w:rPr>
        <w:t>«</w:t>
      </w:r>
      <w:r w:rsidRPr="008B1000">
        <w:rPr>
          <w:rFonts w:ascii="Times New Roman" w:hAnsi="Times New Roman" w:cs="Times New Roman"/>
          <w:sz w:val="28"/>
          <w:szCs w:val="28"/>
          <w:lang w:val="en-US"/>
        </w:rPr>
        <w:t>confidence</w:t>
      </w:r>
      <w:r w:rsidRPr="008B1000">
        <w:rPr>
          <w:rFonts w:ascii="Times New Roman" w:hAnsi="Times New Roman" w:cs="Times New Roman"/>
          <w:sz w:val="28"/>
          <w:szCs w:val="28"/>
        </w:rPr>
        <w:t>»</w:t>
      </w:r>
      <w:r w:rsidRPr="008B1000">
        <w:rPr>
          <w:rFonts w:ascii="Times New Roman" w:hAnsi="Times New Roman" w:cs="Times New Roman"/>
          <w:sz w:val="28"/>
          <w:szCs w:val="28"/>
          <w:lang w:val="en-US"/>
        </w:rPr>
        <w:t>);</w:t>
      </w:r>
    </w:p>
    <w:p w:rsidR="00717717" w:rsidRPr="008B1000" w:rsidRDefault="00717717" w:rsidP="002E13AE">
      <w:pPr>
        <w:pStyle w:val="a3"/>
        <w:numPr>
          <w:ilvl w:val="0"/>
          <w:numId w:val="22"/>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lang w:val="en-US"/>
        </w:rPr>
        <w:t xml:space="preserve">Доверие </w:t>
      </w:r>
      <w:r w:rsidRPr="008B1000">
        <w:rPr>
          <w:rFonts w:ascii="Times New Roman" w:hAnsi="Times New Roman" w:cs="Times New Roman"/>
          <w:sz w:val="28"/>
          <w:szCs w:val="28"/>
        </w:rPr>
        <w:t>(«</w:t>
      </w:r>
      <w:r w:rsidRPr="008B1000">
        <w:rPr>
          <w:rFonts w:ascii="Times New Roman" w:hAnsi="Times New Roman" w:cs="Times New Roman"/>
          <w:sz w:val="28"/>
          <w:szCs w:val="28"/>
          <w:lang w:val="en-US"/>
        </w:rPr>
        <w:t>trust</w:t>
      </w:r>
      <w:r w:rsidRPr="008B1000">
        <w:rPr>
          <w:rFonts w:ascii="Times New Roman" w:hAnsi="Times New Roman" w:cs="Times New Roman"/>
          <w:sz w:val="28"/>
          <w:szCs w:val="28"/>
        </w:rPr>
        <w:t>»)</w:t>
      </w:r>
      <w:r w:rsidRPr="008B1000">
        <w:rPr>
          <w:rStyle w:val="a6"/>
          <w:rFonts w:ascii="Times New Roman" w:hAnsi="Times New Roman" w:cs="Times New Roman"/>
          <w:sz w:val="28"/>
          <w:szCs w:val="28"/>
        </w:rPr>
        <w:footnoteReference w:id="57"/>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Механизм осведомленности схож с традиционным типом действия, которое описывал М. Вебер. Он представляет собой «рутинизацию взаимодействий», прозрачность «правил игры», что дает человеку возможность твердо </w:t>
      </w:r>
      <w:r w:rsidRPr="008B1000">
        <w:rPr>
          <w:rFonts w:ascii="Times New Roman" w:hAnsi="Times New Roman" w:cs="Times New Roman"/>
          <w:sz w:val="28"/>
          <w:szCs w:val="28"/>
        </w:rPr>
        <w:lastRenderedPageBreak/>
        <w:t>осознавать последствия своих действий и, тем самым, избегать «специфичных проблем риска»</w:t>
      </w:r>
      <w:r w:rsidRPr="008B1000">
        <w:rPr>
          <w:rStyle w:val="a6"/>
          <w:rFonts w:ascii="Times New Roman" w:hAnsi="Times New Roman" w:cs="Times New Roman"/>
          <w:sz w:val="28"/>
          <w:szCs w:val="28"/>
        </w:rPr>
        <w:footnoteReference w:id="58"/>
      </w:r>
      <w:r w:rsidR="00FE0700">
        <w:rPr>
          <w:rFonts w:ascii="Times New Roman" w:hAnsi="Times New Roman" w:cs="Times New Roman"/>
          <w:sz w:val="28"/>
          <w:szCs w:val="28"/>
        </w:rPr>
        <w:t>.</w:t>
      </w:r>
      <w:r w:rsidRPr="008B1000">
        <w:rPr>
          <w:rFonts w:ascii="Times New Roman" w:hAnsi="Times New Roman" w:cs="Times New Roman"/>
          <w:sz w:val="28"/>
          <w:szCs w:val="28"/>
        </w:rPr>
        <w:t xml:space="preserve"> Уверенность и доверие существуют как механизмы проблематизации взаимодействия, редукции комплексности.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Луман выделяет несколько критериев, в соответствие с которыми можно различать уверенность и доверие. Первый критерий базируется на различении риска и опасности. Если индивид выбирает определенную стратегию при наличии альтернативных, то его решение можно назвать основанным на прогнозировании результатов партнера и рефлексии по поводу сопряженных рисков. Ожидание определенного рода действий от партнера – доверие. В то время как уверенность предполагает отсутствие индивидуального выбора и смещает акцент в сторону существующих систем или других людей. Опасность заключается в тех явлениях, которые индивид не может контролировать сам. </w:t>
      </w:r>
    </w:p>
    <w:p w:rsidR="00717717" w:rsidRPr="008B1000" w:rsidRDefault="00717717" w:rsidP="0091188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Второй критерий заключается в характере взаимодействий индивида. Доверие имеет место быть в отношениях личностных систем (друзья, коллеги), а уверенность проявляется к функциональным системам, в том числе, организации. Также свойством уверенности можно назвать то, что для её формирования индивид использует знания о правилах и нормах функционирования социальных систем, которые были усв</w:t>
      </w:r>
      <w:r w:rsidR="00911887" w:rsidRPr="008B1000">
        <w:rPr>
          <w:rFonts w:ascii="Times New Roman" w:hAnsi="Times New Roman" w:cs="Times New Roman"/>
          <w:sz w:val="28"/>
          <w:szCs w:val="28"/>
        </w:rPr>
        <w:t xml:space="preserve">оены им в момент социализации.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Появление и рост количества социальных рисков в обществе ведет к тому, что уровень уверенности снижается. Как следствие, возникает необходимость в формировании такого феномена, как доверие. Н. Луман доказывает это, когда говорит о том, что доверие является неминуемым последствием формирования индустриального общества, поскольку на смену стандартным жизненным стратегиям приходит качественно иной тип социального взаимодействия, функционирования личностных и социальных систем, сопряженных </w:t>
      </w:r>
      <w:r w:rsidRPr="008B1000">
        <w:rPr>
          <w:rFonts w:ascii="Times New Roman" w:hAnsi="Times New Roman" w:cs="Times New Roman"/>
          <w:sz w:val="28"/>
          <w:szCs w:val="28"/>
        </w:rPr>
        <w:lastRenderedPageBreak/>
        <w:t>с постоянным риском, опасностью</w:t>
      </w:r>
      <w:r w:rsidRPr="008B1000">
        <w:rPr>
          <w:rStyle w:val="a6"/>
          <w:rFonts w:ascii="Times New Roman" w:hAnsi="Times New Roman" w:cs="Times New Roman"/>
          <w:sz w:val="28"/>
          <w:szCs w:val="28"/>
        </w:rPr>
        <w:footnoteReference w:id="59"/>
      </w:r>
      <w:r w:rsidRPr="008B1000">
        <w:rPr>
          <w:rFonts w:ascii="Times New Roman" w:hAnsi="Times New Roman" w:cs="Times New Roman"/>
          <w:sz w:val="28"/>
          <w:szCs w:val="28"/>
        </w:rPr>
        <w:t>. Доверие позволяет системе «обезопасить себя», сохранить ощущение стабильности и безопасности. Таким образом, доверие можно представить как инструмент социального контроля и средство минимизации рисков.</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Доверие можно рассматривать с разных точек зрения. Одной из наиболее интересных и применимых в контексте данного исследования является концепция социального капитала. Доверие здесь определяется как основная составляющая капитала, и оно способствует его увеличению. Отношения, построенные на основе доверия, основаны на ожиданиях и нормах, что способствует осуществлению стабильного взаимодействия между акторами.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Как правило, социальный капитал связан не столько с потенциалом отдельных индивидов, но с сетью акторов, системой их взаимодействия. Гетерогенность, разнородность сети определяет то, что существуют различия в кредитах доверия, предоставляемых каждому её участнику. Кредит доверия к участнику находится в прямой зависимости от того, какое количество людей поддерживают с ним отношения: чем больше людей, желающих коммуницировать с человеком, тем больше к нему кредит доверия</w:t>
      </w:r>
      <w:r w:rsidRPr="008B1000">
        <w:rPr>
          <w:rStyle w:val="a6"/>
          <w:rFonts w:ascii="Times New Roman" w:hAnsi="Times New Roman" w:cs="Times New Roman"/>
          <w:sz w:val="28"/>
          <w:szCs w:val="28"/>
        </w:rPr>
        <w:footnoteReference w:id="60"/>
      </w:r>
      <w:r w:rsidRPr="008B1000">
        <w:rPr>
          <w:rFonts w:ascii="Times New Roman" w:hAnsi="Times New Roman" w:cs="Times New Roman"/>
          <w:sz w:val="28"/>
          <w:szCs w:val="28"/>
        </w:rPr>
        <w:t>.</w:t>
      </w:r>
    </w:p>
    <w:p w:rsidR="00717717" w:rsidRPr="008B1000" w:rsidRDefault="00717717" w:rsidP="00717717">
      <w:pPr>
        <w:pStyle w:val="af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Д. Коулман внес серьезный вклад в развитие теории рационального выбора. Согласно этой концепции, «доверие является предметом рационального принятия решения в ситуации риска»</w:t>
      </w:r>
      <w:r w:rsidRPr="008B1000">
        <w:rPr>
          <w:rStyle w:val="a6"/>
          <w:rFonts w:ascii="Times New Roman" w:hAnsi="Times New Roman" w:cs="Times New Roman"/>
          <w:sz w:val="28"/>
          <w:szCs w:val="28"/>
        </w:rPr>
        <w:footnoteReference w:id="61"/>
      </w:r>
      <w:r w:rsidRPr="008B1000">
        <w:rPr>
          <w:rFonts w:ascii="Times New Roman" w:hAnsi="Times New Roman" w:cs="Times New Roman"/>
          <w:sz w:val="28"/>
          <w:szCs w:val="28"/>
        </w:rPr>
        <w:t xml:space="preserve">. Иными словами, взаимодействие представляет собой не только прогноз выгод от возможного результата, но и сопоставление потерь в случае обмана потенциального партнера. Ключевым компонентом доверия становятся максимизация личной выгоды и интересы </w:t>
      </w:r>
      <w:r w:rsidRPr="008B1000">
        <w:rPr>
          <w:rFonts w:ascii="Times New Roman" w:hAnsi="Times New Roman" w:cs="Times New Roman"/>
          <w:sz w:val="28"/>
          <w:szCs w:val="28"/>
        </w:rPr>
        <w:lastRenderedPageBreak/>
        <w:t>каждого из партнеров. Это приводит к тому, что во взаимодействии, в самом акте доверия заложены интересы обоих сторон.</w:t>
      </w:r>
    </w:p>
    <w:p w:rsidR="00717717" w:rsidRPr="008B1000" w:rsidRDefault="00717717" w:rsidP="00717717">
      <w:pPr>
        <w:pStyle w:val="af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Организационное доверие оказывает значительное влияние на трудовые отношения в организации. Неоднократно отмечалось, что создание атмосферы доверия в организации способствует улучшению её работы в целом</w:t>
      </w:r>
      <w:r w:rsidRPr="008B1000">
        <w:rPr>
          <w:rStyle w:val="a6"/>
          <w:rFonts w:ascii="Times New Roman" w:hAnsi="Times New Roman" w:cs="Times New Roman"/>
          <w:sz w:val="28"/>
          <w:szCs w:val="28"/>
        </w:rPr>
        <w:footnoteReference w:id="62"/>
      </w:r>
      <w:r w:rsidRPr="008B1000">
        <w:rPr>
          <w:rFonts w:ascii="Times New Roman" w:hAnsi="Times New Roman" w:cs="Times New Roman"/>
          <w:sz w:val="28"/>
          <w:szCs w:val="28"/>
        </w:rPr>
        <w:t>. Создание атмосферы доверия в трудовом коллективе – одна из крайне важных задач руководителя. Как считает Д. Гоулман, существует прямая зависимость между настроем руководителя и его подчиненными, поскольку он через своих заместителей и менеджеров передает свой общий эмоциональный настрой всем подчиненным. По этой причине, в ситуации, если компания работает успешно, в коллективе царит атмосфера доверия и оптимизма. И наоборот, если показатели ухудшаются, то создается атмосфера напряженности и недоверия</w:t>
      </w:r>
      <w:r w:rsidRPr="008B1000">
        <w:rPr>
          <w:rStyle w:val="a6"/>
          <w:rFonts w:ascii="Times New Roman" w:hAnsi="Times New Roman" w:cs="Times New Roman"/>
          <w:sz w:val="28"/>
          <w:szCs w:val="28"/>
        </w:rPr>
        <w:footnoteReference w:id="63"/>
      </w:r>
      <w:r w:rsidRPr="008B1000">
        <w:rPr>
          <w:rFonts w:ascii="Times New Roman" w:hAnsi="Times New Roman" w:cs="Times New Roman"/>
          <w:sz w:val="28"/>
          <w:szCs w:val="28"/>
        </w:rPr>
        <w:t xml:space="preserve">. </w:t>
      </w:r>
    </w:p>
    <w:p w:rsidR="00717717" w:rsidRPr="008B1000" w:rsidRDefault="00717717" w:rsidP="00717717">
      <w:pPr>
        <w:pStyle w:val="af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Стоит рассмотреть эти положения относительно доверия и рисков в контексте изучаемой проблематики инноваций. В первую очередь, как уже отмечалось, процесс управления инновациями в организации представляет собой совокупность различных видов активности, проведение тщательного планирования и прогнозирования и, безусловно, связана с риском. Однако одной из возникающих сложностей является процесс внедрения выбранного нововведения в ежедневную работу организации, в повседневный рабочий процесс. На этом этапе зачастую возникает сопротивление инновациям. </w:t>
      </w:r>
    </w:p>
    <w:p w:rsidR="00717717" w:rsidRPr="008B1000" w:rsidRDefault="00717717" w:rsidP="00717717">
      <w:pPr>
        <w:pStyle w:val="af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Одной из причин, провоцирующих сопротивление, является отсутствие кредита доверия к самой инновации, к оправданности её введения, её необходимости. Подобное отторжение может происходить из-за того, что работники не осведомлены должным образом о планировании изменений, не участвуют в этом планировании и узнают подробности на последних этапах реализации. </w:t>
      </w:r>
    </w:p>
    <w:p w:rsidR="00717717" w:rsidRPr="008B1000" w:rsidRDefault="00717717" w:rsidP="00717717">
      <w:pPr>
        <w:pStyle w:val="af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 xml:space="preserve">Второй причиной может стать фактор нежелания менять установившийся порядок действий, изучать новую информацию. Как упоминалось выше, работники тяжело воспринимают нововведения, поскольку им тяжело работать в условиях постоянных изменений, они тяготеют к стабильным образцам поведения. Они рефлексируют по поводу того, какие последствия данное нововведение может принести для каждого сотрудника, и, соответственно, осознают опасность нововведения. Недостаток уверенности может привести к отчуждению индивида от процессов, происходящих в организации. </w:t>
      </w:r>
    </w:p>
    <w:p w:rsidR="00717717" w:rsidRPr="008B1000" w:rsidRDefault="00717717" w:rsidP="00717717">
      <w:pPr>
        <w:pStyle w:val="af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Также подобную реакцию может вызвать общая атмосфера в коллективе. Как и в случае, описанным Д. Гоулманом, если вышестоящее руководство выказывает признаки недоверия к инновации, неуверенности в её результативности, расхождений с первоначальными планами, то и остальные сотрудники будут чувствовать себя подобным образом, и проявлять сопротивление. </w:t>
      </w:r>
    </w:p>
    <w:p w:rsidR="00717717" w:rsidRPr="008B1000" w:rsidRDefault="00717717" w:rsidP="00717717">
      <w:pPr>
        <w:pStyle w:val="af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Таким образом, доверие в организации играет важную роль в процессе управления инновациями, поскольку этот процесс связан с рисками и неопределенностью, а доверие, в свою очередь, является инструментом, который способствует их преодолению. Помимо этого, отсутствие доверия к руководству, к самой инновации может побудить возникновение сопротивления персонала. </w:t>
      </w:r>
    </w:p>
    <w:p w:rsidR="00717717" w:rsidRDefault="00C03ABE" w:rsidP="00717717">
      <w:pPr>
        <w:spacing w:after="12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2.2</w:t>
      </w:r>
      <w:r w:rsidR="00717717" w:rsidRPr="008B1000">
        <w:rPr>
          <w:rFonts w:ascii="Times New Roman" w:hAnsi="Times New Roman" w:cs="Times New Roman"/>
          <w:i/>
          <w:sz w:val="28"/>
          <w:szCs w:val="28"/>
        </w:rPr>
        <w:t xml:space="preserve"> Основные стратегии</w:t>
      </w:r>
      <w:r w:rsidR="00853065">
        <w:rPr>
          <w:rFonts w:ascii="Times New Roman" w:hAnsi="Times New Roman" w:cs="Times New Roman"/>
          <w:i/>
          <w:sz w:val="28"/>
          <w:szCs w:val="28"/>
        </w:rPr>
        <w:t xml:space="preserve"> и практики</w:t>
      </w:r>
      <w:r w:rsidR="00717717" w:rsidRPr="008B1000">
        <w:rPr>
          <w:rFonts w:ascii="Times New Roman" w:hAnsi="Times New Roman" w:cs="Times New Roman"/>
          <w:i/>
          <w:sz w:val="28"/>
          <w:szCs w:val="28"/>
        </w:rPr>
        <w:t xml:space="preserve"> управления инновациями</w:t>
      </w:r>
    </w:p>
    <w:p w:rsidR="00834CA1" w:rsidRDefault="00834CA1" w:rsidP="00834CA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Инновационная активность и развитие дают компаниям серьезное конкурентное преимущество перед другими представителями на рынке. Как считают А. Н. Николаева и Яковлева А. Е., что для завоевания и сохранения позиций на рынке компаниям необходимо вводить инновационные подходы во все сферы хозяйственной деятельности</w:t>
      </w:r>
      <w:r>
        <w:rPr>
          <w:rStyle w:val="a6"/>
          <w:rFonts w:ascii="Times New Roman" w:hAnsi="Times New Roman" w:cs="Times New Roman"/>
          <w:sz w:val="28"/>
          <w:szCs w:val="28"/>
        </w:rPr>
        <w:footnoteReference w:id="64"/>
      </w:r>
      <w:r>
        <w:rPr>
          <w:rFonts w:ascii="Times New Roman" w:hAnsi="Times New Roman" w:cs="Times New Roman"/>
          <w:sz w:val="28"/>
          <w:szCs w:val="28"/>
        </w:rPr>
        <w:t xml:space="preserve">.  </w:t>
      </w:r>
    </w:p>
    <w:p w:rsidR="00834CA1" w:rsidRDefault="00834CA1" w:rsidP="00834CA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Инновации позволяют компаниям добиваться конкурентных преимуществ посредством нахождения новых способов достижения конкурентоспособности. Они могут выражаться в виде нового продукта или дизайна, новом способе организации процесса производства, ключевых маркетинговых или управленческих решениях. Нововведения позволяют открыть новые возможности на рынке или заполнить пустующие сегменты рынка. Например, японские компании, специализирующиеся на производстве бытовой электроники и автомобилестроении, получили значительное конкурентное преимущество перед своими соперниками за счёт того, что они уделяли внимание выпуску компактных энергосберегающих моделей своей продукции.</w:t>
      </w:r>
    </w:p>
    <w:p w:rsidR="00834CA1" w:rsidRDefault="00834CA1" w:rsidP="00834CA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примером успешной инновационной деятельности можно считать компанию </w:t>
      </w:r>
      <w:r>
        <w:rPr>
          <w:rFonts w:ascii="Times New Roman" w:hAnsi="Times New Roman" w:cs="Times New Roman"/>
          <w:sz w:val="28"/>
          <w:szCs w:val="28"/>
          <w:lang w:val="en-US"/>
        </w:rPr>
        <w:t>Dell</w:t>
      </w:r>
      <w:r w:rsidRPr="007E69A2">
        <w:rPr>
          <w:rFonts w:ascii="Times New Roman" w:hAnsi="Times New Roman" w:cs="Times New Roman"/>
          <w:sz w:val="28"/>
          <w:szCs w:val="28"/>
        </w:rPr>
        <w:t xml:space="preserve"> </w:t>
      </w:r>
      <w:r>
        <w:rPr>
          <w:rFonts w:ascii="Times New Roman" w:hAnsi="Times New Roman" w:cs="Times New Roman"/>
          <w:sz w:val="28"/>
          <w:szCs w:val="28"/>
          <w:lang w:val="en-US"/>
        </w:rPr>
        <w:t>Computer</w:t>
      </w:r>
      <w:r w:rsidRPr="007E69A2">
        <w:rPr>
          <w:rFonts w:ascii="Times New Roman" w:hAnsi="Times New Roman" w:cs="Times New Roman"/>
          <w:sz w:val="28"/>
          <w:szCs w:val="28"/>
        </w:rPr>
        <w:t xml:space="preserve"> </w:t>
      </w:r>
      <w:r>
        <w:rPr>
          <w:rFonts w:ascii="Times New Roman" w:hAnsi="Times New Roman" w:cs="Times New Roman"/>
          <w:sz w:val="28"/>
          <w:szCs w:val="28"/>
          <w:lang w:val="en-US"/>
        </w:rPr>
        <w:t>Corporation</w:t>
      </w:r>
      <w:r w:rsidRPr="007E69A2">
        <w:rPr>
          <w:rFonts w:ascii="Times New Roman" w:hAnsi="Times New Roman" w:cs="Times New Roman"/>
          <w:sz w:val="28"/>
          <w:szCs w:val="28"/>
        </w:rPr>
        <w:t xml:space="preserve">. </w:t>
      </w:r>
      <w:r>
        <w:rPr>
          <w:rFonts w:ascii="Times New Roman" w:hAnsi="Times New Roman" w:cs="Times New Roman"/>
          <w:sz w:val="28"/>
          <w:szCs w:val="28"/>
        </w:rPr>
        <w:t xml:space="preserve">Нельзя сказать, что их производственные или дизайнерские решения сильно отличаются от конкурентов. Однако главный прорыв, который дал Dell возможность занять крепкие позиции на рынке, был обеспечен с помощью инновационного подхода к обслуживанию потребителя. Данный подход позволял пропустить взаимодействие потребителя с посредником (например, дистрибьютор) и коммуницировать с производителем напрямую, лично выбирая необходимую конфигурацию компьютера. Этот фактор в совокупности с быстрой системой производства и дистрибуции продукции помогли компании занять прочные позиции на рынке. </w:t>
      </w:r>
    </w:p>
    <w:p w:rsidR="00834CA1" w:rsidRDefault="00834CA1" w:rsidP="00834CA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Аналогичная система работы с покупателями сильно помогли компании Zara увеличить свои продажи и стать одной из самых крупных и востребованных мировых сетей торговли товарами массового потребления. Zara одной из первых в своей отрасли ввела возможность заказа продукции потребителями, в том числе как в отдельном </w:t>
      </w:r>
      <w:r w:rsidR="00AF77E9">
        <w:rPr>
          <w:rFonts w:ascii="Times New Roman" w:hAnsi="Times New Roman" w:cs="Times New Roman"/>
          <w:sz w:val="28"/>
          <w:szCs w:val="28"/>
        </w:rPr>
        <w:t>Магазин</w:t>
      </w:r>
      <w:r>
        <w:rPr>
          <w:rFonts w:ascii="Times New Roman" w:hAnsi="Times New Roman" w:cs="Times New Roman"/>
          <w:sz w:val="28"/>
          <w:szCs w:val="28"/>
        </w:rPr>
        <w:t>е, так и с помощью онлайн-заказов</w:t>
      </w:r>
      <w:r>
        <w:rPr>
          <w:rStyle w:val="a6"/>
          <w:rFonts w:ascii="Times New Roman" w:hAnsi="Times New Roman" w:cs="Times New Roman"/>
          <w:sz w:val="28"/>
          <w:szCs w:val="28"/>
        </w:rPr>
        <w:footnoteReference w:id="65"/>
      </w:r>
      <w:r>
        <w:rPr>
          <w:rFonts w:ascii="Times New Roman" w:hAnsi="Times New Roman" w:cs="Times New Roman"/>
          <w:sz w:val="28"/>
          <w:szCs w:val="28"/>
        </w:rPr>
        <w:t xml:space="preserve">. </w:t>
      </w:r>
    </w:p>
    <w:p w:rsidR="00834CA1" w:rsidRDefault="00834CA1" w:rsidP="00834CA1">
      <w:pPr>
        <w:spacing w:after="120" w:line="360" w:lineRule="auto"/>
        <w:ind w:firstLine="709"/>
        <w:jc w:val="both"/>
        <w:rPr>
          <w:rFonts w:ascii="Times New Roman" w:hAnsi="Times New Roman" w:cs="Times New Roman"/>
          <w:sz w:val="28"/>
          <w:szCs w:val="28"/>
        </w:rPr>
      </w:pPr>
      <w:r w:rsidRPr="007B2442">
        <w:rPr>
          <w:rFonts w:ascii="Times New Roman" w:hAnsi="Times New Roman" w:cs="Times New Roman"/>
          <w:sz w:val="28"/>
          <w:szCs w:val="28"/>
        </w:rPr>
        <w:t xml:space="preserve">Выгоды от внедрения инноваций, безусловно, нельзя свести исключительно к обеспечению </w:t>
      </w:r>
      <w:r>
        <w:rPr>
          <w:rFonts w:ascii="Times New Roman" w:hAnsi="Times New Roman" w:cs="Times New Roman"/>
          <w:sz w:val="28"/>
          <w:szCs w:val="28"/>
        </w:rPr>
        <w:t xml:space="preserve">организации </w:t>
      </w:r>
      <w:r w:rsidRPr="007B2442">
        <w:rPr>
          <w:rFonts w:ascii="Times New Roman" w:hAnsi="Times New Roman" w:cs="Times New Roman"/>
          <w:sz w:val="28"/>
          <w:szCs w:val="28"/>
        </w:rPr>
        <w:t xml:space="preserve">конкурентоспособности на рынке. </w:t>
      </w:r>
      <w:r>
        <w:rPr>
          <w:rFonts w:ascii="Times New Roman" w:hAnsi="Times New Roman" w:cs="Times New Roman"/>
          <w:sz w:val="28"/>
          <w:szCs w:val="28"/>
        </w:rPr>
        <w:t xml:space="preserve">Прежде </w:t>
      </w:r>
      <w:r>
        <w:rPr>
          <w:rFonts w:ascii="Times New Roman" w:hAnsi="Times New Roman" w:cs="Times New Roman"/>
          <w:sz w:val="28"/>
          <w:szCs w:val="28"/>
        </w:rPr>
        <w:lastRenderedPageBreak/>
        <w:t xml:space="preserve">всего, рассматривать необходимо коммерческие выгоды для компании, поскольку это не только основа для существования и функционирования организации, но и основа для будущих изменений и инноваций. </w:t>
      </w:r>
    </w:p>
    <w:p w:rsidR="00834CA1" w:rsidRDefault="00834CA1" w:rsidP="00834CA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речь идет о коммерческих выгодах, то подразумевают реализацию новой (модифицированной) продукции, введении новых сервисных решений, а также экономию издержек. Можно рассмотреть пример внедрения «электронной очереди» в ресторанах общепита, таких как </w:t>
      </w:r>
      <w:r>
        <w:rPr>
          <w:rFonts w:ascii="Times New Roman" w:hAnsi="Times New Roman" w:cs="Times New Roman"/>
          <w:sz w:val="28"/>
          <w:szCs w:val="28"/>
          <w:lang w:val="en-US"/>
        </w:rPr>
        <w:t>McDonalds</w:t>
      </w:r>
      <w:r>
        <w:rPr>
          <w:rFonts w:ascii="Times New Roman" w:hAnsi="Times New Roman" w:cs="Times New Roman"/>
          <w:sz w:val="28"/>
          <w:szCs w:val="28"/>
        </w:rPr>
        <w:t xml:space="preserve"> и </w:t>
      </w:r>
      <w:r>
        <w:rPr>
          <w:rFonts w:ascii="Times New Roman" w:hAnsi="Times New Roman" w:cs="Times New Roman"/>
          <w:sz w:val="28"/>
          <w:szCs w:val="28"/>
          <w:lang w:val="en-US"/>
        </w:rPr>
        <w:t>Burger</w:t>
      </w:r>
      <w:r w:rsidRPr="007B2442">
        <w:rPr>
          <w:rFonts w:ascii="Times New Roman" w:hAnsi="Times New Roman" w:cs="Times New Roman"/>
          <w:sz w:val="28"/>
          <w:szCs w:val="28"/>
        </w:rPr>
        <w:t xml:space="preserve"> </w:t>
      </w:r>
      <w:r>
        <w:rPr>
          <w:rFonts w:ascii="Times New Roman" w:hAnsi="Times New Roman" w:cs="Times New Roman"/>
          <w:sz w:val="28"/>
          <w:szCs w:val="28"/>
          <w:lang w:val="en-US"/>
        </w:rPr>
        <w:t>King</w:t>
      </w:r>
      <w:r>
        <w:rPr>
          <w:rFonts w:ascii="Times New Roman" w:hAnsi="Times New Roman" w:cs="Times New Roman"/>
          <w:sz w:val="28"/>
          <w:szCs w:val="28"/>
        </w:rPr>
        <w:t xml:space="preserve">. Система представляет собой разделение зон обслуживания на кассовую, где происходит только заказ и расчет, и сборочную, где выдается заказ. Очередь формируется в соответствие с номером заказа, отображающемся на экране. Система позволяет не только решить проблему качественного сервиса клиентов в сети закусочных, но и снизить затраты на оборудование. </w:t>
      </w:r>
      <w:r w:rsidRPr="00444151">
        <w:rPr>
          <w:rFonts w:ascii="Times New Roman" w:hAnsi="Times New Roman" w:cs="Times New Roman"/>
          <w:sz w:val="28"/>
          <w:szCs w:val="28"/>
        </w:rPr>
        <w:t xml:space="preserve">Как заявил старший </w:t>
      </w:r>
      <w:r>
        <w:rPr>
          <w:rFonts w:ascii="Times New Roman" w:hAnsi="Times New Roman" w:cs="Times New Roman"/>
          <w:sz w:val="28"/>
          <w:szCs w:val="28"/>
          <w:lang w:val="en-US"/>
        </w:rPr>
        <w:t>IT</w:t>
      </w:r>
      <w:r w:rsidRPr="00444151">
        <w:rPr>
          <w:rFonts w:ascii="Times New Roman" w:hAnsi="Times New Roman" w:cs="Times New Roman"/>
          <w:sz w:val="28"/>
          <w:szCs w:val="28"/>
        </w:rPr>
        <w:t>-</w:t>
      </w:r>
      <w:r>
        <w:rPr>
          <w:rFonts w:ascii="Times New Roman" w:hAnsi="Times New Roman" w:cs="Times New Roman"/>
          <w:sz w:val="28"/>
          <w:szCs w:val="28"/>
        </w:rPr>
        <w:t xml:space="preserve">менеджер компании </w:t>
      </w:r>
      <w:r>
        <w:rPr>
          <w:rFonts w:ascii="Times New Roman" w:hAnsi="Times New Roman" w:cs="Times New Roman"/>
          <w:sz w:val="28"/>
          <w:szCs w:val="28"/>
          <w:lang w:val="en-US"/>
        </w:rPr>
        <w:t>Burger</w:t>
      </w:r>
      <w:r w:rsidRPr="00444151">
        <w:rPr>
          <w:rFonts w:ascii="Times New Roman" w:hAnsi="Times New Roman" w:cs="Times New Roman"/>
          <w:sz w:val="28"/>
          <w:szCs w:val="28"/>
        </w:rPr>
        <w:t xml:space="preserve"> </w:t>
      </w:r>
      <w:r>
        <w:rPr>
          <w:rFonts w:ascii="Times New Roman" w:hAnsi="Times New Roman" w:cs="Times New Roman"/>
          <w:sz w:val="28"/>
          <w:szCs w:val="28"/>
          <w:lang w:val="en-US"/>
        </w:rPr>
        <w:t>King</w:t>
      </w:r>
      <w:r w:rsidRPr="00444151">
        <w:rPr>
          <w:rFonts w:ascii="Times New Roman" w:hAnsi="Times New Roman" w:cs="Times New Roman"/>
          <w:sz w:val="28"/>
          <w:szCs w:val="28"/>
        </w:rPr>
        <w:t xml:space="preserve"> </w:t>
      </w:r>
      <w:r>
        <w:rPr>
          <w:rFonts w:ascii="Times New Roman" w:hAnsi="Times New Roman" w:cs="Times New Roman"/>
          <w:sz w:val="28"/>
          <w:szCs w:val="28"/>
        </w:rPr>
        <w:t>Антон Костиков:</w:t>
      </w:r>
    </w:p>
    <w:p w:rsidR="00834CA1" w:rsidRDefault="00834CA1" w:rsidP="00834CA1">
      <w:pPr>
        <w:spacing w:after="120" w:line="360" w:lineRule="auto"/>
        <w:ind w:firstLine="709"/>
        <w:jc w:val="both"/>
        <w:rPr>
          <w:rFonts w:ascii="Times New Roman" w:hAnsi="Times New Roman" w:cs="Times New Roman"/>
          <w:i/>
          <w:color w:val="000000"/>
          <w:sz w:val="28"/>
          <w:szCs w:val="28"/>
        </w:rPr>
      </w:pPr>
      <w:r w:rsidRPr="00444151">
        <w:rPr>
          <w:rFonts w:ascii="Times New Roman" w:hAnsi="Times New Roman" w:cs="Times New Roman"/>
          <w:i/>
          <w:sz w:val="28"/>
          <w:szCs w:val="28"/>
        </w:rPr>
        <w:t>«</w:t>
      </w:r>
      <w:r w:rsidRPr="00444151">
        <w:rPr>
          <w:rFonts w:ascii="Times New Roman" w:hAnsi="Times New Roman" w:cs="Times New Roman"/>
          <w:i/>
          <w:color w:val="000000"/>
          <w:sz w:val="28"/>
          <w:szCs w:val="28"/>
        </w:rPr>
        <w:t>Стоимость данного решения зав</w:t>
      </w:r>
      <w:r>
        <w:rPr>
          <w:rFonts w:ascii="Times New Roman" w:hAnsi="Times New Roman" w:cs="Times New Roman"/>
          <w:i/>
          <w:color w:val="000000"/>
          <w:sz w:val="28"/>
          <w:szCs w:val="28"/>
        </w:rPr>
        <w:t xml:space="preserve">исит от выбора оборудования. В </w:t>
      </w:r>
      <w:r w:rsidRPr="00444151">
        <w:rPr>
          <w:rFonts w:ascii="Times New Roman" w:hAnsi="Times New Roman" w:cs="Times New Roman"/>
          <w:i/>
          <w:color w:val="000000"/>
          <w:sz w:val="28"/>
          <w:szCs w:val="28"/>
        </w:rPr>
        <w:t>первом рес</w:t>
      </w:r>
      <w:r>
        <w:rPr>
          <w:rFonts w:ascii="Times New Roman" w:hAnsi="Times New Roman" w:cs="Times New Roman"/>
          <w:i/>
          <w:color w:val="000000"/>
          <w:sz w:val="28"/>
          <w:szCs w:val="28"/>
        </w:rPr>
        <w:t xml:space="preserve">торане мы установили монитор с </w:t>
      </w:r>
      <w:r w:rsidRPr="00444151">
        <w:rPr>
          <w:rFonts w:ascii="Times New Roman" w:hAnsi="Times New Roman" w:cs="Times New Roman"/>
          <w:i/>
          <w:color w:val="000000"/>
          <w:sz w:val="28"/>
          <w:szCs w:val="28"/>
        </w:rPr>
        <w:t xml:space="preserve">диагональю </w:t>
      </w:r>
      <w:r w:rsidR="00CD77D5" w:rsidRPr="00444151">
        <w:rPr>
          <w:rFonts w:ascii="Times New Roman" w:hAnsi="Times New Roman" w:cs="Times New Roman"/>
          <w:i/>
          <w:color w:val="000000"/>
          <w:sz w:val="28"/>
          <w:szCs w:val="28"/>
        </w:rPr>
        <w:t>27 дюймов</w:t>
      </w:r>
      <w:r w:rsidRPr="00444151">
        <w:rPr>
          <w:rFonts w:ascii="Times New Roman" w:hAnsi="Times New Roman" w:cs="Times New Roman"/>
          <w:i/>
          <w:color w:val="000000"/>
          <w:sz w:val="28"/>
          <w:szCs w:val="28"/>
        </w:rPr>
        <w:t xml:space="preserve">, в  последующих – плазменные панели в  42  дюйма. Электронная очередь окупается уже на момент своей установки, поскольку позволяет сократить количество </w:t>
      </w:r>
      <w:r>
        <w:rPr>
          <w:rFonts w:ascii="Times New Roman" w:hAnsi="Times New Roman" w:cs="Times New Roman"/>
          <w:i/>
          <w:color w:val="000000"/>
          <w:sz w:val="28"/>
          <w:szCs w:val="28"/>
        </w:rPr>
        <w:t xml:space="preserve">кассового оборудования и </w:t>
      </w:r>
      <w:r w:rsidRPr="00444151">
        <w:rPr>
          <w:rFonts w:ascii="Times New Roman" w:hAnsi="Times New Roman" w:cs="Times New Roman"/>
          <w:i/>
          <w:color w:val="000000"/>
          <w:sz w:val="28"/>
          <w:szCs w:val="28"/>
        </w:rPr>
        <w:t>оплату его технического обслуживания»</w:t>
      </w:r>
      <w:r>
        <w:rPr>
          <w:rStyle w:val="a6"/>
          <w:rFonts w:ascii="Times New Roman" w:hAnsi="Times New Roman" w:cs="Times New Roman"/>
          <w:i/>
          <w:color w:val="000000"/>
          <w:sz w:val="28"/>
          <w:szCs w:val="28"/>
        </w:rPr>
        <w:footnoteReference w:id="66"/>
      </w:r>
      <w:r w:rsidRPr="00444151">
        <w:rPr>
          <w:rFonts w:ascii="Times New Roman" w:hAnsi="Times New Roman" w:cs="Times New Roman"/>
          <w:i/>
          <w:color w:val="000000"/>
          <w:sz w:val="28"/>
          <w:szCs w:val="28"/>
        </w:rPr>
        <w:t>.</w:t>
      </w:r>
    </w:p>
    <w:p w:rsidR="00834CA1" w:rsidRPr="00127913" w:rsidRDefault="00834CA1" w:rsidP="00834CA1">
      <w:pPr>
        <w:spacing w:after="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Инновационная активность предприятий важна не только для самих предприятий и их существования, но и для страны в целом. Около 70% ежегодного экономического роста в США обеспечивает разработка новых товаров, продуктов и услуг. Американские компании тратят до 20% выручки в год на улучшение и модернизацию своего производства, товаров, организацион</w:t>
      </w:r>
      <w:r>
        <w:rPr>
          <w:rFonts w:ascii="Times New Roman" w:hAnsi="Times New Roman" w:cs="Times New Roman"/>
          <w:color w:val="000000"/>
          <w:sz w:val="28"/>
          <w:szCs w:val="28"/>
        </w:rPr>
        <w:lastRenderedPageBreak/>
        <w:t>ных структур. Для сравнения: в России доля инновационно-активных предприятий составляет всего 12%</w:t>
      </w:r>
      <w:r>
        <w:rPr>
          <w:rStyle w:val="a6"/>
          <w:rFonts w:ascii="Times New Roman" w:hAnsi="Times New Roman" w:cs="Times New Roman"/>
          <w:color w:val="000000"/>
          <w:sz w:val="28"/>
          <w:szCs w:val="28"/>
        </w:rPr>
        <w:footnoteReference w:id="67"/>
      </w:r>
      <w:r>
        <w:rPr>
          <w:rFonts w:ascii="Times New Roman" w:hAnsi="Times New Roman" w:cs="Times New Roman"/>
          <w:color w:val="000000"/>
          <w:sz w:val="28"/>
          <w:szCs w:val="28"/>
        </w:rPr>
        <w:t>. Низкую активность отечественных предприятий в инновационном развитии можно объяснить слабой государственной поддержкой. Государство не способствует инновационной активности, не предоставляет налоговые или другие послабления для фирм, что делает инновационную активность в России ещё более рискованной для инвестиции.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Управление инновационной деятельностью организации – это сложный процесс со многими составляющими. В предыдущем параграфе были рассмотрены основные элементы управления и средства, которые могут быть использованы. Далее следует рассмотреть существующие стратегии разработки и внедрения новшеств в повседневную работу компании, а также их специфику в зависимости от особенностей самой организации, а также существующей в ней системы управления и инновационного развития.</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Как считает </w:t>
      </w:r>
      <w:r w:rsidRPr="008B1000">
        <w:rPr>
          <w:rFonts w:ascii="Times New Roman" w:hAnsi="Times New Roman" w:cs="Times New Roman"/>
          <w:sz w:val="28"/>
          <w:szCs w:val="28"/>
          <w:lang w:val="en-US"/>
        </w:rPr>
        <w:t>O</w:t>
      </w:r>
      <w:r w:rsidRPr="008B1000">
        <w:rPr>
          <w:rFonts w:ascii="Times New Roman" w:hAnsi="Times New Roman" w:cs="Times New Roman"/>
          <w:sz w:val="28"/>
          <w:szCs w:val="28"/>
        </w:rPr>
        <w:t>’</w:t>
      </w:r>
      <w:r w:rsidRPr="008B1000">
        <w:rPr>
          <w:rFonts w:ascii="Times New Roman" w:hAnsi="Times New Roman" w:cs="Times New Roman"/>
          <w:sz w:val="28"/>
          <w:szCs w:val="28"/>
          <w:lang w:val="en-US"/>
        </w:rPr>
        <w:t>Sullivan</w:t>
      </w:r>
      <w:r w:rsidRPr="008B1000">
        <w:rPr>
          <w:rFonts w:ascii="Times New Roman" w:hAnsi="Times New Roman" w:cs="Times New Roman"/>
          <w:sz w:val="28"/>
          <w:szCs w:val="28"/>
        </w:rPr>
        <w:t xml:space="preserve">, в самом простом виде организация представляет собой сочетание двух основных видов деятельности: инновация и рабочий процесс </w:t>
      </w:r>
      <w:r w:rsidRPr="008B1000">
        <w:rPr>
          <w:rFonts w:ascii="Times New Roman" w:hAnsi="Times New Roman" w:cs="Times New Roman"/>
          <w:i/>
          <w:sz w:val="28"/>
          <w:szCs w:val="28"/>
        </w:rPr>
        <w:t>(«</w:t>
      </w:r>
      <w:r w:rsidRPr="008B1000">
        <w:rPr>
          <w:rFonts w:ascii="Times New Roman" w:hAnsi="Times New Roman" w:cs="Times New Roman"/>
          <w:i/>
          <w:sz w:val="28"/>
          <w:szCs w:val="28"/>
          <w:lang w:val="en-US"/>
        </w:rPr>
        <w:t>operation</w:t>
      </w:r>
      <w:r w:rsidRPr="008B1000">
        <w:rPr>
          <w:rFonts w:ascii="Times New Roman" w:hAnsi="Times New Roman" w:cs="Times New Roman"/>
          <w:i/>
          <w:sz w:val="28"/>
          <w:szCs w:val="28"/>
        </w:rPr>
        <w:t>»</w:t>
      </w:r>
      <w:r w:rsidRPr="008B1000">
        <w:rPr>
          <w:rFonts w:ascii="Times New Roman" w:hAnsi="Times New Roman" w:cs="Times New Roman"/>
          <w:sz w:val="28"/>
          <w:szCs w:val="28"/>
        </w:rPr>
        <w:t>)</w:t>
      </w:r>
      <w:r w:rsidRPr="008B1000">
        <w:rPr>
          <w:rStyle w:val="a6"/>
          <w:rFonts w:ascii="Times New Roman" w:hAnsi="Times New Roman" w:cs="Times New Roman"/>
          <w:sz w:val="28"/>
          <w:szCs w:val="28"/>
        </w:rPr>
        <w:footnoteReference w:id="68"/>
      </w:r>
      <w:r w:rsidRPr="008B1000">
        <w:rPr>
          <w:rFonts w:ascii="Times New Roman" w:hAnsi="Times New Roman" w:cs="Times New Roman"/>
          <w:sz w:val="28"/>
          <w:szCs w:val="28"/>
        </w:rPr>
        <w:t xml:space="preserve">. Рабочий процесс – это та деятельность, которая обеспечивает поступление существующего продукта/услуги потребителям. Он включает производство, человеческие ресурсы и материальное снабжение. Рабочий процесс обычно формирует те ежедневные активности, которые ориентированы на настоящие потребности организации. Инновации же, наоборот, включают в себя различные виды активности, направленные на то, чтобы изменить рабочий процесс. Инновации ориентированы на будущие потребности предприятия. </w:t>
      </w:r>
    </w:p>
    <w:p w:rsidR="00717717" w:rsidRPr="008B1000" w:rsidRDefault="00717717" w:rsidP="00717717">
      <w:pPr>
        <w:spacing w:after="0" w:line="360" w:lineRule="auto"/>
        <w:ind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2336" behindDoc="0" locked="0" layoutInCell="1" allowOverlap="1" wp14:anchorId="5C046D13" wp14:editId="30D96106">
                <wp:simplePos x="0" y="0"/>
                <wp:positionH relativeFrom="margin">
                  <wp:align>right</wp:align>
                </wp:positionH>
                <wp:positionV relativeFrom="paragraph">
                  <wp:posOffset>925526</wp:posOffset>
                </wp:positionV>
                <wp:extent cx="6360823" cy="2631882"/>
                <wp:effectExtent l="0" t="0" r="1905" b="0"/>
                <wp:wrapTopAndBottom/>
                <wp:docPr id="11" name="Группа 11"/>
                <wp:cNvGraphicFramePr/>
                <a:graphic xmlns:a="http://schemas.openxmlformats.org/drawingml/2006/main">
                  <a:graphicData uri="http://schemas.microsoft.com/office/word/2010/wordprocessingGroup">
                    <wpg:wgp>
                      <wpg:cNvGrpSpPr/>
                      <wpg:grpSpPr>
                        <a:xfrm>
                          <a:off x="0" y="0"/>
                          <a:ext cx="6360823" cy="2631882"/>
                          <a:chOff x="0" y="0"/>
                          <a:chExt cx="6360823" cy="2631882"/>
                        </a:xfrm>
                      </wpg:grpSpPr>
                      <wpg:grpSp>
                        <wpg:cNvPr id="13" name="Группа 13"/>
                        <wpg:cNvGrpSpPr/>
                        <wpg:grpSpPr>
                          <a:xfrm>
                            <a:off x="0" y="0"/>
                            <a:ext cx="6360823" cy="2313830"/>
                            <a:chOff x="0" y="0"/>
                            <a:chExt cx="6360823" cy="2313830"/>
                          </a:xfrm>
                        </wpg:grpSpPr>
                        <wps:wsp>
                          <wps:cNvPr id="21" name="Прямая со стрелкой 21"/>
                          <wps:cNvCnPr/>
                          <wps:spPr>
                            <a:xfrm>
                              <a:off x="755374" y="1240403"/>
                              <a:ext cx="4452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1844703" y="294198"/>
                              <a:ext cx="7951" cy="7076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4214192" y="214685"/>
                              <a:ext cx="0"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5096786" y="636104"/>
                              <a:ext cx="4452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a:off x="3093058" y="652007"/>
                              <a:ext cx="4452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Прямоугольник 47"/>
                          <wps:cNvSpPr/>
                          <wps:spPr>
                            <a:xfrm>
                              <a:off x="1224501" y="1009815"/>
                              <a:ext cx="1423283" cy="484671"/>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51073A" w:rsidRPr="00C85D3C" w:rsidRDefault="0051073A" w:rsidP="00717717">
                                <w:pPr>
                                  <w:jc w:val="center"/>
                                  <w:rPr>
                                    <w:rFonts w:ascii="Times New Roman" w:hAnsi="Times New Roman" w:cs="Times New Roman"/>
                                    <w:sz w:val="28"/>
                                  </w:rPr>
                                </w:pPr>
                                <w:r w:rsidRPr="00C85D3C">
                                  <w:rPr>
                                    <w:rFonts w:ascii="Times New Roman" w:hAnsi="Times New Roman" w:cs="Times New Roman"/>
                                    <w:sz w:val="28"/>
                                  </w:rPr>
                                  <w:t>Инновация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3578087" y="508883"/>
                              <a:ext cx="1597963" cy="373711"/>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51073A" w:rsidRPr="00C85D3C" w:rsidRDefault="0051073A" w:rsidP="00717717">
                                <w:pPr>
                                  <w:jc w:val="center"/>
                                  <w:rPr>
                                    <w:rFonts w:ascii="Times New Roman" w:hAnsi="Times New Roman" w:cs="Times New Roman"/>
                                    <w:sz w:val="28"/>
                                  </w:rPr>
                                </w:pPr>
                                <w:r>
                                  <w:rPr>
                                    <w:rFonts w:ascii="Times New Roman" w:hAnsi="Times New Roman" w:cs="Times New Roman"/>
                                    <w:sz w:val="28"/>
                                  </w:rPr>
                                  <w:t>Рабочий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1033670" y="55659"/>
                              <a:ext cx="1685290" cy="2782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C85D3C" w:rsidRDefault="0051073A" w:rsidP="00717717">
                                <w:pPr>
                                  <w:jc w:val="center"/>
                                  <w:rPr>
                                    <w:rFonts w:ascii="Times New Roman" w:hAnsi="Times New Roman" w:cs="Times New Roman"/>
                                    <w:sz w:val="24"/>
                                  </w:rPr>
                                </w:pPr>
                                <w:r w:rsidRPr="00C85D3C">
                                  <w:rPr>
                                    <w:rFonts w:ascii="Times New Roman" w:hAnsi="Times New Roman" w:cs="Times New Roman"/>
                                    <w:sz w:val="24"/>
                                  </w:rPr>
                                  <w:t>Новые потребности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0" y="1089328"/>
                              <a:ext cx="1009816" cy="40551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C85D3C" w:rsidRDefault="0051073A" w:rsidP="00717717">
                                <w:pPr>
                                  <w:jc w:val="center"/>
                                  <w:rPr>
                                    <w:rFonts w:ascii="Times New Roman" w:hAnsi="Times New Roman" w:cs="Times New Roman"/>
                                    <w:sz w:val="24"/>
                                  </w:rPr>
                                </w:pPr>
                                <w:r w:rsidRPr="00C85D3C">
                                  <w:rPr>
                                    <w:rFonts w:ascii="Times New Roman" w:hAnsi="Times New Roman" w:cs="Times New Roman"/>
                                    <w:sz w:val="24"/>
                                  </w:rPr>
                                  <w:t xml:space="preserve">Новые </w:t>
                                </w:r>
                                <w:r>
                                  <w:rPr>
                                    <w:rFonts w:ascii="Times New Roman" w:hAnsi="Times New Roman" w:cs="Times New Roman"/>
                                    <w:sz w:val="24"/>
                                  </w:rPr>
                                  <w:t>идеи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1073426" y="1908313"/>
                              <a:ext cx="1876508" cy="40551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C85D3C" w:rsidRDefault="0051073A" w:rsidP="00717717">
                                <w:pPr>
                                  <w:jc w:val="center"/>
                                  <w:rPr>
                                    <w:rFonts w:ascii="Times New Roman" w:hAnsi="Times New Roman" w:cs="Times New Roman"/>
                                    <w:sz w:val="24"/>
                                  </w:rPr>
                                </w:pPr>
                                <w:r>
                                  <w:rPr>
                                    <w:rFonts w:ascii="Times New Roman" w:hAnsi="Times New Roman" w:cs="Times New Roman"/>
                                    <w:sz w:val="24"/>
                                  </w:rPr>
                                  <w:t>Инновационный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2289976" y="492981"/>
                              <a:ext cx="1009816" cy="40551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C85D3C" w:rsidRDefault="0051073A" w:rsidP="00717717">
                                <w:pPr>
                                  <w:jc w:val="center"/>
                                  <w:rPr>
                                    <w:rFonts w:ascii="Times New Roman" w:hAnsi="Times New Roman" w:cs="Times New Roman"/>
                                    <w:sz w:val="24"/>
                                  </w:rPr>
                                </w:pPr>
                                <w:r>
                                  <w:rPr>
                                    <w:rFonts w:ascii="Times New Roman" w:hAnsi="Times New Roman" w:cs="Times New Roman"/>
                                    <w:sz w:val="24"/>
                                  </w:rPr>
                                  <w:t>Материалы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3665535" y="0"/>
                              <a:ext cx="1288105" cy="29419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5622FF" w:rsidRDefault="0051073A" w:rsidP="00717717">
                                <w:pPr>
                                  <w:jc w:val="center"/>
                                  <w:rPr>
                                    <w:rFonts w:ascii="Times New Roman" w:hAnsi="Times New Roman" w:cs="Times New Roman"/>
                                    <w:sz w:val="24"/>
                                  </w:rPr>
                                </w:pPr>
                                <w:r>
                                  <w:rPr>
                                    <w:rFonts w:ascii="Times New Roman" w:hAnsi="Times New Roman" w:cs="Times New Roman"/>
                                    <w:sz w:val="24"/>
                                  </w:rPr>
                                  <w:t>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5557962" y="492981"/>
                              <a:ext cx="802861" cy="333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C85D3C" w:rsidRDefault="0051073A" w:rsidP="00717717">
                                <w:pPr>
                                  <w:rPr>
                                    <w:rFonts w:ascii="Times New Roman" w:hAnsi="Times New Roman" w:cs="Times New Roman"/>
                                    <w:sz w:val="24"/>
                                  </w:rPr>
                                </w:pPr>
                                <w:r>
                                  <w:rPr>
                                    <w:rFonts w:ascii="Times New Roman" w:hAnsi="Times New Roman" w:cs="Times New Roman"/>
                                    <w:sz w:val="24"/>
                                  </w:rPr>
                                  <w:t>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3077155" y="1208598"/>
                              <a:ext cx="1876508" cy="40551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C85D3C" w:rsidRDefault="0051073A" w:rsidP="00717717">
                                <w:pPr>
                                  <w:jc w:val="center"/>
                                  <w:rPr>
                                    <w:rFonts w:ascii="Times New Roman" w:hAnsi="Times New Roman" w:cs="Times New Roman"/>
                                    <w:sz w:val="24"/>
                                  </w:rPr>
                                </w:pPr>
                                <w:r>
                                  <w:rPr>
                                    <w:rFonts w:ascii="Times New Roman" w:hAnsi="Times New Roman" w:cs="Times New Roman"/>
                                    <w:sz w:val="24"/>
                                  </w:rPr>
                                  <w:t xml:space="preserve">Особенности продукта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ая со стрелкой 59"/>
                          <wps:cNvCnPr/>
                          <wps:spPr>
                            <a:xfrm flipV="1">
                              <a:off x="1860605" y="1518699"/>
                              <a:ext cx="0" cy="453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Соединительная линия уступом 60"/>
                          <wps:cNvCnPr/>
                          <wps:spPr>
                            <a:xfrm flipV="1">
                              <a:off x="2679590" y="914400"/>
                              <a:ext cx="1725433" cy="349857"/>
                            </a:xfrm>
                            <a:prstGeom prst="bentConnector3">
                              <a:avLst>
                                <a:gd name="adj1" fmla="val 99766"/>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1" name="Прямоугольник 61"/>
                        <wps:cNvSpPr/>
                        <wps:spPr>
                          <a:xfrm>
                            <a:off x="151075" y="2321781"/>
                            <a:ext cx="3077155" cy="31010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1073A" w:rsidRPr="00C85D3C" w:rsidRDefault="0051073A" w:rsidP="00717717">
                              <w:pPr>
                                <w:jc w:val="center"/>
                                <w:rPr>
                                  <w:rFonts w:ascii="Times New Roman" w:hAnsi="Times New Roman" w:cs="Times New Roman"/>
                                  <w:i/>
                                  <w:sz w:val="24"/>
                                </w:rPr>
                              </w:pPr>
                              <w:r>
                                <w:rPr>
                                  <w:rFonts w:ascii="Times New Roman" w:hAnsi="Times New Roman" w:cs="Times New Roman"/>
                                  <w:i/>
                                  <w:sz w:val="24"/>
                                </w:rPr>
                                <w:t xml:space="preserve">Рис. 2.1.1 </w:t>
                              </w:r>
                              <w:r w:rsidRPr="00C85D3C">
                                <w:rPr>
                                  <w:rFonts w:ascii="Times New Roman" w:hAnsi="Times New Roman" w:cs="Times New Roman"/>
                                  <w:i/>
                                  <w:sz w:val="24"/>
                                </w:rPr>
                                <w:t>Инновации и рабочий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046D13" id="Группа 11" o:spid="_x0000_s1068" style="position:absolute;left:0;text-align:left;margin-left:449.65pt;margin-top:72.9pt;width:500.85pt;height:207.25pt;z-index:251662336;mso-position-horizontal:right;mso-position-horizontal-relative:margin;mso-position-vertical-relative:text" coordsize="63608,2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">
                <v:group id="Группа 13" o:spid="_x0000_s1069" style="position:absolute;width:63608;height:23138" coordsize="63608,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32" coordsize="21600,21600" o:spt="32" o:oned="t" path="m,l21600,21600e" filled="f">
                    <v:path arrowok="t" fillok="f" o:connecttype="none"/>
                    <o:lock v:ext="edit" shapetype="t"/>
                  </v:shapetype>
                  <v:shape id="Прямая со стрелкой 21" o:spid="_x0000_s1070" type="#_x0000_t32" style="position:absolute;left:7553;top:12404;width:4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Прямая со стрелкой 22" o:spid="_x0000_s1071" type="#_x0000_t32" style="position:absolute;left:18447;top:2941;width:79;height:7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Прямая со стрелкой 23" o:spid="_x0000_s1072" type="#_x0000_t32" style="position:absolute;left:42141;top:2146;width:0;height:2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Прямая со стрелкой 36" o:spid="_x0000_s1073" type="#_x0000_t32" style="position:absolute;left:50967;top:6361;width:4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Прямая со стрелкой 45" o:spid="_x0000_s1074" type="#_x0000_t32" style="position:absolute;left:30930;top:6520;width:4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rect id="Прямоугольник 47" o:spid="_x0000_s1075" style="position:absolute;left:12245;top:10098;width:14232;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" fillcolor="#aaa [3030]" stroked="f">
                    <v:fill color2="#a3a3a3 [3174]" rotate="t" colors="0 #afafaf;.5 #a5a5a5;1 #929292" focus="100%" type="gradient">
                      <o:fill v:ext="view" type="gradientUnscaled"/>
                    </v:fill>
                    <v:shadow on="t" color="black" opacity="41287f" offset="0,1.5pt"/>
                    <v:textbox>
                      <w:txbxContent>
                        <w:p w:rsidR="0051073A" w:rsidRPr="00C85D3C" w:rsidRDefault="0051073A" w:rsidP="00717717">
                          <w:pPr>
                            <w:jc w:val="center"/>
                            <w:rPr>
                              <w:rFonts w:ascii="Times New Roman" w:hAnsi="Times New Roman" w:cs="Times New Roman"/>
                              <w:sz w:val="28"/>
                            </w:rPr>
                          </w:pPr>
                          <w:r w:rsidRPr="00C85D3C">
                            <w:rPr>
                              <w:rFonts w:ascii="Times New Roman" w:hAnsi="Times New Roman" w:cs="Times New Roman"/>
                              <w:sz w:val="28"/>
                            </w:rPr>
                            <w:t>Инновация</w:t>
                          </w:r>
                        </w:p>
                      </w:txbxContent>
                    </v:textbox>
                  </v:rect>
                  <v:rect id="Прямоугольник 51" o:spid="_x0000_s1076" style="position:absolute;left:35780;top:5088;width:15980;height:3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" fillcolor="#aaa [3030]" stroked="f">
                    <v:fill color2="#a3a3a3 [3174]" rotate="t" colors="0 #afafaf;.5 #a5a5a5;1 #929292" focus="100%" type="gradient">
                      <o:fill v:ext="view" type="gradientUnscaled"/>
                    </v:fill>
                    <v:shadow on="t" color="black" opacity="41287f" offset="0,1.5pt"/>
                    <v:textbox>
                      <w:txbxContent>
                        <w:p w:rsidR="0051073A" w:rsidRPr="00C85D3C" w:rsidRDefault="0051073A" w:rsidP="00717717">
                          <w:pPr>
                            <w:jc w:val="center"/>
                            <w:rPr>
                              <w:rFonts w:ascii="Times New Roman" w:hAnsi="Times New Roman" w:cs="Times New Roman"/>
                              <w:sz w:val="28"/>
                            </w:rPr>
                          </w:pPr>
                          <w:r>
                            <w:rPr>
                              <w:rFonts w:ascii="Times New Roman" w:hAnsi="Times New Roman" w:cs="Times New Roman"/>
                              <w:sz w:val="28"/>
                            </w:rPr>
                            <w:t>Рабочий процесс</w:t>
                          </w:r>
                        </w:p>
                      </w:txbxContent>
                    </v:textbox>
                  </v:rect>
                  <v:rect id="Прямоугольник 52" o:spid="_x0000_s1077" style="position:absolute;left:10336;top:556;width:16853;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" fillcolor="white [3201]" stroked="f" strokeweight="1pt">
                    <v:textbox>
                      <w:txbxContent>
                        <w:p w:rsidR="0051073A" w:rsidRPr="00C85D3C" w:rsidRDefault="0051073A" w:rsidP="00717717">
                          <w:pPr>
                            <w:jc w:val="center"/>
                            <w:rPr>
                              <w:rFonts w:ascii="Times New Roman" w:hAnsi="Times New Roman" w:cs="Times New Roman"/>
                              <w:sz w:val="24"/>
                            </w:rPr>
                          </w:pPr>
                          <w:r w:rsidRPr="00C85D3C">
                            <w:rPr>
                              <w:rFonts w:ascii="Times New Roman" w:hAnsi="Times New Roman" w:cs="Times New Roman"/>
                              <w:sz w:val="24"/>
                            </w:rPr>
                            <w:t>Новые потребности</w:t>
                          </w:r>
                        </w:p>
                      </w:txbxContent>
                    </v:textbox>
                  </v:rect>
                  <v:rect id="Прямоугольник 53" o:spid="_x0000_s1078" style="position:absolute;top:10893;width:10098;height:4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" fillcolor="white [3201]" stroked="f" strokeweight="1pt">
                    <v:textbox>
                      <w:txbxContent>
                        <w:p w:rsidR="0051073A" w:rsidRPr="00C85D3C" w:rsidRDefault="0051073A" w:rsidP="00717717">
                          <w:pPr>
                            <w:jc w:val="center"/>
                            <w:rPr>
                              <w:rFonts w:ascii="Times New Roman" w:hAnsi="Times New Roman" w:cs="Times New Roman"/>
                              <w:sz w:val="24"/>
                            </w:rPr>
                          </w:pPr>
                          <w:r w:rsidRPr="00C85D3C">
                            <w:rPr>
                              <w:rFonts w:ascii="Times New Roman" w:hAnsi="Times New Roman" w:cs="Times New Roman"/>
                              <w:sz w:val="24"/>
                            </w:rPr>
                            <w:t xml:space="preserve">Новые </w:t>
                          </w:r>
                          <w:r>
                            <w:rPr>
                              <w:rFonts w:ascii="Times New Roman" w:hAnsi="Times New Roman" w:cs="Times New Roman"/>
                              <w:sz w:val="24"/>
                            </w:rPr>
                            <w:t>идеи</w:t>
                          </w:r>
                        </w:p>
                      </w:txbxContent>
                    </v:textbox>
                  </v:rect>
                  <v:rect id="Прямоугольник 54" o:spid="_x0000_s1079" style="position:absolute;left:10734;top:19083;width:18765;height:4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" fillcolor="white [3201]" stroked="f" strokeweight="1pt">
                    <v:textbox>
                      <w:txbxContent>
                        <w:p w:rsidR="0051073A" w:rsidRPr="00C85D3C" w:rsidRDefault="0051073A" w:rsidP="00717717">
                          <w:pPr>
                            <w:jc w:val="center"/>
                            <w:rPr>
                              <w:rFonts w:ascii="Times New Roman" w:hAnsi="Times New Roman" w:cs="Times New Roman"/>
                              <w:sz w:val="24"/>
                            </w:rPr>
                          </w:pPr>
                          <w:r>
                            <w:rPr>
                              <w:rFonts w:ascii="Times New Roman" w:hAnsi="Times New Roman" w:cs="Times New Roman"/>
                              <w:sz w:val="24"/>
                            </w:rPr>
                            <w:t>Инновационный процесс</w:t>
                          </w:r>
                        </w:p>
                      </w:txbxContent>
                    </v:textbox>
                  </v:rect>
                  <v:rect id="Прямоугольник 55" o:spid="_x0000_s1080" style="position:absolute;left:22899;top:4929;width:10098;height:4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" fillcolor="white [3201]" stroked="f" strokeweight="1pt">
                    <v:textbox>
                      <w:txbxContent>
                        <w:p w:rsidR="0051073A" w:rsidRPr="00C85D3C" w:rsidRDefault="0051073A" w:rsidP="00717717">
                          <w:pPr>
                            <w:jc w:val="center"/>
                            <w:rPr>
                              <w:rFonts w:ascii="Times New Roman" w:hAnsi="Times New Roman" w:cs="Times New Roman"/>
                              <w:sz w:val="24"/>
                            </w:rPr>
                          </w:pPr>
                          <w:r>
                            <w:rPr>
                              <w:rFonts w:ascii="Times New Roman" w:hAnsi="Times New Roman" w:cs="Times New Roman"/>
                              <w:sz w:val="24"/>
                            </w:rPr>
                            <w:t>Материалы</w:t>
                          </w:r>
                        </w:p>
                      </w:txbxContent>
                    </v:textbox>
                  </v:rect>
                  <v:rect id="Прямоугольник 56" o:spid="_x0000_s1081" style="position:absolute;left:36655;width:12881;height:2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" fillcolor="white [3201]" stroked="f" strokeweight="1pt">
                    <v:textbox>
                      <w:txbxContent>
                        <w:p w:rsidR="0051073A" w:rsidRPr="005622FF" w:rsidRDefault="0051073A" w:rsidP="00717717">
                          <w:pPr>
                            <w:jc w:val="center"/>
                            <w:rPr>
                              <w:rFonts w:ascii="Times New Roman" w:hAnsi="Times New Roman" w:cs="Times New Roman"/>
                              <w:sz w:val="24"/>
                            </w:rPr>
                          </w:pPr>
                          <w:r>
                            <w:rPr>
                              <w:rFonts w:ascii="Times New Roman" w:hAnsi="Times New Roman" w:cs="Times New Roman"/>
                              <w:sz w:val="24"/>
                            </w:rPr>
                            <w:t>Предписания</w:t>
                          </w:r>
                        </w:p>
                      </w:txbxContent>
                    </v:textbox>
                  </v:rect>
                  <v:rect id="Прямоугольник 57" o:spid="_x0000_s1082" style="position:absolute;left:55579;top:4929;width:802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" fillcolor="white [3201]" stroked="f" strokeweight="1pt">
                    <v:textbox>
                      <w:txbxContent>
                        <w:p w:rsidR="0051073A" w:rsidRPr="00C85D3C" w:rsidRDefault="0051073A" w:rsidP="00717717">
                          <w:pPr>
                            <w:rPr>
                              <w:rFonts w:ascii="Times New Roman" w:hAnsi="Times New Roman" w:cs="Times New Roman"/>
                              <w:sz w:val="24"/>
                            </w:rPr>
                          </w:pPr>
                          <w:r>
                            <w:rPr>
                              <w:rFonts w:ascii="Times New Roman" w:hAnsi="Times New Roman" w:cs="Times New Roman"/>
                              <w:sz w:val="24"/>
                            </w:rPr>
                            <w:t>Продукт</w:t>
                          </w:r>
                        </w:p>
                      </w:txbxContent>
                    </v:textbox>
                  </v:rect>
                  <v:rect id="Прямоугольник 58" o:spid="_x0000_s1083" style="position:absolute;left:30771;top:12085;width:18765;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" fillcolor="white [3201]" stroked="f" strokeweight="1pt">
                    <v:textbox>
                      <w:txbxContent>
                        <w:p w:rsidR="0051073A" w:rsidRPr="00C85D3C" w:rsidRDefault="0051073A" w:rsidP="00717717">
                          <w:pPr>
                            <w:jc w:val="center"/>
                            <w:rPr>
                              <w:rFonts w:ascii="Times New Roman" w:hAnsi="Times New Roman" w:cs="Times New Roman"/>
                              <w:sz w:val="24"/>
                            </w:rPr>
                          </w:pPr>
                          <w:r>
                            <w:rPr>
                              <w:rFonts w:ascii="Times New Roman" w:hAnsi="Times New Roman" w:cs="Times New Roman"/>
                              <w:sz w:val="24"/>
                            </w:rPr>
                            <w:t xml:space="preserve">Особенности продукта </w:t>
                          </w:r>
                        </w:p>
                      </w:txbxContent>
                    </v:textbox>
                  </v:rect>
                  <v:shape id="Прямая со стрелкой 59" o:spid="_x0000_s1084" type="#_x0000_t32" style="position:absolute;left:18606;top:15186;width:0;height:4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0" o:spid="_x0000_s1085" type="#_x0000_t34" style="position:absolute;left:26795;top:9144;width:17255;height:34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" adj="21549" strokecolor="black [3200]" strokeweight=".5pt">
                    <v:stroke endarrow="block"/>
                  </v:shape>
                </v:group>
                <v:rect id="Прямоугольник 61" o:spid="_x0000_s1086" style="position:absolute;left:1510;top:23217;width:30772;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" fillcolor="white [3201]" stroked="f" strokeweight="1pt">
                  <v:textbox>
                    <w:txbxContent>
                      <w:p w:rsidR="0051073A" w:rsidRPr="00C85D3C" w:rsidRDefault="0051073A" w:rsidP="00717717">
                        <w:pPr>
                          <w:jc w:val="center"/>
                          <w:rPr>
                            <w:rFonts w:ascii="Times New Roman" w:hAnsi="Times New Roman" w:cs="Times New Roman"/>
                            <w:i/>
                            <w:sz w:val="24"/>
                          </w:rPr>
                        </w:pPr>
                        <w:r>
                          <w:rPr>
                            <w:rFonts w:ascii="Times New Roman" w:hAnsi="Times New Roman" w:cs="Times New Roman"/>
                            <w:i/>
                            <w:sz w:val="24"/>
                          </w:rPr>
                          <w:t xml:space="preserve">Рис. 2.1.1 </w:t>
                        </w:r>
                        <w:r w:rsidRPr="00C85D3C">
                          <w:rPr>
                            <w:rFonts w:ascii="Times New Roman" w:hAnsi="Times New Roman" w:cs="Times New Roman"/>
                            <w:i/>
                            <w:sz w:val="24"/>
                          </w:rPr>
                          <w:t>Инновации и рабочий процесс</w:t>
                        </w:r>
                      </w:p>
                    </w:txbxContent>
                  </v:textbox>
                </v:rect>
                <w10:wrap type="topAndBottom" anchorx="margin"/>
              </v:group>
            </w:pict>
          </mc:Fallback>
        </mc:AlternateContent>
      </w:r>
      <w:r w:rsidRPr="008B1000">
        <w:rPr>
          <w:rFonts w:ascii="Times New Roman" w:eastAsia="Times New Roman" w:hAnsi="Times New Roman" w:cs="Times New Roman"/>
          <w:sz w:val="28"/>
          <w:szCs w:val="28"/>
          <w:lang w:eastAsia="ru-RU"/>
        </w:rPr>
        <w:t>В упрощенном виде визуализировать взаимодействие рабочего процесса с инновационными процессами можно с помощью схемы, представленной на рисунке 2.1.</w:t>
      </w:r>
      <w:r w:rsidR="00F51CAA">
        <w:rPr>
          <w:rFonts w:ascii="Times New Roman" w:eastAsia="Times New Roman" w:hAnsi="Times New Roman" w:cs="Times New Roman"/>
          <w:sz w:val="28"/>
          <w:szCs w:val="28"/>
          <w:lang w:eastAsia="ru-RU"/>
        </w:rPr>
        <w:t>1.</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eastAsia="Times New Roman" w:hAnsi="Times New Roman" w:cs="Times New Roman"/>
          <w:sz w:val="28"/>
          <w:szCs w:val="28"/>
          <w:lang w:eastAsia="ru-RU"/>
        </w:rPr>
        <w:t>Первая активность, рабочий процесс, превращает предписания потребителей в продукт, который удовлетворяет этим предписаниям. Помимо этого, для получения конечного продукта необходимы материалы и ресурсы, такие как особенности продукта и процессы его выпуска. Вторая активность, инновация, - это процесс внесения изменений в продукт (услугу/ сервис). Определяющим элементом являются новые потребности. Они могут стимулировать генерацию новых идей, которые, в свою очередь, могут быть воплощены в новые особенности продукта и новые процессы в рабочем процессе. Отношение между инновацией и рабочим процессом можно описать как симбиотические. Последний «служит» потребителю, первая меняет этот процесс.</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По мнению </w:t>
      </w:r>
      <w:r w:rsidR="008022C0" w:rsidRPr="008B1000">
        <w:rPr>
          <w:rFonts w:ascii="Times New Roman" w:hAnsi="Times New Roman" w:cs="Times New Roman"/>
          <w:sz w:val="28"/>
          <w:szCs w:val="28"/>
        </w:rPr>
        <w:t xml:space="preserve">В. В. </w:t>
      </w:r>
      <w:r w:rsidRPr="008B1000">
        <w:rPr>
          <w:rFonts w:ascii="Times New Roman" w:hAnsi="Times New Roman" w:cs="Times New Roman"/>
          <w:sz w:val="28"/>
          <w:szCs w:val="28"/>
        </w:rPr>
        <w:t>Жарикова, общий процесс управления инновационной деятельностью предприятия можно представить следующим образом (рис. 2.</w:t>
      </w:r>
      <w:r w:rsidR="00F51CAA">
        <w:rPr>
          <w:rFonts w:ascii="Times New Roman" w:hAnsi="Times New Roman" w:cs="Times New Roman"/>
          <w:sz w:val="28"/>
          <w:szCs w:val="28"/>
        </w:rPr>
        <w:t>1.</w:t>
      </w:r>
      <w:r w:rsidRPr="008B1000">
        <w:rPr>
          <w:rFonts w:ascii="Times New Roman" w:hAnsi="Times New Roman" w:cs="Times New Roman"/>
          <w:sz w:val="28"/>
          <w:szCs w:val="28"/>
        </w:rPr>
        <w:t>2)</w:t>
      </w:r>
      <w:r w:rsidRPr="008B1000">
        <w:rPr>
          <w:rStyle w:val="a6"/>
          <w:rFonts w:ascii="Times New Roman" w:hAnsi="Times New Roman" w:cs="Times New Roman"/>
          <w:sz w:val="28"/>
          <w:szCs w:val="28"/>
        </w:rPr>
        <w:footnoteReference w:id="69"/>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3360" behindDoc="0" locked="0" layoutInCell="1" allowOverlap="1" wp14:anchorId="1E6BE4F8" wp14:editId="2C3BC401">
                <wp:simplePos x="0" y="0"/>
                <wp:positionH relativeFrom="column">
                  <wp:posOffset>1242</wp:posOffset>
                </wp:positionH>
                <wp:positionV relativeFrom="paragraph">
                  <wp:posOffset>911</wp:posOffset>
                </wp:positionV>
                <wp:extent cx="5939375" cy="3808676"/>
                <wp:effectExtent l="0" t="0" r="23495" b="1905"/>
                <wp:wrapTopAndBottom/>
                <wp:docPr id="62" name="Группа 62"/>
                <wp:cNvGraphicFramePr/>
                <a:graphic xmlns:a="http://schemas.openxmlformats.org/drawingml/2006/main">
                  <a:graphicData uri="http://schemas.microsoft.com/office/word/2010/wordprocessingGroup">
                    <wpg:wgp>
                      <wpg:cNvGrpSpPr/>
                      <wpg:grpSpPr>
                        <a:xfrm>
                          <a:off x="0" y="0"/>
                          <a:ext cx="5939375" cy="3808676"/>
                          <a:chOff x="0" y="0"/>
                          <a:chExt cx="5939375" cy="3808676"/>
                        </a:xfrm>
                      </wpg:grpSpPr>
                      <wps:wsp>
                        <wps:cNvPr id="63" name="Прямая со стрелкой 63"/>
                        <wps:cNvCnPr/>
                        <wps:spPr>
                          <a:xfrm flipV="1">
                            <a:off x="3729162" y="1311965"/>
                            <a:ext cx="413468"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flipV="1">
                            <a:off x="1677725" y="1319917"/>
                            <a:ext cx="413468"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5" name="Группа 65"/>
                        <wpg:cNvGrpSpPr/>
                        <wpg:grpSpPr>
                          <a:xfrm>
                            <a:off x="0" y="0"/>
                            <a:ext cx="5939375" cy="3808676"/>
                            <a:chOff x="0" y="0"/>
                            <a:chExt cx="5939375" cy="3808676"/>
                          </a:xfrm>
                        </wpg:grpSpPr>
                        <wpg:grpSp>
                          <wpg:cNvPr id="66" name="Группа 66"/>
                          <wpg:cNvGrpSpPr/>
                          <wpg:grpSpPr>
                            <a:xfrm>
                              <a:off x="0" y="0"/>
                              <a:ext cx="5939375" cy="3387255"/>
                              <a:chOff x="0" y="0"/>
                              <a:chExt cx="5939375" cy="3387255"/>
                            </a:xfrm>
                          </wpg:grpSpPr>
                          <wps:wsp>
                            <wps:cNvPr id="67" name="Прямая со стрелкой 67"/>
                            <wps:cNvCnPr/>
                            <wps:spPr>
                              <a:xfrm>
                                <a:off x="795131" y="1542553"/>
                                <a:ext cx="7951" cy="525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Прямая соединительная линия 68"/>
                            <wps:cNvCnPr/>
                            <wps:spPr>
                              <a:xfrm>
                                <a:off x="2623931" y="1510748"/>
                                <a:ext cx="0" cy="413467"/>
                              </a:xfrm>
                              <a:prstGeom prst="line">
                                <a:avLst/>
                              </a:prstGeom>
                            </wps:spPr>
                            <wps:style>
                              <a:lnRef idx="1">
                                <a:schemeClr val="dk1"/>
                              </a:lnRef>
                              <a:fillRef idx="0">
                                <a:schemeClr val="dk1"/>
                              </a:fillRef>
                              <a:effectRef idx="0">
                                <a:schemeClr val="dk1"/>
                              </a:effectRef>
                              <a:fontRef idx="minor">
                                <a:schemeClr val="tx1"/>
                              </a:fontRef>
                            </wps:style>
                            <wps:bodyPr/>
                          </wps:wsp>
                          <wps:wsp>
                            <wps:cNvPr id="69" name="Прямая со стрелкой 69"/>
                            <wps:cNvCnPr/>
                            <wps:spPr>
                              <a:xfrm>
                                <a:off x="803082" y="2369488"/>
                                <a:ext cx="0" cy="246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я со стрелкой 70"/>
                            <wps:cNvCnPr/>
                            <wps:spPr>
                              <a:xfrm>
                                <a:off x="2910177" y="2369488"/>
                                <a:ext cx="0" cy="246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a:off x="5104737" y="2377440"/>
                                <a:ext cx="0" cy="246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Прямая со стрелкой 72"/>
                            <wps:cNvCnPr/>
                            <wps:spPr>
                              <a:xfrm>
                                <a:off x="811033" y="699715"/>
                                <a:ext cx="0" cy="350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Прямоугольник 73"/>
                            <wps:cNvSpPr/>
                            <wps:spPr>
                              <a:xfrm>
                                <a:off x="381663" y="0"/>
                                <a:ext cx="4961449"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sidRPr="00C43B37">
                                    <w:rPr>
                                      <w:rFonts w:ascii="Times New Roman" w:hAnsi="Times New Roman" w:cs="Times New Roman"/>
                                      <w:sz w:val="28"/>
                                    </w:rPr>
                                    <w:t>Инновационная проблема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оугольник 74"/>
                            <wps:cNvSpPr/>
                            <wps:spPr>
                              <a:xfrm>
                                <a:off x="0" y="564542"/>
                                <a:ext cx="5931424"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Разработка технической документации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15902" y="1049412"/>
                                <a:ext cx="1789044" cy="5328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Разработка концепции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2075291" y="1049572"/>
                                <a:ext cx="1788795" cy="492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Планирование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4134678" y="1041621"/>
                                <a:ext cx="1789044" cy="5247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Оформление документации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7951" y="2099144"/>
                                <a:ext cx="5931424"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Управление реализацией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7951" y="2615979"/>
                                <a:ext cx="1789044" cy="7712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Выбор организационных форм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2075291" y="2623930"/>
                                <a:ext cx="1789044"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Контроль и регулирование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4134525" y="2623530"/>
                                <a:ext cx="1789044" cy="5569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Реализация (сдача)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ая со стрелкой 82"/>
                            <wps:cNvCnPr/>
                            <wps:spPr>
                              <a:xfrm>
                                <a:off x="2854518" y="310101"/>
                                <a:ext cx="0" cy="246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Прямая со стрелкой 83"/>
                            <wps:cNvCnPr/>
                            <wps:spPr>
                              <a:xfrm>
                                <a:off x="5446644" y="1566407"/>
                                <a:ext cx="7951" cy="525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Прямая соединительная линия 84"/>
                            <wps:cNvCnPr/>
                            <wps:spPr>
                              <a:xfrm>
                                <a:off x="4866198" y="1566407"/>
                                <a:ext cx="0" cy="318052"/>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единительная линия 85"/>
                            <wps:cNvCnPr/>
                            <wps:spPr>
                              <a:xfrm flipH="1">
                                <a:off x="3220278" y="1884459"/>
                                <a:ext cx="1637969" cy="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Прямая со стрелкой 86"/>
                            <wps:cNvCnPr/>
                            <wps:spPr>
                              <a:xfrm flipV="1">
                                <a:off x="3220278" y="1542553"/>
                                <a:ext cx="0" cy="341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flipH="1">
                                <a:off x="1304014" y="1924215"/>
                                <a:ext cx="1319226" cy="7869"/>
                              </a:xfrm>
                              <a:prstGeom prst="line">
                                <a:avLst/>
                              </a:prstGeom>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flipV="1">
                                <a:off x="1303966" y="1590261"/>
                                <a:ext cx="0" cy="341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89" name="Прямоугольник 89"/>
                          <wps:cNvSpPr/>
                          <wps:spPr>
                            <a:xfrm>
                              <a:off x="15902" y="3514477"/>
                              <a:ext cx="5669280" cy="29419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1073A" w:rsidRPr="001C591A" w:rsidRDefault="0051073A" w:rsidP="00717717">
                                <w:pPr>
                                  <w:rPr>
                                    <w:rFonts w:ascii="Times New Roman" w:hAnsi="Times New Roman" w:cs="Times New Roman"/>
                                    <w:i/>
                                    <w:sz w:val="24"/>
                                  </w:rPr>
                                </w:pPr>
                                <w:r w:rsidRPr="001C591A">
                                  <w:rPr>
                                    <w:rFonts w:ascii="Times New Roman" w:hAnsi="Times New Roman" w:cs="Times New Roman"/>
                                    <w:i/>
                                    <w:sz w:val="24"/>
                                  </w:rPr>
                                  <w:t>Рис. 2.</w:t>
                                </w:r>
                                <w:r>
                                  <w:rPr>
                                    <w:rFonts w:ascii="Times New Roman" w:hAnsi="Times New Roman" w:cs="Times New Roman"/>
                                    <w:i/>
                                    <w:sz w:val="24"/>
                                  </w:rPr>
                                  <w:t>1.</w:t>
                                </w:r>
                                <w:r w:rsidRPr="001C591A">
                                  <w:rPr>
                                    <w:rFonts w:ascii="Times New Roman" w:hAnsi="Times New Roman" w:cs="Times New Roman"/>
                                    <w:i/>
                                    <w:sz w:val="24"/>
                                  </w:rPr>
                                  <w:t>2 Общая схема управления инновационным процессом 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E6BE4F8" id="Группа 62" o:spid="_x0000_s1087" style="position:absolute;left:0;text-align:left;margin-left:.1pt;margin-top:.05pt;width:467.65pt;height:299.9pt;z-index:251663360;mso-position-horizontal-relative:text;mso-position-vertical-relative:text" coordsize="59393,3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">
                <v:shape id="Прямая со стрелкой 63" o:spid="_x0000_s1088" type="#_x0000_t32" style="position:absolute;left:37291;top:13119;width:4135;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" strokecolor="black [3200]" strokeweight=".5pt">
                  <v:stroke endarrow="block" joinstyle="miter"/>
                </v:shape>
                <v:shape id="Прямая со стрелкой 64" o:spid="_x0000_s1089" type="#_x0000_t32" style="position:absolute;left:16777;top:13199;width:4134;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" strokecolor="black [3200]" strokeweight=".5pt">
                  <v:stroke endarrow="block" joinstyle="miter"/>
                </v:shape>
                <v:group id="Группа 65" o:spid="_x0000_s1090" style="position:absolute;width:59393;height:38086" coordsize="59393,3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Группа 66" o:spid="_x0000_s1091" style="position:absolute;width:59393;height:33872" coordsize="59393,3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Прямая со стрелкой 67" o:spid="_x0000_s1092" type="#_x0000_t32" style="position:absolute;left:7951;top:15425;width:79;height:5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" strokecolor="black [3200]" strokeweight=".5pt">
                      <v:stroke endarrow="block" joinstyle="miter"/>
                    </v:shape>
                    <v:line id="Прямая соединительная линия 68" o:spid="_x0000_s1093" style="position:absolute;visibility:visible;mso-wrap-style:square" from="26239,15107" to="26239,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" strokecolor="black [3200]" strokeweight=".5pt">
                      <v:stroke joinstyle="miter"/>
                    </v:line>
                    <v:shape id="Прямая со стрелкой 69" o:spid="_x0000_s1094" type="#_x0000_t32" style="position:absolute;left:8030;top:23694;width:0;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" strokecolor="black [3200]" strokeweight=".5pt">
                      <v:stroke endarrow="block" joinstyle="miter"/>
                    </v:shape>
                    <v:shape id="Прямая со стрелкой 70" o:spid="_x0000_s1095" type="#_x0000_t32" style="position:absolute;left:29101;top:23694;width:0;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color="black [3200]" strokeweight=".5pt">
                      <v:stroke endarrow="block" joinstyle="miter"/>
                    </v:shape>
                    <v:shape id="Прямая со стрелкой 71" o:spid="_x0000_s1096" type="#_x0000_t32" style="position:absolute;left:51047;top:23774;width:0;height:2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" strokecolor="black [3200]" strokeweight=".5pt">
                      <v:stroke endarrow="block" joinstyle="miter"/>
                    </v:shape>
                    <v:shape id="Прямая со стрелкой 72" o:spid="_x0000_s1097" type="#_x0000_t32" style="position:absolute;left:8110;top:6997;width:0;height:3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" strokecolor="black [3200]" strokeweight=".5pt">
                      <v:stroke endarrow="block" joinstyle="miter"/>
                    </v:shape>
                    <v:rect id="Прямоугольник 73" o:spid="_x0000_s1098" style="position:absolute;left:3816;width:49615;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jwgAAANsAAAAPAAAAZHJzL2Rvd25yZXYueG1sRI/RagIx&#10;FETfC/5DuIJvNWuF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BR8+bjwgAAANsAAAAPAAAA&#10;AAAAAAAAAAAAAAcCAABkcnMvZG93bnJldi54bWxQSwUGAAAAAAMAAwC3AAAA9gI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sidRPr="00C43B37">
                              <w:rPr>
                                <w:rFonts w:ascii="Times New Roman" w:hAnsi="Times New Roman" w:cs="Times New Roman"/>
                                <w:sz w:val="28"/>
                              </w:rPr>
                              <w:t>Инновационная проблема</w:t>
                            </w:r>
                          </w:p>
                        </w:txbxContent>
                      </v:textbox>
                    </v:rect>
                    <v:rect id="Прямоугольник 74" o:spid="_x0000_s1099" style="position:absolute;top:5645;width:59314;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6XwgAAANsAAAAPAAAAZHJzL2Rvd25yZXYueG1sRI/RagIx&#10;FETfC/5DuIJvNWuR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DeGn6XwgAAANsAAAAPAAAA&#10;AAAAAAAAAAAAAAcCAABkcnMvZG93bnJldi54bWxQSwUGAAAAAAMAAwC3AAAA9gI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Разработка технической документации</w:t>
                            </w:r>
                          </w:p>
                        </w:txbxContent>
                      </v:textbox>
                    </v:rect>
                    <v:rect id="Прямоугольник 75" o:spid="_x0000_s1100" style="position:absolute;left:159;top:10494;width:17890;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sMwgAAANsAAAAPAAAAZHJzL2Rvd25yZXYueG1sRI/RagIx&#10;FETfC/5DuIJvNWvB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CxVtsMwgAAANsAAAAPAAAA&#10;AAAAAAAAAAAAAAcCAABkcnMvZG93bnJldi54bWxQSwUGAAAAAAMAAwC3AAAA9gI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Разработка концепции</w:t>
                            </w:r>
                          </w:p>
                        </w:txbxContent>
                      </v:textbox>
                    </v:rect>
                    <v:rect id="Прямоугольник 76" o:spid="_x0000_s1101" style="position:absolute;left:20752;top:10495;width:17888;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Планирование</w:t>
                            </w:r>
                          </w:p>
                        </w:txbxContent>
                      </v:textbox>
                    </v:rect>
                    <v:rect id="Прямоугольник 77" o:spid="_x0000_s1102" style="position:absolute;left:41346;top:10416;width:17891;height:5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Оформление документации</w:t>
                            </w:r>
                          </w:p>
                        </w:txbxContent>
                      </v:textbox>
                    </v:rect>
                    <v:rect id="Прямоугольник 78" o:spid="_x0000_s1103" style="position:absolute;left:79;top:20991;width:59314;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Управление реализацией</w:t>
                            </w:r>
                          </w:p>
                        </w:txbxContent>
                      </v:textbox>
                    </v:rect>
                    <v:rect id="Прямоугольник 79" o:spid="_x0000_s1104" style="position:absolute;left:79;top:26159;width:17890;height:7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Выбор организационных форм управления</w:t>
                            </w:r>
                          </w:p>
                        </w:txbxContent>
                      </v:textbox>
                    </v:rect>
                    <v:rect id="Прямоугольник 80" o:spid="_x0000_s1105" style="position:absolute;left:20752;top:26239;width:1789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Контроль и регулирование</w:t>
                            </w:r>
                          </w:p>
                        </w:txbxContent>
                      </v:textbox>
                    </v:rect>
                    <v:rect id="Прямоугольник 81" o:spid="_x0000_s1106" style="position:absolute;left:41345;top:26235;width:17890;height:5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" fillcolor="white [3201]" strokecolor="black [3213]" strokeweight="1pt">
                      <v:textbox>
                        <w:txbxContent>
                          <w:p w:rsidR="0051073A" w:rsidRPr="00C43B37" w:rsidRDefault="0051073A" w:rsidP="00717717">
                            <w:pPr>
                              <w:jc w:val="center"/>
                              <w:rPr>
                                <w:rFonts w:ascii="Times New Roman" w:hAnsi="Times New Roman" w:cs="Times New Roman"/>
                                <w:sz w:val="28"/>
                              </w:rPr>
                            </w:pPr>
                            <w:r>
                              <w:rPr>
                                <w:rFonts w:ascii="Times New Roman" w:hAnsi="Times New Roman" w:cs="Times New Roman"/>
                                <w:sz w:val="28"/>
                              </w:rPr>
                              <w:t>Реализация (сдача) проекта</w:t>
                            </w:r>
                          </w:p>
                        </w:txbxContent>
                      </v:textbox>
                    </v:rect>
                    <v:shape id="Прямая со стрелкой 82" o:spid="_x0000_s1107" type="#_x0000_t32" style="position:absolute;left:28545;top:3101;width:0;height:2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v:shape id="Прямая со стрелкой 83" o:spid="_x0000_s1108" type="#_x0000_t32" style="position:absolute;left:54466;top:15664;width:79;height:5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SxAAAANsAAAAPAAAAZHJzL2Rvd25yZXYueG1sRI9Ba8JA&#10;FITvhf6H5Qne6sZK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CqwgpLEAAAA2wAAAA8A&#10;AAAAAAAAAAAAAAAABwIAAGRycy9kb3ducmV2LnhtbFBLBQYAAAAAAwADALcAAAD4AgAAAAA=&#10;" strokecolor="black [3200]" strokeweight=".5pt">
                      <v:stroke endarrow="block" joinstyle="miter"/>
                    </v:shape>
                    <v:line id="Прямая соединительная линия 84" o:spid="_x0000_s1109" style="position:absolute;visibility:visible;mso-wrap-style:square" from="48661,15664" to="48661,1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" strokecolor="black [3200]" strokeweight=".5pt">
                      <v:stroke joinstyle="miter"/>
                    </v:line>
                    <v:line id="Прямая соединительная линия 85" o:spid="_x0000_s1110" style="position:absolute;flip:x;visibility:visible;mso-wrap-style:square" from="32202,18844" to="48582,1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" strokecolor="black [3200]" strokeweight=".5pt">
                      <v:stroke joinstyle="miter"/>
                    </v:line>
                    <v:shape id="Прямая со стрелкой 86" o:spid="_x0000_s1111" type="#_x0000_t32" style="position:absolute;left:32202;top:15425;width:0;height:3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" strokecolor="black [3200]" strokeweight=".5pt">
                      <v:stroke endarrow="block" joinstyle="miter"/>
                    </v:shape>
                    <v:line id="Прямая соединительная линия 87" o:spid="_x0000_s1112" style="position:absolute;flip:x;visibility:visible;mso-wrap-style:square" from="13040,19242" to="26232,1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" strokecolor="black [3200]" strokeweight=".5pt">
                      <v:stroke joinstyle="miter"/>
                    </v:line>
                    <v:shape id="Прямая со стрелкой 88" o:spid="_x0000_s1113" type="#_x0000_t32" style="position:absolute;left:13039;top:15902;width:0;height:3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" strokecolor="black [3200]" strokeweight=".5pt">
                      <v:stroke endarrow="block" joinstyle="miter"/>
                    </v:shape>
                  </v:group>
                  <v:rect id="Прямоугольник 89" o:spid="_x0000_s1114" style="position:absolute;left:159;top:35144;width:56692;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" fillcolor="white [3201]" stroked="f" strokeweight="1pt">
                    <v:textbox>
                      <w:txbxContent>
                        <w:p w:rsidR="0051073A" w:rsidRPr="001C591A" w:rsidRDefault="0051073A" w:rsidP="00717717">
                          <w:pPr>
                            <w:rPr>
                              <w:rFonts w:ascii="Times New Roman" w:hAnsi="Times New Roman" w:cs="Times New Roman"/>
                              <w:i/>
                              <w:sz w:val="24"/>
                            </w:rPr>
                          </w:pPr>
                          <w:r w:rsidRPr="001C591A">
                            <w:rPr>
                              <w:rFonts w:ascii="Times New Roman" w:hAnsi="Times New Roman" w:cs="Times New Roman"/>
                              <w:i/>
                              <w:sz w:val="24"/>
                            </w:rPr>
                            <w:t>Рис. 2.</w:t>
                          </w:r>
                          <w:r>
                            <w:rPr>
                              <w:rFonts w:ascii="Times New Roman" w:hAnsi="Times New Roman" w:cs="Times New Roman"/>
                              <w:i/>
                              <w:sz w:val="24"/>
                            </w:rPr>
                            <w:t>1.</w:t>
                          </w:r>
                          <w:r w:rsidRPr="001C591A">
                            <w:rPr>
                              <w:rFonts w:ascii="Times New Roman" w:hAnsi="Times New Roman" w:cs="Times New Roman"/>
                              <w:i/>
                              <w:sz w:val="24"/>
                            </w:rPr>
                            <w:t>2 Общая схема управления инновационным процессом в организации</w:t>
                          </w:r>
                        </w:p>
                      </w:txbxContent>
                    </v:textbox>
                  </v:rect>
                </v:group>
                <w10:wrap type="topAndBottom"/>
              </v:group>
            </w:pict>
          </mc:Fallback>
        </mc:AlternateContent>
      </w:r>
      <w:r w:rsidRPr="008B1000">
        <w:rPr>
          <w:rFonts w:ascii="Times New Roman" w:hAnsi="Times New Roman" w:cs="Times New Roman"/>
          <w:sz w:val="28"/>
          <w:szCs w:val="28"/>
        </w:rPr>
        <w:t>Он рассматривает все стороны процесса, включая разработку и оформление необходимой документации, а также выбор концепции реализации нововведения. Последняя является немаловажным этапом в управлении, поскольку она ложится в основу последующей реализации. Концепция содержит следующие элементы: варианты реализации, установление целей и ожиданий от результатов нововведения, которые включают и экономическую оценку будущего новшества, например, его конкурентоспособность и экономическую эффективность.</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На схеме наглядно показана структура процесса управления реализацией: она включает в себя выбор организационных форм управления, в том числе планирование административных средств управления и необходимых организационных мероприятий.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Не менее важным элементом управления является планирование последующего процесса введения новшества в эксплуатацию. После оценки всех альтернативных вариантов и расчета необходимых ресурсов, принимается единая концепция реализации, в соответствие с которой выстраивается стратегия управления. Поскольку инновационная деятельность всегда связана с </w:t>
      </w:r>
      <w:r w:rsidRPr="008B1000">
        <w:rPr>
          <w:rFonts w:ascii="Times New Roman" w:hAnsi="Times New Roman" w:cs="Times New Roman"/>
          <w:sz w:val="28"/>
          <w:szCs w:val="28"/>
        </w:rPr>
        <w:lastRenderedPageBreak/>
        <w:t>риском, то формирование стратегии включает оценку множества показателей, в том числе</w:t>
      </w:r>
      <w:r w:rsidRPr="008B1000">
        <w:rPr>
          <w:rStyle w:val="a6"/>
          <w:rFonts w:ascii="Times New Roman" w:hAnsi="Times New Roman" w:cs="Times New Roman"/>
          <w:sz w:val="28"/>
          <w:szCs w:val="28"/>
        </w:rPr>
        <w:footnoteReference w:id="70"/>
      </w:r>
      <w:r w:rsidRPr="008B1000">
        <w:rPr>
          <w:rFonts w:ascii="Times New Roman" w:hAnsi="Times New Roman" w:cs="Times New Roman"/>
          <w:sz w:val="28"/>
          <w:szCs w:val="28"/>
        </w:rPr>
        <w:t>:</w:t>
      </w:r>
    </w:p>
    <w:p w:rsidR="00717717" w:rsidRPr="008B1000" w:rsidRDefault="00717717" w:rsidP="002E13AE">
      <w:pPr>
        <w:pStyle w:val="a3"/>
        <w:numPr>
          <w:ilvl w:val="3"/>
          <w:numId w:val="17"/>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Регион функционирования организации;</w:t>
      </w:r>
    </w:p>
    <w:p w:rsidR="00717717" w:rsidRPr="008B1000" w:rsidRDefault="00717717" w:rsidP="002E13AE">
      <w:pPr>
        <w:pStyle w:val="a3"/>
        <w:numPr>
          <w:ilvl w:val="3"/>
          <w:numId w:val="17"/>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Предполагаемая доля рынка;</w:t>
      </w:r>
    </w:p>
    <w:p w:rsidR="00717717" w:rsidRPr="008B1000" w:rsidRDefault="00717717" w:rsidP="002E13AE">
      <w:pPr>
        <w:pStyle w:val="a3"/>
        <w:numPr>
          <w:ilvl w:val="3"/>
          <w:numId w:val="17"/>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Целевая аудитория;</w:t>
      </w:r>
    </w:p>
    <w:p w:rsidR="00717717" w:rsidRPr="008B1000" w:rsidRDefault="00717717" w:rsidP="002E13AE">
      <w:pPr>
        <w:pStyle w:val="a3"/>
        <w:numPr>
          <w:ilvl w:val="3"/>
          <w:numId w:val="17"/>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Уровень квалификации персонала;</w:t>
      </w:r>
    </w:p>
    <w:p w:rsidR="00717717" w:rsidRPr="008B1000" w:rsidRDefault="00717717" w:rsidP="002E13AE">
      <w:pPr>
        <w:pStyle w:val="a3"/>
        <w:numPr>
          <w:ilvl w:val="3"/>
          <w:numId w:val="17"/>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Возможность кооперации с другими организациями;</w:t>
      </w:r>
    </w:p>
    <w:p w:rsidR="00717717" w:rsidRPr="008B1000" w:rsidRDefault="00717717" w:rsidP="00717717">
      <w:pPr>
        <w:pStyle w:val="a3"/>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 соответствие с этими критериями, проведением оценочного анализа сильных и слабых сторон организации вырабатывается определенная стратегия инновационной деятельности.</w:t>
      </w:r>
    </w:p>
    <w:p w:rsidR="00717717" w:rsidRPr="008B1000" w:rsidRDefault="001135BA" w:rsidP="0071771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w:t>
      </w:r>
      <w:r w:rsidR="00717717" w:rsidRPr="008B1000">
        <w:rPr>
          <w:rFonts w:ascii="Times New Roman" w:hAnsi="Times New Roman" w:cs="Times New Roman"/>
          <w:sz w:val="28"/>
          <w:szCs w:val="28"/>
        </w:rPr>
        <w:t xml:space="preserve"> различные виды стратегий:</w:t>
      </w:r>
    </w:p>
    <w:p w:rsidR="00717717" w:rsidRPr="008B1000" w:rsidRDefault="00717717" w:rsidP="002E13AE">
      <w:pPr>
        <w:pStyle w:val="a3"/>
        <w:numPr>
          <w:ilvl w:val="0"/>
          <w:numId w:val="20"/>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 xml:space="preserve">Наступательная. </w:t>
      </w:r>
      <w:r w:rsidRPr="008B1000">
        <w:rPr>
          <w:rFonts w:ascii="Times New Roman" w:hAnsi="Times New Roman" w:cs="Times New Roman"/>
          <w:sz w:val="28"/>
          <w:szCs w:val="28"/>
        </w:rPr>
        <w:t>Данный вид инновационной стратегии чаще всего применяется крупными объединениями. Основная особенность – ориентация на новые разработки, фундаментальные исследования с использованием новейших технологий. Стоит отметить, что данная стратегия связана с высоким уровнем риска, а также высоким уровнем эффективности</w:t>
      </w:r>
      <w:r w:rsidRPr="008B1000">
        <w:rPr>
          <w:rStyle w:val="a6"/>
          <w:rFonts w:ascii="Times New Roman" w:hAnsi="Times New Roman" w:cs="Times New Roman"/>
          <w:sz w:val="28"/>
          <w:szCs w:val="28"/>
        </w:rPr>
        <w:footnoteReference w:id="71"/>
      </w:r>
      <w:r w:rsidRPr="008B1000">
        <w:rPr>
          <w:rFonts w:ascii="Times New Roman" w:hAnsi="Times New Roman" w:cs="Times New Roman"/>
          <w:sz w:val="28"/>
          <w:szCs w:val="28"/>
        </w:rPr>
        <w:t xml:space="preserve">. </w:t>
      </w:r>
    </w:p>
    <w:p w:rsidR="00717717" w:rsidRPr="008B1000" w:rsidRDefault="00717717" w:rsidP="002E13AE">
      <w:pPr>
        <w:pStyle w:val="a3"/>
        <w:numPr>
          <w:ilvl w:val="0"/>
          <w:numId w:val="20"/>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 xml:space="preserve">Оборонительная. </w:t>
      </w:r>
      <w:r w:rsidRPr="008B1000">
        <w:rPr>
          <w:rFonts w:ascii="Times New Roman" w:hAnsi="Times New Roman" w:cs="Times New Roman"/>
          <w:sz w:val="28"/>
          <w:szCs w:val="28"/>
        </w:rPr>
        <w:t>В отличие от предыдущей стратегии, в оборонительной уровень риска невысок, в то время как технологические характеристики также достаточно высоки. Такая стратегия характерна для организаций, которые уже получают высокую прибыль и преследуют цель сохранения собственных позиций на рынке.</w:t>
      </w:r>
    </w:p>
    <w:p w:rsidR="00717717" w:rsidRPr="008B1000" w:rsidRDefault="00717717" w:rsidP="002E13AE">
      <w:pPr>
        <w:pStyle w:val="a3"/>
        <w:numPr>
          <w:ilvl w:val="0"/>
          <w:numId w:val="20"/>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 xml:space="preserve">Промежуточная. </w:t>
      </w:r>
      <w:r w:rsidRPr="008B1000">
        <w:rPr>
          <w:rFonts w:ascii="Times New Roman" w:hAnsi="Times New Roman" w:cs="Times New Roman"/>
          <w:sz w:val="28"/>
          <w:szCs w:val="28"/>
        </w:rPr>
        <w:t xml:space="preserve">Данная стратегия чаще всего находит применение в небольших предприятиях, заполняющих своей продукцией определенную нишу рынка, которую не успели заполнить конкуренты (зачастую это </w:t>
      </w:r>
      <w:r w:rsidRPr="008B1000">
        <w:rPr>
          <w:rFonts w:ascii="Times New Roman" w:hAnsi="Times New Roman" w:cs="Times New Roman"/>
          <w:sz w:val="28"/>
          <w:szCs w:val="28"/>
        </w:rPr>
        <w:lastRenderedPageBreak/>
        <w:t>рынки специализированной продукции). Главная отличительная черта – использование «слепых зон» конкурентов.</w:t>
      </w:r>
    </w:p>
    <w:p w:rsidR="00717717" w:rsidRPr="008B1000" w:rsidRDefault="00717717" w:rsidP="002E13AE">
      <w:pPr>
        <w:pStyle w:val="a3"/>
        <w:numPr>
          <w:ilvl w:val="0"/>
          <w:numId w:val="20"/>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 xml:space="preserve">Имитационная стратегия. </w:t>
      </w:r>
      <w:r w:rsidRPr="008B1000">
        <w:rPr>
          <w:rFonts w:ascii="Times New Roman" w:hAnsi="Times New Roman" w:cs="Times New Roman"/>
          <w:sz w:val="28"/>
          <w:szCs w:val="28"/>
        </w:rPr>
        <w:t>Основана на принципе усовершенствования технологий, используемых другими компаниями, будь то продуктовые, технологические или управленческие решения. В качестве базисной технологии могут быть приняты новшества, разработанные как крупными корпор</w:t>
      </w:r>
      <w:r w:rsidR="00E20B3C">
        <w:rPr>
          <w:rFonts w:ascii="Times New Roman" w:hAnsi="Times New Roman" w:cs="Times New Roman"/>
          <w:sz w:val="28"/>
          <w:szCs w:val="28"/>
        </w:rPr>
        <w:t>ациями, так и малыми организациями</w:t>
      </w:r>
      <w:r w:rsidRPr="008B1000">
        <w:rPr>
          <w:rStyle w:val="a6"/>
          <w:rFonts w:ascii="Times New Roman" w:hAnsi="Times New Roman" w:cs="Times New Roman"/>
          <w:sz w:val="28"/>
          <w:szCs w:val="28"/>
        </w:rPr>
        <w:footnoteReference w:id="72"/>
      </w:r>
      <w:r w:rsidRPr="008B1000">
        <w:rPr>
          <w:rFonts w:ascii="Times New Roman" w:hAnsi="Times New Roman" w:cs="Times New Roman"/>
          <w:sz w:val="28"/>
          <w:szCs w:val="28"/>
        </w:rPr>
        <w:t xml:space="preserve">. </w:t>
      </w:r>
    </w:p>
    <w:p w:rsidR="00717717" w:rsidRPr="008B1000" w:rsidRDefault="00717717" w:rsidP="00717717">
      <w:pPr>
        <w:pStyle w:val="a3"/>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Стоит рассмотреть подход к классификации инновационных стратегий, разработанной российским ученым Л. Г. Раменским. По его мнению, можно выделить 4 основных вида стратегического поведения компаний</w:t>
      </w:r>
      <w:r w:rsidRPr="008B1000">
        <w:rPr>
          <w:rStyle w:val="a6"/>
          <w:rFonts w:ascii="Times New Roman" w:hAnsi="Times New Roman" w:cs="Times New Roman"/>
          <w:sz w:val="28"/>
          <w:szCs w:val="28"/>
        </w:rPr>
        <w:footnoteReference w:id="73"/>
      </w:r>
      <w:r w:rsidRPr="008B1000">
        <w:rPr>
          <w:rFonts w:ascii="Times New Roman" w:hAnsi="Times New Roman" w:cs="Times New Roman"/>
          <w:sz w:val="28"/>
          <w:szCs w:val="28"/>
        </w:rPr>
        <w:t>:</w:t>
      </w:r>
    </w:p>
    <w:p w:rsidR="00717717" w:rsidRPr="008B1000" w:rsidRDefault="00717717" w:rsidP="002E13AE">
      <w:pPr>
        <w:pStyle w:val="a3"/>
        <w:numPr>
          <w:ilvl w:val="0"/>
          <w:numId w:val="21"/>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 xml:space="preserve">Виолентная стратегия (силовая). </w:t>
      </w:r>
      <w:r w:rsidRPr="008B1000">
        <w:rPr>
          <w:rFonts w:ascii="Times New Roman" w:hAnsi="Times New Roman" w:cs="Times New Roman"/>
          <w:sz w:val="28"/>
          <w:szCs w:val="28"/>
        </w:rPr>
        <w:t>Данная категория схожа с наступательной стратегией, например, в том, что ее применяют чаще крупные компании, прочно зарекомендовавшие себя на рынке и имеющие возможность массового производства собственной продукции по сравнительно низким ценам. Эти компании проводят собственные научно-исследовательские и опытно-конструкторские работы (НИОКР), используют новейшие технологии в своих разработках и в повседневной деятельности. Однако разница состоит в том, что подобные компании далеко не всегда приветствуют риск, и чаще предпочитают медленную модернизацию и снижение издержек.</w:t>
      </w:r>
    </w:p>
    <w:p w:rsidR="00717717" w:rsidRPr="008B1000" w:rsidRDefault="00717717" w:rsidP="002E13AE">
      <w:pPr>
        <w:pStyle w:val="a3"/>
        <w:numPr>
          <w:ilvl w:val="0"/>
          <w:numId w:val="21"/>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 xml:space="preserve">Патиентная стратегия (нишевая). </w:t>
      </w:r>
      <w:r w:rsidRPr="008B1000">
        <w:rPr>
          <w:rFonts w:ascii="Times New Roman" w:hAnsi="Times New Roman" w:cs="Times New Roman"/>
          <w:sz w:val="28"/>
          <w:szCs w:val="28"/>
        </w:rPr>
        <w:t xml:space="preserve">Практически повторяет значение промежуточной стратегии, где организации стараются избежать открытой конкуренции, занимая свободные «ниши» рынка и предлагая сугубо специализированные продукты/услуги. Как считает </w:t>
      </w:r>
      <w:r w:rsidR="00911887" w:rsidRPr="008B1000">
        <w:rPr>
          <w:rFonts w:ascii="Times New Roman" w:hAnsi="Times New Roman" w:cs="Times New Roman"/>
          <w:sz w:val="28"/>
          <w:szCs w:val="28"/>
        </w:rPr>
        <w:t>Л. Г. Раменский</w:t>
      </w:r>
      <w:r w:rsidRPr="008B1000">
        <w:rPr>
          <w:rFonts w:ascii="Times New Roman" w:hAnsi="Times New Roman" w:cs="Times New Roman"/>
          <w:sz w:val="28"/>
          <w:szCs w:val="28"/>
        </w:rPr>
        <w:t>, данная стратегия применяется во многих российских компаниях, которые предпочитают не открытое противостояние сильным конкурентам, а занимают недоступную последним позицию.</w:t>
      </w:r>
    </w:p>
    <w:p w:rsidR="00717717" w:rsidRPr="008B1000" w:rsidRDefault="00717717" w:rsidP="002E13AE">
      <w:pPr>
        <w:pStyle w:val="a3"/>
        <w:numPr>
          <w:ilvl w:val="0"/>
          <w:numId w:val="21"/>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lastRenderedPageBreak/>
        <w:t>Коммутатная стратегия (соединяющая).</w:t>
      </w:r>
      <w:r w:rsidRPr="008B1000">
        <w:rPr>
          <w:rFonts w:ascii="Times New Roman" w:hAnsi="Times New Roman" w:cs="Times New Roman"/>
          <w:sz w:val="28"/>
          <w:szCs w:val="28"/>
        </w:rPr>
        <w:t xml:space="preserve"> Сторонники этой стратегии – небольшие, чаще местные фирмы. Они адаптируются к кратковременным (иногда единовременным) нуждам конкретного клиента. Таким образом, основное преимущество коммутатной стратегии – индивидуализация товара/услуги.</w:t>
      </w:r>
    </w:p>
    <w:p w:rsidR="00717717" w:rsidRPr="008B1000" w:rsidRDefault="00717717" w:rsidP="002E13AE">
      <w:pPr>
        <w:pStyle w:val="a3"/>
        <w:numPr>
          <w:ilvl w:val="0"/>
          <w:numId w:val="21"/>
        </w:numPr>
        <w:spacing w:after="120" w:line="360" w:lineRule="auto"/>
        <w:ind w:left="0" w:firstLine="709"/>
        <w:jc w:val="both"/>
        <w:rPr>
          <w:rFonts w:ascii="Times New Roman" w:hAnsi="Times New Roman" w:cs="Times New Roman"/>
          <w:i/>
          <w:sz w:val="28"/>
          <w:szCs w:val="28"/>
        </w:rPr>
      </w:pPr>
      <w:r w:rsidRPr="008B1000">
        <w:rPr>
          <w:rFonts w:ascii="Times New Roman" w:hAnsi="Times New Roman" w:cs="Times New Roman"/>
          <w:i/>
          <w:sz w:val="28"/>
          <w:szCs w:val="28"/>
        </w:rPr>
        <w:t>Эксплерентная стратегия (пионерская)</w:t>
      </w:r>
      <w:r w:rsidRPr="008B1000">
        <w:rPr>
          <w:rFonts w:ascii="Times New Roman" w:hAnsi="Times New Roman" w:cs="Times New Roman"/>
          <w:sz w:val="28"/>
          <w:szCs w:val="28"/>
        </w:rPr>
        <w:t xml:space="preserve"> вполне соответствует своему названию. Организации, в которых принята эта стратегия, - это «первопроходцы» в новой сфере деятельности. Они ищут возможности введения полностью нового или значительно усовершенствованного старого технологического решения. Так же, как и наступательная, она связана с высоким уровнем риска, лишь 15% проектов реализуются. Однако несмотря на невысокий уровень успеха, эти 15% дают большие финансовые и технические преимущества организации, а также моральное удовлетворение. </w:t>
      </w:r>
    </w:p>
    <w:p w:rsidR="00F71496" w:rsidRPr="003309D9" w:rsidRDefault="00717717" w:rsidP="00F71496">
      <w:pPr>
        <w:spacing w:after="120" w:line="360" w:lineRule="auto"/>
        <w:ind w:firstLine="709"/>
        <w:jc w:val="both"/>
        <w:rPr>
          <w:rFonts w:ascii="Times New Roman" w:hAnsi="Times New Roman"/>
          <w:sz w:val="28"/>
          <w:szCs w:val="28"/>
        </w:rPr>
      </w:pPr>
      <w:r w:rsidRPr="008B1000">
        <w:rPr>
          <w:rFonts w:ascii="Times New Roman" w:hAnsi="Times New Roman" w:cs="Times New Roman"/>
          <w:sz w:val="28"/>
          <w:szCs w:val="28"/>
        </w:rPr>
        <w:t>O'</w:t>
      </w:r>
      <w:r w:rsidRPr="008B1000">
        <w:rPr>
          <w:rFonts w:ascii="Times New Roman" w:hAnsi="Times New Roman" w:cs="Times New Roman"/>
          <w:sz w:val="28"/>
          <w:szCs w:val="28"/>
          <w:lang w:val="en-US"/>
        </w:rPr>
        <w:t>Sullivan</w:t>
      </w:r>
      <w:r w:rsidRPr="008B1000">
        <w:rPr>
          <w:rFonts w:ascii="Times New Roman" w:hAnsi="Times New Roman" w:cs="Times New Roman"/>
          <w:sz w:val="28"/>
          <w:szCs w:val="28"/>
        </w:rPr>
        <w:t xml:space="preserve"> выделяет определенные стратегии управления инновациями в зависимости от их предметной ориентированности</w:t>
      </w:r>
      <w:r w:rsidRPr="008B1000">
        <w:rPr>
          <w:rStyle w:val="a6"/>
          <w:rFonts w:ascii="Times New Roman" w:hAnsi="Times New Roman" w:cs="Times New Roman"/>
          <w:sz w:val="28"/>
          <w:szCs w:val="28"/>
        </w:rPr>
        <w:footnoteReference w:id="74"/>
      </w:r>
      <w:r w:rsidR="00F71496">
        <w:rPr>
          <w:rFonts w:ascii="Times New Roman" w:hAnsi="Times New Roman" w:cs="Times New Roman"/>
          <w:sz w:val="28"/>
          <w:szCs w:val="28"/>
        </w:rPr>
        <w:t>.</w:t>
      </w:r>
      <w:r w:rsidR="00F71496" w:rsidRPr="00F71496">
        <w:rPr>
          <w:rFonts w:ascii="Times New Roman" w:hAnsi="Times New Roman"/>
          <w:sz w:val="28"/>
          <w:szCs w:val="28"/>
        </w:rPr>
        <w:t xml:space="preserve"> </w:t>
      </w:r>
      <w:r w:rsidR="00F71496">
        <w:rPr>
          <w:rFonts w:ascii="Times New Roman" w:hAnsi="Times New Roman"/>
          <w:sz w:val="28"/>
          <w:szCs w:val="28"/>
        </w:rPr>
        <w:t>При управлении продукт-инновациями можно использовать фазовый метод, «PACE», а также метод «открытых стадий».</w:t>
      </w:r>
    </w:p>
    <w:p w:rsidR="00717717" w:rsidRPr="008B1000" w:rsidRDefault="00717717" w:rsidP="00F71496">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 xml:space="preserve">Фазовый метод </w:t>
      </w:r>
      <w:r w:rsidRPr="008B1000">
        <w:rPr>
          <w:rFonts w:ascii="Times New Roman" w:hAnsi="Times New Roman" w:cs="Times New Roman"/>
          <w:sz w:val="28"/>
          <w:szCs w:val="28"/>
        </w:rPr>
        <w:t xml:space="preserve">делит цикл разработки и внедрения инновации на отдельные фазы. Каждая фаза заключает определенное количество работы таким образом, что по её окончании и проверке, наступает следующая фаза. Практически никакого внимания не уделяется тому, что будет происходить на последующих фазах, в частности, из-за отсутствия необходимых навыков, либо из-за того, что исполнители зачастую фокусируют все внимание на задачах конкретной фазы. Фазовый метод представляет собой последовательность действий, а не единовременную разработку продукта; каждая следующая стадия (фаза) начинается тогда, когда заканчивается предыдущая. Обычно исполнением каждой отдельной фазы занимаются разные департаменты организации, </w:t>
      </w:r>
      <w:r w:rsidRPr="008B1000">
        <w:rPr>
          <w:rFonts w:ascii="Times New Roman" w:hAnsi="Times New Roman" w:cs="Times New Roman"/>
          <w:sz w:val="28"/>
          <w:szCs w:val="28"/>
        </w:rPr>
        <w:lastRenderedPageBreak/>
        <w:t>чаще с разным функциональным назначением. Все задания, решения и компромиссы принимаются в ходе исполняемой фазы. Этот подход зачастую критикуют из-за слабой координации между фазами, поскольку это может привести к значительным задержкам и необходимости переделывать работу в последствии.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 xml:space="preserve">Метод «открытых стадий» </w:t>
      </w:r>
      <w:r w:rsidRPr="008B1000">
        <w:rPr>
          <w:rFonts w:ascii="Times New Roman" w:hAnsi="Times New Roman" w:cs="Times New Roman"/>
          <w:sz w:val="28"/>
          <w:szCs w:val="28"/>
        </w:rPr>
        <w:t>- это единовременный процесс разработки продукта, который проходит заранее предопределенный жизненный цикл от идеи до рынка</w:t>
      </w:r>
      <w:r w:rsidRPr="008B1000">
        <w:rPr>
          <w:rStyle w:val="a6"/>
          <w:rFonts w:ascii="Times New Roman" w:hAnsi="Times New Roman" w:cs="Times New Roman"/>
          <w:sz w:val="28"/>
          <w:szCs w:val="28"/>
        </w:rPr>
        <w:footnoteReference w:id="75"/>
      </w:r>
      <w:r w:rsidRPr="008B1000">
        <w:rPr>
          <w:rFonts w:ascii="Times New Roman" w:hAnsi="Times New Roman" w:cs="Times New Roman"/>
          <w:sz w:val="28"/>
          <w:szCs w:val="28"/>
        </w:rPr>
        <w:t xml:space="preserve">. Стадии, включенные в данный метод, в большинстве своем межфункциональны </w:t>
      </w:r>
      <w:r w:rsidRPr="008B1000">
        <w:rPr>
          <w:rFonts w:ascii="Times New Roman" w:hAnsi="Times New Roman" w:cs="Times New Roman"/>
          <w:i/>
          <w:sz w:val="28"/>
          <w:szCs w:val="28"/>
        </w:rPr>
        <w:t>(«cross-functional»).</w:t>
      </w:r>
      <w:r w:rsidRPr="008B1000">
        <w:rPr>
          <w:rFonts w:ascii="Times New Roman" w:hAnsi="Times New Roman" w:cs="Times New Roman"/>
          <w:sz w:val="28"/>
          <w:szCs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После каждой из стадий обязательно проходит проверка сделанной работы. Она проходит по заранее определенным для каждой стадии критериям, в ходе чего проверяющие рассматривают как степень готовности необходимой работы, так и её соответствие тому, что должно быть. В конце ревизии принимается решение о том, каким образом внедрение инновации будет продолжено с учетом полученных результатов. Данный метод значительное влияние на процесс управления инновациями оказывают те, кто принимает эти решения, чаще всего руководство и топ-менеджмент. Еще одной особенностью этого метода является наличие возможности проверить будущее новшество на потребителе в процессе разработки, и трансформировать его по мере необходимости.</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Метод «</w:t>
      </w:r>
      <w:r w:rsidRPr="008B1000">
        <w:rPr>
          <w:rFonts w:ascii="Times New Roman" w:hAnsi="Times New Roman" w:cs="Times New Roman"/>
          <w:i/>
          <w:sz w:val="28"/>
          <w:szCs w:val="28"/>
          <w:lang w:val="en-US"/>
        </w:rPr>
        <w:t>PACE</w:t>
      </w:r>
      <w:r w:rsidRPr="008B1000">
        <w:rPr>
          <w:rFonts w:ascii="Times New Roman" w:hAnsi="Times New Roman" w:cs="Times New Roman"/>
          <w:i/>
          <w:sz w:val="28"/>
          <w:szCs w:val="28"/>
        </w:rPr>
        <w:t>» («</w:t>
      </w:r>
      <w:r w:rsidRPr="008B1000">
        <w:rPr>
          <w:rFonts w:ascii="Times New Roman" w:hAnsi="Times New Roman" w:cs="Times New Roman"/>
          <w:i/>
          <w:sz w:val="28"/>
          <w:szCs w:val="28"/>
          <w:lang w:val="en-US"/>
        </w:rPr>
        <w:t>product</w:t>
      </w:r>
      <w:r w:rsidRPr="008B1000">
        <w:rPr>
          <w:rFonts w:ascii="Times New Roman" w:hAnsi="Times New Roman" w:cs="Times New Roman"/>
          <w:i/>
          <w:sz w:val="28"/>
          <w:szCs w:val="28"/>
        </w:rPr>
        <w:t xml:space="preserve"> </w:t>
      </w:r>
      <w:r w:rsidRPr="008B1000">
        <w:rPr>
          <w:rFonts w:ascii="Times New Roman" w:hAnsi="Times New Roman" w:cs="Times New Roman"/>
          <w:i/>
          <w:sz w:val="28"/>
          <w:szCs w:val="28"/>
          <w:lang w:val="en-US"/>
        </w:rPr>
        <w:t>and</w:t>
      </w:r>
      <w:r w:rsidRPr="008B1000">
        <w:rPr>
          <w:rFonts w:ascii="Times New Roman" w:hAnsi="Times New Roman" w:cs="Times New Roman"/>
          <w:i/>
          <w:sz w:val="28"/>
          <w:szCs w:val="28"/>
        </w:rPr>
        <w:t xml:space="preserve"> </w:t>
      </w:r>
      <w:r w:rsidRPr="008B1000">
        <w:rPr>
          <w:rFonts w:ascii="Times New Roman" w:hAnsi="Times New Roman" w:cs="Times New Roman"/>
          <w:i/>
          <w:sz w:val="28"/>
          <w:szCs w:val="28"/>
          <w:lang w:val="en-US"/>
        </w:rPr>
        <w:t>cycle</w:t>
      </w:r>
      <w:r w:rsidRPr="008B1000">
        <w:rPr>
          <w:rFonts w:ascii="Times New Roman" w:hAnsi="Times New Roman" w:cs="Times New Roman"/>
          <w:i/>
          <w:sz w:val="28"/>
          <w:szCs w:val="28"/>
        </w:rPr>
        <w:t xml:space="preserve"> </w:t>
      </w:r>
      <w:r w:rsidRPr="008B1000">
        <w:rPr>
          <w:rFonts w:ascii="Times New Roman" w:hAnsi="Times New Roman" w:cs="Times New Roman"/>
          <w:i/>
          <w:sz w:val="28"/>
          <w:szCs w:val="28"/>
          <w:lang w:val="en-US"/>
        </w:rPr>
        <w:t>time</w:t>
      </w:r>
      <w:r w:rsidRPr="008B1000">
        <w:rPr>
          <w:rFonts w:ascii="Times New Roman" w:hAnsi="Times New Roman" w:cs="Times New Roman"/>
          <w:i/>
          <w:sz w:val="28"/>
          <w:szCs w:val="28"/>
        </w:rPr>
        <w:t xml:space="preserve"> </w:t>
      </w:r>
      <w:r w:rsidRPr="008B1000">
        <w:rPr>
          <w:rFonts w:ascii="Times New Roman" w:hAnsi="Times New Roman" w:cs="Times New Roman"/>
          <w:i/>
          <w:sz w:val="28"/>
          <w:szCs w:val="28"/>
          <w:lang w:val="en-US"/>
        </w:rPr>
        <w:t>excellence</w:t>
      </w:r>
      <w:r w:rsidRPr="008B1000">
        <w:rPr>
          <w:rFonts w:ascii="Times New Roman" w:hAnsi="Times New Roman" w:cs="Times New Roman"/>
          <w:i/>
          <w:sz w:val="28"/>
          <w:szCs w:val="28"/>
        </w:rPr>
        <w:t>»)</w:t>
      </w:r>
      <w:r w:rsidRPr="008B1000">
        <w:rPr>
          <w:rFonts w:ascii="Times New Roman" w:hAnsi="Times New Roman" w:cs="Times New Roman"/>
          <w:sz w:val="28"/>
          <w:szCs w:val="28"/>
        </w:rPr>
        <w:t xml:space="preserve"> напрямую связан с разработкой стратегий внедрения инновации</w:t>
      </w:r>
      <w:r w:rsidRPr="008B1000">
        <w:rPr>
          <w:rStyle w:val="a6"/>
          <w:rFonts w:ascii="Times New Roman" w:hAnsi="Times New Roman" w:cs="Times New Roman"/>
          <w:sz w:val="28"/>
          <w:szCs w:val="28"/>
        </w:rPr>
        <w:footnoteReference w:id="76"/>
      </w:r>
      <w:r w:rsidRPr="008B1000">
        <w:rPr>
          <w:rFonts w:ascii="Times New Roman" w:hAnsi="Times New Roman" w:cs="Times New Roman"/>
          <w:sz w:val="28"/>
          <w:szCs w:val="28"/>
        </w:rPr>
        <w:t xml:space="preserve">. Он объединяет стратегию внедрения самой инновации со стратегией развития предприятия в целом. Основной особенностью является внимание к мнению потребителей на протяжении всего процесса разработки и управления инновацией. </w:t>
      </w:r>
    </w:p>
    <w:p w:rsidR="00F71496" w:rsidRPr="003309D9" w:rsidRDefault="00F71496" w:rsidP="00F71496">
      <w:pPr>
        <w:spacing w:after="120" w:line="360" w:lineRule="auto"/>
        <w:ind w:firstLine="709"/>
        <w:jc w:val="both"/>
        <w:rPr>
          <w:rFonts w:ascii="Times New Roman" w:hAnsi="Times New Roman"/>
          <w:sz w:val="28"/>
          <w:szCs w:val="28"/>
        </w:rPr>
      </w:pPr>
      <w:r w:rsidRPr="003309D9">
        <w:rPr>
          <w:rFonts w:ascii="Times New Roman" w:hAnsi="Times New Roman"/>
          <w:sz w:val="28"/>
          <w:szCs w:val="28"/>
        </w:rPr>
        <w:lastRenderedPageBreak/>
        <w:t>Процесс-инновации требуют другого набора методов:</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«Всегда вовремя»</w:t>
      </w:r>
      <w:r w:rsidRPr="008B1000">
        <w:rPr>
          <w:rFonts w:ascii="Times New Roman" w:hAnsi="Times New Roman" w:cs="Times New Roman"/>
          <w:sz w:val="28"/>
          <w:szCs w:val="28"/>
        </w:rPr>
        <w:t xml:space="preserve"> («</w:t>
      </w:r>
      <w:r w:rsidRPr="008B1000">
        <w:rPr>
          <w:rFonts w:ascii="Times New Roman" w:hAnsi="Times New Roman" w:cs="Times New Roman"/>
          <w:sz w:val="28"/>
          <w:szCs w:val="28"/>
          <w:lang w:val="en-US"/>
        </w:rPr>
        <w:t>Just</w:t>
      </w:r>
      <w:r w:rsidRPr="008B1000">
        <w:rPr>
          <w:rFonts w:ascii="Times New Roman" w:hAnsi="Times New Roman" w:cs="Times New Roman"/>
          <w:sz w:val="28"/>
          <w:szCs w:val="28"/>
        </w:rPr>
        <w:t>-</w:t>
      </w:r>
      <w:r w:rsidRPr="008B1000">
        <w:rPr>
          <w:rFonts w:ascii="Times New Roman" w:hAnsi="Times New Roman" w:cs="Times New Roman"/>
          <w:sz w:val="28"/>
          <w:szCs w:val="28"/>
          <w:lang w:val="en-US"/>
        </w:rPr>
        <w:t>in</w:t>
      </w:r>
      <w:r w:rsidRPr="008B1000">
        <w:rPr>
          <w:rFonts w:ascii="Times New Roman" w:hAnsi="Times New Roman" w:cs="Times New Roman"/>
          <w:sz w:val="28"/>
          <w:szCs w:val="28"/>
        </w:rPr>
        <w:t>-</w:t>
      </w:r>
      <w:r w:rsidRPr="008B1000">
        <w:rPr>
          <w:rFonts w:ascii="Times New Roman" w:hAnsi="Times New Roman" w:cs="Times New Roman"/>
          <w:sz w:val="28"/>
          <w:szCs w:val="28"/>
          <w:lang w:val="en-US"/>
        </w:rPr>
        <w:t>time</w:t>
      </w:r>
      <w:r w:rsidRPr="008B1000">
        <w:rPr>
          <w:rFonts w:ascii="Times New Roman" w:hAnsi="Times New Roman" w:cs="Times New Roman"/>
          <w:sz w:val="28"/>
          <w:szCs w:val="28"/>
        </w:rPr>
        <w:t xml:space="preserve">»). Данный подход возник в Японии. Изначально он был разработан для того, чтобы усовершенствовать процесс высокообъемного производства с помощью уменьшения временных затрат на установку оборудования, инвентаризацию и другие формы неэффективного расходования времени. Улучшение было достигнуто путем координации потоков материала и процесса производства таким образом, чтобы необходимый материал поступал в необходимое место тогда, когда он требуется.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w:t>
      </w:r>
      <w:r w:rsidRPr="008B1000">
        <w:rPr>
          <w:rFonts w:ascii="Times New Roman" w:hAnsi="Times New Roman" w:cs="Times New Roman"/>
          <w:i/>
          <w:sz w:val="28"/>
          <w:szCs w:val="28"/>
        </w:rPr>
        <w:t>Абсолютное качество</w:t>
      </w:r>
      <w:r w:rsidRPr="008B1000">
        <w:rPr>
          <w:rFonts w:ascii="Times New Roman" w:hAnsi="Times New Roman" w:cs="Times New Roman"/>
          <w:sz w:val="28"/>
          <w:szCs w:val="28"/>
        </w:rPr>
        <w:t>» («</w:t>
      </w:r>
      <w:r w:rsidRPr="008B1000">
        <w:rPr>
          <w:rFonts w:ascii="Times New Roman" w:hAnsi="Times New Roman" w:cs="Times New Roman"/>
          <w:sz w:val="28"/>
          <w:szCs w:val="28"/>
          <w:lang w:val="en-US"/>
        </w:rPr>
        <w:t>Total</w:t>
      </w:r>
      <w:r w:rsidRPr="008B1000">
        <w:rPr>
          <w:rFonts w:ascii="Times New Roman" w:hAnsi="Times New Roman" w:cs="Times New Roman"/>
          <w:sz w:val="28"/>
          <w:szCs w:val="28"/>
        </w:rPr>
        <w:t xml:space="preserve"> </w:t>
      </w:r>
      <w:r w:rsidRPr="008B1000">
        <w:rPr>
          <w:rFonts w:ascii="Times New Roman" w:hAnsi="Times New Roman" w:cs="Times New Roman"/>
          <w:sz w:val="28"/>
          <w:szCs w:val="28"/>
          <w:lang w:val="en-US"/>
        </w:rPr>
        <w:t>quality</w:t>
      </w:r>
      <w:r w:rsidRPr="008B1000">
        <w:rPr>
          <w:rFonts w:ascii="Times New Roman" w:hAnsi="Times New Roman" w:cs="Times New Roman"/>
          <w:sz w:val="28"/>
          <w:szCs w:val="28"/>
        </w:rPr>
        <w:t xml:space="preserve">»). Стратегия специализируется на совершенствовании организационного процесса с целью устранения всех возможных дефектов за счет их предотвращения. В течение этого процесса основное внимание уделяется даже не столько производственному процессу, сколько организационному контролю качества.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«Управление цепочек поставок»</w:t>
      </w:r>
      <w:r w:rsidRPr="008B1000">
        <w:rPr>
          <w:rFonts w:ascii="Times New Roman" w:hAnsi="Times New Roman" w:cs="Times New Roman"/>
          <w:sz w:val="28"/>
          <w:szCs w:val="28"/>
        </w:rPr>
        <w:t>. Данный подход акцентирует внимание на управлении потоками материалов и информации через всю систему производства, от поставщика до покупателя. Используя данный метод усовершенствования организационного процесса, производитель повышает интеграцию с поставщиками и покупателями и выстраивает долгосрочные отношения. Также его применение способствует снижению общей стоимости, повышению надбавочной стоимости и отзывчивости потребителей.</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w:t>
      </w:r>
      <w:r w:rsidRPr="008B1000">
        <w:rPr>
          <w:rFonts w:ascii="Times New Roman" w:hAnsi="Times New Roman" w:cs="Times New Roman"/>
          <w:i/>
          <w:sz w:val="28"/>
          <w:szCs w:val="28"/>
        </w:rPr>
        <w:t xml:space="preserve">Планирование ресурсов предприятия» </w:t>
      </w:r>
      <w:r w:rsidRPr="008B1000">
        <w:rPr>
          <w:rFonts w:ascii="Times New Roman" w:hAnsi="Times New Roman" w:cs="Times New Roman"/>
          <w:sz w:val="28"/>
          <w:szCs w:val="28"/>
        </w:rPr>
        <w:t>представляет собой совокупность предыдущих стратегий. Обычно базируется на использовании продвинутого программного обеспечения, позволяющего совершать доскональное планирование организационного процесса.</w:t>
      </w:r>
    </w:p>
    <w:p w:rsidR="009B03D2" w:rsidRDefault="009B03D2" w:rsidP="00717717">
      <w:pPr>
        <w:spacing w:after="120" w:line="360" w:lineRule="auto"/>
        <w:ind w:firstLine="709"/>
        <w:jc w:val="both"/>
        <w:rPr>
          <w:rFonts w:ascii="Times New Roman" w:hAnsi="Times New Roman" w:cs="Times New Roman"/>
          <w:i/>
          <w:sz w:val="28"/>
          <w:szCs w:val="28"/>
        </w:rPr>
      </w:pPr>
    </w:p>
    <w:p w:rsidR="009B03D2" w:rsidRDefault="009B03D2" w:rsidP="00717717">
      <w:pPr>
        <w:spacing w:after="120" w:line="360" w:lineRule="auto"/>
        <w:ind w:firstLine="709"/>
        <w:jc w:val="both"/>
        <w:rPr>
          <w:rFonts w:ascii="Times New Roman" w:hAnsi="Times New Roman" w:cs="Times New Roman"/>
          <w:i/>
          <w:sz w:val="28"/>
          <w:szCs w:val="28"/>
        </w:rPr>
      </w:pPr>
    </w:p>
    <w:p w:rsidR="009B03D2" w:rsidRDefault="009B03D2" w:rsidP="00717717">
      <w:pPr>
        <w:spacing w:after="120" w:line="360" w:lineRule="auto"/>
        <w:ind w:firstLine="709"/>
        <w:jc w:val="both"/>
        <w:rPr>
          <w:rFonts w:ascii="Times New Roman" w:hAnsi="Times New Roman" w:cs="Times New Roman"/>
          <w:i/>
          <w:sz w:val="28"/>
          <w:szCs w:val="28"/>
        </w:rPr>
      </w:pPr>
    </w:p>
    <w:p w:rsidR="009B03D2" w:rsidRDefault="009B03D2" w:rsidP="00717717">
      <w:pPr>
        <w:spacing w:after="120" w:line="360" w:lineRule="auto"/>
        <w:ind w:firstLine="709"/>
        <w:jc w:val="both"/>
        <w:rPr>
          <w:rFonts w:ascii="Times New Roman" w:hAnsi="Times New Roman" w:cs="Times New Roman"/>
          <w:i/>
          <w:sz w:val="28"/>
          <w:szCs w:val="28"/>
        </w:rPr>
      </w:pPr>
    </w:p>
    <w:p w:rsidR="00717717" w:rsidRPr="008B1000" w:rsidRDefault="00C03ABE" w:rsidP="00717717">
      <w:pPr>
        <w:spacing w:after="12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2.3</w:t>
      </w:r>
      <w:r w:rsidR="00717717" w:rsidRPr="008B1000">
        <w:rPr>
          <w:rFonts w:ascii="Times New Roman" w:hAnsi="Times New Roman" w:cs="Times New Roman"/>
          <w:i/>
          <w:sz w:val="28"/>
          <w:szCs w:val="28"/>
        </w:rPr>
        <w:t xml:space="preserve"> Выводы по главе 2</w:t>
      </w:r>
    </w:p>
    <w:p w:rsidR="00717717" w:rsidRPr="008B1000" w:rsidRDefault="00717717" w:rsidP="00717717">
      <w:pPr>
        <w:spacing w:after="120" w:line="360" w:lineRule="auto"/>
        <w:ind w:firstLine="709"/>
        <w:jc w:val="both"/>
        <w:rPr>
          <w:rFonts w:ascii="Times New Roman" w:hAnsi="Times New Roman" w:cs="Times New Roman"/>
          <w:sz w:val="28"/>
        </w:rPr>
      </w:pPr>
      <w:r w:rsidRPr="008B1000">
        <w:rPr>
          <w:rFonts w:ascii="Times New Roman" w:hAnsi="Times New Roman" w:cs="Times New Roman"/>
          <w:sz w:val="28"/>
        </w:rPr>
        <w:t xml:space="preserve">Итак, в данной главе нами были рассмотрены особенности управления инновациями в коммерческой организации. </w:t>
      </w:r>
    </w:p>
    <w:p w:rsidR="00717717" w:rsidRPr="008B1000" w:rsidRDefault="00717717" w:rsidP="00717717">
      <w:pPr>
        <w:spacing w:after="120" w:line="360" w:lineRule="auto"/>
        <w:ind w:firstLine="709"/>
        <w:jc w:val="both"/>
        <w:rPr>
          <w:rFonts w:ascii="Times New Roman" w:hAnsi="Times New Roman" w:cs="Times New Roman"/>
          <w:sz w:val="28"/>
        </w:rPr>
      </w:pPr>
      <w:r w:rsidRPr="008B1000">
        <w:rPr>
          <w:rFonts w:ascii="Times New Roman" w:hAnsi="Times New Roman" w:cs="Times New Roman"/>
          <w:sz w:val="28"/>
        </w:rPr>
        <w:t xml:space="preserve">В первую очередь, стоит отметить, что для анализа системы управления инновациями был выбран </w:t>
      </w:r>
      <w:r w:rsidR="00F71496">
        <w:rPr>
          <w:rFonts w:ascii="Times New Roman" w:hAnsi="Times New Roman" w:cs="Times New Roman"/>
          <w:sz w:val="28"/>
        </w:rPr>
        <w:t>активистско-</w:t>
      </w:r>
      <w:r w:rsidRPr="008B1000">
        <w:rPr>
          <w:rFonts w:ascii="Times New Roman" w:hAnsi="Times New Roman" w:cs="Times New Roman"/>
          <w:sz w:val="28"/>
        </w:rPr>
        <w:t>деятельностный подход, основанн</w:t>
      </w:r>
      <w:r w:rsidR="00F71496">
        <w:rPr>
          <w:rFonts w:ascii="Times New Roman" w:hAnsi="Times New Roman" w:cs="Times New Roman"/>
          <w:sz w:val="28"/>
        </w:rPr>
        <w:t>ый на идеях П. Штомки</w:t>
      </w:r>
      <w:r w:rsidRPr="008B1000">
        <w:rPr>
          <w:rFonts w:ascii="Times New Roman" w:hAnsi="Times New Roman" w:cs="Times New Roman"/>
          <w:sz w:val="28"/>
        </w:rPr>
        <w:t>. Иными словами, основным действующим элементом механизма социального процесса является человек, субъект деятельности. В данном исследовании субъектом деятельности можно считать руководителя предприятия, топ-менеджмент, а также персонал. Индивиды, являясь носителями идей, знаний, ценностей, становятся двигателем изменений</w:t>
      </w:r>
      <w:r w:rsidRPr="008B1000">
        <w:rPr>
          <w:rStyle w:val="a6"/>
          <w:rFonts w:ascii="Times New Roman" w:hAnsi="Times New Roman" w:cs="Times New Roman"/>
          <w:sz w:val="28"/>
        </w:rPr>
        <w:footnoteReference w:id="77"/>
      </w:r>
      <w:r w:rsidRPr="008B1000">
        <w:rPr>
          <w:rFonts w:ascii="Times New Roman" w:hAnsi="Times New Roman" w:cs="Times New Roman"/>
          <w:sz w:val="28"/>
        </w:rPr>
        <w:t xml:space="preserve">. </w:t>
      </w:r>
    </w:p>
    <w:p w:rsidR="00717717" w:rsidRPr="008B1000" w:rsidRDefault="00717717" w:rsidP="00717717">
      <w:pPr>
        <w:spacing w:after="120" w:line="360" w:lineRule="auto"/>
        <w:ind w:firstLine="709"/>
        <w:jc w:val="both"/>
        <w:rPr>
          <w:rFonts w:ascii="Times New Roman" w:hAnsi="Times New Roman" w:cs="Times New Roman"/>
          <w:sz w:val="28"/>
        </w:rPr>
      </w:pPr>
      <w:r w:rsidRPr="008B1000">
        <w:rPr>
          <w:rFonts w:ascii="Times New Roman" w:hAnsi="Times New Roman" w:cs="Times New Roman"/>
          <w:sz w:val="28"/>
        </w:rPr>
        <w:t xml:space="preserve">К средствам управления, которыми может пользоваться субъект для достижения результата, относятся организационно-административные, социально-экономические, социальные, культурные и социально-психологические. </w:t>
      </w:r>
    </w:p>
    <w:p w:rsidR="00717717" w:rsidRPr="008B1000" w:rsidRDefault="00717717" w:rsidP="00717717">
      <w:pPr>
        <w:spacing w:after="120" w:line="360" w:lineRule="auto"/>
        <w:ind w:firstLine="709"/>
        <w:jc w:val="both"/>
        <w:rPr>
          <w:rFonts w:ascii="Times New Roman" w:hAnsi="Times New Roman" w:cs="Times New Roman"/>
          <w:sz w:val="28"/>
        </w:rPr>
      </w:pPr>
      <w:r w:rsidRPr="008B1000">
        <w:rPr>
          <w:rFonts w:ascii="Times New Roman" w:hAnsi="Times New Roman" w:cs="Times New Roman"/>
          <w:sz w:val="28"/>
        </w:rPr>
        <w:t xml:space="preserve">Стоит подчеркнуть важность феномена инновационной пассивности или сопротивления, нередко возникающего в процессе управления инновациями. Сопротивление сильно замедляет процесс внедрения инновации и влияет на эффективность работы в целом. Борьбу с сопротивлением в редких случаях можно назвать успешной, поэтому намного эффективнее создавать в компании инновационную организационную культуру. С её помощью трансляция ценностей обучения новому, стремления к изменениям значительно упростится. </w:t>
      </w:r>
    </w:p>
    <w:p w:rsidR="00717717" w:rsidRPr="008B1000" w:rsidRDefault="00717717" w:rsidP="00717717">
      <w:pPr>
        <w:spacing w:after="120" w:line="360" w:lineRule="auto"/>
        <w:ind w:firstLine="709"/>
        <w:jc w:val="both"/>
        <w:rPr>
          <w:rFonts w:ascii="Times New Roman" w:hAnsi="Times New Roman" w:cs="Times New Roman"/>
          <w:sz w:val="28"/>
        </w:rPr>
      </w:pPr>
      <w:r w:rsidRPr="008B1000">
        <w:rPr>
          <w:rFonts w:ascii="Times New Roman" w:hAnsi="Times New Roman" w:cs="Times New Roman"/>
          <w:sz w:val="28"/>
        </w:rPr>
        <w:t xml:space="preserve">Помимо этого, нами был рассмотрен </w:t>
      </w:r>
      <w:r w:rsidR="00F71496">
        <w:rPr>
          <w:rFonts w:ascii="Times New Roman" w:hAnsi="Times New Roman" w:cs="Times New Roman"/>
          <w:sz w:val="28"/>
        </w:rPr>
        <w:t>феномен доверия</w:t>
      </w:r>
      <w:r w:rsidRPr="008B1000">
        <w:rPr>
          <w:rFonts w:ascii="Times New Roman" w:hAnsi="Times New Roman" w:cs="Times New Roman"/>
          <w:sz w:val="28"/>
        </w:rPr>
        <w:t xml:space="preserve"> в организации и его влияние на инновационные процессы. В первую очередь, стоит отметить, что организационное доверие – необходимое условие эффективного внедре</w:t>
      </w:r>
      <w:r w:rsidRPr="008B1000">
        <w:rPr>
          <w:rFonts w:ascii="Times New Roman" w:hAnsi="Times New Roman" w:cs="Times New Roman"/>
          <w:sz w:val="28"/>
        </w:rPr>
        <w:lastRenderedPageBreak/>
        <w:t xml:space="preserve">ния новшеств, поскольку изменение, инновация всегда связаны с определенной долей риска, а доверие исполняет функцию поддержания стабильности в изменчивых условиях среды. Во-вторых, доверие служит крепким фундаментом для создания инновационной организационной культуры, способной функционировать в нестабильной среде. </w:t>
      </w:r>
    </w:p>
    <w:p w:rsidR="00717717" w:rsidRPr="008B1000" w:rsidRDefault="00717717" w:rsidP="00717717">
      <w:pPr>
        <w:spacing w:after="120" w:line="360" w:lineRule="auto"/>
        <w:ind w:firstLine="709"/>
        <w:jc w:val="both"/>
        <w:rPr>
          <w:rFonts w:ascii="Times New Roman" w:hAnsi="Times New Roman" w:cs="Times New Roman"/>
          <w:sz w:val="28"/>
        </w:rPr>
      </w:pPr>
      <w:r w:rsidRPr="008B1000">
        <w:rPr>
          <w:rFonts w:ascii="Times New Roman" w:hAnsi="Times New Roman" w:cs="Times New Roman"/>
          <w:sz w:val="28"/>
        </w:rPr>
        <w:t xml:space="preserve">Далее мы рассмотрели основные существующие подходы к построению стратегии управления инновациями в зависимости от типа инновации и особенностей работы организации. Это в дальнейшем позволит проводить анализ эффективности стратегий в организациях, в которых были проведены исследования. </w:t>
      </w:r>
    </w:p>
    <w:p w:rsidR="00717717" w:rsidRPr="008B1000" w:rsidRDefault="00717717" w:rsidP="00717717">
      <w:pPr>
        <w:rPr>
          <w:rFonts w:ascii="Times New Roman" w:hAnsi="Times New Roman" w:cs="Times New Roman"/>
          <w:sz w:val="28"/>
          <w:szCs w:val="28"/>
        </w:rPr>
      </w:pPr>
      <w:r w:rsidRPr="008B1000">
        <w:rPr>
          <w:rFonts w:ascii="Times New Roman" w:hAnsi="Times New Roman" w:cs="Times New Roman"/>
          <w:sz w:val="28"/>
          <w:szCs w:val="28"/>
        </w:rPr>
        <w:br w:type="page"/>
      </w:r>
    </w:p>
    <w:p w:rsidR="00C03ABE" w:rsidRPr="00C03ABE" w:rsidRDefault="00C03ABE" w:rsidP="00C03ABE">
      <w:pPr>
        <w:widowControl w:val="0"/>
        <w:spacing w:after="12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Глава 3 С</w:t>
      </w:r>
      <w:r w:rsidRPr="00C03ABE">
        <w:rPr>
          <w:rFonts w:ascii="Times New Roman" w:eastAsia="Times New Roman" w:hAnsi="Times New Roman" w:cs="Times New Roman"/>
          <w:b/>
          <w:sz w:val="28"/>
          <w:szCs w:val="28"/>
          <w:lang w:eastAsia="ru-RU"/>
        </w:rPr>
        <w:t>оциологическое исследование управления инновациями в коммерческой организации</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Для </w:t>
      </w:r>
      <w:r w:rsidR="00F71496">
        <w:rPr>
          <w:rFonts w:ascii="Times New Roman" w:hAnsi="Times New Roman" w:cs="Times New Roman"/>
          <w:sz w:val="28"/>
          <w:szCs w:val="28"/>
        </w:rPr>
        <w:t>эмпирического исследования</w:t>
      </w:r>
      <w:r w:rsidRPr="008B1000">
        <w:rPr>
          <w:rFonts w:ascii="Times New Roman" w:hAnsi="Times New Roman" w:cs="Times New Roman"/>
          <w:sz w:val="28"/>
          <w:szCs w:val="28"/>
        </w:rPr>
        <w:t xml:space="preserve"> изучаемой проблематики было проведено социологическое исследование двух коммерческих организаций: </w:t>
      </w:r>
      <w:r w:rsidR="00AF77E9">
        <w:rPr>
          <w:rFonts w:ascii="Times New Roman" w:hAnsi="Times New Roman" w:cs="Times New Roman"/>
          <w:sz w:val="28"/>
          <w:szCs w:val="28"/>
        </w:rPr>
        <w:t>магазин</w:t>
      </w:r>
      <w:r w:rsidRPr="008B1000">
        <w:rPr>
          <w:rFonts w:ascii="Times New Roman" w:hAnsi="Times New Roman" w:cs="Times New Roman"/>
          <w:sz w:val="28"/>
          <w:szCs w:val="28"/>
        </w:rPr>
        <w:t xml:space="preserve"> розничной торговли</w:t>
      </w:r>
      <w:r w:rsidR="00AF77E9">
        <w:rPr>
          <w:rFonts w:ascii="Times New Roman" w:hAnsi="Times New Roman" w:cs="Times New Roman"/>
          <w:sz w:val="28"/>
          <w:szCs w:val="28"/>
        </w:rPr>
        <w:t xml:space="preserve"> (далее Магазин)</w:t>
      </w:r>
      <w:r w:rsidRPr="008B1000">
        <w:rPr>
          <w:rFonts w:ascii="Times New Roman" w:hAnsi="Times New Roman" w:cs="Times New Roman"/>
          <w:sz w:val="28"/>
          <w:szCs w:val="28"/>
        </w:rPr>
        <w:t xml:space="preserve"> и </w:t>
      </w:r>
      <w:r w:rsidR="00AF77E9">
        <w:rPr>
          <w:rFonts w:ascii="Times New Roman" w:hAnsi="Times New Roman" w:cs="Times New Roman"/>
          <w:sz w:val="28"/>
          <w:szCs w:val="28"/>
        </w:rPr>
        <w:t>коммерческий банк (далее Банк)</w:t>
      </w:r>
      <w:r w:rsidRPr="008B1000">
        <w:rPr>
          <w:rFonts w:ascii="Times New Roman" w:hAnsi="Times New Roman" w:cs="Times New Roman"/>
          <w:sz w:val="28"/>
          <w:szCs w:val="28"/>
        </w:rPr>
        <w:t>.</w:t>
      </w:r>
      <w:r w:rsidR="00BC5CC5">
        <w:rPr>
          <w:rFonts w:ascii="Times New Roman" w:hAnsi="Times New Roman" w:cs="Times New Roman"/>
          <w:sz w:val="28"/>
          <w:szCs w:val="28"/>
        </w:rPr>
        <w:t xml:space="preserve"> Исследование проводилось в соответствие с программой исследование (Приложение 1).</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Целью</w:t>
      </w:r>
      <w:r w:rsidRPr="008B1000">
        <w:rPr>
          <w:rFonts w:ascii="Times New Roman" w:hAnsi="Times New Roman" w:cs="Times New Roman"/>
          <w:sz w:val="28"/>
          <w:szCs w:val="28"/>
        </w:rPr>
        <w:t xml:space="preserve"> данного исследования было изучение системы управления инновациями разных видов в коммерческих компаниях, в том числе уровень инновационной восприимчивости сотрудников компаний и уровень сопротивления инновациям, а также определение основных сложностей и препятствий при их внедрении в работу организации.</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Для достижения данной цели были поставлены следующие задачи:</w:t>
      </w:r>
    </w:p>
    <w:p w:rsidR="00717717" w:rsidRDefault="00717717"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Определить виды и характеристики нововведений;</w:t>
      </w:r>
    </w:p>
    <w:p w:rsidR="00F71496" w:rsidRPr="008B1000" w:rsidRDefault="00F71496"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систему управления инновациями, использовавшуюся в каждой организации;</w:t>
      </w:r>
    </w:p>
    <w:p w:rsidR="00717717" w:rsidRPr="008B1000" w:rsidRDefault="00717717"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Выявить степень информированности персонала о данных изменениях;</w:t>
      </w:r>
    </w:p>
    <w:p w:rsidR="00717717" w:rsidRPr="008B1000" w:rsidRDefault="00717717"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Охарактеризовать отношение работников к вводимым новшествам;</w:t>
      </w:r>
    </w:p>
    <w:p w:rsidR="00717717" w:rsidRPr="008B1000" w:rsidRDefault="00717717"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Перечислить применяемые организациями способы обучения персонала новым технологиям;</w:t>
      </w:r>
    </w:p>
    <w:p w:rsidR="00717717" w:rsidRPr="008B1000" w:rsidRDefault="00717717"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Выявить наличие или отсутствие контроля усвоенных навыков пользования новой технологией;</w:t>
      </w:r>
    </w:p>
    <w:p w:rsidR="00717717" w:rsidRPr="008B1000" w:rsidRDefault="00717717"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Выявить наличие или отсутствие сопротивления персонала нововведениям;</w:t>
      </w:r>
    </w:p>
    <w:p w:rsidR="00717717" w:rsidRDefault="00717717"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Сформулировать основные проблемы, возникающие у организации при внедрении новой технологии;</w:t>
      </w:r>
    </w:p>
    <w:p w:rsidR="00F71496" w:rsidRPr="008B1000" w:rsidRDefault="00F71496" w:rsidP="002E13AE">
      <w:pPr>
        <w:pStyle w:val="a3"/>
        <w:widowControl w:val="0"/>
        <w:numPr>
          <w:ilvl w:val="0"/>
          <w:numId w:val="11"/>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Выработать рекомендации по управлению нововведениями;</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lastRenderedPageBreak/>
        <w:t xml:space="preserve">Для решения этих задач были использованы два метода: количественный и качественный. Количественный метод </w:t>
      </w:r>
      <w:r w:rsidR="00BC5CC5">
        <w:rPr>
          <w:rFonts w:ascii="Times New Roman" w:hAnsi="Times New Roman" w:cs="Times New Roman"/>
          <w:sz w:val="28"/>
          <w:szCs w:val="28"/>
        </w:rPr>
        <w:t>был осуществлен</w:t>
      </w:r>
      <w:r w:rsidRPr="008B1000">
        <w:rPr>
          <w:rFonts w:ascii="Times New Roman" w:hAnsi="Times New Roman" w:cs="Times New Roman"/>
          <w:sz w:val="28"/>
          <w:szCs w:val="28"/>
        </w:rPr>
        <w:t xml:space="preserve"> с помощью анкетного опроса сотрудников компаний. </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Первое исследование проводилось в </w:t>
      </w:r>
      <w:r w:rsidR="00AF77E9">
        <w:rPr>
          <w:rFonts w:ascii="Times New Roman" w:hAnsi="Times New Roman" w:cs="Times New Roman"/>
          <w:sz w:val="28"/>
          <w:szCs w:val="28"/>
        </w:rPr>
        <w:t>Магазин</w:t>
      </w:r>
      <w:r w:rsidRPr="008B1000">
        <w:rPr>
          <w:rFonts w:ascii="Times New Roman" w:hAnsi="Times New Roman" w:cs="Times New Roman"/>
          <w:sz w:val="28"/>
          <w:szCs w:val="28"/>
        </w:rPr>
        <w:t>е. Первоначально было произведено пилотажное анкетирование среди четырех непосредственных участников процесса внедрения инновации и обучения персонала. Впоследствии было проведено анкетирование (</w:t>
      </w:r>
      <w:r w:rsidR="00BC5CC5">
        <w:rPr>
          <w:rFonts w:ascii="Times New Roman" w:hAnsi="Times New Roman" w:cs="Times New Roman"/>
          <w:sz w:val="28"/>
          <w:szCs w:val="28"/>
        </w:rPr>
        <w:t>Приложение 2</w:t>
      </w:r>
      <w:r w:rsidRPr="008B1000">
        <w:rPr>
          <w:rFonts w:ascii="Times New Roman" w:hAnsi="Times New Roman" w:cs="Times New Roman"/>
          <w:sz w:val="28"/>
          <w:szCs w:val="28"/>
        </w:rPr>
        <w:t xml:space="preserve">) всего персонала с использованием сплошной выборки за счет малой генеральной совокупности. Количество респондентов, принявших участие в опросе, - 32 человека, среди которых 6 человек – «назначенные на должность» (старший продавец, «секонд»-менеджер, визуальный мерчендайзер), остальные – продавцы-консультанты и кассиры. Полученные данные были проанализированы с использованием программы Microsoft Excel, а также статистического пакета SPSS. </w:t>
      </w:r>
    </w:p>
    <w:p w:rsidR="00717717"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Второе исследование проводилось в </w:t>
      </w:r>
      <w:r w:rsidR="00AF77E9">
        <w:rPr>
          <w:rFonts w:ascii="Times New Roman" w:hAnsi="Times New Roman" w:cs="Times New Roman"/>
          <w:sz w:val="28"/>
          <w:szCs w:val="28"/>
        </w:rPr>
        <w:t>Банк</w:t>
      </w:r>
      <w:r w:rsidRPr="008B1000">
        <w:rPr>
          <w:rFonts w:ascii="Times New Roman" w:hAnsi="Times New Roman" w:cs="Times New Roman"/>
          <w:sz w:val="28"/>
          <w:szCs w:val="28"/>
        </w:rPr>
        <w:t>е, а именно в кредитном департаменте. Была составлена аналогичная анкета для сотрудников с учетом специфики компании и нововведений (</w:t>
      </w:r>
      <w:r w:rsidR="00BC5CC5">
        <w:rPr>
          <w:rFonts w:ascii="Times New Roman" w:hAnsi="Times New Roman" w:cs="Times New Roman"/>
          <w:sz w:val="28"/>
          <w:szCs w:val="28"/>
        </w:rPr>
        <w:t>Приложение 3</w:t>
      </w:r>
      <w:r w:rsidRPr="008B1000">
        <w:rPr>
          <w:rFonts w:ascii="Times New Roman" w:hAnsi="Times New Roman" w:cs="Times New Roman"/>
          <w:sz w:val="28"/>
          <w:szCs w:val="28"/>
        </w:rPr>
        <w:t xml:space="preserve">). В опросе приняли участие 16 респондентов. Выборка также была сплошной. </w:t>
      </w:r>
    </w:p>
    <w:p w:rsidR="000A077A" w:rsidRPr="008B1000" w:rsidRDefault="000A077A" w:rsidP="000A077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Анкеты для сотрудников были разработаны в соответствие с Профессиональным кодексом социолога</w:t>
      </w:r>
      <w:r>
        <w:rPr>
          <w:rStyle w:val="a6"/>
          <w:rFonts w:ascii="Times New Roman" w:hAnsi="Times New Roman" w:cs="Times New Roman"/>
          <w:sz w:val="28"/>
          <w:szCs w:val="28"/>
        </w:rPr>
        <w:footnoteReference w:id="78"/>
      </w:r>
      <w:r>
        <w:rPr>
          <w:rFonts w:ascii="Times New Roman" w:hAnsi="Times New Roman" w:cs="Times New Roman"/>
          <w:sz w:val="28"/>
          <w:szCs w:val="28"/>
        </w:rPr>
        <w:t xml:space="preserve">, а также с учетом требований руководства Магазина и Банка. </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Стоит отметить, что в ходе первого исследования респонденты показывали более высокий уровень заинтересованности в проводимом исследовании по сравнению со вторым. Об этом свидетельствует как высокий процент возвращенных заполненных анкет, так и развернутые ответы в открытых вопросах. </w:t>
      </w:r>
    </w:p>
    <w:p w:rsidR="00717717" w:rsidRPr="008B1000" w:rsidRDefault="00717717" w:rsidP="00503E32">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Качественный метод проходил в виде интервью. Были разработаны спе</w:t>
      </w:r>
      <w:r w:rsidRPr="008B1000">
        <w:rPr>
          <w:rFonts w:ascii="Times New Roman" w:hAnsi="Times New Roman" w:cs="Times New Roman"/>
          <w:sz w:val="28"/>
          <w:szCs w:val="28"/>
        </w:rPr>
        <w:lastRenderedPageBreak/>
        <w:t>циальные гайды для интервью, а именно в первом исследовании: гайд для интервью руководителей процесса обучения и внедрения (</w:t>
      </w:r>
      <w:r w:rsidR="00BC5CC5">
        <w:rPr>
          <w:rFonts w:ascii="Times New Roman" w:hAnsi="Times New Roman" w:cs="Times New Roman"/>
          <w:sz w:val="28"/>
          <w:szCs w:val="28"/>
        </w:rPr>
        <w:t>Приложение 4</w:t>
      </w:r>
      <w:r w:rsidRPr="008B1000">
        <w:rPr>
          <w:rFonts w:ascii="Times New Roman" w:hAnsi="Times New Roman" w:cs="Times New Roman"/>
          <w:sz w:val="28"/>
          <w:szCs w:val="28"/>
        </w:rPr>
        <w:t xml:space="preserve">) и гайд для руководящего персонала </w:t>
      </w:r>
      <w:r w:rsidR="00AF77E9">
        <w:rPr>
          <w:rFonts w:ascii="Times New Roman" w:hAnsi="Times New Roman" w:cs="Times New Roman"/>
          <w:sz w:val="28"/>
          <w:szCs w:val="28"/>
        </w:rPr>
        <w:t>Магазин</w:t>
      </w:r>
      <w:r w:rsidRPr="008B1000">
        <w:rPr>
          <w:rFonts w:ascii="Times New Roman" w:hAnsi="Times New Roman" w:cs="Times New Roman"/>
          <w:sz w:val="28"/>
          <w:szCs w:val="28"/>
        </w:rPr>
        <w:t>а (</w:t>
      </w:r>
      <w:r w:rsidR="00BC5CC5">
        <w:rPr>
          <w:rFonts w:ascii="Times New Roman" w:hAnsi="Times New Roman" w:cs="Times New Roman"/>
          <w:sz w:val="28"/>
          <w:szCs w:val="28"/>
        </w:rPr>
        <w:t>Приложение 5</w:t>
      </w:r>
      <w:r w:rsidRPr="008B1000">
        <w:rPr>
          <w:rFonts w:ascii="Times New Roman" w:hAnsi="Times New Roman" w:cs="Times New Roman"/>
          <w:sz w:val="28"/>
          <w:szCs w:val="28"/>
        </w:rPr>
        <w:t xml:space="preserve">), во втором исследовании гайд для интервью руководителей подразделений в </w:t>
      </w:r>
      <w:r w:rsidR="00AF77E9">
        <w:rPr>
          <w:rFonts w:ascii="Times New Roman" w:hAnsi="Times New Roman" w:cs="Times New Roman"/>
          <w:sz w:val="28"/>
          <w:szCs w:val="28"/>
        </w:rPr>
        <w:t>Банк</w:t>
      </w:r>
      <w:r w:rsidRPr="008B1000">
        <w:rPr>
          <w:rFonts w:ascii="Times New Roman" w:hAnsi="Times New Roman" w:cs="Times New Roman"/>
          <w:sz w:val="28"/>
          <w:szCs w:val="28"/>
        </w:rPr>
        <w:t>е (</w:t>
      </w:r>
      <w:r w:rsidR="00BC5CC5">
        <w:rPr>
          <w:rFonts w:ascii="Times New Roman" w:hAnsi="Times New Roman" w:cs="Times New Roman"/>
          <w:sz w:val="28"/>
          <w:szCs w:val="28"/>
        </w:rPr>
        <w:t>Приложение 6</w:t>
      </w:r>
      <w:r w:rsidRPr="008B1000">
        <w:rPr>
          <w:rFonts w:ascii="Times New Roman" w:hAnsi="Times New Roman" w:cs="Times New Roman"/>
          <w:sz w:val="28"/>
          <w:szCs w:val="28"/>
        </w:rPr>
        <w:t>).</w:t>
      </w:r>
      <w:r w:rsidR="00503E32">
        <w:rPr>
          <w:rFonts w:ascii="Times New Roman" w:hAnsi="Times New Roman" w:cs="Times New Roman"/>
          <w:sz w:val="28"/>
          <w:szCs w:val="28"/>
        </w:rPr>
        <w:t xml:space="preserve"> Транскрипты интервью находятся в Приложениях </w:t>
      </w:r>
      <w:r w:rsidR="00CE3E00">
        <w:rPr>
          <w:rFonts w:ascii="Times New Roman" w:hAnsi="Times New Roman" w:cs="Times New Roman"/>
          <w:sz w:val="28"/>
          <w:szCs w:val="28"/>
        </w:rPr>
        <w:t>8-13</w:t>
      </w:r>
      <w:r w:rsidR="00503E32">
        <w:rPr>
          <w:rFonts w:ascii="Times New Roman" w:hAnsi="Times New Roman" w:cs="Times New Roman"/>
          <w:sz w:val="28"/>
          <w:szCs w:val="28"/>
        </w:rPr>
        <w:t>.</w:t>
      </w:r>
      <w:r w:rsidRPr="008B1000">
        <w:rPr>
          <w:rFonts w:ascii="Times New Roman" w:hAnsi="Times New Roman" w:cs="Times New Roman"/>
          <w:sz w:val="28"/>
          <w:szCs w:val="28"/>
        </w:rPr>
        <w:t xml:space="preserve"> </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При подготовке интервью основными критериями были положения В. А. Ядова о проведении экспертного интервью</w:t>
      </w:r>
      <w:r w:rsidRPr="008B1000">
        <w:rPr>
          <w:rStyle w:val="a6"/>
          <w:rFonts w:ascii="Times New Roman" w:hAnsi="Times New Roman" w:cs="Times New Roman"/>
          <w:sz w:val="28"/>
          <w:szCs w:val="28"/>
        </w:rPr>
        <w:footnoteReference w:id="79"/>
      </w:r>
      <w:r w:rsidRPr="008B1000">
        <w:rPr>
          <w:rFonts w:ascii="Times New Roman" w:hAnsi="Times New Roman" w:cs="Times New Roman"/>
          <w:sz w:val="28"/>
          <w:szCs w:val="28"/>
        </w:rPr>
        <w:t xml:space="preserve">: 1) Основная цель опроса – это получение новой или пополнение существующей интерпретации объекта исследования; 2) Доминирование открытых вопросов; 3) Основная характеристика эксперта – его компетенции; 4) Предоставление эксперту возможности свободно высказать свое мнение. Одной из ключевых характеристик респондентов является наличие у них опыта в управлении инновационными изменениями в организации. </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В соответствие с этими требованиями в ходе первого исследования были опрошены 2 респондента, в чьи обязанности входило внедрение новшеств (тренер RFID, принимавший участие непосредственно в </w:t>
      </w:r>
      <w:r w:rsidR="00AF77E9">
        <w:rPr>
          <w:rFonts w:ascii="Times New Roman" w:hAnsi="Times New Roman" w:cs="Times New Roman"/>
          <w:sz w:val="28"/>
          <w:szCs w:val="28"/>
        </w:rPr>
        <w:t>Магазин</w:t>
      </w:r>
      <w:r w:rsidRPr="008B1000">
        <w:rPr>
          <w:rFonts w:ascii="Times New Roman" w:hAnsi="Times New Roman" w:cs="Times New Roman"/>
          <w:sz w:val="28"/>
          <w:szCs w:val="28"/>
        </w:rPr>
        <w:t xml:space="preserve">е, и руководитель тренеров </w:t>
      </w:r>
      <w:r w:rsidRPr="008B1000">
        <w:rPr>
          <w:rFonts w:ascii="Times New Roman" w:hAnsi="Times New Roman" w:cs="Times New Roman"/>
          <w:sz w:val="28"/>
          <w:szCs w:val="28"/>
          <w:lang w:val="en-US"/>
        </w:rPr>
        <w:t>RFID</w:t>
      </w:r>
      <w:r w:rsidRPr="008B1000">
        <w:rPr>
          <w:rFonts w:ascii="Times New Roman" w:hAnsi="Times New Roman" w:cs="Times New Roman"/>
          <w:sz w:val="28"/>
          <w:szCs w:val="28"/>
        </w:rPr>
        <w:t xml:space="preserve"> по т</w:t>
      </w:r>
      <w:r w:rsidR="00E5584F">
        <w:rPr>
          <w:rFonts w:ascii="Times New Roman" w:hAnsi="Times New Roman" w:cs="Times New Roman"/>
          <w:sz w:val="28"/>
          <w:szCs w:val="28"/>
        </w:rPr>
        <w:t>ерритории России), а также 2</w:t>
      </w:r>
      <w:r w:rsidRPr="008B1000">
        <w:rPr>
          <w:rFonts w:ascii="Times New Roman" w:hAnsi="Times New Roman" w:cs="Times New Roman"/>
          <w:sz w:val="28"/>
          <w:szCs w:val="28"/>
        </w:rPr>
        <w:t xml:space="preserve"> респондента, занимающих руководящие должности в </w:t>
      </w:r>
      <w:r w:rsidR="00AF77E9">
        <w:rPr>
          <w:rFonts w:ascii="Times New Roman" w:hAnsi="Times New Roman" w:cs="Times New Roman"/>
          <w:sz w:val="28"/>
          <w:szCs w:val="28"/>
        </w:rPr>
        <w:t>Магазин</w:t>
      </w:r>
      <w:r w:rsidRPr="008B1000">
        <w:rPr>
          <w:rFonts w:ascii="Times New Roman" w:hAnsi="Times New Roman" w:cs="Times New Roman"/>
          <w:sz w:val="28"/>
          <w:szCs w:val="28"/>
        </w:rPr>
        <w:t xml:space="preserve">е. Во втором исследовании в интервью приняли участие двое респондентов, занимающие должности заместителей руководителей различных департаментов. </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highlight w:val="yellow"/>
        </w:rPr>
      </w:pPr>
      <w:r w:rsidRPr="008B1000">
        <w:rPr>
          <w:rFonts w:ascii="Times New Roman" w:hAnsi="Times New Roman" w:cs="Times New Roman"/>
          <w:sz w:val="28"/>
          <w:szCs w:val="28"/>
        </w:rPr>
        <w:t>В ходе проведения интервью основными вопросами, интересовавшими исследователя, были:</w:t>
      </w:r>
    </w:p>
    <w:p w:rsidR="00717717" w:rsidRPr="008B1000" w:rsidRDefault="00683637" w:rsidP="002E13AE">
      <w:pPr>
        <w:pStyle w:val="a3"/>
        <w:widowControl w:val="0"/>
        <w:numPr>
          <w:ilvl w:val="0"/>
          <w:numId w:val="2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Функционал и целевое предназначение нововведения;</w:t>
      </w:r>
    </w:p>
    <w:p w:rsidR="00683637" w:rsidRPr="008B1000" w:rsidRDefault="00683637" w:rsidP="002E13AE">
      <w:pPr>
        <w:pStyle w:val="a3"/>
        <w:widowControl w:val="0"/>
        <w:numPr>
          <w:ilvl w:val="0"/>
          <w:numId w:val="2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Степень осведомленности и включенности экспертов в процесс реализации инновации;</w:t>
      </w:r>
    </w:p>
    <w:p w:rsidR="00683637" w:rsidRPr="008B1000" w:rsidRDefault="00683637" w:rsidP="002E13AE">
      <w:pPr>
        <w:pStyle w:val="a3"/>
        <w:widowControl w:val="0"/>
        <w:numPr>
          <w:ilvl w:val="0"/>
          <w:numId w:val="2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t>Отношение руководителей к вводимой инновации и его аргументация;</w:t>
      </w:r>
    </w:p>
    <w:p w:rsidR="00683637" w:rsidRPr="008B1000" w:rsidRDefault="00683637" w:rsidP="002E13AE">
      <w:pPr>
        <w:pStyle w:val="a3"/>
        <w:widowControl w:val="0"/>
        <w:numPr>
          <w:ilvl w:val="0"/>
          <w:numId w:val="27"/>
        </w:numPr>
        <w:spacing w:after="120" w:line="360" w:lineRule="auto"/>
        <w:jc w:val="both"/>
        <w:rPr>
          <w:rFonts w:ascii="Times New Roman" w:hAnsi="Times New Roman" w:cs="Times New Roman"/>
          <w:sz w:val="28"/>
          <w:szCs w:val="28"/>
        </w:rPr>
      </w:pPr>
      <w:r w:rsidRPr="008B1000">
        <w:rPr>
          <w:rFonts w:ascii="Times New Roman" w:hAnsi="Times New Roman" w:cs="Times New Roman"/>
          <w:sz w:val="28"/>
          <w:szCs w:val="28"/>
        </w:rPr>
        <w:lastRenderedPageBreak/>
        <w:t>Проблемы и сложности, сопровождавшие процесс внедрения нововведения;</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Все проведенные процедуры были анонимными.</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Таким образом, </w:t>
      </w:r>
      <w:r w:rsidRPr="008B1000">
        <w:rPr>
          <w:rFonts w:ascii="Times New Roman" w:hAnsi="Times New Roman" w:cs="Times New Roman"/>
          <w:i/>
          <w:sz w:val="28"/>
          <w:szCs w:val="28"/>
        </w:rPr>
        <w:t>объект исследования</w:t>
      </w:r>
      <w:r w:rsidRPr="008B1000">
        <w:rPr>
          <w:rFonts w:ascii="Times New Roman" w:hAnsi="Times New Roman" w:cs="Times New Roman"/>
          <w:sz w:val="28"/>
          <w:szCs w:val="28"/>
        </w:rPr>
        <w:t xml:space="preserve"> – это </w:t>
      </w:r>
      <w:r w:rsidR="00BE717A">
        <w:rPr>
          <w:rFonts w:ascii="Times New Roman" w:hAnsi="Times New Roman" w:cs="Times New Roman"/>
          <w:sz w:val="28"/>
          <w:szCs w:val="28"/>
        </w:rPr>
        <w:t xml:space="preserve">процесс управления инновациями в двух компаниях, а </w:t>
      </w:r>
      <w:r w:rsidR="00BE717A" w:rsidRPr="00252260">
        <w:rPr>
          <w:rFonts w:ascii="Times New Roman" w:hAnsi="Times New Roman" w:cs="Times New Roman"/>
          <w:i/>
          <w:sz w:val="28"/>
          <w:szCs w:val="28"/>
        </w:rPr>
        <w:t>предмет</w:t>
      </w:r>
      <w:r w:rsidR="00BE717A">
        <w:rPr>
          <w:rFonts w:ascii="Times New Roman" w:hAnsi="Times New Roman" w:cs="Times New Roman"/>
          <w:sz w:val="28"/>
          <w:szCs w:val="28"/>
        </w:rPr>
        <w:t xml:space="preserve"> исследования – влияние средств управления на успешность нововведения.</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i/>
          <w:sz w:val="28"/>
          <w:szCs w:val="28"/>
        </w:rPr>
        <w:t>Гипотезы</w:t>
      </w:r>
      <w:r w:rsidRPr="008B1000">
        <w:rPr>
          <w:rFonts w:ascii="Times New Roman" w:hAnsi="Times New Roman" w:cs="Times New Roman"/>
          <w:sz w:val="28"/>
          <w:szCs w:val="28"/>
        </w:rPr>
        <w:t xml:space="preserve">: </w:t>
      </w:r>
    </w:p>
    <w:p w:rsidR="00717717" w:rsidRDefault="00717717" w:rsidP="002E13AE">
      <w:pPr>
        <w:pStyle w:val="a3"/>
        <w:widowControl w:val="0"/>
        <w:numPr>
          <w:ilvl w:val="0"/>
          <w:numId w:val="2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Степень инновационной восприимчивости персонала оказывает прямое влияние на эффективность внедрения инновации;</w:t>
      </w:r>
    </w:p>
    <w:p w:rsidR="004B18C8" w:rsidRPr="008B1000" w:rsidRDefault="004B18C8" w:rsidP="002E13AE">
      <w:pPr>
        <w:pStyle w:val="a3"/>
        <w:widowControl w:val="0"/>
        <w:numPr>
          <w:ilvl w:val="0"/>
          <w:numId w:val="23"/>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Низкий уровень организационного доверия провоцирует п</w:t>
      </w:r>
      <w:r w:rsidR="00AF77E9">
        <w:rPr>
          <w:rFonts w:ascii="Times New Roman" w:hAnsi="Times New Roman" w:cs="Times New Roman"/>
          <w:sz w:val="28"/>
          <w:szCs w:val="28"/>
        </w:rPr>
        <w:t>оявление сопротивления инновациям</w:t>
      </w:r>
      <w:r>
        <w:rPr>
          <w:rFonts w:ascii="Times New Roman" w:hAnsi="Times New Roman" w:cs="Times New Roman"/>
          <w:sz w:val="28"/>
          <w:szCs w:val="28"/>
        </w:rPr>
        <w:t>;</w:t>
      </w:r>
    </w:p>
    <w:p w:rsidR="00683637" w:rsidRPr="008B1000" w:rsidRDefault="00717717" w:rsidP="002E13AE">
      <w:pPr>
        <w:pStyle w:val="a3"/>
        <w:widowControl w:val="0"/>
        <w:numPr>
          <w:ilvl w:val="0"/>
          <w:numId w:val="2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Среди всех средств управления </w:t>
      </w:r>
      <w:r w:rsidR="004B18C8">
        <w:rPr>
          <w:rFonts w:ascii="Times New Roman" w:hAnsi="Times New Roman" w:cs="Times New Roman"/>
          <w:sz w:val="28"/>
          <w:szCs w:val="28"/>
        </w:rPr>
        <w:t>доминирующее</w:t>
      </w:r>
      <w:r w:rsidRPr="008B1000">
        <w:rPr>
          <w:rFonts w:ascii="Times New Roman" w:hAnsi="Times New Roman" w:cs="Times New Roman"/>
          <w:sz w:val="28"/>
          <w:szCs w:val="28"/>
        </w:rPr>
        <w:t xml:space="preserve"> влияние оказывают организационно-административные</w:t>
      </w:r>
      <w:r w:rsidR="004B18C8">
        <w:rPr>
          <w:rFonts w:ascii="Times New Roman" w:hAnsi="Times New Roman" w:cs="Times New Roman"/>
          <w:sz w:val="28"/>
          <w:szCs w:val="28"/>
        </w:rPr>
        <w:t xml:space="preserve"> и социально-экономические</w:t>
      </w:r>
      <w:r w:rsidRPr="008B1000">
        <w:rPr>
          <w:rFonts w:ascii="Times New Roman" w:hAnsi="Times New Roman" w:cs="Times New Roman"/>
          <w:sz w:val="28"/>
          <w:szCs w:val="28"/>
        </w:rPr>
        <w:t>;</w:t>
      </w:r>
    </w:p>
    <w:p w:rsidR="00717717" w:rsidRPr="008B1000" w:rsidRDefault="00717717" w:rsidP="00717717">
      <w:pPr>
        <w:widowControl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Стоит отметить, что термин «инновационная восприимчивость» включает множество различных факторов, среди которых отношение к инновациям и инновационному процессу, готовность получать новую информацию и изучать ее, стремление к изменениям, готовность принимать их и использовать. </w:t>
      </w:r>
    </w:p>
    <w:p w:rsidR="00717717" w:rsidRPr="00AF77E9" w:rsidRDefault="00105F62" w:rsidP="002E13AE">
      <w:pPr>
        <w:pStyle w:val="a3"/>
        <w:numPr>
          <w:ilvl w:val="1"/>
          <w:numId w:val="23"/>
        </w:numPr>
        <w:spacing w:after="12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Процесс-инновации в </w:t>
      </w:r>
      <w:r w:rsidR="00F71496">
        <w:rPr>
          <w:rFonts w:ascii="Times New Roman" w:eastAsia="Times New Roman" w:hAnsi="Times New Roman" w:cs="Times New Roman"/>
          <w:i/>
          <w:sz w:val="28"/>
          <w:szCs w:val="28"/>
          <w:lang w:eastAsia="ru-RU"/>
        </w:rPr>
        <w:t>сети розничных магазинов</w:t>
      </w:r>
    </w:p>
    <w:p w:rsidR="00AF77E9" w:rsidRDefault="00AF77E9" w:rsidP="00AF77E9">
      <w:pPr>
        <w:spacing w:after="12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компании:</w:t>
      </w:r>
    </w:p>
    <w:p w:rsidR="00AF77E9" w:rsidRPr="00AF77E9" w:rsidRDefault="009C067F" w:rsidP="009C067F">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компания является ведущим брендом крупной западной торговой сети, реализующей товары массового потребления, в том числе текстиль, кожгалантерея, аксессуары, обувь, парфюм. На конец 2015 года у компании было открыто более 1900 магазинов в 74 странах, из них 84 в России.</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С 4 марта 2015 года в компании происходит внедрение инновационной технологии под названием «система 25</w:t>
      </w:r>
      <w:r w:rsidRPr="008B1000">
        <w:rPr>
          <w:rFonts w:ascii="Times New Roman" w:eastAsia="Times New Roman" w:hAnsi="Times New Roman" w:cs="Times New Roman"/>
          <w:sz w:val="28"/>
          <w:szCs w:val="28"/>
          <w:lang w:val="en-US" w:eastAsia="ru-RU"/>
        </w:rPr>
        <w:t>R</w:t>
      </w:r>
      <w:r w:rsidRPr="008B1000">
        <w:rPr>
          <w:rFonts w:ascii="Times New Roman" w:eastAsia="Times New Roman" w:hAnsi="Times New Roman" w:cs="Times New Roman"/>
          <w:sz w:val="28"/>
          <w:szCs w:val="28"/>
          <w:lang w:eastAsia="ru-RU"/>
        </w:rPr>
        <w:t xml:space="preserve">» (система RFID) в выборочных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ах в Москве, Санкт-Петербурге, Калининграде и Казани.</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lastRenderedPageBreak/>
        <w:t>Данное исследование проводилось непосредственно в процессе внедрения названной технологии в один из филиалов компании.</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Суть нововведения:</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К каждому изделию 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е прикрепляется аларм (противокражная бирка), который несет информацию о конкретно этом изделии, в том числе принадлежность к определенному бренду сети Inditex, к отделу данного бренда (женский, мужской, детский), тип продукции (текстиль, обувь и сумки, аксессуары, парфюм), информацию о специфических характеристиках изделия, зашифрованную в штрих-коде (модель, качество, цвет), а также уникальный цифровой код. Данная система основана на технологии RFID (радиочастотной идентификации), используемой повсеместно, в том числе в системах доступа посредством электронных пропусков. </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Основная цель нововведения – «создание новой системы управления </w:t>
      </w:r>
      <w:r w:rsidR="00D94395">
        <w:rPr>
          <w:rFonts w:ascii="Times New Roman" w:eastAsia="Times New Roman" w:hAnsi="Times New Roman" w:cs="Times New Roman"/>
          <w:sz w:val="28"/>
          <w:szCs w:val="28"/>
          <w:lang w:eastAsia="ru-RU"/>
        </w:rPr>
        <w:t>м</w:t>
      </w:r>
      <w:r w:rsidR="00AF77E9">
        <w:rPr>
          <w:rFonts w:ascii="Times New Roman" w:eastAsia="Times New Roman" w:hAnsi="Times New Roman" w:cs="Times New Roman"/>
          <w:sz w:val="28"/>
          <w:szCs w:val="28"/>
          <w:lang w:eastAsia="ru-RU"/>
        </w:rPr>
        <w:t>агазин</w:t>
      </w:r>
      <w:r w:rsidRPr="008B1000">
        <w:rPr>
          <w:rFonts w:ascii="Times New Roman" w:eastAsia="Times New Roman" w:hAnsi="Times New Roman" w:cs="Times New Roman"/>
          <w:sz w:val="28"/>
          <w:szCs w:val="28"/>
          <w:lang w:eastAsia="ru-RU"/>
        </w:rPr>
        <w:t>ом, которая позволит облегчить выполнение большинс</w:t>
      </w:r>
      <w:r w:rsidR="00D94395">
        <w:rPr>
          <w:rFonts w:ascii="Times New Roman" w:eastAsia="Times New Roman" w:hAnsi="Times New Roman" w:cs="Times New Roman"/>
          <w:sz w:val="28"/>
          <w:szCs w:val="28"/>
          <w:lang w:eastAsia="ru-RU"/>
        </w:rPr>
        <w:t>тва повседневных организационных</w:t>
      </w:r>
      <w:r w:rsidRPr="008B1000">
        <w:rPr>
          <w:rFonts w:ascii="Times New Roman" w:eastAsia="Times New Roman" w:hAnsi="Times New Roman" w:cs="Times New Roman"/>
          <w:sz w:val="28"/>
          <w:szCs w:val="28"/>
          <w:lang w:eastAsia="ru-RU"/>
        </w:rPr>
        <w:t xml:space="preserve"> процессов»</w:t>
      </w:r>
      <w:r w:rsidRPr="008B1000">
        <w:rPr>
          <w:rStyle w:val="a6"/>
          <w:rFonts w:ascii="Times New Roman" w:eastAsia="Times New Roman" w:hAnsi="Times New Roman" w:cs="Times New Roman"/>
          <w:sz w:val="28"/>
          <w:szCs w:val="28"/>
          <w:lang w:eastAsia="ru-RU"/>
        </w:rPr>
        <w:footnoteReference w:id="80"/>
      </w:r>
      <w:r w:rsidRPr="008B1000">
        <w:rPr>
          <w:rFonts w:ascii="Times New Roman" w:eastAsia="Times New Roman" w:hAnsi="Times New Roman" w:cs="Times New Roman"/>
          <w:sz w:val="28"/>
          <w:szCs w:val="28"/>
          <w:lang w:eastAsia="ru-RU"/>
        </w:rPr>
        <w:t>.</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Система охватывает практически все сферы работы 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е, а именно, работу с клиентами (обеспечивает получение достоверной информации о наличии\отсутствии определенной вещи в любом из отделов в городе), продажи и возврат (автоматическое считывание информации об изделии непосредственно кассовым аппаратом), инвентаризацию (с данной системой сокращаются затраты на инвентаризацию, поскольку исчезает необходимость в привлечении сторонней компании), прием поставки, пополнение (качественное пополнение</w:t>
      </w:r>
      <w:r w:rsidR="00BB4FAB">
        <w:rPr>
          <w:rFonts w:ascii="Times New Roman" w:eastAsia="Times New Roman" w:hAnsi="Times New Roman" w:cs="Times New Roman"/>
          <w:sz w:val="28"/>
          <w:szCs w:val="28"/>
          <w:lang w:eastAsia="ru-RU"/>
        </w:rPr>
        <w:t xml:space="preserve"> продукции в торговом зале</w:t>
      </w:r>
      <w:r w:rsidRPr="008B1000">
        <w:rPr>
          <w:rFonts w:ascii="Times New Roman" w:eastAsia="Times New Roman" w:hAnsi="Times New Roman" w:cs="Times New Roman"/>
          <w:sz w:val="28"/>
          <w:szCs w:val="28"/>
          <w:lang w:eastAsia="ru-RU"/>
        </w:rPr>
        <w:t xml:space="preserve"> за меньшее количество времени), безопасность (помогает улучшить контроль за недостачами).</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Процесс разработки и внедрения данной технологии был достаточно долгим. Первоначальная идея была выдвинула в 2012 году, а реализована в 2015. Главной причиной стали проблемы с инвестиров</w:t>
      </w:r>
      <w:r w:rsidR="00D94395">
        <w:rPr>
          <w:rFonts w:ascii="Times New Roman" w:eastAsia="Times New Roman" w:hAnsi="Times New Roman" w:cs="Times New Roman"/>
          <w:sz w:val="28"/>
          <w:szCs w:val="28"/>
          <w:lang w:eastAsia="ru-RU"/>
        </w:rPr>
        <w:t xml:space="preserve">анием в проект. Однако </w:t>
      </w:r>
      <w:r w:rsidR="00D94395">
        <w:rPr>
          <w:rFonts w:ascii="Times New Roman" w:eastAsia="Times New Roman" w:hAnsi="Times New Roman" w:cs="Times New Roman"/>
          <w:sz w:val="28"/>
          <w:szCs w:val="28"/>
          <w:lang w:eastAsia="ru-RU"/>
        </w:rPr>
        <w:lastRenderedPageBreak/>
        <w:t>информацм</w:t>
      </w:r>
      <w:r w:rsidRPr="008B1000">
        <w:rPr>
          <w:rFonts w:ascii="Times New Roman" w:eastAsia="Times New Roman" w:hAnsi="Times New Roman" w:cs="Times New Roman"/>
          <w:sz w:val="28"/>
          <w:szCs w:val="28"/>
          <w:lang w:eastAsia="ru-RU"/>
        </w:rPr>
        <w:t>я о планируемом нововведении находилась в открытом доступе на официальном сайте компании Inditex с 2013 года, а также анонсировалась на сезонных собраниях руководителей, что повлияло на ее широкое распространение среди работников, 26 из которых знали о системе 25</w:t>
      </w:r>
      <w:r w:rsidRPr="008B1000">
        <w:rPr>
          <w:rFonts w:ascii="Times New Roman" w:eastAsia="Times New Roman" w:hAnsi="Times New Roman" w:cs="Times New Roman"/>
          <w:sz w:val="28"/>
          <w:szCs w:val="28"/>
          <w:lang w:val="en-US" w:eastAsia="ru-RU"/>
        </w:rPr>
        <w:t>R</w:t>
      </w:r>
      <w:r w:rsidRPr="008B1000">
        <w:rPr>
          <w:rFonts w:ascii="Times New Roman" w:eastAsia="Times New Roman" w:hAnsi="Times New Roman" w:cs="Times New Roman"/>
          <w:sz w:val="28"/>
          <w:szCs w:val="28"/>
          <w:lang w:eastAsia="ru-RU"/>
        </w:rPr>
        <w:t xml:space="preserve"> задолго до ее реализации</w:t>
      </w:r>
      <w:r w:rsidR="00BB4FAB">
        <w:rPr>
          <w:rFonts w:ascii="Times New Roman" w:eastAsia="Times New Roman" w:hAnsi="Times New Roman" w:cs="Times New Roman"/>
          <w:sz w:val="28"/>
          <w:szCs w:val="28"/>
          <w:lang w:eastAsia="ru-RU"/>
        </w:rPr>
        <w:t xml:space="preserve"> (Рис. 3.1.1)</w:t>
      </w:r>
      <w:r w:rsidRPr="008B1000">
        <w:rPr>
          <w:rFonts w:ascii="Times New Roman" w:eastAsia="Times New Roman" w:hAnsi="Times New Roman" w:cs="Times New Roman"/>
          <w:sz w:val="28"/>
          <w:szCs w:val="28"/>
          <w:lang w:eastAsia="ru-RU"/>
        </w:rPr>
        <w:t>.</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noProof/>
          <w:sz w:val="28"/>
          <w:szCs w:val="28"/>
          <w:lang w:eastAsia="ru-RU"/>
        </w:rPr>
        <w:drawing>
          <wp:inline distT="0" distB="0" distL="0" distR="0" wp14:anchorId="0BDB1FE6" wp14:editId="7063839B">
            <wp:extent cx="3381375" cy="2105025"/>
            <wp:effectExtent l="0" t="0" r="9525" b="9525"/>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7717" w:rsidRPr="008B1000" w:rsidRDefault="00717717" w:rsidP="00717717">
      <w:pPr>
        <w:spacing w:after="120" w:line="360" w:lineRule="auto"/>
        <w:ind w:firstLine="709"/>
        <w:jc w:val="both"/>
        <w:rPr>
          <w:rFonts w:ascii="Times New Roman" w:eastAsia="Times New Roman" w:hAnsi="Times New Roman" w:cs="Times New Roman"/>
          <w:i/>
          <w:sz w:val="24"/>
          <w:szCs w:val="28"/>
          <w:lang w:eastAsia="ru-RU"/>
        </w:rPr>
      </w:pPr>
      <w:r w:rsidRPr="008B1000">
        <w:rPr>
          <w:rFonts w:ascii="Times New Roman" w:eastAsia="Times New Roman" w:hAnsi="Times New Roman" w:cs="Times New Roman"/>
          <w:i/>
          <w:sz w:val="24"/>
          <w:szCs w:val="28"/>
          <w:lang w:eastAsia="ru-RU"/>
        </w:rPr>
        <w:t>Рис. 3.1.1 Информированность персонала о планируемой инновации</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Процесс внедрения системы </w:t>
      </w:r>
      <w:r w:rsidRPr="008B1000">
        <w:rPr>
          <w:rFonts w:ascii="Times New Roman" w:eastAsia="Times New Roman" w:hAnsi="Times New Roman" w:cs="Times New Roman"/>
          <w:sz w:val="28"/>
          <w:szCs w:val="28"/>
          <w:lang w:val="en-US" w:eastAsia="ru-RU"/>
        </w:rPr>
        <w:t>RFID</w:t>
      </w:r>
      <w:r w:rsidRPr="008B1000">
        <w:rPr>
          <w:rFonts w:ascii="Times New Roman" w:eastAsia="Times New Roman" w:hAnsi="Times New Roman" w:cs="Times New Roman"/>
          <w:sz w:val="28"/>
          <w:szCs w:val="28"/>
          <w:lang w:eastAsia="ru-RU"/>
        </w:rPr>
        <w:t xml:space="preserve"> 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ы в России был достаточно централизованным. В конце ноября 2014 года был объявлен набор на должность тренера RFID среди сотрудников компании. После проведения отбора в 3 этапа (заполнение анкеты, совместный тренинг, личная беседа на английском языке) были выбраны 12 кандидатов, но из-за экономических проблем их число было сокращено до четырех человек, включая RFID-менеджера по России. На втором этапе отбора конкурс на должность составлял 13 человек на место, то есть в общей сложности число соискателей на данную вакансию составило более двухсот человек, что свидетельствует о высокой заинтересованности сотрудников в работе в сфере инноваций и высоком уровне инновационной вовлеченности.</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Важно отметить, что одним из важных стимулов занять вакансию тренера было не экономическое стимулирование, такое как повышение заработной платы, а желание «</w:t>
      </w:r>
      <w:r w:rsidRPr="008B1000">
        <w:rPr>
          <w:rFonts w:ascii="Times New Roman" w:eastAsia="Times New Roman" w:hAnsi="Times New Roman" w:cs="Times New Roman"/>
          <w:i/>
          <w:sz w:val="28"/>
          <w:szCs w:val="28"/>
          <w:lang w:eastAsia="ru-RU"/>
        </w:rPr>
        <w:t>оторваться от рутины</w:t>
      </w:r>
      <w:r w:rsidRPr="008B1000">
        <w:rPr>
          <w:rFonts w:ascii="Times New Roman" w:eastAsia="Times New Roman" w:hAnsi="Times New Roman" w:cs="Times New Roman"/>
          <w:sz w:val="28"/>
          <w:szCs w:val="28"/>
          <w:lang w:eastAsia="ru-RU"/>
        </w:rPr>
        <w:t xml:space="preserve">». Также данное назначение в большинстве случаев ведет к перспективам будущего карьерного роста, что в </w:t>
      </w:r>
      <w:r w:rsidRPr="008B1000">
        <w:rPr>
          <w:rFonts w:ascii="Times New Roman" w:eastAsia="Times New Roman" w:hAnsi="Times New Roman" w:cs="Times New Roman"/>
          <w:sz w:val="28"/>
          <w:szCs w:val="28"/>
          <w:lang w:eastAsia="ru-RU"/>
        </w:rPr>
        <w:lastRenderedPageBreak/>
        <w:t>немалой степени определяет желание работников получить должность тренера, несмотря на то, что эта работа связана со многими трудностями, в том числе с продолжительными командировками (4-6 месяцев).</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Все тренера </w:t>
      </w:r>
      <w:r w:rsidRPr="008B1000">
        <w:rPr>
          <w:rFonts w:ascii="Times New Roman" w:eastAsia="Times New Roman" w:hAnsi="Times New Roman" w:cs="Times New Roman"/>
          <w:sz w:val="28"/>
          <w:szCs w:val="28"/>
          <w:lang w:val="en-US" w:eastAsia="ru-RU"/>
        </w:rPr>
        <w:t>RFID</w:t>
      </w:r>
      <w:r w:rsidRPr="008B1000">
        <w:rPr>
          <w:rFonts w:ascii="Times New Roman" w:eastAsia="Times New Roman" w:hAnsi="Times New Roman" w:cs="Times New Roman"/>
          <w:sz w:val="28"/>
          <w:szCs w:val="28"/>
          <w:lang w:eastAsia="ru-RU"/>
        </w:rPr>
        <w:t xml:space="preserve"> проходили обучение в течение трех недель в центральном офисе в Испании. Обучение проходило на английском, испанском и русском языках. По завершении обучения, каждый должен был пройти аттестационное испытание в форме теста, цифрового моделирования и собеседования. </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После прохождения обучения каждый из тренеров направлялся в определенный город, где он должен был совершать «перевод»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ов в систему RFID и обучать персонал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а пользоваться системой. 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е каждый тренер получал по определенному количеству помощников, пропорциональному объему стока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а и общему количеству сотрудников.</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Каждый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 получил по 3 комплекта специально разработанных инструкций в печатном виде, а также их копий в электронном виде в свободном доступе. Однако немногие с ней ознакомились. Более половины респондентов (18 человек) не прочитали инструкцию вообще, 10 лишь бегло просмотрели, и только четверо изучили досконально. Подобное может свидетельствовать о том, что большинство сотрудников относятся к процессу обучения недостаточно ответственно</w:t>
      </w:r>
      <w:r w:rsidR="00BB4FAB">
        <w:rPr>
          <w:rFonts w:ascii="Times New Roman" w:eastAsia="Times New Roman" w:hAnsi="Times New Roman" w:cs="Times New Roman"/>
          <w:sz w:val="28"/>
          <w:szCs w:val="28"/>
          <w:lang w:eastAsia="ru-RU"/>
        </w:rPr>
        <w:t xml:space="preserve"> (Рис. 3.1.2)</w:t>
      </w:r>
      <w:r w:rsidRPr="008B1000">
        <w:rPr>
          <w:rFonts w:ascii="Times New Roman" w:eastAsia="Times New Roman" w:hAnsi="Times New Roman" w:cs="Times New Roman"/>
          <w:sz w:val="28"/>
          <w:szCs w:val="28"/>
          <w:lang w:eastAsia="ru-RU"/>
        </w:rPr>
        <w:t>.</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noProof/>
          <w:sz w:val="28"/>
          <w:szCs w:val="28"/>
          <w:lang w:eastAsia="ru-RU"/>
        </w:rPr>
        <w:lastRenderedPageBreak/>
        <w:drawing>
          <wp:inline distT="0" distB="0" distL="0" distR="0" wp14:anchorId="34BCD555" wp14:editId="4B50F9D1">
            <wp:extent cx="4572000" cy="2743200"/>
            <wp:effectExtent l="0" t="0" r="0" b="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7717" w:rsidRPr="008B1000" w:rsidRDefault="00717717" w:rsidP="00717717">
      <w:pPr>
        <w:spacing w:after="120" w:line="360" w:lineRule="auto"/>
        <w:ind w:firstLine="709"/>
        <w:jc w:val="both"/>
        <w:rPr>
          <w:rFonts w:ascii="Times New Roman" w:eastAsia="Times New Roman" w:hAnsi="Times New Roman" w:cs="Times New Roman"/>
          <w:i/>
          <w:sz w:val="24"/>
          <w:szCs w:val="28"/>
          <w:lang w:eastAsia="ru-RU"/>
        </w:rPr>
      </w:pPr>
      <w:r w:rsidRPr="008B1000">
        <w:rPr>
          <w:rFonts w:ascii="Times New Roman" w:eastAsia="Times New Roman" w:hAnsi="Times New Roman" w:cs="Times New Roman"/>
          <w:i/>
          <w:sz w:val="24"/>
          <w:szCs w:val="28"/>
          <w:lang w:eastAsia="ru-RU"/>
        </w:rPr>
        <w:t xml:space="preserve">Рис. 3.1.2 Самообучение сотрудников функциям </w:t>
      </w:r>
      <w:r w:rsidRPr="008B1000">
        <w:rPr>
          <w:rFonts w:ascii="Times New Roman" w:eastAsia="Times New Roman" w:hAnsi="Times New Roman" w:cs="Times New Roman"/>
          <w:i/>
          <w:sz w:val="24"/>
          <w:szCs w:val="28"/>
          <w:lang w:val="en-US" w:eastAsia="ru-RU"/>
        </w:rPr>
        <w:t>RFID</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Обучение происходило без отрыва от производства, то есть осуществлялось в обычной рабочей обстановке: обучаемый использовал реальное оборудование, инструменты и документацию, которые он будет использовать в будущем</w:t>
      </w:r>
      <w:r w:rsidRPr="008B1000">
        <w:rPr>
          <w:rStyle w:val="a6"/>
          <w:rFonts w:ascii="Times New Roman" w:eastAsia="Times New Roman" w:hAnsi="Times New Roman" w:cs="Times New Roman"/>
          <w:sz w:val="28"/>
          <w:szCs w:val="28"/>
          <w:lang w:eastAsia="ru-RU"/>
        </w:rPr>
        <w:footnoteReference w:id="81"/>
      </w:r>
      <w:r w:rsidRPr="008B1000">
        <w:rPr>
          <w:rFonts w:ascii="Times New Roman" w:eastAsia="Times New Roman" w:hAnsi="Times New Roman" w:cs="Times New Roman"/>
          <w:sz w:val="28"/>
          <w:szCs w:val="28"/>
          <w:lang w:eastAsia="ru-RU"/>
        </w:rPr>
        <w:t>.</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В первый день было проведено общее собрание всех сотрудников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а с целью первичного ознакомления и теоретического объяснения вводимой системы, ее целей, функциональных возможностей, способах обращения с новым оборудованием и проч. В результате, лишь две трети сотрудников посетили данное собрание, несмотря на его обязательный характер. Основной из причин стало неудобное время собрания, а именно 8.30 утра в воскресенье. Этот факт стоит объяснить не только незаинтересованностью сотрудников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а в обучении, но и непредусмотрительной организацией процесса обучения.</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Стоит отметить, что этот фактор значительно повлиял на качество обучения. Практически все сотрудники, не присутствовавшие на этом собрании, впоследствии не смогли сдать аттестацию с первого раза. Более того, более половины из них не прочитали предоставленную инструкцию, остальные </w:t>
      </w:r>
      <w:r w:rsidRPr="008B1000">
        <w:rPr>
          <w:rFonts w:ascii="Times New Roman" w:eastAsia="Times New Roman" w:hAnsi="Times New Roman" w:cs="Times New Roman"/>
          <w:sz w:val="28"/>
          <w:szCs w:val="28"/>
          <w:lang w:eastAsia="ru-RU"/>
        </w:rPr>
        <w:lastRenderedPageBreak/>
        <w:t>лишь «бегло ознакомились». Возможно, это повлияло на результаты аттестационного контроля. Так или иначе, можно сделать вывод, что около трети сотрудников не проявили заинтересованности в обу</w:t>
      </w:r>
      <w:r w:rsidR="00BB4FAB">
        <w:rPr>
          <w:rFonts w:ascii="Times New Roman" w:eastAsia="Times New Roman" w:hAnsi="Times New Roman" w:cs="Times New Roman"/>
          <w:sz w:val="28"/>
          <w:szCs w:val="28"/>
          <w:lang w:eastAsia="ru-RU"/>
        </w:rPr>
        <w:t xml:space="preserve">чении вводимой технологии (См. </w:t>
      </w:r>
      <w:r w:rsidR="00BC5CC5">
        <w:rPr>
          <w:rFonts w:ascii="Times New Roman" w:eastAsia="Times New Roman" w:hAnsi="Times New Roman" w:cs="Times New Roman"/>
          <w:sz w:val="28"/>
          <w:szCs w:val="28"/>
          <w:lang w:eastAsia="ru-RU"/>
        </w:rPr>
        <w:t>Приложение</w:t>
      </w:r>
      <w:r w:rsidR="005C62DB">
        <w:rPr>
          <w:rFonts w:ascii="Times New Roman" w:eastAsia="Times New Roman" w:hAnsi="Times New Roman" w:cs="Times New Roman"/>
          <w:sz w:val="28"/>
          <w:szCs w:val="28"/>
          <w:lang w:eastAsia="ru-RU"/>
        </w:rPr>
        <w:t xml:space="preserve"> 7</w:t>
      </w:r>
      <w:r w:rsidRPr="008B1000">
        <w:rPr>
          <w:rFonts w:ascii="Times New Roman" w:eastAsia="Times New Roman" w:hAnsi="Times New Roman" w:cs="Times New Roman"/>
          <w:sz w:val="28"/>
          <w:szCs w:val="28"/>
          <w:lang w:eastAsia="ru-RU"/>
        </w:rPr>
        <w:t xml:space="preserve"> Табл. </w:t>
      </w:r>
      <w:r w:rsidR="005C62DB">
        <w:rPr>
          <w:rFonts w:ascii="Times New Roman" w:eastAsia="Times New Roman" w:hAnsi="Times New Roman" w:cs="Times New Roman"/>
          <w:sz w:val="28"/>
          <w:szCs w:val="28"/>
          <w:lang w:eastAsia="ru-RU"/>
        </w:rPr>
        <w:t>7</w:t>
      </w:r>
      <w:r w:rsidRPr="008B1000">
        <w:rPr>
          <w:rFonts w:ascii="Times New Roman" w:eastAsia="Times New Roman" w:hAnsi="Times New Roman" w:cs="Times New Roman"/>
          <w:sz w:val="28"/>
          <w:szCs w:val="28"/>
          <w:lang w:eastAsia="ru-RU"/>
        </w:rPr>
        <w:t xml:space="preserve">.1 – </w:t>
      </w:r>
      <w:r w:rsidR="005C62DB">
        <w:rPr>
          <w:rFonts w:ascii="Times New Roman" w:eastAsia="Times New Roman" w:hAnsi="Times New Roman" w:cs="Times New Roman"/>
          <w:sz w:val="28"/>
          <w:szCs w:val="28"/>
          <w:lang w:eastAsia="ru-RU"/>
        </w:rPr>
        <w:t>7</w:t>
      </w:r>
      <w:r w:rsidRPr="008B1000">
        <w:rPr>
          <w:rFonts w:ascii="Times New Roman" w:eastAsia="Times New Roman" w:hAnsi="Times New Roman" w:cs="Times New Roman"/>
          <w:sz w:val="28"/>
          <w:szCs w:val="28"/>
          <w:lang w:eastAsia="ru-RU"/>
        </w:rPr>
        <w:t>.3).</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Дальнейшее обучение происходило преимущественно с помощниками тренера, которые использовались в качестве ассистентов-стажеров. При этом происходило их ознакомление с проблемами высшего и качественно иного порядка задач при одновременном принятии на себя некоторой доли ответственности. Также использовался метод наставничества, представляющий собой сотрудничество наставника и обучающегося, когда наставник обеспечивает непрерывную, беспристрастную обратную связь и периодически проверяет уровень исполнения работы наставляемых.</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Дальнейшее распространение информации производилось в устной форме посредством личной беседы тренера либо его ассистентов с каждым сотрудником в течение двух недель. Однако анкетирование, проведенное по окончании этого срока, показало, что не все сотрудники усвоили полученную информацию. (</w:t>
      </w:r>
      <w:r w:rsidR="00BB4FAB">
        <w:rPr>
          <w:rFonts w:ascii="Times New Roman" w:eastAsia="Times New Roman" w:hAnsi="Times New Roman" w:cs="Times New Roman"/>
          <w:sz w:val="28"/>
          <w:szCs w:val="28"/>
          <w:lang w:eastAsia="ru-RU"/>
        </w:rPr>
        <w:t xml:space="preserve">См. </w:t>
      </w:r>
      <w:r w:rsidR="00BC5CC5">
        <w:rPr>
          <w:rFonts w:ascii="Times New Roman" w:eastAsia="Times New Roman" w:hAnsi="Times New Roman" w:cs="Times New Roman"/>
          <w:sz w:val="28"/>
          <w:szCs w:val="28"/>
          <w:lang w:eastAsia="ru-RU"/>
        </w:rPr>
        <w:t>Приложение</w:t>
      </w:r>
      <w:r w:rsidR="005C62DB">
        <w:rPr>
          <w:rFonts w:ascii="Times New Roman" w:eastAsia="Times New Roman" w:hAnsi="Times New Roman" w:cs="Times New Roman"/>
          <w:sz w:val="28"/>
          <w:szCs w:val="28"/>
          <w:lang w:eastAsia="ru-RU"/>
        </w:rPr>
        <w:t xml:space="preserve"> 7</w:t>
      </w:r>
      <w:r w:rsidR="00683637" w:rsidRPr="008B1000">
        <w:rPr>
          <w:rFonts w:ascii="Times New Roman" w:eastAsia="Times New Roman" w:hAnsi="Times New Roman" w:cs="Times New Roman"/>
          <w:sz w:val="28"/>
          <w:szCs w:val="28"/>
          <w:lang w:eastAsia="ru-RU"/>
        </w:rPr>
        <w:t xml:space="preserve"> </w:t>
      </w:r>
      <w:r w:rsidR="005C62DB">
        <w:rPr>
          <w:rFonts w:ascii="Times New Roman" w:eastAsia="Times New Roman" w:hAnsi="Times New Roman" w:cs="Times New Roman"/>
          <w:sz w:val="28"/>
          <w:szCs w:val="28"/>
          <w:lang w:eastAsia="ru-RU"/>
        </w:rPr>
        <w:t>Табл. 7</w:t>
      </w:r>
      <w:r w:rsidRPr="008B1000">
        <w:rPr>
          <w:rFonts w:ascii="Times New Roman" w:eastAsia="Times New Roman" w:hAnsi="Times New Roman" w:cs="Times New Roman"/>
          <w:sz w:val="28"/>
          <w:szCs w:val="28"/>
          <w:lang w:eastAsia="ru-RU"/>
        </w:rPr>
        <w:t>.4)</w:t>
      </w:r>
    </w:p>
    <w:p w:rsidR="00717717" w:rsidRPr="008B1000" w:rsidRDefault="005C62DB" w:rsidP="00717717">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видно из таблицы 7</w:t>
      </w:r>
      <w:r w:rsidR="00717717" w:rsidRPr="008B1000">
        <w:rPr>
          <w:rFonts w:ascii="Times New Roman" w:eastAsia="Times New Roman" w:hAnsi="Times New Roman" w:cs="Times New Roman"/>
          <w:sz w:val="28"/>
          <w:szCs w:val="28"/>
          <w:lang w:eastAsia="ru-RU"/>
        </w:rPr>
        <w:t xml:space="preserve">.4, большинство сотрудников владеют лишь малым количеством функций, а именно пятью из 24 обязательных навыков для любого сотрудника. Данные 5 функций, в частности, являются наиболее часто используемыми в ежедневной работе </w:t>
      </w:r>
      <w:r w:rsidR="00AF77E9">
        <w:rPr>
          <w:rFonts w:ascii="Times New Roman" w:eastAsia="Times New Roman" w:hAnsi="Times New Roman" w:cs="Times New Roman"/>
          <w:sz w:val="28"/>
          <w:szCs w:val="28"/>
          <w:lang w:eastAsia="ru-RU"/>
        </w:rPr>
        <w:t>Магазин</w:t>
      </w:r>
      <w:r w:rsidR="00717717" w:rsidRPr="008B1000">
        <w:rPr>
          <w:rFonts w:ascii="Times New Roman" w:eastAsia="Times New Roman" w:hAnsi="Times New Roman" w:cs="Times New Roman"/>
          <w:sz w:val="28"/>
          <w:szCs w:val="28"/>
          <w:lang w:eastAsia="ru-RU"/>
        </w:rPr>
        <w:t xml:space="preserve">а, что свидетельствует о том, что большинство работников владеют лишь теми функциями, которые практически применяют каждый день, в то время как функции, которыми они пользуются редко или знают о них исключительно в теории, остаются неизвестными. Данное явление можно считать как последствием неправильной организации обучения, так и отсутствием заинтересованности самих сотрудников. </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Через 3 недели после начала обучение было проведено заключительное собрание всех сотрудников с целью окончательного этапа обучения, то есть </w:t>
      </w:r>
      <w:r w:rsidRPr="008B1000">
        <w:rPr>
          <w:rFonts w:ascii="Times New Roman" w:eastAsia="Times New Roman" w:hAnsi="Times New Roman" w:cs="Times New Roman"/>
          <w:sz w:val="28"/>
          <w:szCs w:val="28"/>
          <w:lang w:eastAsia="ru-RU"/>
        </w:rPr>
        <w:lastRenderedPageBreak/>
        <w:t xml:space="preserve">структуризацией всех полученных знаний, навыков и умений и цифровым моделированием ситуаций, в которых их необходимо применить. Однако на собрании вместо 37 человек, включая тренера RFID, его ассистентов и менеджеров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а, присутствовали только 17 человек. Основной причиной можно снова назвать неудобное время – 21.30, суббота.</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Через неделю после заключительного собрания начали проводиться аттестации персонала по системе RFID. По результатам данной аттестации, более половины сотрудников прошли порог со второй попытки, а четверо не см</w:t>
      </w:r>
      <w:r w:rsidR="005C62DB">
        <w:rPr>
          <w:rFonts w:ascii="Times New Roman" w:eastAsia="Times New Roman" w:hAnsi="Times New Roman" w:cs="Times New Roman"/>
          <w:sz w:val="28"/>
          <w:szCs w:val="28"/>
          <w:lang w:eastAsia="ru-RU"/>
        </w:rPr>
        <w:t>огли пройти вообще. (Табл. 3.1.1</w:t>
      </w:r>
      <w:r w:rsidRPr="008B1000">
        <w:rPr>
          <w:rFonts w:ascii="Times New Roman" w:eastAsia="Times New Roman" w:hAnsi="Times New Roman" w:cs="Times New Roman"/>
          <w:sz w:val="28"/>
          <w:szCs w:val="28"/>
          <w:lang w:eastAsia="ru-RU"/>
        </w:rPr>
        <w:t>)</w:t>
      </w:r>
    </w:p>
    <w:tbl>
      <w:tblPr>
        <w:tblStyle w:val="ac"/>
        <w:tblW w:w="6155" w:type="dxa"/>
        <w:tblLook w:val="04A0" w:firstRow="1" w:lastRow="0" w:firstColumn="1" w:lastColumn="0" w:noHBand="0" w:noVBand="1"/>
      </w:tblPr>
      <w:tblGrid>
        <w:gridCol w:w="1861"/>
        <w:gridCol w:w="2290"/>
        <w:gridCol w:w="2004"/>
      </w:tblGrid>
      <w:tr w:rsidR="00717717" w:rsidRPr="008B1000" w:rsidTr="00D62EA7">
        <w:trPr>
          <w:trHeight w:val="258"/>
        </w:trPr>
        <w:tc>
          <w:tcPr>
            <w:tcW w:w="1861"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Аттестация</w:t>
            </w:r>
          </w:p>
        </w:tc>
        <w:tc>
          <w:tcPr>
            <w:tcW w:w="2290"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Первая аттестация</w:t>
            </w:r>
          </w:p>
        </w:tc>
        <w:tc>
          <w:tcPr>
            <w:tcW w:w="2004"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Вторая аттестация</w:t>
            </w:r>
          </w:p>
        </w:tc>
      </w:tr>
      <w:tr w:rsidR="00717717" w:rsidRPr="008B1000" w:rsidTr="00D62EA7">
        <w:trPr>
          <w:trHeight w:val="258"/>
        </w:trPr>
        <w:tc>
          <w:tcPr>
            <w:tcW w:w="1861"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Отлично</w:t>
            </w:r>
          </w:p>
        </w:tc>
        <w:tc>
          <w:tcPr>
            <w:tcW w:w="2290"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4</w:t>
            </w:r>
          </w:p>
        </w:tc>
        <w:tc>
          <w:tcPr>
            <w:tcW w:w="2004"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3</w:t>
            </w:r>
          </w:p>
        </w:tc>
      </w:tr>
      <w:tr w:rsidR="00717717" w:rsidRPr="008B1000" w:rsidTr="00D62EA7">
        <w:trPr>
          <w:trHeight w:val="258"/>
        </w:trPr>
        <w:tc>
          <w:tcPr>
            <w:tcW w:w="1861"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Хорошо</w:t>
            </w:r>
          </w:p>
        </w:tc>
        <w:tc>
          <w:tcPr>
            <w:tcW w:w="2290"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4</w:t>
            </w:r>
          </w:p>
        </w:tc>
        <w:tc>
          <w:tcPr>
            <w:tcW w:w="2004"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6</w:t>
            </w:r>
          </w:p>
        </w:tc>
      </w:tr>
      <w:tr w:rsidR="00717717" w:rsidRPr="008B1000" w:rsidTr="00D62EA7">
        <w:trPr>
          <w:trHeight w:val="258"/>
        </w:trPr>
        <w:tc>
          <w:tcPr>
            <w:tcW w:w="1861"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Удовлетворительно</w:t>
            </w:r>
          </w:p>
        </w:tc>
        <w:tc>
          <w:tcPr>
            <w:tcW w:w="2290"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5</w:t>
            </w:r>
          </w:p>
        </w:tc>
        <w:tc>
          <w:tcPr>
            <w:tcW w:w="2004"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4</w:t>
            </w:r>
          </w:p>
        </w:tc>
      </w:tr>
      <w:tr w:rsidR="00717717" w:rsidRPr="008B1000" w:rsidTr="00D62EA7">
        <w:trPr>
          <w:trHeight w:val="258"/>
        </w:trPr>
        <w:tc>
          <w:tcPr>
            <w:tcW w:w="1861"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Неудовлетворительно</w:t>
            </w:r>
          </w:p>
        </w:tc>
        <w:tc>
          <w:tcPr>
            <w:tcW w:w="2290"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17</w:t>
            </w:r>
          </w:p>
        </w:tc>
        <w:tc>
          <w:tcPr>
            <w:tcW w:w="2004"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4</w:t>
            </w:r>
          </w:p>
        </w:tc>
      </w:tr>
      <w:tr w:rsidR="00717717" w:rsidRPr="008B1000" w:rsidTr="00D62EA7">
        <w:trPr>
          <w:trHeight w:val="258"/>
        </w:trPr>
        <w:tc>
          <w:tcPr>
            <w:tcW w:w="1861" w:type="dxa"/>
            <w:noWrap/>
            <w:hideMark/>
          </w:tcPr>
          <w:p w:rsidR="00717717" w:rsidRPr="008B1000" w:rsidRDefault="00717717" w:rsidP="00BD17D4">
            <w:pPr>
              <w:spacing w:after="120" w:line="360" w:lineRule="auto"/>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 xml:space="preserve">Всего </w:t>
            </w:r>
          </w:p>
        </w:tc>
        <w:tc>
          <w:tcPr>
            <w:tcW w:w="2290"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32</w:t>
            </w:r>
          </w:p>
        </w:tc>
        <w:tc>
          <w:tcPr>
            <w:tcW w:w="2004" w:type="dxa"/>
            <w:noWrap/>
            <w:hideMark/>
          </w:tcPr>
          <w:p w:rsidR="00717717" w:rsidRPr="008B1000" w:rsidRDefault="00717717" w:rsidP="00BD17D4">
            <w:pPr>
              <w:spacing w:after="120" w:line="360" w:lineRule="auto"/>
              <w:ind w:firstLine="709"/>
              <w:jc w:val="both"/>
              <w:rPr>
                <w:rFonts w:ascii="Times New Roman" w:eastAsia="Times New Roman" w:hAnsi="Times New Roman" w:cs="Times New Roman"/>
                <w:sz w:val="24"/>
                <w:szCs w:val="28"/>
                <w:lang w:eastAsia="ru-RU"/>
              </w:rPr>
            </w:pPr>
            <w:r w:rsidRPr="008B1000">
              <w:rPr>
                <w:rFonts w:ascii="Times New Roman" w:eastAsia="Times New Roman" w:hAnsi="Times New Roman" w:cs="Times New Roman"/>
                <w:sz w:val="24"/>
                <w:szCs w:val="28"/>
                <w:lang w:eastAsia="ru-RU"/>
              </w:rPr>
              <w:t>17</w:t>
            </w:r>
          </w:p>
        </w:tc>
      </w:tr>
    </w:tbl>
    <w:p w:rsidR="00717717" w:rsidRPr="008B1000" w:rsidRDefault="005C62DB" w:rsidP="00717717">
      <w:pPr>
        <w:spacing w:after="120" w:line="360" w:lineRule="auto"/>
        <w:ind w:firstLine="709"/>
        <w:jc w:val="both"/>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Табл. 3.1.1</w:t>
      </w:r>
      <w:r w:rsidR="00717717" w:rsidRPr="008B1000">
        <w:rPr>
          <w:rFonts w:ascii="Times New Roman" w:eastAsia="Times New Roman" w:hAnsi="Times New Roman" w:cs="Times New Roman"/>
          <w:i/>
          <w:sz w:val="24"/>
          <w:szCs w:val="28"/>
          <w:lang w:eastAsia="ru-RU"/>
        </w:rPr>
        <w:t xml:space="preserve"> Оценка компетенций сотрудников</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Стоит отметить, что изначально было объявлено, что неудовлетворительное прохождение аттестации повлечет за собой увольнение, однако на самом деле оно санкционировалось выговором, написанием объяснительной и лишением премии. </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В общем можно отметить, что половина сотрудников сочла обучение удовлетворительным, хотя нельзя не обратить внимание, что остальные 16 человек охарактеризовали его как неполное.</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noProof/>
          <w:sz w:val="28"/>
          <w:szCs w:val="28"/>
          <w:lang w:eastAsia="ru-RU"/>
        </w:rPr>
        <w:lastRenderedPageBreak/>
        <w:drawing>
          <wp:inline distT="0" distB="0" distL="0" distR="0" wp14:anchorId="7C8C9BE4" wp14:editId="39457948">
            <wp:extent cx="4495800" cy="2457450"/>
            <wp:effectExtent l="0" t="0" r="0" b="0"/>
            <wp:docPr id="204" name="Диаграмма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7717" w:rsidRPr="008B1000" w:rsidRDefault="00717717" w:rsidP="00717717">
      <w:pPr>
        <w:spacing w:after="120" w:line="360" w:lineRule="auto"/>
        <w:ind w:firstLine="709"/>
        <w:jc w:val="both"/>
        <w:rPr>
          <w:rFonts w:ascii="Times New Roman" w:eastAsia="Times New Roman" w:hAnsi="Times New Roman" w:cs="Times New Roman"/>
          <w:i/>
          <w:sz w:val="24"/>
          <w:szCs w:val="28"/>
          <w:lang w:eastAsia="ru-RU"/>
        </w:rPr>
      </w:pPr>
      <w:r w:rsidRPr="008B1000">
        <w:rPr>
          <w:rFonts w:ascii="Times New Roman" w:eastAsia="Times New Roman" w:hAnsi="Times New Roman" w:cs="Times New Roman"/>
          <w:i/>
          <w:sz w:val="24"/>
          <w:szCs w:val="28"/>
          <w:lang w:eastAsia="ru-RU"/>
        </w:rPr>
        <w:t>Рис. 3.1.3 Степень удовлетворенности сотрудников обучением</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Также стоит учесть следующее: среди тех работников, которые посчитали проведенное обучение недостаточным для освоения необходимых навыков и компетенций, более половины не смогли сдать аттестацию с первого раза. При этом, большинство из них (10 из 16 человек) проигнорировали первое организационное собрание, и половина – вт</w:t>
      </w:r>
      <w:r w:rsidR="00BB4FAB">
        <w:rPr>
          <w:rFonts w:ascii="Times New Roman" w:eastAsia="Times New Roman" w:hAnsi="Times New Roman" w:cs="Times New Roman"/>
          <w:sz w:val="28"/>
          <w:szCs w:val="28"/>
          <w:lang w:eastAsia="ru-RU"/>
        </w:rPr>
        <w:t xml:space="preserve">орое организационное собрание (См. </w:t>
      </w:r>
      <w:r w:rsidR="00BC5CC5">
        <w:rPr>
          <w:rFonts w:ascii="Times New Roman" w:eastAsia="Times New Roman" w:hAnsi="Times New Roman" w:cs="Times New Roman"/>
          <w:sz w:val="28"/>
          <w:szCs w:val="28"/>
          <w:lang w:eastAsia="ru-RU"/>
        </w:rPr>
        <w:t>Приложение</w:t>
      </w:r>
      <w:r w:rsidR="005C62DB">
        <w:rPr>
          <w:rFonts w:ascii="Times New Roman" w:eastAsia="Times New Roman" w:hAnsi="Times New Roman" w:cs="Times New Roman"/>
          <w:sz w:val="28"/>
          <w:szCs w:val="28"/>
          <w:lang w:eastAsia="ru-RU"/>
        </w:rPr>
        <w:t xml:space="preserve"> 7</w:t>
      </w:r>
      <w:r w:rsidR="00886849" w:rsidRPr="008B1000">
        <w:rPr>
          <w:rFonts w:ascii="Times New Roman" w:eastAsia="Times New Roman" w:hAnsi="Times New Roman" w:cs="Times New Roman"/>
          <w:sz w:val="28"/>
          <w:szCs w:val="28"/>
          <w:lang w:eastAsia="ru-RU"/>
        </w:rPr>
        <w:t xml:space="preserve"> </w:t>
      </w:r>
      <w:r w:rsidR="005C62DB">
        <w:rPr>
          <w:rFonts w:ascii="Times New Roman" w:eastAsia="Times New Roman" w:hAnsi="Times New Roman" w:cs="Times New Roman"/>
          <w:sz w:val="28"/>
          <w:szCs w:val="28"/>
          <w:lang w:eastAsia="ru-RU"/>
        </w:rPr>
        <w:t>Табл. 7.5-7.6</w:t>
      </w:r>
      <w:r w:rsidRPr="008B1000">
        <w:rPr>
          <w:rFonts w:ascii="Times New Roman" w:eastAsia="Times New Roman" w:hAnsi="Times New Roman" w:cs="Times New Roman"/>
          <w:sz w:val="28"/>
          <w:szCs w:val="28"/>
          <w:lang w:eastAsia="ru-RU"/>
        </w:rPr>
        <w:t>).</w:t>
      </w:r>
    </w:p>
    <w:p w:rsidR="00886849" w:rsidRPr="008B1000" w:rsidRDefault="00886849"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Изначально на весь процесс внедрения инновации предполагалось выделить 1 календарный месяц. Однако в реальности полный процесс занял более двух календарных месяцев, поскольку возникали непредвиденные сложности в связи с различными факторами. </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Рассмотрим основные проблемы, возникавшие при внедрении технологии 25</w:t>
      </w:r>
      <w:r w:rsidRPr="008B1000">
        <w:rPr>
          <w:rFonts w:ascii="Times New Roman" w:eastAsia="Times New Roman" w:hAnsi="Times New Roman" w:cs="Times New Roman"/>
          <w:sz w:val="28"/>
          <w:szCs w:val="28"/>
          <w:lang w:val="en-US" w:eastAsia="ru-RU"/>
        </w:rPr>
        <w:t>R</w:t>
      </w:r>
      <w:r w:rsidRPr="008B1000">
        <w:rPr>
          <w:rFonts w:ascii="Times New Roman" w:eastAsia="Times New Roman" w:hAnsi="Times New Roman" w:cs="Times New Roman"/>
          <w:sz w:val="28"/>
          <w:szCs w:val="28"/>
          <w:lang w:eastAsia="ru-RU"/>
        </w:rPr>
        <w:t xml:space="preserve"> 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 Одна из основных проблем, которую озвучивают тренеры RFID заключается в том, что практически все сотрудники на первых и самых ответственных стадиях введения системы 25R выказывают сильное сопротивление новшеству, проявляемое в форме </w:t>
      </w:r>
      <w:r w:rsidRPr="008B1000">
        <w:rPr>
          <w:rFonts w:ascii="Times New Roman" w:eastAsia="Times New Roman" w:hAnsi="Times New Roman" w:cs="Times New Roman"/>
          <w:i/>
          <w:sz w:val="28"/>
          <w:szCs w:val="28"/>
          <w:lang w:eastAsia="ru-RU"/>
        </w:rPr>
        <w:t xml:space="preserve">«явного нежелания сотрудничать, игнорирования новых обязанностей, перекладывания ответственности». </w:t>
      </w:r>
      <w:r w:rsidRPr="008B1000">
        <w:rPr>
          <w:rFonts w:ascii="Times New Roman" w:eastAsia="Times New Roman" w:hAnsi="Times New Roman" w:cs="Times New Roman"/>
          <w:sz w:val="28"/>
          <w:szCs w:val="28"/>
          <w:lang w:eastAsia="ru-RU"/>
        </w:rPr>
        <w:t>В интервью приводится несколько примеров подобного поведения:</w:t>
      </w:r>
    </w:p>
    <w:p w:rsidR="00717717" w:rsidRPr="008B1000" w:rsidRDefault="00717717" w:rsidP="002E13AE">
      <w:pPr>
        <w:pStyle w:val="a3"/>
        <w:numPr>
          <w:ilvl w:val="0"/>
          <w:numId w:val="14"/>
        </w:numPr>
        <w:spacing w:after="120" w:line="360" w:lineRule="auto"/>
        <w:ind w:left="0" w:firstLine="709"/>
        <w:jc w:val="both"/>
        <w:rPr>
          <w:rFonts w:ascii="Times New Roman" w:eastAsia="Times New Roman" w:hAnsi="Times New Roman" w:cs="Times New Roman"/>
          <w:i/>
          <w:sz w:val="28"/>
          <w:szCs w:val="28"/>
          <w:lang w:eastAsia="ru-RU"/>
        </w:rPr>
      </w:pPr>
      <w:r w:rsidRPr="008B1000">
        <w:rPr>
          <w:rFonts w:ascii="Times New Roman" w:eastAsia="Times New Roman" w:hAnsi="Times New Roman" w:cs="Times New Roman"/>
          <w:i/>
          <w:sz w:val="28"/>
          <w:szCs w:val="28"/>
          <w:lang w:eastAsia="ru-RU"/>
        </w:rPr>
        <w:t xml:space="preserve">После того, как мы со стажерами скорректировали сток, поменяли все алармы, отсканили оба склада и зал, мы вынесли первое пополнение. </w:t>
      </w:r>
      <w:r w:rsidRPr="008B1000">
        <w:rPr>
          <w:rFonts w:ascii="Times New Roman" w:eastAsia="Times New Roman" w:hAnsi="Times New Roman" w:cs="Times New Roman"/>
          <w:i/>
          <w:sz w:val="28"/>
          <w:szCs w:val="28"/>
          <w:lang w:eastAsia="ru-RU"/>
        </w:rPr>
        <w:lastRenderedPageBreak/>
        <w:t>Оно, естественно, оказалось большим, порядка 300 единиц. И вместо того, чтобы предложить помощь своих консультантов, которые, кстати, в потолок плевали, они (менеджеры) закрылись в своих комнатках и сидели там. Нам пришлось задержаться на пару часов, чтобы сделать всю работу самим.</w:t>
      </w:r>
    </w:p>
    <w:p w:rsidR="00717717" w:rsidRPr="008B1000" w:rsidRDefault="00717717" w:rsidP="002E13AE">
      <w:pPr>
        <w:pStyle w:val="a3"/>
        <w:numPr>
          <w:ilvl w:val="0"/>
          <w:numId w:val="14"/>
        </w:numPr>
        <w:spacing w:after="120" w:line="360" w:lineRule="auto"/>
        <w:ind w:left="0" w:firstLine="709"/>
        <w:jc w:val="both"/>
        <w:rPr>
          <w:rFonts w:ascii="Times New Roman" w:eastAsia="Times New Roman" w:hAnsi="Times New Roman" w:cs="Times New Roman"/>
          <w:i/>
          <w:sz w:val="28"/>
          <w:szCs w:val="28"/>
          <w:lang w:eastAsia="ru-RU"/>
        </w:rPr>
      </w:pPr>
      <w:r w:rsidRPr="008B1000">
        <w:rPr>
          <w:rFonts w:ascii="Times New Roman" w:eastAsia="Times New Roman" w:hAnsi="Times New Roman" w:cs="Times New Roman"/>
          <w:i/>
          <w:sz w:val="28"/>
          <w:szCs w:val="28"/>
          <w:lang w:eastAsia="ru-RU"/>
        </w:rPr>
        <w:t>Они (менеджеры и визуальные мерчендайзеры) координируют каждый день, и, естественно, не работают по RFID, элементарно не меняют дисплеи, не блокируют вещи, из-за этого огромное пополнение висит каждый раз, а я уже устал им объяснять…</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Можно выделить разные причины подобного поведения:</w:t>
      </w:r>
    </w:p>
    <w:p w:rsidR="00717717" w:rsidRPr="008B1000" w:rsidRDefault="00717717" w:rsidP="002E13AE">
      <w:pPr>
        <w:pStyle w:val="a3"/>
        <w:numPr>
          <w:ilvl w:val="0"/>
          <w:numId w:val="15"/>
        </w:numPr>
        <w:spacing w:after="120" w:line="360" w:lineRule="auto"/>
        <w:ind w:left="0"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В первую очередь, работники испытывают неудобства от внедрения новой системы, что неизбежно на первых этапах освоения технологии. Их возмущает, что вместо обещанного облегчения рабочего процесса им приходится, наоборот, работать намного интенсивнее, чем раньше;</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Как уже было отмечено ранее, данная инновация затрагивает различные области ежедневной деятельности в организации, в том числе различные формы активности. Рассмотрим их подробнее:</w:t>
      </w:r>
    </w:p>
    <w:p w:rsidR="00717717" w:rsidRPr="008B1000" w:rsidRDefault="00717717" w:rsidP="002E13AE">
      <w:pPr>
        <w:pStyle w:val="a3"/>
        <w:numPr>
          <w:ilvl w:val="0"/>
          <w:numId w:val="24"/>
        </w:numPr>
        <w:spacing w:after="120" w:line="360" w:lineRule="auto"/>
        <w:ind w:left="0"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Более сотрудников (15 человек) считают, что </w:t>
      </w:r>
      <w:r w:rsidRPr="008B1000">
        <w:rPr>
          <w:rFonts w:ascii="Times New Roman" w:eastAsia="Times New Roman" w:hAnsi="Times New Roman" w:cs="Times New Roman"/>
          <w:sz w:val="28"/>
          <w:szCs w:val="28"/>
          <w:lang w:val="en-US" w:eastAsia="ru-RU"/>
        </w:rPr>
        <w:t>RFID</w:t>
      </w:r>
      <w:r w:rsidRPr="008B1000">
        <w:rPr>
          <w:rFonts w:ascii="Times New Roman" w:eastAsia="Times New Roman" w:hAnsi="Times New Roman" w:cs="Times New Roman"/>
          <w:sz w:val="28"/>
          <w:szCs w:val="28"/>
          <w:lang w:eastAsia="ru-RU"/>
        </w:rPr>
        <w:t xml:space="preserve"> облегчает процесс приема поставки;</w:t>
      </w:r>
    </w:p>
    <w:p w:rsidR="00717717" w:rsidRPr="008B1000" w:rsidRDefault="00717717" w:rsidP="002E13AE">
      <w:pPr>
        <w:pStyle w:val="a3"/>
        <w:numPr>
          <w:ilvl w:val="0"/>
          <w:numId w:val="24"/>
        </w:numPr>
        <w:spacing w:after="120" w:line="360" w:lineRule="auto"/>
        <w:ind w:left="0"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Две трети респондентов (23 человека) отмечают улучшение в процессе консультации покупателей;</w:t>
      </w:r>
    </w:p>
    <w:p w:rsidR="00717717" w:rsidRPr="008B1000" w:rsidRDefault="00717717" w:rsidP="002E13AE">
      <w:pPr>
        <w:pStyle w:val="a3"/>
        <w:numPr>
          <w:ilvl w:val="0"/>
          <w:numId w:val="24"/>
        </w:numPr>
        <w:spacing w:after="120" w:line="360" w:lineRule="auto"/>
        <w:ind w:left="0"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Менее половины сотрудников (13 человек) считают, что новая система облегчает работу кассиров;</w:t>
      </w:r>
    </w:p>
    <w:p w:rsidR="00717717" w:rsidRPr="008B1000" w:rsidRDefault="00717717" w:rsidP="002E13AE">
      <w:pPr>
        <w:pStyle w:val="a3"/>
        <w:numPr>
          <w:ilvl w:val="0"/>
          <w:numId w:val="24"/>
        </w:numPr>
        <w:spacing w:after="120" w:line="360" w:lineRule="auto"/>
        <w:ind w:left="0"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Менее половины сотрудников (13 человек) считают, что введение новой системы ускоряет процесс утреннего пополнения;</w:t>
      </w:r>
    </w:p>
    <w:p w:rsidR="00717717" w:rsidRPr="008B1000" w:rsidRDefault="00717717" w:rsidP="002E13AE">
      <w:pPr>
        <w:pStyle w:val="a3"/>
        <w:numPr>
          <w:ilvl w:val="0"/>
          <w:numId w:val="15"/>
        </w:numPr>
        <w:spacing w:after="120" w:line="360" w:lineRule="auto"/>
        <w:ind w:left="0"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Вторая причина может заключаться в непонимании целей данной деятельности. По словам одного из менеджеров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а, ей никто не объяснил, почему приходится делать двойную работу, и она была уверена, что так будет продолжаться и дальше, что вызвало у нее негативную реакцию на саму систему RFID.</w:t>
      </w:r>
    </w:p>
    <w:p w:rsidR="00717717" w:rsidRPr="008B1000" w:rsidRDefault="00717717" w:rsidP="002E13AE">
      <w:pPr>
        <w:pStyle w:val="a3"/>
        <w:numPr>
          <w:ilvl w:val="0"/>
          <w:numId w:val="15"/>
        </w:numPr>
        <w:spacing w:after="120" w:line="360" w:lineRule="auto"/>
        <w:ind w:left="0"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noProof/>
          <w:sz w:val="28"/>
          <w:szCs w:val="28"/>
          <w:lang w:eastAsia="ru-RU"/>
        </w:rPr>
        <w:lastRenderedPageBreak/>
        <w:drawing>
          <wp:anchor distT="0" distB="0" distL="114300" distR="114300" simplePos="0" relativeHeight="251666432" behindDoc="0" locked="0" layoutInCell="1" allowOverlap="1" wp14:anchorId="394A97F2" wp14:editId="7DB4021E">
            <wp:simplePos x="0" y="0"/>
            <wp:positionH relativeFrom="margin">
              <wp:posOffset>877570</wp:posOffset>
            </wp:positionH>
            <wp:positionV relativeFrom="paragraph">
              <wp:posOffset>2091690</wp:posOffset>
            </wp:positionV>
            <wp:extent cx="3829050" cy="2190750"/>
            <wp:effectExtent l="0" t="0" r="0" b="0"/>
            <wp:wrapTopAndBottom/>
            <wp:docPr id="203" name="Диаграмма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8B1000">
        <w:rPr>
          <w:rFonts w:ascii="Times New Roman" w:eastAsia="Times New Roman" w:hAnsi="Times New Roman" w:cs="Times New Roman"/>
          <w:sz w:val="28"/>
          <w:szCs w:val="28"/>
          <w:lang w:eastAsia="ru-RU"/>
        </w:rPr>
        <w:t xml:space="preserve">Технические причины. Введение новой системы сопровождалось большим количеством проблем, связанных с техническим оснащением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а, в том числе кассовые аппараты, TGT, PDA и проч. Такие неполадки неизбежны, учитывая то, что опыта использования новой аппаратуры нет ни у одного сотрудника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а. Все же каждая подобная неполадка вызывала явное негативное отношение к системе 25</w:t>
      </w:r>
      <w:r w:rsidRPr="008B1000">
        <w:rPr>
          <w:rFonts w:ascii="Times New Roman" w:eastAsia="Times New Roman" w:hAnsi="Times New Roman" w:cs="Times New Roman"/>
          <w:sz w:val="28"/>
          <w:szCs w:val="28"/>
          <w:lang w:val="en-US" w:eastAsia="ru-RU"/>
        </w:rPr>
        <w:t>R</w:t>
      </w:r>
      <w:r w:rsidRPr="008B1000">
        <w:rPr>
          <w:rFonts w:ascii="Times New Roman" w:eastAsia="Times New Roman" w:hAnsi="Times New Roman" w:cs="Times New Roman"/>
          <w:sz w:val="28"/>
          <w:szCs w:val="28"/>
          <w:lang w:eastAsia="ru-RU"/>
        </w:rPr>
        <w:t xml:space="preserve"> и множество сомнений по поводу ее эффективности (Рис. 3.1.4).</w:t>
      </w:r>
    </w:p>
    <w:p w:rsidR="00717717" w:rsidRPr="008B1000" w:rsidRDefault="00717717" w:rsidP="00717717">
      <w:pPr>
        <w:spacing w:after="120" w:line="360" w:lineRule="auto"/>
        <w:ind w:firstLine="708"/>
        <w:jc w:val="both"/>
        <w:rPr>
          <w:rFonts w:ascii="Times New Roman" w:eastAsia="Times New Roman" w:hAnsi="Times New Roman" w:cs="Times New Roman"/>
          <w:i/>
          <w:sz w:val="24"/>
          <w:szCs w:val="28"/>
          <w:lang w:eastAsia="ru-RU"/>
        </w:rPr>
      </w:pPr>
      <w:r w:rsidRPr="008B1000">
        <w:rPr>
          <w:rFonts w:ascii="Times New Roman" w:eastAsia="Times New Roman" w:hAnsi="Times New Roman" w:cs="Times New Roman"/>
          <w:i/>
          <w:sz w:val="24"/>
          <w:szCs w:val="28"/>
          <w:lang w:eastAsia="ru-RU"/>
        </w:rPr>
        <w:t>Рис. 3.1.4 Мнение сотрудников о влиянии инновации на рабочий процесс</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Другая проблема, волнующая всех сотрудников, в том числе менеджеров и тренеров RFID, - это физическая невозможность совершения определенных операций так, как это изначально предлагалось создателями технологии. Например, система RFID должна была принести существенные улучшения в процесс утреннего пополнения в том плане, что работникам не нужно вручную сканировать каждую вещь и определять недостающие модели, система 25R проведет эту операцию автоматически, что уменьшит временные и физические затраты на ее выполнение. Однако возникли сложности, а именно </w:t>
      </w:r>
      <w:r w:rsidRPr="00DE7F91">
        <w:rPr>
          <w:rFonts w:ascii="Times New Roman" w:eastAsia="Times New Roman" w:hAnsi="Times New Roman" w:cs="Times New Roman"/>
          <w:sz w:val="28"/>
          <w:szCs w:val="28"/>
          <w:lang w:eastAsia="ru-RU"/>
        </w:rPr>
        <w:t>«смежные стены»</w:t>
      </w:r>
      <w:r w:rsidRPr="008B1000">
        <w:rPr>
          <w:rFonts w:ascii="Times New Roman" w:eastAsia="Times New Roman" w:hAnsi="Times New Roman" w:cs="Times New Roman"/>
          <w:i/>
          <w:sz w:val="28"/>
          <w:szCs w:val="28"/>
          <w:lang w:eastAsia="ru-RU"/>
        </w:rPr>
        <w:t xml:space="preserve">, </w:t>
      </w:r>
      <w:r w:rsidRPr="008B1000">
        <w:rPr>
          <w:rFonts w:ascii="Times New Roman" w:eastAsia="Times New Roman" w:hAnsi="Times New Roman" w:cs="Times New Roman"/>
          <w:sz w:val="28"/>
          <w:szCs w:val="28"/>
          <w:lang w:eastAsia="ru-RU"/>
        </w:rPr>
        <w:t>то есть стены, которые мешают корректному считыванию радиочастот противокражных бирок, что, в свою очередь, усложняет процесс и делает его неточным. Несмотря на то, что данное неудобство достаточно легко разрешимо, оно все равно показалось сотрудникам сигналом к тому, что в конечном итоге система RFID не принесет заявленных результатов.</w:t>
      </w:r>
      <w:r w:rsidR="00886849" w:rsidRPr="008B1000">
        <w:rPr>
          <w:rFonts w:ascii="Times New Roman" w:eastAsia="Times New Roman" w:hAnsi="Times New Roman" w:cs="Times New Roman"/>
          <w:sz w:val="28"/>
          <w:szCs w:val="28"/>
          <w:lang w:eastAsia="ru-RU"/>
        </w:rPr>
        <w:t xml:space="preserve"> Данный аспект оказывает влияние на степень уверенности сотрудников в необходимости </w:t>
      </w:r>
      <w:r w:rsidR="00886849" w:rsidRPr="008B1000">
        <w:rPr>
          <w:rFonts w:ascii="Times New Roman" w:eastAsia="Times New Roman" w:hAnsi="Times New Roman" w:cs="Times New Roman"/>
          <w:sz w:val="28"/>
          <w:szCs w:val="28"/>
          <w:lang w:eastAsia="ru-RU"/>
        </w:rPr>
        <w:lastRenderedPageBreak/>
        <w:t xml:space="preserve">введения новшества и его фунциональном преимуществе перед старыми способами организации деятельности. Как следствие, он порождает ощущение нестабильности и, соответственно, сопротивление. </w:t>
      </w:r>
    </w:p>
    <w:p w:rsidR="00717717" w:rsidRPr="008B1000" w:rsidRDefault="00717717" w:rsidP="00717717">
      <w:pPr>
        <w:spacing w:after="120" w:line="360" w:lineRule="auto"/>
        <w:ind w:firstLine="709"/>
        <w:jc w:val="both"/>
        <w:rPr>
          <w:rFonts w:ascii="Times New Roman" w:eastAsia="Times New Roman" w:hAnsi="Times New Roman" w:cs="Times New Roman"/>
          <w:i/>
          <w:sz w:val="28"/>
          <w:szCs w:val="28"/>
          <w:lang w:eastAsia="ru-RU"/>
        </w:rPr>
      </w:pPr>
      <w:r w:rsidRPr="008B1000">
        <w:rPr>
          <w:rFonts w:ascii="Times New Roman" w:eastAsia="Times New Roman" w:hAnsi="Times New Roman" w:cs="Times New Roman"/>
          <w:sz w:val="28"/>
          <w:szCs w:val="28"/>
          <w:lang w:eastAsia="ru-RU"/>
        </w:rPr>
        <w:t xml:space="preserve">Помимо перечисленных сложностей, можно выделить третью проблему, а именно постоянный контроль руководящего персонала за действиями сотрудников. Эту проблему можно скорее охарактеризовать как социально-психологическую. Её суть заключается в том, что с помощью системы </w:t>
      </w:r>
      <w:r w:rsidRPr="008B1000">
        <w:rPr>
          <w:rFonts w:ascii="Times New Roman" w:eastAsia="Times New Roman" w:hAnsi="Times New Roman" w:cs="Times New Roman"/>
          <w:sz w:val="28"/>
          <w:szCs w:val="28"/>
          <w:lang w:val="en-US" w:eastAsia="ru-RU"/>
        </w:rPr>
        <w:t>RFID</w:t>
      </w:r>
      <w:r w:rsidRPr="008B1000">
        <w:rPr>
          <w:rFonts w:ascii="Times New Roman" w:eastAsia="Times New Roman" w:hAnsi="Times New Roman" w:cs="Times New Roman"/>
          <w:sz w:val="28"/>
          <w:szCs w:val="28"/>
          <w:lang w:eastAsia="ru-RU"/>
        </w:rPr>
        <w:t xml:space="preserve"> стало возможным в режиме онлайн наблюдать за выполнением 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е различных операций, в том числе пополнение стока, координация товара и др. Это наблюдение могут осуществлять как менеджеры 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е, так и сотрудники, занимающие более высокие позиции и имеющие доступ к данному наблюдению. По результатам интервью выяснилось, что менеджеров </w:t>
      </w:r>
      <w:r w:rsidRPr="008B1000">
        <w:rPr>
          <w:rFonts w:ascii="Times New Roman" w:eastAsia="Times New Roman" w:hAnsi="Times New Roman" w:cs="Times New Roman"/>
          <w:i/>
          <w:sz w:val="28"/>
          <w:szCs w:val="28"/>
          <w:lang w:eastAsia="ru-RU"/>
        </w:rPr>
        <w:t>«раздражает</w:t>
      </w:r>
      <w:r w:rsidRPr="008B1000">
        <w:rPr>
          <w:rFonts w:ascii="Times New Roman" w:eastAsia="Times New Roman" w:hAnsi="Times New Roman" w:cs="Times New Roman"/>
          <w:sz w:val="28"/>
          <w:szCs w:val="28"/>
          <w:lang w:eastAsia="ru-RU"/>
        </w:rPr>
        <w:t xml:space="preserve">» этот процесс: </w:t>
      </w:r>
      <w:r w:rsidRPr="008B1000">
        <w:rPr>
          <w:rFonts w:ascii="Times New Roman" w:eastAsia="Times New Roman" w:hAnsi="Times New Roman" w:cs="Times New Roman"/>
          <w:i/>
          <w:sz w:val="28"/>
          <w:szCs w:val="28"/>
          <w:lang w:eastAsia="ru-RU"/>
        </w:rPr>
        <w:t>«и так везде камеры, так еще и за каждым действием следят, как рыбка в аквариуме…И ведь, главное, мы всегда все делали, и пополнение, ну может не каждый час, но ведь делали, и ничего, а тут каждые пару часов звонят: «Почему у вас единицы висят?» (передразнивает)». «Мне вчера в десять вечера позвонили, чтобы наехать за то, что у нас в зале не заблочены свитшоты…У нас такой завал был, вот мне заняться больше нечем, только за свитшотами следить».</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Помимо психологического аспекта данной проблемы можно выделить и то, что сотрудники испытывают дискомфорт в связи с необходимостью изменения своей пов</w:t>
      </w:r>
      <w:r w:rsidR="00886849" w:rsidRPr="008B1000">
        <w:rPr>
          <w:rFonts w:ascii="Times New Roman" w:eastAsia="Times New Roman" w:hAnsi="Times New Roman" w:cs="Times New Roman"/>
          <w:sz w:val="28"/>
          <w:szCs w:val="28"/>
          <w:lang w:eastAsia="ru-RU"/>
        </w:rPr>
        <w:t xml:space="preserve">седневной работы и постоянного </w:t>
      </w:r>
      <w:r w:rsidRPr="008B1000">
        <w:rPr>
          <w:rFonts w:ascii="Times New Roman" w:eastAsia="Times New Roman" w:hAnsi="Times New Roman" w:cs="Times New Roman"/>
          <w:sz w:val="28"/>
          <w:szCs w:val="28"/>
          <w:lang w:eastAsia="ru-RU"/>
        </w:rPr>
        <w:t>пр</w:t>
      </w:r>
      <w:r w:rsidR="00886849" w:rsidRPr="008B1000">
        <w:rPr>
          <w:rFonts w:ascii="Times New Roman" w:eastAsia="Times New Roman" w:hAnsi="Times New Roman" w:cs="Times New Roman"/>
          <w:sz w:val="28"/>
          <w:szCs w:val="28"/>
          <w:lang w:eastAsia="ru-RU"/>
        </w:rPr>
        <w:t>именения новых способов работы.</w:t>
      </w:r>
    </w:p>
    <w:p w:rsidR="00886849" w:rsidRPr="008B1000" w:rsidRDefault="00886849"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Также возможно влияние фактора отсутствия организационного доверия со стороны руководящего персонала по отношению к работникам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а, которое, в свою очередь, вызывает сопротивление нововведениям у сотрудников и негативное отношение к системе в целом. </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По результатам анкетирования, около половины сотрудников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 xml:space="preserve">а относятся к новой системе с долей скепсиса или даже негатива (Рис. 3.1.5). </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noProof/>
          <w:sz w:val="28"/>
          <w:szCs w:val="28"/>
          <w:lang w:eastAsia="ru-RU"/>
        </w:rPr>
        <w:lastRenderedPageBreak/>
        <w:drawing>
          <wp:inline distT="0" distB="0" distL="0" distR="0" wp14:anchorId="7DC2259E" wp14:editId="1C2A0DD2">
            <wp:extent cx="4572000" cy="2743200"/>
            <wp:effectExtent l="0" t="0" r="0" b="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7717" w:rsidRPr="008B1000" w:rsidRDefault="00717717" w:rsidP="00717717">
      <w:pPr>
        <w:spacing w:after="120" w:line="360" w:lineRule="auto"/>
        <w:ind w:firstLine="709"/>
        <w:jc w:val="both"/>
        <w:rPr>
          <w:rFonts w:ascii="Times New Roman" w:eastAsia="Times New Roman" w:hAnsi="Times New Roman" w:cs="Times New Roman"/>
          <w:i/>
          <w:sz w:val="24"/>
          <w:szCs w:val="28"/>
          <w:lang w:eastAsia="ru-RU"/>
        </w:rPr>
      </w:pPr>
      <w:r w:rsidRPr="008B1000">
        <w:rPr>
          <w:rFonts w:ascii="Times New Roman" w:eastAsia="Times New Roman" w:hAnsi="Times New Roman" w:cs="Times New Roman"/>
          <w:i/>
          <w:sz w:val="24"/>
          <w:szCs w:val="28"/>
          <w:lang w:eastAsia="ru-RU"/>
        </w:rPr>
        <w:t>Рис. 3.1.5 Отношение персонала к новой системе</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Четвертая немаловажная проблема состояла в отсутствии четко разграниченных полномочий между тренерами RFID и менеджерами </w:t>
      </w:r>
      <w:r w:rsidR="00AF77E9">
        <w:rPr>
          <w:rFonts w:ascii="Times New Roman" w:eastAsia="Times New Roman" w:hAnsi="Times New Roman" w:cs="Times New Roman"/>
          <w:sz w:val="28"/>
          <w:szCs w:val="28"/>
          <w:lang w:eastAsia="ru-RU"/>
        </w:rPr>
        <w:t>Магазин</w:t>
      </w:r>
      <w:r w:rsidRPr="008B1000">
        <w:rPr>
          <w:rFonts w:ascii="Times New Roman" w:eastAsia="Times New Roman" w:hAnsi="Times New Roman" w:cs="Times New Roman"/>
          <w:sz w:val="28"/>
          <w:szCs w:val="28"/>
          <w:lang w:eastAsia="ru-RU"/>
        </w:rPr>
        <w:t>а, что вызывало недопонимание и даже конфликтные ситуации между ними. Как говорит тренер RFID, «</w:t>
      </w:r>
      <w:r w:rsidRPr="008B1000">
        <w:rPr>
          <w:rFonts w:ascii="Times New Roman" w:eastAsia="Times New Roman" w:hAnsi="Times New Roman" w:cs="Times New Roman"/>
          <w:i/>
          <w:sz w:val="28"/>
          <w:szCs w:val="28"/>
          <w:lang w:eastAsia="ru-RU"/>
        </w:rPr>
        <w:t>проблема взаимоотношений с менеджерами возникала часто, потому что я не их начальник, их начальники – это DT (региональные менеджеры) и сетевые координаторы. Мои указания не воспринимаются как приказ или побуждение к конкретному действию. Даже больше, я говорю им, что надо сделать, они вроде бы соглашаются, а потом пренебрегают этими указаниями и занимаются своими делами, которые, как они считают, важнее».</w:t>
      </w:r>
      <w:r w:rsidRPr="008B1000">
        <w:rPr>
          <w:rFonts w:ascii="Times New Roman" w:eastAsia="Times New Roman" w:hAnsi="Times New Roman" w:cs="Times New Roman"/>
          <w:sz w:val="28"/>
          <w:szCs w:val="28"/>
          <w:lang w:eastAsia="ru-RU"/>
        </w:rPr>
        <w:t xml:space="preserve"> В то же время данную проблему видели и менеджеры, например, секонд-менеджер детского отдела высказывается так: «</w:t>
      </w:r>
      <w:r w:rsidRPr="008B1000">
        <w:rPr>
          <w:rFonts w:ascii="Times New Roman" w:eastAsia="Times New Roman" w:hAnsi="Times New Roman" w:cs="Times New Roman"/>
          <w:i/>
          <w:sz w:val="28"/>
          <w:szCs w:val="28"/>
          <w:lang w:eastAsia="ru-RU"/>
        </w:rPr>
        <w:t>Я не могу заниматься этим, у меня много своих обязанностей, я и так каждый день задерживаюсь на работе…У него есть помощники, вот пусть они и выполняют свои прямые обязанности…Я абсолютно не должна выполнять его приказы, я сама знаю, что и когда мне нужно делать»</w:t>
      </w:r>
      <w:r w:rsidRPr="008B1000">
        <w:rPr>
          <w:rFonts w:ascii="Times New Roman" w:eastAsia="Times New Roman" w:hAnsi="Times New Roman" w:cs="Times New Roman"/>
          <w:sz w:val="28"/>
          <w:szCs w:val="28"/>
          <w:lang w:eastAsia="ru-RU"/>
        </w:rPr>
        <w:t>.</w:t>
      </w:r>
    </w:p>
    <w:p w:rsidR="00717717" w:rsidRPr="008B1000" w:rsidRDefault="00717717" w:rsidP="00717717">
      <w:pPr>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Одно из возможных объяснений такого поведения – это отсутствие строгой иерархии и обговоренного разделения обязанностей тренера RFID и менеджеров. Для последних введение системы 25R сопутствовало ограничением их </w:t>
      </w:r>
      <w:r w:rsidRPr="008B1000">
        <w:rPr>
          <w:rFonts w:ascii="Times New Roman" w:eastAsia="Times New Roman" w:hAnsi="Times New Roman" w:cs="Times New Roman"/>
          <w:sz w:val="28"/>
          <w:szCs w:val="28"/>
          <w:lang w:eastAsia="ru-RU"/>
        </w:rPr>
        <w:lastRenderedPageBreak/>
        <w:t xml:space="preserve">власти при приеме тех или иных решений, тогда как для тренеров оно сопровождалось постоянным испытанием своих лидерских качеств и собственного авторитета. </w:t>
      </w:r>
    </w:p>
    <w:p w:rsidR="00717717" w:rsidRPr="008B1000" w:rsidRDefault="00717717" w:rsidP="00717717">
      <w:pPr>
        <w:autoSpaceDE w:val="0"/>
        <w:autoSpaceDN w:val="0"/>
        <w:adjustRightInd w:val="0"/>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Таким образом, можно сделать следующие выводы:</w:t>
      </w:r>
    </w:p>
    <w:p w:rsidR="00717717" w:rsidRPr="008B1000" w:rsidRDefault="00717717" w:rsidP="002E13AE">
      <w:pPr>
        <w:pStyle w:val="a3"/>
        <w:numPr>
          <w:ilvl w:val="0"/>
          <w:numId w:val="25"/>
        </w:numPr>
        <w:autoSpaceDE w:val="0"/>
        <w:autoSpaceDN w:val="0"/>
        <w:adjustRightInd w:val="0"/>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Компания проводит инновационную деятельность в плановом порядке, где на каждой стадии внедрения новшеств ведется обязательный контроль её результатов. После каждой фазы обучения сотрудников проводится обязательная аттестация в виде контрольного набора вопросов и заданий, выполняемых как с помощью специально разработанных программных интерфейсов – симуляторов, так и во время непосредственной работы. Также стоит отметить, что руководители проектов проверяют деятельность своих подчиненных в режиме личного общения и посредством отслеживания перемещения единиц продукции в режиме онлайн;</w:t>
      </w:r>
    </w:p>
    <w:p w:rsidR="00717717" w:rsidRPr="008B1000" w:rsidRDefault="00717717" w:rsidP="002E13AE">
      <w:pPr>
        <w:pStyle w:val="a3"/>
        <w:numPr>
          <w:ilvl w:val="0"/>
          <w:numId w:val="25"/>
        </w:numPr>
        <w:autoSpaceDE w:val="0"/>
        <w:autoSpaceDN w:val="0"/>
        <w:adjustRightInd w:val="0"/>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К числу наиболее значимых средств управления инновациями в данной компании можно отнести организационно-административные (досконально разработанный план внедрения нововведений, отработанные механизмы обучения). Также важное влияние оказывают социально-экономические факторы, в том числе возможности карьерного роста, развития в компании, смена рода основной деятельности. </w:t>
      </w:r>
    </w:p>
    <w:p w:rsidR="00E2395F" w:rsidRDefault="00717717" w:rsidP="002E13AE">
      <w:pPr>
        <w:pStyle w:val="a3"/>
        <w:numPr>
          <w:ilvl w:val="0"/>
          <w:numId w:val="25"/>
        </w:numPr>
        <w:autoSpaceDE w:val="0"/>
        <w:autoSpaceDN w:val="0"/>
        <w:adjustRightInd w:val="0"/>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Уровень инновационной восприимчивости сотрудников компании сложно охарактеризовать однозначно. Тот факт, что достаточно большое число сотрудников предложили свои кандидатуры в качестве тренеров </w:t>
      </w:r>
      <w:r w:rsidRPr="008B1000">
        <w:rPr>
          <w:rFonts w:ascii="Times New Roman" w:hAnsi="Times New Roman" w:cs="Times New Roman"/>
          <w:sz w:val="28"/>
          <w:szCs w:val="28"/>
          <w:lang w:val="en-US"/>
        </w:rPr>
        <w:t>RFID</w:t>
      </w:r>
      <w:r w:rsidRPr="008B1000">
        <w:rPr>
          <w:rFonts w:ascii="Times New Roman" w:hAnsi="Times New Roman" w:cs="Times New Roman"/>
          <w:sz w:val="28"/>
          <w:szCs w:val="28"/>
        </w:rPr>
        <w:t>, свидетельствует об их желании участвовать в изменениях, открытости к новому опыту и зн</w:t>
      </w:r>
      <w:r w:rsidR="00770B3C">
        <w:rPr>
          <w:rFonts w:ascii="Times New Roman" w:hAnsi="Times New Roman" w:cs="Times New Roman"/>
          <w:sz w:val="28"/>
          <w:szCs w:val="28"/>
        </w:rPr>
        <w:t xml:space="preserve">аниям, готовности развиваться в </w:t>
      </w:r>
      <w:r w:rsidRPr="008B1000">
        <w:rPr>
          <w:rFonts w:ascii="Times New Roman" w:hAnsi="Times New Roman" w:cs="Times New Roman"/>
          <w:sz w:val="28"/>
          <w:szCs w:val="28"/>
        </w:rPr>
        <w:t xml:space="preserve">этом направлении. В то же время, сотрудники в отдельном </w:t>
      </w:r>
      <w:r w:rsidR="00AF77E9">
        <w:rPr>
          <w:rFonts w:ascii="Times New Roman" w:hAnsi="Times New Roman" w:cs="Times New Roman"/>
          <w:sz w:val="28"/>
          <w:szCs w:val="28"/>
        </w:rPr>
        <w:t>Магазин</w:t>
      </w:r>
      <w:r w:rsidRPr="008B1000">
        <w:rPr>
          <w:rFonts w:ascii="Times New Roman" w:hAnsi="Times New Roman" w:cs="Times New Roman"/>
          <w:sz w:val="28"/>
          <w:szCs w:val="28"/>
        </w:rPr>
        <w:t>е не проявляют подобной тенденции. Среди них есть и те, кто показывает эти качества в своей заинтересованности в обучении и самообучении, но есть и те, кто относится</w:t>
      </w:r>
      <w:r w:rsidR="00770B3C">
        <w:rPr>
          <w:rFonts w:ascii="Times New Roman" w:hAnsi="Times New Roman" w:cs="Times New Roman"/>
          <w:sz w:val="28"/>
          <w:szCs w:val="28"/>
        </w:rPr>
        <w:t xml:space="preserve"> к новшествам скорее негативно.</w:t>
      </w:r>
    </w:p>
    <w:p w:rsidR="00770B3C" w:rsidRDefault="00770B3C" w:rsidP="00770B3C">
      <w:pPr>
        <w:pStyle w:val="a3"/>
        <w:autoSpaceDE w:val="0"/>
        <w:autoSpaceDN w:val="0"/>
        <w:adjustRightInd w:val="0"/>
        <w:spacing w:after="120" w:line="360" w:lineRule="auto"/>
        <w:ind w:left="709"/>
        <w:jc w:val="both"/>
        <w:rPr>
          <w:rFonts w:ascii="Times New Roman" w:hAnsi="Times New Roman" w:cs="Times New Roman"/>
          <w:sz w:val="28"/>
          <w:szCs w:val="28"/>
        </w:rPr>
      </w:pPr>
      <w:r>
        <w:rPr>
          <w:rFonts w:ascii="Times New Roman" w:hAnsi="Times New Roman" w:cs="Times New Roman"/>
          <w:sz w:val="28"/>
          <w:szCs w:val="28"/>
        </w:rPr>
        <w:t>Рекомендации по управлению инновациями в Магазине:</w:t>
      </w:r>
    </w:p>
    <w:p w:rsidR="00770B3C" w:rsidRDefault="00770B3C" w:rsidP="002E13AE">
      <w:pPr>
        <w:pStyle w:val="a3"/>
        <w:numPr>
          <w:ilvl w:val="3"/>
          <w:numId w:val="27"/>
        </w:numPr>
        <w:autoSpaceDE w:val="0"/>
        <w:autoSpaceDN w:val="0"/>
        <w:adjustRightInd w:val="0"/>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Повышать уровень заинтересованности сотрудников Магазина в обучении новой технологии с помощью экономического стимулирования с применением позитивных санкций, таких как премирование;</w:t>
      </w:r>
    </w:p>
    <w:p w:rsidR="00770B3C" w:rsidRDefault="00770B3C" w:rsidP="002E13AE">
      <w:pPr>
        <w:pStyle w:val="a3"/>
        <w:numPr>
          <w:ilvl w:val="3"/>
          <w:numId w:val="27"/>
        </w:numPr>
        <w:autoSpaceDE w:val="0"/>
        <w:autoSpaceDN w:val="0"/>
        <w:adjustRightInd w:val="0"/>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Поддерживать диалог с сотрудниками в процессе внедрения инновации, информировать о целях деятельности, возникающих сложностях и способов их преодолеть;</w:t>
      </w:r>
    </w:p>
    <w:p w:rsidR="00770B3C" w:rsidRDefault="00770B3C" w:rsidP="002E13AE">
      <w:pPr>
        <w:pStyle w:val="a3"/>
        <w:numPr>
          <w:ilvl w:val="3"/>
          <w:numId w:val="27"/>
        </w:numPr>
        <w:autoSpaceDE w:val="0"/>
        <w:autoSpaceDN w:val="0"/>
        <w:adjustRightInd w:val="0"/>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Ослабить уровень контроля за действиями сотрудников Магазина во время реализации нововведения.</w:t>
      </w:r>
    </w:p>
    <w:p w:rsidR="00C03ABE" w:rsidRPr="00C03ABE" w:rsidRDefault="00717717" w:rsidP="00C03ABE">
      <w:pPr>
        <w:spacing w:after="120" w:line="360" w:lineRule="auto"/>
        <w:ind w:firstLine="709"/>
        <w:jc w:val="both"/>
        <w:rPr>
          <w:rFonts w:ascii="Times New Roman" w:eastAsia="Times New Roman" w:hAnsi="Times New Roman" w:cs="Times New Roman"/>
          <w:i/>
          <w:sz w:val="28"/>
          <w:szCs w:val="28"/>
          <w:lang w:eastAsia="ru-RU"/>
        </w:rPr>
      </w:pPr>
      <w:r w:rsidRPr="00C03ABE">
        <w:rPr>
          <w:rFonts w:ascii="Times New Roman" w:eastAsia="Times New Roman" w:hAnsi="Times New Roman" w:cs="Times New Roman"/>
          <w:i/>
          <w:sz w:val="28"/>
          <w:szCs w:val="28"/>
          <w:lang w:eastAsia="ru-RU"/>
        </w:rPr>
        <w:t>3</w:t>
      </w:r>
      <w:r w:rsidR="00886849" w:rsidRPr="00C03ABE">
        <w:rPr>
          <w:rFonts w:ascii="Times New Roman" w:eastAsia="Times New Roman" w:hAnsi="Times New Roman" w:cs="Times New Roman"/>
          <w:i/>
          <w:sz w:val="28"/>
          <w:szCs w:val="28"/>
          <w:lang w:eastAsia="ru-RU"/>
        </w:rPr>
        <w:t>.2</w:t>
      </w:r>
      <w:r w:rsidRPr="00C03ABE">
        <w:rPr>
          <w:rFonts w:ascii="Times New Roman" w:eastAsia="Times New Roman" w:hAnsi="Times New Roman" w:cs="Times New Roman"/>
          <w:i/>
          <w:sz w:val="28"/>
          <w:szCs w:val="28"/>
          <w:lang w:eastAsia="ru-RU"/>
        </w:rPr>
        <w:t xml:space="preserve"> </w:t>
      </w:r>
      <w:r w:rsidR="00C03ABE" w:rsidRPr="00C03ABE">
        <w:rPr>
          <w:rFonts w:ascii="Times New Roman" w:eastAsia="Times New Roman" w:hAnsi="Times New Roman" w:cs="Times New Roman"/>
          <w:i/>
          <w:sz w:val="28"/>
          <w:szCs w:val="28"/>
          <w:lang w:eastAsia="ru-RU"/>
        </w:rPr>
        <w:t xml:space="preserve">Продукт-инновации в коммерческом банке </w:t>
      </w:r>
    </w:p>
    <w:p w:rsidR="001135BA" w:rsidRDefault="001135BA" w:rsidP="00C03ABE">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компания была основана в 1997 году. К 2015 году Банк предоставлял различные виды услуг для розничного, корпоративного и инвестиционно-финансового бизнеса и открыл более 40 филиалов по Санкт-Петербургу и Ленинградской области. </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По результатам анализа предоставленной информации на сайте </w:t>
      </w:r>
      <w:r w:rsidR="00AF77E9">
        <w:rPr>
          <w:rFonts w:ascii="Times New Roman" w:eastAsia="Times New Roman" w:hAnsi="Times New Roman" w:cs="Times New Roman"/>
          <w:sz w:val="28"/>
          <w:szCs w:val="28"/>
          <w:lang w:eastAsia="ru-RU"/>
        </w:rPr>
        <w:t>Банк</w:t>
      </w:r>
      <w:r w:rsidRPr="008B1000">
        <w:rPr>
          <w:rFonts w:ascii="Times New Roman" w:eastAsia="Times New Roman" w:hAnsi="Times New Roman" w:cs="Times New Roman"/>
          <w:sz w:val="28"/>
          <w:szCs w:val="28"/>
          <w:lang w:eastAsia="ru-RU"/>
        </w:rPr>
        <w:t xml:space="preserve">а, находящейся в открытом доступе для всех посетителей, и проведенного интервью с </w:t>
      </w:r>
      <w:r w:rsidR="00B42131" w:rsidRPr="00B42131">
        <w:rPr>
          <w:rFonts w:ascii="Times New Roman" w:eastAsia="Times New Roman" w:hAnsi="Times New Roman" w:cs="Times New Roman"/>
          <w:sz w:val="28"/>
          <w:szCs w:val="28"/>
          <w:lang w:eastAsia="ru-RU"/>
        </w:rPr>
        <w:t xml:space="preserve">заместителем </w:t>
      </w:r>
      <w:r w:rsidR="00B42131">
        <w:rPr>
          <w:rFonts w:ascii="Times New Roman" w:eastAsia="Times New Roman" w:hAnsi="Times New Roman" w:cs="Times New Roman"/>
          <w:sz w:val="28"/>
          <w:szCs w:val="28"/>
          <w:lang w:eastAsia="ru-RU"/>
        </w:rPr>
        <w:t>руководителя</w:t>
      </w:r>
      <w:r w:rsidRPr="008B1000">
        <w:rPr>
          <w:rFonts w:ascii="Times New Roman" w:eastAsia="Times New Roman" w:hAnsi="Times New Roman" w:cs="Times New Roman"/>
          <w:sz w:val="28"/>
          <w:szCs w:val="28"/>
          <w:lang w:eastAsia="ru-RU"/>
        </w:rPr>
        <w:t xml:space="preserve"> отдела кадров и первым заместителем руководителя кредитного департамента, можно выявить основные инновационные разработки, произведенные в период с 2013 по 2014 год:</w:t>
      </w:r>
    </w:p>
    <w:p w:rsidR="00717717" w:rsidRPr="008B1000" w:rsidRDefault="00717717" w:rsidP="002E13AE">
      <w:pPr>
        <w:pStyle w:val="a3"/>
        <w:numPr>
          <w:ilvl w:val="1"/>
          <w:numId w:val="1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Расширение линейки продуктов, а именно вкладов, кредитов, дебетовых карт с функцией cash-back. </w:t>
      </w:r>
    </w:p>
    <w:p w:rsidR="00717717" w:rsidRPr="008B1000" w:rsidRDefault="00717717" w:rsidP="002E13AE">
      <w:pPr>
        <w:pStyle w:val="a3"/>
        <w:numPr>
          <w:ilvl w:val="1"/>
          <w:numId w:val="1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Введение вклада, который управляется посредством интернет-</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а </w:t>
      </w:r>
      <w:r w:rsidRPr="008B1000">
        <w:rPr>
          <w:rFonts w:ascii="Times New Roman" w:hAnsi="Times New Roman" w:cs="Times New Roman"/>
          <w:sz w:val="28"/>
          <w:szCs w:val="28"/>
          <w:lang w:val="en-US"/>
        </w:rPr>
        <w:t>SIAB</w:t>
      </w:r>
      <w:r w:rsidRPr="008B1000">
        <w:rPr>
          <w:rFonts w:ascii="Times New Roman" w:hAnsi="Times New Roman" w:cs="Times New Roman"/>
          <w:sz w:val="28"/>
          <w:szCs w:val="28"/>
        </w:rPr>
        <w:t>-</w:t>
      </w:r>
      <w:r w:rsidRPr="008B1000">
        <w:rPr>
          <w:rFonts w:ascii="Times New Roman" w:hAnsi="Times New Roman" w:cs="Times New Roman"/>
          <w:sz w:val="28"/>
          <w:szCs w:val="28"/>
          <w:lang w:val="en-US"/>
        </w:rPr>
        <w:t>online</w:t>
      </w:r>
    </w:p>
    <w:p w:rsidR="00717717" w:rsidRPr="008B1000" w:rsidRDefault="00717717" w:rsidP="002E13AE">
      <w:pPr>
        <w:pStyle w:val="a3"/>
        <w:numPr>
          <w:ilvl w:val="1"/>
          <w:numId w:val="1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Открытие кредитного лимита в форме овердрафт</w:t>
      </w:r>
    </w:p>
    <w:p w:rsidR="00717717" w:rsidRPr="008B1000" w:rsidRDefault="00717717" w:rsidP="002E13AE">
      <w:pPr>
        <w:pStyle w:val="a3"/>
        <w:numPr>
          <w:ilvl w:val="1"/>
          <w:numId w:val="1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Введена система MasterCard SecureCode, позволяющая безопасно совершать платежи в сети Интернет</w:t>
      </w:r>
    </w:p>
    <w:p w:rsidR="00717717" w:rsidRPr="008B1000" w:rsidRDefault="00717717" w:rsidP="002E13AE">
      <w:pPr>
        <w:pStyle w:val="a3"/>
        <w:numPr>
          <w:ilvl w:val="1"/>
          <w:numId w:val="13"/>
        </w:numPr>
        <w:spacing w:after="120" w:line="360" w:lineRule="auto"/>
        <w:ind w:left="0"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Создание премиального отделения </w:t>
      </w:r>
      <w:r w:rsidRPr="008B1000">
        <w:rPr>
          <w:rFonts w:ascii="Times New Roman" w:hAnsi="Times New Roman" w:cs="Times New Roman"/>
          <w:sz w:val="28"/>
          <w:szCs w:val="28"/>
          <w:lang w:val="en-US"/>
        </w:rPr>
        <w:t>Premium</w:t>
      </w:r>
      <w:r w:rsidRPr="008B1000">
        <w:rPr>
          <w:rFonts w:ascii="Times New Roman" w:hAnsi="Times New Roman" w:cs="Times New Roman"/>
          <w:sz w:val="28"/>
          <w:szCs w:val="28"/>
        </w:rPr>
        <w:t xml:space="preserve"> </w:t>
      </w:r>
      <w:r w:rsidRPr="008B1000">
        <w:rPr>
          <w:rFonts w:ascii="Times New Roman" w:hAnsi="Times New Roman" w:cs="Times New Roman"/>
          <w:sz w:val="28"/>
          <w:szCs w:val="28"/>
          <w:lang w:val="en-US"/>
        </w:rPr>
        <w:t>Club</w:t>
      </w:r>
      <w:r w:rsidRPr="008B1000">
        <w:rPr>
          <w:rFonts w:ascii="Times New Roman" w:hAnsi="Times New Roman" w:cs="Times New Roman"/>
          <w:sz w:val="28"/>
          <w:szCs w:val="28"/>
        </w:rPr>
        <w:t>, предназначенного для обслуживания VIP-клиентов.</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Основной причиной, обуславливающей необходимость внедрения новых технологий, является поддержание конкурентоспособности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а на </w:t>
      </w:r>
      <w:r w:rsidRPr="008B1000">
        <w:rPr>
          <w:rFonts w:ascii="Times New Roman" w:hAnsi="Times New Roman" w:cs="Times New Roman"/>
          <w:sz w:val="28"/>
          <w:szCs w:val="28"/>
        </w:rPr>
        <w:lastRenderedPageBreak/>
        <w:t xml:space="preserve">рынке предоставляемых услуг. Ровно половина опрошенных считает, что главный фактор инновационной деятельности – это стремление предоставить своим клиентам как минимум такой же широкий спектр услуг и предложений, </w:t>
      </w:r>
      <w:r w:rsidR="00C03ABE" w:rsidRPr="008B1000">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53DAB349" wp14:editId="081CE212">
            <wp:simplePos x="0" y="0"/>
            <wp:positionH relativeFrom="margin">
              <wp:align>right</wp:align>
            </wp:positionH>
            <wp:positionV relativeFrom="paragraph">
              <wp:posOffset>1183640</wp:posOffset>
            </wp:positionV>
            <wp:extent cx="5940425" cy="2186940"/>
            <wp:effectExtent l="0" t="0" r="3175" b="3810"/>
            <wp:wrapTopAndBottom/>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8B1000">
        <w:rPr>
          <w:rFonts w:ascii="Times New Roman" w:hAnsi="Times New Roman" w:cs="Times New Roman"/>
          <w:sz w:val="28"/>
          <w:szCs w:val="28"/>
        </w:rPr>
        <w:t xml:space="preserve">как и другие </w:t>
      </w:r>
      <w:r w:rsidR="00AF77E9">
        <w:rPr>
          <w:rFonts w:ascii="Times New Roman" w:hAnsi="Times New Roman" w:cs="Times New Roman"/>
          <w:sz w:val="28"/>
          <w:szCs w:val="28"/>
        </w:rPr>
        <w:t>Банк</w:t>
      </w:r>
      <w:r w:rsidR="00105F62">
        <w:rPr>
          <w:rFonts w:ascii="Times New Roman" w:hAnsi="Times New Roman" w:cs="Times New Roman"/>
          <w:sz w:val="28"/>
          <w:szCs w:val="28"/>
        </w:rPr>
        <w:t>и (Рис. 3.2.1</w:t>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i/>
          <w:sz w:val="24"/>
          <w:szCs w:val="28"/>
        </w:rPr>
      </w:pPr>
      <w:r w:rsidRPr="008B1000">
        <w:rPr>
          <w:rFonts w:ascii="Times New Roman" w:hAnsi="Times New Roman" w:cs="Times New Roman"/>
          <w:i/>
          <w:sz w:val="24"/>
          <w:szCs w:val="28"/>
        </w:rPr>
        <w:t xml:space="preserve">Рис. 3.2.1 Причины внедрения новых технологий в </w:t>
      </w:r>
      <w:r w:rsidR="00AF77E9">
        <w:rPr>
          <w:rFonts w:ascii="Times New Roman" w:hAnsi="Times New Roman" w:cs="Times New Roman"/>
          <w:i/>
          <w:sz w:val="24"/>
          <w:szCs w:val="28"/>
        </w:rPr>
        <w:t>Банк</w:t>
      </w:r>
      <w:r w:rsidRPr="008B1000">
        <w:rPr>
          <w:rFonts w:ascii="Times New Roman" w:hAnsi="Times New Roman" w:cs="Times New Roman"/>
          <w:i/>
          <w:sz w:val="24"/>
          <w:szCs w:val="28"/>
        </w:rPr>
        <w:t>е</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К примеру, кредитные карты с функцией cash back, то есть системой начисления накопления бонусов в виде процентов с покупки посредством карты, появились и начали распространяться у других </w:t>
      </w:r>
      <w:r w:rsidR="00AF77E9">
        <w:rPr>
          <w:rFonts w:ascii="Times New Roman" w:hAnsi="Times New Roman" w:cs="Times New Roman"/>
          <w:sz w:val="28"/>
          <w:szCs w:val="28"/>
        </w:rPr>
        <w:t>Банк</w:t>
      </w:r>
      <w:r w:rsidRPr="008B1000">
        <w:rPr>
          <w:rFonts w:ascii="Times New Roman" w:hAnsi="Times New Roman" w:cs="Times New Roman"/>
          <w:sz w:val="28"/>
          <w:szCs w:val="28"/>
        </w:rPr>
        <w:t>ов, таких как с Сбер</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 или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 Открытие, еще с 2011-2012 года. Однако стоит отметить, что такие программы используются, как правило, в целях привлечения и клиентов и повышения их лояльности к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у.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Также и другие программы, такие как MasterCard SecureCode, позволяющий держателям безопасно оплачивать покупки в сети Интернет с помощью кода, известного исключительно ему и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у, стали широко распространяться и пользоваться популярностью задолго до 2014 года, что побудило последующее развитие и внедрение данной функции в каталог услуг, предлагаемых </w:t>
      </w:r>
      <w:r w:rsidR="00AF77E9">
        <w:rPr>
          <w:rFonts w:ascii="Times New Roman" w:hAnsi="Times New Roman" w:cs="Times New Roman"/>
          <w:sz w:val="28"/>
          <w:szCs w:val="28"/>
        </w:rPr>
        <w:t>Банк</w:t>
      </w:r>
      <w:r w:rsidRPr="008B1000">
        <w:rPr>
          <w:rFonts w:ascii="Times New Roman" w:hAnsi="Times New Roman" w:cs="Times New Roman"/>
          <w:sz w:val="28"/>
          <w:szCs w:val="28"/>
        </w:rPr>
        <w:t>ом.</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Более того, внедрение инноваций является необходимой мерой и по причине соответствующих запросов потребителей. Открытие кредитной линии в форме овердрафт считается одним из важных элементов привлечения клиентов как к краткосрочному, так и к долгосрочному сотрудничеству с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ом, поскольку позволяет совершать небольшие займы по меньшей процентной </w:t>
      </w:r>
      <w:r w:rsidRPr="008B1000">
        <w:rPr>
          <w:rFonts w:ascii="Times New Roman" w:hAnsi="Times New Roman" w:cs="Times New Roman"/>
          <w:sz w:val="28"/>
          <w:szCs w:val="28"/>
        </w:rPr>
        <w:lastRenderedPageBreak/>
        <w:t xml:space="preserve">ставке, нежели при обычном кредитовании и обналичивать полученные от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а средства без обычной комиссии в размере до 6-7%.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В свою очередь, такое нововведение, как Premium Club, представляет собой мощный механизм установления и удержания партнерских отношений с клиентами. Он предполагает специальный пакет опций, предназначенных для удовлетворения потребностей клиента в максимально индивидуальном порядке с учетом личных пожеланий и предпочтений. Подобная гибкость свидетельствует о стремлении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а </w:t>
      </w:r>
      <w:r w:rsidRPr="008B1000">
        <w:rPr>
          <w:rFonts w:ascii="Times New Roman" w:hAnsi="Times New Roman" w:cs="Times New Roman"/>
          <w:i/>
          <w:sz w:val="28"/>
          <w:szCs w:val="28"/>
        </w:rPr>
        <w:t>«показать своим клиентам, как они для нас важны»</w:t>
      </w:r>
      <w:r w:rsidRPr="008B1000">
        <w:rPr>
          <w:rFonts w:ascii="Times New Roman" w:hAnsi="Times New Roman" w:cs="Times New Roman"/>
          <w:sz w:val="28"/>
          <w:szCs w:val="28"/>
        </w:rPr>
        <w:t>.</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Основными целями нововведений являются улучшение качества услуг и соответствие потребностям клиентов. Так считают и руководители департаментов, и сотрудники кредитного департамента </w:t>
      </w:r>
      <w:r w:rsidR="00AF77E9">
        <w:rPr>
          <w:rFonts w:ascii="Times New Roman" w:hAnsi="Times New Roman" w:cs="Times New Roman"/>
          <w:sz w:val="28"/>
          <w:szCs w:val="28"/>
        </w:rPr>
        <w:t>Банк</w:t>
      </w:r>
      <w:r w:rsidRPr="008B1000">
        <w:rPr>
          <w:rFonts w:ascii="Times New Roman" w:hAnsi="Times New Roman" w:cs="Times New Roman"/>
          <w:sz w:val="28"/>
          <w:szCs w:val="28"/>
        </w:rPr>
        <w:t>а. (Рис. 3.2.2)</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noProof/>
          <w:sz w:val="28"/>
          <w:szCs w:val="28"/>
          <w:lang w:eastAsia="ru-RU"/>
        </w:rPr>
        <w:drawing>
          <wp:inline distT="0" distB="0" distL="0" distR="0" wp14:anchorId="47566114" wp14:editId="57D71DF9">
            <wp:extent cx="4552950" cy="2524125"/>
            <wp:effectExtent l="0" t="0" r="0" b="9525"/>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717" w:rsidRPr="008B1000" w:rsidRDefault="00717717" w:rsidP="00717717">
      <w:pPr>
        <w:spacing w:after="120" w:line="360" w:lineRule="auto"/>
        <w:ind w:firstLine="709"/>
        <w:jc w:val="both"/>
        <w:rPr>
          <w:rFonts w:ascii="Times New Roman" w:hAnsi="Times New Roman" w:cs="Times New Roman"/>
          <w:i/>
          <w:sz w:val="24"/>
          <w:szCs w:val="28"/>
        </w:rPr>
      </w:pPr>
      <w:r w:rsidRPr="008B1000">
        <w:rPr>
          <w:rFonts w:ascii="Times New Roman" w:hAnsi="Times New Roman" w:cs="Times New Roman"/>
          <w:i/>
          <w:sz w:val="24"/>
          <w:szCs w:val="28"/>
        </w:rPr>
        <w:t xml:space="preserve">Рис. 3.2.2 Цели инновационной деятельности в </w:t>
      </w:r>
      <w:r w:rsidR="00AF77E9">
        <w:rPr>
          <w:rFonts w:ascii="Times New Roman" w:hAnsi="Times New Roman" w:cs="Times New Roman"/>
          <w:i/>
          <w:sz w:val="24"/>
          <w:szCs w:val="28"/>
        </w:rPr>
        <w:t>Банк</w:t>
      </w:r>
      <w:r w:rsidRPr="008B1000">
        <w:rPr>
          <w:rFonts w:ascii="Times New Roman" w:hAnsi="Times New Roman" w:cs="Times New Roman"/>
          <w:i/>
          <w:sz w:val="24"/>
          <w:szCs w:val="28"/>
        </w:rPr>
        <w:t>е</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Каждая из обозначенных инноваций имеет примерно равный период разработки и внедрения в организацию. Весь процесс от планирования инновации и рассмотрения ее реализуемости до введения в непосредственное использование занимает около двух лет. Занимается им либо сторонняя организация, либо соответствующее отделение главного офиса </w:t>
      </w:r>
      <w:r w:rsidR="00AF77E9">
        <w:rPr>
          <w:rFonts w:ascii="Times New Roman" w:eastAsia="Times New Roman" w:hAnsi="Times New Roman" w:cs="Times New Roman"/>
          <w:sz w:val="28"/>
          <w:szCs w:val="28"/>
          <w:lang w:eastAsia="ru-RU"/>
        </w:rPr>
        <w:t>Банк</w:t>
      </w:r>
      <w:r w:rsidRPr="008B1000">
        <w:rPr>
          <w:rFonts w:ascii="Times New Roman" w:eastAsia="Times New Roman" w:hAnsi="Times New Roman" w:cs="Times New Roman"/>
          <w:sz w:val="28"/>
          <w:szCs w:val="28"/>
          <w:lang w:eastAsia="ru-RU"/>
        </w:rPr>
        <w:t xml:space="preserve">а. Сотрудники уведомляются незадолго до начала введения в эксплуатацию, притом стоит отметить, что происходит данное уведомление не официально, а скорее через устные </w:t>
      </w:r>
      <w:r w:rsidRPr="008B1000">
        <w:rPr>
          <w:rFonts w:ascii="Times New Roman" w:eastAsia="Times New Roman" w:hAnsi="Times New Roman" w:cs="Times New Roman"/>
          <w:sz w:val="28"/>
          <w:szCs w:val="28"/>
          <w:lang w:eastAsia="ru-RU"/>
        </w:rPr>
        <w:lastRenderedPageBreak/>
        <w:t>способы распространения информации, например, полу- или неформальные беседы сотрудников. Не имея точного определения планируемой инновации и полного и достоверного ее описания, сотрудники практически не имеют возможности повлиять на ход внедрения инновации. Более того, не существует определенных платформ, где сотрудники могли бы высказать свое мнение по поводу вводимой технологии. Однако, стоит упомянуть, что данная ситуация не вызывает ярко выраженного недовольства в коллективе, потому что «</w:t>
      </w:r>
      <w:r w:rsidRPr="008B1000">
        <w:rPr>
          <w:rFonts w:ascii="Times New Roman" w:eastAsia="Times New Roman" w:hAnsi="Times New Roman" w:cs="Times New Roman"/>
          <w:i/>
          <w:sz w:val="28"/>
          <w:szCs w:val="28"/>
          <w:lang w:eastAsia="ru-RU"/>
        </w:rPr>
        <w:t>система внедрения инноваций продумана до мелочей</w:t>
      </w:r>
      <w:r w:rsidRPr="008B1000">
        <w:rPr>
          <w:rFonts w:ascii="Times New Roman" w:eastAsia="Times New Roman" w:hAnsi="Times New Roman" w:cs="Times New Roman"/>
          <w:sz w:val="28"/>
          <w:szCs w:val="28"/>
          <w:lang w:eastAsia="ru-RU"/>
        </w:rPr>
        <w:t>» и «</w:t>
      </w:r>
      <w:r w:rsidRPr="008B1000">
        <w:rPr>
          <w:rFonts w:ascii="Times New Roman" w:eastAsia="Times New Roman" w:hAnsi="Times New Roman" w:cs="Times New Roman"/>
          <w:i/>
          <w:sz w:val="28"/>
          <w:szCs w:val="28"/>
          <w:lang w:eastAsia="ru-RU"/>
        </w:rPr>
        <w:t>они (инновации) проходят многие стадии подготовки и редактирования и в организацию приходят практически без недостатков</w:t>
      </w:r>
      <w:r w:rsidRPr="008B1000">
        <w:rPr>
          <w:rFonts w:ascii="Times New Roman" w:eastAsia="Times New Roman" w:hAnsi="Times New Roman" w:cs="Times New Roman"/>
          <w:sz w:val="28"/>
          <w:szCs w:val="28"/>
          <w:lang w:eastAsia="ru-RU"/>
        </w:rPr>
        <w:t>».</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Стоит рассмотреть подробнее процесс обучения сотрудников новым навыкам в ходе управления инновациями. </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eastAsia="Times New Roman" w:hAnsi="Times New Roman" w:cs="Times New Roman"/>
          <w:sz w:val="28"/>
          <w:szCs w:val="28"/>
          <w:lang w:eastAsia="ru-RU"/>
        </w:rPr>
        <w:t xml:space="preserve">Термин «обучение» использовался в исследовании в значении близком к понятию «переподготовка кадров», а именно обучение в целях </w:t>
      </w:r>
      <w:r w:rsidRPr="008B1000">
        <w:rPr>
          <w:rFonts w:ascii="Times New Roman" w:hAnsi="Times New Roman" w:cs="Times New Roman"/>
          <w:sz w:val="28"/>
          <w:szCs w:val="28"/>
          <w:shd w:val="clear" w:color="auto" w:fill="FFFFFF"/>
        </w:rPr>
        <w:t xml:space="preserve">освоения новых знаний, умений, навыков и способов общения в связи с овладением новой профессией или изменившимися требованиями к содержанию и результатам труда. В контексте данного исследования он применялся как совокупность мероприятий, проводимых с целью приобретения сотрудниками </w:t>
      </w:r>
      <w:r w:rsidR="00AF77E9">
        <w:rPr>
          <w:rFonts w:ascii="Times New Roman" w:hAnsi="Times New Roman" w:cs="Times New Roman"/>
          <w:sz w:val="28"/>
          <w:szCs w:val="28"/>
          <w:shd w:val="clear" w:color="auto" w:fill="FFFFFF"/>
        </w:rPr>
        <w:t>Банк</w:t>
      </w:r>
      <w:r w:rsidRPr="008B1000">
        <w:rPr>
          <w:rFonts w:ascii="Times New Roman" w:hAnsi="Times New Roman" w:cs="Times New Roman"/>
          <w:sz w:val="28"/>
          <w:szCs w:val="28"/>
          <w:shd w:val="clear" w:color="auto" w:fill="FFFFFF"/>
        </w:rPr>
        <w:t xml:space="preserve">а полной информации о внедряемой инновации и умению профессионально и доступно объяснить ее смысл клиентам, а также навыкам обращения с новым программным обеспечением и применения в подходящих ситуациях. </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Для обучения персонала применялась концепция специализированного обучения, то есть обучения, которое ориентировано на сегодняшний день или ближайшее будущее, актуально по причине необходимости владения сотрудниками определенными навыками и имеет отношение к соответствующему рабочему месту. Другими словами, процесс обучения кадров имел вынужденный характер, а не добровольный. После прохождения обучения сотрудники не получили какого-либо поощрения, будь то премирование или увеличенное количество отгулов.</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sz w:val="28"/>
          <w:szCs w:val="28"/>
          <w:shd w:val="clear" w:color="auto" w:fill="FFFFFF"/>
        </w:rPr>
        <w:lastRenderedPageBreak/>
        <w:t xml:space="preserve">Программа обучения кадров была изначально детально разработана и реализовывалась в запланированном порядке. </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В первую очередь, работники получали теоретические знания о вводимой технологии. Происходило это посредством общих собраний с руководителями подразделений и высшего руководства. На собраниях подробно излагалась информация о сути инновации, причинах, вызвавших ее, основных целях и ожиданиях, а также способах применения в различных рабочих ситуациях. Отдельно ставились задачи для каждого департамента по вопросам информирования клиентов о новых программах. После собрания все работники получали подробную инструкцию в печатном и электронном виде для более глубокого ознакомления с данным нововведением. </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 xml:space="preserve">Однако стоит отметить, что не все работники достаточно ответственно отнеслись к вышеперечисленным мероприятиям. По результатам опроса, 5 человек из 16 не присутствовали на 3 плановых собраниях из 7, 3 человека не присутствовали на 2 из них, и 2 человека не присутствовали на 1. </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eastAsia="Times New Roman" w:hAnsi="Times New Roman" w:cs="Times New Roman"/>
          <w:sz w:val="28"/>
          <w:szCs w:val="28"/>
          <w:lang w:eastAsia="ru-RU"/>
        </w:rPr>
        <w:t>Также не все сотрудники уделили достаточное внимание инструкции, которая была им предоставлена. Более половины из них даже не ознакомились с текстом, в то время как остальные лишь «бегло просмотрели». (Рис. 3.2.3)</w:t>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B1000">
        <w:rPr>
          <w:rFonts w:ascii="Times New Roman" w:hAnsi="Times New Roman" w:cs="Times New Roman"/>
          <w:noProof/>
          <w:sz w:val="28"/>
          <w:szCs w:val="28"/>
          <w:lang w:eastAsia="ru-RU"/>
        </w:rPr>
        <w:drawing>
          <wp:inline distT="0" distB="0" distL="0" distR="0" wp14:anchorId="72A5ADE6" wp14:editId="590D4597">
            <wp:extent cx="3752850" cy="2433638"/>
            <wp:effectExtent l="0" t="0" r="0" b="508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7717" w:rsidRPr="008B1000" w:rsidRDefault="00717717" w:rsidP="00717717">
      <w:pPr>
        <w:shd w:val="clear" w:color="auto" w:fill="FFFFFF"/>
        <w:spacing w:after="120" w:line="360" w:lineRule="auto"/>
        <w:ind w:firstLine="709"/>
        <w:jc w:val="both"/>
        <w:rPr>
          <w:rFonts w:ascii="Times New Roman" w:eastAsia="Times New Roman" w:hAnsi="Times New Roman" w:cs="Times New Roman"/>
          <w:i/>
          <w:sz w:val="24"/>
          <w:szCs w:val="28"/>
          <w:lang w:eastAsia="ru-RU"/>
        </w:rPr>
      </w:pPr>
      <w:r w:rsidRPr="008B1000">
        <w:rPr>
          <w:rFonts w:ascii="Times New Roman" w:eastAsia="Times New Roman" w:hAnsi="Times New Roman" w:cs="Times New Roman"/>
          <w:i/>
          <w:sz w:val="24"/>
          <w:szCs w:val="28"/>
          <w:lang w:eastAsia="ru-RU"/>
        </w:rPr>
        <w:t xml:space="preserve">Рис. 3.2.3 Самообучение сотрудников в </w:t>
      </w:r>
      <w:r w:rsidR="00AF77E9">
        <w:rPr>
          <w:rFonts w:ascii="Times New Roman" w:eastAsia="Times New Roman" w:hAnsi="Times New Roman" w:cs="Times New Roman"/>
          <w:i/>
          <w:sz w:val="24"/>
          <w:szCs w:val="28"/>
          <w:lang w:eastAsia="ru-RU"/>
        </w:rPr>
        <w:t>Банк</w:t>
      </w:r>
      <w:r w:rsidRPr="008B1000">
        <w:rPr>
          <w:rFonts w:ascii="Times New Roman" w:eastAsia="Times New Roman" w:hAnsi="Times New Roman" w:cs="Times New Roman"/>
          <w:i/>
          <w:sz w:val="24"/>
          <w:szCs w:val="28"/>
          <w:lang w:eastAsia="ru-RU"/>
        </w:rPr>
        <w:t>е</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eastAsia="Times New Roman" w:hAnsi="Times New Roman" w:cs="Times New Roman"/>
          <w:sz w:val="28"/>
          <w:szCs w:val="28"/>
          <w:lang w:eastAsia="ru-RU"/>
        </w:rPr>
        <w:lastRenderedPageBreak/>
        <w:t xml:space="preserve">Следующим этапом обучения персонала стало формирование навыков владения новыми компонентами программного обеспечения и способностью выполнять свои обязанности работником на его непосредственном рабочем месте, что, кстати, обуславливает выбор способа обучения, а именно обучение без отрыва от рабочего месте. Иными словами, обучение </w:t>
      </w:r>
      <w:r w:rsidRPr="008B1000">
        <w:rPr>
          <w:rFonts w:ascii="Times New Roman" w:hAnsi="Times New Roman" w:cs="Times New Roman"/>
          <w:sz w:val="28"/>
          <w:szCs w:val="28"/>
          <w:shd w:val="clear" w:color="auto" w:fill="FFFFFF"/>
        </w:rPr>
        <w:t xml:space="preserve">осуществляется в обычной рабочей обстановке: обучаемый использует настоящие рабочие инструменты, оборудование, документацию или материалы, которые он будет использовать и после завершения курса обучения. При этом обучаемый работник рассматривается как </w:t>
      </w:r>
      <w:r w:rsidRPr="00BC0539">
        <w:rPr>
          <w:rFonts w:ascii="Times New Roman" w:hAnsi="Times New Roman" w:cs="Times New Roman"/>
          <w:sz w:val="28"/>
          <w:szCs w:val="28"/>
          <w:shd w:val="clear" w:color="auto" w:fill="FFFFFF"/>
        </w:rPr>
        <w:t xml:space="preserve">частично производительный </w:t>
      </w:r>
      <w:r w:rsidRPr="008B1000">
        <w:rPr>
          <w:rFonts w:ascii="Times New Roman" w:hAnsi="Times New Roman" w:cs="Times New Roman"/>
          <w:sz w:val="28"/>
          <w:szCs w:val="28"/>
          <w:shd w:val="clear" w:color="auto" w:fill="FFFFFF"/>
        </w:rPr>
        <w:t>работник.</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В теории, выделяется несколько методов обучения без отрыва от рабочего места:</w:t>
      </w:r>
    </w:p>
    <w:p w:rsidR="00717717" w:rsidRPr="008B1000" w:rsidRDefault="00717717" w:rsidP="002E13AE">
      <w:pPr>
        <w:pStyle w:val="a3"/>
        <w:numPr>
          <w:ilvl w:val="1"/>
          <w:numId w:val="12"/>
        </w:numPr>
        <w:shd w:val="clear" w:color="auto" w:fill="FFFFFF"/>
        <w:spacing w:after="120" w:line="360" w:lineRule="auto"/>
        <w:ind w:left="0"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Направленное приобретение опыта: систематическое планирования обучения на рабочем месте, основу которого составляет индивидуальный план, вмещающий основные цели и задачи обучения.</w:t>
      </w:r>
    </w:p>
    <w:p w:rsidR="00717717" w:rsidRPr="008B1000" w:rsidRDefault="00717717" w:rsidP="002E13AE">
      <w:pPr>
        <w:pStyle w:val="a3"/>
        <w:numPr>
          <w:ilvl w:val="1"/>
          <w:numId w:val="12"/>
        </w:numPr>
        <w:shd w:val="clear" w:color="auto" w:fill="FFFFFF"/>
        <w:spacing w:after="120" w:line="360" w:lineRule="auto"/>
        <w:ind w:left="0"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Смена рабочего места: получение знаний и опыта в результате систематической смены рабочего места.</w:t>
      </w:r>
    </w:p>
    <w:p w:rsidR="00717717" w:rsidRPr="008B1000" w:rsidRDefault="00717717" w:rsidP="002E13AE">
      <w:pPr>
        <w:pStyle w:val="a3"/>
        <w:numPr>
          <w:ilvl w:val="1"/>
          <w:numId w:val="12"/>
        </w:numPr>
        <w:shd w:val="clear" w:color="auto" w:fill="FFFFFF"/>
        <w:spacing w:after="120" w:line="360" w:lineRule="auto"/>
        <w:ind w:left="0"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Использование работников в качестве ассистентов, стажеров</w:t>
      </w:r>
    </w:p>
    <w:p w:rsidR="00717717" w:rsidRPr="008B1000" w:rsidRDefault="00717717" w:rsidP="002E13AE">
      <w:pPr>
        <w:pStyle w:val="a3"/>
        <w:numPr>
          <w:ilvl w:val="1"/>
          <w:numId w:val="12"/>
        </w:numPr>
        <w:shd w:val="clear" w:color="auto" w:fill="FFFFFF"/>
        <w:spacing w:after="120" w:line="360" w:lineRule="auto"/>
        <w:ind w:left="0"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 xml:space="preserve">Наставничество: </w:t>
      </w:r>
      <w:r w:rsidRPr="008B1000">
        <w:rPr>
          <w:rFonts w:ascii="Times New Roman" w:eastAsia="Times New Roman" w:hAnsi="Times New Roman" w:cs="Times New Roman"/>
          <w:sz w:val="28"/>
          <w:szCs w:val="28"/>
          <w:lang w:eastAsia="ru-RU"/>
        </w:rPr>
        <w:t>сотрудничество наставника и обучающегося, когда наставник обеспечивает непрерывную, беспристрастную обратную связь и периодически проверяет уровень исполнения работы наставляемых.</w:t>
      </w:r>
    </w:p>
    <w:p w:rsidR="00717717" w:rsidRPr="008B1000" w:rsidRDefault="00717717" w:rsidP="002E13AE">
      <w:pPr>
        <w:pStyle w:val="a3"/>
        <w:numPr>
          <w:ilvl w:val="1"/>
          <w:numId w:val="12"/>
        </w:numPr>
        <w:shd w:val="clear" w:color="auto" w:fill="FFFFFF"/>
        <w:spacing w:after="120" w:line="360" w:lineRule="auto"/>
        <w:ind w:left="0" w:firstLine="709"/>
        <w:jc w:val="both"/>
        <w:rPr>
          <w:rFonts w:ascii="Times New Roman" w:hAnsi="Times New Roman" w:cs="Times New Roman"/>
          <w:sz w:val="28"/>
          <w:szCs w:val="28"/>
          <w:shd w:val="clear" w:color="auto" w:fill="FFFFFF"/>
        </w:rPr>
      </w:pPr>
      <w:r w:rsidRPr="008B1000">
        <w:rPr>
          <w:rFonts w:ascii="Times New Roman" w:eastAsia="Times New Roman" w:hAnsi="Times New Roman" w:cs="Times New Roman"/>
          <w:sz w:val="28"/>
          <w:szCs w:val="28"/>
          <w:lang w:eastAsia="ru-RU"/>
        </w:rPr>
        <w:t>Подготовка в проектных группах: сотрудничество, осуществляемое в учебных целях в проектных группах.</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 xml:space="preserve">В данном случае, речь пойдет о синтезе двух методов, а именно направленного приобретения опыта и наставничества. Процесс обучения происходил следующим образом: специально обученный сотрудник-тренер разрабатывал план обучения сотрудников в каждом департаменте в соответствии с целями и способами применения инновационных технологий в конкретном отделении. Далее проводился предварительный инструктаж, и последующий рабочий </w:t>
      </w:r>
      <w:r w:rsidRPr="008B1000">
        <w:rPr>
          <w:rFonts w:ascii="Times New Roman" w:hAnsi="Times New Roman" w:cs="Times New Roman"/>
          <w:sz w:val="28"/>
          <w:szCs w:val="28"/>
          <w:shd w:val="clear" w:color="auto" w:fill="FFFFFF"/>
        </w:rPr>
        <w:lastRenderedPageBreak/>
        <w:t xml:space="preserve">процесс происходил под наблюдением и руководством тренера, в чьи обязанности входила координация рабочего процесса и ответы на вопросы. Обучение в каждом департаменте происходило в течение 1-2 рабочих дней. </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Однако несмотря на тщательную подготовку процесса обучения и «</w:t>
      </w:r>
      <w:r w:rsidRPr="00BC0539">
        <w:rPr>
          <w:rFonts w:ascii="Times New Roman" w:hAnsi="Times New Roman" w:cs="Times New Roman"/>
          <w:sz w:val="28"/>
          <w:szCs w:val="28"/>
          <w:shd w:val="clear" w:color="auto" w:fill="FFFFFF"/>
        </w:rPr>
        <w:t>отлаженность работы»,</w:t>
      </w:r>
      <w:r w:rsidRPr="008B1000">
        <w:rPr>
          <w:rFonts w:ascii="Times New Roman" w:hAnsi="Times New Roman" w:cs="Times New Roman"/>
          <w:sz w:val="28"/>
          <w:szCs w:val="28"/>
          <w:shd w:val="clear" w:color="auto" w:fill="FFFFFF"/>
        </w:rPr>
        <w:t xml:space="preserve"> некоторые сотрудники остались не удовлетворены как самим процессом, так и полученными знаниями. (Рис. 3.1.4)</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noProof/>
          <w:sz w:val="28"/>
          <w:szCs w:val="28"/>
          <w:lang w:eastAsia="ru-RU"/>
        </w:rPr>
        <w:drawing>
          <wp:inline distT="0" distB="0" distL="0" distR="0" wp14:anchorId="6D33A791" wp14:editId="71B04D39">
            <wp:extent cx="4572000" cy="2743200"/>
            <wp:effectExtent l="0" t="0" r="0" b="0"/>
            <wp:docPr id="192" name="Диаграмма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7717" w:rsidRPr="008B1000" w:rsidRDefault="00717717" w:rsidP="00717717">
      <w:pPr>
        <w:shd w:val="clear" w:color="auto" w:fill="FFFFFF"/>
        <w:spacing w:after="120" w:line="360" w:lineRule="auto"/>
        <w:ind w:firstLine="709"/>
        <w:jc w:val="both"/>
        <w:rPr>
          <w:rFonts w:ascii="Times New Roman" w:hAnsi="Times New Roman" w:cs="Times New Roman"/>
          <w:i/>
          <w:sz w:val="24"/>
          <w:szCs w:val="28"/>
          <w:shd w:val="clear" w:color="auto" w:fill="FFFFFF"/>
        </w:rPr>
      </w:pPr>
      <w:r w:rsidRPr="008B1000">
        <w:rPr>
          <w:rFonts w:ascii="Times New Roman" w:hAnsi="Times New Roman" w:cs="Times New Roman"/>
          <w:i/>
          <w:sz w:val="24"/>
          <w:szCs w:val="28"/>
          <w:shd w:val="clear" w:color="auto" w:fill="FFFFFF"/>
        </w:rPr>
        <w:t xml:space="preserve">Рис. 3.1.4 Оценка процесса обучения сотрудниками </w:t>
      </w:r>
      <w:r w:rsidR="00AF77E9">
        <w:rPr>
          <w:rFonts w:ascii="Times New Roman" w:hAnsi="Times New Roman" w:cs="Times New Roman"/>
          <w:i/>
          <w:sz w:val="24"/>
          <w:szCs w:val="28"/>
          <w:shd w:val="clear" w:color="auto" w:fill="FFFFFF"/>
        </w:rPr>
        <w:t>Банк</w:t>
      </w:r>
      <w:r w:rsidRPr="008B1000">
        <w:rPr>
          <w:rFonts w:ascii="Times New Roman" w:hAnsi="Times New Roman" w:cs="Times New Roman"/>
          <w:i/>
          <w:sz w:val="24"/>
          <w:szCs w:val="28"/>
          <w:shd w:val="clear" w:color="auto" w:fill="FFFFFF"/>
        </w:rPr>
        <w:t>а</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 xml:space="preserve">Большинство сотрудников оценили обучение как «отличное» и «удовлетворительное» (5 и 7 человек соответственно). 3 человека охарактеризовали его как «плохое», и 1 человек не смог дать точного ответа. </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sz w:val="28"/>
          <w:szCs w:val="28"/>
          <w:shd w:val="clear" w:color="auto" w:fill="FFFFFF"/>
        </w:rPr>
        <w:t>Однако, несмотря на большинство положительных оценок обучения, всего лишь 4 сотрудника ответили на вопрос «Что Вас не устроило в проводившемся обучении?» вариантом «Все устроило». Еще четверо отметили неправильную организацию процесса обучения, троих не удовлетворил уровень полученных знаний, а также сотрудники проявили неудовольствие от своего тренера-наставника, охарактеризовав его «недостаточно квалифицированным» и «неприятным», и сжатые сроки обучения. (Рис. 3.1.5)</w:t>
      </w:r>
    </w:p>
    <w:p w:rsidR="00717717" w:rsidRPr="008B1000" w:rsidRDefault="00717717" w:rsidP="00717717">
      <w:pPr>
        <w:shd w:val="clear" w:color="auto" w:fill="FFFFFF"/>
        <w:spacing w:after="120" w:line="360" w:lineRule="auto"/>
        <w:ind w:firstLine="709"/>
        <w:jc w:val="both"/>
        <w:rPr>
          <w:rFonts w:ascii="Times New Roman" w:hAnsi="Times New Roman" w:cs="Times New Roman"/>
          <w:sz w:val="28"/>
          <w:szCs w:val="28"/>
          <w:shd w:val="clear" w:color="auto" w:fill="FFFFFF"/>
        </w:rPr>
      </w:pPr>
      <w:r w:rsidRPr="008B1000">
        <w:rPr>
          <w:rFonts w:ascii="Times New Roman" w:hAnsi="Times New Roman" w:cs="Times New Roman"/>
          <w:noProof/>
          <w:sz w:val="28"/>
          <w:szCs w:val="28"/>
          <w:lang w:eastAsia="ru-RU"/>
        </w:rPr>
        <w:lastRenderedPageBreak/>
        <w:drawing>
          <wp:anchor distT="0" distB="0" distL="114300" distR="114300" simplePos="0" relativeHeight="251667456" behindDoc="0" locked="0" layoutInCell="1" allowOverlap="1" wp14:anchorId="138F851C" wp14:editId="03F25153">
            <wp:simplePos x="0" y="0"/>
            <wp:positionH relativeFrom="column">
              <wp:posOffset>453390</wp:posOffset>
            </wp:positionH>
            <wp:positionV relativeFrom="paragraph">
              <wp:posOffset>3810</wp:posOffset>
            </wp:positionV>
            <wp:extent cx="4514850" cy="2571750"/>
            <wp:effectExtent l="0" t="0" r="0" b="0"/>
            <wp:wrapTopAndBottom/>
            <wp:docPr id="193" name="Диаграмма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8B1000">
        <w:rPr>
          <w:rFonts w:ascii="Times New Roman" w:hAnsi="Times New Roman" w:cs="Times New Roman"/>
          <w:sz w:val="28"/>
          <w:szCs w:val="28"/>
          <w:shd w:val="clear" w:color="auto" w:fill="FFFFFF"/>
        </w:rPr>
        <w:t xml:space="preserve"> </w:t>
      </w:r>
    </w:p>
    <w:p w:rsidR="00717717" w:rsidRPr="008B1000" w:rsidRDefault="00717717" w:rsidP="00717717">
      <w:pPr>
        <w:shd w:val="clear" w:color="auto" w:fill="FFFFFF"/>
        <w:spacing w:after="120" w:line="360" w:lineRule="auto"/>
        <w:ind w:firstLine="709"/>
        <w:jc w:val="both"/>
        <w:rPr>
          <w:rFonts w:ascii="Times New Roman" w:hAnsi="Times New Roman" w:cs="Times New Roman"/>
          <w:i/>
          <w:sz w:val="24"/>
          <w:szCs w:val="28"/>
          <w:shd w:val="clear" w:color="auto" w:fill="FFFFFF"/>
        </w:rPr>
      </w:pPr>
      <w:r w:rsidRPr="008B1000">
        <w:rPr>
          <w:rFonts w:ascii="Times New Roman" w:hAnsi="Times New Roman" w:cs="Times New Roman"/>
          <w:i/>
          <w:sz w:val="24"/>
          <w:szCs w:val="28"/>
          <w:shd w:val="clear" w:color="auto" w:fill="FFFFFF"/>
        </w:rPr>
        <w:t>Рис. 3.1.5 Недостатки процесса обучения</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shd w:val="clear" w:color="auto" w:fill="FFFFFF"/>
        </w:rPr>
        <w:t xml:space="preserve">Заключительной и немаловажной частью внедрения инновации является контроль полученных сотрудниками знаний, приобретенных ими умений пользования новой технологией, а также выработки определенных социальных навыков, включающих в себя такие как грамотное информирование клиентов о внедренных новшествах, доступное разъяснение всех его полезных свойств для клиента и последующее заключение сделки. Подобного контроля за результатами обучения сотрудников в </w:t>
      </w:r>
      <w:r w:rsidR="00AF77E9">
        <w:rPr>
          <w:rFonts w:ascii="Times New Roman" w:hAnsi="Times New Roman" w:cs="Times New Roman"/>
          <w:sz w:val="28"/>
          <w:szCs w:val="28"/>
          <w:shd w:val="clear" w:color="auto" w:fill="FFFFFF"/>
        </w:rPr>
        <w:t>Банк</w:t>
      </w:r>
      <w:r w:rsidRPr="008B1000">
        <w:rPr>
          <w:rFonts w:ascii="Times New Roman" w:hAnsi="Times New Roman" w:cs="Times New Roman"/>
          <w:sz w:val="28"/>
          <w:szCs w:val="28"/>
          <w:shd w:val="clear" w:color="auto" w:fill="FFFFFF"/>
        </w:rPr>
        <w:t>е отсутствует, о чем свидетельствует тот факт, что все опрошенные однозначно ответили «Нет» на вопрос «</w:t>
      </w:r>
      <w:r w:rsidRPr="008B1000">
        <w:rPr>
          <w:rFonts w:ascii="Times New Roman" w:hAnsi="Times New Roman" w:cs="Times New Roman"/>
          <w:sz w:val="28"/>
          <w:szCs w:val="28"/>
        </w:rPr>
        <w:t xml:space="preserve">Проводился ли у Вас контроль полученных знаний, умений, навыков и т.д.?».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Часто после внедрения новой технологии появляются проблемы, связанные с непониманием сотрудниками некоторых деталей, неправильным функционированием или сбоями в программе и проч. В данном случае, в число проблем попали «малое количество времени для обучения» (3 сотрудника), «неудовлетворительная организация обучения» (4 сотрудника) и «сложности с клиентами, такие как непонимание и\или неприятие новой технологии» (2 сотрудника). В свою очередь, 6 сотрудников отметили, что проблем после внедрения инновации как таковых не возникало. </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Как отмечают руководители департаментов в ходе интервью, сотрудники не проявляют особой активности или заинтересованности в реализации </w:t>
      </w:r>
      <w:r w:rsidRPr="008B1000">
        <w:rPr>
          <w:rFonts w:ascii="Times New Roman" w:hAnsi="Times New Roman" w:cs="Times New Roman"/>
          <w:sz w:val="28"/>
          <w:szCs w:val="28"/>
        </w:rPr>
        <w:lastRenderedPageBreak/>
        <w:t xml:space="preserve">инновации. Основной причиной они видят специфику рабочего коллектива </w:t>
      </w:r>
      <w:r w:rsidRPr="008B1000">
        <w:rPr>
          <w:rFonts w:ascii="Times New Roman" w:hAnsi="Times New Roman" w:cs="Times New Roman"/>
          <w:i/>
          <w:sz w:val="28"/>
          <w:szCs w:val="28"/>
        </w:rPr>
        <w:t>(«У нас все, в основном, возрастные, понимаете?»).</w:t>
      </w:r>
    </w:p>
    <w:p w:rsidR="00886849" w:rsidRPr="008B1000" w:rsidRDefault="00886849"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Также стоит отметить и то, что руководители департаментов оценили результаты внедрения инновации не очень высоко. Хотя обучение было завершено в соответствии с заявленным планом, многие работники испытывали трудности в работе с нововведениями, например, консультанты не могли доходчиво объяснить клиенту смысл новой услуги и предоставляемые ею возможности для самого клиента, что повлияло на работоспособность самого нововведения. </w:t>
      </w:r>
      <w:r w:rsidR="003655E4" w:rsidRPr="008B1000">
        <w:rPr>
          <w:rFonts w:ascii="Times New Roman" w:hAnsi="Times New Roman" w:cs="Times New Roman"/>
          <w:sz w:val="28"/>
          <w:szCs w:val="28"/>
        </w:rPr>
        <w:t xml:space="preserve">Это позволяет судить о том, что управление инновациями в </w:t>
      </w:r>
      <w:r w:rsidR="00AF77E9">
        <w:rPr>
          <w:rFonts w:ascii="Times New Roman" w:hAnsi="Times New Roman" w:cs="Times New Roman"/>
          <w:sz w:val="28"/>
          <w:szCs w:val="28"/>
        </w:rPr>
        <w:t>Банк</w:t>
      </w:r>
      <w:r w:rsidR="003655E4" w:rsidRPr="008B1000">
        <w:rPr>
          <w:rFonts w:ascii="Times New Roman" w:hAnsi="Times New Roman" w:cs="Times New Roman"/>
          <w:sz w:val="28"/>
          <w:szCs w:val="28"/>
        </w:rPr>
        <w:t>е нельзя назвать эффективным.</w:t>
      </w:r>
    </w:p>
    <w:p w:rsidR="00717717" w:rsidRPr="008B1000" w:rsidRDefault="00717717" w:rsidP="00717717">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В самом общем виде, можно представить следующие выводы:</w:t>
      </w:r>
    </w:p>
    <w:p w:rsidR="00717717" w:rsidRPr="008B1000" w:rsidRDefault="00717717" w:rsidP="002E13AE">
      <w:pPr>
        <w:pStyle w:val="a3"/>
        <w:numPr>
          <w:ilvl w:val="0"/>
          <w:numId w:val="26"/>
        </w:numPr>
        <w:spacing w:after="120" w:line="360" w:lineRule="auto"/>
        <w:ind w:left="0" w:firstLine="680"/>
        <w:jc w:val="both"/>
        <w:rPr>
          <w:rFonts w:ascii="Times New Roman" w:hAnsi="Times New Roman" w:cs="Times New Roman"/>
          <w:sz w:val="28"/>
          <w:szCs w:val="28"/>
        </w:rPr>
      </w:pPr>
      <w:r w:rsidRPr="008B1000">
        <w:rPr>
          <w:rFonts w:ascii="Times New Roman" w:hAnsi="Times New Roman" w:cs="Times New Roman"/>
          <w:sz w:val="28"/>
          <w:szCs w:val="28"/>
        </w:rPr>
        <w:t>Данная компания использует имитационную стратегию управления инновациями. Их внедрение необходимо в силу изменяющихся потребностей и запросов клиентов, а также внешней конкурентной среды. Компания модифицирует существую</w:t>
      </w:r>
      <w:r w:rsidR="00886849" w:rsidRPr="008B1000">
        <w:rPr>
          <w:rFonts w:ascii="Times New Roman" w:hAnsi="Times New Roman" w:cs="Times New Roman"/>
          <w:sz w:val="28"/>
          <w:szCs w:val="28"/>
        </w:rPr>
        <w:t>щие на рынке предложения и вводи</w:t>
      </w:r>
      <w:r w:rsidRPr="008B1000">
        <w:rPr>
          <w:rFonts w:ascii="Times New Roman" w:hAnsi="Times New Roman" w:cs="Times New Roman"/>
          <w:sz w:val="28"/>
          <w:szCs w:val="28"/>
        </w:rPr>
        <w:t>т их в повседневное использование;</w:t>
      </w:r>
    </w:p>
    <w:p w:rsidR="00717717" w:rsidRPr="008B1000" w:rsidRDefault="00717717" w:rsidP="002E13AE">
      <w:pPr>
        <w:pStyle w:val="a3"/>
        <w:numPr>
          <w:ilvl w:val="0"/>
          <w:numId w:val="26"/>
        </w:numPr>
        <w:spacing w:after="120" w:line="360" w:lineRule="auto"/>
        <w:ind w:left="0" w:firstLine="680"/>
        <w:jc w:val="both"/>
        <w:rPr>
          <w:rFonts w:ascii="Times New Roman" w:hAnsi="Times New Roman" w:cs="Times New Roman"/>
          <w:sz w:val="28"/>
          <w:szCs w:val="28"/>
        </w:rPr>
      </w:pPr>
      <w:r w:rsidRPr="008B1000">
        <w:rPr>
          <w:rFonts w:ascii="Times New Roman" w:hAnsi="Times New Roman" w:cs="Times New Roman"/>
          <w:sz w:val="28"/>
          <w:szCs w:val="28"/>
        </w:rPr>
        <w:t xml:space="preserve">К числу основных средств управления можно причислить организационно-административные. Управление происходит по подготовленному плану, проводятся плановые мероприятия, посвященные новшествам. Однако стоит отметить, что данные мероприятия нельзя назвать максимально эффективными, поскольку количество посетивших их не очень высокое. </w:t>
      </w:r>
    </w:p>
    <w:p w:rsidR="00717717" w:rsidRDefault="00717717" w:rsidP="002E13AE">
      <w:pPr>
        <w:pStyle w:val="a3"/>
        <w:numPr>
          <w:ilvl w:val="0"/>
          <w:numId w:val="26"/>
        </w:numPr>
        <w:spacing w:after="120" w:line="360" w:lineRule="auto"/>
        <w:ind w:left="0" w:firstLine="680"/>
        <w:jc w:val="both"/>
        <w:rPr>
          <w:rFonts w:ascii="Times New Roman" w:hAnsi="Times New Roman" w:cs="Times New Roman"/>
          <w:sz w:val="28"/>
          <w:szCs w:val="28"/>
        </w:rPr>
      </w:pPr>
      <w:r w:rsidRPr="008B1000">
        <w:rPr>
          <w:rFonts w:ascii="Times New Roman" w:hAnsi="Times New Roman" w:cs="Times New Roman"/>
          <w:sz w:val="28"/>
          <w:szCs w:val="28"/>
        </w:rPr>
        <w:t xml:space="preserve">Уровень инновационной восприимчивости в данной компании нельзя назвать высокой, поскольку сотрудники не проявляют особой заинтересованности ни в участии внедрением инновации, ни в обучении необходимым навыкам. В то же время поведение сотрудников нельзя назвать сопротивлением инновациям, поскольку они его не выражают открыто. </w:t>
      </w:r>
    </w:p>
    <w:p w:rsidR="00086C5C" w:rsidRDefault="00086C5C" w:rsidP="00086C5C">
      <w:pPr>
        <w:pStyle w:val="a3"/>
        <w:spacing w:after="120" w:line="360" w:lineRule="auto"/>
        <w:ind w:left="680"/>
        <w:jc w:val="both"/>
        <w:rPr>
          <w:rFonts w:ascii="Times New Roman" w:hAnsi="Times New Roman" w:cs="Times New Roman"/>
          <w:sz w:val="28"/>
          <w:szCs w:val="28"/>
        </w:rPr>
      </w:pPr>
      <w:r>
        <w:rPr>
          <w:rFonts w:ascii="Times New Roman" w:hAnsi="Times New Roman" w:cs="Times New Roman"/>
          <w:sz w:val="28"/>
          <w:szCs w:val="28"/>
        </w:rPr>
        <w:t>Рекомендации по управлению инновациями в Банке:</w:t>
      </w:r>
    </w:p>
    <w:p w:rsidR="00086C5C" w:rsidRDefault="00086C5C" w:rsidP="002E13AE">
      <w:pPr>
        <w:pStyle w:val="a3"/>
        <w:numPr>
          <w:ilvl w:val="6"/>
          <w:numId w:val="27"/>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Тщательно планировать обучение сотрудников новой технологии, в том числе выбирать удобное время организационных собраний, выделять достаточное время для освоения функционала новой технологии;</w:t>
      </w:r>
    </w:p>
    <w:p w:rsidR="00086C5C" w:rsidRDefault="00086C5C" w:rsidP="002E13AE">
      <w:pPr>
        <w:pStyle w:val="a3"/>
        <w:numPr>
          <w:ilvl w:val="6"/>
          <w:numId w:val="27"/>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Стимулировать вовлеченность и заинтересованность сотрудников в инновационном развитии с использованием социально-экономических средств управления (премии, возможности карьерного роста);</w:t>
      </w:r>
    </w:p>
    <w:p w:rsidR="00086C5C" w:rsidRPr="008B1000" w:rsidRDefault="00086C5C" w:rsidP="002E13AE">
      <w:pPr>
        <w:pStyle w:val="a3"/>
        <w:numPr>
          <w:ilvl w:val="6"/>
          <w:numId w:val="27"/>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Ввести обязательный контроль усвоенных навыков работы с новой технологией.</w:t>
      </w:r>
    </w:p>
    <w:p w:rsidR="00886849" w:rsidRPr="008B1000" w:rsidRDefault="00886849" w:rsidP="002E13AE">
      <w:pPr>
        <w:pStyle w:val="a3"/>
        <w:numPr>
          <w:ilvl w:val="1"/>
          <w:numId w:val="26"/>
        </w:numPr>
        <w:spacing w:after="120" w:line="360" w:lineRule="auto"/>
        <w:jc w:val="both"/>
        <w:rPr>
          <w:rFonts w:ascii="Times New Roman" w:hAnsi="Times New Roman" w:cs="Times New Roman"/>
          <w:i/>
          <w:sz w:val="28"/>
          <w:szCs w:val="28"/>
        </w:rPr>
      </w:pPr>
      <w:r w:rsidRPr="008B1000">
        <w:rPr>
          <w:rFonts w:ascii="Times New Roman" w:hAnsi="Times New Roman" w:cs="Times New Roman"/>
          <w:i/>
          <w:sz w:val="28"/>
          <w:szCs w:val="28"/>
        </w:rPr>
        <w:t>Выводы по главе 3</w:t>
      </w:r>
    </w:p>
    <w:p w:rsidR="003655E4" w:rsidRPr="008B1000" w:rsidRDefault="003655E4" w:rsidP="00886849">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В данной главе были представлены результаты двух исследований процесса управления инновациями в двух коммерческих организациях: сетевой розничный </w:t>
      </w:r>
      <w:r w:rsidR="00AF77E9">
        <w:rPr>
          <w:rFonts w:ascii="Times New Roman" w:hAnsi="Times New Roman" w:cs="Times New Roman"/>
          <w:sz w:val="28"/>
          <w:szCs w:val="28"/>
        </w:rPr>
        <w:t>Магазин</w:t>
      </w:r>
      <w:r w:rsidRPr="008B1000">
        <w:rPr>
          <w:rFonts w:ascii="Times New Roman" w:hAnsi="Times New Roman" w:cs="Times New Roman"/>
          <w:sz w:val="28"/>
          <w:szCs w:val="28"/>
        </w:rPr>
        <w:t xml:space="preserve"> и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 В </w:t>
      </w:r>
      <w:r w:rsidR="00AF77E9">
        <w:rPr>
          <w:rFonts w:ascii="Times New Roman" w:hAnsi="Times New Roman" w:cs="Times New Roman"/>
          <w:sz w:val="28"/>
          <w:szCs w:val="28"/>
        </w:rPr>
        <w:t>Банк</w:t>
      </w:r>
      <w:r w:rsidRPr="008B1000">
        <w:rPr>
          <w:rFonts w:ascii="Times New Roman" w:hAnsi="Times New Roman" w:cs="Times New Roman"/>
          <w:sz w:val="28"/>
          <w:szCs w:val="28"/>
        </w:rPr>
        <w:t xml:space="preserve">е были проанализированы инновации, которые можно отнести к виду продукт-инновация, в то время как в </w:t>
      </w:r>
      <w:r w:rsidR="00AF77E9">
        <w:rPr>
          <w:rFonts w:ascii="Times New Roman" w:hAnsi="Times New Roman" w:cs="Times New Roman"/>
          <w:sz w:val="28"/>
          <w:szCs w:val="28"/>
        </w:rPr>
        <w:t>Магазин</w:t>
      </w:r>
      <w:r w:rsidRPr="008B1000">
        <w:rPr>
          <w:rFonts w:ascii="Times New Roman" w:hAnsi="Times New Roman" w:cs="Times New Roman"/>
          <w:sz w:val="28"/>
          <w:szCs w:val="28"/>
        </w:rPr>
        <w:t>е нововведение носило организационный характер.</w:t>
      </w:r>
    </w:p>
    <w:p w:rsidR="00BF45A9" w:rsidRPr="008B1000" w:rsidRDefault="003655E4" w:rsidP="00BF45A9">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Можно отметить некоторые сходства между тем, как внедрялись новшества в обеих компаниях: в обеих присутствовал специально обученный работник, выполнявший обязанности тренера, проводились организационные собрания по информиро</w:t>
      </w:r>
      <w:r w:rsidR="00BF45A9" w:rsidRPr="008B1000">
        <w:rPr>
          <w:rFonts w:ascii="Times New Roman" w:hAnsi="Times New Roman" w:cs="Times New Roman"/>
          <w:sz w:val="28"/>
          <w:szCs w:val="28"/>
        </w:rPr>
        <w:t xml:space="preserve">ванию о новой технологии, выдавались специализированные инструкции. Однако и в первой, и во второй компании возникли сложности, сопряженные с введением изменений. </w:t>
      </w:r>
    </w:p>
    <w:p w:rsidR="00BF45A9" w:rsidRPr="008B1000" w:rsidRDefault="00BF45A9" w:rsidP="00BF45A9">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Одна из самых важных проблем – это проявление инновационной пассивности персонала, нежелание изучать новую информацию, стремление к сохранению старого порядка вещей. Это проявлялось в непосещении организационных мероприятий, посвященных данной тематике, нежелании обучаться. В </w:t>
      </w:r>
      <w:r w:rsidR="00AF77E9">
        <w:rPr>
          <w:rFonts w:ascii="Times New Roman" w:hAnsi="Times New Roman" w:cs="Times New Roman"/>
          <w:sz w:val="28"/>
          <w:szCs w:val="28"/>
        </w:rPr>
        <w:t>Магазин</w:t>
      </w:r>
      <w:r w:rsidRPr="008B1000">
        <w:rPr>
          <w:rFonts w:ascii="Times New Roman" w:hAnsi="Times New Roman" w:cs="Times New Roman"/>
          <w:sz w:val="28"/>
          <w:szCs w:val="28"/>
        </w:rPr>
        <w:t xml:space="preserve">е нежелание обучаться проявилось как в непосещении практически третью сотрудников организационных собраний, так и в том, что большая часть сотрудников не ознакомились с инструкцией. Напомню, что эти факторы можно считать влияющими на качество обучения, поскольку большинство из </w:t>
      </w:r>
      <w:r w:rsidRPr="008B1000">
        <w:rPr>
          <w:rFonts w:ascii="Times New Roman" w:hAnsi="Times New Roman" w:cs="Times New Roman"/>
          <w:sz w:val="28"/>
          <w:szCs w:val="28"/>
        </w:rPr>
        <w:lastRenderedPageBreak/>
        <w:t>этих сотрудников не смогли показать достаточного уровня владения системой во время аттестации.</w:t>
      </w:r>
    </w:p>
    <w:p w:rsidR="00BF45A9" w:rsidRPr="008B1000" w:rsidRDefault="00BF45A9" w:rsidP="00BF45A9">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Одной из основных причин подобного поведение можно выделить отсутствие социально-экономического стимулирования персонала в процессе инновационной деятельности. В первую очередь, это доказывает тот факт, что при наличии материальной и других видов стимуляции сотрудники первой компании проявляют явный интерес к участии в процессе изменений. </w:t>
      </w:r>
      <w:r w:rsidR="008B1000" w:rsidRPr="008B1000">
        <w:rPr>
          <w:rFonts w:ascii="Times New Roman" w:hAnsi="Times New Roman" w:cs="Times New Roman"/>
          <w:sz w:val="28"/>
          <w:szCs w:val="28"/>
        </w:rPr>
        <w:t xml:space="preserve">Инновационная пассивность наблюдается только у сотрудников самого </w:t>
      </w:r>
      <w:r w:rsidR="00AF77E9">
        <w:rPr>
          <w:rFonts w:ascii="Times New Roman" w:hAnsi="Times New Roman" w:cs="Times New Roman"/>
          <w:sz w:val="28"/>
          <w:szCs w:val="28"/>
        </w:rPr>
        <w:t>Магазин</w:t>
      </w:r>
      <w:r w:rsidR="008B1000" w:rsidRPr="008B1000">
        <w:rPr>
          <w:rFonts w:ascii="Times New Roman" w:hAnsi="Times New Roman" w:cs="Times New Roman"/>
          <w:sz w:val="28"/>
          <w:szCs w:val="28"/>
        </w:rPr>
        <w:t>а, у которых нет возможности получить поощрение за активное участие во внедрении инноваций.</w:t>
      </w:r>
    </w:p>
    <w:p w:rsidR="00CD425B" w:rsidRDefault="008B1000" w:rsidP="00CD425B">
      <w:pPr>
        <w:spacing w:after="120" w:line="360" w:lineRule="auto"/>
        <w:ind w:firstLine="709"/>
        <w:jc w:val="both"/>
        <w:rPr>
          <w:rFonts w:ascii="Times New Roman" w:hAnsi="Times New Roman" w:cs="Times New Roman"/>
          <w:sz w:val="28"/>
          <w:szCs w:val="28"/>
        </w:rPr>
      </w:pPr>
      <w:r w:rsidRPr="008B1000">
        <w:rPr>
          <w:rFonts w:ascii="Times New Roman" w:hAnsi="Times New Roman" w:cs="Times New Roman"/>
          <w:sz w:val="28"/>
          <w:szCs w:val="28"/>
        </w:rPr>
        <w:t xml:space="preserve">Также стоит отметить важность организационных средств управления, поскольку именно неудобное расписание мероприятий стало причиной их непосещения сотрудниками. </w:t>
      </w:r>
      <w:r>
        <w:rPr>
          <w:rFonts w:ascii="Times New Roman" w:hAnsi="Times New Roman" w:cs="Times New Roman"/>
          <w:sz w:val="28"/>
          <w:szCs w:val="28"/>
        </w:rPr>
        <w:t xml:space="preserve">Помимо этого, организационно-административные средства управления предполагают не только планирование, но и регламентацию процесса внедрения инновации. Этот фактор имеет большое значение, поскольку, как было указано в первом исследовании </w:t>
      </w:r>
      <w:r w:rsidR="00CD425B">
        <w:rPr>
          <w:rFonts w:ascii="Times New Roman" w:hAnsi="Times New Roman" w:cs="Times New Roman"/>
          <w:sz w:val="28"/>
          <w:szCs w:val="28"/>
        </w:rPr>
        <w:t xml:space="preserve">нерегламентированное (негласное) разграничение обязанностей между менеджером в </w:t>
      </w:r>
      <w:r w:rsidR="00AF77E9">
        <w:rPr>
          <w:rFonts w:ascii="Times New Roman" w:hAnsi="Times New Roman" w:cs="Times New Roman"/>
          <w:sz w:val="28"/>
          <w:szCs w:val="28"/>
        </w:rPr>
        <w:t>Магазин</w:t>
      </w:r>
      <w:r w:rsidR="00CD425B">
        <w:rPr>
          <w:rFonts w:ascii="Times New Roman" w:hAnsi="Times New Roman" w:cs="Times New Roman"/>
          <w:sz w:val="28"/>
          <w:szCs w:val="28"/>
        </w:rPr>
        <w:t xml:space="preserve">е и тренером </w:t>
      </w:r>
      <w:r w:rsidR="00CD425B">
        <w:rPr>
          <w:rFonts w:ascii="Times New Roman" w:hAnsi="Times New Roman" w:cs="Times New Roman"/>
          <w:sz w:val="28"/>
          <w:szCs w:val="28"/>
          <w:lang w:val="en-US"/>
        </w:rPr>
        <w:t>RFID</w:t>
      </w:r>
      <w:r w:rsidR="00CD425B" w:rsidRPr="00CD425B">
        <w:rPr>
          <w:rFonts w:ascii="Times New Roman" w:hAnsi="Times New Roman" w:cs="Times New Roman"/>
          <w:sz w:val="28"/>
          <w:szCs w:val="28"/>
        </w:rPr>
        <w:t xml:space="preserve"> </w:t>
      </w:r>
      <w:r w:rsidR="00CD425B">
        <w:rPr>
          <w:rFonts w:ascii="Times New Roman" w:hAnsi="Times New Roman" w:cs="Times New Roman"/>
          <w:sz w:val="28"/>
          <w:szCs w:val="28"/>
        </w:rPr>
        <w:t>спровоцировало не только понижение эффективности работы, но и межличностный конфликт.</w:t>
      </w:r>
    </w:p>
    <w:p w:rsidR="00CD425B" w:rsidRPr="00CD425B" w:rsidRDefault="00CD425B" w:rsidP="00CD425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необходимость информирования персонала о происходящем изменении, его методах и целях. Для эффективного управления необходимо создание благоприятной информационной среды в коллективе. Важно отметить, что информировать сотрудников нужно не только во время планирования внедрения инновации или непосредственно перед началом этого процесса, но и во время реализации новшества. Постоянное поддержание контакта с сотрудниками поможет избежать появления сопротивления, как было описано в </w:t>
      </w:r>
      <w:r w:rsidR="00AF77E9">
        <w:rPr>
          <w:rFonts w:ascii="Times New Roman" w:hAnsi="Times New Roman" w:cs="Times New Roman"/>
          <w:sz w:val="28"/>
          <w:szCs w:val="28"/>
        </w:rPr>
        <w:t>Магазин</w:t>
      </w:r>
      <w:r>
        <w:rPr>
          <w:rFonts w:ascii="Times New Roman" w:hAnsi="Times New Roman" w:cs="Times New Roman"/>
          <w:sz w:val="28"/>
          <w:szCs w:val="28"/>
        </w:rPr>
        <w:t xml:space="preserve">е. При возникновении сложностей, технических неполадок работники стали воспринимать новую систему как затруднение, а </w:t>
      </w:r>
      <w:r>
        <w:rPr>
          <w:rFonts w:ascii="Times New Roman" w:hAnsi="Times New Roman" w:cs="Times New Roman"/>
          <w:sz w:val="28"/>
          <w:szCs w:val="28"/>
        </w:rPr>
        <w:lastRenderedPageBreak/>
        <w:t>не как способ облегчить свои ежедневные обязанности.</w:t>
      </w:r>
      <w:r w:rsidR="00F23276">
        <w:rPr>
          <w:rFonts w:ascii="Times New Roman" w:hAnsi="Times New Roman" w:cs="Times New Roman"/>
          <w:sz w:val="28"/>
          <w:szCs w:val="28"/>
        </w:rPr>
        <w:t xml:space="preserve"> Поддержание постоянного диалога с работниками, включение их в процесс внедрения поможет создать атмосферу доверия к инновации в коллективе и избежать скептического отношения.</w:t>
      </w:r>
    </w:p>
    <w:p w:rsidR="008B1000" w:rsidRDefault="00EC6486" w:rsidP="00BF45A9">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дополнение стоит отметить важность контроля полученных знаний, навыков и компетенций. Если сравнивать </w:t>
      </w:r>
      <w:r w:rsidR="00AF77E9">
        <w:rPr>
          <w:rFonts w:ascii="Times New Roman" w:hAnsi="Times New Roman" w:cs="Times New Roman"/>
          <w:sz w:val="28"/>
          <w:szCs w:val="28"/>
        </w:rPr>
        <w:t>Магазин</w:t>
      </w:r>
      <w:r>
        <w:rPr>
          <w:rFonts w:ascii="Times New Roman" w:hAnsi="Times New Roman" w:cs="Times New Roman"/>
          <w:sz w:val="28"/>
          <w:szCs w:val="28"/>
        </w:rPr>
        <w:t xml:space="preserve">, в котором контроль проводился в обязательном порядке с применением негативных санкций к тем, кто не показал должный уровень владения информацией, и </w:t>
      </w:r>
      <w:r w:rsidR="00AF77E9">
        <w:rPr>
          <w:rFonts w:ascii="Times New Roman" w:hAnsi="Times New Roman" w:cs="Times New Roman"/>
          <w:sz w:val="28"/>
          <w:szCs w:val="28"/>
        </w:rPr>
        <w:t>Банк</w:t>
      </w:r>
      <w:r>
        <w:rPr>
          <w:rFonts w:ascii="Times New Roman" w:hAnsi="Times New Roman" w:cs="Times New Roman"/>
          <w:sz w:val="28"/>
          <w:szCs w:val="28"/>
        </w:rPr>
        <w:t xml:space="preserve">, где контроль не проводился, мы можем сделать вывод о том, что это мероприятие повлияло на общий уровень эффективности реализации инновации. В </w:t>
      </w:r>
      <w:r w:rsidR="00AF77E9">
        <w:rPr>
          <w:rFonts w:ascii="Times New Roman" w:hAnsi="Times New Roman" w:cs="Times New Roman"/>
          <w:sz w:val="28"/>
          <w:szCs w:val="28"/>
        </w:rPr>
        <w:t>Магазин</w:t>
      </w:r>
      <w:r>
        <w:rPr>
          <w:rFonts w:ascii="Times New Roman" w:hAnsi="Times New Roman" w:cs="Times New Roman"/>
          <w:sz w:val="28"/>
          <w:szCs w:val="28"/>
        </w:rPr>
        <w:t xml:space="preserve">е, несмотря на сопротивление и некоторую долю инновационной пассивности, практически все сотрудники смогли освоить новый функционал и использовать его в ежедневной работе. В то же время в </w:t>
      </w:r>
      <w:r w:rsidR="00AF77E9">
        <w:rPr>
          <w:rFonts w:ascii="Times New Roman" w:hAnsi="Times New Roman" w:cs="Times New Roman"/>
          <w:sz w:val="28"/>
          <w:szCs w:val="28"/>
        </w:rPr>
        <w:t>Банк</w:t>
      </w:r>
      <w:r>
        <w:rPr>
          <w:rFonts w:ascii="Times New Roman" w:hAnsi="Times New Roman" w:cs="Times New Roman"/>
          <w:sz w:val="28"/>
          <w:szCs w:val="28"/>
        </w:rPr>
        <w:t>е еще долгое время возникала проблема недостаточной компетенции сотрудников во владении реализованным новшеством.</w:t>
      </w:r>
    </w:p>
    <w:p w:rsidR="00301D7A" w:rsidRDefault="00301D7A" w:rsidP="00301D7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необходимо отметить различия в управлении инновациями в двух компаниях. В первую очередь, различаются источники нововведений. В первом случае, источником инновации можно считать новую технологию RFID, которая находит применение в различных практиках, например, в системах контроля и управления доступом. Торговая сеть модифицировала технологию под собственные нужды и реализовала для достижения максимально эффективных результатов. В Банке источником инноваций стала деятельность конкурентов, и в данном случае инновационная деятельность выступает вынужденной мерой, призванной сохранить компании свои позиции на рынке. </w:t>
      </w:r>
    </w:p>
    <w:p w:rsidR="00301D7A" w:rsidRDefault="00301D7A" w:rsidP="00301D7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серьезное отличие в реализации нововведений в компаниях состоит в степени разработанности системы управления инновациями. В Магазине процесс внедрения инновации был тщательно распланирован. Первая информация о планируемом нововведении была опубликована на внутреннем сайте организации задолго до его реализации. Персонал был информирован о </w:t>
      </w:r>
      <w:r>
        <w:rPr>
          <w:rFonts w:ascii="Times New Roman" w:hAnsi="Times New Roman" w:cs="Times New Roman"/>
          <w:sz w:val="28"/>
          <w:szCs w:val="28"/>
        </w:rPr>
        <w:lastRenderedPageBreak/>
        <w:t xml:space="preserve">системе </w:t>
      </w:r>
      <w:r>
        <w:rPr>
          <w:rFonts w:ascii="Times New Roman" w:hAnsi="Times New Roman" w:cs="Times New Roman"/>
          <w:sz w:val="28"/>
          <w:szCs w:val="28"/>
          <w:lang w:val="en-US"/>
        </w:rPr>
        <w:t>RFID</w:t>
      </w:r>
      <w:r w:rsidRPr="00E17536">
        <w:rPr>
          <w:rFonts w:ascii="Times New Roman" w:hAnsi="Times New Roman" w:cs="Times New Roman"/>
          <w:sz w:val="28"/>
          <w:szCs w:val="28"/>
        </w:rPr>
        <w:t xml:space="preserve"> </w:t>
      </w:r>
      <w:r>
        <w:rPr>
          <w:rFonts w:ascii="Times New Roman" w:hAnsi="Times New Roman" w:cs="Times New Roman"/>
          <w:sz w:val="28"/>
          <w:szCs w:val="28"/>
        </w:rPr>
        <w:t xml:space="preserve">и её основных функциях за полгода до начала процесса внедрения непосредственно в филиалы сети. Сроки внедрения новой технологии в каждом филиале были строго регламентированы. В Банке, напротив, коллектив был достаточно скудно информирован о предстоящих изменениях. </w:t>
      </w:r>
    </w:p>
    <w:p w:rsidR="00301D7A" w:rsidRDefault="00301D7A" w:rsidP="00301D7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в торговой сети было принято решение о том, что контролировать процесс внедрения инновации и местного обучения персонала должны специально обученные сотрудники, которые уже имеют опыт работы в компании. Был проведен многоуровневый отбор сотрудников, подходящих на эту роль, что повысило их интерес к участию в реализации инновационных изменений в компании. В Банке эту роль выполняли сотрудники сторонней организации, не имеющие опыта работы непосредственно в этой сфере деятельности, что помешало построить эффективную коммуникацию между сотрудниками Банка и обучающим инструктором.</w:t>
      </w:r>
    </w:p>
    <w:p w:rsidR="00301D7A" w:rsidRDefault="00301D7A" w:rsidP="00301D7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 в первой компании была введена система социально-экономической стимуляции сотрудников, принимающих прямое участие в процессе модернизации. Она включала в себя не только материальные показатели (заработная плата, премирование), но и оплачиваемую стажировку в Испании, где находится головной офис, командировки по городам России с помощью в обустройстве, а также перспективы карьерного роста. В Банке подобные способы стимулирования и повышения у сотрудников интереса к инновационному развитию компании не использовались.</w:t>
      </w:r>
    </w:p>
    <w:p w:rsidR="00301D7A" w:rsidRDefault="00301D7A" w:rsidP="00301D7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отличия можно объяснять различными факторами:</w:t>
      </w:r>
    </w:p>
    <w:p w:rsidR="00301D7A" w:rsidRDefault="00301D7A" w:rsidP="002E13AE">
      <w:pPr>
        <w:pStyle w:val="a3"/>
        <w:numPr>
          <w:ilvl w:val="0"/>
          <w:numId w:val="35"/>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торговой сети описанное нововведение является далеко не первым. Стратегия внедрения основана не только на внимательном подходе к планированию инновационной деятельности, но и на многолетнем опыте предыдущих нововведений. В Банке, напротив, инновационной деятельности уделяется меньше внимания. </w:t>
      </w:r>
    </w:p>
    <w:p w:rsidR="00301D7A" w:rsidRDefault="00301D7A" w:rsidP="002E13AE">
      <w:pPr>
        <w:pStyle w:val="a3"/>
        <w:numPr>
          <w:ilvl w:val="0"/>
          <w:numId w:val="35"/>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Торговая сеть работает по европейским стандартам деятельности, где основным способом формирования конкурентоспособности и развития </w:t>
      </w:r>
      <w:r>
        <w:rPr>
          <w:rFonts w:ascii="Times New Roman" w:hAnsi="Times New Roman" w:cs="Times New Roman"/>
          <w:sz w:val="28"/>
          <w:szCs w:val="28"/>
        </w:rPr>
        <w:lastRenderedPageBreak/>
        <w:t>компании является инновационная активность. Как было сказано раньше, в России показатели по инновационной активности предприятий и действий, направленных на совершенствование производства, намного ниже, чем в западных странах, в том числе, из-за отсутствия механизмов государственной поддержки. Поиск способов создания подобных механизмов государственного стимулирования инновационной деятельности российских компаний нуждается в дальнейшем изучении.</w:t>
      </w:r>
    </w:p>
    <w:p w:rsidR="00301D7A" w:rsidRPr="006065A7" w:rsidRDefault="00301D7A" w:rsidP="00301D7A">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проведенного исследования, несмотря на все представленные различия, проблемы в процессе реализации инновационной технологии возникали в обеих компаниях. Однако стоит отметить, что в Магазине инновация была успешно введена и функционировала корректно с несильными отклонениями от первоначального плана. В то время как в Банке новые технологии долгое время после их введения в работу использовались некорректно. </w:t>
      </w:r>
    </w:p>
    <w:p w:rsidR="008654EF" w:rsidRPr="008B1000" w:rsidRDefault="00EC6486" w:rsidP="008654EF">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01D7A">
        <w:rPr>
          <w:rFonts w:ascii="Times New Roman" w:hAnsi="Times New Roman" w:cs="Times New Roman"/>
          <w:sz w:val="28"/>
          <w:szCs w:val="28"/>
        </w:rPr>
        <w:t xml:space="preserve">в ходе проведенного исследования </w:t>
      </w:r>
      <w:r>
        <w:rPr>
          <w:rFonts w:ascii="Times New Roman" w:hAnsi="Times New Roman" w:cs="Times New Roman"/>
          <w:sz w:val="28"/>
          <w:szCs w:val="28"/>
        </w:rPr>
        <w:t>гипотеза о том, что организационно-административные и социально-экономические средства управления оказывают наибольшее влияние на эффективность управления инновацией была подтверждена эмпирически. Вторая гипотеза была подтверждена частично. Инновационная восприимчивость, которая выражается в желании работников участвовать в процессе изменений, пр</w:t>
      </w:r>
      <w:r w:rsidR="00220A17">
        <w:rPr>
          <w:rFonts w:ascii="Times New Roman" w:hAnsi="Times New Roman" w:cs="Times New Roman"/>
          <w:sz w:val="28"/>
          <w:szCs w:val="28"/>
        </w:rPr>
        <w:t>иобретать новые навыки и компетенции наиболее явно проявилась у тех сотрудников, которым было предложено соответствующее материальное и социальное вознаграждение, такие как повышенная заработная плата, оплачиваемые командировки, возможности карьерного роста и смена рода деятельности. У остальных сотрудников превалирующим способом реакции на изменения были пассивность и сопротивление.</w:t>
      </w:r>
    </w:p>
    <w:p w:rsidR="00717717" w:rsidRDefault="00717717" w:rsidP="00717717">
      <w:pPr>
        <w:spacing w:after="120" w:line="360" w:lineRule="auto"/>
        <w:ind w:firstLine="709"/>
        <w:jc w:val="both"/>
        <w:rPr>
          <w:rFonts w:ascii="Times New Roman" w:hAnsi="Times New Roman" w:cs="Times New Roman"/>
          <w:b/>
          <w:sz w:val="28"/>
          <w:szCs w:val="28"/>
        </w:rPr>
      </w:pPr>
      <w:r w:rsidRPr="008B1000">
        <w:rPr>
          <w:rFonts w:ascii="Times New Roman" w:hAnsi="Times New Roman" w:cs="Times New Roman"/>
          <w:b/>
          <w:sz w:val="28"/>
          <w:szCs w:val="28"/>
        </w:rPr>
        <w:br w:type="page"/>
      </w:r>
    </w:p>
    <w:p w:rsidR="00B63322" w:rsidRPr="00E35410" w:rsidRDefault="00B63322" w:rsidP="00B63322">
      <w:pPr>
        <w:jc w:val="center"/>
        <w:rPr>
          <w:rFonts w:ascii="Times New Roman" w:hAnsi="Times New Roman" w:cs="Times New Roman"/>
          <w:b/>
          <w:sz w:val="28"/>
        </w:rPr>
      </w:pPr>
      <w:r w:rsidRPr="00E35410">
        <w:rPr>
          <w:rFonts w:ascii="Times New Roman" w:hAnsi="Times New Roman" w:cs="Times New Roman"/>
          <w:b/>
          <w:sz w:val="28"/>
        </w:rPr>
        <w:lastRenderedPageBreak/>
        <w:t>Заключение</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 рассмотрен процесс управления инновациями в коммерческой организации. Инновационная деятельность коммерческих организаций является основой их успешного функционирования в условиях современного рынка, а также представляет собой важный фактор социально-экономического развития организации. </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сложившейся традиции рассмотрения феномена инновации в социологическом анализе, были рассмотрены различные направления изучения данного явления, в том числе со позиций экономики, менеджмента и социального управления. В результате было выбрано понимание инновации как любого изменения, ранее не применявшегося в работе организации, которое дает качественный экономический или социальный результат. В соответствие с этим, была дана подробная классификация инноваций по различным критериям, в том числе по функциональному назначению были выделены продукт-инновации, процесс-инновации и сервис-инновации. </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инновации и процесс управления ими были проанализированы с точки зрения таких теоретических подходов, как структурный функционализм, неофункционализм и теория конфликта. Согласно данным социологическим концепциям, инновации – это способ адаптации организации к изменяющимся условиям внешней среды. В то же время, инновации порождают изменения в самой организации. Важным фактором в приспособлении к этим изменениям является организационная культура, которая представляет собой систему ценностей и убеждений, а также норм, ролей и правил, которые направляют деятельность организации. Организационная культура формирует принятые в компании формы взаимодействия, интеграции и адаптации сотрудников. Успешность реализации инновации во многом зависит от установившейся от типа организационной культуры и её инновационной составляющей. </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указанных социологических концепций были рассмотрены также и последствия внедрения инноваций в организации. Нововведения </w:t>
      </w:r>
      <w:r>
        <w:rPr>
          <w:rFonts w:ascii="Times New Roman" w:hAnsi="Times New Roman" w:cs="Times New Roman"/>
          <w:sz w:val="28"/>
          <w:szCs w:val="28"/>
        </w:rPr>
        <w:lastRenderedPageBreak/>
        <w:t>могут вызывать изменения на всех уровнях организации, включая личностный. Эти изменения могут нести как позитивный, так и негативный результат. Например, конфликты, вызываемые инновациями, могут способствовать повышению сплоченности группы, развитию коммуникативного взаимодействия между сотрудниками. Однако наряду с этим, возможным следствием конфликта между старыми и новыми ценностями, принятыми в компании, возникновение организационного сопротивления реализуемым новшествам.</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управлении инновациями важной категорией является инновационное поведение персонала, представляющее собой реакцию сотрудников на изменения. В работе были освещены два крайних положения на шкале инновационного поведения: инновационная восприимчивость (принятие нововведения) сотрудниками и сопротивление инновациям. </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Инновационная восприимчивость представляет собой способность и желание индивида (сотрудника) изучать и реализовывать нововведения, участвовать в процессе их внедрения. Также это установка индивида на осуществление постоянных нововведений и усовершенствований в поле собственной деятельности и организации в целом. </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Сопротивление инновациям можно рассматривать в качестве противоположного поведения. Оно характеризуется дискредитацией вводимого изменения, отказом от участия в инновационной деятельности, отсутствием мотивации в обучении и освоении навыков работы с вводимым новшеством. </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процесс управления инновациями представлен в качестве системы, включающей в себя субъект и объект деятельности, а также цели, средства и результат. В качестве субъекта выступает руководство организации, которое располагает ресурсами для достижения поставленной цели. Можно выделить 5 основных видов средств деятельности, а именно организационно-административные, социально-экономические, социальные, социально-психологические и культурные. </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проведенного эмпирического исследования двух организаций было определено, что все из указанных средств управления инновациями оказывают влияние на результат внедрения, однако наибольший эффект оказывают организационно-административные средства, включающие планирование и реализацию процесса обучения сотрудников, и социально-экономические средства в виде материального стимулирования заинтересованности работников в участии в инновационной деятельности. К числу не менее важных факторов управления нововведениями можно отнести организационное доверие, а именно доверие персонала к вводимому новшеству и вертикальное доверие (от руководителей к подчиненным).</w:t>
      </w:r>
    </w:p>
    <w:p w:rsidR="00B63322" w:rsidRDefault="00B63322" w:rsidP="00B6332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проведенного теоретического и эмпирического анализа были выработаны следующие рекомендации:</w:t>
      </w:r>
    </w:p>
    <w:p w:rsidR="00B63322" w:rsidRDefault="00B63322" w:rsidP="002E13AE">
      <w:pPr>
        <w:pStyle w:val="a3"/>
        <w:numPr>
          <w:ilvl w:val="0"/>
          <w:numId w:val="37"/>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информировать сотрудников об инновации на протяжении всего процесса внедрения. В первую очередь, нужно провести ознакомление работников с планируемым новшеством, донести все предполагаемые преимущества. В последствии, на протяжении всего процесса внедрения нововведения и обучения новым навыкам работы, необходимо поддерживать постоянный диалог с сотрудниками по поводу возникающих проблем и способов их разрешения. Это не только повышает заинтересованность сотрудников в инновационной деятельности, но и повышает уровень доверия к инновации;</w:t>
      </w:r>
    </w:p>
    <w:p w:rsidR="00B63322" w:rsidRDefault="00B63322" w:rsidP="002E13AE">
      <w:pPr>
        <w:pStyle w:val="a3"/>
        <w:numPr>
          <w:ilvl w:val="0"/>
          <w:numId w:val="37"/>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Повышать степень инновационной восприимчивости сотрудников с использованием социально-экономического стимулирования, в том числе повышение заработной платы, возможности карьерного роста, премирование. Подобная стимуляция повышает заинтересованность работников в непосредственном участии в процессе разработки и внедрения новшества, обучении новым знаниям, приобретении новых навыков работы;</w:t>
      </w:r>
    </w:p>
    <w:p w:rsidR="00B63322" w:rsidRDefault="00B63322" w:rsidP="002E13AE">
      <w:pPr>
        <w:pStyle w:val="a3"/>
        <w:numPr>
          <w:ilvl w:val="0"/>
          <w:numId w:val="37"/>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Тщательно планировать процесс обучения персонала и проводить контроль полученных знаний и умений. Как было показано на примере Банка, </w:t>
      </w:r>
      <w:r>
        <w:rPr>
          <w:rFonts w:ascii="Times New Roman" w:hAnsi="Times New Roman" w:cs="Times New Roman"/>
          <w:sz w:val="28"/>
          <w:szCs w:val="28"/>
        </w:rPr>
        <w:lastRenderedPageBreak/>
        <w:t>отсутствие проверки усвоенных навыков привело к некорректному информированию клиентов о новой технологии и, соответственно, её неэффективному использованию.</w:t>
      </w:r>
    </w:p>
    <w:p w:rsidR="00B63322" w:rsidRDefault="00B63322" w:rsidP="00B63322">
      <w:pPr>
        <w:pStyle w:val="a3"/>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процесс управления инновациями характеризуется сложностью и сопряжен с определенными рисками. Достижение наилучших результатов возможно в том случае, если руководство компании в качестве субъекта управленческой деятельности комплексно применяет различные виды средств управления инновациями. Успешным результатом управления нововведениями можно считать формирование инновационной восприимчивости в организации.</w:t>
      </w:r>
    </w:p>
    <w:p w:rsidR="00B63322" w:rsidRPr="00CF4054" w:rsidRDefault="00B63322" w:rsidP="00B63322">
      <w:pPr>
        <w:pStyle w:val="a3"/>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Данная проблема нуждается в дальнейшем анализе с социологической точки зрения, в том числе такие вопросы как влияние внешних (экзогенных) факторов на управление инновациями в организации, поиск способов эффективного сотрудничества государства и фирмы в вопросах инновационного развития, а также способы разработки и распространения новых технологий со стороны анализа социальных сетей.</w:t>
      </w:r>
    </w:p>
    <w:p w:rsidR="00086C5C" w:rsidRPr="008B1000" w:rsidRDefault="00086C5C" w:rsidP="00B63322">
      <w:pPr>
        <w:rPr>
          <w:rFonts w:ascii="Times New Roman" w:hAnsi="Times New Roman" w:cs="Times New Roman"/>
          <w:b/>
          <w:sz w:val="28"/>
          <w:szCs w:val="28"/>
        </w:rPr>
      </w:pPr>
      <w:r>
        <w:rPr>
          <w:rFonts w:ascii="Times New Roman" w:hAnsi="Times New Roman" w:cs="Times New Roman"/>
          <w:b/>
          <w:sz w:val="28"/>
          <w:szCs w:val="28"/>
        </w:rPr>
        <w:br w:type="page"/>
      </w:r>
    </w:p>
    <w:p w:rsidR="00220A17" w:rsidRPr="00FA2644" w:rsidRDefault="00220A17" w:rsidP="00220A17">
      <w:pPr>
        <w:pStyle w:val="a3"/>
        <w:spacing w:after="360" w:line="360" w:lineRule="auto"/>
        <w:ind w:left="709"/>
        <w:jc w:val="center"/>
        <w:rPr>
          <w:rFonts w:ascii="Times New Roman" w:hAnsi="Times New Roman" w:cs="Times New Roman"/>
          <w:b/>
          <w:sz w:val="28"/>
          <w:szCs w:val="28"/>
        </w:rPr>
      </w:pPr>
      <w:r w:rsidRPr="00FA2644">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 xml:space="preserve">использованной </w:t>
      </w:r>
      <w:r w:rsidRPr="00FA2644">
        <w:rPr>
          <w:rFonts w:ascii="Times New Roman" w:hAnsi="Times New Roman" w:cs="Times New Roman"/>
          <w:b/>
          <w:sz w:val="28"/>
          <w:szCs w:val="28"/>
        </w:rPr>
        <w:t>литературы</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Агарков С. А. Инновационный менеджмент и государственная инновационная политика: учеб. пособие / С. А. Агарков, Е. С. Кузнецова, М. О. Грязнова. М.: Академия естествознания. 2011. 169 с.</w:t>
      </w:r>
    </w:p>
    <w:p w:rsidR="003F0D9F" w:rsidRPr="00A07BE8" w:rsidRDefault="003F0D9F" w:rsidP="00C82EA1">
      <w:pPr>
        <w:pStyle w:val="a4"/>
        <w:numPr>
          <w:ilvl w:val="0"/>
          <w:numId w:val="43"/>
        </w:numPr>
        <w:spacing w:after="120" w:line="360" w:lineRule="auto"/>
        <w:ind w:left="0" w:firstLine="709"/>
        <w:jc w:val="both"/>
        <w:rPr>
          <w:rFonts w:ascii="Times New Roman" w:hAnsi="Times New Roman" w:cs="Times New Roman"/>
          <w:color w:val="000000"/>
          <w:sz w:val="28"/>
          <w:szCs w:val="24"/>
          <w:shd w:val="clear" w:color="auto" w:fill="FFFFFF"/>
        </w:rPr>
      </w:pPr>
      <w:r w:rsidRPr="00A07BE8">
        <w:rPr>
          <w:rFonts w:ascii="Times New Roman" w:hAnsi="Times New Roman" w:cs="Times New Roman"/>
          <w:color w:val="000000"/>
          <w:sz w:val="28"/>
          <w:szCs w:val="24"/>
          <w:shd w:val="clear" w:color="auto" w:fill="FFFFFF"/>
        </w:rPr>
        <w:t>Алексеева А.Ю. Концептуальные основы исследования феномена доверия: обзор основных подходов // Весник НГУ. Новосибирск: 2004. Т. 4. В. 1. С. 136-178.</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color w:val="252525"/>
          <w:sz w:val="28"/>
          <w:szCs w:val="24"/>
          <w:shd w:val="clear" w:color="auto" w:fill="FFFFFF"/>
        </w:rPr>
      </w:pPr>
      <w:r w:rsidRPr="00C82EA1">
        <w:rPr>
          <w:rFonts w:ascii="Times New Roman" w:hAnsi="Times New Roman" w:cs="Times New Roman"/>
          <w:iCs/>
          <w:color w:val="252525"/>
          <w:sz w:val="28"/>
          <w:szCs w:val="24"/>
          <w:shd w:val="clear" w:color="auto" w:fill="FFFFFF"/>
        </w:rPr>
        <w:t>Гоулман Д.</w:t>
      </w:r>
      <w:r w:rsidRPr="00C82EA1">
        <w:rPr>
          <w:rStyle w:val="apple-converted-space"/>
          <w:rFonts w:ascii="Times New Roman" w:hAnsi="Times New Roman" w:cs="Times New Roman"/>
          <w:color w:val="252525"/>
          <w:sz w:val="28"/>
          <w:szCs w:val="24"/>
          <w:shd w:val="clear" w:color="auto" w:fill="FFFFFF"/>
        </w:rPr>
        <w:t xml:space="preserve"> </w:t>
      </w:r>
      <w:r w:rsidRPr="00C82EA1">
        <w:rPr>
          <w:rFonts w:ascii="Times New Roman" w:hAnsi="Times New Roman" w:cs="Times New Roman"/>
          <w:color w:val="252525"/>
          <w:sz w:val="28"/>
          <w:szCs w:val="24"/>
          <w:shd w:val="clear" w:color="auto" w:fill="FFFFFF"/>
        </w:rPr>
        <w:t>Эмоциональный интеллект на работе = Working with Emotional Intelligence //Д. Гоулман. М: «</w:t>
      </w:r>
      <w:r w:rsidRPr="00C82EA1">
        <w:rPr>
          <w:rFonts w:ascii="Times New Roman" w:hAnsi="Times New Roman" w:cs="Times New Roman"/>
          <w:sz w:val="28"/>
          <w:szCs w:val="24"/>
        </w:rPr>
        <w:t>ACT</w:t>
      </w:r>
      <w:r w:rsidRPr="00C82EA1">
        <w:rPr>
          <w:rFonts w:ascii="Times New Roman" w:hAnsi="Times New Roman" w:cs="Times New Roman"/>
          <w:color w:val="252525"/>
          <w:sz w:val="28"/>
          <w:szCs w:val="24"/>
          <w:shd w:val="clear" w:color="auto" w:fill="FFFFFF"/>
        </w:rPr>
        <w:t>». 2009. 480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color w:val="000000"/>
          <w:sz w:val="28"/>
          <w:szCs w:val="24"/>
          <w:shd w:val="clear" w:color="auto" w:fill="FFFFFF"/>
        </w:rPr>
      </w:pPr>
      <w:r w:rsidRPr="00C82EA1">
        <w:rPr>
          <w:rFonts w:ascii="Times New Roman" w:hAnsi="Times New Roman" w:cs="Times New Roman"/>
          <w:color w:val="000000"/>
          <w:sz w:val="28"/>
          <w:szCs w:val="24"/>
          <w:shd w:val="clear" w:color="auto" w:fill="FFFFFF"/>
        </w:rPr>
        <w:t>Дементьев И.А. Доверие как индикатор социального капитала // Вестник Северного (Арктического) федерального университета. 2011. №1. С.40-45.</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Друкер, П. Бизнес и инновации/ П. Друкер. М.: ООО «И.Д. Вильямс». 2009. 432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color w:val="000000"/>
          <w:sz w:val="28"/>
          <w:szCs w:val="24"/>
          <w:shd w:val="clear" w:color="auto" w:fill="FFFFFF"/>
        </w:rPr>
        <w:t>Жариков В.В. Управление инновационными процессами: учебное пособие / В. В. Жарико. Тамбов: ТГТУ. 2009. 180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Карлинская, Е. В. Внедрение управленческих и социальных инноваций на российских предприятиях, как путь преодоления кризиса / Е. В. Карлинская. М.: ИннИТ. 2009. 98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eastAsia="Times New Roman" w:hAnsi="Times New Roman" w:cs="Times New Roman"/>
          <w:sz w:val="28"/>
          <w:szCs w:val="24"/>
        </w:rPr>
        <w:t>Козер, Л. Функции социального конфликта / Л. Козер. М.: Идея-Пресс. 2002. 213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Конев, И. В. Социальное управление организационными инновациями в развивающейся корпорации: дис. д-ра социол. наук: 22.00.08 / Конев Иван Викторович. Орел, 2005. 461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Ламанов, А. В. Социальные аспекты инновационных процессов в производственной сфере современной России : автореф. дис. канд. социол. наук: 22.00.08 / Ламанов Алексей Владимирович. М. 2002. 159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lastRenderedPageBreak/>
        <w:t>Лапин Б. А. Культурология и смыслы социальной жизни (размышления над книгой Джеффри Александера “Смыслы социальной жизни: культурсоциология) // Интернет-журнал Проблемы современного образования. №4. 2013. C. 198-219.</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Лапин Н.И. Теория и практика инноватики: учеб. пособие / Н.И. Лапин. М.: Университетская книга. 2008. 398 с. </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Леонова, И. С. Конфликтное поведение персонала предприятий в условиях организационных культур разного типа: автореф. дис. канд. социол. наук : 22.00.08 / Леонова Ирина Сергеевна. Нижний Новгород. 2015. 156 с. </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Липатов, С. А. Управление персоналом развивающейся организации / Организационная психология. 2014. № 2. С. 92-95.</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color w:val="222222"/>
          <w:sz w:val="28"/>
          <w:szCs w:val="24"/>
          <w:shd w:val="clear" w:color="auto" w:fill="FFFFFF"/>
        </w:rPr>
        <w:t>Луман Н. Формы помощи в процессе изменения общественных условий / Пер. с нем. ДВ Озирченко и АН Малинкина //Социологический журнал. 2000. №. 1-2. С. 16-35.</w:t>
      </w:r>
      <w:r w:rsidRPr="00C82EA1">
        <w:rPr>
          <w:rFonts w:ascii="Times New Roman" w:hAnsi="Times New Roman" w:cs="Times New Roman"/>
          <w:sz w:val="28"/>
          <w:szCs w:val="24"/>
        </w:rPr>
        <w:t xml:space="preserve"> </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color w:val="222222"/>
          <w:sz w:val="28"/>
          <w:szCs w:val="24"/>
          <w:shd w:val="clear" w:color="auto" w:fill="FFFFFF"/>
        </w:rPr>
        <w:t>Мертон Р. Явные и латентные функции //Американская социологическая мысль. М. 1994. Т.38.</w:t>
      </w:r>
      <w:r w:rsidRPr="00C82EA1">
        <w:rPr>
          <w:rFonts w:ascii="Times New Roman" w:hAnsi="Times New Roman" w:cs="Times New Roman"/>
          <w:sz w:val="28"/>
          <w:szCs w:val="24"/>
        </w:rPr>
        <w:t xml:space="preserve"> 167 с. </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Мертон, Р. К. Социальная теория и социальная структура. Социальная структура и аномия // Социологические исследования. 1992. </w:t>
      </w:r>
      <w:r w:rsidRPr="00C82EA1">
        <w:rPr>
          <w:rFonts w:ascii="Times New Roman" w:hAnsi="Times New Roman" w:cs="Times New Roman"/>
          <w:color w:val="222222"/>
          <w:sz w:val="28"/>
          <w:szCs w:val="24"/>
          <w:shd w:val="clear" w:color="auto" w:fill="FFFFFF"/>
        </w:rPr>
        <w:t>№. 3. С. 104-114.</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Мешков, А. А. Основные направления исследования инноваций в американской социологии // Социологические исследования. 1996. № 5. С. 116-121.</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iCs/>
          <w:sz w:val="28"/>
          <w:szCs w:val="24"/>
          <w:shd w:val="clear" w:color="auto" w:fill="FFFFFF"/>
        </w:rPr>
        <w:t>Николаева А.Н.</w:t>
      </w:r>
      <w:r w:rsidRPr="00C82EA1">
        <w:rPr>
          <w:rFonts w:ascii="Times New Roman" w:hAnsi="Times New Roman" w:cs="Times New Roman"/>
          <w:sz w:val="28"/>
          <w:szCs w:val="24"/>
          <w:shd w:val="clear" w:color="auto" w:fill="FFFFFF"/>
        </w:rPr>
        <w:t>,</w:t>
      </w:r>
      <w:r w:rsidRPr="00C82EA1">
        <w:rPr>
          <w:rStyle w:val="apple-converted-space"/>
          <w:rFonts w:ascii="Times New Roman" w:hAnsi="Times New Roman" w:cs="Times New Roman"/>
          <w:sz w:val="28"/>
          <w:szCs w:val="24"/>
          <w:shd w:val="clear" w:color="auto" w:fill="FFFFFF"/>
        </w:rPr>
        <w:t xml:space="preserve"> </w:t>
      </w:r>
      <w:r w:rsidRPr="00C82EA1">
        <w:rPr>
          <w:rFonts w:ascii="Times New Roman" w:hAnsi="Times New Roman" w:cs="Times New Roman"/>
          <w:iCs/>
          <w:sz w:val="28"/>
          <w:szCs w:val="24"/>
          <w:shd w:val="clear" w:color="auto" w:fill="FFFFFF"/>
        </w:rPr>
        <w:t>Яковлев А.Е.</w:t>
      </w:r>
      <w:r w:rsidRPr="00C82EA1">
        <w:rPr>
          <w:rStyle w:val="apple-converted-space"/>
          <w:rFonts w:ascii="Times New Roman" w:hAnsi="Times New Roman" w:cs="Times New Roman"/>
          <w:sz w:val="28"/>
          <w:szCs w:val="24"/>
          <w:shd w:val="clear" w:color="auto" w:fill="FFFFFF"/>
        </w:rPr>
        <w:t xml:space="preserve"> </w:t>
      </w:r>
      <w:r w:rsidRPr="00C82EA1">
        <w:rPr>
          <w:rFonts w:ascii="Times New Roman" w:hAnsi="Times New Roman" w:cs="Times New Roman"/>
          <w:sz w:val="28"/>
          <w:szCs w:val="24"/>
          <w:shd w:val="clear" w:color="auto" w:fill="FFFFFF"/>
        </w:rPr>
        <w:t>Инновации - основа конкурентоспособности и экономической безопасности предприятий // Креативная экономика. 2013. № 11 (83). c. 4</w:t>
      </w:r>
      <w:r w:rsidRPr="00C82EA1">
        <w:rPr>
          <w:rFonts w:ascii="Times New Roman" w:hAnsi="Times New Roman" w:cs="Times New Roman"/>
          <w:sz w:val="28"/>
          <w:szCs w:val="24"/>
          <w:shd w:val="clear" w:color="auto" w:fill="FFFFFF"/>
          <w:lang w:val="en-US"/>
        </w:rPr>
        <w:t>0</w:t>
      </w:r>
      <w:r w:rsidRPr="00C82EA1">
        <w:rPr>
          <w:rFonts w:ascii="Times New Roman" w:hAnsi="Times New Roman" w:cs="Times New Roman"/>
          <w:sz w:val="28"/>
          <w:szCs w:val="24"/>
          <w:shd w:val="clear" w:color="auto" w:fill="FFFFFF"/>
        </w:rPr>
        <w:t>-5</w:t>
      </w:r>
      <w:r w:rsidRPr="00C82EA1">
        <w:rPr>
          <w:rFonts w:ascii="Times New Roman" w:hAnsi="Times New Roman" w:cs="Times New Roman"/>
          <w:sz w:val="28"/>
          <w:szCs w:val="24"/>
          <w:shd w:val="clear" w:color="auto" w:fill="FFFFFF"/>
          <w:lang w:val="en-US"/>
        </w:rPr>
        <w:t>4</w:t>
      </w:r>
      <w:r w:rsidRPr="00C82EA1">
        <w:rPr>
          <w:rFonts w:ascii="Times New Roman" w:hAnsi="Times New Roman" w:cs="Times New Roman"/>
          <w:sz w:val="28"/>
          <w:szCs w:val="24"/>
          <w:shd w:val="clear" w:color="auto" w:fill="FFFFFF"/>
        </w:rPr>
        <w:t>.</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Осипов Ю. М., Изоткина Н. Ю. Современные проблемы инноватики: учеб. пособие/ Осипов Ю. М., Изоткина Н. Ю. Томск: STT. 2012. 140 </w:t>
      </w:r>
      <w:r w:rsidRPr="00C82EA1">
        <w:rPr>
          <w:rFonts w:ascii="Times New Roman" w:hAnsi="Times New Roman" w:cs="Times New Roman"/>
          <w:sz w:val="28"/>
          <w:szCs w:val="24"/>
          <w:lang w:val="en-US"/>
        </w:rPr>
        <w:t>c</w:t>
      </w:r>
      <w:r w:rsidRPr="00C82EA1">
        <w:rPr>
          <w:rFonts w:ascii="Times New Roman" w:hAnsi="Times New Roman" w:cs="Times New Roman"/>
          <w:sz w:val="28"/>
          <w:szCs w:val="24"/>
        </w:rPr>
        <w:t xml:space="preserve">. </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Парсонс, Т. Ценности, мотивы и системы действия / Т. Парсонс, Э. Шилз, Д. Олдс. М.: Академический проект. 2002. 315 </w:t>
      </w:r>
      <w:r w:rsidRPr="00C82EA1">
        <w:rPr>
          <w:rFonts w:ascii="Times New Roman" w:hAnsi="Times New Roman" w:cs="Times New Roman"/>
          <w:sz w:val="28"/>
          <w:szCs w:val="24"/>
          <w:lang w:val="en-US"/>
        </w:rPr>
        <w:t>c</w:t>
      </w:r>
      <w:r w:rsidRPr="00C82EA1">
        <w:rPr>
          <w:rFonts w:ascii="Times New Roman" w:hAnsi="Times New Roman" w:cs="Times New Roman"/>
          <w:sz w:val="28"/>
          <w:szCs w:val="24"/>
        </w:rPr>
        <w:t>.</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color w:val="222222"/>
          <w:sz w:val="28"/>
          <w:szCs w:val="24"/>
          <w:shd w:val="clear" w:color="auto" w:fill="FFFFFF"/>
        </w:rPr>
        <w:lastRenderedPageBreak/>
        <w:t xml:space="preserve">Пригожин А. И. Инноваторы как социальная категория // Методы активизации инновационных процессов: сб. трудов. М.: ВНИИСИ. 1988. №. 16. </w:t>
      </w:r>
      <w:r w:rsidRPr="00C82EA1">
        <w:rPr>
          <w:rFonts w:ascii="Times New Roman" w:hAnsi="Times New Roman" w:cs="Times New Roman"/>
          <w:color w:val="222222"/>
          <w:sz w:val="28"/>
          <w:szCs w:val="24"/>
          <w:shd w:val="clear" w:color="auto" w:fill="FFFFFF"/>
          <w:lang w:val="en-US"/>
        </w:rPr>
        <w:t>C</w:t>
      </w:r>
      <w:r w:rsidRPr="00C82EA1">
        <w:rPr>
          <w:rFonts w:ascii="Times New Roman" w:hAnsi="Times New Roman" w:cs="Times New Roman"/>
          <w:color w:val="222222"/>
          <w:sz w:val="28"/>
          <w:szCs w:val="24"/>
          <w:shd w:val="clear" w:color="auto" w:fill="FFFFFF"/>
        </w:rPr>
        <w:t>. 2-29.</w:t>
      </w:r>
      <w:r w:rsidRPr="00C82EA1">
        <w:rPr>
          <w:rFonts w:ascii="Times New Roman" w:hAnsi="Times New Roman" w:cs="Times New Roman"/>
          <w:sz w:val="28"/>
          <w:szCs w:val="24"/>
        </w:rPr>
        <w:t xml:space="preserve"> </w:t>
      </w:r>
    </w:p>
    <w:p w:rsidR="003F0D9F"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Пригожин, А. И. Нововведения</w:t>
      </w:r>
      <w:r w:rsidR="003F0D9F" w:rsidRPr="00C82EA1">
        <w:rPr>
          <w:rFonts w:ascii="Times New Roman" w:hAnsi="Times New Roman" w:cs="Times New Roman"/>
          <w:sz w:val="28"/>
          <w:szCs w:val="24"/>
        </w:rPr>
        <w:t>: стимулы и препятствия (социальные проблемы инноватики)/ А. И. Пригожин. М.: Политиздат. 1989. 271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Ритцер Дж. Современные социологические теории. 5-е изд. / Дж. Ритцер. Спб.: Питер. 2002. 457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Сорокин, П. Социальная и культурная динамика / П. Сорокин. М: Астрель. 2006. 1176 с.</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rPr>
        <w:t>Справочник</w:t>
      </w:r>
      <w:r w:rsidRPr="00C82EA1">
        <w:rPr>
          <w:rFonts w:ascii="Times New Roman" w:hAnsi="Times New Roman" w:cs="Times New Roman"/>
          <w:sz w:val="28"/>
          <w:szCs w:val="24"/>
          <w:lang w:val="en-US"/>
        </w:rPr>
        <w:t xml:space="preserve"> 25R // Zara Company. 2015. p. 35.</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Стеклова, О. Е. Формирование инновационной составляющей организационной культуры предпринимательской организации / О. Е. Стеклова. Ульяновск: УлГТУ. 2012. 106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Тард Г. Законы подражания / Пер. с фр. СПб.: Ф. Павленков. 1892. Переиздание: Академический проект. 2011. 396 с. </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Тонышева, Л.Л. Развитие профессиональных компетенций менеджера в сфере управления инновациями: научно-методический и практический инструментарий / Л. Л. Тонышева, Е. В. Назмутдинова, О. Б. Федорова, О. С. Фендич, В. А.  Чейметова. Тюмень: ТюмГНГУ. 2013. 201 с.</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32"/>
          <w:szCs w:val="24"/>
        </w:rPr>
      </w:pPr>
      <w:r w:rsidRPr="00C82EA1">
        <w:rPr>
          <w:rFonts w:ascii="Times New Roman" w:hAnsi="Times New Roman" w:cs="Times New Roman"/>
          <w:color w:val="333333"/>
          <w:sz w:val="28"/>
          <w:szCs w:val="23"/>
          <w:shd w:val="clear" w:color="auto" w:fill="FFFFFF"/>
        </w:rPr>
        <w:t>Тюрина Ю. А. Методология деятельностного подхода в исследовании изменения образован</w:t>
      </w:r>
      <w:r w:rsidR="00B63322" w:rsidRPr="00C82EA1">
        <w:rPr>
          <w:rFonts w:ascii="Times New Roman" w:hAnsi="Times New Roman" w:cs="Times New Roman"/>
          <w:color w:val="333333"/>
          <w:sz w:val="28"/>
          <w:szCs w:val="23"/>
          <w:shd w:val="clear" w:color="auto" w:fill="FFFFFF"/>
        </w:rPr>
        <w:t>ия // Ф</w:t>
      </w:r>
      <w:r w:rsidRPr="00C82EA1">
        <w:rPr>
          <w:rFonts w:ascii="Times New Roman" w:hAnsi="Times New Roman" w:cs="Times New Roman"/>
          <w:color w:val="333333"/>
          <w:sz w:val="28"/>
          <w:szCs w:val="23"/>
          <w:shd w:val="clear" w:color="auto" w:fill="FFFFFF"/>
        </w:rPr>
        <w:t>ундаментальные иссле</w:t>
      </w:r>
      <w:r w:rsidR="00C82EA1">
        <w:rPr>
          <w:rFonts w:ascii="Times New Roman" w:hAnsi="Times New Roman" w:cs="Times New Roman"/>
          <w:color w:val="333333"/>
          <w:sz w:val="28"/>
          <w:szCs w:val="23"/>
          <w:shd w:val="clear" w:color="auto" w:fill="FFFFFF"/>
        </w:rPr>
        <w:t>дования. 2015. № 2-23. с. 262-</w:t>
      </w:r>
      <w:r w:rsidRPr="00C82EA1">
        <w:rPr>
          <w:rFonts w:ascii="Times New Roman" w:hAnsi="Times New Roman" w:cs="Times New Roman"/>
          <w:color w:val="333333"/>
          <w:sz w:val="28"/>
          <w:szCs w:val="23"/>
          <w:shd w:val="clear" w:color="auto" w:fill="FFFFFF"/>
        </w:rPr>
        <w:t>269.</w:t>
      </w:r>
    </w:p>
    <w:p w:rsidR="003F0D9F" w:rsidRPr="00A07BE8" w:rsidRDefault="003F0D9F" w:rsidP="00C82EA1">
      <w:pPr>
        <w:pStyle w:val="a4"/>
        <w:numPr>
          <w:ilvl w:val="0"/>
          <w:numId w:val="43"/>
        </w:numPr>
        <w:spacing w:after="120" w:line="360" w:lineRule="auto"/>
        <w:ind w:left="0" w:firstLine="709"/>
        <w:jc w:val="both"/>
        <w:rPr>
          <w:rFonts w:ascii="Times New Roman" w:hAnsi="Times New Roman" w:cs="Times New Roman"/>
          <w:sz w:val="28"/>
          <w:szCs w:val="24"/>
          <w:shd w:val="clear" w:color="auto" w:fill="FFFFFF"/>
        </w:rPr>
      </w:pPr>
      <w:r w:rsidRPr="00A07BE8">
        <w:rPr>
          <w:rFonts w:ascii="Times New Roman" w:hAnsi="Times New Roman" w:cs="Times New Roman"/>
          <w:sz w:val="28"/>
          <w:szCs w:val="24"/>
          <w:shd w:val="clear" w:color="auto" w:fill="FFFFFF"/>
        </w:rPr>
        <w:t xml:space="preserve">Управление инновационными процессами: </w:t>
      </w:r>
      <w:r w:rsidRPr="00A07BE8">
        <w:rPr>
          <w:rStyle w:val="ae"/>
          <w:rFonts w:ascii="Times New Roman" w:hAnsi="Times New Roman" w:cs="Times New Roman"/>
          <w:bCs/>
          <w:i w:val="0"/>
          <w:iCs w:val="0"/>
          <w:sz w:val="28"/>
          <w:szCs w:val="24"/>
          <w:shd w:val="clear" w:color="auto" w:fill="FFFFFF"/>
        </w:rPr>
        <w:t>учеб. пособие</w:t>
      </w:r>
      <w:r w:rsidRPr="00A07BE8">
        <w:rPr>
          <w:rFonts w:ascii="Times New Roman" w:hAnsi="Times New Roman" w:cs="Times New Roman"/>
          <w:sz w:val="28"/>
          <w:szCs w:val="24"/>
          <w:shd w:val="clear" w:color="auto" w:fill="FFFFFF"/>
        </w:rPr>
        <w:t xml:space="preserve"> / </w:t>
      </w:r>
      <w:r w:rsidRPr="00A07BE8">
        <w:rPr>
          <w:rStyle w:val="ae"/>
          <w:rFonts w:ascii="Times New Roman" w:hAnsi="Times New Roman" w:cs="Times New Roman"/>
          <w:bCs/>
          <w:i w:val="0"/>
          <w:iCs w:val="0"/>
          <w:sz w:val="28"/>
          <w:szCs w:val="24"/>
          <w:shd w:val="clear" w:color="auto" w:fill="FFFFFF"/>
        </w:rPr>
        <w:t>Самара</w:t>
      </w:r>
      <w:r w:rsidRPr="00A07BE8">
        <w:rPr>
          <w:rFonts w:ascii="Times New Roman" w:hAnsi="Times New Roman" w:cs="Times New Roman"/>
          <w:sz w:val="28"/>
          <w:szCs w:val="24"/>
          <w:shd w:val="clear" w:color="auto" w:fill="FFFFFF"/>
        </w:rPr>
        <w:t>:</w:t>
      </w:r>
      <w:r w:rsidRPr="00A07BE8">
        <w:rPr>
          <w:rStyle w:val="apple-converted-space"/>
          <w:rFonts w:ascii="Times New Roman" w:hAnsi="Times New Roman" w:cs="Times New Roman"/>
          <w:sz w:val="28"/>
          <w:szCs w:val="24"/>
          <w:shd w:val="clear" w:color="auto" w:fill="FFFFFF"/>
        </w:rPr>
        <w:t xml:space="preserve"> </w:t>
      </w:r>
      <w:r w:rsidRPr="00A07BE8">
        <w:rPr>
          <w:rStyle w:val="ae"/>
          <w:rFonts w:ascii="Times New Roman" w:hAnsi="Times New Roman" w:cs="Times New Roman"/>
          <w:bCs/>
          <w:i w:val="0"/>
          <w:iCs w:val="0"/>
          <w:sz w:val="28"/>
          <w:szCs w:val="24"/>
          <w:shd w:val="clear" w:color="auto" w:fill="FFFFFF"/>
        </w:rPr>
        <w:t>Самарский</w:t>
      </w:r>
      <w:r w:rsidRPr="00A07BE8">
        <w:rPr>
          <w:rStyle w:val="apple-converted-space"/>
          <w:rFonts w:ascii="Times New Roman" w:hAnsi="Times New Roman" w:cs="Times New Roman"/>
          <w:sz w:val="28"/>
          <w:szCs w:val="24"/>
          <w:shd w:val="clear" w:color="auto" w:fill="FFFFFF"/>
        </w:rPr>
        <w:t xml:space="preserve"> </w:t>
      </w:r>
      <w:r w:rsidRPr="00A07BE8">
        <w:rPr>
          <w:rFonts w:ascii="Times New Roman" w:hAnsi="Times New Roman" w:cs="Times New Roman"/>
          <w:sz w:val="28"/>
          <w:szCs w:val="24"/>
          <w:shd w:val="clear" w:color="auto" w:fill="FFFFFF"/>
        </w:rPr>
        <w:t xml:space="preserve">государственный технический университет. 2009. 69 </w:t>
      </w:r>
      <w:r w:rsidRPr="00A07BE8">
        <w:rPr>
          <w:rFonts w:ascii="Times New Roman" w:hAnsi="Times New Roman" w:cs="Times New Roman"/>
          <w:sz w:val="28"/>
          <w:szCs w:val="24"/>
          <w:shd w:val="clear" w:color="auto" w:fill="FFFFFF"/>
          <w:lang w:val="en-US"/>
        </w:rPr>
        <w:t>c</w:t>
      </w:r>
      <w:r w:rsidRPr="00A07BE8">
        <w:rPr>
          <w:rFonts w:ascii="Times New Roman" w:hAnsi="Times New Roman" w:cs="Times New Roman"/>
          <w:sz w:val="28"/>
          <w:szCs w:val="24"/>
          <w:shd w:val="clear" w:color="auto" w:fill="FFFFFF"/>
        </w:rPr>
        <w:t>.</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Штомпка, П. Социология социальных изменений: пер. с англ. / Штомпка П. М.: Аспект Пресс. 1996. 416 </w:t>
      </w:r>
      <w:r w:rsidRPr="00C82EA1">
        <w:rPr>
          <w:rFonts w:ascii="Times New Roman" w:hAnsi="Times New Roman" w:cs="Times New Roman"/>
          <w:sz w:val="28"/>
          <w:szCs w:val="24"/>
          <w:lang w:val="en-US"/>
        </w:rPr>
        <w:t>c</w:t>
      </w:r>
      <w:r w:rsidRPr="00C82EA1">
        <w:rPr>
          <w:rFonts w:ascii="Times New Roman" w:hAnsi="Times New Roman" w:cs="Times New Roman"/>
          <w:sz w:val="28"/>
          <w:szCs w:val="24"/>
        </w:rPr>
        <w:t>.</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color w:val="222222"/>
          <w:sz w:val="28"/>
          <w:szCs w:val="24"/>
          <w:shd w:val="clear" w:color="auto" w:fill="FFFFFF"/>
        </w:rPr>
        <w:t>Шумпетер Й. Теория экономического развития: капитализм, социализм и демократия //Качество. Инновации. Образование. 2014. №. 5. С. 56-63.</w:t>
      </w:r>
      <w:r w:rsidRPr="00C82EA1">
        <w:rPr>
          <w:rFonts w:ascii="Times New Roman" w:hAnsi="Times New Roman" w:cs="Times New Roman"/>
          <w:sz w:val="28"/>
          <w:szCs w:val="24"/>
        </w:rPr>
        <w:t xml:space="preserve"> </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lastRenderedPageBreak/>
        <w:t>Шумпетер, Й. Теория экономического развития / Й. Шумпектер. М.: Директмедиа Паблишинг. 2008. 401 с.</w:t>
      </w:r>
    </w:p>
    <w:p w:rsidR="003F0D9F" w:rsidRDefault="003F0D9F" w:rsidP="00C82EA1">
      <w:pPr>
        <w:pStyle w:val="a4"/>
        <w:numPr>
          <w:ilvl w:val="0"/>
          <w:numId w:val="43"/>
        </w:numPr>
        <w:spacing w:after="120" w:line="360" w:lineRule="auto"/>
        <w:ind w:left="0" w:firstLine="709"/>
        <w:jc w:val="both"/>
        <w:rPr>
          <w:rFonts w:ascii="Times New Roman" w:hAnsi="Times New Roman" w:cs="Times New Roman"/>
          <w:sz w:val="28"/>
          <w:szCs w:val="24"/>
          <w:lang w:val="en-US"/>
        </w:rPr>
      </w:pPr>
      <w:r w:rsidRPr="00A07BE8">
        <w:rPr>
          <w:rFonts w:ascii="Times New Roman" w:hAnsi="Times New Roman" w:cs="Times New Roman"/>
          <w:sz w:val="28"/>
          <w:szCs w:val="24"/>
        </w:rPr>
        <w:t xml:space="preserve">Ядов, В. А. Стратегия социологического исследования / В. А. Ядов. М.: Академкнига, Добросвет, 2003. </w:t>
      </w:r>
      <w:r w:rsidRPr="00A07BE8">
        <w:rPr>
          <w:rFonts w:ascii="Times New Roman" w:hAnsi="Times New Roman" w:cs="Times New Roman"/>
          <w:sz w:val="28"/>
          <w:szCs w:val="24"/>
          <w:lang w:val="en-US"/>
        </w:rPr>
        <w:t xml:space="preserve">596 </w:t>
      </w:r>
      <w:r w:rsidRPr="00A07BE8">
        <w:rPr>
          <w:rFonts w:ascii="Times New Roman" w:hAnsi="Times New Roman" w:cs="Times New Roman"/>
          <w:sz w:val="28"/>
          <w:szCs w:val="24"/>
        </w:rPr>
        <w:t>с</w:t>
      </w:r>
      <w:r w:rsidRPr="00A07BE8">
        <w:rPr>
          <w:rFonts w:ascii="Times New Roman" w:hAnsi="Times New Roman" w:cs="Times New Roman"/>
          <w:sz w:val="28"/>
          <w:szCs w:val="24"/>
          <w:lang w:val="en-US"/>
        </w:rPr>
        <w:t>.</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 xml:space="preserve">Akman G., Yilmaz C. Innovative capability, innovation strategy and market orientation: an empirical analysis in Turkish software industry //International Journal of Innovation Management. 2008. </w:t>
      </w:r>
      <w:r w:rsidRPr="00C82EA1">
        <w:rPr>
          <w:rFonts w:ascii="Times New Roman" w:hAnsi="Times New Roman" w:cs="Times New Roman"/>
          <w:color w:val="222222"/>
          <w:sz w:val="28"/>
          <w:szCs w:val="24"/>
          <w:shd w:val="clear" w:color="auto" w:fill="FFFFFF"/>
        </w:rPr>
        <w:t>Т</w:t>
      </w:r>
      <w:r w:rsidRPr="00C82EA1">
        <w:rPr>
          <w:rFonts w:ascii="Times New Roman" w:hAnsi="Times New Roman" w:cs="Times New Roman"/>
          <w:color w:val="222222"/>
          <w:sz w:val="28"/>
          <w:szCs w:val="24"/>
          <w:shd w:val="clear" w:color="auto" w:fill="FFFFFF"/>
          <w:lang w:val="en-US"/>
        </w:rPr>
        <w:t xml:space="preserve">.12. №. 01.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69-111.</w:t>
      </w:r>
      <w:r w:rsidRPr="00C82EA1">
        <w:rPr>
          <w:rFonts w:ascii="Times New Roman" w:hAnsi="Times New Roman" w:cs="Times New Roman"/>
          <w:sz w:val="28"/>
          <w:szCs w:val="24"/>
          <w:shd w:val="clear" w:color="auto" w:fill="FFFFFF"/>
          <w:lang w:val="en-US"/>
        </w:rPr>
        <w:t xml:space="preserve"> </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 xml:space="preserve">Baumol W. J. Education for Innovation: Entrepreneurial Breakthroughs Versus Corporate Incremental Improvements //Innovation Policy and the Economy, Volume 5. The MIT Press, 2005.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.33-56.</w:t>
      </w:r>
      <w:r w:rsidRPr="00C82EA1">
        <w:rPr>
          <w:rFonts w:ascii="Times New Roman" w:hAnsi="Times New Roman" w:cs="Times New Roman"/>
          <w:sz w:val="28"/>
          <w:szCs w:val="24"/>
          <w:lang w:val="en-US"/>
        </w:rPr>
        <w:t xml:space="preserve"> </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 xml:space="preserve">Berk G., Galvan D. How people experience and change institutions: a field guide to creative syncretism //Theory and Society. 2009. </w:t>
      </w:r>
      <w:r w:rsidRPr="00C82EA1">
        <w:rPr>
          <w:rFonts w:ascii="Times New Roman" w:hAnsi="Times New Roman" w:cs="Times New Roman"/>
          <w:color w:val="222222"/>
          <w:sz w:val="28"/>
          <w:szCs w:val="24"/>
          <w:shd w:val="clear" w:color="auto" w:fill="FFFFFF"/>
        </w:rPr>
        <w:t>Т</w:t>
      </w:r>
      <w:r w:rsidRPr="00C82EA1">
        <w:rPr>
          <w:rFonts w:ascii="Times New Roman" w:hAnsi="Times New Roman" w:cs="Times New Roman"/>
          <w:color w:val="222222"/>
          <w:sz w:val="28"/>
          <w:szCs w:val="24"/>
          <w:shd w:val="clear" w:color="auto" w:fill="FFFFFF"/>
          <w:lang w:val="en-US"/>
        </w:rPr>
        <w:t xml:space="preserve">. 38. №. 6.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543-580.</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lang w:val="en-US"/>
        </w:rPr>
        <w:t>Bluedorn, AC, RA Johnson, DK Cartwright and BR Barringer. The interface and convergence of the strategic management and organizational environment domains // Journal of Management, 1994, 2, С. 201–262.</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 xml:space="preserve">Collins R., Annett J. Conflict sociology: Toward an explanatory science. // New York: Academic Press, 1975.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351.</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lang w:val="en-US"/>
        </w:rPr>
        <w:t>Cooper R. G. Product leadership: Creating and launching superior new products / R. G. Cooper. New York: Perseus. 2000. C. 314.</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000000"/>
          <w:sz w:val="28"/>
          <w:szCs w:val="24"/>
          <w:lang w:val="en-US"/>
        </w:rPr>
      </w:pPr>
      <w:r w:rsidRPr="00C82EA1">
        <w:rPr>
          <w:rFonts w:ascii="Times New Roman" w:hAnsi="Times New Roman" w:cs="Times New Roman"/>
          <w:color w:val="222222"/>
          <w:sz w:val="28"/>
          <w:szCs w:val="24"/>
          <w:shd w:val="clear" w:color="auto" w:fill="FFFFFF"/>
          <w:lang w:val="en-US"/>
        </w:rPr>
        <w:t>Drucker P. F. Management challenges for the 21st century / Routledge. 2007.</w:t>
      </w:r>
      <w:r w:rsidRPr="00C82EA1">
        <w:rPr>
          <w:rFonts w:ascii="Times New Roman" w:hAnsi="Times New Roman" w:cs="Times New Roman"/>
          <w:color w:val="000000"/>
          <w:sz w:val="28"/>
          <w:szCs w:val="24"/>
          <w:lang w:val="en-US"/>
        </w:rPr>
        <w:t xml:space="preserve"> C. 224.</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000000"/>
          <w:sz w:val="28"/>
          <w:szCs w:val="24"/>
          <w:lang w:val="en-US"/>
        </w:rPr>
      </w:pPr>
      <w:r w:rsidRPr="00C82EA1">
        <w:rPr>
          <w:rFonts w:ascii="Times New Roman" w:hAnsi="Times New Roman" w:cs="Times New Roman"/>
          <w:color w:val="000000"/>
          <w:sz w:val="28"/>
          <w:szCs w:val="24"/>
          <w:lang w:val="en-US"/>
        </w:rPr>
        <w:t>Edward L. Glaeser, David Laibson, Jose A. Scheinkman, and Christine L. Soutter. Measuring Trust // Quarterly Journal of Economics.</w:t>
      </w:r>
      <w:r w:rsidRPr="00C82EA1">
        <w:rPr>
          <w:rFonts w:ascii="Times New Roman" w:hAnsi="Times New Roman" w:cs="Times New Roman"/>
          <w:color w:val="222222"/>
          <w:sz w:val="28"/>
          <w:szCs w:val="24"/>
          <w:shd w:val="clear" w:color="auto" w:fill="FFFFFF"/>
          <w:lang w:val="en-US"/>
        </w:rPr>
        <w:t xml:space="preserve"> 2000.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811-846.</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Giddens A. The consequences of modernity / A. Giddens. John Wiley &amp; Sons. 2013.</w:t>
      </w:r>
      <w:r w:rsidRPr="00C82EA1">
        <w:rPr>
          <w:rFonts w:ascii="Times New Roman" w:hAnsi="Times New Roman" w:cs="Times New Roman"/>
          <w:sz w:val="28"/>
          <w:szCs w:val="24"/>
          <w:lang w:val="en-US"/>
        </w:rPr>
        <w:t xml:space="preserve"> C. 188.</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000000" w:themeColor="text1"/>
          <w:sz w:val="28"/>
          <w:szCs w:val="24"/>
          <w:shd w:val="clear" w:color="auto" w:fill="FFFFFF"/>
          <w:lang w:val="en-US"/>
        </w:rPr>
      </w:pPr>
      <w:r w:rsidRPr="00C82EA1">
        <w:rPr>
          <w:rFonts w:ascii="Times New Roman" w:hAnsi="Times New Roman" w:cs="Times New Roman"/>
          <w:color w:val="222222"/>
          <w:sz w:val="28"/>
          <w:szCs w:val="24"/>
          <w:shd w:val="clear" w:color="auto" w:fill="FFFFFF"/>
          <w:lang w:val="en-US"/>
        </w:rPr>
        <w:t>Gilfillan S. C. The sociology of invention: an essay in the social causes, ways, and effects of technic invention // MIT press. 1970. C. 201.</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222222"/>
          <w:sz w:val="28"/>
          <w:szCs w:val="24"/>
          <w:shd w:val="clear" w:color="auto" w:fill="FFFFFF"/>
          <w:lang w:val="en-US"/>
        </w:rPr>
      </w:pPr>
      <w:r w:rsidRPr="00C82EA1">
        <w:rPr>
          <w:rFonts w:ascii="Times New Roman" w:hAnsi="Times New Roman" w:cs="Times New Roman"/>
          <w:color w:val="222222"/>
          <w:sz w:val="28"/>
          <w:szCs w:val="24"/>
          <w:shd w:val="clear" w:color="auto" w:fill="FFFFFF"/>
          <w:lang w:val="en-US"/>
        </w:rPr>
        <w:lastRenderedPageBreak/>
        <w:t xml:space="preserve">Godin B. Innovation: the History of a Category //Project on the Intellectual History of Innovation Working Paper. 2008. </w:t>
      </w:r>
      <w:r w:rsidRPr="00C82EA1">
        <w:rPr>
          <w:rFonts w:ascii="Times New Roman" w:hAnsi="Times New Roman" w:cs="Times New Roman"/>
          <w:color w:val="222222"/>
          <w:sz w:val="28"/>
          <w:szCs w:val="24"/>
          <w:shd w:val="clear" w:color="auto" w:fill="FFFFFF"/>
        </w:rPr>
        <w:t>Т</w:t>
      </w:r>
      <w:r w:rsidRPr="00C82EA1">
        <w:rPr>
          <w:rFonts w:ascii="Times New Roman" w:hAnsi="Times New Roman" w:cs="Times New Roman"/>
          <w:color w:val="222222"/>
          <w:sz w:val="28"/>
          <w:szCs w:val="24"/>
          <w:shd w:val="clear" w:color="auto" w:fill="FFFFFF"/>
          <w:lang w:val="en-US"/>
        </w:rPr>
        <w:t>. 1. C. 1-67.</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Godin B. National innovation system: The system approach in historical perspective // Science, technology &amp; human values. 2009.</w:t>
      </w:r>
      <w:r w:rsidRPr="00C82EA1">
        <w:rPr>
          <w:rFonts w:ascii="Times New Roman" w:hAnsi="Times New Roman" w:cs="Times New Roman"/>
          <w:sz w:val="28"/>
          <w:szCs w:val="24"/>
          <w:lang w:val="en-US"/>
        </w:rPr>
        <w:t xml:space="preserve"> C. </w:t>
      </w:r>
      <w:r w:rsidRPr="00C82EA1">
        <w:rPr>
          <w:rFonts w:ascii="Times New Roman" w:hAnsi="Times New Roman" w:cs="Times New Roman"/>
          <w:color w:val="545454"/>
          <w:sz w:val="28"/>
          <w:szCs w:val="24"/>
          <w:shd w:val="clear" w:color="auto" w:fill="FFFFFF"/>
          <w:lang w:val="en-US"/>
        </w:rPr>
        <w:t>476-501.</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lang w:val="en-US"/>
        </w:rPr>
        <w:t>Hart, H. The Technique of Social Progress / H. Hart. New York: Henry Holt and Co. 1931. C. 185.</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lang w:val="en-US"/>
        </w:rPr>
        <w:t>Hippel E. The sources of innovation / Eric von Hippel. Oxford University Press. 1988. С. 212.</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lang w:val="en-US"/>
        </w:rPr>
        <w:t>Joas, H. The Creativity of Action / H. Joas. Chicago: University of Chicago Press, 1996. C. 346</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 xml:space="preserve">Levitt T. Innovative imitation //Harvard Business Review. 1966. </w:t>
      </w:r>
      <w:r w:rsidRPr="00C82EA1">
        <w:rPr>
          <w:rFonts w:ascii="Times New Roman" w:hAnsi="Times New Roman" w:cs="Times New Roman"/>
          <w:color w:val="222222"/>
          <w:sz w:val="28"/>
          <w:szCs w:val="24"/>
          <w:shd w:val="clear" w:color="auto" w:fill="FFFFFF"/>
        </w:rPr>
        <w:t>Т</w:t>
      </w:r>
      <w:r w:rsidRPr="00C82EA1">
        <w:rPr>
          <w:rFonts w:ascii="Times New Roman" w:hAnsi="Times New Roman" w:cs="Times New Roman"/>
          <w:color w:val="222222"/>
          <w:sz w:val="28"/>
          <w:szCs w:val="24"/>
          <w:shd w:val="clear" w:color="auto" w:fill="FFFFFF"/>
          <w:lang w:val="en-US"/>
        </w:rPr>
        <w:t xml:space="preserve">. 44. №. 5.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63-70.</w:t>
      </w:r>
      <w:r w:rsidRPr="00C82EA1">
        <w:rPr>
          <w:rFonts w:ascii="Times New Roman" w:hAnsi="Times New Roman" w:cs="Times New Roman"/>
          <w:sz w:val="28"/>
          <w:szCs w:val="24"/>
          <w:lang w:val="en-US"/>
        </w:rPr>
        <w:t xml:space="preserve"> </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lang w:val="en-US"/>
        </w:rPr>
        <w:t>Luhman N. Familiarity, Confidence, Trust: Problems and Alternatives // Trust: Making and Breaking Cooperative Relations (electronic edition) / Ed. by D. Gambetta. Oxford: University of Oxford, 2000. Ch. 6. C. 125.</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222222"/>
          <w:sz w:val="28"/>
          <w:szCs w:val="24"/>
          <w:shd w:val="clear" w:color="auto" w:fill="FFFFFF"/>
          <w:lang w:val="en-US"/>
        </w:rPr>
      </w:pPr>
      <w:r w:rsidRPr="00C82EA1">
        <w:rPr>
          <w:rFonts w:ascii="Times New Roman" w:hAnsi="Times New Roman" w:cs="Times New Roman"/>
          <w:color w:val="222222"/>
          <w:sz w:val="28"/>
          <w:szCs w:val="24"/>
          <w:shd w:val="clear" w:color="auto" w:fill="FFFFFF"/>
          <w:lang w:val="en-US"/>
        </w:rPr>
        <w:t xml:space="preserve">Maclaurin W. R. The sequence from invention to innovation and its relation to economic growth //The Quarterly Journal of Economics. 1953.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97-111.</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8"/>
          <w:lang w:val="en-US"/>
        </w:rPr>
      </w:pPr>
      <w:r w:rsidRPr="00C82EA1">
        <w:rPr>
          <w:rFonts w:ascii="Times New Roman" w:hAnsi="Times New Roman" w:cs="Times New Roman"/>
          <w:sz w:val="28"/>
          <w:szCs w:val="28"/>
          <w:lang w:val="en-US"/>
        </w:rPr>
        <w:t>McGrath, R. G. Innovation, Competitive Advantage and Rent: A Model and Test // Management Science. 1996. 42 :389-403.</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111111"/>
          <w:sz w:val="28"/>
          <w:szCs w:val="24"/>
          <w:shd w:val="clear" w:color="auto" w:fill="FFFFFF"/>
          <w:lang w:val="en-US"/>
        </w:rPr>
      </w:pPr>
      <w:r w:rsidRPr="00C82EA1">
        <w:rPr>
          <w:rFonts w:ascii="Times New Roman" w:hAnsi="Times New Roman" w:cs="Times New Roman"/>
          <w:color w:val="222222"/>
          <w:sz w:val="28"/>
          <w:szCs w:val="24"/>
          <w:shd w:val="clear" w:color="auto" w:fill="FFFFFF"/>
          <w:lang w:val="en-US"/>
        </w:rPr>
        <w:t xml:space="preserve">Olson E. M., Walker Jr O. C., Ruekert R. W. Organizing for effective new product development: The moderating role of product innovativeness //The Journal of Marketing. 1995.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48-62.</w:t>
      </w:r>
      <w:r w:rsidRPr="00C82EA1">
        <w:rPr>
          <w:rFonts w:ascii="Times New Roman" w:hAnsi="Times New Roman" w:cs="Times New Roman"/>
          <w:color w:val="111111"/>
          <w:sz w:val="28"/>
          <w:szCs w:val="24"/>
          <w:shd w:val="clear" w:color="auto" w:fill="FFFFFF"/>
          <w:lang w:val="en-US"/>
        </w:rPr>
        <w:t xml:space="preserve"> </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111111"/>
          <w:sz w:val="28"/>
          <w:szCs w:val="24"/>
          <w:shd w:val="clear" w:color="auto" w:fill="FFFFFF"/>
          <w:lang w:val="en-US"/>
        </w:rPr>
        <w:t>O'Sullivan D. Applying Innovation / David O’Sullivan, Lawrence Dooley. London: Sage Publications Inc. 2009. C. 424.</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 xml:space="preserve">Parsons T. Prolegomena to a theory of social institutions //American Sociological Review. 1990. </w:t>
      </w:r>
      <w:r w:rsidRPr="00C82EA1">
        <w:rPr>
          <w:rFonts w:ascii="Times New Roman" w:hAnsi="Times New Roman" w:cs="Times New Roman"/>
          <w:color w:val="222222"/>
          <w:sz w:val="28"/>
          <w:szCs w:val="24"/>
          <w:shd w:val="clear" w:color="auto" w:fill="FFFFFF"/>
        </w:rPr>
        <w:t>Т</w:t>
      </w:r>
      <w:r w:rsidRPr="00C82EA1">
        <w:rPr>
          <w:rFonts w:ascii="Times New Roman" w:hAnsi="Times New Roman" w:cs="Times New Roman"/>
          <w:color w:val="222222"/>
          <w:sz w:val="28"/>
          <w:szCs w:val="24"/>
          <w:shd w:val="clear" w:color="auto" w:fill="FFFFFF"/>
          <w:lang w:val="en-US"/>
        </w:rPr>
        <w:t xml:space="preserve">. 55. №. 3.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319-333.</w:t>
      </w:r>
      <w:r w:rsidRPr="00C82EA1">
        <w:rPr>
          <w:rFonts w:ascii="Times New Roman" w:hAnsi="Times New Roman" w:cs="Times New Roman"/>
          <w:sz w:val="28"/>
          <w:szCs w:val="24"/>
          <w:lang w:val="en-US"/>
        </w:rPr>
        <w:t xml:space="preserve"> </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szCs w:val="24"/>
          <w:lang w:val="en-US"/>
        </w:rPr>
        <w:t>Parsons T., Shils E. Toward a General Theory of Action// Parsons Talcott and Edward A.Shils. Cambridge, Mass.:Harvard University Press. Passaro, Joanne. 1951. C. 282.</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000000"/>
          <w:sz w:val="28"/>
          <w:szCs w:val="24"/>
          <w:shd w:val="clear" w:color="auto" w:fill="FFFFFF"/>
          <w:lang w:val="en-US"/>
        </w:rPr>
      </w:pPr>
      <w:r w:rsidRPr="00C82EA1">
        <w:rPr>
          <w:rFonts w:ascii="Times New Roman" w:hAnsi="Times New Roman" w:cs="Times New Roman"/>
          <w:color w:val="222222"/>
          <w:sz w:val="28"/>
          <w:szCs w:val="24"/>
          <w:shd w:val="clear" w:color="auto" w:fill="FFFFFF"/>
          <w:lang w:val="en-US"/>
        </w:rPr>
        <w:lastRenderedPageBreak/>
        <w:t xml:space="preserve">Roberts E. B. Managing invention and innovation //Research-Technology Management. 2007. </w:t>
      </w:r>
      <w:r w:rsidRPr="00C82EA1">
        <w:rPr>
          <w:rFonts w:ascii="Times New Roman" w:hAnsi="Times New Roman" w:cs="Times New Roman"/>
          <w:color w:val="222222"/>
          <w:sz w:val="28"/>
          <w:szCs w:val="24"/>
          <w:shd w:val="clear" w:color="auto" w:fill="FFFFFF"/>
        </w:rPr>
        <w:t>Т</w:t>
      </w:r>
      <w:r w:rsidRPr="00C82EA1">
        <w:rPr>
          <w:rFonts w:ascii="Times New Roman" w:hAnsi="Times New Roman" w:cs="Times New Roman"/>
          <w:color w:val="222222"/>
          <w:sz w:val="28"/>
          <w:szCs w:val="24"/>
          <w:shd w:val="clear" w:color="auto" w:fill="FFFFFF"/>
          <w:lang w:val="en-US"/>
        </w:rPr>
        <w:t xml:space="preserve">. 50. №. 1. </w:t>
      </w:r>
      <w:r w:rsidRPr="00C82EA1">
        <w:rPr>
          <w:rFonts w:ascii="Times New Roman" w:hAnsi="Times New Roman" w:cs="Times New Roman"/>
          <w:color w:val="222222"/>
          <w:sz w:val="28"/>
          <w:szCs w:val="24"/>
          <w:shd w:val="clear" w:color="auto" w:fill="FFFFFF"/>
        </w:rPr>
        <w:t>С</w:t>
      </w:r>
      <w:r w:rsidRPr="00C82EA1">
        <w:rPr>
          <w:rFonts w:ascii="Times New Roman" w:hAnsi="Times New Roman" w:cs="Times New Roman"/>
          <w:color w:val="222222"/>
          <w:sz w:val="28"/>
          <w:szCs w:val="24"/>
          <w:shd w:val="clear" w:color="auto" w:fill="FFFFFF"/>
          <w:lang w:val="en-US"/>
        </w:rPr>
        <w:t>. 35-54.</w:t>
      </w:r>
      <w:r w:rsidRPr="00C82EA1">
        <w:rPr>
          <w:rFonts w:ascii="Times New Roman" w:hAnsi="Times New Roman" w:cs="Times New Roman"/>
          <w:color w:val="000000"/>
          <w:sz w:val="28"/>
          <w:szCs w:val="24"/>
          <w:shd w:val="clear" w:color="auto" w:fill="FFFFFF"/>
          <w:lang w:val="en-US"/>
        </w:rPr>
        <w:t xml:space="preserve"> </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color w:val="000000"/>
          <w:sz w:val="28"/>
          <w:szCs w:val="24"/>
          <w:shd w:val="clear" w:color="auto" w:fill="FFFFFF"/>
          <w:lang w:val="en-US"/>
        </w:rPr>
      </w:pPr>
      <w:r w:rsidRPr="00C82EA1">
        <w:rPr>
          <w:rFonts w:ascii="Times New Roman" w:hAnsi="Times New Roman" w:cs="Times New Roman"/>
          <w:color w:val="000000"/>
          <w:sz w:val="28"/>
          <w:szCs w:val="24"/>
          <w:shd w:val="clear" w:color="auto" w:fill="FFFFFF"/>
          <w:lang w:val="en-US"/>
        </w:rPr>
        <w:t>Skjølsvold, T. M. Towards a new sociology of innovation. The case of bioenergy in Norway and Sweden / T. M. Skjølsvold. Trondheim: Norwegian University of Science and Technology. 2012. C. 164.</w:t>
      </w:r>
    </w:p>
    <w:p w:rsidR="00C82EA1" w:rsidRPr="00C82EA1" w:rsidRDefault="00C82EA1"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color w:val="222222"/>
          <w:sz w:val="28"/>
          <w:szCs w:val="24"/>
          <w:shd w:val="clear" w:color="auto" w:fill="FFFFFF"/>
          <w:lang w:val="en-US"/>
        </w:rPr>
        <w:t>Pearsall J., Hanks P. (ed.). The new Oxford dictionary of English. / J. Pearsall, P. Hanks. Clarendon Press, 1998.</w:t>
      </w:r>
      <w:r w:rsidRPr="00C82EA1">
        <w:rPr>
          <w:rFonts w:ascii="Times New Roman" w:hAnsi="Times New Roman" w:cs="Times New Roman"/>
          <w:sz w:val="28"/>
          <w:szCs w:val="24"/>
          <w:lang w:val="en-US"/>
        </w:rPr>
        <w:t xml:space="preserve"> C. 2176. </w:t>
      </w:r>
    </w:p>
    <w:p w:rsidR="00C82EA1" w:rsidRDefault="003F0D9F" w:rsidP="006C5626">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lang w:val="en-US"/>
        </w:rPr>
        <w:t>Hill B. The sociology of innovation [</w:t>
      </w:r>
      <w:r w:rsidRPr="00C82EA1">
        <w:rPr>
          <w:rFonts w:ascii="Times New Roman" w:hAnsi="Times New Roman" w:cs="Times New Roman"/>
          <w:sz w:val="28"/>
          <w:szCs w:val="24"/>
        </w:rPr>
        <w:t>электронный</w:t>
      </w:r>
      <w:r w:rsidRPr="00C82EA1">
        <w:rPr>
          <w:rFonts w:ascii="Times New Roman" w:hAnsi="Times New Roman" w:cs="Times New Roman"/>
          <w:sz w:val="28"/>
          <w:szCs w:val="24"/>
          <w:lang w:val="en-US"/>
        </w:rPr>
        <w:t xml:space="preserve"> </w:t>
      </w:r>
      <w:r w:rsidRPr="00C82EA1">
        <w:rPr>
          <w:rFonts w:ascii="Times New Roman" w:hAnsi="Times New Roman" w:cs="Times New Roman"/>
          <w:sz w:val="28"/>
          <w:szCs w:val="24"/>
        </w:rPr>
        <w:t>ре</w:t>
      </w:r>
      <w:r w:rsidRPr="00C82EA1">
        <w:rPr>
          <w:rFonts w:ascii="Times New Roman" w:hAnsi="Times New Roman" w:cs="Times New Roman"/>
          <w:sz w:val="28"/>
          <w:szCs w:val="24"/>
          <w:lang w:val="en-US"/>
        </w:rPr>
        <w:t>c</w:t>
      </w:r>
      <w:r w:rsidRPr="00C82EA1">
        <w:rPr>
          <w:rFonts w:ascii="Times New Roman" w:hAnsi="Times New Roman" w:cs="Times New Roman"/>
          <w:sz w:val="28"/>
          <w:szCs w:val="24"/>
        </w:rPr>
        <w:t>урс</w:t>
      </w:r>
      <w:r w:rsidRPr="00C82EA1">
        <w:rPr>
          <w:rFonts w:ascii="Times New Roman" w:hAnsi="Times New Roman" w:cs="Times New Roman"/>
          <w:sz w:val="28"/>
          <w:szCs w:val="24"/>
          <w:lang w:val="en-US"/>
        </w:rPr>
        <w:t xml:space="preserve">]: General Examination Administered by Jason Davis/ 2010. </w:t>
      </w:r>
      <w:r w:rsidRPr="00C82EA1">
        <w:rPr>
          <w:rFonts w:ascii="Times New Roman" w:hAnsi="Times New Roman" w:cs="Times New Roman"/>
          <w:sz w:val="28"/>
          <w:szCs w:val="24"/>
        </w:rPr>
        <w:t xml:space="preserve">Режим доступа: </w:t>
      </w:r>
      <w:r w:rsidRPr="00C82EA1">
        <w:rPr>
          <w:rFonts w:ascii="Times New Roman" w:hAnsi="Times New Roman" w:cs="Times New Roman"/>
          <w:sz w:val="28"/>
          <w:szCs w:val="24"/>
          <w:lang w:val="en-US"/>
        </w:rPr>
        <w:t>https</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mako</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cc</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academic</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generals</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bmh</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generals</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sociology</w:t>
      </w:r>
      <w:r w:rsidRPr="00C82EA1">
        <w:rPr>
          <w:rFonts w:ascii="Times New Roman" w:hAnsi="Times New Roman" w:cs="Times New Roman"/>
          <w:sz w:val="28"/>
          <w:szCs w:val="24"/>
        </w:rPr>
        <w:t>_</w:t>
      </w:r>
      <w:r w:rsidRPr="00C82EA1">
        <w:rPr>
          <w:rFonts w:ascii="Times New Roman" w:hAnsi="Times New Roman" w:cs="Times New Roman"/>
          <w:sz w:val="28"/>
          <w:szCs w:val="24"/>
          <w:lang w:val="en-US"/>
        </w:rPr>
        <w:t>innovation</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pdf</w:t>
      </w:r>
      <w:r w:rsidRPr="00C82EA1">
        <w:rPr>
          <w:rFonts w:ascii="Times New Roman" w:hAnsi="Times New Roman" w:cs="Times New Roman"/>
          <w:sz w:val="28"/>
          <w:szCs w:val="24"/>
        </w:rPr>
        <w:t xml:space="preserve"> (Дата обращения 10.12.2015</w:t>
      </w:r>
      <w:r w:rsidR="00C82EA1">
        <w:rPr>
          <w:rFonts w:ascii="Times New Roman" w:hAnsi="Times New Roman" w:cs="Times New Roman"/>
          <w:sz w:val="28"/>
          <w:szCs w:val="24"/>
        </w:rPr>
        <w:t>).</w:t>
      </w:r>
    </w:p>
    <w:p w:rsidR="003F0D9F" w:rsidRPr="00C82EA1" w:rsidRDefault="003F0D9F" w:rsidP="006C5626">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Структурный фунционализм Т. Парсонса и Р. Мертона. [электронный ресурс] Stud</w:t>
      </w:r>
      <w:r w:rsidRPr="00C82EA1">
        <w:rPr>
          <w:rFonts w:ascii="Times New Roman" w:hAnsi="Times New Roman" w:cs="Times New Roman"/>
          <w:sz w:val="28"/>
          <w:szCs w:val="24"/>
          <w:lang w:val="en-US"/>
        </w:rPr>
        <w:t>me</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org</w:t>
      </w:r>
      <w:r w:rsidRPr="00C82EA1">
        <w:rPr>
          <w:rFonts w:ascii="Times New Roman" w:hAnsi="Times New Roman" w:cs="Times New Roman"/>
          <w:sz w:val="28"/>
          <w:szCs w:val="24"/>
        </w:rPr>
        <w:t xml:space="preserve"> Режим доступа: http://studme.org/184304175991/sotsiologiya/strukturnyy_funktsionalizm_sotsiologii_parsonsa_mertona (Дата обращения 02.04.2016).</w:t>
      </w:r>
    </w:p>
    <w:p w:rsidR="003F0D9F" w:rsidRPr="00A07BE8" w:rsidRDefault="003F0D9F" w:rsidP="00C82EA1">
      <w:pPr>
        <w:pStyle w:val="a4"/>
        <w:numPr>
          <w:ilvl w:val="0"/>
          <w:numId w:val="43"/>
        </w:numPr>
        <w:spacing w:after="120" w:line="360" w:lineRule="auto"/>
        <w:ind w:left="0" w:firstLine="709"/>
        <w:jc w:val="both"/>
        <w:rPr>
          <w:rFonts w:ascii="Times New Roman" w:hAnsi="Times New Roman" w:cs="Times New Roman"/>
          <w:sz w:val="28"/>
          <w:szCs w:val="24"/>
        </w:rPr>
      </w:pPr>
      <w:r w:rsidRPr="00A07BE8">
        <w:rPr>
          <w:rFonts w:ascii="Times New Roman" w:hAnsi="Times New Roman" w:cs="Times New Roman"/>
          <w:sz w:val="28"/>
          <w:szCs w:val="24"/>
        </w:rPr>
        <w:t xml:space="preserve">Горбунова М. Ю. Проблема доверия в трудовых отношениях [Электронный ресурс] Режим доступа: </w:t>
      </w:r>
      <w:r w:rsidR="000A077A" w:rsidRPr="000A077A">
        <w:rPr>
          <w:rFonts w:ascii="Times New Roman" w:hAnsi="Times New Roman" w:cs="Times New Roman"/>
          <w:sz w:val="28"/>
          <w:szCs w:val="24"/>
          <w:shd w:val="clear" w:color="auto" w:fill="FFFFFF"/>
        </w:rPr>
        <w:t>www.psu.ru/psu/files/4802/</w:t>
      </w:r>
      <w:r w:rsidR="000A077A" w:rsidRPr="000A077A">
        <w:rPr>
          <w:rFonts w:ascii="Times New Roman" w:hAnsi="Times New Roman" w:cs="Times New Roman"/>
          <w:bCs/>
          <w:sz w:val="28"/>
          <w:szCs w:val="24"/>
          <w:shd w:val="clear" w:color="auto" w:fill="FFFFFF"/>
        </w:rPr>
        <w:t>gorbunova</w:t>
      </w:r>
      <w:r w:rsidR="000A077A" w:rsidRPr="000A077A">
        <w:rPr>
          <w:rFonts w:ascii="Times New Roman" w:hAnsi="Times New Roman" w:cs="Times New Roman"/>
          <w:sz w:val="28"/>
          <w:szCs w:val="24"/>
          <w:shd w:val="clear" w:color="auto" w:fill="FFFFFF"/>
        </w:rPr>
        <w:t>.doc</w:t>
      </w:r>
      <w:r w:rsidR="000A077A">
        <w:rPr>
          <w:rFonts w:ascii="Times New Roman" w:hAnsi="Times New Roman" w:cs="Times New Roman"/>
          <w:sz w:val="28"/>
          <w:szCs w:val="24"/>
          <w:shd w:val="clear" w:color="auto" w:fill="FFFFFF"/>
        </w:rPr>
        <w:t xml:space="preserve"> </w:t>
      </w:r>
      <w:r w:rsidRPr="00A07BE8">
        <w:rPr>
          <w:rFonts w:ascii="Times New Roman" w:hAnsi="Times New Roman" w:cs="Times New Roman"/>
          <w:sz w:val="28"/>
          <w:szCs w:val="24"/>
          <w:shd w:val="clear" w:color="auto" w:fill="FFFFFF"/>
        </w:rPr>
        <w:t>(дата обращения 27.04.2016).</w:t>
      </w:r>
    </w:p>
    <w:p w:rsidR="003F0D9F" w:rsidRPr="00C82EA1" w:rsidRDefault="003F0D9F" w:rsidP="00C82EA1">
      <w:pPr>
        <w:pStyle w:val="a3"/>
        <w:numPr>
          <w:ilvl w:val="0"/>
          <w:numId w:val="43"/>
        </w:numPr>
        <w:spacing w:after="120" w:line="360" w:lineRule="auto"/>
        <w:ind w:left="0" w:firstLine="709"/>
        <w:jc w:val="both"/>
        <w:rPr>
          <w:rStyle w:val="a7"/>
          <w:rFonts w:ascii="Times New Roman" w:hAnsi="Times New Roman" w:cs="Times New Roman"/>
          <w:color w:val="auto"/>
          <w:sz w:val="28"/>
          <w:szCs w:val="24"/>
          <w:u w:val="none"/>
        </w:rPr>
      </w:pPr>
      <w:r w:rsidRPr="00C82EA1">
        <w:rPr>
          <w:rFonts w:ascii="Times New Roman" w:hAnsi="Times New Roman" w:cs="Times New Roman"/>
          <w:sz w:val="28"/>
          <w:szCs w:val="24"/>
        </w:rPr>
        <w:t xml:space="preserve">Джолдасбаева Г. К. Инновация как основной фактор повышения эффективности производства [Электронный ресурс]: портал </w:t>
      </w:r>
      <w:r w:rsidRPr="00C82EA1">
        <w:rPr>
          <w:rFonts w:ascii="Times New Roman" w:hAnsi="Times New Roman" w:cs="Times New Roman"/>
          <w:sz w:val="28"/>
          <w:szCs w:val="24"/>
          <w:lang w:val="en-US"/>
        </w:rPr>
        <w:t>iTeam</w:t>
      </w:r>
      <w:r w:rsidRPr="00C82EA1">
        <w:rPr>
          <w:rFonts w:ascii="Times New Roman" w:hAnsi="Times New Roman" w:cs="Times New Roman"/>
          <w:sz w:val="28"/>
          <w:szCs w:val="24"/>
        </w:rPr>
        <w:t xml:space="preserve"> / Режим доступа: http://iteam.ru/publications/strategy/section_18/article_2933</w:t>
      </w:r>
      <w:r w:rsidR="000A077A" w:rsidRPr="00C82EA1">
        <w:rPr>
          <w:rFonts w:ascii="Times New Roman" w:hAnsi="Times New Roman" w:cs="Times New Roman"/>
          <w:sz w:val="28"/>
          <w:szCs w:val="24"/>
        </w:rPr>
        <w:t>(Дата обращения 20.12.2015)</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Концепция долгосрочного социально-экономического развития Российской Федерации на период до 2020 г.: утв. Распоряжением Правительства Российской Федерации от 17 ноября 2008 г. № 1662-р (ред. от 08.08.2009) [Электронный ресурс]. Режим доступа: http://economy.gov.ru/minec/activity/sections/fcp/rasp_2008_N1662_red_08.08.2009 (Дата обращения 21.04.2016).</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lastRenderedPageBreak/>
        <w:t>Лобко В. Свободная касса [Электронный ресурс] // Food Service Журнал о рынке питания вне дома. Режим доступа: http://www.cafe-future.ru/archive/1512 (Дата обращения 06.05.2016).</w:t>
      </w:r>
    </w:p>
    <w:p w:rsidR="003F0D9F" w:rsidRPr="00C82EA1" w:rsidRDefault="003F0D9F" w:rsidP="00C82EA1">
      <w:pPr>
        <w:pStyle w:val="a3"/>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Масленникова, Н. П. Инновационная восприимчивость как основа роста инновационной активности организации [Электронный ресурс] / Н. П. Масленникова // Сборник докладов по итогам международной научно-практической конференции. Москва. 29 марта - 09 апреля 2010 г. Режим доступа: </w:t>
      </w:r>
      <w:r w:rsidRPr="00C82EA1">
        <w:rPr>
          <w:rFonts w:ascii="Times New Roman" w:hAnsi="Times New Roman" w:cs="Times New Roman"/>
          <w:sz w:val="28"/>
          <w:szCs w:val="24"/>
          <w:lang w:val="en-US"/>
        </w:rPr>
        <w:t>http</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www</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creativeconomy</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ru</w:t>
      </w:r>
      <w:r w:rsidRPr="00C82EA1">
        <w:rPr>
          <w:rFonts w:ascii="Times New Roman" w:hAnsi="Times New Roman" w:cs="Times New Roman"/>
          <w:sz w:val="28"/>
          <w:szCs w:val="24"/>
        </w:rPr>
        <w:t>/</w:t>
      </w:r>
      <w:r w:rsidRPr="00C82EA1">
        <w:rPr>
          <w:rFonts w:ascii="Times New Roman" w:hAnsi="Times New Roman" w:cs="Times New Roman"/>
          <w:sz w:val="28"/>
          <w:szCs w:val="24"/>
          <w:lang w:val="en-US"/>
        </w:rPr>
        <w:t>articles</w:t>
      </w:r>
      <w:r w:rsidRPr="00C82EA1">
        <w:rPr>
          <w:rFonts w:ascii="Times New Roman" w:hAnsi="Times New Roman" w:cs="Times New Roman"/>
          <w:sz w:val="28"/>
          <w:szCs w:val="24"/>
        </w:rPr>
        <w:t>/21842/ (Дата обращения 15.12.2011).</w:t>
      </w:r>
    </w:p>
    <w:p w:rsidR="00C82EA1" w:rsidRPr="00C82EA1" w:rsidRDefault="003F0D9F" w:rsidP="00C82EA1">
      <w:pPr>
        <w:pStyle w:val="a4"/>
        <w:numPr>
          <w:ilvl w:val="0"/>
          <w:numId w:val="43"/>
        </w:numPr>
        <w:spacing w:after="120" w:line="360" w:lineRule="auto"/>
        <w:ind w:left="0" w:firstLine="709"/>
        <w:jc w:val="both"/>
        <w:rPr>
          <w:rFonts w:ascii="Times New Roman" w:hAnsi="Times New Roman" w:cs="Times New Roman"/>
          <w:sz w:val="28"/>
          <w:szCs w:val="24"/>
        </w:rPr>
      </w:pPr>
      <w:r w:rsidRPr="00A07BE8">
        <w:rPr>
          <w:rFonts w:ascii="Times New Roman" w:hAnsi="Times New Roman" w:cs="Times New Roman"/>
          <w:sz w:val="28"/>
          <w:szCs w:val="24"/>
        </w:rPr>
        <w:t xml:space="preserve">Обучение персонала [Электронный ресурс] Режим доступа: </w:t>
      </w:r>
      <w:r w:rsidRPr="000A077A">
        <w:rPr>
          <w:rFonts w:ascii="Times New Roman" w:hAnsi="Times New Roman" w:cs="Times New Roman"/>
          <w:sz w:val="28"/>
          <w:szCs w:val="24"/>
          <w:lang w:val="en-US"/>
        </w:rPr>
        <w:t>http</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www</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grandars</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ru</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college</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biznes</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obuchenie</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personala</w:t>
      </w:r>
      <w:r w:rsidRPr="000A077A">
        <w:rPr>
          <w:rFonts w:ascii="Times New Roman" w:hAnsi="Times New Roman" w:cs="Times New Roman"/>
          <w:sz w:val="28"/>
          <w:szCs w:val="24"/>
        </w:rPr>
        <w:t>.</w:t>
      </w:r>
      <w:r w:rsidRPr="000A077A">
        <w:rPr>
          <w:rFonts w:ascii="Times New Roman" w:hAnsi="Times New Roman" w:cs="Times New Roman"/>
          <w:sz w:val="28"/>
          <w:szCs w:val="24"/>
          <w:lang w:val="en-US"/>
        </w:rPr>
        <w:t>html</w:t>
      </w:r>
      <w:r w:rsidR="000A077A">
        <w:rPr>
          <w:rStyle w:val="a7"/>
          <w:rFonts w:ascii="Times New Roman" w:hAnsi="Times New Roman" w:cs="Times New Roman"/>
          <w:color w:val="auto"/>
          <w:sz w:val="28"/>
          <w:szCs w:val="24"/>
          <w:u w:val="none"/>
        </w:rPr>
        <w:t xml:space="preserve"> </w:t>
      </w:r>
      <w:r w:rsidRPr="00A07BE8">
        <w:rPr>
          <w:rStyle w:val="a7"/>
          <w:rFonts w:ascii="Times New Roman" w:hAnsi="Times New Roman" w:cs="Times New Roman"/>
          <w:color w:val="auto"/>
          <w:sz w:val="28"/>
          <w:szCs w:val="24"/>
          <w:u w:val="none"/>
        </w:rPr>
        <w:t>(Дата обращения 03.04.2015)</w:t>
      </w:r>
    </w:p>
    <w:p w:rsidR="003F0D9F" w:rsidRPr="00C82EA1" w:rsidRDefault="00C82EA1" w:rsidP="00C82EA1">
      <w:pPr>
        <w:pStyle w:val="a4"/>
        <w:numPr>
          <w:ilvl w:val="0"/>
          <w:numId w:val="43"/>
        </w:numPr>
        <w:spacing w:after="120" w:line="360" w:lineRule="auto"/>
        <w:ind w:left="0" w:firstLine="709"/>
        <w:jc w:val="both"/>
        <w:rPr>
          <w:rFonts w:ascii="Times New Roman" w:hAnsi="Times New Roman" w:cs="Times New Roman"/>
          <w:sz w:val="28"/>
          <w:szCs w:val="24"/>
        </w:rPr>
      </w:pPr>
      <w:r w:rsidRPr="00C82EA1">
        <w:rPr>
          <w:rFonts w:ascii="Times New Roman" w:hAnsi="Times New Roman" w:cs="Times New Roman"/>
          <w:sz w:val="28"/>
          <w:szCs w:val="24"/>
        </w:rPr>
        <w:t xml:space="preserve"> </w:t>
      </w:r>
      <w:r w:rsidR="003F0D9F" w:rsidRPr="00C82EA1">
        <w:rPr>
          <w:rFonts w:ascii="Times New Roman" w:hAnsi="Times New Roman" w:cs="Times New Roman"/>
          <w:sz w:val="28"/>
          <w:szCs w:val="24"/>
        </w:rPr>
        <w:t>Осипов А. Выгоды инновационного развития [Электронный ресурс] // Интернет-журнал «Серый Волк». Режим доступа: http://www.mrwolf.ru/Obshestvo_i_politika/Pro4ee/7741. (Дата обращения 01.05.2016).</w:t>
      </w:r>
    </w:p>
    <w:p w:rsidR="000A077A" w:rsidRPr="00C82EA1" w:rsidRDefault="000A077A" w:rsidP="00C82EA1">
      <w:pPr>
        <w:pStyle w:val="a3"/>
        <w:numPr>
          <w:ilvl w:val="0"/>
          <w:numId w:val="43"/>
        </w:numPr>
        <w:spacing w:after="120" w:line="360" w:lineRule="auto"/>
        <w:ind w:left="0" w:firstLine="709"/>
        <w:jc w:val="both"/>
        <w:rPr>
          <w:rFonts w:ascii="Times New Roman" w:hAnsi="Times New Roman" w:cs="Times New Roman"/>
          <w:sz w:val="28"/>
          <w:szCs w:val="24"/>
          <w:lang w:val="en-US"/>
        </w:rPr>
      </w:pPr>
      <w:r w:rsidRPr="00C82EA1">
        <w:rPr>
          <w:rFonts w:ascii="Times New Roman" w:hAnsi="Times New Roman" w:cs="Times New Roman"/>
          <w:sz w:val="28"/>
        </w:rPr>
        <w:t xml:space="preserve">Профессиональный кодекс социолога // Российское общество социологов. </w:t>
      </w:r>
      <w:r w:rsidRPr="00C82EA1">
        <w:rPr>
          <w:rFonts w:ascii="Times New Roman" w:hAnsi="Times New Roman" w:cs="Times New Roman"/>
          <w:sz w:val="28"/>
          <w:lang w:val="en-US"/>
        </w:rPr>
        <w:t>URL: http://www.ssa-rss.ru/index.php?page_id=73.</w:t>
      </w:r>
    </w:p>
    <w:p w:rsidR="00220A17" w:rsidRPr="000A077A" w:rsidRDefault="00220A17">
      <w:pPr>
        <w:rPr>
          <w:lang w:val="en-US"/>
        </w:rPr>
      </w:pPr>
      <w:r w:rsidRPr="000A077A">
        <w:rPr>
          <w:lang w:val="en-US"/>
        </w:rPr>
        <w:br w:type="page"/>
      </w:r>
    </w:p>
    <w:p w:rsidR="00E81AE8" w:rsidRPr="00E81AE8" w:rsidRDefault="00E81AE8" w:rsidP="00E81AE8">
      <w:pPr>
        <w:pStyle w:val="a3"/>
        <w:spacing w:after="120" w:line="276" w:lineRule="auto"/>
        <w:ind w:left="0" w:firstLine="709"/>
        <w:jc w:val="center"/>
        <w:rPr>
          <w:rFonts w:ascii="Times New Roman" w:hAnsi="Times New Roman" w:cs="Times New Roman"/>
          <w:b/>
          <w:sz w:val="24"/>
          <w:szCs w:val="24"/>
        </w:rPr>
      </w:pPr>
      <w:r w:rsidRPr="00E81AE8">
        <w:rPr>
          <w:rFonts w:ascii="Times New Roman" w:hAnsi="Times New Roman" w:cs="Times New Roman"/>
          <w:b/>
          <w:sz w:val="24"/>
          <w:szCs w:val="24"/>
        </w:rPr>
        <w:lastRenderedPageBreak/>
        <w:t>Приложение 1 Программа исследования на тему «Управление инновациями в коммерческой организации»</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i/>
          <w:sz w:val="24"/>
          <w:szCs w:val="24"/>
        </w:rPr>
        <w:t>Проблематика.</w:t>
      </w:r>
      <w:r w:rsidRPr="00E81AE8">
        <w:rPr>
          <w:rFonts w:ascii="Times New Roman" w:hAnsi="Times New Roman" w:cs="Times New Roman"/>
          <w:sz w:val="24"/>
          <w:szCs w:val="24"/>
        </w:rPr>
        <w:t xml:space="preserve"> Управление инновациями представляет собой сложный процесс, включающий этапы разработки инновации и её внедрения в работу организации. Первый этап включает разработку концепции и планирование инновационной стратегии, он сопряжен с рисками и возможностями инвестиций. Однако с социологической точки зрения интерес вызывает именно второй этап, а именно управление процессом внедрения и реализации инновации, который включает в себя выбор форм и средств управления, контроль и регулирование процесса внедрения и реализация (сдача) проекта. </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Этот этап характеризуется сложностями, связанными с переходом от старых ценностей и образцов поведения к новым, что может привести к одной из форм конфликтного поведения в коллективе, а именно сопротивлению инновациям и инновационной пассивности сотрудников, что, в свою очередь, сказывается на результативности инновационной деятельности в целом.</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Данное исследование направлено на изучение системы управления инновациями в двух коммерческих организациях, в частности, на выявление организационного сопротивления инновациям и способам его предотвращения.</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i/>
          <w:sz w:val="24"/>
          <w:szCs w:val="24"/>
        </w:rPr>
        <w:t>Методология.</w:t>
      </w:r>
      <w:r w:rsidRPr="00E81AE8">
        <w:rPr>
          <w:rFonts w:ascii="Times New Roman" w:hAnsi="Times New Roman" w:cs="Times New Roman"/>
          <w:sz w:val="24"/>
          <w:szCs w:val="24"/>
        </w:rPr>
        <w:t xml:space="preserve"> Исследование проводится в соответствие с методологией деятельностного подхода, в рамках которого управление инновациями представляет собой систему, а основную роль в управлении играет субъект деятельности. Система управления нововведениями состоит из объекта и субъекта деятельности, а также целей и задач, определяемых субъектом, и средств управления. </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В данном случае объектом деятельности является инновация, субъектом деятельности является руководство и персонал организации. Цель деятельности – реализация нововведения. Для достижения цели ставятся задачи деятельности, а именно обучение персонала и обеспечение корректного функционирования новой технологии. </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Исследование будет проводится в двух коммерческих организациях. Первая компания – это филиал сети розничных магазинов, реализующий товары массового потребления (далее Магазин), вторая компания – это центральный офис коммерческого банка (далее Банк). </w:t>
      </w:r>
      <w:r w:rsidRPr="00E81AE8">
        <w:rPr>
          <w:rFonts w:ascii="Times New Roman" w:hAnsi="Times New Roman" w:cs="Times New Roman"/>
          <w:i/>
          <w:sz w:val="24"/>
          <w:szCs w:val="24"/>
        </w:rPr>
        <w:t xml:space="preserve">Объект </w:t>
      </w:r>
      <w:r w:rsidRPr="00E81AE8">
        <w:rPr>
          <w:rFonts w:ascii="Times New Roman" w:hAnsi="Times New Roman" w:cs="Times New Roman"/>
          <w:sz w:val="24"/>
          <w:szCs w:val="24"/>
        </w:rPr>
        <w:t xml:space="preserve">исследования – процесс управления инновациями в двух компаниях, а </w:t>
      </w:r>
      <w:r w:rsidRPr="00E81AE8">
        <w:rPr>
          <w:rFonts w:ascii="Times New Roman" w:hAnsi="Times New Roman" w:cs="Times New Roman"/>
          <w:i/>
          <w:sz w:val="24"/>
          <w:szCs w:val="24"/>
        </w:rPr>
        <w:t>предмет</w:t>
      </w:r>
      <w:r w:rsidRPr="00E81AE8">
        <w:rPr>
          <w:rFonts w:ascii="Times New Roman" w:hAnsi="Times New Roman" w:cs="Times New Roman"/>
          <w:sz w:val="24"/>
          <w:szCs w:val="24"/>
        </w:rPr>
        <w:t xml:space="preserve"> исследования – влияние средств управления на успешность нововведения.</w:t>
      </w:r>
    </w:p>
    <w:p w:rsidR="00E81AE8" w:rsidRPr="00E81AE8" w:rsidRDefault="00E81AE8" w:rsidP="00E81AE8">
      <w:pPr>
        <w:widowControl w:val="0"/>
        <w:spacing w:after="120" w:line="276" w:lineRule="auto"/>
        <w:ind w:firstLine="709"/>
        <w:jc w:val="both"/>
        <w:rPr>
          <w:rFonts w:ascii="Times New Roman" w:hAnsi="Times New Roman" w:cs="Times New Roman"/>
          <w:sz w:val="24"/>
          <w:szCs w:val="24"/>
        </w:rPr>
      </w:pPr>
      <w:r w:rsidRPr="00E81AE8">
        <w:rPr>
          <w:rFonts w:ascii="Times New Roman" w:hAnsi="Times New Roman" w:cs="Times New Roman"/>
          <w:i/>
          <w:sz w:val="24"/>
          <w:szCs w:val="24"/>
        </w:rPr>
        <w:t>Целью</w:t>
      </w:r>
      <w:r w:rsidRPr="00E81AE8">
        <w:rPr>
          <w:rFonts w:ascii="Times New Roman" w:hAnsi="Times New Roman" w:cs="Times New Roman"/>
          <w:sz w:val="24"/>
          <w:szCs w:val="24"/>
        </w:rPr>
        <w:t xml:space="preserve"> данного исследования является изучение системы управления инновациями разных видов в коммерческих организациях, в том числе уровень инновационной восприимчивости сотрудников компаний и уровень сопротивления инновациям, а также определение основных сложностей и препятствий при их внедрении в работу организации.</w:t>
      </w:r>
    </w:p>
    <w:p w:rsidR="00E81AE8" w:rsidRPr="00E81AE8" w:rsidRDefault="00E81AE8" w:rsidP="00E81AE8">
      <w:pPr>
        <w:widowControl w:val="0"/>
        <w:spacing w:after="120" w:line="276" w:lineRule="auto"/>
        <w:ind w:firstLine="709"/>
        <w:jc w:val="both"/>
        <w:rPr>
          <w:rFonts w:ascii="Times New Roman" w:hAnsi="Times New Roman" w:cs="Times New Roman"/>
          <w:sz w:val="24"/>
          <w:szCs w:val="24"/>
        </w:rPr>
      </w:pPr>
      <w:r w:rsidRPr="00E81AE8">
        <w:rPr>
          <w:rFonts w:ascii="Times New Roman" w:hAnsi="Times New Roman" w:cs="Times New Roman"/>
          <w:i/>
          <w:sz w:val="24"/>
          <w:szCs w:val="24"/>
        </w:rPr>
        <w:t>Задачи исследования</w:t>
      </w:r>
      <w:r w:rsidRPr="00E81AE8">
        <w:rPr>
          <w:rFonts w:ascii="Times New Roman" w:hAnsi="Times New Roman" w:cs="Times New Roman"/>
          <w:sz w:val="24"/>
          <w:szCs w:val="24"/>
        </w:rPr>
        <w:t>:</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Определить виды и характеристики нововведений;</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Охарактеризовать систему управления инновациями, использовавшуюся в каждой организации;</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Выявить степень информированности персонала о данных изменениях;</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Охарактеризовать отношение работников к вводимым новшествам;</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Перечислить применяемые организациями способы обучения персонала новым технологиям;</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Выявить наличие или отсутствие контроля усвоенных навыков пользования </w:t>
      </w:r>
      <w:r w:rsidRPr="00E81AE8">
        <w:rPr>
          <w:rFonts w:ascii="Times New Roman" w:hAnsi="Times New Roman" w:cs="Times New Roman"/>
          <w:sz w:val="24"/>
          <w:szCs w:val="24"/>
        </w:rPr>
        <w:lastRenderedPageBreak/>
        <w:t>новой технологией;</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Выявить наличие или отсутствие сопротивления персонала нововведениям;</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Сформулировать основные проблемы, возникающие у организации при внедрении новой технологии;</w:t>
      </w:r>
    </w:p>
    <w:p w:rsidR="00E81AE8" w:rsidRPr="00E81AE8" w:rsidRDefault="00E81AE8" w:rsidP="00982E8D">
      <w:pPr>
        <w:pStyle w:val="a3"/>
        <w:widowControl w:val="0"/>
        <w:numPr>
          <w:ilvl w:val="0"/>
          <w:numId w:val="44"/>
        </w:numPr>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Выработать рекомендации по управлению нововведениями;</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i/>
          <w:sz w:val="24"/>
          <w:szCs w:val="24"/>
        </w:rPr>
        <w:t>Системный анализ объекта</w:t>
      </w:r>
      <w:r w:rsidRPr="00E81AE8">
        <w:rPr>
          <w:rFonts w:ascii="Times New Roman" w:hAnsi="Times New Roman" w:cs="Times New Roman"/>
          <w:sz w:val="24"/>
          <w:szCs w:val="24"/>
        </w:rPr>
        <w:t xml:space="preserve">. Как было отмечено выше, управление инновациями представляет собой систему, которая состоит из субъекта, объекта, целей и средств управления. Среди последних можно выделить организационно-административные, социально-экономические, социальные, культурные и социально-психологические. </w:t>
      </w:r>
    </w:p>
    <w:p w:rsidR="00E81AE8" w:rsidRPr="00E81AE8" w:rsidRDefault="00E81AE8" w:rsidP="00E81AE8">
      <w:pPr>
        <w:pStyle w:val="a3"/>
        <w:spacing w:after="120" w:line="276" w:lineRule="auto"/>
        <w:ind w:left="0" w:firstLine="709"/>
        <w:jc w:val="both"/>
        <w:rPr>
          <w:rFonts w:ascii="Times New Roman" w:hAnsi="Times New Roman" w:cs="Times New Roman"/>
          <w:i/>
          <w:sz w:val="24"/>
          <w:szCs w:val="24"/>
        </w:rPr>
      </w:pPr>
      <w:r w:rsidRPr="00E81AE8">
        <w:rPr>
          <w:rFonts w:ascii="Times New Roman" w:hAnsi="Times New Roman" w:cs="Times New Roman"/>
          <w:i/>
          <w:sz w:val="24"/>
          <w:szCs w:val="24"/>
        </w:rPr>
        <w:t xml:space="preserve">Операционализация понятий. </w:t>
      </w:r>
    </w:p>
    <w:tbl>
      <w:tblPr>
        <w:tblStyle w:val="ac"/>
        <w:tblW w:w="0" w:type="auto"/>
        <w:tblLook w:val="04A0" w:firstRow="1" w:lastRow="0" w:firstColumn="1" w:lastColumn="0" w:noHBand="0" w:noVBand="1"/>
      </w:tblPr>
      <w:tblGrid>
        <w:gridCol w:w="4957"/>
        <w:gridCol w:w="4388"/>
      </w:tblGrid>
      <w:tr w:rsidR="00E81AE8" w:rsidRPr="00E81AE8" w:rsidTr="0051073A">
        <w:tc>
          <w:tcPr>
            <w:tcW w:w="4957"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Интерпретация понятий</w:t>
            </w:r>
          </w:p>
        </w:tc>
        <w:tc>
          <w:tcPr>
            <w:tcW w:w="4388"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Операционализация понятий</w:t>
            </w:r>
          </w:p>
        </w:tc>
      </w:tr>
      <w:tr w:rsidR="00E81AE8" w:rsidRPr="00E81AE8" w:rsidTr="0051073A">
        <w:tc>
          <w:tcPr>
            <w:tcW w:w="4957"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Инновация – любое изменение, впервые применяемое в организации и несущее качественный экономический или социальный эффект</w:t>
            </w:r>
          </w:p>
        </w:tc>
        <w:tc>
          <w:tcPr>
            <w:tcW w:w="4388"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Продукт-инновации</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Процесс-инновации</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Сервис-инновации</w:t>
            </w:r>
          </w:p>
        </w:tc>
      </w:tr>
      <w:tr w:rsidR="00E81AE8" w:rsidRPr="00E81AE8" w:rsidTr="0051073A">
        <w:tc>
          <w:tcPr>
            <w:tcW w:w="4957"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Организационно-административные средства управления – набор приемов прямого управленческого воздействия на трудовую деятельность людей</w:t>
            </w:r>
          </w:p>
        </w:tc>
        <w:tc>
          <w:tcPr>
            <w:tcW w:w="4388"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Планирование и разработка стратегии</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Назначение ответственных лиц</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Планирование организационных мероприятий</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Обучение сотрудников</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Проведение контроля</w:t>
            </w:r>
          </w:p>
        </w:tc>
      </w:tr>
      <w:tr w:rsidR="00E81AE8" w:rsidRPr="00E81AE8" w:rsidTr="0051073A">
        <w:tc>
          <w:tcPr>
            <w:tcW w:w="4957"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 xml:space="preserve">Социально-экономические средства управления – элементы материального воздействия на работу индивида и заинтересованность в инновационной активности </w:t>
            </w:r>
          </w:p>
        </w:tc>
        <w:tc>
          <w:tcPr>
            <w:tcW w:w="4388"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Материальная стимуляция</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Позитивные/негативные санкции</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Возможности карьерного роста</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Оплачиваемые стажировки</w:t>
            </w:r>
          </w:p>
        </w:tc>
      </w:tr>
      <w:tr w:rsidR="00E81AE8" w:rsidRPr="00E81AE8" w:rsidTr="0051073A">
        <w:tc>
          <w:tcPr>
            <w:tcW w:w="4957"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Социально-психологические средства управления – механизмы воздействия на интересы личностей и групп</w:t>
            </w:r>
          </w:p>
        </w:tc>
        <w:tc>
          <w:tcPr>
            <w:tcW w:w="4388"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Организационное доверие</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Информированность сотрудников о нововведении</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Конфликт</w:t>
            </w:r>
          </w:p>
        </w:tc>
      </w:tr>
      <w:tr w:rsidR="00E81AE8" w:rsidRPr="00E81AE8" w:rsidTr="0051073A">
        <w:tc>
          <w:tcPr>
            <w:tcW w:w="4957"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Инновационная восприимчивость – способность организации принимать и реализовывать инновационные решения</w:t>
            </w:r>
          </w:p>
        </w:tc>
        <w:tc>
          <w:tcPr>
            <w:tcW w:w="4388"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Ориентация на осуществление изменений в организации</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Инновационная компетентность специалиста</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Готовность к обучению новым знаниям и навыкам</w:t>
            </w:r>
          </w:p>
        </w:tc>
      </w:tr>
      <w:tr w:rsidR="00E81AE8" w:rsidRPr="00E81AE8" w:rsidTr="0051073A">
        <w:tc>
          <w:tcPr>
            <w:tcW w:w="4957"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Сопротивление инновациям – срыв проводимых изменений</w:t>
            </w:r>
          </w:p>
        </w:tc>
        <w:tc>
          <w:tcPr>
            <w:tcW w:w="4388" w:type="dxa"/>
          </w:tcPr>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Инновационная пассивность</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Нежелание участвовать в процессе изменений и изучать новую технологию</w:t>
            </w:r>
          </w:p>
          <w:p w:rsidR="00E81AE8" w:rsidRPr="00E81AE8" w:rsidRDefault="00E81AE8" w:rsidP="00E81AE8">
            <w:pPr>
              <w:pStyle w:val="a3"/>
              <w:spacing w:after="120" w:line="276" w:lineRule="auto"/>
              <w:ind w:left="0"/>
              <w:jc w:val="both"/>
              <w:rPr>
                <w:rFonts w:ascii="Times New Roman" w:hAnsi="Times New Roman" w:cs="Times New Roman"/>
                <w:sz w:val="24"/>
                <w:szCs w:val="24"/>
              </w:rPr>
            </w:pPr>
            <w:r w:rsidRPr="00E81AE8">
              <w:rPr>
                <w:rFonts w:ascii="Times New Roman" w:hAnsi="Times New Roman" w:cs="Times New Roman"/>
                <w:sz w:val="24"/>
                <w:szCs w:val="24"/>
              </w:rPr>
              <w:t>Некорректное использование функционала новшества</w:t>
            </w:r>
          </w:p>
        </w:tc>
      </w:tr>
    </w:tbl>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i/>
          <w:sz w:val="24"/>
          <w:szCs w:val="24"/>
        </w:rPr>
        <w:t>Гипотезы:</w:t>
      </w:r>
    </w:p>
    <w:p w:rsidR="00E81AE8" w:rsidRPr="00E81AE8" w:rsidRDefault="00E81AE8" w:rsidP="00503E32">
      <w:pPr>
        <w:pStyle w:val="a3"/>
        <w:widowControl w:val="0"/>
        <w:numPr>
          <w:ilvl w:val="0"/>
          <w:numId w:val="45"/>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Степень инновационной восприимчивости персонала оказывает прямое влияние на эффективность внедрения инновации;</w:t>
      </w:r>
    </w:p>
    <w:p w:rsidR="00E81AE8" w:rsidRPr="00E81AE8" w:rsidRDefault="00E81AE8" w:rsidP="00503E32">
      <w:pPr>
        <w:pStyle w:val="a3"/>
        <w:widowControl w:val="0"/>
        <w:numPr>
          <w:ilvl w:val="0"/>
          <w:numId w:val="45"/>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lastRenderedPageBreak/>
        <w:t>Низкий уровень организационного доверия провоцирует появление сопротивления инновациям;</w:t>
      </w:r>
    </w:p>
    <w:p w:rsidR="00E81AE8" w:rsidRPr="00E81AE8" w:rsidRDefault="00E81AE8" w:rsidP="00503E32">
      <w:pPr>
        <w:pStyle w:val="a3"/>
        <w:widowControl w:val="0"/>
        <w:numPr>
          <w:ilvl w:val="0"/>
          <w:numId w:val="45"/>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Среди всех средств управления доминирующее влияние оказывают организационно-административные и социально-экономические;</w:t>
      </w:r>
    </w:p>
    <w:p w:rsidR="00E81AE8" w:rsidRPr="00E81AE8" w:rsidRDefault="00E81AE8" w:rsidP="00E81AE8">
      <w:pPr>
        <w:pStyle w:val="a3"/>
        <w:spacing w:after="120" w:line="276" w:lineRule="auto"/>
        <w:ind w:left="0" w:firstLine="709"/>
        <w:jc w:val="both"/>
        <w:rPr>
          <w:rFonts w:ascii="Times New Roman" w:hAnsi="Times New Roman" w:cs="Times New Roman"/>
          <w:i/>
          <w:sz w:val="24"/>
          <w:szCs w:val="24"/>
        </w:rPr>
      </w:pPr>
      <w:r w:rsidRPr="00E81AE8">
        <w:rPr>
          <w:rFonts w:ascii="Times New Roman" w:hAnsi="Times New Roman" w:cs="Times New Roman"/>
          <w:i/>
          <w:sz w:val="24"/>
          <w:szCs w:val="24"/>
        </w:rPr>
        <w:t>Методика исследования:</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В ходе данного исследования будут использованы в комплексе количественные и качественные методы, а именно анкетирование и интервью. </w:t>
      </w:r>
    </w:p>
    <w:p w:rsidR="00E81AE8" w:rsidRPr="00E81AE8" w:rsidRDefault="00E81AE8" w:rsidP="00E81AE8">
      <w:pPr>
        <w:pStyle w:val="a3"/>
        <w:spacing w:after="120" w:line="276" w:lineRule="auto"/>
        <w:ind w:left="0" w:firstLine="709"/>
        <w:jc w:val="both"/>
        <w:rPr>
          <w:rFonts w:ascii="Times New Roman" w:hAnsi="Times New Roman" w:cs="Times New Roman"/>
          <w:sz w:val="24"/>
          <w:szCs w:val="24"/>
        </w:rPr>
      </w:pPr>
      <w:r w:rsidRPr="00E81AE8">
        <w:rPr>
          <w:rFonts w:ascii="Times New Roman" w:hAnsi="Times New Roman" w:cs="Times New Roman"/>
          <w:sz w:val="24"/>
          <w:szCs w:val="24"/>
        </w:rPr>
        <w:t>Анкетный опрос. В ходе анкетного опроса необходимо выяснить следующее:</w:t>
      </w:r>
    </w:p>
    <w:p w:rsidR="00E81AE8" w:rsidRPr="00E81AE8" w:rsidRDefault="00E81AE8" w:rsidP="002E13AE">
      <w:pPr>
        <w:pStyle w:val="a3"/>
        <w:numPr>
          <w:ilvl w:val="0"/>
          <w:numId w:val="39"/>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 xml:space="preserve"> Степень информированности персонала о планируемых нововведениях;</w:t>
      </w:r>
    </w:p>
    <w:p w:rsidR="00E81AE8" w:rsidRPr="00E81AE8" w:rsidRDefault="00E81AE8" w:rsidP="002E13AE">
      <w:pPr>
        <w:pStyle w:val="a3"/>
        <w:numPr>
          <w:ilvl w:val="0"/>
          <w:numId w:val="39"/>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Отношение сотрудников к инновации;</w:t>
      </w:r>
    </w:p>
    <w:p w:rsidR="00E81AE8" w:rsidRPr="00E81AE8" w:rsidRDefault="00E81AE8" w:rsidP="002E13AE">
      <w:pPr>
        <w:pStyle w:val="a3"/>
        <w:numPr>
          <w:ilvl w:val="0"/>
          <w:numId w:val="39"/>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Степень владения сотрудниками функциями новой технологии;</w:t>
      </w:r>
    </w:p>
    <w:p w:rsidR="00E81AE8" w:rsidRPr="00E81AE8" w:rsidRDefault="00E81AE8" w:rsidP="002E13AE">
      <w:pPr>
        <w:pStyle w:val="a3"/>
        <w:numPr>
          <w:ilvl w:val="0"/>
          <w:numId w:val="39"/>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Участие в мероприятиях, организованных с целью обучения сотрудников;</w:t>
      </w:r>
    </w:p>
    <w:p w:rsidR="00E81AE8" w:rsidRPr="00E81AE8" w:rsidRDefault="00E81AE8" w:rsidP="002E13AE">
      <w:pPr>
        <w:pStyle w:val="a3"/>
        <w:numPr>
          <w:ilvl w:val="0"/>
          <w:numId w:val="39"/>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Удовлетворенность проведенным обучением;</w:t>
      </w:r>
    </w:p>
    <w:p w:rsidR="00E81AE8" w:rsidRPr="00E81AE8" w:rsidRDefault="00E81AE8" w:rsidP="002E13AE">
      <w:pPr>
        <w:pStyle w:val="a3"/>
        <w:numPr>
          <w:ilvl w:val="0"/>
          <w:numId w:val="39"/>
        </w:numPr>
        <w:spacing w:after="120" w:line="276" w:lineRule="auto"/>
        <w:jc w:val="both"/>
        <w:rPr>
          <w:rFonts w:ascii="Times New Roman" w:hAnsi="Times New Roman" w:cs="Times New Roman"/>
          <w:sz w:val="24"/>
          <w:szCs w:val="24"/>
        </w:rPr>
      </w:pPr>
      <w:r w:rsidRPr="00E81AE8">
        <w:rPr>
          <w:rFonts w:ascii="Times New Roman" w:hAnsi="Times New Roman" w:cs="Times New Roman"/>
          <w:sz w:val="24"/>
          <w:szCs w:val="24"/>
        </w:rPr>
        <w:t>Проблемы и сложности, возникавшие в процессе и после реализации инновации.</w:t>
      </w:r>
    </w:p>
    <w:p w:rsidR="00E81AE8" w:rsidRPr="00E81AE8" w:rsidRDefault="00E81AE8" w:rsidP="00E81AE8">
      <w:pPr>
        <w:spacing w:after="120" w:line="276" w:lineRule="auto"/>
        <w:ind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Анкеты (Приложение 2 и 3) для сотрудников были разработаны в соответствие с Профессиональным кодексом социолога, а также с учетом требований руководства Магазина и Банка. </w:t>
      </w:r>
    </w:p>
    <w:p w:rsidR="00E81AE8" w:rsidRPr="00E81AE8" w:rsidRDefault="00E81AE8" w:rsidP="00E81AE8">
      <w:pPr>
        <w:spacing w:after="120" w:line="276" w:lineRule="auto"/>
        <w:ind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Интервью. При подготовке интервью в качестве основы были приняты положения В. А. Ядова о проведении экспертного интервью: 1) Основная цель опроса – это получение новой или пополнение существующей интерпретации объекта исследования; 2) Доминирование открытых вопросов; 3) Основная характеристика эксперта – его компетенции; 4) Предоставление эксперту возможности свободно высказать свое мнение. Одной из ключевых характеристик респондентов является наличие у них опыта в управлении инновационными изменениями в организации. </w:t>
      </w:r>
    </w:p>
    <w:p w:rsidR="00E81AE8" w:rsidRPr="00E81AE8" w:rsidRDefault="00E81AE8" w:rsidP="00E81AE8">
      <w:pPr>
        <w:widowControl w:val="0"/>
        <w:spacing w:after="120" w:line="276" w:lineRule="auto"/>
        <w:ind w:firstLine="709"/>
        <w:jc w:val="both"/>
        <w:rPr>
          <w:rFonts w:ascii="Times New Roman" w:hAnsi="Times New Roman" w:cs="Times New Roman"/>
          <w:sz w:val="24"/>
          <w:szCs w:val="24"/>
          <w:highlight w:val="yellow"/>
        </w:rPr>
      </w:pPr>
      <w:r w:rsidRPr="00E81AE8">
        <w:rPr>
          <w:rFonts w:ascii="Times New Roman" w:hAnsi="Times New Roman" w:cs="Times New Roman"/>
          <w:sz w:val="24"/>
          <w:szCs w:val="24"/>
        </w:rPr>
        <w:t>В ходе проведения интервью основными вопросами, интересовавшими исследователя, являются:</w:t>
      </w:r>
    </w:p>
    <w:p w:rsidR="00E81AE8" w:rsidRPr="00E81AE8" w:rsidRDefault="00E81AE8" w:rsidP="002E13AE">
      <w:pPr>
        <w:pStyle w:val="a3"/>
        <w:widowControl w:val="0"/>
        <w:numPr>
          <w:ilvl w:val="0"/>
          <w:numId w:val="40"/>
        </w:numPr>
        <w:spacing w:after="120" w:line="276" w:lineRule="auto"/>
        <w:ind w:left="0" w:firstLine="0"/>
        <w:jc w:val="both"/>
        <w:rPr>
          <w:rFonts w:ascii="Times New Roman" w:hAnsi="Times New Roman" w:cs="Times New Roman"/>
          <w:sz w:val="24"/>
          <w:szCs w:val="24"/>
        </w:rPr>
      </w:pPr>
      <w:r w:rsidRPr="00E81AE8">
        <w:rPr>
          <w:rFonts w:ascii="Times New Roman" w:hAnsi="Times New Roman" w:cs="Times New Roman"/>
          <w:sz w:val="24"/>
          <w:szCs w:val="24"/>
        </w:rPr>
        <w:t>Функционал и целевое предназначение нововведения;</w:t>
      </w:r>
    </w:p>
    <w:p w:rsidR="00E81AE8" w:rsidRPr="00E81AE8" w:rsidRDefault="00E81AE8" w:rsidP="002E13AE">
      <w:pPr>
        <w:pStyle w:val="a3"/>
        <w:widowControl w:val="0"/>
        <w:numPr>
          <w:ilvl w:val="0"/>
          <w:numId w:val="40"/>
        </w:numPr>
        <w:spacing w:after="120" w:line="276" w:lineRule="auto"/>
        <w:ind w:left="0" w:firstLine="0"/>
        <w:jc w:val="both"/>
        <w:rPr>
          <w:rFonts w:ascii="Times New Roman" w:hAnsi="Times New Roman" w:cs="Times New Roman"/>
          <w:sz w:val="24"/>
          <w:szCs w:val="24"/>
        </w:rPr>
      </w:pPr>
      <w:r w:rsidRPr="00E81AE8">
        <w:rPr>
          <w:rFonts w:ascii="Times New Roman" w:hAnsi="Times New Roman" w:cs="Times New Roman"/>
          <w:sz w:val="24"/>
          <w:szCs w:val="24"/>
        </w:rPr>
        <w:t>Степень осведомленности и включенности экспертов в процесс реализации инновации;</w:t>
      </w:r>
    </w:p>
    <w:p w:rsidR="00E81AE8" w:rsidRPr="00E81AE8" w:rsidRDefault="00E81AE8" w:rsidP="002E13AE">
      <w:pPr>
        <w:pStyle w:val="a3"/>
        <w:widowControl w:val="0"/>
        <w:numPr>
          <w:ilvl w:val="0"/>
          <w:numId w:val="40"/>
        </w:numPr>
        <w:spacing w:after="120" w:line="276" w:lineRule="auto"/>
        <w:ind w:left="0" w:firstLine="0"/>
        <w:jc w:val="both"/>
        <w:rPr>
          <w:rFonts w:ascii="Times New Roman" w:hAnsi="Times New Roman" w:cs="Times New Roman"/>
          <w:sz w:val="24"/>
          <w:szCs w:val="24"/>
        </w:rPr>
      </w:pPr>
      <w:r w:rsidRPr="00E81AE8">
        <w:rPr>
          <w:rFonts w:ascii="Times New Roman" w:hAnsi="Times New Roman" w:cs="Times New Roman"/>
          <w:sz w:val="24"/>
          <w:szCs w:val="24"/>
        </w:rPr>
        <w:t>Отношение руководителей к вводимой инновации и его аргументация;</w:t>
      </w:r>
    </w:p>
    <w:p w:rsidR="00E81AE8" w:rsidRDefault="00E81AE8" w:rsidP="002E13AE">
      <w:pPr>
        <w:pStyle w:val="a3"/>
        <w:widowControl w:val="0"/>
        <w:numPr>
          <w:ilvl w:val="0"/>
          <w:numId w:val="40"/>
        </w:numPr>
        <w:spacing w:after="120" w:line="276" w:lineRule="auto"/>
        <w:ind w:left="0" w:firstLine="0"/>
        <w:jc w:val="both"/>
        <w:rPr>
          <w:rFonts w:ascii="Times New Roman" w:hAnsi="Times New Roman" w:cs="Times New Roman"/>
          <w:sz w:val="24"/>
          <w:szCs w:val="24"/>
        </w:rPr>
      </w:pPr>
      <w:r w:rsidRPr="00E81AE8">
        <w:rPr>
          <w:rFonts w:ascii="Times New Roman" w:hAnsi="Times New Roman" w:cs="Times New Roman"/>
          <w:sz w:val="24"/>
          <w:szCs w:val="24"/>
        </w:rPr>
        <w:t>Проблемы и сложности, сопровождавшие процесс внедрения нововведения;</w:t>
      </w:r>
    </w:p>
    <w:p w:rsidR="00E81AE8" w:rsidRDefault="00C54DDB" w:rsidP="00C54DDB">
      <w:pPr>
        <w:pStyle w:val="a3"/>
        <w:widowControl w:val="0"/>
        <w:spacing w:after="120" w:line="276" w:lineRule="auto"/>
        <w:ind w:left="0" w:firstLine="708"/>
        <w:jc w:val="both"/>
        <w:rPr>
          <w:rFonts w:ascii="Times New Roman" w:hAnsi="Times New Roman" w:cs="Times New Roman"/>
          <w:i/>
          <w:sz w:val="24"/>
          <w:szCs w:val="24"/>
        </w:rPr>
      </w:pPr>
      <w:r w:rsidRPr="00C54DDB">
        <w:rPr>
          <w:rFonts w:ascii="Times New Roman" w:hAnsi="Times New Roman" w:cs="Times New Roman"/>
          <w:i/>
          <w:sz w:val="24"/>
          <w:szCs w:val="24"/>
        </w:rPr>
        <w:t>Рабочий план проведения социологического исследования</w:t>
      </w:r>
      <w:r>
        <w:rPr>
          <w:rFonts w:ascii="Times New Roman" w:hAnsi="Times New Roman" w:cs="Times New Roman"/>
          <w:i/>
          <w:sz w:val="24"/>
          <w:szCs w:val="24"/>
        </w:rPr>
        <w:t xml:space="preserve"> </w:t>
      </w:r>
    </w:p>
    <w:p w:rsidR="00C54DDB" w:rsidRDefault="00C54DDB" w:rsidP="00C54DDB">
      <w:pPr>
        <w:pStyle w:val="a3"/>
        <w:widowControl w:val="0"/>
        <w:spacing w:after="120" w:line="276" w:lineRule="auto"/>
        <w:ind w:left="0" w:firstLine="708"/>
        <w:jc w:val="both"/>
        <w:rPr>
          <w:rFonts w:ascii="Times New Roman" w:hAnsi="Times New Roman" w:cs="Times New Roman"/>
          <w:i/>
          <w:sz w:val="24"/>
          <w:szCs w:val="24"/>
        </w:rPr>
      </w:pPr>
      <w:r>
        <w:rPr>
          <w:rFonts w:ascii="Times New Roman" w:hAnsi="Times New Roman" w:cs="Times New Roman"/>
          <w:i/>
          <w:sz w:val="24"/>
          <w:szCs w:val="24"/>
        </w:rPr>
        <w:t>«Управление инновациями в коммерческих организациях Банк и Магазин»</w:t>
      </w:r>
    </w:p>
    <w:tbl>
      <w:tblPr>
        <w:tblStyle w:val="ac"/>
        <w:tblW w:w="0" w:type="auto"/>
        <w:tblLook w:val="04A0" w:firstRow="1" w:lastRow="0" w:firstColumn="1" w:lastColumn="0" w:noHBand="0" w:noVBand="1"/>
      </w:tblPr>
      <w:tblGrid>
        <w:gridCol w:w="704"/>
        <w:gridCol w:w="3968"/>
        <w:gridCol w:w="2336"/>
        <w:gridCol w:w="2337"/>
      </w:tblGrid>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Наименование мероприятия</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Сроки исполнения</w:t>
            </w:r>
          </w:p>
        </w:tc>
        <w:tc>
          <w:tcPr>
            <w:tcW w:w="2337"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Примечания</w:t>
            </w:r>
          </w:p>
        </w:tc>
      </w:tr>
      <w:tr w:rsidR="00C54DDB" w:rsidRPr="00C205BF" w:rsidTr="0051073A">
        <w:tc>
          <w:tcPr>
            <w:tcW w:w="9345" w:type="dxa"/>
            <w:gridSpan w:val="4"/>
          </w:tcPr>
          <w:p w:rsidR="00C54DDB" w:rsidRPr="00C54DDB" w:rsidRDefault="00C54DDB" w:rsidP="00C54DDB">
            <w:pPr>
              <w:spacing w:after="120"/>
              <w:jc w:val="center"/>
              <w:rPr>
                <w:rFonts w:ascii="Times New Roman" w:hAnsi="Times New Roman" w:cs="Times New Roman"/>
                <w:sz w:val="24"/>
                <w:szCs w:val="24"/>
              </w:rPr>
            </w:pPr>
            <w:r w:rsidRPr="00C54DDB">
              <w:rPr>
                <w:rFonts w:ascii="Times New Roman" w:hAnsi="Times New Roman" w:cs="Times New Roman"/>
                <w:sz w:val="24"/>
                <w:szCs w:val="24"/>
                <w:lang w:val="en-US"/>
              </w:rPr>
              <w:t>1 этап: Подготовител</w:t>
            </w:r>
            <w:r w:rsidRPr="00C54DDB">
              <w:rPr>
                <w:rFonts w:ascii="Times New Roman" w:hAnsi="Times New Roman" w:cs="Times New Roman"/>
                <w:sz w:val="24"/>
                <w:szCs w:val="24"/>
              </w:rPr>
              <w:t>ьный</w:t>
            </w: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1</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Разработка программы исследования</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01.03.2015 – 10.03.2015</w:t>
            </w:r>
          </w:p>
        </w:tc>
        <w:tc>
          <w:tcPr>
            <w:tcW w:w="2337" w:type="dxa"/>
          </w:tcPr>
          <w:p w:rsidR="00C54DDB" w:rsidRPr="00C54DDB" w:rsidRDefault="00C54DDB" w:rsidP="00C54DDB">
            <w:pPr>
              <w:spacing w:after="120"/>
              <w:jc w:val="both"/>
              <w:rPr>
                <w:rFonts w:ascii="Times New Roman" w:hAnsi="Times New Roman" w:cs="Times New Roman"/>
                <w:sz w:val="24"/>
                <w:szCs w:val="24"/>
              </w:rPr>
            </w:pP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2</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 xml:space="preserve">Разработка инструментария </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11.03.2015 – 16.03.2015</w:t>
            </w:r>
          </w:p>
        </w:tc>
        <w:tc>
          <w:tcPr>
            <w:tcW w:w="2337"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Анкета, Гайд интервью</w:t>
            </w:r>
          </w:p>
        </w:tc>
      </w:tr>
      <w:tr w:rsidR="00C54DDB" w:rsidRPr="00C205BF"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3</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Пилотаж и корректировка инструментария</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17.03.2015 – 20.03.2015</w:t>
            </w:r>
          </w:p>
        </w:tc>
        <w:tc>
          <w:tcPr>
            <w:tcW w:w="2337"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Пилотаж с 4 ассистентами тренера RFID</w:t>
            </w:r>
          </w:p>
        </w:tc>
      </w:tr>
      <w:tr w:rsidR="00C54DDB" w:rsidTr="0051073A">
        <w:tc>
          <w:tcPr>
            <w:tcW w:w="9345" w:type="dxa"/>
            <w:gridSpan w:val="4"/>
          </w:tcPr>
          <w:p w:rsidR="00C54DDB" w:rsidRPr="00C54DDB" w:rsidRDefault="00C54DDB" w:rsidP="00C54DDB">
            <w:pPr>
              <w:spacing w:after="120"/>
              <w:jc w:val="center"/>
              <w:rPr>
                <w:rFonts w:ascii="Times New Roman" w:hAnsi="Times New Roman" w:cs="Times New Roman"/>
                <w:sz w:val="24"/>
                <w:szCs w:val="24"/>
              </w:rPr>
            </w:pPr>
            <w:r w:rsidRPr="00C54DDB">
              <w:rPr>
                <w:rFonts w:ascii="Times New Roman" w:hAnsi="Times New Roman" w:cs="Times New Roman"/>
                <w:sz w:val="24"/>
                <w:szCs w:val="24"/>
              </w:rPr>
              <w:lastRenderedPageBreak/>
              <w:t>2 этап: Сбор эмпирических данных</w:t>
            </w: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4</w:t>
            </w:r>
          </w:p>
        </w:tc>
        <w:tc>
          <w:tcPr>
            <w:tcW w:w="3968" w:type="dxa"/>
          </w:tcPr>
          <w:p w:rsidR="00C54DDB" w:rsidRPr="00C54DDB" w:rsidRDefault="00DE7F91" w:rsidP="00DE7F91">
            <w:pPr>
              <w:spacing w:after="120"/>
              <w:jc w:val="both"/>
              <w:rPr>
                <w:rFonts w:ascii="Times New Roman" w:hAnsi="Times New Roman" w:cs="Times New Roman"/>
                <w:sz w:val="24"/>
                <w:szCs w:val="24"/>
              </w:rPr>
            </w:pPr>
            <w:r w:rsidRPr="00C54DDB">
              <w:rPr>
                <w:rFonts w:ascii="Times New Roman" w:hAnsi="Times New Roman" w:cs="Times New Roman"/>
                <w:sz w:val="24"/>
                <w:szCs w:val="24"/>
              </w:rPr>
              <w:t>Проведение полевого исследования методом интервью в Магазине</w:t>
            </w:r>
            <w:r w:rsidRPr="00C54DDB">
              <w:rPr>
                <w:rFonts w:ascii="Times New Roman" w:hAnsi="Times New Roman" w:cs="Times New Roman"/>
                <w:sz w:val="24"/>
                <w:szCs w:val="24"/>
              </w:rPr>
              <w:t xml:space="preserve"> </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22.03.2015 – 26.03.2015</w:t>
            </w:r>
          </w:p>
        </w:tc>
        <w:tc>
          <w:tcPr>
            <w:tcW w:w="2337" w:type="dxa"/>
          </w:tcPr>
          <w:p w:rsidR="00C54DDB" w:rsidRPr="00C54DDB" w:rsidRDefault="00C54DDB" w:rsidP="00C54DDB">
            <w:pPr>
              <w:spacing w:after="120"/>
              <w:jc w:val="both"/>
              <w:rPr>
                <w:rFonts w:ascii="Times New Roman" w:hAnsi="Times New Roman" w:cs="Times New Roman"/>
                <w:sz w:val="24"/>
                <w:szCs w:val="24"/>
              </w:rPr>
            </w:pP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5</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Проведение полевого исследования методом анкетирования в Банке</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 xml:space="preserve">24.03.2015 – </w:t>
            </w:r>
          </w:p>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26.03.2015</w:t>
            </w:r>
          </w:p>
        </w:tc>
        <w:tc>
          <w:tcPr>
            <w:tcW w:w="2337" w:type="dxa"/>
          </w:tcPr>
          <w:p w:rsidR="00C54DDB" w:rsidRPr="00C54DDB" w:rsidRDefault="00C54DDB" w:rsidP="00C54DDB">
            <w:pPr>
              <w:spacing w:after="120"/>
              <w:jc w:val="both"/>
              <w:rPr>
                <w:rFonts w:ascii="Times New Roman" w:hAnsi="Times New Roman" w:cs="Times New Roman"/>
                <w:sz w:val="24"/>
                <w:szCs w:val="24"/>
              </w:rPr>
            </w:pP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6</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Проведение полевого исследования методом интервью в Банке</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25.03.2015</w:t>
            </w:r>
          </w:p>
        </w:tc>
        <w:tc>
          <w:tcPr>
            <w:tcW w:w="2337" w:type="dxa"/>
          </w:tcPr>
          <w:p w:rsidR="00C54DDB" w:rsidRPr="00C54DDB" w:rsidRDefault="00C54DDB" w:rsidP="00C54DDB">
            <w:pPr>
              <w:spacing w:after="120"/>
              <w:jc w:val="both"/>
              <w:rPr>
                <w:rFonts w:ascii="Times New Roman" w:hAnsi="Times New Roman" w:cs="Times New Roman"/>
                <w:sz w:val="24"/>
                <w:szCs w:val="24"/>
              </w:rPr>
            </w:pP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7</w:t>
            </w:r>
          </w:p>
        </w:tc>
        <w:tc>
          <w:tcPr>
            <w:tcW w:w="3968" w:type="dxa"/>
          </w:tcPr>
          <w:p w:rsidR="00C54DDB" w:rsidRPr="00C54DDB" w:rsidRDefault="00DE7F91"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Проведение полевого исследования методом анкетирования в Магазине</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27.03.2015 – 10.04.2015</w:t>
            </w:r>
          </w:p>
        </w:tc>
        <w:tc>
          <w:tcPr>
            <w:tcW w:w="2337" w:type="dxa"/>
          </w:tcPr>
          <w:p w:rsidR="00C54DDB" w:rsidRPr="00C54DDB" w:rsidRDefault="00C54DDB" w:rsidP="00DE7F91">
            <w:pPr>
              <w:spacing w:after="120"/>
              <w:jc w:val="both"/>
              <w:rPr>
                <w:rFonts w:ascii="Times New Roman" w:hAnsi="Times New Roman" w:cs="Times New Roman"/>
                <w:sz w:val="24"/>
                <w:szCs w:val="24"/>
              </w:rPr>
            </w:pPr>
          </w:p>
        </w:tc>
      </w:tr>
      <w:tr w:rsidR="00C54DDB" w:rsidTr="0051073A">
        <w:tc>
          <w:tcPr>
            <w:tcW w:w="9345" w:type="dxa"/>
            <w:gridSpan w:val="4"/>
          </w:tcPr>
          <w:p w:rsidR="00C54DDB" w:rsidRPr="00C54DDB" w:rsidRDefault="00C54DDB" w:rsidP="00C54DDB">
            <w:pPr>
              <w:spacing w:after="120"/>
              <w:jc w:val="center"/>
              <w:rPr>
                <w:rFonts w:ascii="Times New Roman" w:hAnsi="Times New Roman" w:cs="Times New Roman"/>
                <w:sz w:val="24"/>
                <w:szCs w:val="24"/>
              </w:rPr>
            </w:pPr>
            <w:r w:rsidRPr="00C54DDB">
              <w:rPr>
                <w:rFonts w:ascii="Times New Roman" w:hAnsi="Times New Roman" w:cs="Times New Roman"/>
                <w:sz w:val="24"/>
                <w:szCs w:val="24"/>
              </w:rPr>
              <w:t>3 этап: Подготовка информации к обработке</w:t>
            </w: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8</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Кодировка открытый вопросов</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11.04.2015 – 13.04.2015</w:t>
            </w:r>
          </w:p>
        </w:tc>
        <w:tc>
          <w:tcPr>
            <w:tcW w:w="2337" w:type="dxa"/>
          </w:tcPr>
          <w:p w:rsidR="00C54DDB" w:rsidRPr="00C54DDB" w:rsidRDefault="00C54DDB" w:rsidP="00C54DDB">
            <w:pPr>
              <w:spacing w:after="120"/>
              <w:jc w:val="both"/>
              <w:rPr>
                <w:rFonts w:ascii="Times New Roman" w:hAnsi="Times New Roman" w:cs="Times New Roman"/>
                <w:sz w:val="24"/>
                <w:szCs w:val="24"/>
              </w:rPr>
            </w:pP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9</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Ввод данных в программу SPSS</w:t>
            </w:r>
          </w:p>
        </w:tc>
        <w:tc>
          <w:tcPr>
            <w:tcW w:w="2336" w:type="dxa"/>
          </w:tcPr>
          <w:p w:rsidR="00C54DDB" w:rsidRPr="00C54DDB" w:rsidRDefault="00C54DDB" w:rsidP="00C54DDB">
            <w:pPr>
              <w:spacing w:after="120"/>
              <w:jc w:val="both"/>
              <w:rPr>
                <w:rFonts w:ascii="Times New Roman" w:hAnsi="Times New Roman" w:cs="Times New Roman"/>
                <w:sz w:val="24"/>
                <w:szCs w:val="24"/>
                <w:lang w:val="en-US"/>
              </w:rPr>
            </w:pPr>
            <w:r w:rsidRPr="00C54DDB">
              <w:rPr>
                <w:rFonts w:ascii="Times New Roman" w:hAnsi="Times New Roman" w:cs="Times New Roman"/>
                <w:sz w:val="24"/>
                <w:szCs w:val="24"/>
                <w:lang w:val="en-US"/>
              </w:rPr>
              <w:t>14.04.2015 – 15.04.2015</w:t>
            </w:r>
          </w:p>
        </w:tc>
        <w:tc>
          <w:tcPr>
            <w:tcW w:w="2337" w:type="dxa"/>
          </w:tcPr>
          <w:p w:rsidR="00C54DDB" w:rsidRPr="00C54DDB" w:rsidRDefault="00C54DDB" w:rsidP="00C54DDB">
            <w:pPr>
              <w:spacing w:after="120"/>
              <w:jc w:val="both"/>
              <w:rPr>
                <w:rFonts w:ascii="Times New Roman" w:hAnsi="Times New Roman" w:cs="Times New Roman"/>
                <w:sz w:val="24"/>
                <w:szCs w:val="24"/>
              </w:rPr>
            </w:pPr>
          </w:p>
        </w:tc>
      </w:tr>
      <w:tr w:rsidR="00C54DDB" w:rsidRPr="008C2169" w:rsidTr="0051073A">
        <w:tc>
          <w:tcPr>
            <w:tcW w:w="704" w:type="dxa"/>
          </w:tcPr>
          <w:p w:rsidR="00C54DDB" w:rsidRPr="00C54DDB" w:rsidRDefault="00C54DDB" w:rsidP="00C54DDB">
            <w:pPr>
              <w:spacing w:after="120"/>
              <w:jc w:val="both"/>
              <w:rPr>
                <w:rFonts w:ascii="Times New Roman" w:hAnsi="Times New Roman" w:cs="Times New Roman"/>
                <w:sz w:val="24"/>
                <w:szCs w:val="24"/>
                <w:lang w:val="en-US"/>
              </w:rPr>
            </w:pPr>
            <w:r w:rsidRPr="00C54DDB">
              <w:rPr>
                <w:rFonts w:ascii="Times New Roman" w:hAnsi="Times New Roman" w:cs="Times New Roman"/>
                <w:sz w:val="24"/>
                <w:szCs w:val="24"/>
                <w:lang w:val="en-US"/>
              </w:rPr>
              <w:t>10</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lang w:val="en-US"/>
              </w:rPr>
              <w:t>Обработка данных</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16.04.2015 – 22.04.2015</w:t>
            </w:r>
          </w:p>
        </w:tc>
        <w:tc>
          <w:tcPr>
            <w:tcW w:w="2337" w:type="dxa"/>
          </w:tcPr>
          <w:p w:rsidR="00C54DDB" w:rsidRPr="00C54DDB" w:rsidRDefault="00C54DDB" w:rsidP="00C54DDB">
            <w:pPr>
              <w:spacing w:after="120"/>
              <w:jc w:val="both"/>
              <w:rPr>
                <w:rFonts w:ascii="Times New Roman" w:hAnsi="Times New Roman" w:cs="Times New Roman"/>
                <w:sz w:val="24"/>
                <w:szCs w:val="24"/>
                <w:lang w:val="en-US"/>
              </w:rPr>
            </w:pPr>
            <w:r w:rsidRPr="00C54DDB">
              <w:rPr>
                <w:rFonts w:ascii="Times New Roman" w:hAnsi="Times New Roman" w:cs="Times New Roman"/>
                <w:sz w:val="24"/>
                <w:szCs w:val="24"/>
              </w:rPr>
              <w:t xml:space="preserve">С использованием программы </w:t>
            </w:r>
            <w:r w:rsidRPr="00C54DDB">
              <w:rPr>
                <w:rFonts w:ascii="Times New Roman" w:hAnsi="Times New Roman" w:cs="Times New Roman"/>
                <w:sz w:val="24"/>
                <w:szCs w:val="24"/>
                <w:lang w:val="en-US"/>
              </w:rPr>
              <w:t>SPSS</w:t>
            </w:r>
          </w:p>
        </w:tc>
      </w:tr>
      <w:tr w:rsidR="00C54DDB" w:rsidTr="0051073A">
        <w:tc>
          <w:tcPr>
            <w:tcW w:w="9345" w:type="dxa"/>
            <w:gridSpan w:val="4"/>
          </w:tcPr>
          <w:p w:rsidR="00C54DDB" w:rsidRPr="00C54DDB" w:rsidRDefault="00C54DDB" w:rsidP="00C54DDB">
            <w:pPr>
              <w:spacing w:after="120"/>
              <w:jc w:val="center"/>
              <w:rPr>
                <w:rFonts w:ascii="Times New Roman" w:hAnsi="Times New Roman" w:cs="Times New Roman"/>
                <w:sz w:val="24"/>
                <w:szCs w:val="24"/>
              </w:rPr>
            </w:pPr>
            <w:r w:rsidRPr="00C54DDB">
              <w:rPr>
                <w:rFonts w:ascii="Times New Roman" w:hAnsi="Times New Roman" w:cs="Times New Roman"/>
                <w:sz w:val="24"/>
                <w:szCs w:val="24"/>
              </w:rPr>
              <w:t>4 этап: Анализ результатов исследования</w:t>
            </w:r>
          </w:p>
        </w:tc>
      </w:tr>
      <w:tr w:rsidR="00C54DDB" w:rsidTr="0051073A">
        <w:tc>
          <w:tcPr>
            <w:tcW w:w="704" w:type="dxa"/>
          </w:tcPr>
          <w:p w:rsidR="00C54DDB" w:rsidRPr="00C54DDB" w:rsidRDefault="00C54DDB" w:rsidP="00C54DDB">
            <w:pPr>
              <w:spacing w:after="120"/>
              <w:jc w:val="both"/>
              <w:rPr>
                <w:rFonts w:ascii="Times New Roman" w:hAnsi="Times New Roman" w:cs="Times New Roman"/>
                <w:sz w:val="24"/>
                <w:szCs w:val="24"/>
                <w:lang w:val="en-US"/>
              </w:rPr>
            </w:pPr>
            <w:r w:rsidRPr="00C54DDB">
              <w:rPr>
                <w:rFonts w:ascii="Times New Roman" w:hAnsi="Times New Roman" w:cs="Times New Roman"/>
                <w:sz w:val="24"/>
                <w:szCs w:val="24"/>
                <w:lang w:val="en-US"/>
              </w:rPr>
              <w:t>11</w:t>
            </w:r>
          </w:p>
        </w:tc>
        <w:tc>
          <w:tcPr>
            <w:tcW w:w="3968"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Подготовка отчета по результатам исследования с выводами и рекомендациями</w:t>
            </w:r>
          </w:p>
        </w:tc>
        <w:tc>
          <w:tcPr>
            <w:tcW w:w="2336" w:type="dxa"/>
          </w:tcPr>
          <w:p w:rsidR="00C54DDB" w:rsidRPr="00C54DDB" w:rsidRDefault="00C54DDB" w:rsidP="00C54DDB">
            <w:pPr>
              <w:spacing w:after="120"/>
              <w:jc w:val="both"/>
              <w:rPr>
                <w:rFonts w:ascii="Times New Roman" w:hAnsi="Times New Roman" w:cs="Times New Roman"/>
                <w:sz w:val="24"/>
                <w:szCs w:val="24"/>
              </w:rPr>
            </w:pPr>
            <w:r w:rsidRPr="00C54DDB">
              <w:rPr>
                <w:rFonts w:ascii="Times New Roman" w:hAnsi="Times New Roman" w:cs="Times New Roman"/>
                <w:sz w:val="24"/>
                <w:szCs w:val="24"/>
              </w:rPr>
              <w:t>24.04.2015 – 03.05.2015</w:t>
            </w:r>
          </w:p>
        </w:tc>
        <w:tc>
          <w:tcPr>
            <w:tcW w:w="2337" w:type="dxa"/>
          </w:tcPr>
          <w:p w:rsidR="00C54DDB" w:rsidRPr="00C54DDB" w:rsidRDefault="00C54DDB" w:rsidP="00C54DDB">
            <w:pPr>
              <w:spacing w:after="120"/>
              <w:jc w:val="both"/>
              <w:rPr>
                <w:rFonts w:ascii="Times New Roman" w:hAnsi="Times New Roman" w:cs="Times New Roman"/>
                <w:sz w:val="24"/>
                <w:szCs w:val="24"/>
              </w:rPr>
            </w:pPr>
          </w:p>
        </w:tc>
      </w:tr>
    </w:tbl>
    <w:p w:rsidR="00C54DDB" w:rsidRPr="00C54DDB" w:rsidRDefault="00C54DDB" w:rsidP="00C54DDB">
      <w:pPr>
        <w:pStyle w:val="a3"/>
        <w:widowControl w:val="0"/>
        <w:spacing w:after="120" w:line="276" w:lineRule="auto"/>
        <w:ind w:left="0" w:firstLine="708"/>
        <w:jc w:val="both"/>
        <w:rPr>
          <w:rFonts w:ascii="Times New Roman" w:hAnsi="Times New Roman" w:cs="Times New Roman"/>
          <w:i/>
          <w:sz w:val="24"/>
          <w:szCs w:val="24"/>
        </w:rPr>
      </w:pPr>
    </w:p>
    <w:p w:rsidR="00E81AE8" w:rsidRPr="00E81AE8" w:rsidRDefault="00E81AE8" w:rsidP="00E81AE8">
      <w:pPr>
        <w:spacing w:after="120" w:line="276" w:lineRule="auto"/>
        <w:ind w:firstLine="709"/>
        <w:jc w:val="both"/>
        <w:rPr>
          <w:rFonts w:ascii="Times New Roman" w:hAnsi="Times New Roman" w:cs="Times New Roman"/>
          <w:i/>
          <w:sz w:val="24"/>
          <w:szCs w:val="24"/>
        </w:rPr>
      </w:pPr>
      <w:r w:rsidRPr="00E81AE8">
        <w:rPr>
          <w:rFonts w:ascii="Times New Roman" w:hAnsi="Times New Roman" w:cs="Times New Roman"/>
          <w:i/>
          <w:sz w:val="24"/>
          <w:szCs w:val="24"/>
        </w:rPr>
        <w:t xml:space="preserve">Характеристика ожидаемых результатов. </w:t>
      </w:r>
    </w:p>
    <w:p w:rsidR="00E81AE8" w:rsidRPr="00E81AE8" w:rsidRDefault="00E81AE8" w:rsidP="00E81AE8">
      <w:pPr>
        <w:spacing w:after="120" w:line="276" w:lineRule="auto"/>
        <w:ind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В результате данного исследования будет получено описание существующей системы управления инновациями в двух коммерческих организациях. Мы рассчитываем получить данные о всех этапах внедрения инноваций в компаниях, в том числе о подготовительной стадии (информированность сотрудников), о процессе обучения и сложностях, сопровождающих процесс реализации новой технологии. </w:t>
      </w:r>
    </w:p>
    <w:p w:rsidR="00E81AE8" w:rsidRPr="00E81AE8" w:rsidRDefault="00E81AE8" w:rsidP="00E81AE8">
      <w:pPr>
        <w:spacing w:after="120" w:line="276" w:lineRule="auto"/>
        <w:ind w:firstLine="709"/>
        <w:jc w:val="both"/>
        <w:rPr>
          <w:rFonts w:ascii="Times New Roman" w:hAnsi="Times New Roman" w:cs="Times New Roman"/>
          <w:sz w:val="24"/>
          <w:szCs w:val="24"/>
        </w:rPr>
      </w:pPr>
      <w:r w:rsidRPr="00E81AE8">
        <w:rPr>
          <w:rFonts w:ascii="Times New Roman" w:hAnsi="Times New Roman" w:cs="Times New Roman"/>
          <w:sz w:val="24"/>
          <w:szCs w:val="24"/>
        </w:rPr>
        <w:t xml:space="preserve">Полученные данные помогут провести анализ зависимостей между степенью осведомленности сотрудников и их отношению к инновации, о пробелах в системе обучения и владением работниками необходимыми знаниями и умениями в использовании новой технологии. Также мы сможем определить характер инновационного поведения работников обеих организаций, выяснить основные проблемы, возникающих в их работе с нововведением, определить причины сопротивления персонала и способы его преодоления. </w:t>
      </w:r>
    </w:p>
    <w:p w:rsidR="00E81AE8" w:rsidRPr="00E81AE8" w:rsidRDefault="00E81AE8" w:rsidP="00E81AE8">
      <w:pPr>
        <w:spacing w:after="120" w:line="276" w:lineRule="auto"/>
        <w:ind w:firstLine="709"/>
        <w:jc w:val="both"/>
        <w:rPr>
          <w:rFonts w:ascii="Times New Roman" w:hAnsi="Times New Roman" w:cs="Times New Roman"/>
          <w:sz w:val="24"/>
          <w:szCs w:val="24"/>
        </w:rPr>
      </w:pPr>
      <w:r w:rsidRPr="00E81AE8">
        <w:rPr>
          <w:rFonts w:ascii="Times New Roman" w:hAnsi="Times New Roman" w:cs="Times New Roman"/>
          <w:sz w:val="24"/>
          <w:szCs w:val="24"/>
        </w:rPr>
        <w:t>На основе полученных результатов нами будут выработаны рекомендации по усовершенствованию системы управления инновациями.</w:t>
      </w:r>
    </w:p>
    <w:p w:rsidR="00E81AE8" w:rsidRDefault="00E81AE8">
      <w:pPr>
        <w:rPr>
          <w:rFonts w:ascii="Times New Roman" w:hAnsi="Times New Roman" w:cs="Times New Roman"/>
          <w:b/>
          <w:sz w:val="28"/>
          <w:szCs w:val="28"/>
        </w:rPr>
      </w:pPr>
      <w:r>
        <w:rPr>
          <w:rFonts w:ascii="Times New Roman" w:hAnsi="Times New Roman" w:cs="Times New Roman"/>
          <w:b/>
          <w:sz w:val="28"/>
          <w:szCs w:val="28"/>
        </w:rPr>
        <w:br w:type="page"/>
      </w:r>
    </w:p>
    <w:p w:rsidR="00220A17" w:rsidRPr="00C54DDB" w:rsidRDefault="00BC5CC5" w:rsidP="00220A1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2</w:t>
      </w:r>
      <w:r w:rsidR="00220A17" w:rsidRPr="00C54DDB">
        <w:rPr>
          <w:rFonts w:ascii="Times New Roman" w:hAnsi="Times New Roman" w:cs="Times New Roman"/>
          <w:b/>
          <w:sz w:val="24"/>
          <w:szCs w:val="24"/>
        </w:rPr>
        <w:t xml:space="preserve"> Анкета для сотрудников </w:t>
      </w:r>
      <w:r w:rsidR="00AF77E9" w:rsidRPr="00C54DDB">
        <w:rPr>
          <w:rFonts w:ascii="Times New Roman" w:hAnsi="Times New Roman" w:cs="Times New Roman"/>
          <w:b/>
          <w:sz w:val="24"/>
          <w:szCs w:val="24"/>
        </w:rPr>
        <w:t>Магазин</w:t>
      </w:r>
      <w:r w:rsidR="00220A17" w:rsidRPr="00C54DDB">
        <w:rPr>
          <w:rFonts w:ascii="Times New Roman" w:hAnsi="Times New Roman" w:cs="Times New Roman"/>
          <w:b/>
          <w:sz w:val="24"/>
          <w:szCs w:val="24"/>
        </w:rPr>
        <w:t>а</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Как вы относитесь к новой системе RFID?</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lang w:val="en-US"/>
        </w:rPr>
        <w:t>Положительно</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Нейтрально</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Отрицательно</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Были ли Вы информированы о планируемом нововведение до его внедрения?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 много слышал(-а) об этом</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 но не придавал(-а) значения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 могу ответить</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Какими функциями PDA Вы владеете? (отметить те, которыми умеете пользоваться)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Проверка содержания аларма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Перемещение Торговый зал\Склад</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Консультация стока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Подтверждение поставки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Трансфер</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Кодификация\декодирование аларма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 xml:space="preserve">Инвентаризация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Поиск вещей через RFID</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lang w:val="en-US"/>
        </w:rPr>
        <w:t>Выставление\изменение представления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 xml:space="preserve">Переход в разные отделы </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Какими функциями iPod вы владеете?</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Отчет 25</w:t>
      </w:r>
      <w:r w:rsidRPr="00C54DDB">
        <w:rPr>
          <w:rFonts w:ascii="Times New Roman" w:hAnsi="Times New Roman" w:cs="Times New Roman"/>
          <w:sz w:val="24"/>
          <w:szCs w:val="24"/>
          <w:lang w:val="en-US"/>
        </w:rPr>
        <w:t xml:space="preserve">r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lang w:val="en-US"/>
        </w:rPr>
        <w:t xml:space="preserve">Консультация стока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Пополнение с поставки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Выставление\изменение представления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Поиск изделий по ключевым словам</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Какими функциями TGT вы владеете?</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Пополнение 25</w:t>
      </w:r>
      <w:r w:rsidRPr="00C54DDB">
        <w:rPr>
          <w:rFonts w:ascii="Times New Roman" w:hAnsi="Times New Roman" w:cs="Times New Roman"/>
          <w:sz w:val="24"/>
          <w:szCs w:val="24"/>
          <w:lang w:val="en-US"/>
        </w:rPr>
        <w:t>r</w:t>
      </w:r>
      <w:r w:rsidRPr="00C54DDB">
        <w:rPr>
          <w:rFonts w:ascii="Times New Roman" w:hAnsi="Times New Roman" w:cs="Times New Roman"/>
          <w:sz w:val="24"/>
          <w:szCs w:val="24"/>
        </w:rPr>
        <w:t xml:space="preserve">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Подтверждение инвентаризации</w:t>
      </w:r>
      <w:r w:rsidRPr="00C54DDB">
        <w:rPr>
          <w:rFonts w:ascii="Times New Roman" w:hAnsi="Times New Roman" w:cs="Times New Roman"/>
          <w:sz w:val="24"/>
          <w:szCs w:val="24"/>
        </w:rPr>
        <w:tab/>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Подтверждение поставки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 xml:space="preserve">Создание транфера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Просмотр альбарана поставки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Выставление\изменение представления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Консультация стока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Пополнение с поставки</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Ознакомились ли Вы с инструкцией по системе 25</w:t>
      </w:r>
      <w:r w:rsidRPr="00C54DDB">
        <w:rPr>
          <w:rFonts w:ascii="Times New Roman" w:hAnsi="Times New Roman" w:cs="Times New Roman"/>
          <w:sz w:val="24"/>
          <w:szCs w:val="24"/>
          <w:lang w:val="en-US"/>
        </w:rPr>
        <w:t>R</w:t>
      </w:r>
      <w:r w:rsidRPr="00C54DDB">
        <w:rPr>
          <w:rFonts w:ascii="Times New Roman" w:hAnsi="Times New Roman" w:cs="Times New Roman"/>
          <w:sz w:val="24"/>
          <w:szCs w:val="24"/>
        </w:rPr>
        <w:t>?</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 досконально изучил (-а)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Бегло просмотрела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 не было необходимости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 и не знал(-а) о ее существовании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 могу ответить</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 xml:space="preserve">Делаете ли вы утреннее пополнение?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 xml:space="preserve">Да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 (к вопросу 9)</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lastRenderedPageBreak/>
        <w:t>Сколько времени Вы тратите на утреннее пополнение?</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Менее 30 минут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30-60 минут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60-120 минут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Более 2х часов</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Какие у Вас возникают сложности при утреннем пополнении?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Сканирование смежных стен занимает много времени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Проблемы с оборудованием</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Система запрашивает лишние единицы, которые не были вовремя заблокированы</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Трудности с поиском вещей</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Другое:</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 возникает</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Исполняете ли Вы обязанности кассира?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 (к вопросу  12)</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Считаете ли Вы, что система RFID облегчает процесс работы для кассира?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 имеет значения</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Возникают ли у Вас сложности с использованием системы при исполнении обязанностей кассира?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Неправильно закодированные алармы</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Проблемы с алармосъемником</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Возвраты\обмены\отмены чека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Другое:</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 возникают</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 xml:space="preserve">Принимаете ли вы самостоятельно поставки одежды?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 xml:space="preserve">Да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 (к вопросу 15 )</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На Ваш взгляд, быстрее ли принимать поставку с системой RFID?</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 имеет значения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Какие проблемы возникают при приеме поставки?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Неправильно закодированные алармы</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Расхождения между теоретическим и реальным стоком</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 xml:space="preserve">Неудобный интерфейс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Пополнение после поставки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Другое:</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Проблем не возникает</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Как Вы считаете, облегчает ли система RFID рабочий процесс для Вас?</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 имеет значения</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 xml:space="preserve">Стала ли консультация покупателей легче для Вас?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lastRenderedPageBreak/>
        <w:t>Не имеет значения</w:t>
      </w:r>
    </w:p>
    <w:p w:rsidR="00E13AA1" w:rsidRPr="00C54DDB" w:rsidRDefault="00E13AA1" w:rsidP="002E13AE">
      <w:pPr>
        <w:pStyle w:val="a3"/>
        <w:numPr>
          <w:ilvl w:val="1"/>
          <w:numId w:val="38"/>
        </w:numPr>
        <w:ind w:left="0" w:firstLine="357"/>
        <w:rPr>
          <w:rFonts w:ascii="Times New Roman" w:hAnsi="Times New Roman" w:cs="Times New Roman"/>
          <w:sz w:val="24"/>
          <w:szCs w:val="24"/>
        </w:rPr>
      </w:pPr>
      <w:r w:rsidRPr="00C54DDB">
        <w:rPr>
          <w:rFonts w:ascii="Times New Roman" w:hAnsi="Times New Roman" w:cs="Times New Roman"/>
          <w:sz w:val="24"/>
          <w:szCs w:val="24"/>
        </w:rPr>
        <w:t>Какую оценку Вы получили во время первой аттестации?</w:t>
      </w:r>
    </w:p>
    <w:p w:rsidR="00E13AA1" w:rsidRPr="00C54DDB" w:rsidRDefault="00E13AA1" w:rsidP="00E13AA1">
      <w:pPr>
        <w:pStyle w:val="a3"/>
        <w:ind w:left="357"/>
        <w:rPr>
          <w:rFonts w:ascii="Times New Roman" w:hAnsi="Times New Roman" w:cs="Times New Roman"/>
          <w:sz w:val="24"/>
          <w:szCs w:val="24"/>
        </w:rPr>
      </w:pPr>
      <w:r w:rsidRPr="00C54DDB">
        <w:rPr>
          <w:rFonts w:ascii="Times New Roman" w:hAnsi="Times New Roman" w:cs="Times New Roman"/>
          <w:sz w:val="24"/>
          <w:szCs w:val="24"/>
        </w:rPr>
        <w:t>___________________________________________________</w:t>
      </w:r>
    </w:p>
    <w:p w:rsidR="00E13AA1" w:rsidRPr="00C54DDB" w:rsidRDefault="00E13AA1" w:rsidP="002E13AE">
      <w:pPr>
        <w:pStyle w:val="a3"/>
        <w:numPr>
          <w:ilvl w:val="1"/>
          <w:numId w:val="38"/>
        </w:numPr>
        <w:ind w:left="0" w:firstLine="357"/>
        <w:rPr>
          <w:rFonts w:ascii="Times New Roman" w:hAnsi="Times New Roman" w:cs="Times New Roman"/>
          <w:sz w:val="24"/>
          <w:szCs w:val="24"/>
        </w:rPr>
      </w:pPr>
      <w:r w:rsidRPr="00C54DDB">
        <w:rPr>
          <w:rFonts w:ascii="Times New Roman" w:hAnsi="Times New Roman" w:cs="Times New Roman"/>
          <w:sz w:val="24"/>
          <w:szCs w:val="24"/>
        </w:rPr>
        <w:t>Какую оценку Вы получили во время второй аттестации?</w:t>
      </w:r>
    </w:p>
    <w:p w:rsidR="00E13AA1" w:rsidRPr="00C54DDB" w:rsidRDefault="00E13AA1" w:rsidP="00E13AA1">
      <w:pPr>
        <w:pStyle w:val="a3"/>
        <w:ind w:left="357"/>
        <w:rPr>
          <w:rFonts w:ascii="Times New Roman" w:hAnsi="Times New Roman" w:cs="Times New Roman"/>
          <w:sz w:val="24"/>
          <w:szCs w:val="24"/>
        </w:rPr>
      </w:pPr>
      <w:r w:rsidRPr="00C54DDB">
        <w:rPr>
          <w:rFonts w:ascii="Times New Roman" w:hAnsi="Times New Roman" w:cs="Times New Roman"/>
          <w:sz w:val="24"/>
          <w:szCs w:val="24"/>
        </w:rPr>
        <w:t>___________________________________________________</w:t>
      </w:r>
    </w:p>
    <w:p w:rsidR="00220A17" w:rsidRPr="00C54DDB" w:rsidRDefault="00220A17" w:rsidP="002E13AE">
      <w:pPr>
        <w:pStyle w:val="a3"/>
        <w:numPr>
          <w:ilvl w:val="0"/>
          <w:numId w:val="30"/>
        </w:numPr>
        <w:rPr>
          <w:rFonts w:ascii="Times New Roman" w:hAnsi="Times New Roman" w:cs="Times New Roman"/>
          <w:sz w:val="24"/>
          <w:szCs w:val="24"/>
        </w:rPr>
      </w:pPr>
      <w:r w:rsidRPr="00C54DDB">
        <w:rPr>
          <w:rFonts w:ascii="Times New Roman" w:hAnsi="Times New Roman" w:cs="Times New Roman"/>
          <w:sz w:val="24"/>
          <w:szCs w:val="24"/>
        </w:rPr>
        <w:t xml:space="preserve">На Ваш взгляд, достаточно ли Вас обучили пользованию системой RFID? </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Да, обучение было полным и доступным.</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 обучение было неполным, приходилось самостоятельно разбираться.</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Нет, обучение было неполным, до сих пор не владею определенными функциями</w:t>
      </w:r>
    </w:p>
    <w:p w:rsidR="00220A17" w:rsidRPr="00C54DDB" w:rsidRDefault="00220A17" w:rsidP="002E13AE">
      <w:pPr>
        <w:pStyle w:val="a3"/>
        <w:numPr>
          <w:ilvl w:val="1"/>
          <w:numId w:val="30"/>
        </w:numPr>
        <w:rPr>
          <w:rFonts w:ascii="Times New Roman" w:hAnsi="Times New Roman" w:cs="Times New Roman"/>
          <w:sz w:val="24"/>
          <w:szCs w:val="24"/>
        </w:rPr>
      </w:pPr>
      <w:r w:rsidRPr="00C54DDB">
        <w:rPr>
          <w:rFonts w:ascii="Times New Roman" w:hAnsi="Times New Roman" w:cs="Times New Roman"/>
          <w:sz w:val="24"/>
          <w:szCs w:val="24"/>
        </w:rPr>
        <w:t>Другое:</w:t>
      </w:r>
    </w:p>
    <w:p w:rsidR="00220A17" w:rsidRPr="00C54DDB" w:rsidRDefault="00220A17" w:rsidP="002E13AE">
      <w:pPr>
        <w:pStyle w:val="a3"/>
        <w:numPr>
          <w:ilvl w:val="0"/>
          <w:numId w:val="33"/>
        </w:numPr>
        <w:rPr>
          <w:rFonts w:ascii="Times New Roman" w:hAnsi="Times New Roman" w:cs="Times New Roman"/>
          <w:sz w:val="24"/>
          <w:szCs w:val="24"/>
        </w:rPr>
      </w:pPr>
      <w:r w:rsidRPr="00C54DDB">
        <w:rPr>
          <w:rFonts w:ascii="Times New Roman" w:hAnsi="Times New Roman" w:cs="Times New Roman"/>
          <w:sz w:val="24"/>
          <w:szCs w:val="24"/>
        </w:rPr>
        <w:t>По шкале от 1 до 5 (1 – очень плохо, 5 – очень хорошо) оцените организацию обучения системе RFID: _______________________________</w:t>
      </w:r>
    </w:p>
    <w:p w:rsidR="00220A17" w:rsidRPr="00C54DDB" w:rsidRDefault="00220A17" w:rsidP="002E13AE">
      <w:pPr>
        <w:pStyle w:val="a3"/>
        <w:numPr>
          <w:ilvl w:val="0"/>
          <w:numId w:val="33"/>
        </w:numPr>
        <w:rPr>
          <w:rFonts w:ascii="Times New Roman" w:hAnsi="Times New Roman" w:cs="Times New Roman"/>
          <w:sz w:val="24"/>
          <w:szCs w:val="24"/>
        </w:rPr>
      </w:pPr>
      <w:r w:rsidRPr="00C54DDB">
        <w:rPr>
          <w:rFonts w:ascii="Times New Roman" w:hAnsi="Times New Roman" w:cs="Times New Roman"/>
          <w:sz w:val="24"/>
          <w:szCs w:val="24"/>
        </w:rPr>
        <w:t>Что Вас не устроило в системе обучения 25</w:t>
      </w:r>
      <w:r w:rsidRPr="00C54DDB">
        <w:rPr>
          <w:rFonts w:ascii="Times New Roman" w:hAnsi="Times New Roman" w:cs="Times New Roman"/>
          <w:sz w:val="24"/>
          <w:szCs w:val="24"/>
          <w:lang w:val="en-US"/>
        </w:rPr>
        <w:t>R</w:t>
      </w:r>
      <w:r w:rsidRPr="00C54DDB">
        <w:rPr>
          <w:rFonts w:ascii="Times New Roman" w:hAnsi="Times New Roman" w:cs="Times New Roman"/>
          <w:sz w:val="24"/>
          <w:szCs w:val="24"/>
        </w:rPr>
        <w:t>?</w:t>
      </w:r>
    </w:p>
    <w:p w:rsidR="00220A17" w:rsidRPr="00C54DDB" w:rsidRDefault="00220A17" w:rsidP="00220A17">
      <w:pPr>
        <w:pStyle w:val="a3"/>
        <w:rPr>
          <w:rFonts w:ascii="Times New Roman" w:hAnsi="Times New Roman" w:cs="Times New Roman"/>
          <w:sz w:val="24"/>
          <w:szCs w:val="24"/>
        </w:rPr>
      </w:pPr>
      <w:r w:rsidRPr="00C54DDB">
        <w:rPr>
          <w:rFonts w:ascii="Times New Roman" w:hAnsi="Times New Roman" w:cs="Times New Roman"/>
          <w:sz w:val="24"/>
          <w:szCs w:val="24"/>
        </w:rPr>
        <w:t>_______________________________________________________________________</w:t>
      </w:r>
    </w:p>
    <w:p w:rsidR="00220A17" w:rsidRPr="00C54DDB" w:rsidRDefault="00220A17" w:rsidP="00220A17">
      <w:pPr>
        <w:rPr>
          <w:rFonts w:ascii="Times New Roman" w:hAnsi="Times New Roman" w:cs="Times New Roman"/>
          <w:sz w:val="24"/>
          <w:szCs w:val="24"/>
        </w:rPr>
      </w:pPr>
    </w:p>
    <w:p w:rsidR="00220A17" w:rsidRPr="00C54DDB" w:rsidRDefault="00220A17" w:rsidP="00220A17">
      <w:pPr>
        <w:pStyle w:val="a3"/>
        <w:ind w:left="360"/>
        <w:rPr>
          <w:rFonts w:ascii="Times New Roman" w:hAnsi="Times New Roman" w:cs="Times New Roman"/>
          <w:sz w:val="24"/>
          <w:szCs w:val="24"/>
        </w:rPr>
      </w:pPr>
    </w:p>
    <w:p w:rsidR="00220A17" w:rsidRPr="00C54DDB" w:rsidRDefault="00220A17" w:rsidP="00220A17">
      <w:pPr>
        <w:pStyle w:val="a3"/>
        <w:ind w:left="360"/>
        <w:jc w:val="center"/>
        <w:rPr>
          <w:rFonts w:ascii="Times New Roman" w:hAnsi="Times New Roman" w:cs="Times New Roman"/>
          <w:i/>
          <w:sz w:val="24"/>
          <w:szCs w:val="24"/>
        </w:rPr>
      </w:pPr>
      <w:r w:rsidRPr="00C54DDB">
        <w:rPr>
          <w:rFonts w:ascii="Times New Roman" w:hAnsi="Times New Roman" w:cs="Times New Roman"/>
          <w:i/>
          <w:sz w:val="24"/>
          <w:szCs w:val="24"/>
        </w:rPr>
        <w:t>Спасибо за участие в опросе!</w:t>
      </w:r>
    </w:p>
    <w:p w:rsidR="00220A17" w:rsidRDefault="00220A17" w:rsidP="00220A17">
      <w:pPr>
        <w:rPr>
          <w:rFonts w:ascii="Times New Roman" w:hAnsi="Times New Roman" w:cs="Times New Roman"/>
          <w:i/>
          <w:sz w:val="24"/>
          <w:szCs w:val="24"/>
        </w:rPr>
      </w:pPr>
      <w:r>
        <w:rPr>
          <w:rFonts w:ascii="Times New Roman" w:hAnsi="Times New Roman" w:cs="Times New Roman"/>
          <w:i/>
          <w:sz w:val="24"/>
          <w:szCs w:val="24"/>
        </w:rPr>
        <w:br w:type="page"/>
      </w:r>
    </w:p>
    <w:p w:rsidR="00220A17" w:rsidRPr="00C54DDB" w:rsidRDefault="00C54DDB" w:rsidP="00220A1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3</w:t>
      </w:r>
      <w:r w:rsidR="00220A17" w:rsidRPr="00C54DDB">
        <w:rPr>
          <w:rFonts w:ascii="Times New Roman" w:hAnsi="Times New Roman" w:cs="Times New Roman"/>
          <w:b/>
          <w:sz w:val="24"/>
          <w:szCs w:val="24"/>
        </w:rPr>
        <w:t xml:space="preserve"> Анкета для сотрудников </w:t>
      </w:r>
      <w:r w:rsidR="00AF77E9" w:rsidRPr="00C54DDB">
        <w:rPr>
          <w:rFonts w:ascii="Times New Roman" w:hAnsi="Times New Roman" w:cs="Times New Roman"/>
          <w:b/>
          <w:sz w:val="24"/>
          <w:szCs w:val="24"/>
        </w:rPr>
        <w:t>Банк</w:t>
      </w:r>
      <w:r w:rsidR="00220A17" w:rsidRPr="00C54DDB">
        <w:rPr>
          <w:rFonts w:ascii="Times New Roman" w:hAnsi="Times New Roman" w:cs="Times New Roman"/>
          <w:b/>
          <w:sz w:val="24"/>
          <w:szCs w:val="24"/>
        </w:rPr>
        <w:t>а</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Какие из нижеперечисленных нововведений в </w:t>
      </w:r>
      <w:r>
        <w:rPr>
          <w:rFonts w:ascii="Times New Roman" w:hAnsi="Times New Roman" w:cs="Times New Roman"/>
          <w:sz w:val="24"/>
          <w:szCs w:val="24"/>
        </w:rPr>
        <w:t xml:space="preserve">Вашей компании </w:t>
      </w:r>
      <w:r w:rsidRPr="00D80ECA">
        <w:rPr>
          <w:rFonts w:ascii="Times New Roman" w:hAnsi="Times New Roman" w:cs="Times New Roman"/>
          <w:sz w:val="24"/>
          <w:szCs w:val="24"/>
        </w:rPr>
        <w:t xml:space="preserve">Вам известны?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Расширение линейки продуктов, а именно вкладов, кредитов, дебетовых карт с функцией cash-back.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Введение вклада, который управляется посредством интернет-</w:t>
      </w:r>
      <w:r w:rsidR="00AF77E9">
        <w:rPr>
          <w:rFonts w:ascii="Times New Roman" w:hAnsi="Times New Roman" w:cs="Times New Roman"/>
          <w:sz w:val="24"/>
          <w:szCs w:val="24"/>
        </w:rPr>
        <w:t>Банк</w:t>
      </w:r>
      <w:r w:rsidRPr="00D80ECA">
        <w:rPr>
          <w:rFonts w:ascii="Times New Roman" w:hAnsi="Times New Roman" w:cs="Times New Roman"/>
          <w:sz w:val="24"/>
          <w:szCs w:val="24"/>
        </w:rPr>
        <w:t xml:space="preserve">а </w:t>
      </w:r>
      <w:r w:rsidRPr="00D80ECA">
        <w:rPr>
          <w:rFonts w:ascii="Times New Roman" w:hAnsi="Times New Roman" w:cs="Times New Roman"/>
          <w:sz w:val="24"/>
          <w:szCs w:val="24"/>
          <w:lang w:val="en-US"/>
        </w:rPr>
        <w:t>SIAB</w:t>
      </w:r>
      <w:r w:rsidRPr="00D80ECA">
        <w:rPr>
          <w:rFonts w:ascii="Times New Roman" w:hAnsi="Times New Roman" w:cs="Times New Roman"/>
          <w:sz w:val="24"/>
          <w:szCs w:val="24"/>
        </w:rPr>
        <w:t>-</w:t>
      </w:r>
      <w:r w:rsidRPr="00D80ECA">
        <w:rPr>
          <w:rFonts w:ascii="Times New Roman" w:hAnsi="Times New Roman" w:cs="Times New Roman"/>
          <w:sz w:val="24"/>
          <w:szCs w:val="24"/>
          <w:lang w:val="en-US"/>
        </w:rPr>
        <w:t>online</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Открытие кредитного лимита в форме овердрафт</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Введена система MasterCard SecureCode, позволяющая безопасно совершать платежи в сети Интернет</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Создание премиального отделения </w:t>
      </w:r>
      <w:r w:rsidRPr="00D80ECA">
        <w:rPr>
          <w:rFonts w:ascii="Times New Roman" w:hAnsi="Times New Roman" w:cs="Times New Roman"/>
          <w:sz w:val="24"/>
          <w:szCs w:val="24"/>
          <w:lang w:val="en-US"/>
        </w:rPr>
        <w:t>Siab</w:t>
      </w:r>
      <w:r w:rsidRPr="00D80ECA">
        <w:rPr>
          <w:rFonts w:ascii="Times New Roman" w:hAnsi="Times New Roman" w:cs="Times New Roman"/>
          <w:sz w:val="24"/>
          <w:szCs w:val="24"/>
        </w:rPr>
        <w:t xml:space="preserve"> </w:t>
      </w:r>
      <w:r w:rsidRPr="00D80ECA">
        <w:rPr>
          <w:rFonts w:ascii="Times New Roman" w:hAnsi="Times New Roman" w:cs="Times New Roman"/>
          <w:sz w:val="24"/>
          <w:szCs w:val="24"/>
          <w:lang w:val="en-US"/>
        </w:rPr>
        <w:t>Premium</w:t>
      </w:r>
      <w:r w:rsidRPr="00D80ECA">
        <w:rPr>
          <w:rFonts w:ascii="Times New Roman" w:hAnsi="Times New Roman" w:cs="Times New Roman"/>
          <w:sz w:val="24"/>
          <w:szCs w:val="24"/>
        </w:rPr>
        <w:t xml:space="preserve"> </w:t>
      </w:r>
      <w:r w:rsidRPr="00D80ECA">
        <w:rPr>
          <w:rFonts w:ascii="Times New Roman" w:hAnsi="Times New Roman" w:cs="Times New Roman"/>
          <w:sz w:val="24"/>
          <w:szCs w:val="24"/>
          <w:lang w:val="en-US"/>
        </w:rPr>
        <w:t>Club</w:t>
      </w:r>
      <w:r w:rsidRPr="00D80ECA">
        <w:rPr>
          <w:rFonts w:ascii="Times New Roman" w:hAnsi="Times New Roman" w:cs="Times New Roman"/>
          <w:sz w:val="24"/>
          <w:szCs w:val="24"/>
        </w:rPr>
        <w:t>, предназначенного для обслуживания VIP-клиентов.</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На Ваш взгляд, каковы основные причины внедрения данных новшеств? (Отметьте наиболее подходящий вариант)</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Запросы потребителей</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Наличие подобных технологий у конкурентов</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Необходимость привлечения новых клиентов</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Необходимость удержания постоянных клиентов</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Нестабильность экономической ситуации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 могу ответить</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Свой вариант: </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Как вы считаете, каковы основные цели внедрения новых технологий? (Отметьме наиболее подходящий вариант)</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Улучшение качества предоставляемых услуг</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Создание имиджа в глазах клиентов</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Эффективная организация работы сотрудников</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Уменьшение затрат (временных, финансовых и тд) на выполнение повседневных задач</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Соответствие потребностям клиента</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Не могу ответить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Свой вариант:</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Каким образом производилось Ваше обучение введенным технологиям?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Обучение без отрыва от рабочего места с использованием реального оборудования и инструментов, документации.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Обучение с отрывом от рабочего места с использованием упрощенного оборудования и\или инструментов (К вопросу 6)</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Обучение не проводилось (К вопросу 7)</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Каким методом Вас обучали?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Направленное приобретение опыта (обучение на рабочем месте с использованием индивидуального плана обучения)</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Производственный инструктаж (</w:t>
      </w:r>
      <w:r w:rsidRPr="00D80ECA">
        <w:rPr>
          <w:rFonts w:ascii="Times New Roman" w:hAnsi="Times New Roman" w:cs="Times New Roman"/>
          <w:color w:val="000000"/>
          <w:sz w:val="24"/>
          <w:szCs w:val="24"/>
          <w:shd w:val="clear" w:color="auto" w:fill="FEFEF8"/>
        </w:rPr>
        <w:t xml:space="preserve">общая информация, введение в специальность, адаптация, ознакомление обучающегося с новой рабочей обстановкой) </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lastRenderedPageBreak/>
        <w:t>Наставничество (Сотрудничество наставника и обучающегося, когда наставник обеспечивает непрерывную, беспристрастную обратную связь и периодически проверяет уровень исполнения работы наставляемых)</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Подготовка в проектных группах (Сотрудничество, осуществляемое в учебных целях в проектных группах, создаваемых на предприятии для разработки крупных, ограниченных сроком задач)</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Другое:</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Каким методом Вас обучали?</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Чтение лекций</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Программные курсы обучения</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Конференции, семинары, беседы «за круглым столом», экскурсии, дискуссии, встречи с руководством</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Деловые игры, тренинги</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Другое:</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Могли ли Вы выбрать самостоятельно способ своего обучения?</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Да</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Нет</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Не могу ответить</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Как Вы оцениваете проведенное обучение?</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Отлично</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Удовлетворительно</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Плохо</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color w:val="000000"/>
          <w:sz w:val="24"/>
          <w:szCs w:val="24"/>
          <w:shd w:val="clear" w:color="auto" w:fill="FEFEF8"/>
        </w:rPr>
        <w:t>Не могу ответить</w:t>
      </w:r>
    </w:p>
    <w:p w:rsidR="00220A17" w:rsidRPr="00D80ECA" w:rsidRDefault="00220A17" w:rsidP="002E13AE">
      <w:pPr>
        <w:pStyle w:val="a3"/>
        <w:numPr>
          <w:ilvl w:val="0"/>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Что Вас НЕ устроило в проводившемся обучении?</w:t>
      </w:r>
    </w:p>
    <w:p w:rsidR="00220A17" w:rsidRPr="00D80ECA" w:rsidRDefault="00220A17" w:rsidP="002E13AE">
      <w:pPr>
        <w:pStyle w:val="a3"/>
        <w:numPr>
          <w:ilvl w:val="1"/>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Все устроило</w:t>
      </w:r>
    </w:p>
    <w:p w:rsidR="00220A17" w:rsidRPr="00D80ECA" w:rsidRDefault="00220A17" w:rsidP="002E13AE">
      <w:pPr>
        <w:pStyle w:val="a3"/>
        <w:numPr>
          <w:ilvl w:val="1"/>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Недостаточно квалифицированный тренер</w:t>
      </w:r>
    </w:p>
    <w:p w:rsidR="00220A17" w:rsidRPr="00D80ECA" w:rsidRDefault="00220A17" w:rsidP="002E13AE">
      <w:pPr>
        <w:pStyle w:val="a3"/>
        <w:numPr>
          <w:ilvl w:val="1"/>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Неудовлетворительный уровень полученных знаний</w:t>
      </w:r>
    </w:p>
    <w:p w:rsidR="00220A17" w:rsidRPr="00D80ECA" w:rsidRDefault="00220A17" w:rsidP="002E13AE">
      <w:pPr>
        <w:pStyle w:val="a3"/>
        <w:numPr>
          <w:ilvl w:val="1"/>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Неправильная организация обучения</w:t>
      </w:r>
    </w:p>
    <w:p w:rsidR="00220A17" w:rsidRPr="00D80ECA" w:rsidRDefault="00220A17" w:rsidP="002E13AE">
      <w:pPr>
        <w:pStyle w:val="a3"/>
        <w:numPr>
          <w:ilvl w:val="1"/>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Отсутствие поощрения за пройденное обучение</w:t>
      </w:r>
    </w:p>
    <w:p w:rsidR="00220A17" w:rsidRPr="00D80ECA" w:rsidRDefault="00220A17" w:rsidP="002E13AE">
      <w:pPr>
        <w:pStyle w:val="a3"/>
        <w:numPr>
          <w:ilvl w:val="1"/>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Не могу ответить</w:t>
      </w:r>
    </w:p>
    <w:p w:rsidR="00220A17" w:rsidRPr="00D80ECA" w:rsidRDefault="00220A17" w:rsidP="002E13AE">
      <w:pPr>
        <w:pStyle w:val="a3"/>
        <w:numPr>
          <w:ilvl w:val="1"/>
          <w:numId w:val="29"/>
        </w:numPr>
        <w:spacing w:line="276" w:lineRule="auto"/>
        <w:rPr>
          <w:rFonts w:ascii="Times New Roman" w:hAnsi="Times New Roman" w:cs="Times New Roman"/>
          <w:color w:val="000000"/>
          <w:sz w:val="24"/>
          <w:szCs w:val="24"/>
          <w:shd w:val="clear" w:color="auto" w:fill="FEFEF8"/>
        </w:rPr>
      </w:pPr>
      <w:r w:rsidRPr="00D80ECA">
        <w:rPr>
          <w:rFonts w:ascii="Times New Roman" w:hAnsi="Times New Roman" w:cs="Times New Roman"/>
          <w:color w:val="000000"/>
          <w:sz w:val="24"/>
          <w:szCs w:val="24"/>
          <w:shd w:val="clear" w:color="auto" w:fill="FEFEF8"/>
        </w:rPr>
        <w:t>Свой вариант:</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Проводился ли у Вас контроль полученных знаний, умений, навыков  и т.д.?</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Да</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Нет (к вопросу 10)</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 могу ответить (к вопросу 10)</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 xml:space="preserve">В какой форме он проходил? </w:t>
      </w:r>
    </w:p>
    <w:p w:rsidR="00220A17" w:rsidRPr="00D80ECA" w:rsidRDefault="00220A17" w:rsidP="00220A17">
      <w:pPr>
        <w:pStyle w:val="a3"/>
        <w:ind w:left="1080"/>
        <w:rPr>
          <w:rFonts w:ascii="Times New Roman" w:hAnsi="Times New Roman" w:cs="Times New Roman"/>
          <w:sz w:val="24"/>
          <w:szCs w:val="24"/>
        </w:rPr>
      </w:pPr>
      <w:r w:rsidRPr="00D80ECA">
        <w:rPr>
          <w:rFonts w:ascii="Times New Roman" w:hAnsi="Times New Roman" w:cs="Times New Roman"/>
          <w:sz w:val="24"/>
          <w:szCs w:val="24"/>
        </w:rPr>
        <w:t>___________________________________________________________________</w:t>
      </w:r>
    </w:p>
    <w:p w:rsidR="00220A17" w:rsidRPr="00D80ECA" w:rsidRDefault="00220A17" w:rsidP="002E13AE">
      <w:pPr>
        <w:pStyle w:val="a3"/>
        <w:numPr>
          <w:ilvl w:val="0"/>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Какие проблемы возникали во время внедрения инновации?</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Проблем не возникало</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Нехватка сотрудников, обладающих необходимыми знаниями и навыками</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Малое количество времени для обучения</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Неудовлетворительная организация процесса обучения</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Неработающее и\или часто неудовлетворительно работающее ПО</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lastRenderedPageBreak/>
        <w:t>Сложности с клиентами (непонимание, нежелание принимать новые технологии и т.д.)</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Отсутствие контроля результата обучения</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Не могу ответить</w:t>
      </w:r>
    </w:p>
    <w:p w:rsidR="00220A17" w:rsidRPr="00D80ECA" w:rsidRDefault="00220A17" w:rsidP="002E13AE">
      <w:pPr>
        <w:pStyle w:val="a3"/>
        <w:numPr>
          <w:ilvl w:val="1"/>
          <w:numId w:val="29"/>
        </w:numPr>
        <w:spacing w:line="276" w:lineRule="auto"/>
        <w:rPr>
          <w:rFonts w:ascii="Times New Roman" w:hAnsi="Times New Roman" w:cs="Times New Roman"/>
          <w:sz w:val="24"/>
          <w:szCs w:val="24"/>
        </w:rPr>
      </w:pPr>
      <w:r w:rsidRPr="00D80ECA">
        <w:rPr>
          <w:rFonts w:ascii="Times New Roman" w:hAnsi="Times New Roman" w:cs="Times New Roman"/>
          <w:sz w:val="24"/>
          <w:szCs w:val="24"/>
        </w:rPr>
        <w:t>Свой вариант:</w:t>
      </w:r>
    </w:p>
    <w:p w:rsidR="00220A17" w:rsidRPr="00D80ECA" w:rsidRDefault="00220A17" w:rsidP="00220A17">
      <w:pPr>
        <w:jc w:val="center"/>
        <w:rPr>
          <w:rFonts w:ascii="Times New Roman" w:hAnsi="Times New Roman" w:cs="Times New Roman"/>
          <w:i/>
          <w:sz w:val="24"/>
          <w:szCs w:val="24"/>
        </w:rPr>
      </w:pPr>
      <w:r w:rsidRPr="00D80ECA">
        <w:rPr>
          <w:rFonts w:ascii="Times New Roman" w:hAnsi="Times New Roman" w:cs="Times New Roman"/>
          <w:i/>
          <w:sz w:val="24"/>
          <w:szCs w:val="24"/>
        </w:rPr>
        <w:t>Спасибо за участие в опросе!</w:t>
      </w:r>
    </w:p>
    <w:p w:rsidR="00220A17" w:rsidRPr="00D80ECA" w:rsidRDefault="00220A17" w:rsidP="00220A17">
      <w:pPr>
        <w:pStyle w:val="a3"/>
        <w:ind w:left="360"/>
        <w:jc w:val="center"/>
        <w:rPr>
          <w:rFonts w:ascii="Times New Roman" w:hAnsi="Times New Roman" w:cs="Times New Roman"/>
          <w:i/>
          <w:sz w:val="24"/>
          <w:szCs w:val="24"/>
        </w:rPr>
      </w:pPr>
    </w:p>
    <w:p w:rsidR="00220A17" w:rsidRDefault="00220A17" w:rsidP="00220A17">
      <w:pPr>
        <w:rPr>
          <w:rFonts w:ascii="Times New Roman" w:hAnsi="Times New Roman" w:cs="Times New Roman"/>
          <w:sz w:val="28"/>
          <w:szCs w:val="28"/>
        </w:rPr>
      </w:pPr>
      <w:r>
        <w:rPr>
          <w:rFonts w:ascii="Times New Roman" w:hAnsi="Times New Roman" w:cs="Times New Roman"/>
          <w:sz w:val="28"/>
          <w:szCs w:val="28"/>
        </w:rPr>
        <w:br w:type="page"/>
      </w:r>
    </w:p>
    <w:p w:rsidR="00220A17" w:rsidRPr="00C54DDB" w:rsidRDefault="00C54DDB" w:rsidP="00220A17">
      <w:pPr>
        <w:spacing w:after="120" w:line="360" w:lineRule="auto"/>
        <w:ind w:firstLine="709"/>
        <w:jc w:val="center"/>
        <w:rPr>
          <w:rFonts w:ascii="Times New Roman" w:hAnsi="Times New Roman" w:cs="Times New Roman"/>
          <w:b/>
          <w:sz w:val="24"/>
          <w:szCs w:val="28"/>
        </w:rPr>
      </w:pPr>
      <w:r w:rsidRPr="00C54DDB">
        <w:rPr>
          <w:rFonts w:ascii="Times New Roman" w:hAnsi="Times New Roman" w:cs="Times New Roman"/>
          <w:b/>
          <w:sz w:val="24"/>
          <w:szCs w:val="28"/>
        </w:rPr>
        <w:lastRenderedPageBreak/>
        <w:t>Приложение 4</w:t>
      </w:r>
      <w:r w:rsidR="00C03ABE">
        <w:rPr>
          <w:rFonts w:ascii="Times New Roman" w:hAnsi="Times New Roman" w:cs="Times New Roman"/>
          <w:b/>
          <w:sz w:val="24"/>
          <w:szCs w:val="28"/>
        </w:rPr>
        <w:t xml:space="preserve"> Гайд</w:t>
      </w:r>
      <w:r w:rsidR="00220A17" w:rsidRPr="00C54DDB">
        <w:rPr>
          <w:rFonts w:ascii="Times New Roman" w:hAnsi="Times New Roman" w:cs="Times New Roman"/>
          <w:b/>
          <w:sz w:val="24"/>
          <w:szCs w:val="28"/>
        </w:rPr>
        <w:t xml:space="preserve"> интервью с тренерами RFID</w:t>
      </w:r>
    </w:p>
    <w:p w:rsidR="00220A17" w:rsidRPr="00D80ECA" w:rsidRDefault="00220A17" w:rsidP="002E13AE">
      <w:pPr>
        <w:pStyle w:val="a3"/>
        <w:numPr>
          <w:ilvl w:val="0"/>
          <w:numId w:val="31"/>
        </w:numPr>
        <w:ind w:left="0" w:firstLine="357"/>
        <w:rPr>
          <w:rFonts w:ascii="Times New Roman" w:hAnsi="Times New Roman" w:cs="Times New Roman"/>
          <w:sz w:val="24"/>
          <w:szCs w:val="24"/>
        </w:rPr>
      </w:pPr>
      <w:r w:rsidRPr="00D80ECA">
        <w:rPr>
          <w:rFonts w:ascii="Times New Roman" w:hAnsi="Times New Roman" w:cs="Times New Roman"/>
          <w:sz w:val="24"/>
          <w:szCs w:val="24"/>
        </w:rPr>
        <w:t>Рассказать основную информацию о самой системе: цели, задачи, зоны применения, где уже работает и насколько успешно, какие планы на будущую реализацию?</w:t>
      </w:r>
    </w:p>
    <w:p w:rsidR="00220A17" w:rsidRPr="00D80ECA" w:rsidRDefault="00220A17" w:rsidP="002E13AE">
      <w:pPr>
        <w:pStyle w:val="a3"/>
        <w:numPr>
          <w:ilvl w:val="0"/>
          <w:numId w:val="31"/>
        </w:numPr>
        <w:ind w:left="0" w:firstLine="357"/>
        <w:rPr>
          <w:rFonts w:ascii="Times New Roman" w:hAnsi="Times New Roman" w:cs="Times New Roman"/>
          <w:sz w:val="24"/>
          <w:szCs w:val="24"/>
        </w:rPr>
      </w:pPr>
      <w:r w:rsidRPr="00D80ECA">
        <w:rPr>
          <w:rFonts w:ascii="Times New Roman" w:hAnsi="Times New Roman" w:cs="Times New Roman"/>
          <w:sz w:val="24"/>
          <w:szCs w:val="24"/>
        </w:rPr>
        <w:t>Высказать собственное мнение по поводу того, насколько необходима инновация, оправдывает ли она себя, соответствуют ли заявленные удобства реальным, какие возникают трудности?</w:t>
      </w:r>
    </w:p>
    <w:p w:rsidR="0051073A" w:rsidRDefault="00220A17" w:rsidP="0051073A">
      <w:pPr>
        <w:pStyle w:val="a3"/>
        <w:numPr>
          <w:ilvl w:val="0"/>
          <w:numId w:val="31"/>
        </w:numPr>
        <w:ind w:left="0" w:firstLine="357"/>
        <w:rPr>
          <w:rFonts w:ascii="Times New Roman" w:hAnsi="Times New Roman" w:cs="Times New Roman"/>
          <w:sz w:val="24"/>
          <w:szCs w:val="24"/>
        </w:rPr>
      </w:pPr>
      <w:r w:rsidRPr="0051073A">
        <w:rPr>
          <w:rFonts w:ascii="Times New Roman" w:hAnsi="Times New Roman" w:cs="Times New Roman"/>
          <w:sz w:val="24"/>
          <w:szCs w:val="24"/>
        </w:rPr>
        <w:t>Рассказать о процессе обучения самих тренеров RFID. Сколько длится программа обучения? Каким образом обучают? На каком языке?</w:t>
      </w:r>
      <w:r w:rsidR="0051073A" w:rsidRPr="0051073A">
        <w:rPr>
          <w:rFonts w:ascii="Times New Roman" w:hAnsi="Times New Roman" w:cs="Times New Roman"/>
          <w:sz w:val="24"/>
          <w:szCs w:val="24"/>
        </w:rPr>
        <w:t xml:space="preserve"> </w:t>
      </w:r>
    </w:p>
    <w:p w:rsidR="00220A17" w:rsidRPr="0051073A" w:rsidRDefault="00220A17" w:rsidP="0051073A">
      <w:pPr>
        <w:pStyle w:val="a3"/>
        <w:numPr>
          <w:ilvl w:val="0"/>
          <w:numId w:val="31"/>
        </w:numPr>
        <w:ind w:left="0" w:firstLine="357"/>
        <w:rPr>
          <w:rFonts w:ascii="Times New Roman" w:hAnsi="Times New Roman" w:cs="Times New Roman"/>
          <w:sz w:val="24"/>
          <w:szCs w:val="24"/>
        </w:rPr>
      </w:pPr>
      <w:r w:rsidRPr="0051073A">
        <w:rPr>
          <w:rFonts w:ascii="Times New Roman" w:hAnsi="Times New Roman" w:cs="Times New Roman"/>
          <w:sz w:val="24"/>
          <w:szCs w:val="24"/>
        </w:rPr>
        <w:t>Рассказать о причинах участия во внедрении и отборе тренеров. Считается ли это престижным? Ведет ли к дальнейшему карьерному росту? Оправдано ли экономически (командировочные, повышение з\п)? Сколько всего тренеров по России? Много ли было желающих участвовать в программе? Какие требования выдвигались к потенциальным тренерам?</w:t>
      </w:r>
    </w:p>
    <w:p w:rsidR="00220A17" w:rsidRPr="00D80ECA" w:rsidRDefault="00220A17" w:rsidP="002E13AE">
      <w:pPr>
        <w:pStyle w:val="a3"/>
        <w:numPr>
          <w:ilvl w:val="0"/>
          <w:numId w:val="31"/>
        </w:numPr>
        <w:ind w:left="0" w:firstLine="357"/>
        <w:rPr>
          <w:rFonts w:ascii="Times New Roman" w:hAnsi="Times New Roman" w:cs="Times New Roman"/>
          <w:sz w:val="24"/>
          <w:szCs w:val="24"/>
        </w:rPr>
      </w:pPr>
      <w:r w:rsidRPr="00D80ECA">
        <w:rPr>
          <w:rFonts w:ascii="Times New Roman" w:hAnsi="Times New Roman" w:cs="Times New Roman"/>
          <w:sz w:val="24"/>
          <w:szCs w:val="24"/>
        </w:rPr>
        <w:t xml:space="preserve">Рассказать о процессе внедрения. Как происходит, в какие сроки, что необходимо сделать, насколько выполнимы предлагаемые сроки и масштабы работ? Соответствует ли техническое обеспечение заявленным требованиям? </w:t>
      </w:r>
    </w:p>
    <w:p w:rsidR="0051073A" w:rsidRDefault="00220A17" w:rsidP="002E13AE">
      <w:pPr>
        <w:pStyle w:val="a3"/>
        <w:numPr>
          <w:ilvl w:val="0"/>
          <w:numId w:val="31"/>
        </w:numPr>
        <w:ind w:left="0" w:firstLine="357"/>
        <w:rPr>
          <w:rFonts w:ascii="Times New Roman" w:hAnsi="Times New Roman" w:cs="Times New Roman"/>
          <w:sz w:val="24"/>
          <w:szCs w:val="24"/>
        </w:rPr>
      </w:pPr>
      <w:r w:rsidRPr="00D80ECA">
        <w:rPr>
          <w:rFonts w:ascii="Times New Roman" w:hAnsi="Times New Roman" w:cs="Times New Roman"/>
          <w:sz w:val="24"/>
          <w:szCs w:val="24"/>
        </w:rPr>
        <w:t>Рассказать о процессе обучения персонала. Какие сложности? Как воспринимают информацию менеджеры? Содействуют ли они внедрению? Влияет ли вовлеченность и инициативность менеджера в процесс внедрение и использования новой си</w:t>
      </w:r>
      <w:r w:rsidR="0051073A">
        <w:rPr>
          <w:rFonts w:ascii="Times New Roman" w:hAnsi="Times New Roman" w:cs="Times New Roman"/>
          <w:sz w:val="24"/>
          <w:szCs w:val="24"/>
        </w:rPr>
        <w:t>стемы на его последующую работу?</w:t>
      </w:r>
    </w:p>
    <w:p w:rsidR="00220A17" w:rsidRPr="00D80ECA" w:rsidRDefault="00220A17" w:rsidP="002E13AE">
      <w:pPr>
        <w:pStyle w:val="a3"/>
        <w:numPr>
          <w:ilvl w:val="0"/>
          <w:numId w:val="31"/>
        </w:numPr>
        <w:ind w:left="0" w:firstLine="357"/>
        <w:rPr>
          <w:rFonts w:ascii="Times New Roman" w:hAnsi="Times New Roman" w:cs="Times New Roman"/>
          <w:sz w:val="24"/>
          <w:szCs w:val="24"/>
        </w:rPr>
      </w:pPr>
      <w:r w:rsidRPr="00D80ECA">
        <w:rPr>
          <w:rFonts w:ascii="Times New Roman" w:hAnsi="Times New Roman" w:cs="Times New Roman"/>
          <w:sz w:val="24"/>
          <w:szCs w:val="24"/>
        </w:rPr>
        <w:t xml:space="preserve">Как происходит обучение остальных сотрудников (централизованно или стихийно, с теоретической основой или непосредственно на практике)? Как они воспринимают инновацию? </w:t>
      </w:r>
    </w:p>
    <w:p w:rsidR="00220A17" w:rsidRPr="00D80ECA" w:rsidRDefault="00220A17" w:rsidP="002E13AE">
      <w:pPr>
        <w:pStyle w:val="a3"/>
        <w:numPr>
          <w:ilvl w:val="0"/>
          <w:numId w:val="31"/>
        </w:numPr>
        <w:ind w:left="0" w:firstLine="357"/>
        <w:rPr>
          <w:rFonts w:ascii="Times New Roman" w:hAnsi="Times New Roman" w:cs="Times New Roman"/>
          <w:sz w:val="24"/>
          <w:szCs w:val="24"/>
        </w:rPr>
      </w:pPr>
      <w:r w:rsidRPr="00D80ECA">
        <w:rPr>
          <w:rFonts w:ascii="Times New Roman" w:hAnsi="Times New Roman" w:cs="Times New Roman"/>
          <w:sz w:val="24"/>
          <w:szCs w:val="24"/>
        </w:rPr>
        <w:t xml:space="preserve">Рассказать о возможных способах контроля за соблюдением новых предписаний. Выполняется ли контроль в реальности? </w:t>
      </w:r>
    </w:p>
    <w:p w:rsidR="00220A17" w:rsidRPr="00D80ECA" w:rsidRDefault="00220A17" w:rsidP="002E13AE">
      <w:pPr>
        <w:pStyle w:val="a3"/>
        <w:numPr>
          <w:ilvl w:val="0"/>
          <w:numId w:val="31"/>
        </w:numPr>
        <w:ind w:left="0" w:firstLine="357"/>
        <w:rPr>
          <w:rFonts w:ascii="Times New Roman" w:hAnsi="Times New Roman" w:cs="Times New Roman"/>
          <w:sz w:val="24"/>
          <w:szCs w:val="24"/>
        </w:rPr>
      </w:pPr>
      <w:r w:rsidRPr="00D80ECA">
        <w:rPr>
          <w:rFonts w:ascii="Times New Roman" w:hAnsi="Times New Roman" w:cs="Times New Roman"/>
          <w:sz w:val="24"/>
          <w:szCs w:val="24"/>
        </w:rPr>
        <w:t xml:space="preserve">Оценить эффективность внедрения инновации в конкретном </w:t>
      </w:r>
      <w:r w:rsidR="00AF77E9">
        <w:rPr>
          <w:rFonts w:ascii="Times New Roman" w:hAnsi="Times New Roman" w:cs="Times New Roman"/>
          <w:sz w:val="24"/>
          <w:szCs w:val="24"/>
        </w:rPr>
        <w:t>Магазин</w:t>
      </w:r>
      <w:r w:rsidRPr="00D80ECA">
        <w:rPr>
          <w:rFonts w:ascii="Times New Roman" w:hAnsi="Times New Roman" w:cs="Times New Roman"/>
          <w:sz w:val="24"/>
          <w:szCs w:val="24"/>
        </w:rPr>
        <w:t xml:space="preserve">е. Насколько эффективно выполняются требования? </w:t>
      </w:r>
    </w:p>
    <w:p w:rsidR="00220A17" w:rsidRDefault="00220A17" w:rsidP="00220A17">
      <w:pPr>
        <w:rPr>
          <w:rFonts w:ascii="Times New Roman" w:hAnsi="Times New Roman" w:cs="Times New Roman"/>
          <w:b/>
          <w:i/>
          <w:sz w:val="24"/>
          <w:szCs w:val="24"/>
        </w:rPr>
      </w:pPr>
      <w:r>
        <w:rPr>
          <w:rFonts w:ascii="Times New Roman" w:hAnsi="Times New Roman" w:cs="Times New Roman"/>
          <w:b/>
          <w:i/>
          <w:sz w:val="24"/>
          <w:szCs w:val="24"/>
        </w:rPr>
        <w:br w:type="page"/>
      </w:r>
    </w:p>
    <w:p w:rsidR="00220A17" w:rsidRPr="00C54DDB" w:rsidRDefault="00C54DDB" w:rsidP="00220A1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5</w:t>
      </w:r>
      <w:r w:rsidR="00220A17" w:rsidRPr="00C54DDB">
        <w:rPr>
          <w:rFonts w:ascii="Times New Roman" w:hAnsi="Times New Roman" w:cs="Times New Roman"/>
          <w:b/>
          <w:sz w:val="24"/>
          <w:szCs w:val="24"/>
        </w:rPr>
        <w:t xml:space="preserve"> Гайд интервью с менеджерами </w:t>
      </w:r>
      <w:r w:rsidR="00AF77E9" w:rsidRPr="00C54DDB">
        <w:rPr>
          <w:rFonts w:ascii="Times New Roman" w:hAnsi="Times New Roman" w:cs="Times New Roman"/>
          <w:b/>
          <w:sz w:val="24"/>
          <w:szCs w:val="24"/>
        </w:rPr>
        <w:t>Магазин</w:t>
      </w:r>
      <w:r w:rsidR="00220A17" w:rsidRPr="00C54DDB">
        <w:rPr>
          <w:rFonts w:ascii="Times New Roman" w:hAnsi="Times New Roman" w:cs="Times New Roman"/>
          <w:b/>
          <w:sz w:val="24"/>
          <w:szCs w:val="24"/>
        </w:rPr>
        <w:t>а</w:t>
      </w:r>
    </w:p>
    <w:p w:rsidR="00220A17" w:rsidRPr="00D80ECA" w:rsidRDefault="00220A17" w:rsidP="002E13AE">
      <w:pPr>
        <w:pStyle w:val="a3"/>
        <w:numPr>
          <w:ilvl w:val="0"/>
          <w:numId w:val="32"/>
        </w:numPr>
        <w:spacing w:line="240" w:lineRule="auto"/>
        <w:ind w:left="0" w:firstLine="357"/>
        <w:jc w:val="both"/>
        <w:rPr>
          <w:rFonts w:ascii="Times New Roman" w:hAnsi="Times New Roman" w:cs="Times New Roman"/>
          <w:sz w:val="24"/>
          <w:szCs w:val="24"/>
        </w:rPr>
      </w:pPr>
      <w:r w:rsidRPr="00D80ECA">
        <w:rPr>
          <w:rFonts w:ascii="Times New Roman" w:hAnsi="Times New Roman" w:cs="Times New Roman"/>
          <w:sz w:val="24"/>
          <w:szCs w:val="24"/>
        </w:rPr>
        <w:t>Рассказать, когда они узнали о планах внедрения инновации, насколько они были осведомлены о предполагаемых изменениях?</w:t>
      </w:r>
    </w:p>
    <w:p w:rsidR="00220A17" w:rsidRPr="00D80ECA" w:rsidRDefault="00220A17" w:rsidP="002E13AE">
      <w:pPr>
        <w:pStyle w:val="a3"/>
        <w:numPr>
          <w:ilvl w:val="0"/>
          <w:numId w:val="32"/>
        </w:numPr>
        <w:spacing w:line="240" w:lineRule="auto"/>
        <w:ind w:left="0" w:firstLine="357"/>
        <w:jc w:val="both"/>
        <w:rPr>
          <w:rFonts w:ascii="Times New Roman" w:hAnsi="Times New Roman" w:cs="Times New Roman"/>
          <w:sz w:val="24"/>
          <w:szCs w:val="24"/>
        </w:rPr>
      </w:pPr>
      <w:r w:rsidRPr="00D80ECA">
        <w:rPr>
          <w:rFonts w:ascii="Times New Roman" w:hAnsi="Times New Roman" w:cs="Times New Roman"/>
          <w:sz w:val="24"/>
          <w:szCs w:val="24"/>
        </w:rPr>
        <w:t>Высказать собственное мнение по поводу того, насколько необходима инновация, оправдывает ли она себя, соответствуют ли заявленные удобства реальным, какие возникают трудности?</w:t>
      </w:r>
    </w:p>
    <w:p w:rsidR="00220A17" w:rsidRPr="00D80ECA" w:rsidRDefault="00220A17" w:rsidP="002E13AE">
      <w:pPr>
        <w:pStyle w:val="a3"/>
        <w:numPr>
          <w:ilvl w:val="0"/>
          <w:numId w:val="32"/>
        </w:numPr>
        <w:spacing w:line="240" w:lineRule="auto"/>
        <w:ind w:left="0" w:firstLine="357"/>
        <w:jc w:val="both"/>
        <w:rPr>
          <w:rFonts w:ascii="Times New Roman" w:hAnsi="Times New Roman" w:cs="Times New Roman"/>
          <w:sz w:val="24"/>
          <w:szCs w:val="24"/>
        </w:rPr>
      </w:pPr>
      <w:r w:rsidRPr="00D80ECA">
        <w:rPr>
          <w:rFonts w:ascii="Times New Roman" w:hAnsi="Times New Roman" w:cs="Times New Roman"/>
          <w:sz w:val="24"/>
          <w:szCs w:val="24"/>
        </w:rPr>
        <w:t xml:space="preserve">Рассказать о процессе обучения менеджеров системе RFID. Каким образом происходило обучение менеджеров? Какие трудности возникали в процессе? Какие неудобства возникали из-за внедрения системы? </w:t>
      </w:r>
    </w:p>
    <w:p w:rsidR="00220A17" w:rsidRPr="00D80ECA" w:rsidRDefault="00220A17" w:rsidP="002E13AE">
      <w:pPr>
        <w:pStyle w:val="a3"/>
        <w:numPr>
          <w:ilvl w:val="0"/>
          <w:numId w:val="32"/>
        </w:numPr>
        <w:spacing w:line="240" w:lineRule="auto"/>
        <w:ind w:left="0" w:firstLine="357"/>
        <w:jc w:val="both"/>
        <w:rPr>
          <w:rFonts w:ascii="Times New Roman" w:hAnsi="Times New Roman" w:cs="Times New Roman"/>
          <w:sz w:val="24"/>
          <w:szCs w:val="24"/>
        </w:rPr>
      </w:pPr>
      <w:r w:rsidRPr="00D80ECA">
        <w:rPr>
          <w:rFonts w:ascii="Times New Roman" w:hAnsi="Times New Roman" w:cs="Times New Roman"/>
          <w:sz w:val="24"/>
          <w:szCs w:val="24"/>
        </w:rPr>
        <w:t xml:space="preserve">Рассказать, каким образом менеджеры обучали сотрудников новшествам? Почему им приходилось этим заниматься вместо назначенного тренера? </w:t>
      </w:r>
    </w:p>
    <w:p w:rsidR="00220A17" w:rsidRPr="00D80ECA" w:rsidRDefault="00220A17" w:rsidP="002E13AE">
      <w:pPr>
        <w:pStyle w:val="a3"/>
        <w:numPr>
          <w:ilvl w:val="0"/>
          <w:numId w:val="32"/>
        </w:numPr>
        <w:spacing w:line="240" w:lineRule="auto"/>
        <w:ind w:left="0" w:firstLine="357"/>
        <w:jc w:val="both"/>
        <w:rPr>
          <w:rFonts w:ascii="Times New Roman" w:hAnsi="Times New Roman" w:cs="Times New Roman"/>
          <w:sz w:val="24"/>
          <w:szCs w:val="24"/>
        </w:rPr>
      </w:pPr>
      <w:r w:rsidRPr="00D80ECA">
        <w:rPr>
          <w:rFonts w:ascii="Times New Roman" w:hAnsi="Times New Roman" w:cs="Times New Roman"/>
          <w:sz w:val="24"/>
          <w:szCs w:val="24"/>
        </w:rPr>
        <w:t>Оценить, насколько эффективна система обучения RFID. Какие положительные стороны, какие недостатки?</w:t>
      </w:r>
    </w:p>
    <w:p w:rsidR="00220A17" w:rsidRPr="00D80ECA" w:rsidRDefault="00220A17" w:rsidP="002E13AE">
      <w:pPr>
        <w:pStyle w:val="a3"/>
        <w:numPr>
          <w:ilvl w:val="0"/>
          <w:numId w:val="32"/>
        </w:numPr>
        <w:spacing w:line="240" w:lineRule="auto"/>
        <w:ind w:left="0" w:firstLine="357"/>
        <w:jc w:val="both"/>
        <w:rPr>
          <w:rFonts w:ascii="Times New Roman" w:hAnsi="Times New Roman" w:cs="Times New Roman"/>
          <w:sz w:val="24"/>
          <w:szCs w:val="24"/>
        </w:rPr>
      </w:pPr>
      <w:r w:rsidRPr="00D80ECA">
        <w:rPr>
          <w:rFonts w:ascii="Times New Roman" w:hAnsi="Times New Roman" w:cs="Times New Roman"/>
          <w:sz w:val="24"/>
          <w:szCs w:val="24"/>
        </w:rPr>
        <w:t xml:space="preserve">Рассказать о способах контроля соблюдения новых предписаний со стороны менеджеров и высшего руководства. Выполняется ли этот контроль? </w:t>
      </w:r>
    </w:p>
    <w:p w:rsidR="00220A17" w:rsidRDefault="00220A17" w:rsidP="002E13AE">
      <w:pPr>
        <w:pStyle w:val="a3"/>
        <w:numPr>
          <w:ilvl w:val="0"/>
          <w:numId w:val="32"/>
        </w:numPr>
        <w:spacing w:line="240" w:lineRule="auto"/>
        <w:ind w:left="0" w:firstLine="357"/>
        <w:jc w:val="both"/>
        <w:rPr>
          <w:rFonts w:ascii="Times New Roman" w:hAnsi="Times New Roman" w:cs="Times New Roman"/>
          <w:sz w:val="24"/>
          <w:szCs w:val="24"/>
        </w:rPr>
      </w:pPr>
      <w:r w:rsidRPr="00D80ECA">
        <w:rPr>
          <w:rFonts w:ascii="Times New Roman" w:hAnsi="Times New Roman" w:cs="Times New Roman"/>
          <w:sz w:val="24"/>
          <w:szCs w:val="24"/>
        </w:rPr>
        <w:t>Оценить насколько сотрудники владеют информацией по системе, какие возникают рутинные сложности?</w:t>
      </w:r>
    </w:p>
    <w:p w:rsidR="00220A17" w:rsidRPr="006E185B" w:rsidRDefault="00220A17" w:rsidP="00220A17">
      <w:pPr>
        <w:rPr>
          <w:rFonts w:ascii="Times New Roman" w:hAnsi="Times New Roman" w:cs="Times New Roman"/>
          <w:sz w:val="24"/>
          <w:szCs w:val="24"/>
        </w:rPr>
      </w:pPr>
      <w:r>
        <w:rPr>
          <w:rFonts w:ascii="Times New Roman" w:hAnsi="Times New Roman" w:cs="Times New Roman"/>
          <w:sz w:val="24"/>
          <w:szCs w:val="24"/>
        </w:rPr>
        <w:br w:type="page"/>
      </w:r>
    </w:p>
    <w:p w:rsidR="00220A17" w:rsidRPr="00C54DDB" w:rsidRDefault="00C54DDB" w:rsidP="00220A1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6</w:t>
      </w:r>
      <w:r w:rsidR="00220A17" w:rsidRPr="00C54DDB">
        <w:rPr>
          <w:rFonts w:ascii="Times New Roman" w:hAnsi="Times New Roman" w:cs="Times New Roman"/>
          <w:b/>
          <w:sz w:val="24"/>
          <w:szCs w:val="24"/>
        </w:rPr>
        <w:t xml:space="preserve"> Гайд интервью с руководителями департаментов </w:t>
      </w:r>
      <w:r w:rsidR="00AF77E9" w:rsidRPr="00C54DDB">
        <w:rPr>
          <w:rFonts w:ascii="Times New Roman" w:hAnsi="Times New Roman" w:cs="Times New Roman"/>
          <w:b/>
          <w:sz w:val="24"/>
          <w:szCs w:val="24"/>
        </w:rPr>
        <w:t>Банк</w:t>
      </w:r>
      <w:r w:rsidR="00220A17" w:rsidRPr="00C54DDB">
        <w:rPr>
          <w:rFonts w:ascii="Times New Roman" w:hAnsi="Times New Roman" w:cs="Times New Roman"/>
          <w:b/>
          <w:sz w:val="24"/>
          <w:szCs w:val="24"/>
        </w:rPr>
        <w:t>а</w:t>
      </w:r>
    </w:p>
    <w:p w:rsidR="00220A17" w:rsidRPr="00D80ECA" w:rsidRDefault="00220A17" w:rsidP="00220A17">
      <w:pPr>
        <w:rPr>
          <w:rFonts w:ascii="Times New Roman" w:hAnsi="Times New Roman" w:cs="Times New Roman"/>
          <w:sz w:val="24"/>
          <w:szCs w:val="24"/>
        </w:rPr>
      </w:pPr>
      <w:r w:rsidRPr="00D80ECA">
        <w:rPr>
          <w:rFonts w:ascii="Times New Roman" w:hAnsi="Times New Roman" w:cs="Times New Roman"/>
          <w:sz w:val="24"/>
          <w:szCs w:val="24"/>
        </w:rPr>
        <w:t>Часть 1</w:t>
      </w:r>
    </w:p>
    <w:p w:rsidR="00220A17" w:rsidRPr="006E185B" w:rsidRDefault="00220A17" w:rsidP="00905BE9">
      <w:pPr>
        <w:pStyle w:val="a3"/>
        <w:numPr>
          <w:ilvl w:val="0"/>
          <w:numId w:val="32"/>
        </w:numPr>
        <w:ind w:left="357" w:hanging="357"/>
        <w:rPr>
          <w:rFonts w:ascii="Times New Roman" w:hAnsi="Times New Roman" w:cs="Times New Roman"/>
          <w:sz w:val="24"/>
          <w:szCs w:val="24"/>
        </w:rPr>
      </w:pPr>
      <w:r w:rsidRPr="006E185B">
        <w:rPr>
          <w:rFonts w:ascii="Times New Roman" w:hAnsi="Times New Roman" w:cs="Times New Roman"/>
          <w:sz w:val="24"/>
          <w:szCs w:val="24"/>
        </w:rPr>
        <w:t xml:space="preserve">Перечислить основные нововведения в работе </w:t>
      </w:r>
      <w:r w:rsidR="00AF77E9">
        <w:rPr>
          <w:rFonts w:ascii="Times New Roman" w:hAnsi="Times New Roman" w:cs="Times New Roman"/>
          <w:sz w:val="24"/>
          <w:szCs w:val="24"/>
        </w:rPr>
        <w:t>Банк</w:t>
      </w:r>
      <w:r w:rsidRPr="006E185B">
        <w:rPr>
          <w:rFonts w:ascii="Times New Roman" w:hAnsi="Times New Roman" w:cs="Times New Roman"/>
          <w:sz w:val="24"/>
          <w:szCs w:val="24"/>
        </w:rPr>
        <w:t xml:space="preserve">а с 2013 по 2014 год. </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Расширение линейки продуктов</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Введение вклада, который управляется посредством интернет-</w:t>
      </w:r>
      <w:r w:rsidR="00AF77E9">
        <w:rPr>
          <w:rFonts w:ascii="Times New Roman" w:hAnsi="Times New Roman" w:cs="Times New Roman"/>
          <w:sz w:val="24"/>
          <w:szCs w:val="24"/>
        </w:rPr>
        <w:t>Банк</w:t>
      </w:r>
      <w:r w:rsidRPr="00D80ECA">
        <w:rPr>
          <w:rFonts w:ascii="Times New Roman" w:hAnsi="Times New Roman" w:cs="Times New Roman"/>
          <w:sz w:val="24"/>
          <w:szCs w:val="24"/>
        </w:rPr>
        <w:t>а</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Открытие кредитного лимита в форме овердрафт</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MasterCard SecureCode</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lang w:val="en-US"/>
        </w:rPr>
        <w:t>Siab Premium Club</w:t>
      </w:r>
    </w:p>
    <w:p w:rsidR="00220A17" w:rsidRPr="00D80ECA" w:rsidRDefault="00220A17" w:rsidP="00905BE9">
      <w:pPr>
        <w:pStyle w:val="a3"/>
        <w:numPr>
          <w:ilvl w:val="0"/>
          <w:numId w:val="41"/>
        </w:numPr>
        <w:ind w:left="0" w:hanging="357"/>
        <w:rPr>
          <w:rFonts w:ascii="Times New Roman" w:hAnsi="Times New Roman" w:cs="Times New Roman"/>
          <w:sz w:val="24"/>
          <w:szCs w:val="24"/>
        </w:rPr>
      </w:pPr>
      <w:r w:rsidRPr="00D80ECA">
        <w:rPr>
          <w:rFonts w:ascii="Times New Roman" w:hAnsi="Times New Roman" w:cs="Times New Roman"/>
          <w:sz w:val="24"/>
          <w:szCs w:val="24"/>
        </w:rPr>
        <w:t xml:space="preserve">Указать причины необходимости внедрения новых разработок. </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 xml:space="preserve">Существуют ли подобные проекты в других </w:t>
      </w:r>
      <w:r w:rsidR="00AF77E9">
        <w:rPr>
          <w:rFonts w:ascii="Times New Roman" w:hAnsi="Times New Roman" w:cs="Times New Roman"/>
          <w:sz w:val="24"/>
          <w:szCs w:val="24"/>
        </w:rPr>
        <w:t>Банк</w:t>
      </w:r>
      <w:r w:rsidRPr="00D80ECA">
        <w:rPr>
          <w:rFonts w:ascii="Times New Roman" w:hAnsi="Times New Roman" w:cs="Times New Roman"/>
          <w:sz w:val="24"/>
          <w:szCs w:val="24"/>
        </w:rPr>
        <w:t xml:space="preserve">ах и как давно? </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Способствует ли внедрение новых технологий облегчению работы сотрудников?</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Снижают ли данные инновации затраты (временные, финансовые и тд) на организацию повседневного труда?</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 xml:space="preserve">Влияет ли применение новых технологий на имидж </w:t>
      </w:r>
      <w:r w:rsidR="00AF77E9">
        <w:rPr>
          <w:rFonts w:ascii="Times New Roman" w:hAnsi="Times New Roman" w:cs="Times New Roman"/>
          <w:sz w:val="24"/>
          <w:szCs w:val="24"/>
        </w:rPr>
        <w:t>Банк</w:t>
      </w:r>
      <w:r w:rsidRPr="00D80ECA">
        <w:rPr>
          <w:rFonts w:ascii="Times New Roman" w:hAnsi="Times New Roman" w:cs="Times New Roman"/>
          <w:sz w:val="24"/>
          <w:szCs w:val="24"/>
        </w:rPr>
        <w:t>а в глазах клиентов?</w:t>
      </w:r>
    </w:p>
    <w:p w:rsidR="00220A17" w:rsidRPr="00D80ECA" w:rsidRDefault="00220A17" w:rsidP="00905BE9">
      <w:pPr>
        <w:pStyle w:val="a3"/>
        <w:numPr>
          <w:ilvl w:val="0"/>
          <w:numId w:val="41"/>
        </w:numPr>
        <w:ind w:left="0" w:hanging="357"/>
        <w:rPr>
          <w:rFonts w:ascii="Times New Roman" w:hAnsi="Times New Roman" w:cs="Times New Roman"/>
          <w:sz w:val="24"/>
          <w:szCs w:val="24"/>
        </w:rPr>
      </w:pPr>
      <w:r w:rsidRPr="00D80ECA">
        <w:rPr>
          <w:rFonts w:ascii="Times New Roman" w:hAnsi="Times New Roman" w:cs="Times New Roman"/>
          <w:sz w:val="24"/>
          <w:szCs w:val="24"/>
        </w:rPr>
        <w:t>Указать основные цели и ожидания от введения инновационных проектов?</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Насколько нововведения способствуют установлению и поддержанию долговременного сотрудничества с клиентами?</w:t>
      </w:r>
    </w:p>
    <w:p w:rsidR="00220A17" w:rsidRPr="00D80ECA" w:rsidRDefault="00220A17" w:rsidP="00905BE9">
      <w:pPr>
        <w:pStyle w:val="a3"/>
        <w:numPr>
          <w:ilvl w:val="1"/>
          <w:numId w:val="42"/>
        </w:numPr>
        <w:ind w:left="924" w:hanging="357"/>
        <w:rPr>
          <w:rFonts w:ascii="Times New Roman" w:hAnsi="Times New Roman" w:cs="Times New Roman"/>
          <w:sz w:val="24"/>
          <w:szCs w:val="24"/>
        </w:rPr>
      </w:pPr>
      <w:r w:rsidRPr="00D80ECA">
        <w:rPr>
          <w:rFonts w:ascii="Times New Roman" w:hAnsi="Times New Roman" w:cs="Times New Roman"/>
          <w:sz w:val="24"/>
          <w:szCs w:val="24"/>
        </w:rPr>
        <w:t>Каким образом информация о новых продуктах и услугах доводится до существующих и потенциальных клиентов?</w:t>
      </w:r>
    </w:p>
    <w:p w:rsidR="00220A17" w:rsidRPr="00D80ECA" w:rsidRDefault="00220A17" w:rsidP="00905BE9">
      <w:pPr>
        <w:pStyle w:val="a3"/>
        <w:numPr>
          <w:ilvl w:val="0"/>
          <w:numId w:val="41"/>
        </w:numPr>
        <w:ind w:left="0" w:hanging="357"/>
        <w:rPr>
          <w:rFonts w:ascii="Times New Roman" w:hAnsi="Times New Roman" w:cs="Times New Roman"/>
          <w:sz w:val="24"/>
          <w:szCs w:val="24"/>
        </w:rPr>
      </w:pPr>
      <w:r w:rsidRPr="00D80ECA">
        <w:rPr>
          <w:rFonts w:ascii="Times New Roman" w:hAnsi="Times New Roman" w:cs="Times New Roman"/>
          <w:sz w:val="24"/>
          <w:szCs w:val="24"/>
        </w:rPr>
        <w:t>За какой период была полностью разработана и внедрена каждая из указанных инноваций?</w:t>
      </w:r>
    </w:p>
    <w:p w:rsidR="00220A17" w:rsidRPr="00D80ECA" w:rsidRDefault="00220A17" w:rsidP="00905BE9">
      <w:pPr>
        <w:pStyle w:val="a3"/>
        <w:numPr>
          <w:ilvl w:val="0"/>
          <w:numId w:val="41"/>
        </w:numPr>
        <w:ind w:left="0" w:hanging="357"/>
        <w:rPr>
          <w:rFonts w:ascii="Times New Roman" w:hAnsi="Times New Roman" w:cs="Times New Roman"/>
          <w:sz w:val="24"/>
          <w:szCs w:val="24"/>
        </w:rPr>
      </w:pPr>
      <w:r w:rsidRPr="00D80ECA">
        <w:rPr>
          <w:rFonts w:ascii="Times New Roman" w:hAnsi="Times New Roman" w:cs="Times New Roman"/>
          <w:sz w:val="24"/>
          <w:szCs w:val="24"/>
        </w:rPr>
        <w:t>На какую группу потребителей ориентирована каждая из указанных инноваций?</w:t>
      </w:r>
    </w:p>
    <w:p w:rsidR="00220A17" w:rsidRPr="00D80ECA" w:rsidRDefault="00220A17" w:rsidP="00220A17">
      <w:pPr>
        <w:rPr>
          <w:rFonts w:ascii="Times New Roman" w:hAnsi="Times New Roman" w:cs="Times New Roman"/>
          <w:sz w:val="24"/>
          <w:szCs w:val="24"/>
        </w:rPr>
      </w:pPr>
      <w:r w:rsidRPr="00D80ECA">
        <w:rPr>
          <w:rFonts w:ascii="Times New Roman" w:hAnsi="Times New Roman" w:cs="Times New Roman"/>
          <w:sz w:val="24"/>
          <w:szCs w:val="24"/>
        </w:rPr>
        <w:t>Часть 2</w:t>
      </w:r>
    </w:p>
    <w:p w:rsidR="00220A17" w:rsidRPr="00D80ECA" w:rsidRDefault="00220A17" w:rsidP="002E13AE">
      <w:pPr>
        <w:pStyle w:val="a3"/>
        <w:numPr>
          <w:ilvl w:val="0"/>
          <w:numId w:val="28"/>
        </w:numPr>
        <w:ind w:left="357" w:hanging="357"/>
        <w:rPr>
          <w:rFonts w:ascii="Times New Roman" w:hAnsi="Times New Roman" w:cs="Times New Roman"/>
          <w:sz w:val="24"/>
          <w:szCs w:val="24"/>
        </w:rPr>
      </w:pPr>
      <w:r w:rsidRPr="00D80ECA">
        <w:rPr>
          <w:rFonts w:ascii="Times New Roman" w:hAnsi="Times New Roman" w:cs="Times New Roman"/>
          <w:sz w:val="24"/>
          <w:szCs w:val="24"/>
        </w:rPr>
        <w:t xml:space="preserve">Высказать свое мнение по поводу необходимости указанных нововведений. </w:t>
      </w:r>
    </w:p>
    <w:p w:rsidR="00220A17" w:rsidRPr="00D80ECA" w:rsidRDefault="00220A17" w:rsidP="00905BE9">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За какое время до проектирования\реализации инновации о ней уведомляются сотрудники компании?</w:t>
      </w:r>
    </w:p>
    <w:p w:rsidR="00220A17" w:rsidRPr="00D80ECA" w:rsidRDefault="00220A17" w:rsidP="002E13AE">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Существует ли вероятность отказа от определенной инновации, в случае если она не удовлетворяет большую часть сотрудников?</w:t>
      </w:r>
    </w:p>
    <w:p w:rsidR="00220A17" w:rsidRPr="00D80ECA" w:rsidRDefault="00220A17" w:rsidP="002E13AE">
      <w:pPr>
        <w:pStyle w:val="a3"/>
        <w:numPr>
          <w:ilvl w:val="0"/>
          <w:numId w:val="28"/>
        </w:numPr>
        <w:ind w:left="357" w:hanging="357"/>
        <w:rPr>
          <w:rFonts w:ascii="Times New Roman" w:hAnsi="Times New Roman" w:cs="Times New Roman"/>
          <w:sz w:val="24"/>
          <w:szCs w:val="24"/>
        </w:rPr>
      </w:pPr>
      <w:r w:rsidRPr="00D80ECA">
        <w:rPr>
          <w:rFonts w:ascii="Times New Roman" w:hAnsi="Times New Roman" w:cs="Times New Roman"/>
          <w:sz w:val="24"/>
          <w:szCs w:val="24"/>
        </w:rPr>
        <w:t>Рассказать о способах обучения сотрудников.</w:t>
      </w:r>
    </w:p>
    <w:p w:rsidR="00220A17" w:rsidRPr="00D80ECA" w:rsidRDefault="00220A17" w:rsidP="002E13AE">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Каким образом обучают сотрудников разных департаментов?</w:t>
      </w:r>
    </w:p>
    <w:p w:rsidR="00220A17" w:rsidRPr="00D80ECA" w:rsidRDefault="00220A17" w:rsidP="002E13AE">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Производится ли контроль за процессом и результатом обучения сотрудников?</w:t>
      </w:r>
    </w:p>
    <w:p w:rsidR="00220A17" w:rsidRPr="00D80ECA" w:rsidRDefault="00220A17" w:rsidP="002E13AE">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Все ли сотрудники проходят обучение?</w:t>
      </w:r>
    </w:p>
    <w:p w:rsidR="00220A17" w:rsidRPr="00D80ECA" w:rsidRDefault="00220A17" w:rsidP="002E13AE">
      <w:pPr>
        <w:pStyle w:val="a3"/>
        <w:numPr>
          <w:ilvl w:val="0"/>
          <w:numId w:val="28"/>
        </w:numPr>
        <w:ind w:left="357" w:hanging="357"/>
        <w:rPr>
          <w:rFonts w:ascii="Times New Roman" w:hAnsi="Times New Roman" w:cs="Times New Roman"/>
          <w:sz w:val="24"/>
          <w:szCs w:val="24"/>
        </w:rPr>
      </w:pPr>
      <w:r w:rsidRPr="00D80ECA">
        <w:rPr>
          <w:rFonts w:ascii="Times New Roman" w:hAnsi="Times New Roman" w:cs="Times New Roman"/>
          <w:sz w:val="24"/>
          <w:szCs w:val="24"/>
        </w:rPr>
        <w:t>Рассказать об основных проблемах, возникающих в процессе внедрения нововведения.</w:t>
      </w:r>
    </w:p>
    <w:p w:rsidR="00220A17" w:rsidRPr="00D80ECA" w:rsidRDefault="00220A17" w:rsidP="002E13AE">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Малое количество специалистов, обладающих необходимыми навыками</w:t>
      </w:r>
    </w:p>
    <w:p w:rsidR="00220A17" w:rsidRPr="00D80ECA" w:rsidRDefault="00220A17" w:rsidP="002E13AE">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Отсутствие\неработоспособность ПО</w:t>
      </w:r>
    </w:p>
    <w:p w:rsidR="00220A17" w:rsidRPr="00D80ECA" w:rsidRDefault="00220A17" w:rsidP="002E13AE">
      <w:pPr>
        <w:pStyle w:val="a3"/>
        <w:numPr>
          <w:ilvl w:val="1"/>
          <w:numId w:val="28"/>
        </w:numPr>
        <w:ind w:left="0" w:firstLine="357"/>
        <w:rPr>
          <w:rFonts w:ascii="Times New Roman" w:hAnsi="Times New Roman" w:cs="Times New Roman"/>
          <w:sz w:val="24"/>
          <w:szCs w:val="24"/>
        </w:rPr>
      </w:pPr>
      <w:r w:rsidRPr="00D80ECA">
        <w:rPr>
          <w:rFonts w:ascii="Times New Roman" w:hAnsi="Times New Roman" w:cs="Times New Roman"/>
          <w:sz w:val="24"/>
          <w:szCs w:val="24"/>
        </w:rPr>
        <w:t>Проблемы с клиентами</w:t>
      </w:r>
    </w:p>
    <w:p w:rsidR="00220A17" w:rsidRPr="00D80ECA" w:rsidRDefault="00220A17" w:rsidP="002E13AE">
      <w:pPr>
        <w:pStyle w:val="a3"/>
        <w:numPr>
          <w:ilvl w:val="0"/>
          <w:numId w:val="28"/>
        </w:numPr>
        <w:ind w:left="357" w:hanging="357"/>
        <w:rPr>
          <w:rFonts w:ascii="Times New Roman" w:hAnsi="Times New Roman" w:cs="Times New Roman"/>
          <w:sz w:val="24"/>
          <w:szCs w:val="24"/>
        </w:rPr>
      </w:pPr>
      <w:r w:rsidRPr="00D80ECA">
        <w:rPr>
          <w:rFonts w:ascii="Times New Roman" w:hAnsi="Times New Roman" w:cs="Times New Roman"/>
          <w:sz w:val="24"/>
          <w:szCs w:val="24"/>
        </w:rPr>
        <w:t>Рассказать о способах оценки эффективности введенного новшества.</w:t>
      </w:r>
    </w:p>
    <w:p w:rsidR="00220A17" w:rsidRDefault="00220A17" w:rsidP="00220A17">
      <w:pPr>
        <w:rPr>
          <w:rFonts w:ascii="Times New Roman" w:hAnsi="Times New Roman" w:cs="Times New Roman"/>
          <w:b/>
          <w:sz w:val="28"/>
          <w:szCs w:val="24"/>
        </w:rPr>
      </w:pPr>
      <w:r>
        <w:rPr>
          <w:rFonts w:ascii="Times New Roman" w:hAnsi="Times New Roman" w:cs="Times New Roman"/>
          <w:b/>
          <w:sz w:val="28"/>
          <w:szCs w:val="24"/>
        </w:rPr>
        <w:br w:type="page"/>
      </w:r>
    </w:p>
    <w:p w:rsidR="00220A17" w:rsidRPr="00C54DDB" w:rsidRDefault="00C54DDB" w:rsidP="00220A17">
      <w:pPr>
        <w:autoSpaceDE w:val="0"/>
        <w:autoSpaceDN w:val="0"/>
        <w:adjustRightInd w:val="0"/>
        <w:spacing w:after="0" w:line="240" w:lineRule="auto"/>
        <w:jc w:val="center"/>
        <w:rPr>
          <w:rFonts w:ascii="Times New Roman" w:hAnsi="Times New Roman" w:cs="Times New Roman"/>
          <w:b/>
          <w:sz w:val="24"/>
          <w:szCs w:val="24"/>
        </w:rPr>
      </w:pPr>
      <w:r w:rsidRPr="00C54DDB">
        <w:rPr>
          <w:rFonts w:ascii="Times New Roman" w:hAnsi="Times New Roman" w:cs="Times New Roman"/>
          <w:b/>
          <w:sz w:val="24"/>
          <w:szCs w:val="24"/>
        </w:rPr>
        <w:lastRenderedPageBreak/>
        <w:t>Приложение 7. Таблицы сопряженности</w:t>
      </w:r>
    </w:p>
    <w:tbl>
      <w:tblPr>
        <w:tblW w:w="8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737"/>
        <w:gridCol w:w="1030"/>
        <w:gridCol w:w="1030"/>
        <w:gridCol w:w="1030"/>
        <w:gridCol w:w="1476"/>
        <w:gridCol w:w="1030"/>
      </w:tblGrid>
      <w:tr w:rsidR="00220A17" w:rsidRPr="00C54DDB" w:rsidTr="00BC5CC5">
        <w:trPr>
          <w:cantSplit/>
        </w:trPr>
        <w:tc>
          <w:tcPr>
            <w:tcW w:w="8793" w:type="dxa"/>
            <w:gridSpan w:val="7"/>
            <w:tcBorders>
              <w:top w:val="nil"/>
              <w:left w:val="nil"/>
              <w:bottom w:val="nil"/>
              <w:right w:val="nil"/>
            </w:tcBorders>
            <w:shd w:val="clear" w:color="auto" w:fill="FFFFFF"/>
            <w:vAlign w:val="bottom"/>
          </w:tcPr>
          <w:p w:rsidR="00220A17" w:rsidRPr="00C54DDB" w:rsidRDefault="00220A17" w:rsidP="0026624F">
            <w:pPr>
              <w:autoSpaceDE w:val="0"/>
              <w:autoSpaceDN w:val="0"/>
              <w:adjustRightInd w:val="0"/>
              <w:spacing w:after="0" w:line="320" w:lineRule="atLeast"/>
              <w:rPr>
                <w:rFonts w:ascii="Times New Roman" w:hAnsi="Times New Roman" w:cs="Times New Roman"/>
                <w:sz w:val="24"/>
                <w:szCs w:val="24"/>
              </w:rPr>
            </w:pPr>
            <w:r w:rsidRPr="00C54DDB">
              <w:rPr>
                <w:rFonts w:ascii="Times New Roman" w:hAnsi="Times New Roman" w:cs="Times New Roman"/>
                <w:color w:val="000000"/>
                <w:sz w:val="24"/>
                <w:szCs w:val="24"/>
                <w:shd w:val="clear" w:color="auto" w:fill="FFFFFF"/>
              </w:rPr>
              <w:t xml:space="preserve">  </w:t>
            </w:r>
          </w:p>
        </w:tc>
      </w:tr>
      <w:tr w:rsidR="00220A17" w:rsidRPr="00C54DDB" w:rsidTr="00BC5CC5">
        <w:trPr>
          <w:cantSplit/>
        </w:trPr>
        <w:tc>
          <w:tcPr>
            <w:tcW w:w="3197" w:type="dxa"/>
            <w:gridSpan w:val="2"/>
            <w:vMerge w:val="restart"/>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sz w:val="24"/>
                <w:szCs w:val="24"/>
              </w:rPr>
            </w:pPr>
          </w:p>
        </w:tc>
        <w:tc>
          <w:tcPr>
            <w:tcW w:w="4566" w:type="dxa"/>
            <w:gridSpan w:val="4"/>
            <w:tcBorders>
              <w:top w:val="single" w:sz="16" w:space="0" w:color="000000"/>
              <w:lef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Как Вас оценили на первой аттестации?</w:t>
            </w:r>
          </w:p>
        </w:tc>
        <w:tc>
          <w:tcPr>
            <w:tcW w:w="1030" w:type="dxa"/>
            <w:vMerge w:val="restart"/>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r>
      <w:tr w:rsidR="00220A17" w:rsidRPr="00C54DDB" w:rsidTr="00BC5CC5">
        <w:trPr>
          <w:cantSplit/>
        </w:trPr>
        <w:tc>
          <w:tcPr>
            <w:tcW w:w="3197" w:type="dxa"/>
            <w:gridSpan w:val="2"/>
            <w:vMerge/>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1030" w:type="dxa"/>
            <w:tcBorders>
              <w:left w:val="single" w:sz="16" w:space="0" w:color="000000"/>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Неуд</w:t>
            </w:r>
          </w:p>
        </w:tc>
        <w:tc>
          <w:tcPr>
            <w:tcW w:w="1030"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Отлично</w:t>
            </w:r>
          </w:p>
        </w:tc>
        <w:tc>
          <w:tcPr>
            <w:tcW w:w="1030"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Хорошо</w:t>
            </w:r>
          </w:p>
        </w:tc>
        <w:tc>
          <w:tcPr>
            <w:tcW w:w="1476"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Удовлетворительно</w:t>
            </w:r>
          </w:p>
        </w:tc>
        <w:tc>
          <w:tcPr>
            <w:tcW w:w="1030" w:type="dxa"/>
            <w:vMerge/>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r>
      <w:tr w:rsidR="00220A17" w:rsidRPr="00C54DDB" w:rsidTr="00BC5CC5">
        <w:trPr>
          <w:cantSplit/>
        </w:trPr>
        <w:tc>
          <w:tcPr>
            <w:tcW w:w="2460" w:type="dxa"/>
            <w:vMerge w:val="restart"/>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Присутствовали ли Вы на организационном собрании?</w:t>
            </w:r>
          </w:p>
        </w:tc>
        <w:tc>
          <w:tcPr>
            <w:tcW w:w="737" w:type="dxa"/>
            <w:tcBorders>
              <w:top w:val="single" w:sz="16" w:space="0" w:color="000000"/>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Да</w:t>
            </w:r>
          </w:p>
        </w:tc>
        <w:tc>
          <w:tcPr>
            <w:tcW w:w="1030" w:type="dxa"/>
            <w:tcBorders>
              <w:top w:val="single" w:sz="16" w:space="0" w:color="000000"/>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7</w:t>
            </w:r>
          </w:p>
        </w:tc>
        <w:tc>
          <w:tcPr>
            <w:tcW w:w="1030"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030"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47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6</w:t>
            </w:r>
          </w:p>
        </w:tc>
        <w:tc>
          <w:tcPr>
            <w:tcW w:w="1030" w:type="dxa"/>
            <w:tcBorders>
              <w:top w:val="single" w:sz="16" w:space="0" w:color="000000"/>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21</w:t>
            </w:r>
          </w:p>
        </w:tc>
      </w:tr>
      <w:tr w:rsidR="00220A17" w:rsidRPr="00C54DDB" w:rsidTr="00BC5CC5">
        <w:trPr>
          <w:cantSplit/>
        </w:trPr>
        <w:tc>
          <w:tcPr>
            <w:tcW w:w="2460"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w:t>
            </w:r>
          </w:p>
        </w:tc>
        <w:tc>
          <w:tcPr>
            <w:tcW w:w="1030"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10</w:t>
            </w:r>
          </w:p>
        </w:tc>
        <w:tc>
          <w:tcPr>
            <w:tcW w:w="1030"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030"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47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030"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11</w:t>
            </w:r>
          </w:p>
        </w:tc>
      </w:tr>
      <w:tr w:rsidR="00220A17" w:rsidRPr="00C54DDB" w:rsidTr="00BC5CC5">
        <w:trPr>
          <w:cantSplit/>
        </w:trPr>
        <w:tc>
          <w:tcPr>
            <w:tcW w:w="3197" w:type="dxa"/>
            <w:gridSpan w:val="2"/>
            <w:tcBorders>
              <w:top w:val="nil"/>
              <w:left w:val="single" w:sz="16" w:space="0" w:color="000000"/>
              <w:bottom w:val="single" w:sz="16" w:space="0" w:color="000000"/>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c>
          <w:tcPr>
            <w:tcW w:w="1030" w:type="dxa"/>
            <w:tcBorders>
              <w:top w:val="nil"/>
              <w:left w:val="single" w:sz="16" w:space="0" w:color="000000"/>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17</w:t>
            </w:r>
          </w:p>
        </w:tc>
        <w:tc>
          <w:tcPr>
            <w:tcW w:w="1030"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030"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47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7</w:t>
            </w:r>
          </w:p>
        </w:tc>
        <w:tc>
          <w:tcPr>
            <w:tcW w:w="1030" w:type="dxa"/>
            <w:tcBorders>
              <w:top w:val="nil"/>
              <w:bottom w:val="single" w:sz="16" w:space="0" w:color="000000"/>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32</w:t>
            </w:r>
          </w:p>
        </w:tc>
      </w:tr>
    </w:tbl>
    <w:p w:rsidR="00220A17" w:rsidRPr="00C54DDB" w:rsidRDefault="005C62DB" w:rsidP="00220A1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Табл. 7.1.</w:t>
      </w:r>
      <w:r w:rsidR="00220A17" w:rsidRPr="00C54DDB">
        <w:rPr>
          <w:rFonts w:ascii="Times New Roman" w:hAnsi="Times New Roman" w:cs="Times New Roman"/>
          <w:sz w:val="24"/>
          <w:szCs w:val="24"/>
        </w:rPr>
        <w:t xml:space="preserve"> Таблица сопряженности по двум переменным: присутствие на организационном собрании и оценка на первой аттестации</w:t>
      </w:r>
    </w:p>
    <w:p w:rsidR="00220A17" w:rsidRPr="00C54DDB" w:rsidRDefault="00220A17" w:rsidP="00220A17">
      <w:pPr>
        <w:autoSpaceDE w:val="0"/>
        <w:autoSpaceDN w:val="0"/>
        <w:adjustRightInd w:val="0"/>
        <w:spacing w:after="0" w:line="240" w:lineRule="auto"/>
        <w:rPr>
          <w:rFonts w:ascii="Times New Roman" w:hAnsi="Times New Roman" w:cs="Times New Roman"/>
          <w:sz w:val="24"/>
          <w:szCs w:val="24"/>
        </w:rPr>
      </w:pPr>
    </w:p>
    <w:tbl>
      <w:tblPr>
        <w:tblW w:w="9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1"/>
        <w:gridCol w:w="618"/>
        <w:gridCol w:w="1236"/>
        <w:gridCol w:w="1236"/>
        <w:gridCol w:w="1236"/>
        <w:gridCol w:w="1236"/>
        <w:gridCol w:w="862"/>
        <w:gridCol w:w="863"/>
      </w:tblGrid>
      <w:tr w:rsidR="00220A17" w:rsidRPr="00C54DDB" w:rsidTr="00BC5CC5">
        <w:trPr>
          <w:cantSplit/>
          <w:trHeight w:val="235"/>
        </w:trPr>
        <w:tc>
          <w:tcPr>
            <w:tcW w:w="9348" w:type="dxa"/>
            <w:gridSpan w:val="8"/>
            <w:tcBorders>
              <w:top w:val="nil"/>
              <w:left w:val="nil"/>
              <w:bottom w:val="nil"/>
              <w:right w:val="nil"/>
            </w:tcBorders>
            <w:shd w:val="clear" w:color="auto" w:fill="FFFFFF"/>
            <w:vAlign w:val="bottom"/>
          </w:tcPr>
          <w:p w:rsidR="00220A17" w:rsidRPr="00C54DDB" w:rsidRDefault="00220A17" w:rsidP="0026624F">
            <w:pPr>
              <w:autoSpaceDE w:val="0"/>
              <w:autoSpaceDN w:val="0"/>
              <w:adjustRightInd w:val="0"/>
              <w:spacing w:after="0" w:line="320" w:lineRule="atLeast"/>
              <w:rPr>
                <w:rFonts w:ascii="Times New Roman" w:hAnsi="Times New Roman" w:cs="Times New Roman"/>
                <w:sz w:val="24"/>
                <w:szCs w:val="24"/>
              </w:rPr>
            </w:pPr>
          </w:p>
        </w:tc>
      </w:tr>
      <w:tr w:rsidR="00220A17" w:rsidRPr="00C54DDB" w:rsidTr="00BC5CC5">
        <w:trPr>
          <w:cantSplit/>
          <w:trHeight w:val="235"/>
        </w:trPr>
        <w:tc>
          <w:tcPr>
            <w:tcW w:w="2679" w:type="dxa"/>
            <w:gridSpan w:val="2"/>
            <w:vMerge w:val="restart"/>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sz w:val="24"/>
                <w:szCs w:val="24"/>
              </w:rPr>
            </w:pPr>
          </w:p>
        </w:tc>
        <w:tc>
          <w:tcPr>
            <w:tcW w:w="5806" w:type="dxa"/>
            <w:gridSpan w:val="5"/>
            <w:tcBorders>
              <w:top w:val="single" w:sz="16" w:space="0" w:color="000000"/>
              <w:lef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Ознакомились ли Вы с инструкцией по системе 25R?</w:t>
            </w:r>
          </w:p>
        </w:tc>
        <w:tc>
          <w:tcPr>
            <w:tcW w:w="863" w:type="dxa"/>
            <w:vMerge w:val="restart"/>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r>
      <w:tr w:rsidR="00220A17" w:rsidRPr="00C54DDB" w:rsidTr="00BC5CC5">
        <w:trPr>
          <w:cantSplit/>
          <w:trHeight w:val="742"/>
        </w:trPr>
        <w:tc>
          <w:tcPr>
            <w:tcW w:w="2679" w:type="dxa"/>
            <w:gridSpan w:val="2"/>
            <w:vMerge/>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1236" w:type="dxa"/>
            <w:tcBorders>
              <w:left w:val="single" w:sz="16" w:space="0" w:color="000000"/>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Да, досконально изучил (-а)</w:t>
            </w:r>
          </w:p>
        </w:tc>
        <w:tc>
          <w:tcPr>
            <w:tcW w:w="1236"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Бегло просмотрел (-а)</w:t>
            </w:r>
          </w:p>
        </w:tc>
        <w:tc>
          <w:tcPr>
            <w:tcW w:w="1236"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не было необходимости</w:t>
            </w:r>
          </w:p>
        </w:tc>
        <w:tc>
          <w:tcPr>
            <w:tcW w:w="1236"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и не знал(-а) о ее существовании</w:t>
            </w:r>
          </w:p>
        </w:tc>
        <w:tc>
          <w:tcPr>
            <w:tcW w:w="862"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w:t>
            </w:r>
          </w:p>
        </w:tc>
        <w:tc>
          <w:tcPr>
            <w:tcW w:w="863" w:type="dxa"/>
            <w:vMerge/>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r>
      <w:tr w:rsidR="00220A17" w:rsidRPr="00C54DDB" w:rsidTr="00BC5CC5">
        <w:trPr>
          <w:cantSplit/>
          <w:trHeight w:val="235"/>
        </w:trPr>
        <w:tc>
          <w:tcPr>
            <w:tcW w:w="2061" w:type="dxa"/>
            <w:vMerge w:val="restart"/>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Присутствовали ли Вы на организационном собрании?</w:t>
            </w:r>
          </w:p>
        </w:tc>
        <w:tc>
          <w:tcPr>
            <w:tcW w:w="618" w:type="dxa"/>
            <w:tcBorders>
              <w:top w:val="single" w:sz="16" w:space="0" w:color="000000"/>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Да</w:t>
            </w:r>
          </w:p>
        </w:tc>
        <w:tc>
          <w:tcPr>
            <w:tcW w:w="1236" w:type="dxa"/>
            <w:tcBorders>
              <w:top w:val="single" w:sz="16" w:space="0" w:color="000000"/>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23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5</w:t>
            </w:r>
          </w:p>
        </w:tc>
        <w:tc>
          <w:tcPr>
            <w:tcW w:w="123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6</w:t>
            </w:r>
          </w:p>
        </w:tc>
        <w:tc>
          <w:tcPr>
            <w:tcW w:w="123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2</w:t>
            </w:r>
          </w:p>
        </w:tc>
        <w:tc>
          <w:tcPr>
            <w:tcW w:w="862"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863" w:type="dxa"/>
            <w:tcBorders>
              <w:top w:val="single" w:sz="16" w:space="0" w:color="000000"/>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21</w:t>
            </w:r>
          </w:p>
        </w:tc>
      </w:tr>
      <w:tr w:rsidR="00220A17" w:rsidRPr="00C54DDB" w:rsidTr="00BC5CC5">
        <w:trPr>
          <w:cantSplit/>
          <w:trHeight w:val="269"/>
        </w:trPr>
        <w:tc>
          <w:tcPr>
            <w:tcW w:w="2061"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618"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w:t>
            </w:r>
          </w:p>
        </w:tc>
        <w:tc>
          <w:tcPr>
            <w:tcW w:w="1236"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23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5</w:t>
            </w:r>
          </w:p>
        </w:tc>
        <w:tc>
          <w:tcPr>
            <w:tcW w:w="123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23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862"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863"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11</w:t>
            </w:r>
          </w:p>
        </w:tc>
      </w:tr>
      <w:tr w:rsidR="00220A17" w:rsidRPr="00C54DDB" w:rsidTr="00BC5CC5">
        <w:trPr>
          <w:cantSplit/>
          <w:trHeight w:val="235"/>
        </w:trPr>
        <w:tc>
          <w:tcPr>
            <w:tcW w:w="2679" w:type="dxa"/>
            <w:gridSpan w:val="2"/>
            <w:tcBorders>
              <w:top w:val="nil"/>
              <w:left w:val="single" w:sz="16" w:space="0" w:color="000000"/>
              <w:bottom w:val="single" w:sz="16" w:space="0" w:color="000000"/>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c>
          <w:tcPr>
            <w:tcW w:w="1236" w:type="dxa"/>
            <w:tcBorders>
              <w:top w:val="nil"/>
              <w:left w:val="single" w:sz="16" w:space="0" w:color="000000"/>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23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10</w:t>
            </w:r>
          </w:p>
        </w:tc>
        <w:tc>
          <w:tcPr>
            <w:tcW w:w="123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10</w:t>
            </w:r>
          </w:p>
        </w:tc>
        <w:tc>
          <w:tcPr>
            <w:tcW w:w="123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c>
          <w:tcPr>
            <w:tcW w:w="862"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5</w:t>
            </w:r>
          </w:p>
        </w:tc>
        <w:tc>
          <w:tcPr>
            <w:tcW w:w="863" w:type="dxa"/>
            <w:tcBorders>
              <w:top w:val="nil"/>
              <w:bottom w:val="single" w:sz="16" w:space="0" w:color="000000"/>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32</w:t>
            </w:r>
          </w:p>
        </w:tc>
      </w:tr>
    </w:tbl>
    <w:p w:rsidR="00220A17" w:rsidRPr="00C54DDB" w:rsidRDefault="005C62DB" w:rsidP="00220A1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Таблица 7</w:t>
      </w:r>
      <w:r w:rsidR="00220A17" w:rsidRPr="00C54DDB">
        <w:rPr>
          <w:rFonts w:ascii="Times New Roman" w:hAnsi="Times New Roman" w:cs="Times New Roman"/>
          <w:sz w:val="24"/>
          <w:szCs w:val="24"/>
        </w:rPr>
        <w:t>.2 Таблица сопряженности по двум переменным: присутствие на организационном собрании и ознакомление с инструкцией</w:t>
      </w:r>
    </w:p>
    <w:p w:rsidR="00220A17" w:rsidRPr="00C54DDB" w:rsidRDefault="00220A17" w:rsidP="00220A17">
      <w:pPr>
        <w:autoSpaceDE w:val="0"/>
        <w:autoSpaceDN w:val="0"/>
        <w:adjustRightInd w:val="0"/>
        <w:spacing w:after="0" w:line="240" w:lineRule="auto"/>
        <w:rPr>
          <w:rFonts w:ascii="Times New Roman" w:hAnsi="Times New Roman" w:cs="Times New Roman"/>
          <w:sz w:val="24"/>
          <w:szCs w:val="24"/>
        </w:rPr>
      </w:pPr>
    </w:p>
    <w:tbl>
      <w:tblPr>
        <w:tblW w:w="9486"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2"/>
        <w:gridCol w:w="2200"/>
        <w:gridCol w:w="1357"/>
        <w:gridCol w:w="1266"/>
        <w:gridCol w:w="1240"/>
        <w:gridCol w:w="1323"/>
        <w:gridCol w:w="920"/>
        <w:gridCol w:w="8"/>
      </w:tblGrid>
      <w:tr w:rsidR="00220A17" w:rsidRPr="00C54DDB" w:rsidTr="005150F4">
        <w:trPr>
          <w:cantSplit/>
          <w:trHeight w:val="287"/>
        </w:trPr>
        <w:tc>
          <w:tcPr>
            <w:tcW w:w="9486" w:type="dxa"/>
            <w:gridSpan w:val="8"/>
            <w:tcBorders>
              <w:top w:val="nil"/>
              <w:left w:val="nil"/>
              <w:bottom w:val="nil"/>
              <w:right w:val="nil"/>
            </w:tcBorders>
            <w:shd w:val="clear" w:color="auto" w:fill="FFFFFF"/>
            <w:vAlign w:val="bottom"/>
          </w:tcPr>
          <w:p w:rsidR="00220A17" w:rsidRPr="00C54DDB" w:rsidRDefault="00220A17" w:rsidP="00BC5CC5">
            <w:pPr>
              <w:autoSpaceDE w:val="0"/>
              <w:autoSpaceDN w:val="0"/>
              <w:adjustRightInd w:val="0"/>
              <w:spacing w:after="0" w:line="320" w:lineRule="atLeast"/>
              <w:rPr>
                <w:rFonts w:ascii="Times New Roman" w:hAnsi="Times New Roman" w:cs="Times New Roman"/>
                <w:sz w:val="24"/>
                <w:szCs w:val="24"/>
              </w:rPr>
            </w:pPr>
          </w:p>
        </w:tc>
      </w:tr>
      <w:tr w:rsidR="00220A17" w:rsidRPr="00C54DDB" w:rsidTr="005150F4">
        <w:trPr>
          <w:trHeight w:val="287"/>
        </w:trPr>
        <w:tc>
          <w:tcPr>
            <w:tcW w:w="3372" w:type="dxa"/>
            <w:gridSpan w:val="2"/>
            <w:vMerge w:val="restart"/>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sz w:val="24"/>
                <w:szCs w:val="24"/>
              </w:rPr>
            </w:pPr>
          </w:p>
        </w:tc>
        <w:tc>
          <w:tcPr>
            <w:tcW w:w="5186" w:type="dxa"/>
            <w:gridSpan w:val="4"/>
            <w:tcBorders>
              <w:top w:val="single" w:sz="16" w:space="0" w:color="000000"/>
              <w:lef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Как Вас оценили на первой аттестации?</w:t>
            </w:r>
          </w:p>
        </w:tc>
        <w:tc>
          <w:tcPr>
            <w:tcW w:w="928" w:type="dxa"/>
            <w:gridSpan w:val="2"/>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r>
      <w:tr w:rsidR="00220A17" w:rsidRPr="00C54DDB" w:rsidTr="005150F4">
        <w:trPr>
          <w:gridAfter w:val="1"/>
          <w:wAfter w:w="8" w:type="dxa"/>
          <w:trHeight w:val="603"/>
        </w:trPr>
        <w:tc>
          <w:tcPr>
            <w:tcW w:w="3372" w:type="dxa"/>
            <w:gridSpan w:val="2"/>
            <w:vMerge/>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1357" w:type="dxa"/>
            <w:tcBorders>
              <w:left w:val="single" w:sz="16" w:space="0" w:color="000000"/>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Неуд</w:t>
            </w:r>
          </w:p>
        </w:tc>
        <w:tc>
          <w:tcPr>
            <w:tcW w:w="1266"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Отлично</w:t>
            </w:r>
          </w:p>
        </w:tc>
        <w:tc>
          <w:tcPr>
            <w:tcW w:w="1240"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Хорошо</w:t>
            </w:r>
          </w:p>
        </w:tc>
        <w:tc>
          <w:tcPr>
            <w:tcW w:w="1323"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Удовлетворительно</w:t>
            </w:r>
          </w:p>
        </w:tc>
        <w:tc>
          <w:tcPr>
            <w:tcW w:w="920" w:type="dxa"/>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r>
      <w:tr w:rsidR="00220A17" w:rsidRPr="00C54DDB" w:rsidTr="005150F4">
        <w:trPr>
          <w:gridAfter w:val="1"/>
          <w:wAfter w:w="8" w:type="dxa"/>
          <w:trHeight w:val="576"/>
        </w:trPr>
        <w:tc>
          <w:tcPr>
            <w:tcW w:w="1172" w:type="dxa"/>
            <w:vMerge w:val="restart"/>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Ознакомились ли Вы с инструкцией по системе 25R?</w:t>
            </w:r>
          </w:p>
        </w:tc>
        <w:tc>
          <w:tcPr>
            <w:tcW w:w="2200" w:type="dxa"/>
            <w:tcBorders>
              <w:top w:val="single" w:sz="16" w:space="0" w:color="000000"/>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Да, досконально изучил (-а)</w:t>
            </w:r>
          </w:p>
        </w:tc>
        <w:tc>
          <w:tcPr>
            <w:tcW w:w="1357" w:type="dxa"/>
            <w:tcBorders>
              <w:top w:val="single" w:sz="16" w:space="0" w:color="000000"/>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26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c>
          <w:tcPr>
            <w:tcW w:w="1240"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323"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920" w:type="dxa"/>
            <w:tcBorders>
              <w:top w:val="single" w:sz="16" w:space="0" w:color="000000"/>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r>
      <w:tr w:rsidR="00220A17" w:rsidRPr="00C54DDB" w:rsidTr="005150F4">
        <w:trPr>
          <w:gridAfter w:val="1"/>
          <w:wAfter w:w="8" w:type="dxa"/>
          <w:trHeight w:val="576"/>
        </w:trPr>
        <w:tc>
          <w:tcPr>
            <w:tcW w:w="1172"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2200"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Бегло просмотрел (-а)</w:t>
            </w:r>
          </w:p>
        </w:tc>
        <w:tc>
          <w:tcPr>
            <w:tcW w:w="1357"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5</w:t>
            </w:r>
          </w:p>
        </w:tc>
        <w:tc>
          <w:tcPr>
            <w:tcW w:w="126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240"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323"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c>
          <w:tcPr>
            <w:tcW w:w="920"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10</w:t>
            </w:r>
          </w:p>
        </w:tc>
      </w:tr>
      <w:tr w:rsidR="00220A17" w:rsidRPr="00C54DDB" w:rsidTr="005150F4">
        <w:trPr>
          <w:gridAfter w:val="1"/>
          <w:wAfter w:w="8" w:type="dxa"/>
          <w:trHeight w:val="576"/>
        </w:trPr>
        <w:tc>
          <w:tcPr>
            <w:tcW w:w="1172"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2200"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не было необходимости</w:t>
            </w:r>
          </w:p>
        </w:tc>
        <w:tc>
          <w:tcPr>
            <w:tcW w:w="1357"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7</w:t>
            </w:r>
          </w:p>
        </w:tc>
        <w:tc>
          <w:tcPr>
            <w:tcW w:w="126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240"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323"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2</w:t>
            </w:r>
          </w:p>
        </w:tc>
        <w:tc>
          <w:tcPr>
            <w:tcW w:w="920"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10</w:t>
            </w:r>
          </w:p>
        </w:tc>
      </w:tr>
      <w:tr w:rsidR="00220A17" w:rsidRPr="00C54DDB" w:rsidTr="005150F4">
        <w:trPr>
          <w:gridAfter w:val="1"/>
          <w:wAfter w:w="8" w:type="dxa"/>
          <w:trHeight w:val="630"/>
        </w:trPr>
        <w:tc>
          <w:tcPr>
            <w:tcW w:w="1172"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2200"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и не знал(-а) о ее существовании</w:t>
            </w:r>
          </w:p>
        </w:tc>
        <w:tc>
          <w:tcPr>
            <w:tcW w:w="1357"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26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240"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323"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920"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r>
      <w:tr w:rsidR="00220A17" w:rsidRPr="00C54DDB" w:rsidTr="005150F4">
        <w:trPr>
          <w:gridAfter w:val="1"/>
          <w:wAfter w:w="8" w:type="dxa"/>
          <w:trHeight w:val="329"/>
        </w:trPr>
        <w:tc>
          <w:tcPr>
            <w:tcW w:w="1172"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2200"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w:t>
            </w:r>
          </w:p>
        </w:tc>
        <w:tc>
          <w:tcPr>
            <w:tcW w:w="1357"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c>
          <w:tcPr>
            <w:tcW w:w="126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240"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323"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920"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5</w:t>
            </w:r>
          </w:p>
        </w:tc>
      </w:tr>
      <w:tr w:rsidR="00220A17" w:rsidRPr="00C54DDB" w:rsidTr="005150F4">
        <w:trPr>
          <w:gridAfter w:val="1"/>
          <w:wAfter w:w="8" w:type="dxa"/>
          <w:trHeight w:val="287"/>
        </w:trPr>
        <w:tc>
          <w:tcPr>
            <w:tcW w:w="3372" w:type="dxa"/>
            <w:gridSpan w:val="2"/>
            <w:tcBorders>
              <w:top w:val="nil"/>
              <w:left w:val="single" w:sz="16" w:space="0" w:color="000000"/>
              <w:bottom w:val="single" w:sz="16" w:space="0" w:color="000000"/>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c>
          <w:tcPr>
            <w:tcW w:w="1357" w:type="dxa"/>
            <w:tcBorders>
              <w:top w:val="nil"/>
              <w:left w:val="single" w:sz="16" w:space="0" w:color="000000"/>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17</w:t>
            </w:r>
          </w:p>
        </w:tc>
        <w:tc>
          <w:tcPr>
            <w:tcW w:w="126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240"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323"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7</w:t>
            </w:r>
          </w:p>
        </w:tc>
        <w:tc>
          <w:tcPr>
            <w:tcW w:w="920" w:type="dxa"/>
            <w:tcBorders>
              <w:top w:val="nil"/>
              <w:bottom w:val="single" w:sz="16" w:space="0" w:color="000000"/>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32</w:t>
            </w:r>
          </w:p>
        </w:tc>
      </w:tr>
    </w:tbl>
    <w:p w:rsidR="00220A17" w:rsidRPr="00C54DDB" w:rsidRDefault="005C62DB" w:rsidP="00220A1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Таблица 7</w:t>
      </w:r>
      <w:r w:rsidR="00220A17" w:rsidRPr="00C54DDB">
        <w:rPr>
          <w:rFonts w:ascii="Times New Roman" w:hAnsi="Times New Roman" w:cs="Times New Roman"/>
          <w:sz w:val="24"/>
          <w:szCs w:val="24"/>
        </w:rPr>
        <w:t>.3 Таблица сопряженности по двум переменным: ознакомление с инструкцией и оценка на первой аттестации</w:t>
      </w:r>
    </w:p>
    <w:p w:rsidR="00220A17" w:rsidRPr="00C54DDB" w:rsidRDefault="00220A17" w:rsidP="00220A17">
      <w:pPr>
        <w:autoSpaceDE w:val="0"/>
        <w:autoSpaceDN w:val="0"/>
        <w:adjustRightInd w:val="0"/>
        <w:spacing w:after="0" w:line="400" w:lineRule="atLeast"/>
        <w:rPr>
          <w:rFonts w:ascii="Times New Roman" w:hAnsi="Times New Roman" w:cs="Times New Roman"/>
          <w:sz w:val="24"/>
          <w:szCs w:val="24"/>
        </w:rPr>
      </w:pPr>
    </w:p>
    <w:tbl>
      <w:tblPr>
        <w:tblStyle w:val="ac"/>
        <w:tblW w:w="10469" w:type="dxa"/>
        <w:tblInd w:w="-521" w:type="dxa"/>
        <w:tblLook w:val="04A0" w:firstRow="1" w:lastRow="0" w:firstColumn="1" w:lastColumn="0" w:noHBand="0" w:noVBand="1"/>
      </w:tblPr>
      <w:tblGrid>
        <w:gridCol w:w="1958"/>
        <w:gridCol w:w="1624"/>
        <w:gridCol w:w="1710"/>
        <w:gridCol w:w="1624"/>
        <w:gridCol w:w="1757"/>
        <w:gridCol w:w="1796"/>
      </w:tblGrid>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Функции PDA</w:t>
            </w:r>
          </w:p>
        </w:tc>
        <w:tc>
          <w:tcPr>
            <w:tcW w:w="1624"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Количество сотрудников, владеющих функцией</w:t>
            </w:r>
          </w:p>
        </w:tc>
        <w:tc>
          <w:tcPr>
            <w:tcW w:w="1710"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Функции Ipod</w:t>
            </w:r>
          </w:p>
        </w:tc>
        <w:tc>
          <w:tcPr>
            <w:tcW w:w="1624"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Количество сотрудников, владеющих функцией</w:t>
            </w:r>
          </w:p>
        </w:tc>
        <w:tc>
          <w:tcPr>
            <w:tcW w:w="1757"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Функции TGT</w:t>
            </w:r>
          </w:p>
        </w:tc>
        <w:tc>
          <w:tcPr>
            <w:tcW w:w="1796"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Количество сотрудников, владеющих функцией</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Проверка содержания аларма</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17</w:t>
            </w:r>
          </w:p>
        </w:tc>
        <w:tc>
          <w:tcPr>
            <w:tcW w:w="1710"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Отчет 25R</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34</w:t>
            </w: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Пополнение 25R</w:t>
            </w:r>
          </w:p>
        </w:tc>
        <w:tc>
          <w:tcPr>
            <w:tcW w:w="1796"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30</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Перемещение тор. зал\склад</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34</w:t>
            </w:r>
          </w:p>
        </w:tc>
        <w:tc>
          <w:tcPr>
            <w:tcW w:w="1710"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Консультация стока</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31</w:t>
            </w: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Подтверждение инвентаризации</w:t>
            </w:r>
          </w:p>
        </w:tc>
        <w:tc>
          <w:tcPr>
            <w:tcW w:w="1796"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4</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Консультация стока</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31</w:t>
            </w:r>
          </w:p>
        </w:tc>
        <w:tc>
          <w:tcPr>
            <w:tcW w:w="1710"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Пополнение с поставки</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16</w:t>
            </w: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Подтверждение поставки</w:t>
            </w:r>
          </w:p>
        </w:tc>
        <w:tc>
          <w:tcPr>
            <w:tcW w:w="1796"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8</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Подтверждение поставки</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11</w:t>
            </w:r>
          </w:p>
        </w:tc>
        <w:tc>
          <w:tcPr>
            <w:tcW w:w="1710"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Дисплей</w:t>
            </w:r>
          </w:p>
        </w:tc>
        <w:tc>
          <w:tcPr>
            <w:tcW w:w="1624"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12</w:t>
            </w: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Трансфер</w:t>
            </w:r>
          </w:p>
        </w:tc>
        <w:tc>
          <w:tcPr>
            <w:tcW w:w="1796"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7</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Трансфер</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7</w:t>
            </w:r>
          </w:p>
        </w:tc>
        <w:tc>
          <w:tcPr>
            <w:tcW w:w="1710"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Поиск изделий</w:t>
            </w:r>
          </w:p>
        </w:tc>
        <w:tc>
          <w:tcPr>
            <w:tcW w:w="1624"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10</w:t>
            </w: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Альбаран поставки</w:t>
            </w:r>
          </w:p>
        </w:tc>
        <w:tc>
          <w:tcPr>
            <w:tcW w:w="1796"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12</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Кодификация\</w:t>
            </w:r>
          </w:p>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декодирование</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8</w:t>
            </w:r>
          </w:p>
        </w:tc>
        <w:tc>
          <w:tcPr>
            <w:tcW w:w="1710"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Отчеты по продажам</w:t>
            </w:r>
          </w:p>
        </w:tc>
        <w:tc>
          <w:tcPr>
            <w:tcW w:w="1624"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6</w:t>
            </w: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Дисплей</w:t>
            </w:r>
          </w:p>
        </w:tc>
        <w:tc>
          <w:tcPr>
            <w:tcW w:w="1796"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15</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Инвентаризация</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5</w:t>
            </w:r>
          </w:p>
        </w:tc>
        <w:tc>
          <w:tcPr>
            <w:tcW w:w="1710" w:type="dxa"/>
            <w:noWrap/>
            <w:hideMark/>
          </w:tcPr>
          <w:p w:rsidR="00220A17" w:rsidRPr="00C54DDB" w:rsidRDefault="00220A17" w:rsidP="0026624F">
            <w:pPr>
              <w:ind w:firstLine="709"/>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 </w:t>
            </w:r>
          </w:p>
        </w:tc>
        <w:tc>
          <w:tcPr>
            <w:tcW w:w="1624" w:type="dxa"/>
            <w:noWrap/>
            <w:hideMark/>
          </w:tcPr>
          <w:p w:rsidR="00220A17" w:rsidRPr="00C54DDB" w:rsidRDefault="00220A17" w:rsidP="0026624F">
            <w:pPr>
              <w:ind w:firstLine="709"/>
              <w:jc w:val="center"/>
              <w:rPr>
                <w:rFonts w:ascii="Times New Roman" w:eastAsia="Times New Roman" w:hAnsi="Times New Roman" w:cs="Times New Roman"/>
                <w:color w:val="000000"/>
                <w:sz w:val="24"/>
                <w:szCs w:val="24"/>
                <w:lang w:eastAsia="ru-RU"/>
              </w:rPr>
            </w:pP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Консультация стока</w:t>
            </w:r>
          </w:p>
        </w:tc>
        <w:tc>
          <w:tcPr>
            <w:tcW w:w="1796"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9</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Поиск бирок</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24</w:t>
            </w:r>
          </w:p>
        </w:tc>
        <w:tc>
          <w:tcPr>
            <w:tcW w:w="1710" w:type="dxa"/>
            <w:noWrap/>
            <w:hideMark/>
          </w:tcPr>
          <w:p w:rsidR="00220A17" w:rsidRPr="00C54DDB" w:rsidRDefault="00220A17" w:rsidP="0026624F">
            <w:pPr>
              <w:ind w:firstLine="709"/>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 </w:t>
            </w:r>
          </w:p>
        </w:tc>
        <w:tc>
          <w:tcPr>
            <w:tcW w:w="1624" w:type="dxa"/>
            <w:noWrap/>
            <w:hideMark/>
          </w:tcPr>
          <w:p w:rsidR="00220A17" w:rsidRPr="00C54DDB" w:rsidRDefault="00220A17" w:rsidP="0026624F">
            <w:pPr>
              <w:ind w:firstLine="709"/>
              <w:jc w:val="center"/>
              <w:rPr>
                <w:rFonts w:ascii="Times New Roman" w:eastAsia="Times New Roman" w:hAnsi="Times New Roman" w:cs="Times New Roman"/>
                <w:color w:val="000000"/>
                <w:sz w:val="24"/>
                <w:szCs w:val="24"/>
                <w:lang w:eastAsia="ru-RU"/>
              </w:rPr>
            </w:pPr>
          </w:p>
        </w:tc>
        <w:tc>
          <w:tcPr>
            <w:tcW w:w="1757" w:type="dxa"/>
            <w:noWrap/>
            <w:hideMark/>
          </w:tcPr>
          <w:p w:rsidR="00220A17" w:rsidRPr="00C54DDB" w:rsidRDefault="00220A17" w:rsidP="0026624F">
            <w:pPr>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Пополнение с поставки</w:t>
            </w:r>
          </w:p>
        </w:tc>
        <w:tc>
          <w:tcPr>
            <w:tcW w:w="1796" w:type="dxa"/>
            <w:noWrap/>
            <w:hideMark/>
          </w:tcPr>
          <w:p w:rsidR="00220A17" w:rsidRPr="00C54DDB" w:rsidRDefault="00220A17" w:rsidP="0026624F">
            <w:pPr>
              <w:ind w:firstLine="709"/>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11</w:t>
            </w: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Дисплей</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13</w:t>
            </w:r>
          </w:p>
        </w:tc>
        <w:tc>
          <w:tcPr>
            <w:tcW w:w="1710" w:type="dxa"/>
            <w:noWrap/>
            <w:hideMark/>
          </w:tcPr>
          <w:p w:rsidR="00220A17" w:rsidRPr="00C54DDB" w:rsidRDefault="00220A17" w:rsidP="0026624F">
            <w:pPr>
              <w:ind w:firstLine="709"/>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 </w:t>
            </w:r>
          </w:p>
        </w:tc>
        <w:tc>
          <w:tcPr>
            <w:tcW w:w="1624" w:type="dxa"/>
            <w:noWrap/>
            <w:hideMark/>
          </w:tcPr>
          <w:p w:rsidR="00220A17" w:rsidRPr="00C54DDB" w:rsidRDefault="00220A17" w:rsidP="0026624F">
            <w:pPr>
              <w:ind w:firstLine="709"/>
              <w:jc w:val="center"/>
              <w:rPr>
                <w:rFonts w:ascii="Times New Roman" w:eastAsia="Times New Roman" w:hAnsi="Times New Roman" w:cs="Times New Roman"/>
                <w:color w:val="000000"/>
                <w:sz w:val="24"/>
                <w:szCs w:val="24"/>
                <w:lang w:eastAsia="ru-RU"/>
              </w:rPr>
            </w:pPr>
          </w:p>
        </w:tc>
        <w:tc>
          <w:tcPr>
            <w:tcW w:w="1757" w:type="dxa"/>
            <w:noWrap/>
            <w:hideMark/>
          </w:tcPr>
          <w:p w:rsidR="00220A17" w:rsidRPr="00C54DDB" w:rsidRDefault="00220A17" w:rsidP="0026624F">
            <w:pPr>
              <w:ind w:firstLine="709"/>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 </w:t>
            </w:r>
          </w:p>
        </w:tc>
        <w:tc>
          <w:tcPr>
            <w:tcW w:w="1796" w:type="dxa"/>
            <w:noWrap/>
            <w:hideMark/>
          </w:tcPr>
          <w:p w:rsidR="00220A17" w:rsidRPr="00C54DDB" w:rsidRDefault="00220A17" w:rsidP="0026624F">
            <w:pPr>
              <w:ind w:firstLine="709"/>
              <w:jc w:val="center"/>
              <w:rPr>
                <w:rFonts w:ascii="Times New Roman" w:eastAsia="Times New Roman" w:hAnsi="Times New Roman" w:cs="Times New Roman"/>
                <w:color w:val="000000"/>
                <w:sz w:val="24"/>
                <w:szCs w:val="24"/>
                <w:lang w:eastAsia="ru-RU"/>
              </w:rPr>
            </w:pPr>
          </w:p>
        </w:tc>
      </w:tr>
      <w:tr w:rsidR="00220A17" w:rsidRPr="00C54DDB" w:rsidTr="00BC5CC5">
        <w:trPr>
          <w:trHeight w:val="349"/>
        </w:trPr>
        <w:tc>
          <w:tcPr>
            <w:tcW w:w="1958" w:type="dxa"/>
            <w:noWrap/>
            <w:hideMark/>
          </w:tcPr>
          <w:p w:rsidR="00220A17" w:rsidRPr="00C54DDB" w:rsidRDefault="00220A17" w:rsidP="0026624F">
            <w:pPr>
              <w:jc w:val="both"/>
              <w:rPr>
                <w:rFonts w:ascii="Times New Roman" w:eastAsia="Times New Roman" w:hAnsi="Times New Roman" w:cs="Times New Roman"/>
                <w:b/>
                <w:color w:val="000000"/>
                <w:sz w:val="24"/>
                <w:szCs w:val="24"/>
                <w:lang w:eastAsia="ru-RU"/>
              </w:rPr>
            </w:pPr>
            <w:r w:rsidRPr="00C54DDB">
              <w:rPr>
                <w:rFonts w:ascii="Times New Roman" w:eastAsia="Times New Roman" w:hAnsi="Times New Roman" w:cs="Times New Roman"/>
                <w:b/>
                <w:color w:val="000000"/>
                <w:sz w:val="24"/>
                <w:szCs w:val="24"/>
                <w:lang w:eastAsia="ru-RU"/>
              </w:rPr>
              <w:t>Переход в разные отделы</w:t>
            </w:r>
          </w:p>
        </w:tc>
        <w:tc>
          <w:tcPr>
            <w:tcW w:w="1624" w:type="dxa"/>
            <w:noWrap/>
            <w:hideMark/>
          </w:tcPr>
          <w:p w:rsidR="00220A17" w:rsidRPr="00C54DDB" w:rsidRDefault="00220A17" w:rsidP="0026624F">
            <w:pPr>
              <w:jc w:val="center"/>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12</w:t>
            </w:r>
          </w:p>
        </w:tc>
        <w:tc>
          <w:tcPr>
            <w:tcW w:w="1710" w:type="dxa"/>
            <w:noWrap/>
            <w:hideMark/>
          </w:tcPr>
          <w:p w:rsidR="00220A17" w:rsidRPr="00C54DDB" w:rsidRDefault="00220A17" w:rsidP="0026624F">
            <w:pPr>
              <w:ind w:firstLine="709"/>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 </w:t>
            </w:r>
          </w:p>
        </w:tc>
        <w:tc>
          <w:tcPr>
            <w:tcW w:w="1624" w:type="dxa"/>
            <w:noWrap/>
            <w:hideMark/>
          </w:tcPr>
          <w:p w:rsidR="00220A17" w:rsidRPr="00C54DDB" w:rsidRDefault="00220A17" w:rsidP="0026624F">
            <w:pPr>
              <w:ind w:firstLine="709"/>
              <w:jc w:val="center"/>
              <w:rPr>
                <w:rFonts w:ascii="Times New Roman" w:eastAsia="Times New Roman" w:hAnsi="Times New Roman" w:cs="Times New Roman"/>
                <w:color w:val="000000"/>
                <w:sz w:val="24"/>
                <w:szCs w:val="24"/>
                <w:lang w:eastAsia="ru-RU"/>
              </w:rPr>
            </w:pPr>
          </w:p>
        </w:tc>
        <w:tc>
          <w:tcPr>
            <w:tcW w:w="1757" w:type="dxa"/>
            <w:noWrap/>
            <w:hideMark/>
          </w:tcPr>
          <w:p w:rsidR="00220A17" w:rsidRPr="00C54DDB" w:rsidRDefault="00220A17" w:rsidP="0026624F">
            <w:pPr>
              <w:ind w:firstLine="709"/>
              <w:jc w:val="both"/>
              <w:rPr>
                <w:rFonts w:ascii="Times New Roman" w:eastAsia="Times New Roman" w:hAnsi="Times New Roman" w:cs="Times New Roman"/>
                <w:color w:val="000000"/>
                <w:sz w:val="24"/>
                <w:szCs w:val="24"/>
                <w:lang w:eastAsia="ru-RU"/>
              </w:rPr>
            </w:pPr>
            <w:r w:rsidRPr="00C54DDB">
              <w:rPr>
                <w:rFonts w:ascii="Times New Roman" w:eastAsia="Times New Roman" w:hAnsi="Times New Roman" w:cs="Times New Roman"/>
                <w:color w:val="000000"/>
                <w:sz w:val="24"/>
                <w:szCs w:val="24"/>
                <w:lang w:eastAsia="ru-RU"/>
              </w:rPr>
              <w:t> </w:t>
            </w:r>
          </w:p>
        </w:tc>
        <w:tc>
          <w:tcPr>
            <w:tcW w:w="1796" w:type="dxa"/>
            <w:noWrap/>
            <w:hideMark/>
          </w:tcPr>
          <w:p w:rsidR="00220A17" w:rsidRPr="00C54DDB" w:rsidRDefault="00220A17" w:rsidP="0026624F">
            <w:pPr>
              <w:ind w:firstLine="709"/>
              <w:jc w:val="center"/>
              <w:rPr>
                <w:rFonts w:ascii="Times New Roman" w:eastAsia="Times New Roman" w:hAnsi="Times New Roman" w:cs="Times New Roman"/>
                <w:color w:val="000000"/>
                <w:sz w:val="24"/>
                <w:szCs w:val="24"/>
                <w:lang w:eastAsia="ru-RU"/>
              </w:rPr>
            </w:pPr>
          </w:p>
        </w:tc>
      </w:tr>
    </w:tbl>
    <w:p w:rsidR="00220A17" w:rsidRPr="00C54DDB" w:rsidRDefault="005C62DB" w:rsidP="00220A17">
      <w:pPr>
        <w:spacing w:after="120" w:line="36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Табл. 7</w:t>
      </w:r>
      <w:r w:rsidR="00220A17" w:rsidRPr="00C54DDB">
        <w:rPr>
          <w:rFonts w:ascii="Times New Roman" w:eastAsia="Times New Roman" w:hAnsi="Times New Roman" w:cs="Times New Roman"/>
          <w:i/>
          <w:color w:val="000000"/>
          <w:sz w:val="24"/>
          <w:szCs w:val="24"/>
          <w:lang w:eastAsia="ru-RU"/>
        </w:rPr>
        <w:t>.4 Владение сотрудниками функциями системы</w:t>
      </w:r>
    </w:p>
    <w:tbl>
      <w:tblPr>
        <w:tblW w:w="9941" w:type="dxa"/>
        <w:tblInd w:w="-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5"/>
        <w:gridCol w:w="2041"/>
        <w:gridCol w:w="1471"/>
        <w:gridCol w:w="1471"/>
        <w:gridCol w:w="1476"/>
        <w:gridCol w:w="1027"/>
      </w:tblGrid>
      <w:tr w:rsidR="00220A17" w:rsidRPr="00C54DDB" w:rsidTr="00BC5CC5">
        <w:trPr>
          <w:cantSplit/>
          <w:trHeight w:val="609"/>
        </w:trPr>
        <w:tc>
          <w:tcPr>
            <w:tcW w:w="4496" w:type="dxa"/>
            <w:gridSpan w:val="2"/>
            <w:vMerge w:val="restart"/>
            <w:tcBorders>
              <w:top w:val="single" w:sz="16" w:space="0" w:color="000000"/>
              <w:left w:val="single" w:sz="16" w:space="0" w:color="000000"/>
              <w:bottom w:val="nil"/>
              <w:right w:val="nil"/>
            </w:tcBorders>
            <w:shd w:val="clear" w:color="auto" w:fill="FFFFFF"/>
            <w:vAlign w:val="bottom"/>
          </w:tcPr>
          <w:p w:rsidR="00220A17" w:rsidRPr="00C54DDB" w:rsidRDefault="00220A17" w:rsidP="00BC5CC5">
            <w:pPr>
              <w:rPr>
                <w:rFonts w:ascii="Times New Roman" w:hAnsi="Times New Roman" w:cs="Times New Roman"/>
                <w:sz w:val="24"/>
                <w:szCs w:val="24"/>
              </w:rPr>
            </w:pPr>
          </w:p>
        </w:tc>
        <w:tc>
          <w:tcPr>
            <w:tcW w:w="4418" w:type="dxa"/>
            <w:gridSpan w:val="3"/>
            <w:tcBorders>
              <w:top w:val="single" w:sz="16" w:space="0" w:color="000000"/>
              <w:lef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На Ваш взгляд, достаточно ли Вас обучили пользованию системой RFID?</w:t>
            </w:r>
          </w:p>
        </w:tc>
        <w:tc>
          <w:tcPr>
            <w:tcW w:w="1027" w:type="dxa"/>
            <w:vMerge w:val="restart"/>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r>
      <w:tr w:rsidR="00220A17" w:rsidRPr="00C54DDB" w:rsidTr="00BC5CC5">
        <w:trPr>
          <w:cantSplit/>
          <w:trHeight w:val="2042"/>
        </w:trPr>
        <w:tc>
          <w:tcPr>
            <w:tcW w:w="4496" w:type="dxa"/>
            <w:gridSpan w:val="2"/>
            <w:vMerge/>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1471" w:type="dxa"/>
            <w:tcBorders>
              <w:left w:val="single" w:sz="16" w:space="0" w:color="000000"/>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Да, обучение было полным и доступным.</w:t>
            </w:r>
          </w:p>
        </w:tc>
        <w:tc>
          <w:tcPr>
            <w:tcW w:w="1471"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обучение было неполным, приходилось самостоятельно разбираться.</w:t>
            </w:r>
          </w:p>
        </w:tc>
        <w:tc>
          <w:tcPr>
            <w:tcW w:w="1476" w:type="dxa"/>
            <w:tcBorders>
              <w:bottom w:val="single" w:sz="16" w:space="0" w:color="000000"/>
            </w:tcBorders>
            <w:shd w:val="clear" w:color="auto" w:fill="FFFFFF"/>
            <w:vAlign w:val="bottom"/>
          </w:tcPr>
          <w:p w:rsidR="00220A17" w:rsidRPr="00C54DDB" w:rsidRDefault="00220A17" w:rsidP="00BC5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обучение было неполным, до сих пор не владею функциями</w:t>
            </w:r>
          </w:p>
        </w:tc>
        <w:tc>
          <w:tcPr>
            <w:tcW w:w="1027" w:type="dxa"/>
            <w:vMerge/>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r>
      <w:tr w:rsidR="00220A17" w:rsidRPr="00C54DDB" w:rsidTr="00BC5CC5">
        <w:trPr>
          <w:cantSplit/>
          <w:trHeight w:val="303"/>
        </w:trPr>
        <w:tc>
          <w:tcPr>
            <w:tcW w:w="2455" w:type="dxa"/>
            <w:vMerge w:val="restart"/>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Как Вас оценили на первой аттестации?</w:t>
            </w:r>
          </w:p>
        </w:tc>
        <w:tc>
          <w:tcPr>
            <w:tcW w:w="2041" w:type="dxa"/>
            <w:tcBorders>
              <w:top w:val="single" w:sz="16" w:space="0" w:color="000000"/>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Неуд</w:t>
            </w:r>
          </w:p>
        </w:tc>
        <w:tc>
          <w:tcPr>
            <w:tcW w:w="1471" w:type="dxa"/>
            <w:tcBorders>
              <w:top w:val="single" w:sz="16" w:space="0" w:color="000000"/>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5</w:t>
            </w:r>
          </w:p>
        </w:tc>
        <w:tc>
          <w:tcPr>
            <w:tcW w:w="1471"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6</w:t>
            </w:r>
          </w:p>
        </w:tc>
        <w:tc>
          <w:tcPr>
            <w:tcW w:w="147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6</w:t>
            </w:r>
          </w:p>
        </w:tc>
        <w:tc>
          <w:tcPr>
            <w:tcW w:w="1027" w:type="dxa"/>
            <w:tcBorders>
              <w:top w:val="single" w:sz="16" w:space="0" w:color="000000"/>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17</w:t>
            </w:r>
          </w:p>
        </w:tc>
      </w:tr>
      <w:tr w:rsidR="00220A17" w:rsidRPr="00C54DDB" w:rsidTr="00BC5CC5">
        <w:trPr>
          <w:cantSplit/>
          <w:trHeight w:val="348"/>
        </w:trPr>
        <w:tc>
          <w:tcPr>
            <w:tcW w:w="2455"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2041"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Отлично</w:t>
            </w:r>
          </w:p>
        </w:tc>
        <w:tc>
          <w:tcPr>
            <w:tcW w:w="1471"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c>
          <w:tcPr>
            <w:tcW w:w="1471"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47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w:t>
            </w:r>
          </w:p>
        </w:tc>
        <w:tc>
          <w:tcPr>
            <w:tcW w:w="1027"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r>
      <w:tr w:rsidR="00220A17" w:rsidRPr="00C54DDB" w:rsidTr="00BC5CC5">
        <w:trPr>
          <w:cantSplit/>
          <w:trHeight w:val="348"/>
        </w:trPr>
        <w:tc>
          <w:tcPr>
            <w:tcW w:w="2455"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2041"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Хорошо</w:t>
            </w:r>
          </w:p>
        </w:tc>
        <w:tc>
          <w:tcPr>
            <w:tcW w:w="1471"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471"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47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027"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r>
      <w:tr w:rsidR="00220A17" w:rsidRPr="00C54DDB" w:rsidTr="00BC5CC5">
        <w:trPr>
          <w:cantSplit/>
          <w:trHeight w:val="653"/>
        </w:trPr>
        <w:tc>
          <w:tcPr>
            <w:tcW w:w="2455"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2041"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Удовлетворительно</w:t>
            </w:r>
          </w:p>
        </w:tc>
        <w:tc>
          <w:tcPr>
            <w:tcW w:w="1471"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471"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c>
          <w:tcPr>
            <w:tcW w:w="147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0</w:t>
            </w:r>
          </w:p>
        </w:tc>
        <w:tc>
          <w:tcPr>
            <w:tcW w:w="1027"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7</w:t>
            </w:r>
          </w:p>
        </w:tc>
      </w:tr>
      <w:tr w:rsidR="00220A17" w:rsidRPr="00C54DDB" w:rsidTr="00BC5CC5">
        <w:trPr>
          <w:cantSplit/>
          <w:trHeight w:val="303"/>
        </w:trPr>
        <w:tc>
          <w:tcPr>
            <w:tcW w:w="4496" w:type="dxa"/>
            <w:gridSpan w:val="2"/>
            <w:tcBorders>
              <w:top w:val="nil"/>
              <w:left w:val="single" w:sz="16" w:space="0" w:color="000000"/>
              <w:bottom w:val="single" w:sz="16" w:space="0" w:color="000000"/>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c>
          <w:tcPr>
            <w:tcW w:w="1471" w:type="dxa"/>
            <w:tcBorders>
              <w:top w:val="nil"/>
              <w:left w:val="single" w:sz="16" w:space="0" w:color="000000"/>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16</w:t>
            </w:r>
          </w:p>
        </w:tc>
        <w:tc>
          <w:tcPr>
            <w:tcW w:w="1471"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9</w:t>
            </w:r>
          </w:p>
        </w:tc>
        <w:tc>
          <w:tcPr>
            <w:tcW w:w="147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7</w:t>
            </w:r>
          </w:p>
        </w:tc>
        <w:tc>
          <w:tcPr>
            <w:tcW w:w="1027" w:type="dxa"/>
            <w:tcBorders>
              <w:top w:val="nil"/>
              <w:bottom w:val="single" w:sz="16" w:space="0" w:color="000000"/>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32</w:t>
            </w:r>
          </w:p>
        </w:tc>
      </w:tr>
    </w:tbl>
    <w:p w:rsidR="00220A17" w:rsidRPr="00C54DDB" w:rsidRDefault="005C62DB" w:rsidP="00220A1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Таблица 7.5</w:t>
      </w:r>
      <w:r w:rsidR="00220A17" w:rsidRPr="00C54DDB">
        <w:rPr>
          <w:rFonts w:ascii="Times New Roman" w:hAnsi="Times New Roman" w:cs="Times New Roman"/>
          <w:sz w:val="24"/>
          <w:szCs w:val="24"/>
        </w:rPr>
        <w:t xml:space="preserve"> Таблица сопряженности по двум переменным: степень удовлетворенности обучением и результаты первой аттестации</w:t>
      </w:r>
    </w:p>
    <w:tbl>
      <w:tblPr>
        <w:tblW w:w="865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737"/>
        <w:gridCol w:w="1476"/>
        <w:gridCol w:w="1476"/>
        <w:gridCol w:w="1476"/>
        <w:gridCol w:w="1029"/>
      </w:tblGrid>
      <w:tr w:rsidR="00220A17" w:rsidRPr="00C54DDB" w:rsidTr="00BC5CC5">
        <w:trPr>
          <w:cantSplit/>
        </w:trPr>
        <w:tc>
          <w:tcPr>
            <w:tcW w:w="3197" w:type="dxa"/>
            <w:gridSpan w:val="2"/>
            <w:vMerge w:val="restart"/>
            <w:tcBorders>
              <w:top w:val="single" w:sz="16" w:space="0" w:color="000000"/>
              <w:left w:val="single" w:sz="16" w:space="0" w:color="000000"/>
              <w:bottom w:val="nil"/>
              <w:right w:val="nil"/>
            </w:tcBorders>
            <w:shd w:val="clear" w:color="auto" w:fill="FFFFFF"/>
            <w:vAlign w:val="bottom"/>
          </w:tcPr>
          <w:p w:rsidR="00220A17" w:rsidRPr="00C54DDB" w:rsidRDefault="00220A17" w:rsidP="00BC5CC5">
            <w:pPr>
              <w:rPr>
                <w:rFonts w:ascii="Times New Roman" w:hAnsi="Times New Roman" w:cs="Times New Roman"/>
                <w:sz w:val="24"/>
                <w:szCs w:val="24"/>
              </w:rPr>
            </w:pPr>
          </w:p>
        </w:tc>
        <w:tc>
          <w:tcPr>
            <w:tcW w:w="4428" w:type="dxa"/>
            <w:gridSpan w:val="3"/>
            <w:tcBorders>
              <w:top w:val="single" w:sz="16" w:space="0" w:color="000000"/>
              <w:lef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На Ваш взгляд, достаточно ли Вас обучили пользованию системой RFID?</w:t>
            </w:r>
          </w:p>
        </w:tc>
        <w:tc>
          <w:tcPr>
            <w:tcW w:w="1029" w:type="dxa"/>
            <w:vMerge w:val="restart"/>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r>
      <w:tr w:rsidR="00220A17" w:rsidRPr="00C54DDB" w:rsidTr="00BC5CC5">
        <w:trPr>
          <w:cantSplit/>
        </w:trPr>
        <w:tc>
          <w:tcPr>
            <w:tcW w:w="3197" w:type="dxa"/>
            <w:gridSpan w:val="2"/>
            <w:vMerge/>
            <w:tcBorders>
              <w:top w:val="single" w:sz="16" w:space="0" w:color="000000"/>
              <w:left w:val="single" w:sz="16" w:space="0" w:color="000000"/>
              <w:bottom w:val="nil"/>
              <w:right w:val="nil"/>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1476" w:type="dxa"/>
            <w:tcBorders>
              <w:left w:val="single" w:sz="16" w:space="0" w:color="000000"/>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Да, обучение было полным и доступным.</w:t>
            </w:r>
          </w:p>
        </w:tc>
        <w:tc>
          <w:tcPr>
            <w:tcW w:w="1476"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обучение было неполным, приходилось самостоятельно разбираться.</w:t>
            </w:r>
          </w:p>
        </w:tc>
        <w:tc>
          <w:tcPr>
            <w:tcW w:w="1476" w:type="dxa"/>
            <w:tcBorders>
              <w:bottom w:val="single" w:sz="16" w:space="0" w:color="000000"/>
            </w:tcBorders>
            <w:shd w:val="clear" w:color="auto" w:fill="FFFFFF"/>
            <w:vAlign w:val="bottom"/>
          </w:tcPr>
          <w:p w:rsidR="00220A17" w:rsidRPr="00C54DDB" w:rsidRDefault="00220A17" w:rsidP="002662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 обучение было неполным, до сих пор не владею определенными функциями</w:t>
            </w:r>
          </w:p>
        </w:tc>
        <w:tc>
          <w:tcPr>
            <w:tcW w:w="1029" w:type="dxa"/>
            <w:vMerge/>
            <w:tcBorders>
              <w:top w:val="single" w:sz="16" w:space="0" w:color="000000"/>
              <w:right w:val="single" w:sz="16" w:space="0" w:color="000000"/>
            </w:tcBorders>
            <w:shd w:val="clear" w:color="auto" w:fill="FFFFFF"/>
            <w:vAlign w:val="bottom"/>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r>
      <w:tr w:rsidR="00220A17" w:rsidRPr="00C54DDB" w:rsidTr="00BC5CC5">
        <w:trPr>
          <w:cantSplit/>
        </w:trPr>
        <w:tc>
          <w:tcPr>
            <w:tcW w:w="2460" w:type="dxa"/>
            <w:vMerge w:val="restart"/>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Присутствовали ли Вы на организационном собрании?</w:t>
            </w:r>
          </w:p>
        </w:tc>
        <w:tc>
          <w:tcPr>
            <w:tcW w:w="737" w:type="dxa"/>
            <w:tcBorders>
              <w:top w:val="single" w:sz="16" w:space="0" w:color="000000"/>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Да</w:t>
            </w:r>
          </w:p>
        </w:tc>
        <w:tc>
          <w:tcPr>
            <w:tcW w:w="1476" w:type="dxa"/>
            <w:tcBorders>
              <w:top w:val="single" w:sz="16" w:space="0" w:color="000000"/>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14</w:t>
            </w:r>
          </w:p>
        </w:tc>
        <w:tc>
          <w:tcPr>
            <w:tcW w:w="147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476" w:type="dxa"/>
            <w:tcBorders>
              <w:top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w:t>
            </w:r>
          </w:p>
        </w:tc>
        <w:tc>
          <w:tcPr>
            <w:tcW w:w="1029" w:type="dxa"/>
            <w:tcBorders>
              <w:top w:val="single" w:sz="16" w:space="0" w:color="000000"/>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21</w:t>
            </w:r>
          </w:p>
        </w:tc>
      </w:tr>
      <w:tr w:rsidR="00220A17" w:rsidRPr="00C54DDB" w:rsidTr="00BC5CC5">
        <w:trPr>
          <w:cantSplit/>
        </w:trPr>
        <w:tc>
          <w:tcPr>
            <w:tcW w:w="2460" w:type="dxa"/>
            <w:vMerge/>
            <w:tcBorders>
              <w:top w:val="single" w:sz="16" w:space="0" w:color="000000"/>
              <w:left w:val="single" w:sz="16" w:space="0" w:color="000000"/>
              <w:bottom w:val="nil"/>
              <w:right w:val="nil"/>
            </w:tcBorders>
            <w:shd w:val="clear" w:color="auto" w:fill="FFFFFF"/>
          </w:tcPr>
          <w:p w:rsidR="00220A17" w:rsidRPr="00C54DDB" w:rsidRDefault="00220A17" w:rsidP="0026624F">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Нет</w:t>
            </w:r>
          </w:p>
        </w:tc>
        <w:tc>
          <w:tcPr>
            <w:tcW w:w="1476" w:type="dxa"/>
            <w:tcBorders>
              <w:top w:val="nil"/>
              <w:left w:val="single" w:sz="16" w:space="0" w:color="000000"/>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2</w:t>
            </w:r>
          </w:p>
        </w:tc>
        <w:tc>
          <w:tcPr>
            <w:tcW w:w="147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5</w:t>
            </w:r>
          </w:p>
        </w:tc>
        <w:tc>
          <w:tcPr>
            <w:tcW w:w="1476" w:type="dxa"/>
            <w:tcBorders>
              <w:top w:val="nil"/>
              <w:bottom w:val="nil"/>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4</w:t>
            </w:r>
          </w:p>
        </w:tc>
        <w:tc>
          <w:tcPr>
            <w:tcW w:w="1029" w:type="dxa"/>
            <w:tcBorders>
              <w:top w:val="nil"/>
              <w:bottom w:val="nil"/>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11</w:t>
            </w:r>
          </w:p>
        </w:tc>
      </w:tr>
      <w:tr w:rsidR="00220A17" w:rsidRPr="00C54DDB" w:rsidTr="00BC5CC5">
        <w:trPr>
          <w:cantSplit/>
        </w:trPr>
        <w:tc>
          <w:tcPr>
            <w:tcW w:w="3197" w:type="dxa"/>
            <w:gridSpan w:val="2"/>
            <w:tcBorders>
              <w:top w:val="nil"/>
              <w:left w:val="single" w:sz="16" w:space="0" w:color="000000"/>
              <w:bottom w:val="single" w:sz="16" w:space="0" w:color="000000"/>
              <w:right w:val="nil"/>
            </w:tcBorders>
            <w:shd w:val="clear" w:color="auto" w:fill="FFFFFF"/>
          </w:tcPr>
          <w:p w:rsidR="00220A17" w:rsidRPr="00C54DDB" w:rsidRDefault="00220A17" w:rsidP="0026624F">
            <w:pPr>
              <w:autoSpaceDE w:val="0"/>
              <w:autoSpaceDN w:val="0"/>
              <w:adjustRightInd w:val="0"/>
              <w:spacing w:after="0" w:line="320" w:lineRule="atLeast"/>
              <w:ind w:left="60" w:right="60"/>
              <w:rPr>
                <w:rFonts w:ascii="Times New Roman" w:hAnsi="Times New Roman" w:cs="Times New Roman"/>
                <w:color w:val="000000"/>
                <w:sz w:val="24"/>
                <w:szCs w:val="24"/>
              </w:rPr>
            </w:pPr>
            <w:r w:rsidRPr="00C54DDB">
              <w:rPr>
                <w:rFonts w:ascii="Times New Roman" w:hAnsi="Times New Roman" w:cs="Times New Roman"/>
                <w:color w:val="000000"/>
                <w:sz w:val="24"/>
                <w:szCs w:val="24"/>
              </w:rPr>
              <w:t>Всего</w:t>
            </w:r>
          </w:p>
        </w:tc>
        <w:tc>
          <w:tcPr>
            <w:tcW w:w="1476" w:type="dxa"/>
            <w:tcBorders>
              <w:top w:val="nil"/>
              <w:left w:val="single" w:sz="16" w:space="0" w:color="000000"/>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16</w:t>
            </w:r>
          </w:p>
        </w:tc>
        <w:tc>
          <w:tcPr>
            <w:tcW w:w="147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9</w:t>
            </w:r>
          </w:p>
        </w:tc>
        <w:tc>
          <w:tcPr>
            <w:tcW w:w="1476" w:type="dxa"/>
            <w:tcBorders>
              <w:top w:val="nil"/>
              <w:bottom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7</w:t>
            </w:r>
          </w:p>
        </w:tc>
        <w:tc>
          <w:tcPr>
            <w:tcW w:w="1029" w:type="dxa"/>
            <w:tcBorders>
              <w:top w:val="nil"/>
              <w:bottom w:val="single" w:sz="16" w:space="0" w:color="000000"/>
              <w:right w:val="single" w:sz="16" w:space="0" w:color="000000"/>
            </w:tcBorders>
            <w:shd w:val="clear" w:color="auto" w:fill="FFFFFF"/>
            <w:vAlign w:val="center"/>
          </w:tcPr>
          <w:p w:rsidR="00220A17" w:rsidRPr="00C54DDB" w:rsidRDefault="00220A17" w:rsidP="002662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54DDB">
              <w:rPr>
                <w:rFonts w:ascii="Times New Roman" w:hAnsi="Times New Roman" w:cs="Times New Roman"/>
                <w:color w:val="000000"/>
                <w:sz w:val="24"/>
                <w:szCs w:val="24"/>
              </w:rPr>
              <w:t>32</w:t>
            </w:r>
          </w:p>
        </w:tc>
      </w:tr>
    </w:tbl>
    <w:p w:rsidR="00220A17" w:rsidRPr="00C54DDB" w:rsidRDefault="005C62DB" w:rsidP="00220A1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Таблица 7.6</w:t>
      </w:r>
      <w:r w:rsidR="00220A17" w:rsidRPr="00C54DDB">
        <w:rPr>
          <w:rFonts w:ascii="Times New Roman" w:hAnsi="Times New Roman" w:cs="Times New Roman"/>
          <w:sz w:val="24"/>
          <w:szCs w:val="24"/>
        </w:rPr>
        <w:t xml:space="preserve"> Таблица сопряженности по двум переменным: степень удовлетворенности обучением и присутствие на организационном собрании</w:t>
      </w:r>
    </w:p>
    <w:p w:rsidR="00C82EA1" w:rsidRDefault="00C82EA1">
      <w:r>
        <w:br w:type="page"/>
      </w:r>
    </w:p>
    <w:p w:rsidR="00C82EA1" w:rsidRPr="00D532C8" w:rsidRDefault="00C82EA1" w:rsidP="00C82EA1">
      <w:pPr>
        <w:spacing w:after="60" w:line="240" w:lineRule="auto"/>
        <w:jc w:val="center"/>
        <w:rPr>
          <w:rFonts w:ascii="Times New Roman" w:hAnsi="Times New Roman" w:cs="Times New Roman"/>
          <w:b/>
          <w:sz w:val="24"/>
          <w:szCs w:val="24"/>
        </w:rPr>
      </w:pPr>
      <w:r w:rsidRPr="00D532C8">
        <w:rPr>
          <w:rFonts w:ascii="Times New Roman" w:hAnsi="Times New Roman" w:cs="Times New Roman"/>
          <w:b/>
          <w:sz w:val="24"/>
          <w:szCs w:val="24"/>
        </w:rPr>
        <w:lastRenderedPageBreak/>
        <w:t xml:space="preserve">Приложение 8. Транскрипт интервью с тренером </w:t>
      </w:r>
      <w:r w:rsidRPr="00D532C8">
        <w:rPr>
          <w:rFonts w:ascii="Times New Roman" w:hAnsi="Times New Roman" w:cs="Times New Roman"/>
          <w:b/>
          <w:sz w:val="24"/>
          <w:szCs w:val="24"/>
          <w:lang w:val="en-US"/>
        </w:rPr>
        <w:t>RFID</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Расскажи, пожалуйста, о системе RFID.</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Ну система простая, в алармы уже давно вживляют чип с информацией о вещи. Потом вещи, ну одежда там, аксессы, их можно считать с помощью </w:t>
      </w:r>
      <w:r w:rsidRPr="00D532C8">
        <w:rPr>
          <w:rFonts w:ascii="Times New Roman" w:hAnsi="Times New Roman" w:cs="Times New Roman"/>
          <w:sz w:val="24"/>
          <w:szCs w:val="24"/>
          <w:lang w:val="en-US"/>
        </w:rPr>
        <w:t>PDA</w:t>
      </w:r>
      <w:r w:rsidRPr="00D532C8">
        <w:rPr>
          <w:rFonts w:ascii="Times New Roman" w:hAnsi="Times New Roman" w:cs="Times New Roman"/>
          <w:sz w:val="24"/>
          <w:szCs w:val="24"/>
        </w:rPr>
        <w:t>. Позже будет такая же система с обувью и сумками, но там будем делать сами через бирку. В поставках вещи приходят с серыми алармами, в них информация вся.</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А каковы цели этого нововведения в принципе?</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Эм, ну прежде всего – это упростить работу в магазинах (пауза). С </w:t>
      </w:r>
      <w:r w:rsidRPr="00D532C8">
        <w:rPr>
          <w:rFonts w:ascii="Times New Roman" w:hAnsi="Times New Roman" w:cs="Times New Roman"/>
          <w:sz w:val="24"/>
          <w:szCs w:val="24"/>
          <w:lang w:val="en-US"/>
        </w:rPr>
        <w:t>RFID</w:t>
      </w:r>
      <w:r w:rsidRPr="00D532C8">
        <w:rPr>
          <w:rFonts w:ascii="Times New Roman" w:hAnsi="Times New Roman" w:cs="Times New Roman"/>
          <w:sz w:val="24"/>
          <w:szCs w:val="24"/>
        </w:rPr>
        <w:t xml:space="preserve"> всё становится ну быстрее. Например, если брать поставку. Раньше надо было сканировать каждую ведь, ну штрих-код, то теперь можно просто считать всю коробку и быстро распаковывать и сразу печатать ценники. Это экономит время. И уже достаточно, например, не трех человек на поставке, а одного-двух. В Испании эта система уже больше года работает, сильно ускоряет, ну знаешь, как на конвейере работа. В Россию вот только дошло (усмехается).</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А что касается планов на будущую реализацию?</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Насчет будущей реализации (пауза). Ну сейчас вот вводим в некоторых магазинах в Москве и Питере, как пробные. Ну в Галерее потому что там поток очень большой, это категории В магазин, но туда потом, сначала на новых магазинах пробуем, потому что тут почти оборудование переустанавливать не надо, тут сразу эм ставили с расчетом на это. А потом, потом в Галерею и в Мертенс по Питеру, возможно в Дыбенко. Потом по регионам, в Калининград, в Екатеринбург (пауза) Я не могу прям точно рассказать, пока все смутно, будут смотреть по результатам, а потом уже решать.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А каково твое мнение по поводу этой системы?</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Хм (пауза). Ну я думаю, что она полезна, как я уже говорил, она облегчает процесс, процесс работы, давно пора уже было.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Ясно. Скажи, возникают ли какие-то трудности в процессе реализации системы?</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О, ну трудности возникают (смеется). Те же смежные стены, например. Мы с ними мучаемся, просто у испанцев, у них другая планировка магазинов, у них склады далеко от залов, ну как в Дыбенко дальний склад, представляешь?</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Да, я знаю.</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Ну вот, а тут все близко, и вот не предусмотрели.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А есть какой-то выход из ситуации?</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Ну говорят, что можно как-то проложить эти стены специальным материалом, который будет отражать (пауза) импульсы, но, когда это будет сделано (усмехается) неизвестно.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Понятно. А расскажи, пожалуйста, о том, как Вы получили эту должность тренера?</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Ну я уже около пяти лет тут работаю, в Москве, в Европейском. Около года работал уже секундой…</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Извини, кем?</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Секонд-менеджмером в женском (смеется), ну типа секонд.</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Понятно, продолжай.</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Ну да, а потом увидел объявление о наборе на эту должность. Заинтересовался, спросил у Леры, что да как. Она сказала, что будет вводится система 25</w:t>
      </w:r>
      <w:r w:rsidRPr="00D532C8">
        <w:rPr>
          <w:rFonts w:ascii="Times New Roman" w:hAnsi="Times New Roman" w:cs="Times New Roman"/>
          <w:sz w:val="24"/>
          <w:szCs w:val="24"/>
          <w:lang w:val="en-US"/>
        </w:rPr>
        <w:t>R</w:t>
      </w:r>
      <w:r w:rsidRPr="00D532C8">
        <w:rPr>
          <w:rFonts w:ascii="Times New Roman" w:hAnsi="Times New Roman" w:cs="Times New Roman"/>
          <w:sz w:val="24"/>
          <w:szCs w:val="24"/>
        </w:rPr>
        <w:t xml:space="preserve"> в России, а я уже слышал про это (пауза). Ну и посмотрел, зарплата нормальная, даже больше, чем моя с премиями, обучение в Испании, стало интересно, я и написал. Там не сказать, что сложный отбор, просто много этапов, менеджерам звонили, спрашивали рекомендации, потом присылали анкету с вопросами (пауза). Анкета на двух языках, на русском и на английском. Потом было собрание, нам рассказывали, что да как, про саму систему, про работу, про условия (пауза).</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И какие условия?</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lastRenderedPageBreak/>
        <w:t>Р: Ну зарплата 50 тысяч плюс премии, ну они от магазина зависят, тренинги в Испании, правда, не сезон (смеется), командировки с жильем оплаченным. Сначала хотели просто набрать тренеров из своих городов, но потом сократили количество.</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Расскажи, пожалуйста, про Ваше обучение?</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Про обучение (пауза). Программа в три недели, все семинары и тренинги были в головном офисе, в основном на английском, потому что там не только русские были, еще немцы, из Финляндии было трое (пауза). Когда только у нас четверых были семинары, то тогда на русском чаще всего. А еще один раз испанец вел и только на испанском говорил, я немного знаю испанский, но все равно ничего не понимал, и за ним переводили на английский.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И: А в каком формате занятия проходили?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Ну как тренинги, как семинары. Иногда просто выходили в зал, и там показывали и мы делали потом сами. Интерактивчик такой (усмехается). А когда три недели прошли, была аттестация, тогда Сашу и назначили руководителем, потому что он лучше всех её прошел.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Понятно. Отлично. А что ты можешь рассказать о процессе внедрения системы в магазин?</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После обучение каждому из нас были даны магазины, в которых мы реализуем систему, мне был дан Питер, и эмм, Европолис – это первый магазин. Предполагалось, что все работы будут сделаны в течение месяца, ну четыре недели, но скорее всего немного задержимся из-за (пауза) эмм задержек, ну помнишь, когда кассы не работали, и…Ну да, это приходится делать, все-таки это первый магазин, все делаем на ходу, с Галереей уже проще будет.</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А что с техническим обеспечением? Все ли соответствует необходимым требованиям?</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В принципе (пауза) можно сказать, что все в порядке. Иногда возникают сбои и с оборудованием, и вообще с системой, как например, когда поставка целый день видела невынесенной и из-за этого пополнение не получалось делать, или когда интернета не было… (пауза) но это технические неполадки, они всегда возникают, надо просто научиться работать с этим.</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Понятно, да. А как происходит обучение персонала?</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Р: Обучение персонала…Ну в этом мне помогают мои стажеры (смеется), втроем. Сначала я им все рассказывал, показывал, первые несколько дней. А потом, когда проводили собрание во вторник, уже подробное объяснял всем остальным, ну кто пришел. </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А какова была цель собрания?</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Дать представление о системе самой, рассказать, зачем она нужна, как использовать. Мы показывали, как работает PDA, элементарно, как переходить в отделы, как делать пополнение…утреннее и каждый час. Те процедуры, которые уже надо проводить по-новому, хотя тогда этим только мы занимались, но чтобы они тоже понимали.</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Хорошо, а что ты можешь сказать об обучении менеджеров?</w:t>
      </w:r>
    </w:p>
    <w:p w:rsidR="00C82EA1" w:rsidRPr="00D532C8" w:rsidRDefault="00C82EA1" w:rsidP="00C82EA1">
      <w:pPr>
        <w:spacing w:after="60" w:line="240" w:lineRule="auto"/>
        <w:jc w:val="both"/>
        <w:rPr>
          <w:rFonts w:ascii="Times New Roman" w:eastAsia="Times New Roman" w:hAnsi="Times New Roman" w:cs="Times New Roman"/>
          <w:sz w:val="24"/>
          <w:szCs w:val="24"/>
          <w:lang w:eastAsia="ru-RU"/>
        </w:rPr>
      </w:pPr>
      <w:r w:rsidRPr="00D532C8">
        <w:rPr>
          <w:rFonts w:ascii="Times New Roman" w:hAnsi="Times New Roman" w:cs="Times New Roman"/>
          <w:sz w:val="24"/>
          <w:szCs w:val="24"/>
        </w:rPr>
        <w:t xml:space="preserve">Р: С менеджерами все сложнее. Я объясняю каждому из них лично, что и почему мы делаем. Но тут проблемы возникают, они как будто не слушают вообще. Со Славой и с Машей ещё нормально, поэтому в мужском и детском более менее порядок, но в женском (долгая пауза). Они </w:t>
      </w:r>
      <w:r w:rsidRPr="00D532C8">
        <w:rPr>
          <w:rFonts w:ascii="Times New Roman" w:eastAsia="Times New Roman" w:hAnsi="Times New Roman" w:cs="Times New Roman"/>
          <w:sz w:val="24"/>
          <w:szCs w:val="24"/>
          <w:lang w:eastAsia="ru-RU"/>
        </w:rPr>
        <w:t>координируют каждый день, и, естественно, не работают по RFID, элементарно не меняют дисплеи, не блокируют вещи, из-за этого огромное пополнение висит каждый раз, а я уже устал им объяснять…Просто мы каждый день приходим с утра, и 300 единиц висит в пополнении. И приходится бегать по залу, искать, выставлять дисплеи самим, блокировать, а потом ещё самим искать вещи у них на складе…в этом бардаке, это очень много времени занимает и эмм мешает заниматься нам своей работой.</w:t>
      </w:r>
    </w:p>
    <w:p w:rsidR="00C82EA1" w:rsidRPr="00D532C8" w:rsidRDefault="00C82EA1" w:rsidP="00C82EA1">
      <w:pPr>
        <w:spacing w:after="60" w:line="240" w:lineRule="auto"/>
        <w:jc w:val="both"/>
        <w:rPr>
          <w:rFonts w:ascii="Times New Roman" w:eastAsia="Times New Roman" w:hAnsi="Times New Roman" w:cs="Times New Roman"/>
          <w:sz w:val="24"/>
          <w:szCs w:val="24"/>
          <w:lang w:eastAsia="ru-RU"/>
        </w:rPr>
      </w:pPr>
      <w:r w:rsidRPr="00D532C8">
        <w:rPr>
          <w:rFonts w:ascii="Times New Roman" w:eastAsia="Times New Roman" w:hAnsi="Times New Roman" w:cs="Times New Roman"/>
          <w:sz w:val="24"/>
          <w:szCs w:val="24"/>
          <w:lang w:eastAsia="ru-RU"/>
        </w:rPr>
        <w:t>И: А как ты считаешь, почему возникает такая проблема во взаимоотношениях с менеджерами и часто ли она возникает?</w:t>
      </w:r>
    </w:p>
    <w:p w:rsidR="00C82EA1" w:rsidRPr="00D532C8" w:rsidRDefault="00C82EA1" w:rsidP="00C82EA1">
      <w:pPr>
        <w:spacing w:after="60" w:line="240" w:lineRule="auto"/>
        <w:jc w:val="both"/>
        <w:rPr>
          <w:rFonts w:ascii="Times New Roman" w:eastAsia="Times New Roman" w:hAnsi="Times New Roman" w:cs="Times New Roman"/>
          <w:sz w:val="24"/>
          <w:szCs w:val="24"/>
          <w:lang w:eastAsia="ru-RU"/>
        </w:rPr>
      </w:pPr>
      <w:r w:rsidRPr="00D532C8">
        <w:rPr>
          <w:rFonts w:ascii="Times New Roman" w:eastAsia="Times New Roman" w:hAnsi="Times New Roman" w:cs="Times New Roman"/>
          <w:sz w:val="24"/>
          <w:szCs w:val="24"/>
          <w:lang w:eastAsia="ru-RU"/>
        </w:rPr>
        <w:lastRenderedPageBreak/>
        <w:t>Р: Проблема взаимоотношений с менеджерами возникала часто, потому что я не их начальник, их начальники – это DT и сетевые координаторы. Мои указания не воспринимаются как (пауза) приказ или побуждение к конкретному действию. Даже больше, я говорю им, что надо сделать, они вроде бы соглашаются, а потом пренебрегают этими указаниями и занимаются своими делами, которые, как они считают, важнее (усмехается). Они постоянно сидят в менеджерской и вообще мало участвуют в переводе, а потом возмущаются, что мы на складе беспорядок навели, как будто это мы виноваты! (на повышенных тонах). Например, во вторник после того, как мы скорректировали сток, поменяли все алармы, отсканили оба склада и зал, мы вынесли первое пополнение. Оно, естественно, оказалось большим, порядка 300 единиц. И вместо того, чтобы предложить помощь своих консультантов, которые, кстати, в потолок плевали, они закрылись в своих комнатках и сидели там. Нам пришлось задержаться на пару часов, чтобы сделать всю работу самим. А это ведь это даже не наша обязанность! Мы могли просто вынести вещи и оставить их на примерке, но (пауза) они как об стену горох. И так каждый день.</w:t>
      </w:r>
    </w:p>
    <w:p w:rsidR="00C82EA1" w:rsidRPr="00D532C8" w:rsidRDefault="00C82EA1" w:rsidP="00C82EA1">
      <w:pPr>
        <w:spacing w:after="60" w:line="240" w:lineRule="auto"/>
        <w:jc w:val="both"/>
        <w:rPr>
          <w:rFonts w:ascii="Times New Roman" w:eastAsia="Times New Roman" w:hAnsi="Times New Roman" w:cs="Times New Roman"/>
          <w:sz w:val="24"/>
          <w:szCs w:val="24"/>
          <w:lang w:eastAsia="ru-RU"/>
        </w:rPr>
      </w:pPr>
      <w:r w:rsidRPr="00D532C8">
        <w:rPr>
          <w:rFonts w:ascii="Times New Roman" w:eastAsia="Times New Roman" w:hAnsi="Times New Roman" w:cs="Times New Roman"/>
          <w:sz w:val="24"/>
          <w:szCs w:val="24"/>
          <w:lang w:eastAsia="ru-RU"/>
        </w:rPr>
        <w:t>И: А есть ли какие-нибудь способы повлиять на это?</w:t>
      </w:r>
    </w:p>
    <w:p w:rsidR="00C82EA1" w:rsidRPr="00D532C8" w:rsidRDefault="00C82EA1" w:rsidP="00C82EA1">
      <w:pPr>
        <w:spacing w:after="60" w:line="240" w:lineRule="auto"/>
        <w:jc w:val="both"/>
        <w:rPr>
          <w:rFonts w:ascii="Times New Roman" w:eastAsia="Times New Roman" w:hAnsi="Times New Roman" w:cs="Times New Roman"/>
          <w:sz w:val="24"/>
          <w:szCs w:val="24"/>
          <w:lang w:eastAsia="ru-RU"/>
        </w:rPr>
      </w:pPr>
      <w:r w:rsidRPr="00D532C8">
        <w:rPr>
          <w:rFonts w:ascii="Times New Roman" w:eastAsia="Times New Roman" w:hAnsi="Times New Roman" w:cs="Times New Roman"/>
          <w:sz w:val="24"/>
          <w:szCs w:val="24"/>
          <w:lang w:eastAsia="ru-RU"/>
        </w:rPr>
        <w:t xml:space="preserve">Р: Да, конечно. Сейчас уже Саша мониторит постоянно, сколько единиц висит (пауза), следит, когда пополнение делали. Я ему говорил об этом, он говорит, что в Москве то же самое. </w:t>
      </w:r>
    </w:p>
    <w:p w:rsidR="00C82EA1" w:rsidRPr="00D532C8" w:rsidRDefault="00C82EA1" w:rsidP="00C82EA1">
      <w:pPr>
        <w:spacing w:after="60" w:line="240" w:lineRule="auto"/>
        <w:jc w:val="both"/>
        <w:rPr>
          <w:rFonts w:ascii="Times New Roman" w:eastAsia="Times New Roman" w:hAnsi="Times New Roman" w:cs="Times New Roman"/>
          <w:sz w:val="24"/>
          <w:szCs w:val="24"/>
          <w:lang w:eastAsia="ru-RU"/>
        </w:rPr>
      </w:pPr>
      <w:r w:rsidRPr="00D532C8">
        <w:rPr>
          <w:rFonts w:ascii="Times New Roman" w:eastAsia="Times New Roman" w:hAnsi="Times New Roman" w:cs="Times New Roman"/>
          <w:sz w:val="24"/>
          <w:szCs w:val="24"/>
          <w:lang w:eastAsia="ru-RU"/>
        </w:rPr>
        <w:t>И: Ясно. Расскажи еще о том, как происходит обучение остальных сотрудников, кассиров, консультантов?</w:t>
      </w:r>
    </w:p>
    <w:p w:rsidR="00C82EA1" w:rsidRPr="00D532C8" w:rsidRDefault="00C82EA1" w:rsidP="00C82EA1">
      <w:pPr>
        <w:spacing w:after="60" w:line="240" w:lineRule="auto"/>
        <w:jc w:val="both"/>
        <w:rPr>
          <w:rFonts w:ascii="Times New Roman" w:eastAsia="Times New Roman" w:hAnsi="Times New Roman" w:cs="Times New Roman"/>
          <w:sz w:val="24"/>
          <w:szCs w:val="24"/>
          <w:lang w:eastAsia="ru-RU"/>
        </w:rPr>
      </w:pPr>
      <w:r w:rsidRPr="00D532C8">
        <w:rPr>
          <w:rFonts w:ascii="Times New Roman" w:eastAsia="Times New Roman" w:hAnsi="Times New Roman" w:cs="Times New Roman"/>
          <w:sz w:val="24"/>
          <w:szCs w:val="24"/>
          <w:lang w:eastAsia="ru-RU"/>
        </w:rPr>
        <w:t>Р: Ну сначала на собрании все рассказывали, потом либо лично каждому, либо на примере показываем. Иногда на утреннем собрании говорим об этом, короче, как получается. После еще проведем одно собрание для всех, не знаю ещё когда, ну когда все доделаем, и там еще раз будем всем объяснять и показывать. А так (пауза) все же, в основном, парты, работают в разное время, всех не выцепишь, поэтому либо лично объясняем, кого видим, либо уже у респов, у менеджеров спрашивают.</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Расскажи, пожалуйста, о способах контроля за выполнением всех требований?</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В смысле, пополнение, поставки, да?</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Да.</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Главный способ – это мониторинг активностей, то есть когда Саша, например, может посмотреть, сколько единиц висит в пополнении, когда делали последнее пополнение, какие единицы не вынесли, ну и дальше по списку. Ну не только Саша, конечно, испанцы могут за этим следить, и они будут, они уже иногда пишут Саше письма, почему он плохо контролирует. Ну пока это не так серьезно, еще же только начало, позже будет строже с этим, вплоть до выговоров и так далее.</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И тогда менеджерам все равно придется все делать?</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(Смеется) Точно-точно.</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И: Как ты оцениваешь эффективность внедрения инновации в нашем магазине?</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Р: В принципе, хорошо оцениваю. Конечно, возникали кое-какие трудности, я уже говорил, с менеджерами, с техникой, но в принципе, все идет по плану. Уже все перевели, осталось только всех научить пользоваться (смеется), это сложнее. Ну то есть главная работа сделана, теперь проведем инвентари, и все.</w:t>
      </w:r>
    </w:p>
    <w:p w:rsidR="00C82EA1" w:rsidRPr="00D532C8" w:rsidRDefault="00C82EA1" w:rsidP="00C82EA1">
      <w:pPr>
        <w:spacing w:after="60" w:line="240" w:lineRule="auto"/>
        <w:jc w:val="both"/>
        <w:rPr>
          <w:rFonts w:ascii="Times New Roman" w:hAnsi="Times New Roman" w:cs="Times New Roman"/>
          <w:sz w:val="24"/>
          <w:szCs w:val="24"/>
        </w:rPr>
      </w:pPr>
      <w:r w:rsidRPr="00D532C8">
        <w:rPr>
          <w:rFonts w:ascii="Times New Roman" w:hAnsi="Times New Roman" w:cs="Times New Roman"/>
          <w:sz w:val="24"/>
          <w:szCs w:val="24"/>
        </w:rPr>
        <w:t xml:space="preserve">И: Понятно, отлично. Это был последний вопрос. Спасибо тебе за участие в исследовании и за твои ответы. </w:t>
      </w:r>
    </w:p>
    <w:p w:rsidR="00C82EA1" w:rsidRDefault="00C82EA1" w:rsidP="00C82EA1">
      <w:pPr>
        <w:rPr>
          <w:rFonts w:ascii="Times New Roman" w:hAnsi="Times New Roman" w:cs="Times New Roman"/>
          <w:sz w:val="24"/>
          <w:szCs w:val="24"/>
        </w:rPr>
      </w:pPr>
      <w:r>
        <w:rPr>
          <w:rFonts w:ascii="Times New Roman" w:hAnsi="Times New Roman" w:cs="Times New Roman"/>
          <w:sz w:val="24"/>
          <w:szCs w:val="24"/>
        </w:rPr>
        <w:br w:type="page"/>
      </w:r>
    </w:p>
    <w:p w:rsidR="00C82EA1" w:rsidRPr="00BD5BEB" w:rsidRDefault="00C82EA1" w:rsidP="00C82EA1">
      <w:pPr>
        <w:spacing w:after="120" w:line="240" w:lineRule="auto"/>
        <w:jc w:val="center"/>
        <w:rPr>
          <w:rFonts w:ascii="Times New Roman" w:hAnsi="Times New Roman" w:cs="Times New Roman"/>
          <w:b/>
          <w:sz w:val="24"/>
          <w:szCs w:val="24"/>
        </w:rPr>
      </w:pPr>
      <w:r w:rsidRPr="0087419A">
        <w:rPr>
          <w:rFonts w:ascii="Times New Roman" w:hAnsi="Times New Roman" w:cs="Times New Roman"/>
          <w:b/>
          <w:sz w:val="24"/>
          <w:szCs w:val="24"/>
        </w:rPr>
        <w:lastRenderedPageBreak/>
        <w:t>Приложение 9. Тра</w:t>
      </w:r>
      <w:r>
        <w:rPr>
          <w:rFonts w:ascii="Times New Roman" w:hAnsi="Times New Roman" w:cs="Times New Roman"/>
          <w:b/>
          <w:sz w:val="24"/>
          <w:szCs w:val="24"/>
        </w:rPr>
        <w:t>нскрипт интервью с руководителем</w:t>
      </w:r>
      <w:r w:rsidRPr="0087419A">
        <w:rPr>
          <w:rFonts w:ascii="Times New Roman" w:hAnsi="Times New Roman" w:cs="Times New Roman"/>
          <w:b/>
          <w:sz w:val="24"/>
          <w:szCs w:val="24"/>
        </w:rPr>
        <w:t xml:space="preserve"> тренеров </w:t>
      </w:r>
      <w:r w:rsidRPr="0087419A">
        <w:rPr>
          <w:rFonts w:ascii="Times New Roman" w:hAnsi="Times New Roman" w:cs="Times New Roman"/>
          <w:b/>
          <w:sz w:val="24"/>
          <w:szCs w:val="24"/>
          <w:lang w:val="en-US"/>
        </w:rPr>
        <w:t>RFID</w:t>
      </w:r>
    </w:p>
    <w:p w:rsidR="00C82EA1" w:rsidRPr="00904994"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И: Расскажи, пожалуйста, в самой системе </w:t>
      </w:r>
      <w:r>
        <w:rPr>
          <w:rFonts w:ascii="Times New Roman" w:hAnsi="Times New Roman" w:cs="Times New Roman"/>
          <w:sz w:val="24"/>
          <w:szCs w:val="24"/>
          <w:lang w:val="en-US"/>
        </w:rPr>
        <w:t>RFID</w:t>
      </w:r>
      <w:r>
        <w:rPr>
          <w:rFonts w:ascii="Times New Roman" w:hAnsi="Times New Roman" w:cs="Times New Roman"/>
          <w:sz w:val="24"/>
          <w:szCs w:val="24"/>
        </w:rPr>
        <w:t xml:space="preserve">?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w:t>
      </w:r>
      <w:r w:rsidRPr="00CC6210">
        <w:rPr>
          <w:rFonts w:ascii="Times New Roman" w:hAnsi="Times New Roman" w:cs="Times New Roman"/>
          <w:sz w:val="24"/>
          <w:szCs w:val="24"/>
        </w:rPr>
        <w:t xml:space="preserve"> Эта система </w:t>
      </w:r>
      <w:r>
        <w:rPr>
          <w:rFonts w:ascii="Times New Roman" w:hAnsi="Times New Roman" w:cs="Times New Roman"/>
          <w:sz w:val="24"/>
          <w:szCs w:val="24"/>
        </w:rPr>
        <w:t>основана на считывании информации со специального носителя, чипа, встроенного в противокражную бирку, серый аларм. Этот аларм ставится на каждое изделие еще на производстве. (пауза). В некоторых других странах система уже работает, ее предназна…цель в том, чтобы ускорить рабочие процессы, обеспечить эмм максимально эффективное постоянное пополнение продукции в зале (пауза), чтобы увеличить продуктивность работы.</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И: Каково твое мнение о необходимости внедрения технологии </w:t>
      </w:r>
      <w:r>
        <w:rPr>
          <w:rFonts w:ascii="Times New Roman" w:hAnsi="Times New Roman" w:cs="Times New Roman"/>
          <w:sz w:val="24"/>
          <w:szCs w:val="24"/>
          <w:lang w:val="en-US"/>
        </w:rPr>
        <w:t>RFID</w:t>
      </w:r>
      <w:r>
        <w:rPr>
          <w:rFonts w:ascii="Times New Roman" w:hAnsi="Times New Roman" w:cs="Times New Roman"/>
          <w:sz w:val="24"/>
          <w:szCs w:val="24"/>
        </w:rPr>
        <w:t>?</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Я считаю, что, раз такая технология существует, ее внедрять необходимо. Я вообще сторонник инноваций, я за все новшества.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Оправдывает ли система себя в действительности?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Я бы сказал, что да, оправдывает. (Пауза). Уже сейчас видно, насколько 25</w:t>
      </w:r>
      <w:r>
        <w:rPr>
          <w:rFonts w:ascii="Times New Roman" w:hAnsi="Times New Roman" w:cs="Times New Roman"/>
          <w:sz w:val="24"/>
          <w:szCs w:val="24"/>
          <w:lang w:val="en-US"/>
        </w:rPr>
        <w:t>R</w:t>
      </w:r>
      <w:r w:rsidRPr="00474334">
        <w:rPr>
          <w:rFonts w:ascii="Times New Roman" w:hAnsi="Times New Roman" w:cs="Times New Roman"/>
          <w:sz w:val="24"/>
          <w:szCs w:val="24"/>
        </w:rPr>
        <w:t xml:space="preserve"> упрощает жизнь (пауза). </w:t>
      </w:r>
      <w:r>
        <w:rPr>
          <w:rFonts w:ascii="Times New Roman" w:hAnsi="Times New Roman" w:cs="Times New Roman"/>
          <w:sz w:val="24"/>
          <w:szCs w:val="24"/>
        </w:rPr>
        <w:t xml:space="preserve">В Испании так вообще уже все настолько отработано, что уже как…как будто единый механизм. У них намного меньше людей работает в магазинах, не так, как в России.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Возникают ли какие-то трудности при использовании технологи?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Трудности (пауза) Неполадки возникают, да, взять те же смежные стены, из-за которых стопорится весь процесс. Но выход найти можно, даже с учетом этого, да. По началу еще появляются проблемы по несостыковкам стоков, реального и номинального, но это правда, не проблема в системе, просто несоответствия. Ну и с техническим оборудованием, да, ты должна помнить, как у нас почти неделя сгорела из-за техников (смеется)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Да, я помню. Хорошо, расскажи, пожалуйста, о вашем обучении, тренеров?</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что рассказывать, проходило в Испании, три недели мы там жили, полный день обучение. Семинары, тренинги (пауза). Целая команда была людей, которые нас обучали, были и разработчики, и, как бы сказать, первоиспытатели (усмехается). Они, правда, на испанском только разговаривали. А так, в основном на английском общались, иногда так замыливались, что между собой по-английски говорили (смеется).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почему решил участвовать в программе?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Ну знаешь, сменить обстановку хотелось, так сказать. Я давно уже работаю, до этого в MelonFashion работал, в общем, да, хотелось не в магазине работать, а больше в офисе.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а как эта позиция влияет на будущие перспективы? Карьерный рост…</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Не знаю еще, пока в России будем вводить, это еще долго, как минимум год, а потом надеюсь остаться на должности.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условия устраивают тебя?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Да, это точно. Мне нравится постоянно путешествовать, летать чуть ли не каждые две недели туда-обратно Питер-Москва, это не то, что в магазине работать, тут каждый день новые </w:t>
      </w:r>
      <w:r>
        <w:rPr>
          <w:rFonts w:ascii="Times New Roman" w:hAnsi="Times New Roman" w:cs="Times New Roman"/>
          <w:sz w:val="24"/>
          <w:szCs w:val="24"/>
          <w:lang w:val="en-US"/>
        </w:rPr>
        <w:t>challenge</w:t>
      </w:r>
      <w:r>
        <w:rPr>
          <w:rFonts w:ascii="Times New Roman" w:hAnsi="Times New Roman" w:cs="Times New Roman"/>
          <w:sz w:val="24"/>
          <w:szCs w:val="24"/>
        </w:rPr>
        <w:t>. Ну и зарплата, конечно, выше, чем у секонда.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много тренеров по России?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Нет, всего четверо. Женю ты знаешь, и еще двое девушек. Сначала хотели набрать 12 или 13 человек, не помню точно, но потом решили оставить только 4.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какие требования выдвигались к кандидатам?</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Я бы не сказал, что очень жесткие. Главное требование – знание английского и работа в компании на фулл-тайме не меньше 2 лет, по-моему (пауза). Ну это озвученные, конечно. Так выбирали по рекомендациям менеджеров, DT, мне кажется. Нам сказали уже потом, что был большой конкурс на эту должность, 13 человек на место.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хорошо. Теперь расскажи, пожалуйста, о самом процессе внедрения инноваций в магазины?</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 Ну я сам, конечно, этим не занимаюсь. То есть я контролирую все магазины, общаюсь с испанцами, с другими тренерами, когда могу, помогаю всем, но конкретного магазина за мной нет, не прикреплено.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ну в целом, на опыте, что можешь сказать?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Могу сказать, что процесс отлаженный. Поставлены сроки, основные задачи, не вписываешься в сроки – должен объяснить причину. Постоянная коммуникация с испанцами, они смотрят за изменениями, мониторят, где новый склад создали, сколько сделали. Вас хвалят, кстати.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Приятно слышать. А что по поводу обучения персонала? Есть какая-то система?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Обучением занимаются в основном назначенные тренеры, Женя в том числе. Но собрания я проводил и участвовал, в Европолисе и в Метрополисе, это в Москве.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Да, я поняла.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В Европейском еще мы с Женей были на собрании, рассказывали, потом Катю там оставили, а сами в Питер полетели в этот же день.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Возникают ли какие-то проблемы во взаимодействии с сотрудниками?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Да, естественно, возникают. Особенно с менеджерами и секондами (пауза) и координаторами, им вообще как с гуся вода.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И в чем они проявляются?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Чаще всего, знаешь, они просто игнорируют свои обязанности. Не следят за пополнением каждый час, не выносят единицы. Одна мне сказала даже: «Саш, я не хочу в это вдаваться, у меня есть консультанты» (смеется). Как будто не хотят по-хорошему работать и общаться.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И как ты справляешься с этой проблемой?</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Мне приходится постоянно проверять все магазины, все отделы. Один день, помнишь, когда интернет вырубился и мы пытались через </w:t>
      </w:r>
      <w:r>
        <w:rPr>
          <w:rFonts w:ascii="Times New Roman" w:hAnsi="Times New Roman" w:cs="Times New Roman"/>
          <w:sz w:val="24"/>
          <w:szCs w:val="24"/>
          <w:lang w:val="en-US"/>
        </w:rPr>
        <w:t>Massimo</w:t>
      </w:r>
      <w:r>
        <w:rPr>
          <w:rFonts w:ascii="Times New Roman" w:hAnsi="Times New Roman" w:cs="Times New Roman"/>
          <w:sz w:val="24"/>
          <w:szCs w:val="24"/>
        </w:rPr>
        <w:t xml:space="preserve"> подключить…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Ага, да.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так вот, мне позвонил Макс где-то часа через три, говорит, что испанцы уже всех переполошили, и его, а он вообще не в курсе, что происходит, по поводу того, что у нас почти 600 единиц висит. Ну в общем, объяснил все, но я к тому, что меня контролируют, поэтому я должен контролировать все, а то я же крайним и буду. Они, конечно, они недовольны, злятся, перекладывают ответственность с одного на другого, но я что могу сделать? Это же мои прямые обязанности.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Ясно, а можешь поподробнее рассказать о способах контроля выполнения всех задач?</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Контроля (пауза). Да, я говорил, что можно мониторить, ну то есть просматривать перемещения всех вещей во всех магазинах, если иметь доступ. Вот, я могу зайти в 7420 и посмотреть, какой отдел во сколько делал пополнение, какие вещи вынесли, какие нет ну и разные перемещения. А многие менеджеры привыкли по-старому, делать пополнение, когда время есть, а не каждый час, как должны. Поэтому они нервничают, когда я прошу, не требую даже, выполнять их прямые обязанности, как будто они мне одолжение делают.</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Хорошо, поняла. И последний вопрос: как бы ты оценил эффективность внедрения инновации в нашем магазине?</w:t>
      </w:r>
    </w:p>
    <w:p w:rsidR="00C82EA1" w:rsidRPr="00425672"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Знаешь, хорошо, в целом. Лучше, чем в Европейском, например, у них там вообще каша. Тут все работает почти так, как надо, есть еще кое-какие проблемы, но это несложно.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отлично. Спасибо за твои ответы!</w:t>
      </w:r>
    </w:p>
    <w:p w:rsidR="00C82EA1" w:rsidRDefault="00C82EA1" w:rsidP="00C82EA1">
      <w:pPr>
        <w:rPr>
          <w:rFonts w:ascii="Times New Roman" w:hAnsi="Times New Roman" w:cs="Times New Roman"/>
          <w:sz w:val="24"/>
          <w:szCs w:val="24"/>
        </w:rPr>
      </w:pPr>
      <w:r>
        <w:rPr>
          <w:rFonts w:ascii="Times New Roman" w:hAnsi="Times New Roman" w:cs="Times New Roman"/>
          <w:sz w:val="24"/>
          <w:szCs w:val="24"/>
        </w:rPr>
        <w:br w:type="page"/>
      </w:r>
    </w:p>
    <w:p w:rsidR="00C82EA1" w:rsidRPr="00B22105" w:rsidRDefault="00C82EA1" w:rsidP="00C82EA1">
      <w:pPr>
        <w:spacing w:after="60" w:line="240" w:lineRule="auto"/>
        <w:jc w:val="center"/>
        <w:rPr>
          <w:rFonts w:ascii="Times New Roman" w:hAnsi="Times New Roman" w:cs="Times New Roman"/>
          <w:b/>
          <w:sz w:val="24"/>
          <w:szCs w:val="24"/>
        </w:rPr>
      </w:pPr>
      <w:r w:rsidRPr="00B22105">
        <w:rPr>
          <w:rFonts w:ascii="Times New Roman" w:hAnsi="Times New Roman" w:cs="Times New Roman"/>
          <w:b/>
          <w:sz w:val="24"/>
          <w:szCs w:val="24"/>
        </w:rPr>
        <w:lastRenderedPageBreak/>
        <w:t>Приложение 10. Тран</w:t>
      </w:r>
      <w:r>
        <w:rPr>
          <w:rFonts w:ascii="Times New Roman" w:hAnsi="Times New Roman" w:cs="Times New Roman"/>
          <w:b/>
          <w:sz w:val="24"/>
          <w:szCs w:val="24"/>
        </w:rPr>
        <w:t>скрипт интервью с менеджером</w:t>
      </w:r>
      <w:r w:rsidRPr="00B22105">
        <w:rPr>
          <w:rFonts w:ascii="Times New Roman" w:hAnsi="Times New Roman" w:cs="Times New Roman"/>
          <w:b/>
          <w:sz w:val="24"/>
          <w:szCs w:val="24"/>
        </w:rPr>
        <w:t xml:space="preserve"> мужского отдела в Магазине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Расскажи, пожалуйста, как и когда ты узнал о планируемых изменениях?</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w:t>
      </w:r>
      <w:r w:rsidRPr="0081766C">
        <w:rPr>
          <w:rFonts w:ascii="Times New Roman" w:hAnsi="Times New Roman" w:cs="Times New Roman"/>
          <w:sz w:val="24"/>
          <w:szCs w:val="24"/>
        </w:rPr>
        <w:t xml:space="preserve"> В первый раз? Ну около года назад, я думаю, я тогда еще в Украине жил. </w:t>
      </w:r>
      <w:r>
        <w:rPr>
          <w:rFonts w:ascii="Times New Roman" w:hAnsi="Times New Roman" w:cs="Times New Roman"/>
          <w:sz w:val="24"/>
          <w:szCs w:val="24"/>
        </w:rPr>
        <w:t>У нас был пилот в одном из магазинов, и Макс рассказывал об этой системе, в общих чертах.</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И: Что ты думаешь о системе </w:t>
      </w:r>
      <w:r>
        <w:rPr>
          <w:rFonts w:ascii="Times New Roman" w:hAnsi="Times New Roman" w:cs="Times New Roman"/>
          <w:sz w:val="24"/>
          <w:szCs w:val="24"/>
          <w:lang w:val="en-US"/>
        </w:rPr>
        <w:t>RFID</w:t>
      </w:r>
      <w:r>
        <w:rPr>
          <w:rFonts w:ascii="Times New Roman" w:hAnsi="Times New Roman" w:cs="Times New Roman"/>
          <w:sz w:val="24"/>
          <w:szCs w:val="24"/>
        </w:rPr>
        <w:t>?</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На данный момент, мне кажется, что это полезное эмм полезный инструмент. В работе ежедневной пока еще не сказать, что сильно, но уже заметно, что в будущем она будет работать слаженно и помогать, я думаю.</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Как ты считаешь, система себя оправдывает? Я имею в виду, соответствуют ли заявленный функционал действительности?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Да, я думаю, да. В смысле, есть недостатки, но это решаемые проблемы. Даже если оставить все, как есть, не важно, ведь все равно это полезное приспособление.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а что ты можешь рассказать по поводу обучения системе 25R?</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Я думаю, что обучение нормальное. Я был на собрании, все понятно, потом где-то сам разбирался, где-то спрашивал у ребят, у тебя, по большей части, конечно, ты же моя работница (смеется). Женя мне много всего объяснял, показывал, сам подходил, объяснял, и плюс я сам смотрел, что вы делаете, интересно же.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Да, ясненько, а возникали ли какие-либо трудности в процессе перевода магазина?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Непосредственно в этот месяц?</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Да, именно.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Сложно было, конечно, в первые дни. У нас двух консультантов забрали же (усмехается), мы в кризисном режиме работали. В первую неделю-полторы, я бы сказал. (пауза). Когда только начинали переводить, и в тот день столько единиц было, что мы потом еле разнесли все это, чуть-чуть только зал причесали, на складе вообще ад был, хоть бы предупредили, что ли (пауза). Даже задержались тогда на час после закрытия.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Это единственное неудобство?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Да от вас, рфайдишников, одни сплошные неудобства! От вас везде был один сплошной беспорядок и эмм…работы нам только прибавляли, разбирать за вами. Как вы приходите, так надо склад разбирать.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Что-то ещё, может быть?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и координировать немного неудобно, особенно, когда вешаешь-перевешиваешь, выносишь вещи, еще непонятно, где ты они будут, не всегда же точно знаешь, куда именно эту модель вынести, да, и надо дисплей выставлять, неудобно. Но я думаю, к этому можно привыкнуть.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Занимался ли ты обучением сотрудников своего отдела?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я объяснял, да, Кристине, Вике. Славе (пауза) тоже как-то разговаривали, Дане ты сама все объяснила, он мне больше показывал, чем я ему, но ругается на вас и вашу команду (смеется).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Хорошо, а скажи мне, почему ты этим занимался, а не назначенный тренер?</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это тебе лучше знать (усмехается). На самом деле, я понимаю, на нем весь магазин, невозможно же ко всем подходить и рассказывать, приходится учится на практике. Вот в Галерее будет проще, просто придут стажироваться к нам на все готовое, выучатся, и не надо будет одновременно эм, ну обучать, рассказывать и всю работу делать.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Понятно, точно. А что ты думаешь по поводу мониторинга?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А что тут думать (усмехается). Я не знаю, мне кажется, это перебор немного, тем более сейчас, когда еще не установилось, ну … еще не полностью владеем ну функциями. Да и к </w:t>
      </w:r>
      <w:r>
        <w:rPr>
          <w:rFonts w:ascii="Times New Roman" w:hAnsi="Times New Roman" w:cs="Times New Roman"/>
          <w:sz w:val="24"/>
          <w:szCs w:val="24"/>
        </w:rPr>
        <w:lastRenderedPageBreak/>
        <w:t>тому же может, позже это было бы и удобно, для них, знать, но сейчас мне кажется, что это только мешает работе, постоянное напряжение, понимаешь?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Да, могу себе представить. И последний вопрос, который меня интересует: какие возникают рутинные сложности при работе с системой и как вы с ними справляетесь?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Сложности (пауза) ну главное, это, конечно, смежные стены, сильно тормозят работу, утреннее пополнение из-за этого часто не успеваем вынести. А еще вчера кассир пробивал футболку, а она была закодирована под джинсы, покупательница скандал устроила. А как справляемся…как предписано, наверное, мне кажется, это единственный выход пока. </w:t>
      </w:r>
    </w:p>
    <w:p w:rsidR="00C82EA1" w:rsidRPr="004D17D7"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Отлично, спасибо за твои ответы!</w:t>
      </w:r>
    </w:p>
    <w:p w:rsidR="00C82EA1" w:rsidRDefault="00C82EA1" w:rsidP="00C82EA1">
      <w:pPr>
        <w:rPr>
          <w:rFonts w:ascii="Times New Roman" w:hAnsi="Times New Roman" w:cs="Times New Roman"/>
          <w:sz w:val="24"/>
          <w:szCs w:val="24"/>
        </w:rPr>
      </w:pPr>
      <w:r>
        <w:rPr>
          <w:rFonts w:ascii="Times New Roman" w:hAnsi="Times New Roman" w:cs="Times New Roman"/>
          <w:sz w:val="24"/>
          <w:szCs w:val="24"/>
        </w:rPr>
        <w:br w:type="page"/>
      </w:r>
    </w:p>
    <w:p w:rsidR="00C82EA1" w:rsidRPr="008E2374" w:rsidRDefault="00C82EA1" w:rsidP="00C82EA1">
      <w:pPr>
        <w:spacing w:after="60" w:line="240" w:lineRule="auto"/>
        <w:jc w:val="center"/>
        <w:rPr>
          <w:rFonts w:ascii="Times New Roman" w:hAnsi="Times New Roman" w:cs="Times New Roman"/>
          <w:b/>
          <w:sz w:val="24"/>
          <w:szCs w:val="24"/>
        </w:rPr>
      </w:pPr>
      <w:r w:rsidRPr="008E2374">
        <w:rPr>
          <w:rFonts w:ascii="Times New Roman" w:hAnsi="Times New Roman" w:cs="Times New Roman"/>
          <w:b/>
          <w:sz w:val="24"/>
          <w:szCs w:val="24"/>
        </w:rPr>
        <w:lastRenderedPageBreak/>
        <w:t>Приложение 11 Транскрипт интервью с секонд-менеджером детского отдела Магазина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Расскажи, пожалуйста, как и когда ты узнала о планируемых изменениях в компании?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Хм. Ну так сразу не вспомню, на самом деле, давно. Больше года назад, я думаю. Помню, что мы на пилоте в Мертенсе обсуждали это с Ирой и Димой, ну так, в общих чертах. (пауза). А потом уже перед Новым Годом, когда начали набирать тренеров, тогда уже подробнее узнала. А о том, что у нас будут вводить первыми, если честно, за пару недель узнала.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Как ты относишься к системе 25</w:t>
      </w:r>
      <w:r>
        <w:rPr>
          <w:rFonts w:ascii="Times New Roman" w:hAnsi="Times New Roman" w:cs="Times New Roman"/>
          <w:sz w:val="24"/>
          <w:szCs w:val="24"/>
          <w:lang w:val="en-US"/>
        </w:rPr>
        <w:t>R</w:t>
      </w:r>
      <w:r>
        <w:rPr>
          <w:rFonts w:ascii="Times New Roman" w:hAnsi="Times New Roman" w:cs="Times New Roman"/>
          <w:sz w:val="24"/>
          <w:szCs w:val="24"/>
        </w:rPr>
        <w:t>?</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Если честно сказать (пауза) я никак к ней не отношусь. Ну правда, Женя все время расхваливает </w:t>
      </w:r>
      <w:r>
        <w:rPr>
          <w:rFonts w:ascii="Times New Roman" w:hAnsi="Times New Roman" w:cs="Times New Roman"/>
          <w:sz w:val="24"/>
          <w:szCs w:val="24"/>
          <w:lang w:val="en-US"/>
        </w:rPr>
        <w:t>RFID</w:t>
      </w:r>
      <w:r>
        <w:rPr>
          <w:rFonts w:ascii="Times New Roman" w:hAnsi="Times New Roman" w:cs="Times New Roman"/>
          <w:sz w:val="24"/>
          <w:szCs w:val="24"/>
        </w:rPr>
        <w:t>, столько шума, движений, а по факту вот что изменилось? Только лишнюю работу делаем, вот серьезно.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Ты считаешь, что эта инновация не выполняет своих функций?</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Хорошо, я не говорю, что совсем, но мне кажется, что из-за этого только больше путаницы, ну я не знаю, задерживаемся часто, ничего не понятно.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какие именно сложности возникают в работе?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во-первых, все очень стихийно и в один день так, а на следующий по-другому. Плюс то, что, ты меня извини, конечно, но ваша команда тоже много пользы не приносит. (пауза, хмурится). В прошлую среду вот вы целый день ходили, сканили, потом вынесли пополнение, и все, вы ушли домой! А девочкам пришлось весь вечер это разбирать, перевешивать, а у меня утром был приезд! Ну в общем (пауза)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И: Я понимаю, хорошо. А возникали какие-нибудь проблемы с обучением?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Да, Ксюш, возникали, и до сих пор возникают. (пауза) Я просто не могу эм…Ну реально, вот как я могу заниматься тем, чем я должна заниматься, если у меня в отделе бардак?! Экстры полсклада! (Пауза, взволнована). У меня есть свои обязанности, и у консультантов моих тоже, вот как будто больше занятий у нас нету, кроме как доделывать женину работу. И так постоянно уже три недели, почему мы должны делать двойную работу? В конце концов, это ненормальный режим, мне кажется, что просто вся эта система – это лишнее (пауза) лишняя трата времени.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что сам Женя на это отвечает?</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4"/>
          <w:szCs w:val="24"/>
        </w:rPr>
        <w:t xml:space="preserve">Р: Да он себе на уме, ну только в своей … эм, работе, только </w:t>
      </w:r>
      <w:r>
        <w:rPr>
          <w:rFonts w:ascii="Times New Roman" w:hAnsi="Times New Roman" w:cs="Times New Roman"/>
          <w:sz w:val="24"/>
          <w:szCs w:val="24"/>
          <w:lang w:val="en-US"/>
        </w:rPr>
        <w:t>RFID</w:t>
      </w:r>
      <w:r>
        <w:rPr>
          <w:rFonts w:ascii="Times New Roman" w:hAnsi="Times New Roman" w:cs="Times New Roman"/>
          <w:sz w:val="24"/>
          <w:szCs w:val="24"/>
        </w:rPr>
        <w:t xml:space="preserve">. Подходит: «У вас единицы висят».(пауза) </w:t>
      </w:r>
      <w:r w:rsidRPr="00941112">
        <w:rPr>
          <w:rFonts w:ascii="Times New Roman" w:eastAsia="Times New Roman" w:hAnsi="Times New Roman" w:cs="Times New Roman"/>
          <w:sz w:val="24"/>
          <w:szCs w:val="28"/>
          <w:lang w:eastAsia="ru-RU"/>
        </w:rPr>
        <w:t>А я не могу заниматься этим, у меня много своих обязанностей, я и так каж</w:t>
      </w:r>
      <w:r>
        <w:rPr>
          <w:rFonts w:ascii="Times New Roman" w:eastAsia="Times New Roman" w:hAnsi="Times New Roman" w:cs="Times New Roman"/>
          <w:sz w:val="24"/>
          <w:szCs w:val="28"/>
          <w:lang w:eastAsia="ru-RU"/>
        </w:rPr>
        <w:t xml:space="preserve">дый день задерживаюсь на работе. Я и так трачу свое время на это каждый день. </w:t>
      </w:r>
      <w:r w:rsidRPr="00941112">
        <w:rPr>
          <w:rFonts w:ascii="Times New Roman" w:eastAsia="Times New Roman" w:hAnsi="Times New Roman" w:cs="Times New Roman"/>
          <w:sz w:val="24"/>
          <w:szCs w:val="28"/>
          <w:lang w:eastAsia="ru-RU"/>
        </w:rPr>
        <w:t>У него есть помощники, вот пусть они и выполняют свои прямые обязанности</w:t>
      </w:r>
      <w:r>
        <w:rPr>
          <w:rFonts w:ascii="Times New Roman" w:eastAsia="Times New Roman" w:hAnsi="Times New Roman" w:cs="Times New Roman"/>
          <w:sz w:val="24"/>
          <w:szCs w:val="28"/>
          <w:lang w:eastAsia="ru-RU"/>
        </w:rPr>
        <w:t>. Он мне не начальник, и я</w:t>
      </w:r>
      <w:r w:rsidRPr="00941112">
        <w:rPr>
          <w:rFonts w:ascii="Times New Roman" w:eastAsia="Times New Roman" w:hAnsi="Times New Roman" w:cs="Times New Roman"/>
          <w:sz w:val="24"/>
          <w:szCs w:val="28"/>
          <w:lang w:eastAsia="ru-RU"/>
        </w:rPr>
        <w:t xml:space="preserve"> абсолютно не должна выполнять его приказы, я САМА </w:t>
      </w:r>
      <w:r>
        <w:rPr>
          <w:rFonts w:ascii="Times New Roman" w:eastAsia="Times New Roman" w:hAnsi="Times New Roman" w:cs="Times New Roman"/>
          <w:sz w:val="24"/>
          <w:szCs w:val="28"/>
          <w:lang w:eastAsia="ru-RU"/>
        </w:rPr>
        <w:t xml:space="preserve">(!) </w:t>
      </w:r>
      <w:r w:rsidRPr="00941112">
        <w:rPr>
          <w:rFonts w:ascii="Times New Roman" w:eastAsia="Times New Roman" w:hAnsi="Times New Roman" w:cs="Times New Roman"/>
          <w:sz w:val="24"/>
          <w:szCs w:val="28"/>
          <w:lang w:eastAsia="ru-RU"/>
        </w:rPr>
        <w:t>знаю, что и когда мне нужно делать</w:t>
      </w:r>
      <w:r>
        <w:rPr>
          <w:rFonts w:ascii="Times New Roman" w:eastAsia="Times New Roman" w:hAnsi="Times New Roman" w:cs="Times New Roman"/>
          <w:sz w:val="24"/>
          <w:szCs w:val="28"/>
          <w:lang w:eastAsia="ru-RU"/>
        </w:rPr>
        <w:t>.</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Да, я понимаю. Расскажи, пожалуйста, о тех сложностях, которые у вас возникали в работе.</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 Хм. Сложности с постоянной путанницей, то вещь числится на складе, то в зале, сложности с тем, что мы и так ничего не успеваем, у нас сокращение часов (долгая пауза). У нас и так сокращение часов, а тут еще нужно разбирать, тратить время на дисплеи, например. И тоже как-то непонятно, как пользоваться, например, на поставке вчера принимали, а я не знаю, как ее принимать. Почему нас не собрали, хотя бы менеджеров, или как-то ну в порядке, организованно (пауза), чтобы объяснить поставку, например, как её принимать?</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Мгм, да, я понимаю тебя. А инструкций нет по этому вопросу? В печатном виде, ну как на складе висит у нас.</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 Нет! Я не могу же догадываться или каждые пять минут в женский отдел бегать к Жене, спрашивать все, это просто ненормально. (Не знает, что в инструкции это описано)</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Ясно. А что ты думаешь по поводу мониторинга?</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Р: Это вообще бред (пауза). И так везде камеры, так еще за каждым действием следят, как рыбка в аквариуме. Это раздражает, конечно, сильно. </w:t>
      </w:r>
      <w:r w:rsidRPr="00885837">
        <w:rPr>
          <w:rFonts w:ascii="Times New Roman" w:eastAsia="Times New Roman" w:hAnsi="Times New Roman" w:cs="Times New Roman"/>
          <w:sz w:val="24"/>
          <w:szCs w:val="28"/>
          <w:lang w:eastAsia="ru-RU"/>
        </w:rPr>
        <w:t>И ведь, главное, мы всегда все делали, и пополнение, ну может не каждый час, но ведь делали, и ничего, а тут каждые пару часов звонят: «Почему у вас единицы висят?» (передразнивает)</w:t>
      </w:r>
      <w:r>
        <w:rPr>
          <w:rFonts w:ascii="Times New Roman" w:eastAsia="Times New Roman" w:hAnsi="Times New Roman" w:cs="Times New Roman"/>
          <w:sz w:val="24"/>
          <w:szCs w:val="28"/>
          <w:lang w:eastAsia="ru-RU"/>
        </w:rPr>
        <w:t>. Может, потому что у меня другой работы полно, а не только пополнение каждые полчаса выносить? Вот м</w:t>
      </w:r>
      <w:r w:rsidRPr="00885837">
        <w:rPr>
          <w:rFonts w:ascii="Times New Roman" w:eastAsia="Times New Roman" w:hAnsi="Times New Roman" w:cs="Times New Roman"/>
          <w:sz w:val="24"/>
          <w:szCs w:val="28"/>
          <w:lang w:eastAsia="ru-RU"/>
        </w:rPr>
        <w:t>не вчера в ДЕСЯТЬ вечера позвонили, чтобы наехать за то, что у н</w:t>
      </w:r>
      <w:r>
        <w:rPr>
          <w:rFonts w:ascii="Times New Roman" w:eastAsia="Times New Roman" w:hAnsi="Times New Roman" w:cs="Times New Roman"/>
          <w:sz w:val="24"/>
          <w:szCs w:val="28"/>
          <w:lang w:eastAsia="ru-RU"/>
        </w:rPr>
        <w:t>ас в зале не заблочены свитшот (пауза).</w:t>
      </w:r>
      <w:r w:rsidRPr="00885837">
        <w:rPr>
          <w:rFonts w:ascii="Times New Roman" w:eastAsia="Times New Roman" w:hAnsi="Times New Roman" w:cs="Times New Roman"/>
          <w:sz w:val="24"/>
          <w:szCs w:val="28"/>
          <w:lang w:eastAsia="ru-RU"/>
        </w:rPr>
        <w:t>У нас такой завал был, вот мне заняться больше нече</w:t>
      </w:r>
      <w:r>
        <w:rPr>
          <w:rFonts w:ascii="Times New Roman" w:eastAsia="Times New Roman" w:hAnsi="Times New Roman" w:cs="Times New Roman"/>
          <w:sz w:val="24"/>
          <w:szCs w:val="28"/>
          <w:lang w:eastAsia="ru-RU"/>
        </w:rPr>
        <w:t>м, только за свитшотами следить</w:t>
      </w:r>
      <w:r w:rsidRPr="0088583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С утра бы пришли и заблочили их, какая разница, я просто не понимаю. Как будто просто навешивают дополнительную …эмм работу, часы, тогда бы и зарплату подняли хоть или выделили дополнительные экстра часы, для помощи, я не знаю.</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Да, понятно. А как ты оцениваешь владение сотрудников функциями системы?</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 Ну девочки разбираются понемногу, что они не знают, мы у Нади или у Жени спрашиваем, разбираемся, да. (пауза)</w:t>
      </w:r>
    </w:p>
    <w:p w:rsidR="00C82EA1" w:rsidRPr="00885837"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Понятно. Спасибо тебе за ответы!</w:t>
      </w:r>
    </w:p>
    <w:p w:rsidR="00C82EA1" w:rsidRDefault="00C82EA1" w:rsidP="00C82EA1">
      <w:pPr>
        <w:rPr>
          <w:rFonts w:ascii="Times New Roman" w:hAnsi="Times New Roman" w:cs="Times New Roman"/>
          <w:sz w:val="24"/>
          <w:szCs w:val="24"/>
        </w:rPr>
      </w:pPr>
      <w:r>
        <w:rPr>
          <w:rFonts w:ascii="Times New Roman" w:hAnsi="Times New Roman" w:cs="Times New Roman"/>
          <w:sz w:val="24"/>
          <w:szCs w:val="24"/>
        </w:rPr>
        <w:br w:type="page"/>
      </w:r>
    </w:p>
    <w:p w:rsidR="00C82EA1" w:rsidRDefault="00C82EA1" w:rsidP="00C82EA1">
      <w:pPr>
        <w:spacing w:after="60" w:line="240" w:lineRule="auto"/>
        <w:jc w:val="center"/>
        <w:rPr>
          <w:rFonts w:ascii="Times New Roman" w:hAnsi="Times New Roman" w:cs="Times New Roman"/>
          <w:b/>
          <w:sz w:val="24"/>
          <w:szCs w:val="24"/>
        </w:rPr>
      </w:pPr>
      <w:r w:rsidRPr="00D84854">
        <w:rPr>
          <w:rFonts w:ascii="Times New Roman" w:hAnsi="Times New Roman" w:cs="Times New Roman"/>
          <w:b/>
          <w:sz w:val="24"/>
          <w:szCs w:val="24"/>
        </w:rPr>
        <w:lastRenderedPageBreak/>
        <w:t>Приложение 12. Транскрипт интервью с заместителем руководителя отдела персонала в Банке</w:t>
      </w:r>
    </w:p>
    <w:p w:rsidR="00C82EA1" w:rsidRDefault="00C82EA1" w:rsidP="00C82EA1">
      <w:pPr>
        <w:spacing w:after="60" w:line="240" w:lineRule="auto"/>
        <w:jc w:val="both"/>
        <w:rPr>
          <w:rFonts w:ascii="Times New Roman" w:hAnsi="Times New Roman" w:cs="Times New Roman"/>
          <w:sz w:val="24"/>
          <w:szCs w:val="24"/>
        </w:rPr>
      </w:pPr>
      <w:r w:rsidRPr="008D7CF6">
        <w:rPr>
          <w:rFonts w:ascii="Times New Roman" w:hAnsi="Times New Roman" w:cs="Times New Roman"/>
          <w:sz w:val="24"/>
          <w:szCs w:val="24"/>
        </w:rPr>
        <w:t xml:space="preserve">И: </w:t>
      </w:r>
      <w:r>
        <w:rPr>
          <w:rFonts w:ascii="Times New Roman" w:hAnsi="Times New Roman" w:cs="Times New Roman"/>
          <w:sz w:val="24"/>
          <w:szCs w:val="24"/>
        </w:rPr>
        <w:t>Расскажите, пожалуйста, об известных Вам нововведениях в банке с 2013 по 2014 год?</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Хорошо. (пауза). У нас много нововведений было. Из того, что вспомню, это интернет управление вкладами, овердрафт – это вид кредитования, технологию SecureCode (пауза), ну это все, что на вскидку могу вспомнить. Интернет управление вкладом, я думаю, это понятно, лимит в овердрафт – это кратковременное кредитование, SecureCode используется для покупок в Интернете (пауза) ну когда оплачиваешь на сайте покупку, и тебе приходит код на телефон, чтобы не допускать мошенничества.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а каковы причины введения новых технологий?</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Причины хм (пауза). Я думаю, что основная причина – это потребности клиентов, знаете, спрос рождает предложение.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Существуют ли подобные технологии в других банках?</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Да, конечно, существуют, где-то давно, где-то тоже только появляются.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Влияют ли эти нововведения на организацию работы в компании?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Только если на привлечение техников, бизнес-тренеров, да, в плане работы с персоналом, так не могу точно сказать.</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Ясно, а помогают ли эти технологии в поддержании сотрудничества с клиентами в долгосрочной перспективе?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Да, я думаю, что да. Клиенты приходят, интересуются, их постоянно прозванивают консультанты, рассказывают о новых услугах (пауза).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это единственный способ информирования о новых услугах потенциальных клиентов?</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один из способов. Еще реклама на сайте банка, конечно. Ну и при личном общении, безусловно.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Расскажите, пожалуйста, о том, в какие сроки были введены эти технологии?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В общем, я думаю, около полугода, хотя (пауза), наверное, побольше, но они не вместе, а каждая отдельно.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Да, я понимаю, конечно. А что Вы думаете по поводу необходимости этих новшеств?</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Я думаю, что это необходимый шаг, для (пауза) эм, для привлечения клиентов, чтобы удовлетворять их потребностям, это нужно.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За какое время до внедрения инновации о ней уведомляются сотрудники?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Незадолго, я бы сказала, незадолго до уже введения в эксплуатацию.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сотрудники банка могут как-то повлиять на процесс внедрения инновации?</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4"/>
          <w:szCs w:val="24"/>
        </w:rPr>
        <w:t xml:space="preserve">Р: Не думаю. Система продумана до мелочей задолго до этого. Да я бы и не сказала, что это необходимо, знаете, потому что они </w:t>
      </w:r>
      <w:r w:rsidRPr="00AE1A05">
        <w:rPr>
          <w:rFonts w:ascii="Times New Roman" w:eastAsia="Times New Roman" w:hAnsi="Times New Roman" w:cs="Times New Roman"/>
          <w:sz w:val="24"/>
          <w:szCs w:val="28"/>
          <w:lang w:eastAsia="ru-RU"/>
        </w:rPr>
        <w:t>проходят многие стадии подготовки и редактирования и в организацию приходят практически без недостатков</w:t>
      </w:r>
      <w:r>
        <w:rPr>
          <w:rFonts w:ascii="Times New Roman" w:eastAsia="Times New Roman" w:hAnsi="Times New Roman" w:cs="Times New Roman"/>
          <w:sz w:val="24"/>
          <w:szCs w:val="28"/>
          <w:lang w:eastAsia="ru-RU"/>
        </w:rPr>
        <w:t>.</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А какие недостатки все-таки появляются?</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 Из недостатков (пауза) я думаю, проблемы с техническим обеспечением можно было бы эм назвать. Когда ещё плохо справляются ребята, не разобрались ещё, и если происходит какой-то сбой в системе или просто ошибка, то это беда, да.</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А с клиентами не появляется проблем? Из-за недостаточного владения…</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 Я бы не сказала, бывают, конечно, проблемы, но это не связано с новыми продуктами, скорее, просто, проблемы возникают.</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Расскажите, пожалуйста, о процессе обучения сотрудников?</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 В целом (пауза), да, сначала проводятся мероприятия. Например, собрание сотрудников департамента, на котором им объясняют, как работает услуга, и все то, с чем они имеют </w:t>
      </w:r>
      <w:r>
        <w:rPr>
          <w:rFonts w:ascii="Times New Roman" w:eastAsia="Times New Roman" w:hAnsi="Times New Roman" w:cs="Times New Roman"/>
          <w:sz w:val="24"/>
          <w:szCs w:val="28"/>
          <w:lang w:eastAsia="ru-RU"/>
        </w:rPr>
        <w:lastRenderedPageBreak/>
        <w:t>дело. У нас редко это затрагивает, мы все-таки больше с другими задачами работаем (пауза). Потом объясняют, в последние разы приходил молодой человек из консалтинговой компании, показывал программу, в разные дни в разные отделы ходил.</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А существуют ли какие-либо формы контроля полученных знаний у сотрудников?</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 Нет, я не слышала. Вряд ли.</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Понятно, а насколько эффективными можно назвать эти новшества?</w:t>
      </w:r>
    </w:p>
    <w:p w:rsidR="00C82EA1" w:rsidRDefault="00C82EA1" w:rsidP="00C82EA1">
      <w:pPr>
        <w:spacing w:after="6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 Сами новшества, они работают, в системе уже (пауза) ну приличное время. Думаю, достаточно эффективно.</w:t>
      </w:r>
    </w:p>
    <w:p w:rsidR="00C82EA1" w:rsidRPr="00AE1A05" w:rsidRDefault="00C82EA1" w:rsidP="00C82EA1">
      <w:pPr>
        <w:spacing w:after="60" w:line="240" w:lineRule="auto"/>
        <w:jc w:val="both"/>
        <w:rPr>
          <w:rFonts w:ascii="Times New Roman" w:hAnsi="Times New Roman" w:cs="Times New Roman"/>
          <w:sz w:val="24"/>
          <w:szCs w:val="24"/>
        </w:rPr>
      </w:pPr>
      <w:r>
        <w:rPr>
          <w:rFonts w:ascii="Times New Roman" w:eastAsia="Times New Roman" w:hAnsi="Times New Roman" w:cs="Times New Roman"/>
          <w:sz w:val="24"/>
          <w:szCs w:val="28"/>
          <w:lang w:eastAsia="ru-RU"/>
        </w:rPr>
        <w:t>И: Спасибо за Ваши ответы!</w:t>
      </w:r>
    </w:p>
    <w:p w:rsidR="00C82EA1" w:rsidRDefault="00C82EA1" w:rsidP="00C82EA1">
      <w:pPr>
        <w:rPr>
          <w:rFonts w:ascii="Times New Roman" w:hAnsi="Times New Roman" w:cs="Times New Roman"/>
          <w:sz w:val="24"/>
          <w:szCs w:val="24"/>
        </w:rPr>
      </w:pPr>
      <w:r>
        <w:rPr>
          <w:rFonts w:ascii="Times New Roman" w:hAnsi="Times New Roman" w:cs="Times New Roman"/>
          <w:sz w:val="24"/>
          <w:szCs w:val="24"/>
        </w:rPr>
        <w:br w:type="page"/>
      </w:r>
    </w:p>
    <w:p w:rsidR="00C82EA1" w:rsidRPr="004F5F04" w:rsidRDefault="00C82EA1" w:rsidP="00C82EA1">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13 </w:t>
      </w:r>
      <w:r w:rsidRPr="004F5F04">
        <w:rPr>
          <w:rFonts w:ascii="Times New Roman" w:hAnsi="Times New Roman" w:cs="Times New Roman"/>
          <w:b/>
          <w:sz w:val="24"/>
          <w:szCs w:val="24"/>
        </w:rPr>
        <w:t>Транскрипт интервью с первым заместителем руководителя кредитного департамента в Банке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Расскажите, пожалуйста, о нововведениях в банке за период с 2013 по 2014 годы?</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Что я могу сказать? Основное для нашего департамента – это система овердрафт. Функционал отличается у физических и юридических лиц, да (пауза). В общем виде, это кратковременное кредитование при появлении задолженностей эм по счетам. Определенное время кредит предоставляется без процентов, это зависит от разных факторов, в общем, это выглядит так.</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каковы, на Ваш взгляд, причины внедрения подобных разработок?</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Я бы выделила как главную причину эм скажем, привлечение клиентов к продукции, к банку. Это можно расценивать как доверие к клиенту, мы показываем, как они для нас важны.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Понятно. А каковы основные цели данной технологии?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Ну как я уже сказала, привлечение клиентов, доверие (пауза). Доверие клиентов к банку, это клиентоориентированный подход, в общем, да.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И: За какой период была реализована технология Овердрафта?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Ну так не скажешь. В общем, около двух недель где-то, да, где-то так. Но, как говорится, границы размытые.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На какую группу потребителей рассчитана данная услуга?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На разные группы, на физических лиц, на юридических (пауза). Для каждого своя система эмм система предоставления услуги и формирования сроков и процентных ставок, рассчитывается все индивидуально, в общем, для каждого.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были ли сотрудники осведомлены о планируемой инновации?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Да, за короткое время, в общем-то да. Но практически уже перед самой эмм самим введением в эксплуатацию, скажем. Где-то за пару недель нам сообщили где-то, я думаю.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То есть работники не принимали участия в разработке и планировании внедрения новой технологии?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Нет, нас просто уведомили.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это обычная практика в подобных вопросах? Или с другими инновациями происходит по-другому?</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Я бы сказала, в общем, да. Обычно такие вопросы решаются на уровне совета директоров, сотрудники мало участвуют, да, скорее так. Но вся система распланирована до мелочей, там редко нужно вносить корректировки от эм работников.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Расскажите, пожалуйста, о процессе обучения сотрудников пользованию новой технологией?</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Хорошо. Сначала проходило собрание, летучка такая. На нем рассказывали основную информацию по поводу овердрафта, как он рассчитывается, как работать с этим, в общем. (пауза) Потом … потом пришел специалист-консультант, он в назначенные дни появлялся в определенных отделах, да. У него был план обучения сотрудников в каждом департаменте. (Пауза). Ну знаете, в разных департаментах разные цели использования программы, эмм, у нас, мы ведем документацию, расчеты в этих вопросах, в общем, а в департаменте по работе с клиентами клиентам, им объясняют суть программы, условия, и (пауза) да, понятно, что у нас разные навыки должны быть.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Мгм, понятно.</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Да, а дальше, у нас на руках были инструкции, подробные очень. Да, очень подробные. У нас один день он работал, где-то два дня, подходил к каждому, по офисам, демонстрировал все, в общем-то, нормально.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 А может, Вы заметили, как к нему относились сотрудники Ваши?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Р: Ну в общем, нормально. Он не всем нравился, но там скорее личные причины, да, а так понятно, в общем, говорил (пауза). Конечно, надо было бы побольше ему побыть, потом появились вопросы, в процессе, так сказать, которые в тот день не возникли, но работать можно (пауза).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проводился ли контроль полученных знаний, навыков работы?</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Официально, нет, наверное. Нет, не проводился. Он спрашивал кое-какие вопросы, Евгений, в конце, но это нельзя сказать, что контроль, в общем.</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насколько сотрудники Вашего отдела были заинтересованы в обучении?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Заинтересованы (усмехается). Я бы сказала, что не сильно заинтересованы. Сами понимаете, у нас все возрастные (долгая пауза). Изучают, конечно, куда деваться, в общем, но без фанатизма (усмехается).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возникали ли какие-нибудь проблемы в реализации нововведения?</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Да, конечно, это ведь часто случается, программа новая (пауза). По началу, да, с компьютерами были проблемы, зависали на 10-15 минут, просто переставали работать. Программисты справлялись с этим, но все равно, конечно, да, мешает работе.</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А в работе сотрудников были какие-нибудь сложности?</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Да, у сотрудников тоже были. На самом деле, возникали проблемы, у консультантов, в основном, с клиентами происходили эмм недопонимания какие-то. Девочки звонили нам или прибегали, спрашивали о расчетах, да, иногда по телефону разговаривали мы с клиентами, девочки не могли объяснить сами суть (долгая пауза).</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Понятно, а как бы Вы оценили эффективность введенного новшества? </w:t>
      </w:r>
    </w:p>
    <w:p w:rsidR="00C82EA1"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Р: Сама программа, в общем-то, хорошая (пауза), да, я думаю, просто надо было выделить побольше времени, чтобы, знаете, разобраться, эм, разобраться нам самим. А сама идея и услуга, да, это очень полезно, как я считаю.</w:t>
      </w:r>
    </w:p>
    <w:p w:rsidR="00C82EA1" w:rsidRPr="0087419A" w:rsidRDefault="00C82EA1" w:rsidP="00C82EA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И: Спасибо за Ваши ответы!</w:t>
      </w:r>
    </w:p>
    <w:p w:rsidR="00BD17D4" w:rsidRPr="008B1000" w:rsidRDefault="00BD17D4"/>
    <w:sectPr w:rsidR="00BD17D4" w:rsidRPr="008B1000" w:rsidSect="00BD17D4">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DA" w:rsidRDefault="001D36DA" w:rsidP="00717717">
      <w:pPr>
        <w:spacing w:after="0" w:line="240" w:lineRule="auto"/>
      </w:pPr>
      <w:r>
        <w:separator/>
      </w:r>
    </w:p>
  </w:endnote>
  <w:endnote w:type="continuationSeparator" w:id="0">
    <w:p w:rsidR="001D36DA" w:rsidRDefault="001D36DA" w:rsidP="0071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492966"/>
      <w:docPartObj>
        <w:docPartGallery w:val="Page Numbers (Bottom of Page)"/>
        <w:docPartUnique/>
      </w:docPartObj>
    </w:sdtPr>
    <w:sdtContent>
      <w:p w:rsidR="0051073A" w:rsidRDefault="0051073A">
        <w:pPr>
          <w:pStyle w:val="aa"/>
          <w:jc w:val="center"/>
        </w:pPr>
        <w:r>
          <w:fldChar w:fldCharType="begin"/>
        </w:r>
        <w:r>
          <w:instrText>PAGE   \* MERGEFORMAT</w:instrText>
        </w:r>
        <w:r>
          <w:fldChar w:fldCharType="separate"/>
        </w:r>
        <w:r w:rsidR="001275BE">
          <w:rPr>
            <w:noProof/>
          </w:rPr>
          <w:t>9</w:t>
        </w:r>
        <w:r>
          <w:fldChar w:fldCharType="end"/>
        </w:r>
      </w:p>
    </w:sdtContent>
  </w:sdt>
  <w:p w:rsidR="0051073A" w:rsidRDefault="0051073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3A" w:rsidRPr="004D6B18" w:rsidRDefault="0051073A" w:rsidP="008E7A87">
    <w:pPr>
      <w:spacing w:after="0"/>
      <w:jc w:val="center"/>
      <w:rPr>
        <w:rFonts w:ascii="Times New Roman" w:hAnsi="Times New Roman" w:cs="Times New Roman"/>
        <w:sz w:val="28"/>
        <w:szCs w:val="28"/>
      </w:rPr>
    </w:pPr>
    <w:r w:rsidRPr="004D6B18">
      <w:rPr>
        <w:rFonts w:ascii="Times New Roman" w:hAnsi="Times New Roman" w:cs="Times New Roman"/>
        <w:sz w:val="28"/>
        <w:szCs w:val="28"/>
      </w:rPr>
      <w:t>Санкт-Петербург</w:t>
    </w:r>
  </w:p>
  <w:p w:rsidR="0051073A" w:rsidRDefault="0051073A" w:rsidP="008E7A87">
    <w:pPr>
      <w:jc w:val="center"/>
    </w:pPr>
    <w:r>
      <w:rPr>
        <w:rFonts w:ascii="Times New Roman" w:hAnsi="Times New Roman" w:cs="Times New Roman"/>
        <w:sz w:val="28"/>
        <w:szCs w:val="28"/>
      </w:rPr>
      <w:t>2016</w:t>
    </w:r>
  </w:p>
  <w:p w:rsidR="0051073A" w:rsidRDefault="005107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DA" w:rsidRDefault="001D36DA" w:rsidP="00717717">
      <w:pPr>
        <w:spacing w:after="0" w:line="240" w:lineRule="auto"/>
      </w:pPr>
      <w:r>
        <w:separator/>
      </w:r>
    </w:p>
  </w:footnote>
  <w:footnote w:type="continuationSeparator" w:id="0">
    <w:p w:rsidR="001D36DA" w:rsidRDefault="001D36DA" w:rsidP="00717717">
      <w:pPr>
        <w:spacing w:after="0" w:line="240" w:lineRule="auto"/>
      </w:pPr>
      <w:r>
        <w:continuationSeparator/>
      </w:r>
    </w:p>
  </w:footnote>
  <w:footnote w:id="1">
    <w:p w:rsidR="0051073A" w:rsidRPr="001A53D9" w:rsidRDefault="0051073A" w:rsidP="001A53D9">
      <w:pPr>
        <w:spacing w:after="0" w:line="240" w:lineRule="auto"/>
        <w:jc w:val="both"/>
        <w:rPr>
          <w:rFonts w:ascii="Times New Roman" w:hAnsi="Times New Roman" w:cs="Times New Roman"/>
          <w:sz w:val="24"/>
          <w:szCs w:val="24"/>
        </w:rPr>
      </w:pPr>
      <w:r w:rsidRPr="00F507FB">
        <w:rPr>
          <w:rStyle w:val="a6"/>
          <w:rFonts w:ascii="Times New Roman" w:hAnsi="Times New Roman" w:cs="Times New Roman"/>
        </w:rPr>
        <w:footnoteRef/>
      </w:r>
      <w:r>
        <w:rPr>
          <w:rFonts w:ascii="Times New Roman" w:hAnsi="Times New Roman" w:cs="Times New Roman"/>
        </w:rPr>
        <w:t xml:space="preserve"> </w:t>
      </w:r>
      <w:r w:rsidRPr="00A3697F">
        <w:rPr>
          <w:rFonts w:ascii="Times New Roman" w:hAnsi="Times New Roman" w:cs="Times New Roman"/>
          <w:sz w:val="24"/>
          <w:szCs w:val="24"/>
        </w:rPr>
        <w:t xml:space="preserve">Шумпетер, Й. Теория экономического развития / Й. Шумпектер. М.: Директмедиа Паблишинг. 2008. </w:t>
      </w:r>
      <w:r w:rsidRPr="00F507FB">
        <w:rPr>
          <w:rFonts w:ascii="Times New Roman" w:hAnsi="Times New Roman" w:cs="Times New Roman"/>
        </w:rPr>
        <w:t>с.</w:t>
      </w:r>
      <w:r>
        <w:rPr>
          <w:rFonts w:ascii="Times New Roman" w:hAnsi="Times New Roman" w:cs="Times New Roman"/>
        </w:rPr>
        <w:t xml:space="preserve"> </w:t>
      </w:r>
      <w:r w:rsidRPr="00F507FB">
        <w:rPr>
          <w:rFonts w:ascii="Times New Roman" w:hAnsi="Times New Roman" w:cs="Times New Roman"/>
        </w:rPr>
        <w:t>64</w:t>
      </w:r>
    </w:p>
  </w:footnote>
  <w:footnote w:id="2">
    <w:p w:rsidR="0051073A" w:rsidRPr="001A53D9" w:rsidRDefault="0051073A" w:rsidP="001A53D9">
      <w:pPr>
        <w:spacing w:after="0" w:line="240" w:lineRule="auto"/>
        <w:rPr>
          <w:rFonts w:ascii="Times New Roman" w:hAnsi="Times New Roman" w:cs="Times New Roman"/>
          <w:sz w:val="24"/>
          <w:szCs w:val="24"/>
        </w:rPr>
      </w:pPr>
      <w:r w:rsidRPr="00F507FB">
        <w:rPr>
          <w:rStyle w:val="a6"/>
          <w:rFonts w:ascii="Times New Roman" w:hAnsi="Times New Roman" w:cs="Times New Roman"/>
        </w:rPr>
        <w:footnoteRef/>
      </w:r>
      <w:r>
        <w:rPr>
          <w:rFonts w:ascii="Times New Roman" w:hAnsi="Times New Roman" w:cs="Times New Roman"/>
        </w:rPr>
        <w:t xml:space="preserve"> </w:t>
      </w:r>
      <w:r w:rsidRPr="00A3697F">
        <w:rPr>
          <w:rFonts w:ascii="Times New Roman" w:hAnsi="Times New Roman" w:cs="Times New Roman"/>
          <w:sz w:val="24"/>
          <w:szCs w:val="24"/>
        </w:rPr>
        <w:t>Джолдасбаева Г. К. Инновация как основной фактор повышения эффективности пр</w:t>
      </w:r>
      <w:r>
        <w:rPr>
          <w:rFonts w:ascii="Times New Roman" w:hAnsi="Times New Roman" w:cs="Times New Roman"/>
          <w:sz w:val="24"/>
          <w:szCs w:val="24"/>
        </w:rPr>
        <w:t>оизводства [Электронный ресурс]</w:t>
      </w:r>
      <w:r w:rsidRPr="001A53D9">
        <w:rPr>
          <w:rFonts w:ascii="Times New Roman" w:hAnsi="Times New Roman" w:cs="Times New Roman"/>
          <w:sz w:val="24"/>
          <w:szCs w:val="24"/>
        </w:rPr>
        <w:t xml:space="preserve"> //</w:t>
      </w:r>
      <w:r w:rsidRPr="00A3697F">
        <w:rPr>
          <w:rFonts w:ascii="Times New Roman" w:hAnsi="Times New Roman" w:cs="Times New Roman"/>
          <w:sz w:val="24"/>
          <w:szCs w:val="24"/>
        </w:rPr>
        <w:t xml:space="preserve"> портал </w:t>
      </w:r>
      <w:r w:rsidRPr="00A3697F">
        <w:rPr>
          <w:rFonts w:ascii="Times New Roman" w:hAnsi="Times New Roman" w:cs="Times New Roman"/>
          <w:sz w:val="24"/>
          <w:szCs w:val="24"/>
          <w:lang w:val="en-US"/>
        </w:rPr>
        <w:t>iTeam</w:t>
      </w:r>
      <w:r w:rsidRPr="00A3697F">
        <w:rPr>
          <w:rFonts w:ascii="Times New Roman" w:hAnsi="Times New Roman" w:cs="Times New Roman"/>
          <w:sz w:val="24"/>
          <w:szCs w:val="24"/>
        </w:rPr>
        <w:t xml:space="preserve"> Режим доступа: </w:t>
      </w:r>
      <w:hyperlink r:id="rId1" w:history="1">
        <w:r w:rsidRPr="00A3697F">
          <w:rPr>
            <w:rStyle w:val="a7"/>
            <w:rFonts w:ascii="Times New Roman" w:hAnsi="Times New Roman" w:cs="Times New Roman"/>
            <w:sz w:val="24"/>
            <w:szCs w:val="24"/>
          </w:rPr>
          <w:t>http://iteam.ru/publications/strategy/section_18/article_2933 (Дата обращения 20.12.2015</w:t>
        </w:r>
      </w:hyperlink>
      <w:r w:rsidRPr="00A3697F">
        <w:rPr>
          <w:rStyle w:val="a7"/>
          <w:rFonts w:ascii="Times New Roman" w:hAnsi="Times New Roman" w:cs="Times New Roman"/>
          <w:sz w:val="24"/>
          <w:szCs w:val="24"/>
        </w:rPr>
        <w:t>).</w:t>
      </w:r>
    </w:p>
  </w:footnote>
  <w:footnote w:id="3">
    <w:p w:rsidR="0051073A" w:rsidRPr="00266E25" w:rsidRDefault="0051073A" w:rsidP="00266E25">
      <w:pPr>
        <w:spacing w:after="0" w:line="240" w:lineRule="auto"/>
        <w:jc w:val="both"/>
        <w:rPr>
          <w:rFonts w:ascii="Times New Roman" w:hAnsi="Times New Roman" w:cs="Times New Roman"/>
          <w:sz w:val="24"/>
          <w:szCs w:val="24"/>
        </w:rPr>
      </w:pPr>
      <w:r>
        <w:rPr>
          <w:rStyle w:val="a6"/>
        </w:rPr>
        <w:footnoteRef/>
      </w:r>
      <w:r>
        <w:t xml:space="preserve"> </w:t>
      </w:r>
      <w:r w:rsidRPr="00A3697F">
        <w:rPr>
          <w:rFonts w:ascii="Times New Roman" w:hAnsi="Times New Roman" w:cs="Times New Roman"/>
          <w:color w:val="222222"/>
          <w:sz w:val="24"/>
          <w:szCs w:val="24"/>
          <w:shd w:val="clear" w:color="auto" w:fill="FFFFFF"/>
        </w:rPr>
        <w:t>Шумпетер Й. Теория экономического развития: капитализм, социализм и демократия //Качество. Инновации. Образование. 2014. №. 5. С. 56-63.</w:t>
      </w:r>
      <w:r w:rsidRPr="00A3697F">
        <w:rPr>
          <w:rFonts w:ascii="Times New Roman" w:hAnsi="Times New Roman" w:cs="Times New Roman"/>
          <w:sz w:val="24"/>
          <w:szCs w:val="24"/>
        </w:rPr>
        <w:t xml:space="preserve"> </w:t>
      </w:r>
    </w:p>
  </w:footnote>
  <w:footnote w:id="4">
    <w:p w:rsidR="0051073A" w:rsidRPr="00CF7293" w:rsidRDefault="0051073A" w:rsidP="00266E25">
      <w:pPr>
        <w:pStyle w:val="a4"/>
        <w:jc w:val="both"/>
      </w:pPr>
      <w:r w:rsidRPr="00266E25">
        <w:rPr>
          <w:rStyle w:val="a6"/>
          <w:rFonts w:ascii="Times New Roman" w:hAnsi="Times New Roman" w:cs="Times New Roman"/>
          <w:sz w:val="24"/>
          <w:szCs w:val="24"/>
        </w:rPr>
        <w:footnoteRef/>
      </w:r>
      <w:r w:rsidRPr="001A53D9">
        <w:rPr>
          <w:rFonts w:ascii="Times New Roman" w:hAnsi="Times New Roman" w:cs="Times New Roman"/>
          <w:sz w:val="24"/>
          <w:szCs w:val="24"/>
        </w:rPr>
        <w:t xml:space="preserve"> </w:t>
      </w:r>
      <w:r w:rsidRPr="00A3697F">
        <w:rPr>
          <w:rFonts w:ascii="Times New Roman" w:hAnsi="Times New Roman" w:cs="Times New Roman"/>
          <w:sz w:val="24"/>
          <w:szCs w:val="24"/>
        </w:rPr>
        <w:t xml:space="preserve">Друкер, П. Бизнес и инновации/ П. Друкер. М.: ООО «И.Д. Вильямс». 2009. </w:t>
      </w:r>
      <w:r w:rsidRPr="00266E25">
        <w:rPr>
          <w:rStyle w:val="citation"/>
          <w:rFonts w:ascii="Times New Roman" w:hAnsi="Times New Roman" w:cs="Times New Roman"/>
          <w:sz w:val="24"/>
          <w:szCs w:val="24"/>
          <w:shd w:val="clear" w:color="auto" w:fill="FFFFFF"/>
        </w:rPr>
        <w:t>С. 272.</w:t>
      </w:r>
    </w:p>
  </w:footnote>
  <w:footnote w:id="5">
    <w:p w:rsidR="0051073A" w:rsidRPr="00266E25" w:rsidRDefault="0051073A" w:rsidP="00266E25">
      <w:pPr>
        <w:pStyle w:val="a4"/>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w:t>
      </w:r>
      <w:r w:rsidRPr="00A3697F">
        <w:rPr>
          <w:rFonts w:ascii="Times New Roman" w:hAnsi="Times New Roman" w:cs="Times New Roman"/>
          <w:sz w:val="24"/>
          <w:szCs w:val="24"/>
        </w:rPr>
        <w:t>Штомпка, П. Социология социальных изменений: пер. с англ. / Штомпка П. М.: Аспект Пресс. 1996.</w:t>
      </w:r>
    </w:p>
  </w:footnote>
  <w:footnote w:id="6">
    <w:p w:rsidR="0051073A" w:rsidRPr="00266E25" w:rsidRDefault="0051073A" w:rsidP="00266E25">
      <w:pPr>
        <w:spacing w:after="0" w:line="240" w:lineRule="auto"/>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Сорокин, П. Социальная и культурн</w:t>
      </w:r>
      <w:r>
        <w:rPr>
          <w:rFonts w:ascii="Times New Roman" w:hAnsi="Times New Roman" w:cs="Times New Roman"/>
          <w:sz w:val="24"/>
          <w:szCs w:val="24"/>
        </w:rPr>
        <w:t>ая динамика/ П. Сорокин. :Астрель, 2006.</w:t>
      </w:r>
      <w:r w:rsidRPr="00266E25">
        <w:rPr>
          <w:rFonts w:ascii="Times New Roman" w:hAnsi="Times New Roman" w:cs="Times New Roman"/>
          <w:sz w:val="24"/>
          <w:szCs w:val="24"/>
        </w:rPr>
        <w:t xml:space="preserve"> </w:t>
      </w:r>
    </w:p>
  </w:footnote>
  <w:footnote w:id="7">
    <w:p w:rsidR="0051073A" w:rsidRPr="00266E25" w:rsidRDefault="0051073A" w:rsidP="00266E25">
      <w:pPr>
        <w:pStyle w:val="a4"/>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Парсонс, Т. Ценности, мотивы и системы действия / Т. Парсонс, Э. Шилз, Д. Ол</w:t>
      </w:r>
      <w:r>
        <w:rPr>
          <w:rFonts w:ascii="Times New Roman" w:hAnsi="Times New Roman" w:cs="Times New Roman"/>
          <w:sz w:val="24"/>
          <w:szCs w:val="24"/>
        </w:rPr>
        <w:t>дс. М.: Академический проект.</w:t>
      </w:r>
      <w:r w:rsidRPr="00266E25">
        <w:rPr>
          <w:rFonts w:ascii="Times New Roman" w:hAnsi="Times New Roman" w:cs="Times New Roman"/>
          <w:sz w:val="24"/>
          <w:szCs w:val="24"/>
        </w:rPr>
        <w:t xml:space="preserve"> 2002.</w:t>
      </w:r>
    </w:p>
  </w:footnote>
  <w:footnote w:id="8">
    <w:p w:rsidR="0051073A" w:rsidRPr="00266E25" w:rsidRDefault="0051073A" w:rsidP="00266E25">
      <w:pPr>
        <w:spacing w:after="0" w:line="240" w:lineRule="auto"/>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w:t>
      </w:r>
      <w:r w:rsidRPr="00A3697F">
        <w:rPr>
          <w:rFonts w:ascii="Times New Roman" w:hAnsi="Times New Roman" w:cs="Times New Roman"/>
          <w:sz w:val="24"/>
          <w:szCs w:val="24"/>
        </w:rPr>
        <w:t xml:space="preserve">Мертон, Р. К. Социальная теория и социальная структура. Социальная структура и аномия // Социологические исследования. 1992. </w:t>
      </w:r>
      <w:r w:rsidRPr="00A3697F">
        <w:rPr>
          <w:rFonts w:ascii="Times New Roman" w:hAnsi="Times New Roman" w:cs="Times New Roman"/>
          <w:color w:val="222222"/>
          <w:sz w:val="24"/>
          <w:szCs w:val="24"/>
          <w:shd w:val="clear" w:color="auto" w:fill="FFFFFF"/>
        </w:rPr>
        <w:t>№. 3. С. 104-114.</w:t>
      </w:r>
    </w:p>
  </w:footnote>
  <w:footnote w:id="9">
    <w:p w:rsidR="0051073A" w:rsidRPr="00770B3C" w:rsidRDefault="0051073A" w:rsidP="00266E25">
      <w:pPr>
        <w:spacing w:after="0" w:line="240" w:lineRule="auto"/>
        <w:jc w:val="both"/>
        <w:rPr>
          <w:rFonts w:ascii="Times New Roman" w:hAnsi="Times New Roman" w:cs="Times New Roman"/>
          <w:sz w:val="24"/>
          <w:szCs w:val="24"/>
          <w:lang w:val="en-US"/>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w:t>
      </w:r>
      <w:r w:rsidRPr="001A53D9">
        <w:rPr>
          <w:rFonts w:ascii="Times New Roman" w:hAnsi="Times New Roman" w:cs="Times New Roman"/>
          <w:sz w:val="24"/>
          <w:szCs w:val="24"/>
        </w:rPr>
        <w:t xml:space="preserve">Мешков, А. А. Основные направления исследования инноваций в американской социологии // Социологические исследования. </w:t>
      </w:r>
      <w:r w:rsidRPr="00770B3C">
        <w:rPr>
          <w:rFonts w:ascii="Times New Roman" w:hAnsi="Times New Roman" w:cs="Times New Roman"/>
          <w:sz w:val="24"/>
          <w:szCs w:val="24"/>
          <w:lang w:val="en-US"/>
        </w:rPr>
        <w:t xml:space="preserve">1996. № 5. </w:t>
      </w:r>
      <w:r w:rsidRPr="001A53D9">
        <w:rPr>
          <w:rFonts w:ascii="Times New Roman" w:hAnsi="Times New Roman" w:cs="Times New Roman"/>
          <w:sz w:val="24"/>
          <w:szCs w:val="24"/>
        </w:rPr>
        <w:t>С</w:t>
      </w:r>
      <w:r w:rsidRPr="00770B3C">
        <w:rPr>
          <w:rFonts w:ascii="Times New Roman" w:hAnsi="Times New Roman" w:cs="Times New Roman"/>
          <w:sz w:val="24"/>
          <w:szCs w:val="24"/>
          <w:lang w:val="en-US"/>
        </w:rPr>
        <w:t>. 116-121.</w:t>
      </w:r>
    </w:p>
  </w:footnote>
  <w:footnote w:id="10">
    <w:p w:rsidR="0051073A" w:rsidRPr="00266E25" w:rsidRDefault="0051073A" w:rsidP="00266E25">
      <w:pPr>
        <w:spacing w:after="0" w:line="240" w:lineRule="auto"/>
        <w:jc w:val="both"/>
        <w:rPr>
          <w:rFonts w:ascii="Times New Roman" w:hAnsi="Times New Roman" w:cs="Times New Roman"/>
          <w:sz w:val="24"/>
          <w:lang w:val="en-US"/>
        </w:rPr>
      </w:pPr>
      <w:r w:rsidRPr="00F507FB">
        <w:rPr>
          <w:rStyle w:val="a6"/>
          <w:rFonts w:ascii="Times New Roman" w:hAnsi="Times New Roman" w:cs="Times New Roman"/>
        </w:rPr>
        <w:footnoteRef/>
      </w:r>
      <w:r>
        <w:rPr>
          <w:rFonts w:ascii="Times New Roman" w:hAnsi="Times New Roman" w:cs="Times New Roman"/>
          <w:lang w:val="en-US"/>
        </w:rPr>
        <w:t xml:space="preserve"> </w:t>
      </w:r>
      <w:r w:rsidRPr="00A3697F">
        <w:rPr>
          <w:rFonts w:ascii="Times New Roman" w:hAnsi="Times New Roman" w:cs="Times New Roman"/>
          <w:color w:val="222222"/>
          <w:sz w:val="24"/>
          <w:szCs w:val="24"/>
          <w:shd w:val="clear" w:color="auto" w:fill="FFFFFF"/>
          <w:lang w:val="en-US"/>
        </w:rPr>
        <w:t>Pearsall J., Hanks P. (ed.). The new Oxford dictionary of English. / J. Pearsall, P. Hanks. Clarendon</w:t>
      </w:r>
      <w:r w:rsidRPr="00EA6245">
        <w:rPr>
          <w:rFonts w:ascii="Times New Roman" w:hAnsi="Times New Roman" w:cs="Times New Roman"/>
          <w:color w:val="222222"/>
          <w:sz w:val="24"/>
          <w:szCs w:val="24"/>
          <w:shd w:val="clear" w:color="auto" w:fill="FFFFFF"/>
          <w:lang w:val="en-US"/>
        </w:rPr>
        <w:t xml:space="preserve"> </w:t>
      </w:r>
      <w:r w:rsidRPr="00A3697F">
        <w:rPr>
          <w:rFonts w:ascii="Times New Roman" w:hAnsi="Times New Roman" w:cs="Times New Roman"/>
          <w:color w:val="222222"/>
          <w:sz w:val="24"/>
          <w:szCs w:val="24"/>
          <w:shd w:val="clear" w:color="auto" w:fill="FFFFFF"/>
          <w:lang w:val="en-US"/>
        </w:rPr>
        <w:t>Press</w:t>
      </w:r>
      <w:r w:rsidRPr="00EA6245">
        <w:rPr>
          <w:rFonts w:ascii="Times New Roman" w:hAnsi="Times New Roman" w:cs="Times New Roman"/>
          <w:color w:val="222222"/>
          <w:sz w:val="24"/>
          <w:szCs w:val="24"/>
          <w:shd w:val="clear" w:color="auto" w:fill="FFFFFF"/>
          <w:lang w:val="en-US"/>
        </w:rPr>
        <w:t>, 1998.</w:t>
      </w:r>
    </w:p>
  </w:footnote>
  <w:footnote w:id="11">
    <w:p w:rsidR="0051073A" w:rsidRPr="00EA6245" w:rsidRDefault="0051073A" w:rsidP="00266E25">
      <w:pPr>
        <w:pStyle w:val="a4"/>
        <w:jc w:val="both"/>
        <w:rPr>
          <w:rFonts w:ascii="Times New Roman" w:hAnsi="Times New Roman" w:cs="Times New Roman"/>
          <w:sz w:val="24"/>
          <w:szCs w:val="22"/>
        </w:rPr>
      </w:pPr>
      <w:r w:rsidRPr="00266E25">
        <w:rPr>
          <w:rStyle w:val="a6"/>
          <w:rFonts w:ascii="Times New Roman" w:hAnsi="Times New Roman" w:cs="Times New Roman"/>
          <w:sz w:val="24"/>
          <w:szCs w:val="22"/>
        </w:rPr>
        <w:footnoteRef/>
      </w:r>
      <w:r w:rsidRPr="00266E25">
        <w:rPr>
          <w:rFonts w:ascii="Times New Roman" w:hAnsi="Times New Roman" w:cs="Times New Roman"/>
          <w:sz w:val="24"/>
          <w:szCs w:val="22"/>
          <w:lang w:val="en-US"/>
        </w:rPr>
        <w:t xml:space="preserve"> </w:t>
      </w:r>
      <w:r w:rsidRPr="00A3697F">
        <w:rPr>
          <w:rFonts w:ascii="Times New Roman" w:hAnsi="Times New Roman" w:cs="Times New Roman"/>
          <w:color w:val="111111"/>
          <w:sz w:val="24"/>
          <w:szCs w:val="24"/>
          <w:shd w:val="clear" w:color="auto" w:fill="FFFFFF"/>
          <w:lang w:val="en-US"/>
        </w:rPr>
        <w:t>O'Sullivan D. Applying Innovation / David O’Sullivan, Lawrence Dooley. London</w:t>
      </w:r>
      <w:r w:rsidRPr="00EA6245">
        <w:rPr>
          <w:rFonts w:ascii="Times New Roman" w:hAnsi="Times New Roman" w:cs="Times New Roman"/>
          <w:color w:val="111111"/>
          <w:sz w:val="24"/>
          <w:szCs w:val="24"/>
          <w:shd w:val="clear" w:color="auto" w:fill="FFFFFF"/>
        </w:rPr>
        <w:t xml:space="preserve">: </w:t>
      </w:r>
      <w:r w:rsidRPr="00A3697F">
        <w:rPr>
          <w:rFonts w:ascii="Times New Roman" w:hAnsi="Times New Roman" w:cs="Times New Roman"/>
          <w:color w:val="111111"/>
          <w:sz w:val="24"/>
          <w:szCs w:val="24"/>
          <w:shd w:val="clear" w:color="auto" w:fill="FFFFFF"/>
          <w:lang w:val="en-US"/>
        </w:rPr>
        <w:t>Sage</w:t>
      </w:r>
      <w:r w:rsidRPr="00EA6245">
        <w:rPr>
          <w:rFonts w:ascii="Times New Roman" w:hAnsi="Times New Roman" w:cs="Times New Roman"/>
          <w:color w:val="111111"/>
          <w:sz w:val="24"/>
          <w:szCs w:val="24"/>
          <w:shd w:val="clear" w:color="auto" w:fill="FFFFFF"/>
        </w:rPr>
        <w:t xml:space="preserve"> </w:t>
      </w:r>
      <w:r w:rsidRPr="00A3697F">
        <w:rPr>
          <w:rFonts w:ascii="Times New Roman" w:hAnsi="Times New Roman" w:cs="Times New Roman"/>
          <w:color w:val="111111"/>
          <w:sz w:val="24"/>
          <w:szCs w:val="24"/>
          <w:shd w:val="clear" w:color="auto" w:fill="FFFFFF"/>
          <w:lang w:val="en-US"/>
        </w:rPr>
        <w:t>Publications</w:t>
      </w:r>
      <w:r w:rsidRPr="00EA6245">
        <w:rPr>
          <w:rFonts w:ascii="Times New Roman" w:hAnsi="Times New Roman" w:cs="Times New Roman"/>
          <w:color w:val="111111"/>
          <w:sz w:val="24"/>
          <w:szCs w:val="24"/>
          <w:shd w:val="clear" w:color="auto" w:fill="FFFFFF"/>
        </w:rPr>
        <w:t xml:space="preserve"> </w:t>
      </w:r>
      <w:r w:rsidRPr="00A3697F">
        <w:rPr>
          <w:rFonts w:ascii="Times New Roman" w:hAnsi="Times New Roman" w:cs="Times New Roman"/>
          <w:color w:val="111111"/>
          <w:sz w:val="24"/>
          <w:szCs w:val="24"/>
          <w:shd w:val="clear" w:color="auto" w:fill="FFFFFF"/>
          <w:lang w:val="en-US"/>
        </w:rPr>
        <w:t>Inc</w:t>
      </w:r>
      <w:r w:rsidRPr="00EA6245">
        <w:rPr>
          <w:rFonts w:ascii="Times New Roman" w:hAnsi="Times New Roman" w:cs="Times New Roman"/>
          <w:color w:val="111111"/>
          <w:sz w:val="24"/>
          <w:szCs w:val="24"/>
          <w:shd w:val="clear" w:color="auto" w:fill="FFFFFF"/>
        </w:rPr>
        <w:t>. 2009.</w:t>
      </w:r>
      <w:r w:rsidRPr="00266E25">
        <w:rPr>
          <w:rFonts w:ascii="Times New Roman" w:hAnsi="Times New Roman" w:cs="Times New Roman"/>
          <w:color w:val="111111"/>
          <w:sz w:val="24"/>
          <w:szCs w:val="22"/>
          <w:shd w:val="clear" w:color="auto" w:fill="FFFFFF"/>
        </w:rPr>
        <w:t>с</w:t>
      </w:r>
      <w:r w:rsidRPr="00EA6245">
        <w:rPr>
          <w:rFonts w:ascii="Times New Roman" w:hAnsi="Times New Roman" w:cs="Times New Roman"/>
          <w:color w:val="111111"/>
          <w:sz w:val="24"/>
          <w:szCs w:val="22"/>
          <w:shd w:val="clear" w:color="auto" w:fill="FFFFFF"/>
        </w:rPr>
        <w:t>. 2</w:t>
      </w:r>
    </w:p>
  </w:footnote>
  <w:footnote w:id="12">
    <w:p w:rsidR="0051073A" w:rsidRPr="00402BF2" w:rsidRDefault="0051073A" w:rsidP="00266E25">
      <w:pPr>
        <w:spacing w:after="0" w:line="240" w:lineRule="auto"/>
        <w:jc w:val="both"/>
        <w:rPr>
          <w:highlight w:val="yellow"/>
        </w:rPr>
      </w:pPr>
      <w:r w:rsidRPr="00266E25">
        <w:rPr>
          <w:rStyle w:val="a6"/>
          <w:rFonts w:ascii="Times New Roman" w:hAnsi="Times New Roman" w:cs="Times New Roman"/>
          <w:sz w:val="24"/>
        </w:rPr>
        <w:footnoteRef/>
      </w:r>
      <w:r w:rsidRPr="00266E25">
        <w:rPr>
          <w:rFonts w:ascii="Times New Roman" w:hAnsi="Times New Roman" w:cs="Times New Roman"/>
          <w:sz w:val="24"/>
        </w:rPr>
        <w:t xml:space="preserve"> </w:t>
      </w:r>
      <w:r w:rsidRPr="00A3697F">
        <w:rPr>
          <w:rFonts w:ascii="Times New Roman" w:hAnsi="Times New Roman" w:cs="Times New Roman"/>
          <w:color w:val="222222"/>
          <w:sz w:val="24"/>
          <w:szCs w:val="24"/>
          <w:shd w:val="clear" w:color="auto" w:fill="FFFFFF"/>
        </w:rPr>
        <w:t>Пригожин А. И. Инноваторы как социальная категория // Методы активизации инновационных процессов: сб. трудов. М.: ВНИИСИ. 1988. №. 16.</w:t>
      </w:r>
      <w:r w:rsidRPr="00266E25">
        <w:rPr>
          <w:rFonts w:ascii="Times New Roman" w:hAnsi="Times New Roman" w:cs="Times New Roman"/>
          <w:sz w:val="24"/>
        </w:rPr>
        <w:t>С. 4-11.</w:t>
      </w:r>
    </w:p>
  </w:footnote>
  <w:footnote w:id="13">
    <w:p w:rsidR="0051073A" w:rsidRPr="00266E25" w:rsidRDefault="0051073A" w:rsidP="00266E25">
      <w:pPr>
        <w:spacing w:after="0" w:line="240" w:lineRule="auto"/>
        <w:jc w:val="both"/>
        <w:rPr>
          <w:rFonts w:ascii="Times New Roman" w:hAnsi="Times New Roman" w:cs="Times New Roman"/>
          <w:color w:val="000000" w:themeColor="text1"/>
          <w:sz w:val="24"/>
          <w:szCs w:val="24"/>
        </w:rPr>
      </w:pPr>
      <w:r>
        <w:rPr>
          <w:rStyle w:val="a6"/>
        </w:rPr>
        <w:footnoteRef/>
      </w:r>
      <w:r>
        <w:t xml:space="preserve"> </w:t>
      </w:r>
      <w:r w:rsidRPr="00A3697F">
        <w:rPr>
          <w:rFonts w:ascii="Times New Roman" w:hAnsi="Times New Roman" w:cs="Times New Roman"/>
          <w:sz w:val="24"/>
          <w:szCs w:val="24"/>
        </w:rPr>
        <w:t xml:space="preserve">Лапин Н.И. Теория и практика инноватики: учеб. пособие / Н.И. Лапин. М.: Университетская книга. 2008. </w:t>
      </w:r>
      <w:r w:rsidRPr="00266E25">
        <w:rPr>
          <w:rFonts w:ascii="Times New Roman" w:hAnsi="Times New Roman" w:cs="Times New Roman"/>
          <w:sz w:val="24"/>
          <w:szCs w:val="24"/>
        </w:rPr>
        <w:t>с. 44</w:t>
      </w:r>
    </w:p>
  </w:footnote>
  <w:footnote w:id="14">
    <w:p w:rsidR="0051073A" w:rsidRPr="00266E25" w:rsidRDefault="0051073A" w:rsidP="00EA6245">
      <w:pPr>
        <w:spacing w:after="0" w:line="240" w:lineRule="auto"/>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w:t>
      </w:r>
      <w:r w:rsidRPr="00A3697F">
        <w:rPr>
          <w:rFonts w:ascii="Times New Roman" w:hAnsi="Times New Roman" w:cs="Times New Roman"/>
          <w:sz w:val="24"/>
          <w:szCs w:val="24"/>
        </w:rPr>
        <w:t xml:space="preserve">Концепция долгосрочного социально-экономического развития Российской Федерации на период до 2020 г.: утв. Распоряжением Правительства Российской Федерации от 17 ноября 2008 г. № 1662-р (ред. от 08.08.2009) [Электронный ресурс]. Режим доступа: </w:t>
      </w:r>
      <w:hyperlink r:id="rId2" w:history="1">
        <w:r w:rsidRPr="00A3697F">
          <w:rPr>
            <w:rStyle w:val="a7"/>
            <w:rFonts w:ascii="Times New Roman" w:hAnsi="Times New Roman" w:cs="Times New Roman"/>
            <w:sz w:val="24"/>
            <w:szCs w:val="24"/>
          </w:rPr>
          <w:t>http://economy.gov.ru/minec/activity/sections/fcp/rasp_2008_N1662_red_08.08.2009</w:t>
        </w:r>
      </w:hyperlink>
      <w:r w:rsidRPr="00A3697F">
        <w:rPr>
          <w:rFonts w:ascii="Times New Roman" w:hAnsi="Times New Roman" w:cs="Times New Roman"/>
          <w:sz w:val="24"/>
          <w:szCs w:val="24"/>
        </w:rPr>
        <w:t xml:space="preserve"> (Дата обращения 21.04.2016).</w:t>
      </w:r>
    </w:p>
  </w:footnote>
  <w:footnote w:id="15">
    <w:p w:rsidR="0051073A" w:rsidRPr="00EA6245" w:rsidRDefault="0051073A" w:rsidP="00266E25">
      <w:pPr>
        <w:spacing w:after="0" w:line="240" w:lineRule="auto"/>
        <w:jc w:val="both"/>
        <w:rPr>
          <w:rFonts w:ascii="Times New Roman" w:hAnsi="Times New Roman" w:cs="Times New Roman"/>
          <w:sz w:val="24"/>
          <w:szCs w:val="24"/>
          <w:lang w:val="en-US"/>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w:t>
      </w:r>
      <w:r w:rsidRPr="00A3697F">
        <w:rPr>
          <w:rFonts w:ascii="Times New Roman" w:hAnsi="Times New Roman" w:cs="Times New Roman"/>
          <w:sz w:val="24"/>
          <w:szCs w:val="24"/>
        </w:rPr>
        <w:t>Карлинская, Е. В. Внедрение управленческих и социальных инноваций на российских предприятиях, как путь преодоления кризиса / Е. В. Карлинская. М</w:t>
      </w:r>
      <w:r w:rsidRPr="00EA6245">
        <w:rPr>
          <w:rFonts w:ascii="Times New Roman" w:hAnsi="Times New Roman" w:cs="Times New Roman"/>
          <w:sz w:val="24"/>
          <w:szCs w:val="24"/>
          <w:lang w:val="en-US"/>
        </w:rPr>
        <w:t xml:space="preserve">.: </w:t>
      </w:r>
      <w:r w:rsidRPr="00A3697F">
        <w:rPr>
          <w:rFonts w:ascii="Times New Roman" w:hAnsi="Times New Roman" w:cs="Times New Roman"/>
          <w:sz w:val="24"/>
          <w:szCs w:val="24"/>
        </w:rPr>
        <w:t>ИннИТ</w:t>
      </w:r>
      <w:r w:rsidRPr="00EA6245">
        <w:rPr>
          <w:rFonts w:ascii="Times New Roman" w:hAnsi="Times New Roman" w:cs="Times New Roman"/>
          <w:sz w:val="24"/>
          <w:szCs w:val="24"/>
          <w:lang w:val="en-US"/>
        </w:rPr>
        <w:t xml:space="preserve">. 2009. </w:t>
      </w:r>
      <w:r w:rsidRPr="00266E25">
        <w:rPr>
          <w:rFonts w:ascii="Times New Roman" w:hAnsi="Times New Roman" w:cs="Times New Roman"/>
          <w:sz w:val="24"/>
          <w:szCs w:val="24"/>
        </w:rPr>
        <w:t>с</w:t>
      </w:r>
      <w:r w:rsidRPr="00EA6245">
        <w:rPr>
          <w:rFonts w:ascii="Times New Roman" w:hAnsi="Times New Roman" w:cs="Times New Roman"/>
          <w:sz w:val="24"/>
          <w:szCs w:val="24"/>
          <w:lang w:val="en-US"/>
        </w:rPr>
        <w:t xml:space="preserve"> 4.</w:t>
      </w:r>
    </w:p>
  </w:footnote>
  <w:footnote w:id="16">
    <w:p w:rsidR="0051073A" w:rsidRPr="00266E25" w:rsidRDefault="0051073A" w:rsidP="00717717">
      <w:pPr>
        <w:pStyle w:val="a3"/>
        <w:spacing w:after="0" w:line="240" w:lineRule="auto"/>
        <w:ind w:left="0"/>
        <w:jc w:val="both"/>
        <w:rPr>
          <w:rFonts w:ascii="Times New Roman" w:hAnsi="Times New Roman" w:cs="Times New Roman"/>
          <w:color w:val="000000" w:themeColor="text1"/>
          <w:sz w:val="24"/>
          <w:lang w:val="en-US"/>
        </w:rPr>
      </w:pPr>
      <w:r>
        <w:rPr>
          <w:rStyle w:val="a6"/>
        </w:rPr>
        <w:footnoteRef/>
      </w:r>
      <w:r w:rsidRPr="007523C9">
        <w:rPr>
          <w:lang w:val="en-US"/>
        </w:rPr>
        <w:t xml:space="preserve"> </w:t>
      </w:r>
      <w:r w:rsidRPr="00A3697F">
        <w:rPr>
          <w:rFonts w:ascii="Times New Roman" w:hAnsi="Times New Roman" w:cs="Times New Roman"/>
          <w:color w:val="222222"/>
          <w:sz w:val="24"/>
          <w:szCs w:val="24"/>
          <w:shd w:val="clear" w:color="auto" w:fill="FFFFFF"/>
          <w:lang w:val="en-US"/>
        </w:rPr>
        <w:t xml:space="preserve">Godin B. Innovation: the History of a Category //Project on the Intellectual History of Innovation Working Paper. 2008. </w:t>
      </w:r>
      <w:r w:rsidRPr="00A3697F">
        <w:rPr>
          <w:rFonts w:ascii="Times New Roman" w:hAnsi="Times New Roman" w:cs="Times New Roman"/>
          <w:color w:val="222222"/>
          <w:sz w:val="24"/>
          <w:szCs w:val="24"/>
          <w:shd w:val="clear" w:color="auto" w:fill="FFFFFF"/>
        </w:rPr>
        <w:t>Т</w:t>
      </w:r>
      <w:r w:rsidRPr="00A3697F">
        <w:rPr>
          <w:rFonts w:ascii="Times New Roman" w:hAnsi="Times New Roman" w:cs="Times New Roman"/>
          <w:color w:val="222222"/>
          <w:sz w:val="24"/>
          <w:szCs w:val="24"/>
          <w:shd w:val="clear" w:color="auto" w:fill="FFFFFF"/>
          <w:lang w:val="en-US"/>
        </w:rPr>
        <w:t>. 1.</w:t>
      </w:r>
      <w:r w:rsidRPr="00266E25">
        <w:rPr>
          <w:rFonts w:ascii="Times New Roman" w:hAnsi="Times New Roman" w:cs="Times New Roman"/>
          <w:color w:val="000000" w:themeColor="text1"/>
          <w:sz w:val="24"/>
          <w:shd w:val="clear" w:color="auto" w:fill="FFFFFF"/>
        </w:rPr>
        <w:t>с</w:t>
      </w:r>
      <w:r w:rsidRPr="00266E25">
        <w:rPr>
          <w:rFonts w:ascii="Times New Roman" w:hAnsi="Times New Roman" w:cs="Times New Roman"/>
          <w:color w:val="000000" w:themeColor="text1"/>
          <w:sz w:val="24"/>
          <w:shd w:val="clear" w:color="auto" w:fill="FFFFFF"/>
          <w:lang w:val="en-US"/>
        </w:rPr>
        <w:t>. 39</w:t>
      </w:r>
    </w:p>
  </w:footnote>
  <w:footnote w:id="17">
    <w:p w:rsidR="0051073A" w:rsidRPr="00266E25" w:rsidRDefault="0051073A" w:rsidP="00717717">
      <w:pPr>
        <w:spacing w:after="0" w:line="240" w:lineRule="auto"/>
        <w:jc w:val="both"/>
        <w:rPr>
          <w:rFonts w:ascii="Times New Roman" w:hAnsi="Times New Roman" w:cs="Times New Roman"/>
          <w:sz w:val="24"/>
          <w:lang w:val="en-US"/>
        </w:rPr>
      </w:pPr>
      <w:r w:rsidRPr="00266E25">
        <w:rPr>
          <w:rStyle w:val="a6"/>
          <w:rFonts w:ascii="Times New Roman" w:hAnsi="Times New Roman" w:cs="Times New Roman"/>
          <w:sz w:val="24"/>
        </w:rPr>
        <w:footnoteRef/>
      </w:r>
      <w:r w:rsidRPr="00266E25">
        <w:rPr>
          <w:rFonts w:ascii="Times New Roman" w:hAnsi="Times New Roman" w:cs="Times New Roman"/>
          <w:sz w:val="24"/>
          <w:lang w:val="en-US"/>
        </w:rPr>
        <w:t xml:space="preserve"> </w:t>
      </w:r>
      <w:r w:rsidRPr="00A3697F">
        <w:rPr>
          <w:rFonts w:ascii="Times New Roman" w:hAnsi="Times New Roman" w:cs="Times New Roman"/>
          <w:color w:val="222222"/>
          <w:sz w:val="24"/>
          <w:szCs w:val="24"/>
          <w:shd w:val="clear" w:color="auto" w:fill="FFFFFF"/>
          <w:lang w:val="en-US"/>
        </w:rPr>
        <w:t>Maclaurin W. R. The sequence from invention to innovation and its relation to economic growth //The Quarterly Journal of Economics. 1953</w:t>
      </w:r>
      <w:r>
        <w:rPr>
          <w:rFonts w:ascii="Times New Roman" w:hAnsi="Times New Roman" w:cs="Times New Roman"/>
          <w:color w:val="222222"/>
          <w:sz w:val="24"/>
          <w:szCs w:val="24"/>
          <w:shd w:val="clear" w:color="auto" w:fill="FFFFFF"/>
          <w:lang w:val="en-US"/>
        </w:rPr>
        <w:t xml:space="preserve">. </w:t>
      </w:r>
      <w:r w:rsidRPr="00266E25">
        <w:rPr>
          <w:rFonts w:ascii="Times New Roman" w:hAnsi="Times New Roman" w:cs="Times New Roman"/>
          <w:sz w:val="24"/>
          <w:lang w:val="en-US"/>
        </w:rPr>
        <w:t>p. 105</w:t>
      </w:r>
    </w:p>
  </w:footnote>
  <w:footnote w:id="18">
    <w:p w:rsidR="0051073A" w:rsidRPr="002E6578" w:rsidRDefault="0051073A" w:rsidP="00717717">
      <w:pPr>
        <w:pStyle w:val="a4"/>
        <w:jc w:val="both"/>
        <w:rPr>
          <w:lang w:val="en-US"/>
        </w:rPr>
      </w:pPr>
      <w:r w:rsidRPr="00266E25">
        <w:rPr>
          <w:rStyle w:val="a6"/>
          <w:rFonts w:ascii="Times New Roman" w:hAnsi="Times New Roman" w:cs="Times New Roman"/>
          <w:sz w:val="24"/>
          <w:szCs w:val="22"/>
        </w:rPr>
        <w:footnoteRef/>
      </w:r>
      <w:r w:rsidRPr="00266E25">
        <w:rPr>
          <w:rFonts w:ascii="Times New Roman" w:hAnsi="Times New Roman" w:cs="Times New Roman"/>
          <w:sz w:val="24"/>
          <w:szCs w:val="22"/>
          <w:lang w:val="en-US"/>
        </w:rPr>
        <w:t xml:space="preserve"> </w:t>
      </w:r>
      <w:r w:rsidRPr="00A3697F">
        <w:rPr>
          <w:rFonts w:ascii="Times New Roman" w:hAnsi="Times New Roman" w:cs="Times New Roman"/>
          <w:sz w:val="24"/>
          <w:szCs w:val="24"/>
          <w:lang w:val="en-US"/>
        </w:rPr>
        <w:t>Hippel E. The sources of innovation / Eric von Hippel. Oxford University Press. 1988.</w:t>
      </w:r>
    </w:p>
  </w:footnote>
  <w:footnote w:id="19">
    <w:p w:rsidR="0051073A" w:rsidRPr="00EA6245" w:rsidRDefault="0051073A" w:rsidP="00266E25">
      <w:pPr>
        <w:spacing w:after="0" w:line="240" w:lineRule="auto"/>
        <w:jc w:val="both"/>
        <w:rPr>
          <w:rFonts w:ascii="Times New Roman" w:hAnsi="Times New Roman" w:cs="Times New Roman"/>
          <w:sz w:val="24"/>
        </w:rPr>
      </w:pPr>
      <w:r w:rsidRPr="003C40E1">
        <w:rPr>
          <w:rStyle w:val="a6"/>
          <w:rFonts w:ascii="Times New Roman" w:hAnsi="Times New Roman" w:cs="Times New Roman"/>
        </w:rPr>
        <w:footnoteRef/>
      </w:r>
      <w:r>
        <w:rPr>
          <w:rFonts w:ascii="Times New Roman" w:hAnsi="Times New Roman" w:cs="Times New Roman"/>
          <w:lang w:val="en-US"/>
        </w:rPr>
        <w:t xml:space="preserve"> </w:t>
      </w:r>
      <w:r w:rsidRPr="00B07267">
        <w:rPr>
          <w:rFonts w:ascii="Times New Roman" w:hAnsi="Times New Roman" w:cs="Times New Roman"/>
          <w:color w:val="111111"/>
          <w:sz w:val="24"/>
          <w:szCs w:val="24"/>
          <w:shd w:val="clear" w:color="auto" w:fill="FFFFFF"/>
          <w:lang w:val="en-US"/>
        </w:rPr>
        <w:t>O'Sullivan D. Applying Innovation / David O’Sullivan, Lawrence Dooley. London</w:t>
      </w:r>
      <w:r w:rsidRPr="00EA6245">
        <w:rPr>
          <w:rFonts w:ascii="Times New Roman" w:hAnsi="Times New Roman" w:cs="Times New Roman"/>
          <w:color w:val="111111"/>
          <w:sz w:val="24"/>
          <w:szCs w:val="24"/>
          <w:shd w:val="clear" w:color="auto" w:fill="FFFFFF"/>
        </w:rPr>
        <w:t xml:space="preserve">: </w:t>
      </w:r>
      <w:r w:rsidRPr="00B07267">
        <w:rPr>
          <w:rFonts w:ascii="Times New Roman" w:hAnsi="Times New Roman" w:cs="Times New Roman"/>
          <w:color w:val="111111"/>
          <w:sz w:val="24"/>
          <w:szCs w:val="24"/>
          <w:shd w:val="clear" w:color="auto" w:fill="FFFFFF"/>
          <w:lang w:val="en-US"/>
        </w:rPr>
        <w:t>Sage</w:t>
      </w:r>
      <w:r w:rsidRPr="00EA6245">
        <w:rPr>
          <w:rFonts w:ascii="Times New Roman" w:hAnsi="Times New Roman" w:cs="Times New Roman"/>
          <w:color w:val="111111"/>
          <w:sz w:val="24"/>
          <w:szCs w:val="24"/>
          <w:shd w:val="clear" w:color="auto" w:fill="FFFFFF"/>
        </w:rPr>
        <w:t xml:space="preserve"> </w:t>
      </w:r>
      <w:r w:rsidRPr="00B07267">
        <w:rPr>
          <w:rFonts w:ascii="Times New Roman" w:hAnsi="Times New Roman" w:cs="Times New Roman"/>
          <w:color w:val="111111"/>
          <w:sz w:val="24"/>
          <w:szCs w:val="24"/>
          <w:shd w:val="clear" w:color="auto" w:fill="FFFFFF"/>
          <w:lang w:val="en-US"/>
        </w:rPr>
        <w:t>Publications</w:t>
      </w:r>
      <w:r w:rsidRPr="00EA6245">
        <w:rPr>
          <w:rFonts w:ascii="Times New Roman" w:hAnsi="Times New Roman" w:cs="Times New Roman"/>
          <w:color w:val="111111"/>
          <w:sz w:val="24"/>
          <w:szCs w:val="24"/>
          <w:shd w:val="clear" w:color="auto" w:fill="FFFFFF"/>
        </w:rPr>
        <w:t xml:space="preserve"> </w:t>
      </w:r>
      <w:r w:rsidRPr="00B07267">
        <w:rPr>
          <w:rFonts w:ascii="Times New Roman" w:hAnsi="Times New Roman" w:cs="Times New Roman"/>
          <w:color w:val="111111"/>
          <w:sz w:val="24"/>
          <w:szCs w:val="24"/>
          <w:shd w:val="clear" w:color="auto" w:fill="FFFFFF"/>
          <w:lang w:val="en-US"/>
        </w:rPr>
        <w:t>Inc</w:t>
      </w:r>
      <w:r w:rsidRPr="00EA6245">
        <w:rPr>
          <w:rFonts w:ascii="Times New Roman" w:hAnsi="Times New Roman" w:cs="Times New Roman"/>
          <w:color w:val="111111"/>
          <w:sz w:val="24"/>
          <w:szCs w:val="24"/>
          <w:shd w:val="clear" w:color="auto" w:fill="FFFFFF"/>
        </w:rPr>
        <w:t xml:space="preserve">. 2009. </w:t>
      </w:r>
      <w:r w:rsidRPr="00266E25">
        <w:rPr>
          <w:rFonts w:ascii="Times New Roman" w:hAnsi="Times New Roman" w:cs="Times New Roman"/>
          <w:color w:val="111111"/>
          <w:sz w:val="24"/>
          <w:shd w:val="clear" w:color="auto" w:fill="FFFFFF"/>
          <w:lang w:val="en-US"/>
        </w:rPr>
        <w:t>p</w:t>
      </w:r>
      <w:r w:rsidRPr="00EA6245">
        <w:rPr>
          <w:rFonts w:ascii="Times New Roman" w:hAnsi="Times New Roman" w:cs="Times New Roman"/>
          <w:color w:val="111111"/>
          <w:sz w:val="24"/>
          <w:shd w:val="clear" w:color="auto" w:fill="FFFFFF"/>
        </w:rPr>
        <w:t>.10</w:t>
      </w:r>
    </w:p>
  </w:footnote>
  <w:footnote w:id="20">
    <w:p w:rsidR="0051073A" w:rsidRPr="00266E25" w:rsidRDefault="0051073A" w:rsidP="00266E25">
      <w:pPr>
        <w:spacing w:after="0" w:line="240" w:lineRule="auto"/>
        <w:jc w:val="both"/>
        <w:rPr>
          <w:rFonts w:ascii="Times New Roman" w:hAnsi="Times New Roman" w:cs="Times New Roman"/>
          <w:sz w:val="24"/>
        </w:rPr>
      </w:pPr>
      <w:r w:rsidRPr="00266E25">
        <w:rPr>
          <w:rStyle w:val="a6"/>
          <w:rFonts w:ascii="Times New Roman" w:hAnsi="Times New Roman" w:cs="Times New Roman"/>
          <w:sz w:val="24"/>
        </w:rPr>
        <w:footnoteRef/>
      </w:r>
      <w:r w:rsidRPr="00EA6245">
        <w:rPr>
          <w:rFonts w:ascii="Times New Roman" w:hAnsi="Times New Roman" w:cs="Times New Roman"/>
          <w:sz w:val="24"/>
        </w:rPr>
        <w:t xml:space="preserve"> </w:t>
      </w:r>
      <w:r w:rsidRPr="00EA6245">
        <w:rPr>
          <w:rFonts w:ascii="Times New Roman" w:hAnsi="Times New Roman" w:cs="Times New Roman"/>
          <w:sz w:val="24"/>
          <w:szCs w:val="24"/>
        </w:rPr>
        <w:t xml:space="preserve">Осипов Ю. М., Изоткина Н. Ю. Современные проблемы инноватики: учеб. пособие/ Осипов Ю. М., Изоткина Н. Ю. Томск: STT. 2012. </w:t>
      </w:r>
      <w:r w:rsidRPr="00EA6245">
        <w:rPr>
          <w:rFonts w:ascii="Times New Roman" w:hAnsi="Times New Roman" w:cs="Times New Roman"/>
          <w:sz w:val="24"/>
        </w:rPr>
        <w:t>с.</w:t>
      </w:r>
      <w:r w:rsidRPr="00266E25">
        <w:rPr>
          <w:rFonts w:ascii="Times New Roman" w:hAnsi="Times New Roman" w:cs="Times New Roman"/>
          <w:sz w:val="24"/>
        </w:rPr>
        <w:t xml:space="preserve"> 14</w:t>
      </w:r>
    </w:p>
  </w:footnote>
  <w:footnote w:id="21">
    <w:p w:rsidR="0051073A" w:rsidRPr="00266E25" w:rsidRDefault="0051073A" w:rsidP="00717717">
      <w:pPr>
        <w:pStyle w:val="a4"/>
        <w:jc w:val="both"/>
        <w:rPr>
          <w:rFonts w:ascii="Times New Roman" w:hAnsi="Times New Roman" w:cs="Times New Roman"/>
          <w:sz w:val="24"/>
          <w:szCs w:val="24"/>
          <w:lang w:val="en-US"/>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lang w:val="en-US"/>
        </w:rPr>
        <w:t xml:space="preserve"> </w:t>
      </w:r>
      <w:r w:rsidRPr="00266E25">
        <w:rPr>
          <w:rFonts w:ascii="Times New Roman" w:hAnsi="Times New Roman" w:cs="Times New Roman"/>
          <w:color w:val="111111"/>
          <w:sz w:val="24"/>
          <w:szCs w:val="24"/>
          <w:shd w:val="clear" w:color="auto" w:fill="FFFFFF"/>
          <w:lang w:val="en-US"/>
        </w:rPr>
        <w:t xml:space="preserve">O'Sullivan D. </w:t>
      </w:r>
      <w:r>
        <w:rPr>
          <w:rFonts w:ascii="Times New Roman" w:hAnsi="Times New Roman" w:cs="Times New Roman"/>
          <w:color w:val="111111"/>
          <w:sz w:val="24"/>
          <w:szCs w:val="24"/>
          <w:shd w:val="clear" w:color="auto" w:fill="FFFFFF"/>
          <w:lang w:val="en-US"/>
        </w:rPr>
        <w:t>Op. cit.</w:t>
      </w:r>
      <w:r w:rsidRPr="00266E25">
        <w:rPr>
          <w:rFonts w:ascii="Times New Roman" w:hAnsi="Times New Roman" w:cs="Times New Roman"/>
          <w:color w:val="111111"/>
          <w:sz w:val="24"/>
          <w:szCs w:val="24"/>
          <w:shd w:val="clear" w:color="auto" w:fill="FFFFFF"/>
          <w:lang w:val="en-US"/>
        </w:rPr>
        <w:t xml:space="preserve"> p. 20-22</w:t>
      </w:r>
    </w:p>
  </w:footnote>
  <w:footnote w:id="22">
    <w:p w:rsidR="0051073A" w:rsidRPr="00CE3D9E" w:rsidRDefault="0051073A" w:rsidP="00717717">
      <w:pPr>
        <w:spacing w:after="0"/>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lang w:val="en-US"/>
        </w:rPr>
        <w:t xml:space="preserve"> </w:t>
      </w:r>
      <w:r w:rsidRPr="00A3697F">
        <w:rPr>
          <w:rFonts w:ascii="Times New Roman" w:hAnsi="Times New Roman" w:cs="Times New Roman"/>
          <w:color w:val="222222"/>
          <w:sz w:val="24"/>
          <w:szCs w:val="24"/>
          <w:shd w:val="clear" w:color="auto" w:fill="FFFFFF"/>
          <w:lang w:val="en-US"/>
        </w:rPr>
        <w:t xml:space="preserve">Olson E. M., Walker Jr O. C., Ruekert R. W. Organizing for effective new product development: The moderating role of product innovativeness //The Journal of Marketing. </w:t>
      </w:r>
      <w:r w:rsidRPr="00CE3D9E">
        <w:rPr>
          <w:rFonts w:ascii="Times New Roman" w:hAnsi="Times New Roman" w:cs="Times New Roman"/>
          <w:color w:val="222222"/>
          <w:sz w:val="24"/>
          <w:szCs w:val="24"/>
          <w:shd w:val="clear" w:color="auto" w:fill="FFFFFF"/>
        </w:rPr>
        <w:t xml:space="preserve">1995. </w:t>
      </w:r>
      <w:r w:rsidRPr="00266E25">
        <w:rPr>
          <w:rFonts w:ascii="Times New Roman" w:hAnsi="Times New Roman" w:cs="Times New Roman"/>
          <w:sz w:val="24"/>
          <w:szCs w:val="24"/>
          <w:lang w:val="en-US"/>
        </w:rPr>
        <w:t>pp</w:t>
      </w:r>
      <w:r w:rsidRPr="00CE3D9E">
        <w:rPr>
          <w:rFonts w:ascii="Times New Roman" w:hAnsi="Times New Roman" w:cs="Times New Roman"/>
          <w:sz w:val="24"/>
          <w:szCs w:val="24"/>
        </w:rPr>
        <w:t>. 48-62</w:t>
      </w:r>
    </w:p>
  </w:footnote>
  <w:footnote w:id="23">
    <w:p w:rsidR="0051073A" w:rsidRPr="00770B3C" w:rsidRDefault="0051073A" w:rsidP="00717717">
      <w:pPr>
        <w:spacing w:after="0" w:line="240" w:lineRule="auto"/>
        <w:jc w:val="both"/>
        <w:rPr>
          <w:rFonts w:ascii="Times New Roman" w:hAnsi="Times New Roman" w:cs="Times New Roman"/>
          <w:color w:val="000000" w:themeColor="text1"/>
          <w:sz w:val="24"/>
        </w:rPr>
      </w:pPr>
      <w:r w:rsidRPr="00BA6D38">
        <w:rPr>
          <w:rStyle w:val="a6"/>
          <w:rFonts w:ascii="Times New Roman" w:hAnsi="Times New Roman" w:cs="Times New Roman"/>
          <w:color w:val="000000" w:themeColor="text1"/>
        </w:rPr>
        <w:footnoteRef/>
      </w:r>
      <w:r w:rsidRPr="00770B3C">
        <w:rPr>
          <w:rFonts w:ascii="Times New Roman" w:hAnsi="Times New Roman" w:cs="Times New Roman"/>
          <w:color w:val="000000" w:themeColor="text1"/>
        </w:rPr>
        <w:t xml:space="preserve"> </w:t>
      </w:r>
      <w:r w:rsidRPr="00266E25">
        <w:rPr>
          <w:rFonts w:ascii="Times New Roman" w:hAnsi="Times New Roman" w:cs="Times New Roman"/>
          <w:color w:val="000000" w:themeColor="text1"/>
          <w:sz w:val="24"/>
          <w:shd w:val="clear" w:color="auto" w:fill="FFFFFF"/>
          <w:lang w:val="en-US"/>
        </w:rPr>
        <w:t>Godin</w:t>
      </w:r>
      <w:r w:rsidRPr="00770B3C">
        <w:rPr>
          <w:rFonts w:ascii="Times New Roman" w:hAnsi="Times New Roman" w:cs="Times New Roman"/>
          <w:color w:val="000000" w:themeColor="text1"/>
          <w:sz w:val="24"/>
          <w:shd w:val="clear" w:color="auto" w:fill="FFFFFF"/>
        </w:rPr>
        <w:t xml:space="preserve"> </w:t>
      </w:r>
      <w:r w:rsidRPr="00266E25">
        <w:rPr>
          <w:rFonts w:ascii="Times New Roman" w:hAnsi="Times New Roman" w:cs="Times New Roman"/>
          <w:color w:val="000000" w:themeColor="text1"/>
          <w:sz w:val="24"/>
          <w:shd w:val="clear" w:color="auto" w:fill="FFFFFF"/>
          <w:lang w:val="en-US"/>
        </w:rPr>
        <w:t>B</w:t>
      </w:r>
      <w:r w:rsidRPr="00770B3C">
        <w:rPr>
          <w:rFonts w:ascii="Times New Roman" w:hAnsi="Times New Roman" w:cs="Times New Roman"/>
          <w:color w:val="000000" w:themeColor="text1"/>
          <w:sz w:val="24"/>
          <w:shd w:val="clear" w:color="auto" w:fill="FFFFFF"/>
        </w:rPr>
        <w:t xml:space="preserve">. </w:t>
      </w:r>
      <w:r>
        <w:rPr>
          <w:rFonts w:ascii="Times New Roman" w:hAnsi="Times New Roman" w:cs="Times New Roman"/>
          <w:sz w:val="24"/>
          <w:lang w:val="en-US"/>
        </w:rPr>
        <w:t>Op</w:t>
      </w:r>
      <w:r w:rsidRPr="00770B3C">
        <w:rPr>
          <w:rFonts w:ascii="Times New Roman" w:hAnsi="Times New Roman" w:cs="Times New Roman"/>
          <w:sz w:val="24"/>
        </w:rPr>
        <w:t xml:space="preserve">. </w:t>
      </w:r>
      <w:r>
        <w:rPr>
          <w:rFonts w:ascii="Times New Roman" w:hAnsi="Times New Roman" w:cs="Times New Roman"/>
          <w:sz w:val="24"/>
          <w:lang w:val="en-US"/>
        </w:rPr>
        <w:t>cit</w:t>
      </w:r>
      <w:r w:rsidRPr="00770B3C">
        <w:rPr>
          <w:rFonts w:ascii="Times New Roman" w:hAnsi="Times New Roman" w:cs="Times New Roman"/>
          <w:sz w:val="24"/>
        </w:rPr>
        <w:t>.</w:t>
      </w:r>
      <w:r w:rsidRPr="00770B3C">
        <w:rPr>
          <w:rFonts w:ascii="Times New Roman" w:hAnsi="Times New Roman" w:cs="Times New Roman"/>
          <w:color w:val="000000" w:themeColor="text1"/>
          <w:sz w:val="24"/>
          <w:shd w:val="clear" w:color="auto" w:fill="FFFFFF"/>
        </w:rPr>
        <w:t xml:space="preserve"> </w:t>
      </w:r>
      <w:r w:rsidRPr="00266E25">
        <w:rPr>
          <w:rFonts w:ascii="Times New Roman" w:hAnsi="Times New Roman" w:cs="Times New Roman"/>
          <w:color w:val="000000" w:themeColor="text1"/>
          <w:sz w:val="24"/>
          <w:shd w:val="clear" w:color="auto" w:fill="FFFFFF"/>
          <w:lang w:val="en-US"/>
        </w:rPr>
        <w:t>c</w:t>
      </w:r>
      <w:r w:rsidRPr="00770B3C">
        <w:rPr>
          <w:rFonts w:ascii="Times New Roman" w:hAnsi="Times New Roman" w:cs="Times New Roman"/>
          <w:color w:val="000000" w:themeColor="text1"/>
          <w:sz w:val="24"/>
          <w:shd w:val="clear" w:color="auto" w:fill="FFFFFF"/>
        </w:rPr>
        <w:t>. 26</w:t>
      </w:r>
    </w:p>
  </w:footnote>
  <w:footnote w:id="24">
    <w:p w:rsidR="0051073A" w:rsidRPr="00770B3C" w:rsidRDefault="0051073A" w:rsidP="00717717">
      <w:pPr>
        <w:pStyle w:val="a4"/>
        <w:jc w:val="both"/>
        <w:rPr>
          <w:rFonts w:ascii="Times New Roman" w:hAnsi="Times New Roman" w:cs="Times New Roman"/>
          <w:color w:val="000000" w:themeColor="text1"/>
          <w:sz w:val="22"/>
          <w:szCs w:val="22"/>
          <w:lang w:val="en-US"/>
        </w:rPr>
      </w:pPr>
      <w:r w:rsidRPr="00266E25">
        <w:rPr>
          <w:rStyle w:val="a6"/>
          <w:rFonts w:ascii="Times New Roman" w:hAnsi="Times New Roman" w:cs="Times New Roman"/>
          <w:color w:val="000000" w:themeColor="text1"/>
          <w:sz w:val="24"/>
          <w:szCs w:val="22"/>
        </w:rPr>
        <w:footnoteRef/>
      </w:r>
      <w:r w:rsidRPr="00266E25">
        <w:rPr>
          <w:rFonts w:ascii="Times New Roman" w:hAnsi="Times New Roman" w:cs="Times New Roman"/>
          <w:color w:val="000000" w:themeColor="text1"/>
          <w:sz w:val="24"/>
          <w:szCs w:val="22"/>
        </w:rPr>
        <w:t xml:space="preserve"> </w:t>
      </w:r>
      <w:r w:rsidRPr="00A3697F">
        <w:rPr>
          <w:rFonts w:ascii="Times New Roman" w:hAnsi="Times New Roman" w:cs="Times New Roman"/>
          <w:sz w:val="24"/>
          <w:szCs w:val="24"/>
        </w:rPr>
        <w:t xml:space="preserve">Тард Г. Законы подражания / Пер. с фр. СПб.: Ф. Павленков. 1892. Переиздание: Академический проект. </w:t>
      </w:r>
      <w:r w:rsidRPr="00770B3C">
        <w:rPr>
          <w:rFonts w:ascii="Times New Roman" w:hAnsi="Times New Roman" w:cs="Times New Roman"/>
          <w:sz w:val="24"/>
          <w:szCs w:val="24"/>
          <w:lang w:val="en-US"/>
        </w:rPr>
        <w:t xml:space="preserve">2011. </w:t>
      </w:r>
      <w:r w:rsidRPr="00266E25">
        <w:rPr>
          <w:rFonts w:ascii="Times New Roman" w:hAnsi="Times New Roman" w:cs="Times New Roman"/>
          <w:color w:val="000000" w:themeColor="text1"/>
          <w:sz w:val="24"/>
          <w:szCs w:val="22"/>
          <w:lang w:val="en-US"/>
        </w:rPr>
        <w:t>c</w:t>
      </w:r>
      <w:r w:rsidRPr="00770B3C">
        <w:rPr>
          <w:rFonts w:ascii="Times New Roman" w:hAnsi="Times New Roman" w:cs="Times New Roman"/>
          <w:color w:val="000000" w:themeColor="text1"/>
          <w:sz w:val="24"/>
          <w:szCs w:val="22"/>
          <w:lang w:val="en-US"/>
        </w:rPr>
        <w:t>.3</w:t>
      </w:r>
    </w:p>
  </w:footnote>
  <w:footnote w:id="25">
    <w:p w:rsidR="0051073A" w:rsidRPr="00266E25" w:rsidRDefault="0051073A" w:rsidP="00717717">
      <w:pPr>
        <w:pStyle w:val="a4"/>
        <w:jc w:val="both"/>
        <w:rPr>
          <w:sz w:val="22"/>
          <w:lang w:val="en-US"/>
        </w:rPr>
      </w:pPr>
      <w:r w:rsidRPr="00BA6D38">
        <w:rPr>
          <w:rStyle w:val="a6"/>
          <w:rFonts w:ascii="Times New Roman" w:hAnsi="Times New Roman" w:cs="Times New Roman"/>
          <w:color w:val="000000" w:themeColor="text1"/>
          <w:sz w:val="22"/>
          <w:szCs w:val="22"/>
        </w:rPr>
        <w:footnoteRef/>
      </w:r>
      <w:r w:rsidRPr="00CE3D9E">
        <w:rPr>
          <w:rFonts w:ascii="Times New Roman" w:hAnsi="Times New Roman" w:cs="Times New Roman"/>
          <w:color w:val="000000" w:themeColor="text1"/>
          <w:sz w:val="22"/>
          <w:szCs w:val="22"/>
          <w:lang w:val="en-US"/>
        </w:rPr>
        <w:t xml:space="preserve"> </w:t>
      </w:r>
      <w:r w:rsidRPr="00A3697F">
        <w:rPr>
          <w:rFonts w:ascii="Times New Roman" w:hAnsi="Times New Roman" w:cs="Times New Roman"/>
          <w:color w:val="222222"/>
          <w:sz w:val="24"/>
          <w:szCs w:val="24"/>
          <w:shd w:val="clear" w:color="auto" w:fill="FFFFFF"/>
          <w:lang w:val="en-US"/>
        </w:rPr>
        <w:t xml:space="preserve">Levitt T. Innovative imitation //Harvard Business Review. 1966. </w:t>
      </w:r>
      <w:r w:rsidRPr="00A3697F">
        <w:rPr>
          <w:rFonts w:ascii="Times New Roman" w:hAnsi="Times New Roman" w:cs="Times New Roman"/>
          <w:color w:val="222222"/>
          <w:sz w:val="24"/>
          <w:szCs w:val="24"/>
          <w:shd w:val="clear" w:color="auto" w:fill="FFFFFF"/>
        </w:rPr>
        <w:t>Т</w:t>
      </w:r>
      <w:r w:rsidRPr="00A3697F">
        <w:rPr>
          <w:rFonts w:ascii="Times New Roman" w:hAnsi="Times New Roman" w:cs="Times New Roman"/>
          <w:color w:val="222222"/>
          <w:sz w:val="24"/>
          <w:szCs w:val="24"/>
          <w:shd w:val="clear" w:color="auto" w:fill="FFFFFF"/>
          <w:lang w:val="en-US"/>
        </w:rPr>
        <w:t xml:space="preserve">. 44. </w:t>
      </w:r>
      <w:r>
        <w:rPr>
          <w:rFonts w:ascii="Times New Roman" w:hAnsi="Times New Roman" w:cs="Times New Roman"/>
          <w:color w:val="222222"/>
          <w:sz w:val="24"/>
          <w:szCs w:val="24"/>
          <w:shd w:val="clear" w:color="auto" w:fill="FFFFFF"/>
          <w:lang w:val="en-US"/>
        </w:rPr>
        <w:t>№. 5.</w:t>
      </w:r>
      <w:r w:rsidRPr="00266E25">
        <w:rPr>
          <w:rFonts w:ascii="Times New Roman" w:hAnsi="Times New Roman" w:cs="Times New Roman"/>
          <w:color w:val="000000" w:themeColor="text1"/>
          <w:sz w:val="24"/>
          <w:szCs w:val="22"/>
          <w:lang w:val="en-US"/>
        </w:rPr>
        <w:t xml:space="preserve"> pp. 63-70.</w:t>
      </w:r>
    </w:p>
  </w:footnote>
  <w:footnote w:id="26">
    <w:p w:rsidR="0051073A" w:rsidRPr="00266E25" w:rsidRDefault="0051073A" w:rsidP="00717717">
      <w:pPr>
        <w:spacing w:after="0" w:line="240" w:lineRule="auto"/>
        <w:jc w:val="both"/>
        <w:rPr>
          <w:rFonts w:ascii="Times New Roman" w:hAnsi="Times New Roman" w:cs="Times New Roman"/>
          <w:sz w:val="24"/>
          <w:lang w:val="en-US"/>
        </w:rPr>
      </w:pPr>
      <w:r w:rsidRPr="00266E25">
        <w:rPr>
          <w:rStyle w:val="a6"/>
          <w:rFonts w:ascii="Times New Roman" w:hAnsi="Times New Roman" w:cs="Times New Roman"/>
          <w:sz w:val="24"/>
        </w:rPr>
        <w:footnoteRef/>
      </w:r>
      <w:r w:rsidRPr="00266E25">
        <w:rPr>
          <w:rFonts w:ascii="Times New Roman" w:hAnsi="Times New Roman" w:cs="Times New Roman"/>
          <w:sz w:val="24"/>
          <w:lang w:val="en-US"/>
        </w:rPr>
        <w:t xml:space="preserve"> </w:t>
      </w:r>
      <w:r w:rsidRPr="00A3697F">
        <w:rPr>
          <w:rFonts w:ascii="Times New Roman" w:hAnsi="Times New Roman" w:cs="Times New Roman"/>
          <w:color w:val="222222"/>
          <w:sz w:val="24"/>
          <w:szCs w:val="24"/>
          <w:shd w:val="clear" w:color="auto" w:fill="FFFFFF"/>
          <w:lang w:val="en-US"/>
        </w:rPr>
        <w:t xml:space="preserve">Berk G., Galvan D. How people experience and change institutions: a field guide to creative syncretism //Theory and Society. 2009. </w:t>
      </w:r>
      <w:r w:rsidRPr="00A3697F">
        <w:rPr>
          <w:rFonts w:ascii="Times New Roman" w:hAnsi="Times New Roman" w:cs="Times New Roman"/>
          <w:color w:val="222222"/>
          <w:sz w:val="24"/>
          <w:szCs w:val="24"/>
          <w:shd w:val="clear" w:color="auto" w:fill="FFFFFF"/>
        </w:rPr>
        <w:t>Т</w:t>
      </w:r>
      <w:r w:rsidRPr="00A3697F">
        <w:rPr>
          <w:rFonts w:ascii="Times New Roman" w:hAnsi="Times New Roman" w:cs="Times New Roman"/>
          <w:color w:val="222222"/>
          <w:sz w:val="24"/>
          <w:szCs w:val="24"/>
          <w:shd w:val="clear" w:color="auto" w:fill="FFFFFF"/>
          <w:lang w:val="en-US"/>
        </w:rPr>
        <w:t xml:space="preserve">. 38. №. 6. </w:t>
      </w:r>
      <w:r w:rsidRPr="00266E25">
        <w:rPr>
          <w:rFonts w:ascii="Times New Roman" w:hAnsi="Times New Roman" w:cs="Times New Roman"/>
          <w:sz w:val="24"/>
          <w:lang w:val="en-US"/>
        </w:rPr>
        <w:t>543-580</w:t>
      </w:r>
    </w:p>
  </w:footnote>
  <w:footnote w:id="27">
    <w:p w:rsidR="0051073A" w:rsidRPr="00266E25" w:rsidRDefault="0051073A" w:rsidP="00717717">
      <w:pPr>
        <w:spacing w:after="0" w:line="240" w:lineRule="auto"/>
        <w:jc w:val="both"/>
        <w:rPr>
          <w:rFonts w:ascii="Times New Roman" w:hAnsi="Times New Roman" w:cs="Times New Roman"/>
          <w:sz w:val="24"/>
          <w:lang w:val="en-US"/>
        </w:rPr>
      </w:pPr>
      <w:r w:rsidRPr="00266E25">
        <w:rPr>
          <w:rStyle w:val="a6"/>
          <w:rFonts w:ascii="Times New Roman" w:hAnsi="Times New Roman" w:cs="Times New Roman"/>
          <w:sz w:val="24"/>
        </w:rPr>
        <w:footnoteRef/>
      </w:r>
      <w:r w:rsidRPr="00266E25">
        <w:rPr>
          <w:rFonts w:ascii="Times New Roman" w:hAnsi="Times New Roman" w:cs="Times New Roman"/>
          <w:sz w:val="24"/>
          <w:lang w:val="en-US"/>
        </w:rPr>
        <w:t xml:space="preserve"> </w:t>
      </w:r>
      <w:r w:rsidRPr="00A3697F">
        <w:rPr>
          <w:rFonts w:ascii="Times New Roman" w:hAnsi="Times New Roman" w:cs="Times New Roman"/>
          <w:sz w:val="24"/>
          <w:szCs w:val="24"/>
          <w:lang w:val="en-US"/>
        </w:rPr>
        <w:t>Joas, H. The Creativity of Action / H. Joas. Chicago: University of Chicago Press, 1996</w:t>
      </w:r>
      <w:r w:rsidRPr="00266E25">
        <w:rPr>
          <w:rFonts w:ascii="Times New Roman" w:hAnsi="Times New Roman" w:cs="Times New Roman"/>
          <w:sz w:val="24"/>
          <w:lang w:val="en-US"/>
        </w:rPr>
        <w:t xml:space="preserve">. pp. 23-25 </w:t>
      </w:r>
    </w:p>
  </w:footnote>
  <w:footnote w:id="28">
    <w:p w:rsidR="0051073A" w:rsidRPr="00F26CC9" w:rsidRDefault="0051073A" w:rsidP="00717717">
      <w:pPr>
        <w:spacing w:after="0" w:line="240" w:lineRule="auto"/>
        <w:jc w:val="both"/>
        <w:rPr>
          <w:lang w:val="en-US"/>
        </w:rPr>
      </w:pPr>
      <w:r w:rsidRPr="00266E25">
        <w:rPr>
          <w:rStyle w:val="a6"/>
          <w:rFonts w:ascii="Times New Roman" w:hAnsi="Times New Roman" w:cs="Times New Roman"/>
          <w:sz w:val="24"/>
        </w:rPr>
        <w:footnoteRef/>
      </w:r>
      <w:r w:rsidRPr="00266E25">
        <w:rPr>
          <w:rFonts w:ascii="Times New Roman" w:hAnsi="Times New Roman" w:cs="Times New Roman"/>
          <w:sz w:val="24"/>
          <w:lang w:val="en-US"/>
        </w:rPr>
        <w:t xml:space="preserve"> </w:t>
      </w:r>
      <w:r w:rsidRPr="00A3697F">
        <w:rPr>
          <w:rFonts w:ascii="Times New Roman" w:hAnsi="Times New Roman" w:cs="Times New Roman"/>
          <w:color w:val="222222"/>
          <w:sz w:val="24"/>
          <w:szCs w:val="24"/>
          <w:shd w:val="clear" w:color="auto" w:fill="FFFFFF"/>
          <w:lang w:val="en-US"/>
        </w:rPr>
        <w:t>Godin B. National innovation system: The system approach in historical perspective // Science, technology &amp; human values. 2009.</w:t>
      </w:r>
      <w:r w:rsidRPr="00266E25">
        <w:rPr>
          <w:rFonts w:ascii="Times New Roman" w:hAnsi="Times New Roman" w:cs="Times New Roman"/>
          <w:sz w:val="24"/>
          <w:lang w:val="en-US"/>
        </w:rPr>
        <w:t>pp 4-8.</w:t>
      </w:r>
    </w:p>
  </w:footnote>
  <w:footnote w:id="29">
    <w:p w:rsidR="0051073A" w:rsidRPr="00266E25" w:rsidRDefault="0051073A" w:rsidP="00266E25">
      <w:pPr>
        <w:spacing w:after="0" w:line="240" w:lineRule="auto"/>
        <w:jc w:val="both"/>
        <w:rPr>
          <w:rFonts w:ascii="Times New Roman" w:hAnsi="Times New Roman" w:cs="Times New Roman"/>
          <w:sz w:val="24"/>
          <w:lang w:val="en-US"/>
        </w:rPr>
      </w:pPr>
      <w:r w:rsidRPr="00D27C69">
        <w:rPr>
          <w:rStyle w:val="a6"/>
          <w:rFonts w:ascii="Times New Roman" w:hAnsi="Times New Roman" w:cs="Times New Roman"/>
        </w:rPr>
        <w:footnoteRef/>
      </w:r>
      <w:r>
        <w:rPr>
          <w:rFonts w:ascii="Times New Roman" w:hAnsi="Times New Roman" w:cs="Times New Roman"/>
          <w:lang w:val="en-US"/>
        </w:rPr>
        <w:t xml:space="preserve"> </w:t>
      </w:r>
      <w:r w:rsidRPr="00A3697F">
        <w:rPr>
          <w:rFonts w:ascii="Times New Roman" w:hAnsi="Times New Roman" w:cs="Times New Roman"/>
          <w:sz w:val="24"/>
          <w:szCs w:val="24"/>
          <w:lang w:val="en-US"/>
        </w:rPr>
        <w:t>Hart, H. The Technique of Social Progress / H. Hart. New York: Henry Holt and Co. 1931</w:t>
      </w:r>
      <w:r w:rsidRPr="00266E25">
        <w:rPr>
          <w:rFonts w:ascii="Times New Roman" w:hAnsi="Times New Roman" w:cs="Times New Roman"/>
          <w:sz w:val="24"/>
          <w:lang w:val="en-US"/>
        </w:rPr>
        <w:t xml:space="preserve"> pp. 52-54</w:t>
      </w:r>
    </w:p>
  </w:footnote>
  <w:footnote w:id="30">
    <w:p w:rsidR="0051073A" w:rsidRPr="00266E25" w:rsidRDefault="0051073A" w:rsidP="00266E25">
      <w:pPr>
        <w:pStyle w:val="a4"/>
        <w:jc w:val="both"/>
        <w:rPr>
          <w:rFonts w:ascii="Times New Roman" w:hAnsi="Times New Roman" w:cs="Times New Roman"/>
          <w:sz w:val="24"/>
          <w:szCs w:val="22"/>
          <w:lang w:val="en-US"/>
        </w:rPr>
      </w:pPr>
      <w:r w:rsidRPr="00266E25">
        <w:rPr>
          <w:rStyle w:val="a6"/>
          <w:rFonts w:ascii="Times New Roman" w:hAnsi="Times New Roman" w:cs="Times New Roman"/>
          <w:sz w:val="24"/>
          <w:szCs w:val="22"/>
        </w:rPr>
        <w:footnoteRef/>
      </w:r>
      <w:r w:rsidRPr="00266E25">
        <w:rPr>
          <w:rFonts w:ascii="Times New Roman" w:hAnsi="Times New Roman" w:cs="Times New Roman"/>
          <w:sz w:val="24"/>
          <w:szCs w:val="22"/>
          <w:lang w:val="en-US"/>
        </w:rPr>
        <w:t xml:space="preserve"> </w:t>
      </w:r>
      <w:r w:rsidRPr="00A3697F">
        <w:rPr>
          <w:rFonts w:ascii="Times New Roman" w:hAnsi="Times New Roman" w:cs="Times New Roman"/>
          <w:color w:val="222222"/>
          <w:sz w:val="24"/>
          <w:szCs w:val="24"/>
          <w:shd w:val="clear" w:color="auto" w:fill="FFFFFF"/>
          <w:lang w:val="en-US"/>
        </w:rPr>
        <w:t xml:space="preserve">Roberts E. B. Managing invention and innovation //Research-Technology Management. 2007. </w:t>
      </w:r>
      <w:r w:rsidRPr="00A3697F">
        <w:rPr>
          <w:rFonts w:ascii="Times New Roman" w:hAnsi="Times New Roman" w:cs="Times New Roman"/>
          <w:color w:val="222222"/>
          <w:sz w:val="24"/>
          <w:szCs w:val="24"/>
          <w:shd w:val="clear" w:color="auto" w:fill="FFFFFF"/>
        </w:rPr>
        <w:t>Т</w:t>
      </w:r>
      <w:r w:rsidRPr="00A3697F">
        <w:rPr>
          <w:rFonts w:ascii="Times New Roman" w:hAnsi="Times New Roman" w:cs="Times New Roman"/>
          <w:color w:val="222222"/>
          <w:sz w:val="24"/>
          <w:szCs w:val="24"/>
          <w:shd w:val="clear" w:color="auto" w:fill="FFFFFF"/>
          <w:lang w:val="en-US"/>
        </w:rPr>
        <w:t xml:space="preserve">. 50. №. 1. </w:t>
      </w:r>
      <w:r w:rsidRPr="00266E25">
        <w:rPr>
          <w:rFonts w:ascii="Times New Roman" w:hAnsi="Times New Roman" w:cs="Times New Roman"/>
          <w:sz w:val="24"/>
          <w:szCs w:val="22"/>
          <w:lang w:val="en-US"/>
        </w:rPr>
        <w:t>p. 13</w:t>
      </w:r>
    </w:p>
  </w:footnote>
  <w:footnote w:id="31">
    <w:p w:rsidR="0051073A" w:rsidRPr="00266E25" w:rsidRDefault="0051073A" w:rsidP="00266E25">
      <w:pPr>
        <w:pStyle w:val="a4"/>
        <w:jc w:val="both"/>
        <w:rPr>
          <w:rFonts w:ascii="Times New Roman" w:hAnsi="Times New Roman" w:cs="Times New Roman"/>
          <w:sz w:val="22"/>
          <w:lang w:val="en-US"/>
        </w:rPr>
      </w:pPr>
      <w:r w:rsidRPr="00266E25">
        <w:rPr>
          <w:rStyle w:val="a6"/>
          <w:rFonts w:ascii="Times New Roman" w:hAnsi="Times New Roman" w:cs="Times New Roman"/>
          <w:sz w:val="24"/>
          <w:szCs w:val="22"/>
        </w:rPr>
        <w:footnoteRef/>
      </w:r>
      <w:r w:rsidRPr="00266E25">
        <w:rPr>
          <w:rFonts w:ascii="Times New Roman" w:hAnsi="Times New Roman" w:cs="Times New Roman"/>
          <w:sz w:val="24"/>
          <w:szCs w:val="22"/>
          <w:lang w:val="en-US"/>
        </w:rPr>
        <w:t xml:space="preserve"> </w:t>
      </w:r>
      <w:r w:rsidRPr="00A3697F">
        <w:rPr>
          <w:rFonts w:ascii="Times New Roman" w:hAnsi="Times New Roman" w:cs="Times New Roman"/>
          <w:color w:val="222222"/>
          <w:sz w:val="24"/>
          <w:szCs w:val="24"/>
          <w:shd w:val="clear" w:color="auto" w:fill="FFFFFF"/>
          <w:lang w:val="en-US"/>
        </w:rPr>
        <w:t xml:space="preserve">Gilfillan S. C. The sociology of invention: an essay in the social causes, ways, and effects of technic invention // MIT press. 1970. </w:t>
      </w:r>
      <w:r w:rsidRPr="00266E25">
        <w:rPr>
          <w:rFonts w:ascii="Times New Roman" w:hAnsi="Times New Roman" w:cs="Times New Roman"/>
          <w:color w:val="111111"/>
          <w:sz w:val="24"/>
          <w:szCs w:val="22"/>
          <w:shd w:val="clear" w:color="auto" w:fill="FFFFFF"/>
          <w:lang w:val="en-US"/>
        </w:rPr>
        <w:t>p.5</w:t>
      </w:r>
    </w:p>
  </w:footnote>
  <w:footnote w:id="32">
    <w:p w:rsidR="0051073A" w:rsidRPr="00CE3D9E" w:rsidRDefault="0051073A" w:rsidP="00266E25">
      <w:pPr>
        <w:spacing w:after="0" w:line="240" w:lineRule="auto"/>
        <w:jc w:val="both"/>
        <w:rPr>
          <w:rFonts w:ascii="Times New Roman" w:hAnsi="Times New Roman" w:cs="Times New Roman"/>
          <w:sz w:val="24"/>
          <w:szCs w:val="24"/>
        </w:rPr>
      </w:pPr>
      <w:r w:rsidRPr="00266E25">
        <w:rPr>
          <w:rStyle w:val="a6"/>
          <w:rFonts w:ascii="Times New Roman" w:hAnsi="Times New Roman" w:cs="Times New Roman"/>
          <w:sz w:val="24"/>
        </w:rPr>
        <w:footnoteRef/>
      </w:r>
      <w:r w:rsidRPr="00266E25">
        <w:rPr>
          <w:rFonts w:ascii="Times New Roman" w:hAnsi="Times New Roman" w:cs="Times New Roman"/>
          <w:sz w:val="24"/>
          <w:lang w:val="en-US"/>
        </w:rPr>
        <w:t xml:space="preserve"> </w:t>
      </w:r>
      <w:r w:rsidRPr="00A3697F">
        <w:rPr>
          <w:rFonts w:ascii="Times New Roman" w:hAnsi="Times New Roman" w:cs="Times New Roman"/>
          <w:sz w:val="24"/>
          <w:szCs w:val="24"/>
          <w:lang w:val="en-US"/>
        </w:rPr>
        <w:t>Hill B. The sociology of innovation [</w:t>
      </w:r>
      <w:r w:rsidRPr="00A3697F">
        <w:rPr>
          <w:rFonts w:ascii="Times New Roman" w:hAnsi="Times New Roman" w:cs="Times New Roman"/>
          <w:sz w:val="24"/>
          <w:szCs w:val="24"/>
        </w:rPr>
        <w:t>электронный</w:t>
      </w:r>
      <w:r w:rsidRPr="00A3697F">
        <w:rPr>
          <w:rFonts w:ascii="Times New Roman" w:hAnsi="Times New Roman" w:cs="Times New Roman"/>
          <w:sz w:val="24"/>
          <w:szCs w:val="24"/>
          <w:lang w:val="en-US"/>
        </w:rPr>
        <w:t xml:space="preserve"> </w:t>
      </w:r>
      <w:r w:rsidRPr="00A3697F">
        <w:rPr>
          <w:rFonts w:ascii="Times New Roman" w:hAnsi="Times New Roman" w:cs="Times New Roman"/>
          <w:sz w:val="24"/>
          <w:szCs w:val="24"/>
        </w:rPr>
        <w:t>ре</w:t>
      </w:r>
      <w:r w:rsidRPr="00A3697F">
        <w:rPr>
          <w:rFonts w:ascii="Times New Roman" w:hAnsi="Times New Roman" w:cs="Times New Roman"/>
          <w:sz w:val="24"/>
          <w:szCs w:val="24"/>
          <w:lang w:val="en-US"/>
        </w:rPr>
        <w:t>c</w:t>
      </w:r>
      <w:r w:rsidRPr="00A3697F">
        <w:rPr>
          <w:rFonts w:ascii="Times New Roman" w:hAnsi="Times New Roman" w:cs="Times New Roman"/>
          <w:sz w:val="24"/>
          <w:szCs w:val="24"/>
        </w:rPr>
        <w:t>урс</w:t>
      </w:r>
      <w:r w:rsidRPr="00A3697F">
        <w:rPr>
          <w:rFonts w:ascii="Times New Roman" w:hAnsi="Times New Roman" w:cs="Times New Roman"/>
          <w:sz w:val="24"/>
          <w:szCs w:val="24"/>
          <w:lang w:val="en-US"/>
        </w:rPr>
        <w:t xml:space="preserve">]: General Examination Administered by Jason Davis/ 2010. </w:t>
      </w:r>
      <w:r w:rsidRPr="00A3697F">
        <w:rPr>
          <w:rFonts w:ascii="Times New Roman" w:hAnsi="Times New Roman" w:cs="Times New Roman"/>
          <w:sz w:val="24"/>
          <w:szCs w:val="24"/>
        </w:rPr>
        <w:t xml:space="preserve">Режим доступа: </w:t>
      </w:r>
      <w:hyperlink r:id="rId3" w:history="1">
        <w:r w:rsidRPr="00A3697F">
          <w:rPr>
            <w:rStyle w:val="a7"/>
            <w:rFonts w:ascii="Times New Roman" w:hAnsi="Times New Roman" w:cs="Times New Roman"/>
            <w:sz w:val="24"/>
            <w:szCs w:val="24"/>
            <w:lang w:val="en-US"/>
          </w:rPr>
          <w:t>https</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mako</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cc</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academic</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generals</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bmh</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generals</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sociology</w:t>
        </w:r>
        <w:r w:rsidRPr="00A3697F">
          <w:rPr>
            <w:rStyle w:val="a7"/>
            <w:rFonts w:ascii="Times New Roman" w:hAnsi="Times New Roman" w:cs="Times New Roman"/>
            <w:sz w:val="24"/>
            <w:szCs w:val="24"/>
          </w:rPr>
          <w:t>_</w:t>
        </w:r>
        <w:r w:rsidRPr="00A3697F">
          <w:rPr>
            <w:rStyle w:val="a7"/>
            <w:rFonts w:ascii="Times New Roman" w:hAnsi="Times New Roman" w:cs="Times New Roman"/>
            <w:sz w:val="24"/>
            <w:szCs w:val="24"/>
            <w:lang w:val="en-US"/>
          </w:rPr>
          <w:t>innovation</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pdf</w:t>
        </w:r>
        <w:r w:rsidRPr="00A3697F">
          <w:rPr>
            <w:rStyle w:val="a7"/>
            <w:rFonts w:ascii="Times New Roman" w:hAnsi="Times New Roman" w:cs="Times New Roman"/>
            <w:sz w:val="24"/>
            <w:szCs w:val="24"/>
          </w:rPr>
          <w:t xml:space="preserve"> (Дата обращения 10.12.2015</w:t>
        </w:r>
      </w:hyperlink>
      <w:r w:rsidRPr="00A3697F">
        <w:rPr>
          <w:rStyle w:val="a7"/>
          <w:rFonts w:ascii="Times New Roman" w:hAnsi="Times New Roman" w:cs="Times New Roman"/>
          <w:sz w:val="24"/>
          <w:szCs w:val="24"/>
        </w:rPr>
        <w:t>).</w:t>
      </w:r>
    </w:p>
  </w:footnote>
  <w:footnote w:id="33">
    <w:p w:rsidR="0051073A" w:rsidRPr="00D27C69" w:rsidRDefault="0051073A" w:rsidP="00717717">
      <w:pPr>
        <w:spacing w:after="0" w:line="240" w:lineRule="auto"/>
        <w:jc w:val="both"/>
        <w:rPr>
          <w:rFonts w:ascii="Times New Roman" w:hAnsi="Times New Roman" w:cs="Times New Roman"/>
          <w:color w:val="000000"/>
          <w:shd w:val="clear" w:color="auto" w:fill="FFFFFF"/>
          <w:lang w:val="en-US"/>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lang w:val="en-US"/>
        </w:rPr>
        <w:t xml:space="preserve"> </w:t>
      </w:r>
      <w:r w:rsidRPr="00A3697F">
        <w:rPr>
          <w:rFonts w:ascii="Times New Roman" w:hAnsi="Times New Roman" w:cs="Times New Roman"/>
          <w:color w:val="000000"/>
          <w:sz w:val="24"/>
          <w:szCs w:val="24"/>
          <w:shd w:val="clear" w:color="auto" w:fill="FFFFFF"/>
          <w:lang w:val="en-US"/>
        </w:rPr>
        <w:t xml:space="preserve">Skjølsvold, T. M. Towards a new sociology of innovation. The case of bioenergy in Norway and Sweden / T. M. Skjølsvold. Trondheim: Norwegian University of Science and Technology. 2012. </w:t>
      </w:r>
      <w:r w:rsidRPr="00266E25">
        <w:rPr>
          <w:rFonts w:ascii="Times New Roman" w:hAnsi="Times New Roman" w:cs="Times New Roman"/>
          <w:color w:val="000000"/>
          <w:sz w:val="24"/>
          <w:szCs w:val="24"/>
          <w:shd w:val="clear" w:color="auto" w:fill="FFFFFF"/>
          <w:lang w:val="en-US"/>
        </w:rPr>
        <w:t>p. 59</w:t>
      </w:r>
    </w:p>
  </w:footnote>
  <w:footnote w:id="34">
    <w:p w:rsidR="0051073A" w:rsidRPr="00CC3E74" w:rsidRDefault="0051073A" w:rsidP="00266E25">
      <w:pPr>
        <w:spacing w:after="0" w:line="240" w:lineRule="auto"/>
        <w:jc w:val="both"/>
        <w:rPr>
          <w:rFonts w:ascii="Times New Roman" w:hAnsi="Times New Roman" w:cs="Times New Roman"/>
          <w:sz w:val="24"/>
          <w:szCs w:val="24"/>
        </w:rPr>
      </w:pPr>
      <w:r>
        <w:rPr>
          <w:vertAlign w:val="superscript"/>
        </w:rPr>
        <w:footnoteRef/>
      </w:r>
      <w:r>
        <w:rPr>
          <w:sz w:val="20"/>
          <w:szCs w:val="20"/>
          <w:lang w:val="en-US"/>
        </w:rPr>
        <w:t xml:space="preserve"> </w:t>
      </w:r>
      <w:r w:rsidRPr="00A3697F">
        <w:rPr>
          <w:rFonts w:ascii="Times New Roman" w:hAnsi="Times New Roman" w:cs="Times New Roman"/>
          <w:sz w:val="24"/>
          <w:szCs w:val="24"/>
          <w:lang w:val="en-US"/>
        </w:rPr>
        <w:t>Parsons T., Shils E. Toward a General Theory of Action// Parsons Talcott and Edward A.Shils. Cambridge, Mass.:Harvard University Press. Passaro</w:t>
      </w:r>
      <w:r w:rsidRPr="00CE3D9E">
        <w:rPr>
          <w:rFonts w:ascii="Times New Roman" w:hAnsi="Times New Roman" w:cs="Times New Roman"/>
          <w:sz w:val="24"/>
          <w:szCs w:val="24"/>
        </w:rPr>
        <w:t xml:space="preserve">, </w:t>
      </w:r>
      <w:r w:rsidRPr="00A3697F">
        <w:rPr>
          <w:rFonts w:ascii="Times New Roman" w:hAnsi="Times New Roman" w:cs="Times New Roman"/>
          <w:sz w:val="24"/>
          <w:szCs w:val="24"/>
          <w:lang w:val="en-US"/>
        </w:rPr>
        <w:t>Joanne</w:t>
      </w:r>
      <w:r w:rsidRPr="00CE3D9E">
        <w:rPr>
          <w:rFonts w:ascii="Times New Roman" w:hAnsi="Times New Roman" w:cs="Times New Roman"/>
          <w:sz w:val="24"/>
          <w:szCs w:val="24"/>
        </w:rPr>
        <w:t>. 1951.</w:t>
      </w:r>
    </w:p>
  </w:footnote>
  <w:footnote w:id="35">
    <w:p w:rsidR="0051073A" w:rsidRDefault="0051073A" w:rsidP="00266E25">
      <w:pPr>
        <w:spacing w:after="0" w:line="240" w:lineRule="auto"/>
        <w:jc w:val="both"/>
      </w:pPr>
      <w:r w:rsidRPr="00CC3E74">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A3697F">
        <w:rPr>
          <w:rFonts w:ascii="Times New Roman" w:hAnsi="Times New Roman" w:cs="Times New Roman"/>
          <w:sz w:val="24"/>
          <w:szCs w:val="24"/>
        </w:rPr>
        <w:t>Ритцер Дж. Современные социологические теории. 5-е изд. / Дж. Ритцер. Спб.: Питер. 2002.</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CE3D9E">
        <w:rPr>
          <w:rFonts w:ascii="Times New Roman" w:hAnsi="Times New Roman" w:cs="Times New Roman"/>
          <w:sz w:val="24"/>
          <w:szCs w:val="24"/>
        </w:rPr>
        <w:t xml:space="preserve">. </w:t>
      </w:r>
      <w:r w:rsidRPr="00CC3E74">
        <w:rPr>
          <w:rFonts w:ascii="Times New Roman" w:hAnsi="Times New Roman" w:cs="Times New Roman"/>
          <w:sz w:val="24"/>
          <w:szCs w:val="24"/>
        </w:rPr>
        <w:t>119</w:t>
      </w:r>
      <w:r>
        <w:rPr>
          <w:rFonts w:ascii="Times New Roman" w:hAnsi="Times New Roman" w:cs="Times New Roman"/>
          <w:sz w:val="24"/>
          <w:szCs w:val="24"/>
        </w:rPr>
        <w:t>.</w:t>
      </w:r>
    </w:p>
  </w:footnote>
  <w:footnote w:id="36">
    <w:p w:rsidR="0051073A" w:rsidRPr="00CE3D9E" w:rsidRDefault="0051073A" w:rsidP="00CE3D9E">
      <w:pPr>
        <w:spacing w:after="0" w:line="240" w:lineRule="auto"/>
        <w:rPr>
          <w:rFonts w:ascii="Times New Roman" w:hAnsi="Times New Roman" w:cs="Times New Roman"/>
          <w:sz w:val="24"/>
          <w:szCs w:val="24"/>
        </w:rPr>
      </w:pPr>
      <w:r>
        <w:rPr>
          <w:vertAlign w:val="superscript"/>
        </w:rPr>
        <w:footnoteRef/>
      </w:r>
      <w:r>
        <w:rPr>
          <w:sz w:val="20"/>
          <w:szCs w:val="20"/>
        </w:rPr>
        <w:t xml:space="preserve"> </w:t>
      </w:r>
      <w:r w:rsidRPr="00A3697F">
        <w:rPr>
          <w:rFonts w:ascii="Times New Roman" w:hAnsi="Times New Roman" w:cs="Times New Roman"/>
          <w:sz w:val="24"/>
          <w:szCs w:val="24"/>
        </w:rPr>
        <w:t>Структурный фунционализм Т. Парсонса и Р. Мертона. [электронный ресурс] Stud</w:t>
      </w:r>
      <w:r w:rsidRPr="00A3697F">
        <w:rPr>
          <w:rFonts w:ascii="Times New Roman" w:hAnsi="Times New Roman" w:cs="Times New Roman"/>
          <w:sz w:val="24"/>
          <w:szCs w:val="24"/>
          <w:lang w:val="en-US"/>
        </w:rPr>
        <w:t>me</w:t>
      </w:r>
      <w:r w:rsidRPr="00A3697F">
        <w:rPr>
          <w:rFonts w:ascii="Times New Roman" w:hAnsi="Times New Roman" w:cs="Times New Roman"/>
          <w:sz w:val="24"/>
          <w:szCs w:val="24"/>
        </w:rPr>
        <w:t>.</w:t>
      </w:r>
      <w:r w:rsidRPr="00A3697F">
        <w:rPr>
          <w:rFonts w:ascii="Times New Roman" w:hAnsi="Times New Roman" w:cs="Times New Roman"/>
          <w:sz w:val="24"/>
          <w:szCs w:val="24"/>
          <w:lang w:val="en-US"/>
        </w:rPr>
        <w:t>org</w:t>
      </w:r>
      <w:r w:rsidRPr="00A3697F">
        <w:rPr>
          <w:rFonts w:ascii="Times New Roman" w:hAnsi="Times New Roman" w:cs="Times New Roman"/>
          <w:sz w:val="24"/>
          <w:szCs w:val="24"/>
        </w:rPr>
        <w:t xml:space="preserve"> Режим доступа: </w:t>
      </w:r>
      <w:hyperlink r:id="rId4" w:history="1">
        <w:r w:rsidRPr="00A3697F">
          <w:rPr>
            <w:rStyle w:val="a7"/>
            <w:rFonts w:ascii="Times New Roman" w:hAnsi="Times New Roman" w:cs="Times New Roman"/>
            <w:sz w:val="24"/>
            <w:szCs w:val="24"/>
          </w:rPr>
          <w:t>http://studme.org/184304175991/sotsiologiya/strukturnyy_funktsionalizm_sotsiologii_parsonsa_mertona</w:t>
        </w:r>
      </w:hyperlink>
      <w:r w:rsidRPr="00A3697F">
        <w:rPr>
          <w:rFonts w:ascii="Times New Roman" w:hAnsi="Times New Roman" w:cs="Times New Roman"/>
          <w:sz w:val="24"/>
          <w:szCs w:val="24"/>
        </w:rPr>
        <w:t xml:space="preserve"> (Дата обращения 02.04.2016).</w:t>
      </w:r>
    </w:p>
  </w:footnote>
  <w:footnote w:id="37">
    <w:p w:rsidR="0051073A" w:rsidRPr="00770B3C" w:rsidRDefault="0051073A" w:rsidP="00266E25">
      <w:pPr>
        <w:spacing w:after="0" w:line="240" w:lineRule="auto"/>
        <w:rPr>
          <w:rFonts w:ascii="Times New Roman" w:hAnsi="Times New Roman" w:cs="Times New Roman"/>
          <w:sz w:val="24"/>
          <w:szCs w:val="24"/>
          <w:lang w:val="en-US"/>
        </w:rPr>
      </w:pPr>
      <w:r>
        <w:rPr>
          <w:vertAlign w:val="superscript"/>
        </w:rPr>
        <w:footnoteRef/>
      </w:r>
      <w:r>
        <w:rPr>
          <w:sz w:val="20"/>
          <w:szCs w:val="20"/>
          <w:lang w:val="en-US"/>
        </w:rPr>
        <w:t xml:space="preserve"> </w:t>
      </w:r>
      <w:r w:rsidRPr="00A3697F">
        <w:rPr>
          <w:rFonts w:ascii="Times New Roman" w:hAnsi="Times New Roman" w:cs="Times New Roman"/>
          <w:color w:val="222222"/>
          <w:sz w:val="24"/>
          <w:szCs w:val="24"/>
          <w:shd w:val="clear" w:color="auto" w:fill="FFFFFF"/>
          <w:lang w:val="en-US"/>
        </w:rPr>
        <w:t xml:space="preserve">Parsons T. Prolegomena to a theory of social institutions //American Sociological Review. </w:t>
      </w:r>
      <w:r w:rsidRPr="00770B3C">
        <w:rPr>
          <w:rFonts w:ascii="Times New Roman" w:hAnsi="Times New Roman" w:cs="Times New Roman"/>
          <w:color w:val="222222"/>
          <w:sz w:val="24"/>
          <w:szCs w:val="24"/>
          <w:shd w:val="clear" w:color="auto" w:fill="FFFFFF"/>
          <w:lang w:val="en-US"/>
        </w:rPr>
        <w:t xml:space="preserve">1990. </w:t>
      </w:r>
      <w:r w:rsidRPr="00A3697F">
        <w:rPr>
          <w:rFonts w:ascii="Times New Roman" w:hAnsi="Times New Roman" w:cs="Times New Roman"/>
          <w:color w:val="222222"/>
          <w:sz w:val="24"/>
          <w:szCs w:val="24"/>
          <w:shd w:val="clear" w:color="auto" w:fill="FFFFFF"/>
        </w:rPr>
        <w:t>Т</w:t>
      </w:r>
      <w:r w:rsidRPr="00770B3C">
        <w:rPr>
          <w:rFonts w:ascii="Times New Roman" w:hAnsi="Times New Roman" w:cs="Times New Roman"/>
          <w:color w:val="222222"/>
          <w:sz w:val="24"/>
          <w:szCs w:val="24"/>
          <w:shd w:val="clear" w:color="auto" w:fill="FFFFFF"/>
          <w:lang w:val="en-US"/>
        </w:rPr>
        <w:t>. 55. №. 3.</w:t>
      </w:r>
      <w:r w:rsidRPr="00770B3C">
        <w:rPr>
          <w:rFonts w:ascii="Times New Roman" w:hAnsi="Times New Roman" w:cs="Times New Roman"/>
          <w:sz w:val="24"/>
          <w:szCs w:val="24"/>
          <w:lang w:val="en-US"/>
        </w:rPr>
        <w:t xml:space="preserve"> </w:t>
      </w:r>
      <w:r>
        <w:rPr>
          <w:rFonts w:ascii="Times New Roman" w:hAnsi="Times New Roman" w:cs="Times New Roman"/>
          <w:sz w:val="24"/>
          <w:szCs w:val="24"/>
          <w:lang w:val="en-US"/>
        </w:rPr>
        <w:t>pp</w:t>
      </w:r>
      <w:r w:rsidRPr="00770B3C">
        <w:rPr>
          <w:rFonts w:ascii="Times New Roman" w:hAnsi="Times New Roman" w:cs="Times New Roman"/>
          <w:sz w:val="24"/>
          <w:szCs w:val="24"/>
          <w:lang w:val="en-US"/>
        </w:rPr>
        <w:t>. 319 - 333.</w:t>
      </w:r>
    </w:p>
  </w:footnote>
  <w:footnote w:id="38">
    <w:p w:rsidR="0051073A" w:rsidRPr="00CE3D9E" w:rsidRDefault="0051073A" w:rsidP="00266E25">
      <w:pPr>
        <w:spacing w:after="0" w:line="240" w:lineRule="auto"/>
      </w:pPr>
      <w:r w:rsidRPr="00CC3E74">
        <w:rPr>
          <w:rFonts w:ascii="Times New Roman" w:hAnsi="Times New Roman" w:cs="Times New Roman"/>
          <w:sz w:val="24"/>
          <w:szCs w:val="24"/>
          <w:vertAlign w:val="superscript"/>
        </w:rPr>
        <w:footnoteRef/>
      </w:r>
      <w:r w:rsidRPr="003F0D9F">
        <w:rPr>
          <w:rFonts w:ascii="Times New Roman" w:hAnsi="Times New Roman" w:cs="Times New Roman"/>
          <w:sz w:val="24"/>
          <w:szCs w:val="24"/>
          <w:lang w:val="en-US"/>
        </w:rPr>
        <w:t xml:space="preserve"> </w:t>
      </w:r>
      <w:r w:rsidRPr="00A3697F">
        <w:rPr>
          <w:rFonts w:ascii="Times New Roman" w:hAnsi="Times New Roman" w:cs="Times New Roman"/>
          <w:color w:val="222222"/>
          <w:sz w:val="24"/>
          <w:szCs w:val="24"/>
          <w:shd w:val="clear" w:color="auto" w:fill="FFFFFF"/>
          <w:lang w:val="en-US"/>
        </w:rPr>
        <w:t xml:space="preserve">Drucker P. F. Management challenges for the 21st century / Routledge. </w:t>
      </w:r>
      <w:r w:rsidRPr="00770B3C">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xml:space="preserve">. </w:t>
      </w:r>
      <w:r w:rsidRPr="00CE3D9E">
        <w:rPr>
          <w:rFonts w:ascii="Times New Roman" w:hAnsi="Times New Roman" w:cs="Times New Roman"/>
          <w:sz w:val="24"/>
          <w:szCs w:val="24"/>
        </w:rPr>
        <w:t xml:space="preserve">432 </w:t>
      </w:r>
      <w:r w:rsidRPr="00CC3E74">
        <w:rPr>
          <w:rFonts w:ascii="Times New Roman" w:hAnsi="Times New Roman" w:cs="Times New Roman"/>
          <w:sz w:val="24"/>
          <w:szCs w:val="24"/>
        </w:rPr>
        <w:t>с</w:t>
      </w:r>
      <w:r w:rsidRPr="00CE3D9E">
        <w:rPr>
          <w:rFonts w:ascii="Times New Roman" w:hAnsi="Times New Roman" w:cs="Times New Roman"/>
          <w:sz w:val="24"/>
          <w:szCs w:val="24"/>
        </w:rPr>
        <w:t>.</w:t>
      </w:r>
    </w:p>
  </w:footnote>
  <w:footnote w:id="39">
    <w:p w:rsidR="0051073A" w:rsidRDefault="0051073A" w:rsidP="00717717">
      <w:pPr>
        <w:spacing w:line="240" w:lineRule="auto"/>
      </w:pPr>
      <w:r>
        <w:rPr>
          <w:vertAlign w:val="superscript"/>
        </w:rPr>
        <w:footnoteRef/>
      </w:r>
      <w:r>
        <w:rPr>
          <w:sz w:val="20"/>
          <w:szCs w:val="20"/>
        </w:rPr>
        <w:t xml:space="preserve"> </w:t>
      </w:r>
      <w:r w:rsidRPr="00A3697F">
        <w:rPr>
          <w:rFonts w:ascii="Times New Roman" w:hAnsi="Times New Roman" w:cs="Times New Roman"/>
          <w:color w:val="222222"/>
          <w:sz w:val="24"/>
          <w:szCs w:val="24"/>
          <w:shd w:val="clear" w:color="auto" w:fill="FFFFFF"/>
        </w:rPr>
        <w:t>Мертон Р. Явные и латентные функции //Американская социологическая мысль. М. 1994. Т.38.</w:t>
      </w:r>
      <w:r w:rsidRPr="00A3697F">
        <w:rPr>
          <w:rFonts w:ascii="Times New Roman" w:hAnsi="Times New Roman" w:cs="Times New Roman"/>
          <w:sz w:val="24"/>
          <w:szCs w:val="24"/>
        </w:rPr>
        <w:t xml:space="preserve"> </w:t>
      </w:r>
      <w:r w:rsidRPr="00CC3E74">
        <w:rPr>
          <w:rFonts w:ascii="Times New Roman" w:hAnsi="Times New Roman" w:cs="Times New Roman"/>
          <w:sz w:val="24"/>
          <w:szCs w:val="24"/>
        </w:rPr>
        <w:t>с.</w:t>
      </w:r>
      <w:r>
        <w:rPr>
          <w:rFonts w:ascii="Times New Roman" w:hAnsi="Times New Roman" w:cs="Times New Roman"/>
          <w:sz w:val="24"/>
          <w:szCs w:val="24"/>
        </w:rPr>
        <w:t xml:space="preserve"> </w:t>
      </w:r>
      <w:r w:rsidRPr="00CC3E74">
        <w:rPr>
          <w:rFonts w:ascii="Times New Roman" w:hAnsi="Times New Roman" w:cs="Times New Roman"/>
          <w:sz w:val="24"/>
          <w:szCs w:val="24"/>
        </w:rPr>
        <w:t>107</w:t>
      </w:r>
    </w:p>
  </w:footnote>
  <w:footnote w:id="40">
    <w:p w:rsidR="0051073A" w:rsidRPr="00266E25" w:rsidRDefault="0051073A" w:rsidP="00266E25">
      <w:pPr>
        <w:spacing w:after="0" w:line="240" w:lineRule="auto"/>
        <w:jc w:val="both"/>
        <w:rPr>
          <w:rFonts w:ascii="Times New Roman" w:hAnsi="Times New Roman" w:cs="Times New Roman"/>
          <w:sz w:val="24"/>
          <w:szCs w:val="24"/>
        </w:rPr>
      </w:pPr>
      <w:r>
        <w:rPr>
          <w:vertAlign w:val="superscript"/>
        </w:rPr>
        <w:footnoteRef/>
      </w:r>
      <w:r>
        <w:rPr>
          <w:sz w:val="20"/>
          <w:szCs w:val="20"/>
        </w:rPr>
        <w:t xml:space="preserve"> </w:t>
      </w:r>
      <w:r w:rsidRPr="00A3697F">
        <w:rPr>
          <w:rFonts w:ascii="Times New Roman" w:hAnsi="Times New Roman" w:cs="Times New Roman"/>
          <w:sz w:val="24"/>
          <w:szCs w:val="24"/>
        </w:rPr>
        <w:t xml:space="preserve">Лапин Б. А. Культурология и смыслы социальной жизни (размышления над книгой Джеффри Александера “Смыслы социальной жизни: культурсоциология) // Интернет-журнал Проблемы современного образования. №4. 2013. </w:t>
      </w:r>
      <w:r w:rsidRPr="00266E25">
        <w:rPr>
          <w:rFonts w:ascii="Times New Roman" w:hAnsi="Times New Roman" w:cs="Times New Roman"/>
          <w:sz w:val="24"/>
          <w:szCs w:val="24"/>
        </w:rPr>
        <w:t>с. 200</w:t>
      </w:r>
      <w:r>
        <w:rPr>
          <w:rFonts w:ascii="Times New Roman" w:hAnsi="Times New Roman" w:cs="Times New Roman"/>
          <w:sz w:val="24"/>
          <w:szCs w:val="24"/>
        </w:rPr>
        <w:t>.</w:t>
      </w:r>
    </w:p>
  </w:footnote>
  <w:footnote w:id="41">
    <w:p w:rsidR="0051073A" w:rsidRPr="00266E25" w:rsidRDefault="0051073A" w:rsidP="00266E25">
      <w:pPr>
        <w:spacing w:after="0" w:line="240" w:lineRule="auto"/>
        <w:jc w:val="both"/>
        <w:rPr>
          <w:rFonts w:ascii="Times New Roman" w:hAnsi="Times New Roman" w:cs="Times New Roman"/>
          <w:sz w:val="24"/>
          <w:szCs w:val="24"/>
        </w:rPr>
      </w:pPr>
      <w:r w:rsidRPr="00266E25">
        <w:rPr>
          <w:rFonts w:ascii="Times New Roman" w:hAnsi="Times New Roman" w:cs="Times New Roman"/>
          <w:sz w:val="24"/>
          <w:szCs w:val="24"/>
          <w:vertAlign w:val="superscript"/>
        </w:rPr>
        <w:footnoteRef/>
      </w:r>
      <w:r w:rsidRPr="00266E25">
        <w:rPr>
          <w:rFonts w:ascii="Times New Roman" w:hAnsi="Times New Roman" w:cs="Times New Roman"/>
          <w:sz w:val="24"/>
          <w:szCs w:val="24"/>
        </w:rPr>
        <w:t xml:space="preserve"> Ритцер Дж.</w:t>
      </w:r>
      <w:r>
        <w:rPr>
          <w:rFonts w:ascii="Times New Roman" w:hAnsi="Times New Roman" w:cs="Times New Roman"/>
          <w:sz w:val="24"/>
          <w:szCs w:val="24"/>
        </w:rPr>
        <w:t xml:space="preserve"> Указ. соч. с.</w:t>
      </w:r>
      <w:r w:rsidRPr="00266E25">
        <w:rPr>
          <w:rFonts w:ascii="Times New Roman" w:hAnsi="Times New Roman" w:cs="Times New Roman"/>
          <w:sz w:val="24"/>
          <w:szCs w:val="24"/>
        </w:rPr>
        <w:t>143</w:t>
      </w:r>
      <w:r>
        <w:rPr>
          <w:rFonts w:ascii="Times New Roman" w:hAnsi="Times New Roman" w:cs="Times New Roman"/>
          <w:sz w:val="24"/>
          <w:szCs w:val="24"/>
        </w:rPr>
        <w:t>.</w:t>
      </w:r>
    </w:p>
  </w:footnote>
  <w:footnote w:id="42">
    <w:p w:rsidR="0051073A" w:rsidRPr="00266E25" w:rsidRDefault="0051073A" w:rsidP="00266E25">
      <w:pPr>
        <w:spacing w:after="0" w:line="240" w:lineRule="auto"/>
        <w:jc w:val="both"/>
        <w:rPr>
          <w:rFonts w:ascii="Times New Roman" w:hAnsi="Times New Roman" w:cs="Times New Roman"/>
          <w:sz w:val="24"/>
          <w:szCs w:val="24"/>
        </w:rPr>
      </w:pPr>
      <w:r w:rsidRPr="00CC3E74">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A3697F">
        <w:rPr>
          <w:rFonts w:ascii="Times New Roman" w:eastAsia="Times New Roman" w:hAnsi="Times New Roman" w:cs="Times New Roman"/>
          <w:sz w:val="24"/>
          <w:szCs w:val="24"/>
        </w:rPr>
        <w:t>Козер, Л. Функции социального конфликта / Л. Козер. М.: Идея-Пресс. 2002.</w:t>
      </w:r>
      <w:r>
        <w:rPr>
          <w:rFonts w:ascii="Times New Roman" w:eastAsia="Times New Roman" w:hAnsi="Times New Roman" w:cs="Times New Roman"/>
          <w:sz w:val="24"/>
          <w:szCs w:val="24"/>
        </w:rPr>
        <w:t xml:space="preserve"> </w:t>
      </w:r>
      <w:r w:rsidRPr="00266E25">
        <w:rPr>
          <w:rFonts w:ascii="Times New Roman" w:eastAsia="Times New Roman" w:hAnsi="Times New Roman" w:cs="Times New Roman"/>
          <w:sz w:val="24"/>
          <w:szCs w:val="24"/>
        </w:rPr>
        <w:t>С. 34-111, 147-167.</w:t>
      </w:r>
    </w:p>
  </w:footnote>
  <w:footnote w:id="43">
    <w:p w:rsidR="0051073A" w:rsidRPr="00BC54F7" w:rsidRDefault="0051073A" w:rsidP="00266E25">
      <w:pPr>
        <w:spacing w:after="0" w:line="240" w:lineRule="auto"/>
        <w:jc w:val="both"/>
        <w:rPr>
          <w:rFonts w:ascii="Times New Roman" w:hAnsi="Times New Roman" w:cs="Times New Roman"/>
          <w:sz w:val="24"/>
          <w:szCs w:val="24"/>
          <w:lang w:val="en-US"/>
        </w:rPr>
      </w:pPr>
      <w:r w:rsidRPr="00266E25">
        <w:rPr>
          <w:rFonts w:ascii="Times New Roman" w:hAnsi="Times New Roman" w:cs="Times New Roman"/>
          <w:sz w:val="24"/>
          <w:szCs w:val="24"/>
          <w:vertAlign w:val="superscript"/>
        </w:rPr>
        <w:footnoteRef/>
      </w:r>
      <w:r w:rsidRPr="00266E25">
        <w:rPr>
          <w:rFonts w:ascii="Times New Roman" w:hAnsi="Times New Roman" w:cs="Times New Roman"/>
          <w:sz w:val="24"/>
          <w:szCs w:val="24"/>
        </w:rPr>
        <w:t xml:space="preserve"> </w:t>
      </w:r>
      <w:r w:rsidRPr="00A3697F">
        <w:rPr>
          <w:rFonts w:ascii="Times New Roman" w:hAnsi="Times New Roman" w:cs="Times New Roman"/>
          <w:sz w:val="24"/>
          <w:szCs w:val="24"/>
        </w:rPr>
        <w:t>Леонова, И. С. Конфликтное поведение персонала предприятий в условиях организационных культур разного типа: автореф. дис. канд. социол. наук : 22.00.08 / Леонова Ирина Сергеевна. Нижний</w:t>
      </w:r>
      <w:r w:rsidRPr="00BC54F7">
        <w:rPr>
          <w:rFonts w:ascii="Times New Roman" w:hAnsi="Times New Roman" w:cs="Times New Roman"/>
          <w:sz w:val="24"/>
          <w:szCs w:val="24"/>
          <w:lang w:val="en-US"/>
        </w:rPr>
        <w:t xml:space="preserve"> </w:t>
      </w:r>
      <w:r w:rsidRPr="00A3697F">
        <w:rPr>
          <w:rFonts w:ascii="Times New Roman" w:hAnsi="Times New Roman" w:cs="Times New Roman"/>
          <w:sz w:val="24"/>
          <w:szCs w:val="24"/>
        </w:rPr>
        <w:t>Новгород</w:t>
      </w:r>
      <w:r w:rsidRPr="00BC54F7">
        <w:rPr>
          <w:rFonts w:ascii="Times New Roman" w:hAnsi="Times New Roman" w:cs="Times New Roman"/>
          <w:sz w:val="24"/>
          <w:szCs w:val="24"/>
          <w:lang w:val="en-US"/>
        </w:rPr>
        <w:t xml:space="preserve">. 2015. 24 </w:t>
      </w:r>
      <w:r w:rsidRPr="00266E25">
        <w:rPr>
          <w:rFonts w:ascii="Times New Roman" w:hAnsi="Times New Roman" w:cs="Times New Roman"/>
          <w:sz w:val="24"/>
          <w:szCs w:val="24"/>
        </w:rPr>
        <w:t>с</w:t>
      </w:r>
      <w:r w:rsidRPr="00BC54F7">
        <w:rPr>
          <w:rFonts w:ascii="Times New Roman" w:hAnsi="Times New Roman" w:cs="Times New Roman"/>
          <w:sz w:val="24"/>
          <w:szCs w:val="24"/>
          <w:lang w:val="en-US"/>
        </w:rPr>
        <w:t>.</w:t>
      </w:r>
    </w:p>
  </w:footnote>
  <w:footnote w:id="44">
    <w:p w:rsidR="0051073A" w:rsidRPr="00BC54F7" w:rsidRDefault="0051073A" w:rsidP="00266E25">
      <w:pPr>
        <w:spacing w:after="0" w:line="240" w:lineRule="auto"/>
        <w:jc w:val="both"/>
        <w:rPr>
          <w:rFonts w:ascii="Times New Roman" w:hAnsi="Times New Roman" w:cs="Times New Roman"/>
          <w:sz w:val="24"/>
          <w:szCs w:val="24"/>
        </w:rPr>
      </w:pPr>
      <w:r w:rsidRPr="00CC3E74">
        <w:rPr>
          <w:rFonts w:ascii="Times New Roman" w:hAnsi="Times New Roman" w:cs="Times New Roman"/>
          <w:sz w:val="24"/>
          <w:szCs w:val="24"/>
          <w:vertAlign w:val="superscript"/>
        </w:rPr>
        <w:footnoteRef/>
      </w:r>
      <w:r>
        <w:rPr>
          <w:rFonts w:ascii="Times New Roman" w:hAnsi="Times New Roman" w:cs="Times New Roman"/>
          <w:sz w:val="24"/>
          <w:szCs w:val="24"/>
          <w:lang w:val="en-US"/>
        </w:rPr>
        <w:t xml:space="preserve"> </w:t>
      </w:r>
      <w:r w:rsidRPr="00A3697F">
        <w:rPr>
          <w:rFonts w:ascii="Times New Roman" w:hAnsi="Times New Roman" w:cs="Times New Roman"/>
          <w:color w:val="222222"/>
          <w:sz w:val="24"/>
          <w:szCs w:val="24"/>
          <w:shd w:val="clear" w:color="auto" w:fill="FFFFFF"/>
          <w:lang w:val="en-US"/>
        </w:rPr>
        <w:t>Collins R., Annett J. Conflict sociology: Toward an explanatory science. //</w:t>
      </w:r>
      <w:r w:rsidRPr="00BC54F7">
        <w:rPr>
          <w:rFonts w:ascii="Times New Roman" w:hAnsi="Times New Roman" w:cs="Times New Roman"/>
          <w:color w:val="222222"/>
          <w:sz w:val="24"/>
          <w:szCs w:val="24"/>
          <w:shd w:val="clear" w:color="auto" w:fill="FFFFFF"/>
          <w:lang w:val="en-US"/>
        </w:rPr>
        <w:t xml:space="preserve"> R. </w:t>
      </w:r>
      <w:r>
        <w:rPr>
          <w:rFonts w:ascii="Times New Roman" w:hAnsi="Times New Roman" w:cs="Times New Roman"/>
          <w:color w:val="222222"/>
          <w:sz w:val="24"/>
          <w:szCs w:val="24"/>
          <w:shd w:val="clear" w:color="auto" w:fill="FFFFFF"/>
          <w:lang w:val="en-US"/>
        </w:rPr>
        <w:t>Collins, J. Annet.</w:t>
      </w:r>
      <w:r w:rsidRPr="00A3697F">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New</w:t>
      </w:r>
      <w:r w:rsidRPr="00BC54F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York</w:t>
      </w:r>
      <w:r w:rsidRPr="00BC54F7">
        <w:rPr>
          <w:rFonts w:ascii="Times New Roman" w:hAnsi="Times New Roman" w:cs="Times New Roman"/>
          <w:color w:val="222222"/>
          <w:sz w:val="24"/>
          <w:szCs w:val="24"/>
          <w:shd w:val="clear" w:color="auto" w:fill="FFFFFF"/>
        </w:rPr>
        <w:t xml:space="preserve">: </w:t>
      </w:r>
      <w:r w:rsidRPr="00A3697F">
        <w:rPr>
          <w:rFonts w:ascii="Times New Roman" w:hAnsi="Times New Roman" w:cs="Times New Roman"/>
          <w:color w:val="222222"/>
          <w:sz w:val="24"/>
          <w:szCs w:val="24"/>
          <w:shd w:val="clear" w:color="auto" w:fill="FFFFFF"/>
          <w:lang w:val="en-US"/>
        </w:rPr>
        <w:t>Academic</w:t>
      </w:r>
      <w:r w:rsidRPr="00BC54F7">
        <w:rPr>
          <w:rFonts w:ascii="Times New Roman" w:hAnsi="Times New Roman" w:cs="Times New Roman"/>
          <w:color w:val="222222"/>
          <w:sz w:val="24"/>
          <w:szCs w:val="24"/>
          <w:shd w:val="clear" w:color="auto" w:fill="FFFFFF"/>
        </w:rPr>
        <w:t xml:space="preserve"> </w:t>
      </w:r>
      <w:r w:rsidRPr="00A3697F">
        <w:rPr>
          <w:rFonts w:ascii="Times New Roman" w:hAnsi="Times New Roman" w:cs="Times New Roman"/>
          <w:color w:val="222222"/>
          <w:sz w:val="24"/>
          <w:szCs w:val="24"/>
          <w:shd w:val="clear" w:color="auto" w:fill="FFFFFF"/>
          <w:lang w:val="en-US"/>
        </w:rPr>
        <w:t>Press</w:t>
      </w:r>
      <w:r w:rsidRPr="00BC54F7">
        <w:rPr>
          <w:rFonts w:ascii="Times New Roman" w:hAnsi="Times New Roman" w:cs="Times New Roman"/>
          <w:color w:val="222222"/>
          <w:sz w:val="24"/>
          <w:szCs w:val="24"/>
          <w:shd w:val="clear" w:color="auto" w:fill="FFFFFF"/>
        </w:rPr>
        <w:t xml:space="preserve">, 1975. </w:t>
      </w:r>
      <w:r w:rsidRPr="00BC54F7">
        <w:rPr>
          <w:rFonts w:ascii="Times New Roman" w:hAnsi="Times New Roman" w:cs="Times New Roman"/>
          <w:sz w:val="24"/>
          <w:szCs w:val="24"/>
          <w:lang w:val="en-US"/>
        </w:rPr>
        <w:t>p</w:t>
      </w:r>
      <w:r w:rsidRPr="00BC54F7">
        <w:rPr>
          <w:rFonts w:ascii="Times New Roman" w:hAnsi="Times New Roman" w:cs="Times New Roman"/>
          <w:sz w:val="24"/>
          <w:szCs w:val="24"/>
        </w:rPr>
        <w:t>. 295</w:t>
      </w:r>
    </w:p>
  </w:footnote>
  <w:footnote w:id="45">
    <w:p w:rsidR="0051073A" w:rsidRPr="00BC54F7" w:rsidRDefault="0051073A" w:rsidP="00266E25">
      <w:pPr>
        <w:spacing w:after="0" w:line="240" w:lineRule="auto"/>
        <w:jc w:val="both"/>
        <w:rPr>
          <w:rFonts w:ascii="Times New Roman" w:hAnsi="Times New Roman" w:cs="Times New Roman"/>
          <w:sz w:val="24"/>
          <w:szCs w:val="24"/>
          <w:lang w:val="en-US"/>
        </w:rPr>
      </w:pPr>
      <w:r w:rsidRPr="00266E25">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A3697F">
        <w:rPr>
          <w:rFonts w:ascii="Times New Roman" w:hAnsi="Times New Roman" w:cs="Times New Roman"/>
          <w:sz w:val="24"/>
          <w:szCs w:val="24"/>
        </w:rPr>
        <w:t>Пригожин, А. И. Нововведения : стимулы и препятствия (социальные проблемы инноватики)/ А. И. Пригожин. М</w:t>
      </w:r>
      <w:r w:rsidRPr="00BC54F7">
        <w:rPr>
          <w:rFonts w:ascii="Times New Roman" w:hAnsi="Times New Roman" w:cs="Times New Roman"/>
          <w:sz w:val="24"/>
          <w:szCs w:val="24"/>
          <w:lang w:val="en-US"/>
        </w:rPr>
        <w:t xml:space="preserve">.: </w:t>
      </w:r>
      <w:r w:rsidRPr="00A3697F">
        <w:rPr>
          <w:rFonts w:ascii="Times New Roman" w:hAnsi="Times New Roman" w:cs="Times New Roman"/>
          <w:sz w:val="24"/>
          <w:szCs w:val="24"/>
        </w:rPr>
        <w:t>Политиздат</w:t>
      </w:r>
      <w:r w:rsidRPr="00BC54F7">
        <w:rPr>
          <w:rFonts w:ascii="Times New Roman" w:hAnsi="Times New Roman" w:cs="Times New Roman"/>
          <w:sz w:val="24"/>
          <w:szCs w:val="24"/>
          <w:lang w:val="en-US"/>
        </w:rPr>
        <w:t>. 1989.</w:t>
      </w:r>
    </w:p>
  </w:footnote>
  <w:footnote w:id="46">
    <w:p w:rsidR="0051073A" w:rsidRPr="00770B3C" w:rsidRDefault="0051073A" w:rsidP="00717717">
      <w:pPr>
        <w:rPr>
          <w:rFonts w:ascii="Times New Roman" w:hAnsi="Times New Roman" w:cs="Times New Roman"/>
          <w:lang w:val="en-US"/>
        </w:rPr>
      </w:pPr>
      <w:r w:rsidRPr="00266E25">
        <w:rPr>
          <w:rStyle w:val="a6"/>
          <w:rFonts w:ascii="Times New Roman" w:hAnsi="Times New Roman" w:cs="Times New Roman"/>
          <w:sz w:val="24"/>
        </w:rPr>
        <w:footnoteRef/>
      </w:r>
      <w:r w:rsidRPr="00770B3C">
        <w:rPr>
          <w:rFonts w:ascii="Times New Roman" w:hAnsi="Times New Roman" w:cs="Times New Roman"/>
          <w:sz w:val="24"/>
          <w:lang w:val="en-US"/>
        </w:rPr>
        <w:t xml:space="preserve"> </w:t>
      </w:r>
      <w:r w:rsidRPr="00266E25">
        <w:rPr>
          <w:rFonts w:ascii="Times New Roman" w:hAnsi="Times New Roman" w:cs="Times New Roman"/>
          <w:sz w:val="24"/>
        </w:rPr>
        <w:t>Штомпка</w:t>
      </w:r>
      <w:r w:rsidRPr="00770B3C">
        <w:rPr>
          <w:rFonts w:ascii="Times New Roman" w:hAnsi="Times New Roman" w:cs="Times New Roman"/>
          <w:sz w:val="24"/>
          <w:lang w:val="en-US"/>
        </w:rPr>
        <w:t xml:space="preserve">, </w:t>
      </w:r>
      <w:r w:rsidRPr="00266E25">
        <w:rPr>
          <w:rFonts w:ascii="Times New Roman" w:hAnsi="Times New Roman" w:cs="Times New Roman"/>
          <w:sz w:val="24"/>
        </w:rPr>
        <w:t>П</w:t>
      </w:r>
      <w:r w:rsidRPr="00770B3C">
        <w:rPr>
          <w:rFonts w:ascii="Times New Roman" w:hAnsi="Times New Roman" w:cs="Times New Roman"/>
          <w:sz w:val="24"/>
          <w:lang w:val="en-US"/>
        </w:rPr>
        <w:t xml:space="preserve">. </w:t>
      </w:r>
      <w:r w:rsidRPr="00BC54F7">
        <w:rPr>
          <w:rFonts w:ascii="Times New Roman" w:hAnsi="Times New Roman" w:cs="Times New Roman"/>
          <w:sz w:val="24"/>
        </w:rPr>
        <w:t>Указ</w:t>
      </w:r>
      <w:r w:rsidRPr="00770B3C">
        <w:rPr>
          <w:rFonts w:ascii="Times New Roman" w:hAnsi="Times New Roman" w:cs="Times New Roman"/>
          <w:sz w:val="24"/>
          <w:lang w:val="en-US"/>
        </w:rPr>
        <w:t xml:space="preserve">. </w:t>
      </w:r>
      <w:r>
        <w:rPr>
          <w:rFonts w:ascii="Times New Roman" w:hAnsi="Times New Roman" w:cs="Times New Roman"/>
          <w:sz w:val="24"/>
        </w:rPr>
        <w:t>соч</w:t>
      </w:r>
      <w:r w:rsidRPr="00770B3C">
        <w:rPr>
          <w:rFonts w:ascii="Times New Roman" w:hAnsi="Times New Roman" w:cs="Times New Roman"/>
          <w:sz w:val="24"/>
          <w:lang w:val="en-US"/>
        </w:rPr>
        <w:t xml:space="preserve">. </w:t>
      </w:r>
      <w:r w:rsidRPr="00266E25">
        <w:rPr>
          <w:rFonts w:ascii="Times New Roman" w:hAnsi="Times New Roman" w:cs="Times New Roman"/>
          <w:sz w:val="24"/>
        </w:rPr>
        <w:t>с</w:t>
      </w:r>
      <w:r w:rsidRPr="00770B3C">
        <w:rPr>
          <w:rFonts w:ascii="Times New Roman" w:hAnsi="Times New Roman" w:cs="Times New Roman"/>
          <w:sz w:val="24"/>
          <w:lang w:val="en-US"/>
        </w:rPr>
        <w:t>. 315</w:t>
      </w:r>
    </w:p>
  </w:footnote>
  <w:footnote w:id="47">
    <w:p w:rsidR="0051073A" w:rsidRPr="00BC54F7" w:rsidRDefault="0051073A" w:rsidP="00717717">
      <w:pPr>
        <w:pStyle w:val="a4"/>
        <w:jc w:val="both"/>
        <w:rPr>
          <w:rFonts w:ascii="Times New Roman" w:hAnsi="Times New Roman" w:cs="Times New Roman"/>
          <w:sz w:val="24"/>
          <w:szCs w:val="24"/>
        </w:rPr>
      </w:pPr>
      <w:r>
        <w:rPr>
          <w:rStyle w:val="a6"/>
        </w:rPr>
        <w:footnoteRef/>
      </w:r>
      <w:r w:rsidRPr="00DC54A7">
        <w:rPr>
          <w:lang w:val="en-US"/>
        </w:rPr>
        <w:t xml:space="preserve"> </w:t>
      </w:r>
      <w:r w:rsidRPr="00A3697F">
        <w:rPr>
          <w:rFonts w:ascii="Times New Roman" w:hAnsi="Times New Roman" w:cs="Times New Roman"/>
          <w:color w:val="222222"/>
          <w:sz w:val="24"/>
          <w:szCs w:val="24"/>
          <w:shd w:val="clear" w:color="auto" w:fill="FFFFFF"/>
          <w:lang w:val="en-US"/>
        </w:rPr>
        <w:t>Baumol W. J. Education for Innovation: Entrepreneurial Breakthroughs Versus Corporate Incremental Improvements //Innovation Policy and the Economy, Volume 5. The</w:t>
      </w:r>
      <w:r w:rsidRPr="00BC54F7">
        <w:rPr>
          <w:rFonts w:ascii="Times New Roman" w:hAnsi="Times New Roman" w:cs="Times New Roman"/>
          <w:color w:val="222222"/>
          <w:sz w:val="24"/>
          <w:szCs w:val="24"/>
          <w:shd w:val="clear" w:color="auto" w:fill="FFFFFF"/>
        </w:rPr>
        <w:t xml:space="preserve"> </w:t>
      </w:r>
      <w:r w:rsidRPr="00A3697F">
        <w:rPr>
          <w:rFonts w:ascii="Times New Roman" w:hAnsi="Times New Roman" w:cs="Times New Roman"/>
          <w:color w:val="222222"/>
          <w:sz w:val="24"/>
          <w:szCs w:val="24"/>
          <w:shd w:val="clear" w:color="auto" w:fill="FFFFFF"/>
          <w:lang w:val="en-US"/>
        </w:rPr>
        <w:t>MIT</w:t>
      </w:r>
      <w:r w:rsidRPr="00BC54F7">
        <w:rPr>
          <w:rFonts w:ascii="Times New Roman" w:hAnsi="Times New Roman" w:cs="Times New Roman"/>
          <w:color w:val="222222"/>
          <w:sz w:val="24"/>
          <w:szCs w:val="24"/>
          <w:shd w:val="clear" w:color="auto" w:fill="FFFFFF"/>
        </w:rPr>
        <w:t xml:space="preserve"> </w:t>
      </w:r>
      <w:r w:rsidRPr="00A3697F">
        <w:rPr>
          <w:rFonts w:ascii="Times New Roman" w:hAnsi="Times New Roman" w:cs="Times New Roman"/>
          <w:color w:val="222222"/>
          <w:sz w:val="24"/>
          <w:szCs w:val="24"/>
          <w:shd w:val="clear" w:color="auto" w:fill="FFFFFF"/>
          <w:lang w:val="en-US"/>
        </w:rPr>
        <w:t>Press</w:t>
      </w:r>
      <w:r w:rsidRPr="00BC54F7">
        <w:rPr>
          <w:rFonts w:ascii="Times New Roman" w:hAnsi="Times New Roman" w:cs="Times New Roman"/>
          <w:color w:val="222222"/>
          <w:sz w:val="24"/>
          <w:szCs w:val="24"/>
          <w:shd w:val="clear" w:color="auto" w:fill="FFFFFF"/>
        </w:rPr>
        <w:t>, 2005.</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P</w:t>
      </w:r>
      <w:r w:rsidRPr="00BC54F7">
        <w:rPr>
          <w:rFonts w:ascii="Times New Roman" w:hAnsi="Times New Roman" w:cs="Times New Roman"/>
          <w:color w:val="222222"/>
          <w:sz w:val="24"/>
          <w:szCs w:val="24"/>
          <w:shd w:val="clear" w:color="auto" w:fill="FFFFFF"/>
        </w:rPr>
        <w:t>. 38</w:t>
      </w:r>
    </w:p>
  </w:footnote>
  <w:footnote w:id="48">
    <w:p w:rsidR="0051073A" w:rsidRPr="00C131BD" w:rsidRDefault="0051073A" w:rsidP="00717717">
      <w:pPr>
        <w:pStyle w:val="a4"/>
        <w:jc w:val="both"/>
      </w:pPr>
      <w:r>
        <w:rPr>
          <w:rStyle w:val="a6"/>
        </w:rPr>
        <w:footnoteRef/>
      </w:r>
      <w:r w:rsidRPr="00C131BD">
        <w:t xml:space="preserve"> </w:t>
      </w:r>
      <w:r w:rsidRPr="00A3697F">
        <w:rPr>
          <w:rFonts w:ascii="Times New Roman" w:hAnsi="Times New Roman" w:cs="Times New Roman"/>
          <w:sz w:val="24"/>
          <w:szCs w:val="24"/>
        </w:rPr>
        <w:t xml:space="preserve">Стеклова, О. Е. Формирование инновационной составляющей организационной культуры предпринимательской организации / О. Е. Стеклова. Ульяновск: УлГТУ. 2012. </w:t>
      </w:r>
      <w:r w:rsidRPr="00C131BD">
        <w:rPr>
          <w:rFonts w:ascii="Times New Roman" w:hAnsi="Times New Roman" w:cs="Times New Roman"/>
          <w:sz w:val="24"/>
          <w:szCs w:val="24"/>
        </w:rPr>
        <w:t>с. 48</w:t>
      </w:r>
    </w:p>
  </w:footnote>
  <w:footnote w:id="49">
    <w:p w:rsidR="0051073A" w:rsidRPr="00266E25" w:rsidRDefault="0051073A" w:rsidP="00717717">
      <w:pPr>
        <w:pStyle w:val="a4"/>
        <w:jc w:val="both"/>
        <w:rPr>
          <w:rFonts w:ascii="Times New Roman" w:hAnsi="Times New Roman" w:cs="Times New Roman"/>
          <w:sz w:val="24"/>
          <w:szCs w:val="24"/>
        </w:rPr>
      </w:pPr>
      <w:r>
        <w:rPr>
          <w:rStyle w:val="a6"/>
        </w:rPr>
        <w:footnoteRef/>
      </w:r>
      <w:r w:rsidRPr="00795C6A">
        <w:t xml:space="preserve"> </w:t>
      </w:r>
      <w:r w:rsidRPr="00A3697F">
        <w:rPr>
          <w:rFonts w:ascii="Times New Roman" w:hAnsi="Times New Roman" w:cs="Times New Roman"/>
          <w:sz w:val="24"/>
          <w:szCs w:val="24"/>
        </w:rPr>
        <w:t xml:space="preserve">Тонышева, Л.Л. Развитие профессиональных компетенций менеджера в сфере управления инновациями: научно-методический и практический инструментарий / Л. Л. Тонышева, Е. В. Назмутдинова, О. Б. Федорова, О. С. Фендич, В. А.  Чейметова. Тюмень: ТюмГНГУ. 2013. </w:t>
      </w:r>
      <w:r w:rsidRPr="00266E25">
        <w:rPr>
          <w:rFonts w:ascii="Times New Roman" w:hAnsi="Times New Roman" w:cs="Times New Roman"/>
          <w:sz w:val="24"/>
          <w:szCs w:val="24"/>
        </w:rPr>
        <w:t>С. 153-165.</w:t>
      </w:r>
    </w:p>
  </w:footnote>
  <w:footnote w:id="50">
    <w:p w:rsidR="0051073A" w:rsidRPr="00A53286" w:rsidRDefault="0051073A" w:rsidP="00717717">
      <w:pPr>
        <w:pStyle w:val="a4"/>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w:t>
      </w:r>
      <w:r w:rsidRPr="00A3697F">
        <w:rPr>
          <w:rFonts w:ascii="Times New Roman" w:hAnsi="Times New Roman" w:cs="Times New Roman"/>
          <w:sz w:val="24"/>
          <w:szCs w:val="24"/>
        </w:rPr>
        <w:t xml:space="preserve">Липатов, С. А. Управление персоналом развивающейся организации / Организационная психология. 2014. № 2. </w:t>
      </w:r>
      <w:r w:rsidRPr="00266E25">
        <w:rPr>
          <w:rFonts w:ascii="Times New Roman" w:hAnsi="Times New Roman" w:cs="Times New Roman"/>
          <w:sz w:val="24"/>
          <w:szCs w:val="24"/>
        </w:rPr>
        <w:t>С. 92-95.</w:t>
      </w:r>
    </w:p>
  </w:footnote>
  <w:footnote w:id="51">
    <w:p w:rsidR="0051073A" w:rsidRPr="00A53286" w:rsidRDefault="0051073A" w:rsidP="00717717">
      <w:pPr>
        <w:pStyle w:val="a4"/>
      </w:pPr>
      <w:r>
        <w:rPr>
          <w:rStyle w:val="a6"/>
        </w:rPr>
        <w:footnoteRef/>
      </w:r>
      <w:r w:rsidRPr="00A53286">
        <w:t xml:space="preserve"> </w:t>
      </w:r>
      <w:r w:rsidRPr="00795C6A">
        <w:rPr>
          <w:rFonts w:ascii="Times New Roman" w:hAnsi="Times New Roman" w:cs="Times New Roman"/>
          <w:sz w:val="24"/>
        </w:rPr>
        <w:t xml:space="preserve">Тонышева, Л.Л. </w:t>
      </w:r>
      <w:r w:rsidRPr="00BC54F7">
        <w:rPr>
          <w:rFonts w:ascii="Times New Roman" w:hAnsi="Times New Roman" w:cs="Times New Roman"/>
          <w:sz w:val="24"/>
        </w:rPr>
        <w:t xml:space="preserve">Указ. </w:t>
      </w:r>
      <w:r>
        <w:rPr>
          <w:rFonts w:ascii="Times New Roman" w:hAnsi="Times New Roman" w:cs="Times New Roman"/>
          <w:sz w:val="24"/>
        </w:rPr>
        <w:t xml:space="preserve">соч. </w:t>
      </w:r>
      <w:r w:rsidRPr="00795C6A">
        <w:rPr>
          <w:rFonts w:ascii="Times New Roman" w:hAnsi="Times New Roman" w:cs="Times New Roman"/>
          <w:sz w:val="24"/>
        </w:rPr>
        <w:t>С.</w:t>
      </w:r>
      <w:r>
        <w:rPr>
          <w:rFonts w:ascii="Times New Roman" w:hAnsi="Times New Roman" w:cs="Times New Roman"/>
          <w:sz w:val="24"/>
        </w:rPr>
        <w:t>159</w:t>
      </w:r>
      <w:r w:rsidRPr="00795C6A">
        <w:rPr>
          <w:rFonts w:ascii="Times New Roman" w:hAnsi="Times New Roman" w:cs="Times New Roman"/>
          <w:sz w:val="24"/>
        </w:rPr>
        <w:t>.</w:t>
      </w:r>
    </w:p>
  </w:footnote>
  <w:footnote w:id="52">
    <w:p w:rsidR="0051073A" w:rsidRPr="00266E25" w:rsidRDefault="0051073A" w:rsidP="00266E25">
      <w:pPr>
        <w:pStyle w:val="a4"/>
        <w:jc w:val="both"/>
        <w:rPr>
          <w:rFonts w:ascii="Times New Roman" w:hAnsi="Times New Roman" w:cs="Times New Roman"/>
          <w:sz w:val="24"/>
          <w:szCs w:val="24"/>
        </w:rPr>
      </w:pPr>
      <w:r>
        <w:rPr>
          <w:rStyle w:val="a6"/>
        </w:rPr>
        <w:footnoteRef/>
      </w:r>
      <w:r w:rsidRPr="00572226">
        <w:t xml:space="preserve"> </w:t>
      </w:r>
      <w:r w:rsidRPr="00A3697F">
        <w:rPr>
          <w:rFonts w:ascii="Times New Roman" w:hAnsi="Times New Roman" w:cs="Times New Roman"/>
          <w:sz w:val="24"/>
          <w:szCs w:val="24"/>
        </w:rPr>
        <w:t>Конев, И. В. Социальное управление организационными инновациями в развивающейся корпорации: дис. д-ра социол. наук: 22.00.08 / Конев Иван Викторович. Орел, 2005</w:t>
      </w:r>
      <w:r>
        <w:rPr>
          <w:rFonts w:ascii="Times New Roman" w:hAnsi="Times New Roman" w:cs="Times New Roman"/>
          <w:sz w:val="24"/>
          <w:szCs w:val="24"/>
        </w:rPr>
        <w:t>.</w:t>
      </w:r>
    </w:p>
  </w:footnote>
  <w:footnote w:id="53">
    <w:p w:rsidR="0051073A" w:rsidRPr="00266E25" w:rsidRDefault="0051073A" w:rsidP="00BC54F7">
      <w:pPr>
        <w:spacing w:after="0" w:line="240" w:lineRule="auto"/>
        <w:jc w:val="both"/>
        <w:rPr>
          <w:rFonts w:ascii="Times New Roman" w:hAnsi="Times New Roman" w:cs="Times New Roman"/>
          <w:sz w:val="24"/>
          <w:szCs w:val="24"/>
        </w:rPr>
      </w:pPr>
      <w:r w:rsidRPr="00266E25">
        <w:rPr>
          <w:rStyle w:val="a6"/>
          <w:rFonts w:ascii="Times New Roman" w:hAnsi="Times New Roman" w:cs="Times New Roman"/>
          <w:sz w:val="24"/>
          <w:szCs w:val="24"/>
        </w:rPr>
        <w:footnoteRef/>
      </w:r>
      <w:r w:rsidRPr="00266E25">
        <w:rPr>
          <w:rFonts w:ascii="Times New Roman" w:hAnsi="Times New Roman" w:cs="Times New Roman"/>
          <w:sz w:val="24"/>
          <w:szCs w:val="24"/>
        </w:rPr>
        <w:t xml:space="preserve"> </w:t>
      </w:r>
      <w:r w:rsidRPr="00A3697F">
        <w:rPr>
          <w:rFonts w:ascii="Times New Roman" w:hAnsi="Times New Roman" w:cs="Times New Roman"/>
          <w:sz w:val="24"/>
          <w:szCs w:val="24"/>
        </w:rPr>
        <w:t xml:space="preserve">Масленникова, Н. П. Инновационная восприимчивость как основа роста инновационной активности организации [Электронный ресурс] / Н. П. Масленникова // Сборник докладов по итогам международной научно-практической конференции. Москва. 29 марта - 09 апреля 2010 г. Режим доступа: </w:t>
      </w:r>
      <w:r w:rsidRPr="00A3697F">
        <w:rPr>
          <w:rFonts w:ascii="Times New Roman" w:hAnsi="Times New Roman" w:cs="Times New Roman"/>
          <w:sz w:val="24"/>
          <w:szCs w:val="24"/>
          <w:lang w:val="en-US"/>
        </w:rPr>
        <w:t>http</w:t>
      </w:r>
      <w:r w:rsidRPr="00A3697F">
        <w:rPr>
          <w:rFonts w:ascii="Times New Roman" w:hAnsi="Times New Roman" w:cs="Times New Roman"/>
          <w:sz w:val="24"/>
          <w:szCs w:val="24"/>
        </w:rPr>
        <w:t>://</w:t>
      </w:r>
      <w:r w:rsidRPr="00A3697F">
        <w:rPr>
          <w:rFonts w:ascii="Times New Roman" w:hAnsi="Times New Roman" w:cs="Times New Roman"/>
          <w:sz w:val="24"/>
          <w:szCs w:val="24"/>
          <w:lang w:val="en-US"/>
        </w:rPr>
        <w:t>www</w:t>
      </w:r>
      <w:r w:rsidRPr="00A3697F">
        <w:rPr>
          <w:rFonts w:ascii="Times New Roman" w:hAnsi="Times New Roman" w:cs="Times New Roman"/>
          <w:sz w:val="24"/>
          <w:szCs w:val="24"/>
        </w:rPr>
        <w:t>.</w:t>
      </w:r>
      <w:r w:rsidRPr="00A3697F">
        <w:rPr>
          <w:rFonts w:ascii="Times New Roman" w:hAnsi="Times New Roman" w:cs="Times New Roman"/>
          <w:sz w:val="24"/>
          <w:szCs w:val="24"/>
          <w:lang w:val="en-US"/>
        </w:rPr>
        <w:t>creativeconomy</w:t>
      </w:r>
      <w:r w:rsidRPr="00A3697F">
        <w:rPr>
          <w:rFonts w:ascii="Times New Roman" w:hAnsi="Times New Roman" w:cs="Times New Roman"/>
          <w:sz w:val="24"/>
          <w:szCs w:val="24"/>
        </w:rPr>
        <w:t>.</w:t>
      </w:r>
      <w:r w:rsidRPr="00A3697F">
        <w:rPr>
          <w:rFonts w:ascii="Times New Roman" w:hAnsi="Times New Roman" w:cs="Times New Roman"/>
          <w:sz w:val="24"/>
          <w:szCs w:val="24"/>
          <w:lang w:val="en-US"/>
        </w:rPr>
        <w:t>ru</w:t>
      </w:r>
      <w:r w:rsidRPr="00A3697F">
        <w:rPr>
          <w:rFonts w:ascii="Times New Roman" w:hAnsi="Times New Roman" w:cs="Times New Roman"/>
          <w:sz w:val="24"/>
          <w:szCs w:val="24"/>
        </w:rPr>
        <w:t>/</w:t>
      </w:r>
      <w:r w:rsidRPr="00A3697F">
        <w:rPr>
          <w:rFonts w:ascii="Times New Roman" w:hAnsi="Times New Roman" w:cs="Times New Roman"/>
          <w:sz w:val="24"/>
          <w:szCs w:val="24"/>
          <w:lang w:val="en-US"/>
        </w:rPr>
        <w:t>articles</w:t>
      </w:r>
      <w:r w:rsidRPr="00A3697F">
        <w:rPr>
          <w:rFonts w:ascii="Times New Roman" w:hAnsi="Times New Roman" w:cs="Times New Roman"/>
          <w:sz w:val="24"/>
          <w:szCs w:val="24"/>
        </w:rPr>
        <w:t>/21842/ (Дата обращения 15.12.2011).</w:t>
      </w:r>
    </w:p>
  </w:footnote>
  <w:footnote w:id="54">
    <w:p w:rsidR="0051073A" w:rsidRPr="00BC54F7" w:rsidRDefault="0051073A" w:rsidP="00717717">
      <w:pPr>
        <w:pStyle w:val="a4"/>
        <w:jc w:val="both"/>
        <w:rPr>
          <w:rFonts w:ascii="Times New Roman" w:hAnsi="Times New Roman" w:cs="Times New Roman"/>
          <w:sz w:val="24"/>
          <w:szCs w:val="24"/>
          <w:lang w:val="en-US"/>
        </w:rPr>
      </w:pPr>
      <w:r>
        <w:rPr>
          <w:rStyle w:val="a6"/>
        </w:rPr>
        <w:footnoteRef/>
      </w:r>
      <w:r w:rsidRPr="00AF754E">
        <w:t xml:space="preserve"> </w:t>
      </w:r>
      <w:r w:rsidRPr="00A3697F">
        <w:rPr>
          <w:rFonts w:ascii="Times New Roman" w:hAnsi="Times New Roman" w:cs="Times New Roman"/>
          <w:sz w:val="24"/>
          <w:szCs w:val="24"/>
        </w:rPr>
        <w:t>Ламанов, А. В. Социальные аспекты инновационных процессов в производственной сфере современной России : автореф. дис. канд. социол. наук: 22.00.08 / Ламанов Алексей Владимирович. М</w:t>
      </w:r>
      <w:r w:rsidRPr="00BC54F7">
        <w:rPr>
          <w:rFonts w:ascii="Times New Roman" w:hAnsi="Times New Roman" w:cs="Times New Roman"/>
          <w:sz w:val="24"/>
          <w:szCs w:val="24"/>
          <w:lang w:val="en-US"/>
        </w:rPr>
        <w:t>. 2002.</w:t>
      </w:r>
    </w:p>
  </w:footnote>
  <w:footnote w:id="55">
    <w:p w:rsidR="0051073A" w:rsidRPr="00770B3C" w:rsidRDefault="0051073A" w:rsidP="00717717">
      <w:pPr>
        <w:pStyle w:val="a4"/>
        <w:jc w:val="both"/>
        <w:rPr>
          <w:lang w:val="en-US"/>
        </w:rPr>
      </w:pPr>
      <w:r w:rsidRPr="00266E25">
        <w:rPr>
          <w:rStyle w:val="a6"/>
          <w:rFonts w:ascii="Times New Roman" w:hAnsi="Times New Roman" w:cs="Times New Roman"/>
          <w:sz w:val="24"/>
          <w:szCs w:val="24"/>
        </w:rPr>
        <w:footnoteRef/>
      </w:r>
      <w:r w:rsidRPr="00770B3C">
        <w:rPr>
          <w:rFonts w:ascii="Times New Roman" w:hAnsi="Times New Roman" w:cs="Times New Roman"/>
          <w:sz w:val="24"/>
          <w:szCs w:val="24"/>
          <w:lang w:val="en-US"/>
        </w:rPr>
        <w:t xml:space="preserve"> </w:t>
      </w:r>
      <w:r w:rsidRPr="00266E25">
        <w:rPr>
          <w:rFonts w:ascii="Times New Roman" w:hAnsi="Times New Roman" w:cs="Times New Roman"/>
          <w:sz w:val="24"/>
          <w:szCs w:val="24"/>
        </w:rPr>
        <w:t>Конев</w:t>
      </w:r>
      <w:r w:rsidRPr="00770B3C">
        <w:rPr>
          <w:rFonts w:ascii="Times New Roman" w:hAnsi="Times New Roman" w:cs="Times New Roman"/>
          <w:sz w:val="24"/>
          <w:szCs w:val="24"/>
          <w:lang w:val="en-US"/>
        </w:rPr>
        <w:t xml:space="preserve">, </w:t>
      </w:r>
      <w:r w:rsidRPr="00266E25">
        <w:rPr>
          <w:rFonts w:ascii="Times New Roman" w:hAnsi="Times New Roman" w:cs="Times New Roman"/>
          <w:sz w:val="24"/>
          <w:szCs w:val="24"/>
        </w:rPr>
        <w:t>И</w:t>
      </w:r>
      <w:r w:rsidRPr="00770B3C">
        <w:rPr>
          <w:rFonts w:ascii="Times New Roman" w:hAnsi="Times New Roman" w:cs="Times New Roman"/>
          <w:sz w:val="24"/>
          <w:szCs w:val="24"/>
          <w:lang w:val="en-US"/>
        </w:rPr>
        <w:t xml:space="preserve">. </w:t>
      </w:r>
      <w:r w:rsidRPr="00266E25">
        <w:rPr>
          <w:rFonts w:ascii="Times New Roman" w:hAnsi="Times New Roman" w:cs="Times New Roman"/>
          <w:sz w:val="24"/>
          <w:szCs w:val="24"/>
        </w:rPr>
        <w:t>В</w:t>
      </w:r>
      <w:r w:rsidRPr="00770B3C">
        <w:rPr>
          <w:rFonts w:ascii="Times New Roman" w:hAnsi="Times New Roman" w:cs="Times New Roman"/>
          <w:sz w:val="24"/>
          <w:szCs w:val="24"/>
          <w:lang w:val="en-US"/>
        </w:rPr>
        <w:t xml:space="preserve">. </w:t>
      </w:r>
      <w:r>
        <w:rPr>
          <w:rFonts w:ascii="Times New Roman" w:hAnsi="Times New Roman" w:cs="Times New Roman"/>
          <w:sz w:val="24"/>
          <w:szCs w:val="24"/>
        </w:rPr>
        <w:t>Указ</w:t>
      </w:r>
      <w:r w:rsidRPr="00770B3C">
        <w:rPr>
          <w:rFonts w:ascii="Times New Roman" w:hAnsi="Times New Roman" w:cs="Times New Roman"/>
          <w:sz w:val="24"/>
          <w:szCs w:val="24"/>
          <w:lang w:val="en-US"/>
        </w:rPr>
        <w:t xml:space="preserve">. </w:t>
      </w:r>
      <w:r>
        <w:rPr>
          <w:rFonts w:ascii="Times New Roman" w:hAnsi="Times New Roman" w:cs="Times New Roman"/>
          <w:sz w:val="24"/>
          <w:szCs w:val="24"/>
        </w:rPr>
        <w:t>соч</w:t>
      </w:r>
      <w:r w:rsidRPr="00770B3C">
        <w:rPr>
          <w:rFonts w:ascii="Times New Roman" w:hAnsi="Times New Roman" w:cs="Times New Roman"/>
          <w:sz w:val="24"/>
          <w:szCs w:val="24"/>
          <w:lang w:val="en-US"/>
        </w:rPr>
        <w:t xml:space="preserve">. </w:t>
      </w:r>
      <w:r>
        <w:rPr>
          <w:rFonts w:ascii="Times New Roman" w:hAnsi="Times New Roman" w:cs="Times New Roman"/>
          <w:sz w:val="24"/>
          <w:szCs w:val="24"/>
        </w:rPr>
        <w:t>с</w:t>
      </w:r>
      <w:r w:rsidRPr="00770B3C">
        <w:rPr>
          <w:rFonts w:ascii="Times New Roman" w:hAnsi="Times New Roman" w:cs="Times New Roman"/>
          <w:sz w:val="24"/>
          <w:szCs w:val="24"/>
          <w:lang w:val="en-US"/>
        </w:rPr>
        <w:t>. 114.</w:t>
      </w:r>
    </w:p>
  </w:footnote>
  <w:footnote w:id="56">
    <w:p w:rsidR="0051073A" w:rsidRPr="00266E25" w:rsidRDefault="0051073A" w:rsidP="00266E25">
      <w:pPr>
        <w:pStyle w:val="a4"/>
        <w:jc w:val="both"/>
        <w:rPr>
          <w:rFonts w:ascii="Times New Roman" w:hAnsi="Times New Roman" w:cs="Times New Roman"/>
          <w:sz w:val="18"/>
          <w:lang w:val="en-US"/>
        </w:rPr>
      </w:pPr>
      <w:r w:rsidRPr="00266E25">
        <w:rPr>
          <w:rStyle w:val="a6"/>
        </w:rPr>
        <w:footnoteRef/>
      </w:r>
      <w:r w:rsidRPr="00266E25">
        <w:rPr>
          <w:lang w:val="en-US"/>
        </w:rPr>
        <w:t xml:space="preserve"> </w:t>
      </w:r>
      <w:r w:rsidRPr="00A3697F">
        <w:rPr>
          <w:rFonts w:ascii="Times New Roman" w:hAnsi="Times New Roman" w:cs="Times New Roman"/>
          <w:color w:val="222222"/>
          <w:sz w:val="24"/>
          <w:szCs w:val="24"/>
          <w:shd w:val="clear" w:color="auto" w:fill="FFFFFF"/>
          <w:lang w:val="en-US"/>
        </w:rPr>
        <w:t>Giddens A. The consequences of modernity / A. Giddens. John Wiley &amp; Sons. 2013.</w:t>
      </w:r>
      <w:r w:rsidRPr="00A3697F">
        <w:rPr>
          <w:rFonts w:ascii="Times New Roman" w:hAnsi="Times New Roman" w:cs="Times New Roman"/>
          <w:sz w:val="24"/>
          <w:szCs w:val="24"/>
          <w:lang w:val="en-US"/>
        </w:rPr>
        <w:t xml:space="preserve"> </w:t>
      </w:r>
      <w:r>
        <w:rPr>
          <w:rFonts w:ascii="Times New Roman" w:hAnsi="Times New Roman" w:cs="Times New Roman"/>
          <w:sz w:val="24"/>
          <w:szCs w:val="28"/>
          <w:lang w:val="en-US"/>
        </w:rPr>
        <w:t>p. 76.</w:t>
      </w:r>
    </w:p>
  </w:footnote>
  <w:footnote w:id="57">
    <w:p w:rsidR="0051073A" w:rsidRPr="00BC54F7" w:rsidRDefault="0051073A" w:rsidP="00266E25">
      <w:pPr>
        <w:spacing w:after="0" w:line="240" w:lineRule="auto"/>
        <w:jc w:val="both"/>
        <w:rPr>
          <w:rFonts w:ascii="Times New Roman" w:hAnsi="Times New Roman" w:cs="Times New Roman"/>
          <w:sz w:val="24"/>
          <w:szCs w:val="28"/>
        </w:rPr>
      </w:pPr>
      <w:r>
        <w:rPr>
          <w:rStyle w:val="a6"/>
        </w:rPr>
        <w:footnoteRef/>
      </w:r>
      <w:r w:rsidRPr="00AC7AE0">
        <w:rPr>
          <w:lang w:val="en-US"/>
        </w:rPr>
        <w:t xml:space="preserve"> </w:t>
      </w:r>
      <w:r w:rsidRPr="00BC54F7">
        <w:rPr>
          <w:rFonts w:ascii="Times New Roman" w:hAnsi="Times New Roman" w:cs="Times New Roman"/>
          <w:sz w:val="24"/>
          <w:szCs w:val="24"/>
          <w:lang w:val="en-US"/>
        </w:rPr>
        <w:t>Luhman N. Familiarity, Confidence, Trust: Problems and Alternatives // Trust: Making and Breaking Cooperative Relations (electronic edition) / Ed. by D. Gambetta. Oxford</w:t>
      </w:r>
      <w:r w:rsidRPr="00BC54F7">
        <w:rPr>
          <w:rFonts w:ascii="Times New Roman" w:hAnsi="Times New Roman" w:cs="Times New Roman"/>
          <w:sz w:val="24"/>
          <w:szCs w:val="24"/>
        </w:rPr>
        <w:t xml:space="preserve">: </w:t>
      </w:r>
      <w:r w:rsidRPr="00BC54F7">
        <w:rPr>
          <w:rFonts w:ascii="Times New Roman" w:hAnsi="Times New Roman" w:cs="Times New Roman"/>
          <w:sz w:val="24"/>
          <w:szCs w:val="24"/>
          <w:lang w:val="en-US"/>
        </w:rPr>
        <w:t>University</w:t>
      </w:r>
      <w:r w:rsidRPr="00BC54F7">
        <w:rPr>
          <w:rFonts w:ascii="Times New Roman" w:hAnsi="Times New Roman" w:cs="Times New Roman"/>
          <w:sz w:val="24"/>
          <w:szCs w:val="24"/>
        </w:rPr>
        <w:t xml:space="preserve"> </w:t>
      </w:r>
      <w:r w:rsidRPr="00BC54F7">
        <w:rPr>
          <w:rFonts w:ascii="Times New Roman" w:hAnsi="Times New Roman" w:cs="Times New Roman"/>
          <w:sz w:val="24"/>
          <w:szCs w:val="24"/>
          <w:lang w:val="en-US"/>
        </w:rPr>
        <w:t>of</w:t>
      </w:r>
      <w:r w:rsidRPr="00BC54F7">
        <w:rPr>
          <w:rFonts w:ascii="Times New Roman" w:hAnsi="Times New Roman" w:cs="Times New Roman"/>
          <w:sz w:val="24"/>
          <w:szCs w:val="24"/>
        </w:rPr>
        <w:t xml:space="preserve"> </w:t>
      </w:r>
      <w:r w:rsidRPr="00BC54F7">
        <w:rPr>
          <w:rFonts w:ascii="Times New Roman" w:hAnsi="Times New Roman" w:cs="Times New Roman"/>
          <w:sz w:val="24"/>
          <w:szCs w:val="24"/>
          <w:lang w:val="en-US"/>
        </w:rPr>
        <w:t>Oxford</w:t>
      </w:r>
      <w:r w:rsidRPr="00BC54F7">
        <w:rPr>
          <w:rFonts w:ascii="Times New Roman" w:hAnsi="Times New Roman" w:cs="Times New Roman"/>
          <w:sz w:val="24"/>
          <w:szCs w:val="24"/>
        </w:rPr>
        <w:t xml:space="preserve">, 2000. </w:t>
      </w:r>
      <w:r w:rsidRPr="00BC54F7">
        <w:rPr>
          <w:rFonts w:ascii="Times New Roman" w:hAnsi="Times New Roman" w:cs="Times New Roman"/>
          <w:sz w:val="24"/>
          <w:szCs w:val="24"/>
          <w:lang w:val="en-US"/>
        </w:rPr>
        <w:t>Ch</w:t>
      </w:r>
      <w:r w:rsidRPr="00BC54F7">
        <w:rPr>
          <w:rFonts w:ascii="Times New Roman" w:hAnsi="Times New Roman" w:cs="Times New Roman"/>
          <w:sz w:val="24"/>
          <w:szCs w:val="24"/>
        </w:rPr>
        <w:t>. 6.</w:t>
      </w:r>
      <w:r>
        <w:rPr>
          <w:rFonts w:ascii="Times New Roman" w:hAnsi="Times New Roman" w:cs="Times New Roman"/>
          <w:sz w:val="24"/>
          <w:szCs w:val="24"/>
        </w:rPr>
        <w:t xml:space="preserve"> </w:t>
      </w:r>
      <w:r w:rsidRPr="00A8389F">
        <w:rPr>
          <w:rFonts w:ascii="Times New Roman" w:hAnsi="Times New Roman" w:cs="Times New Roman"/>
          <w:sz w:val="24"/>
          <w:lang w:val="en-US"/>
        </w:rPr>
        <w:t>P</w:t>
      </w:r>
      <w:r>
        <w:rPr>
          <w:rFonts w:ascii="Times New Roman" w:hAnsi="Times New Roman" w:cs="Times New Roman"/>
          <w:sz w:val="24"/>
          <w:lang w:val="en-US"/>
        </w:rPr>
        <w:t>p</w:t>
      </w:r>
      <w:r w:rsidRPr="00A8389F">
        <w:rPr>
          <w:rFonts w:ascii="Times New Roman" w:hAnsi="Times New Roman" w:cs="Times New Roman"/>
          <w:sz w:val="24"/>
        </w:rPr>
        <w:t>. 100</w:t>
      </w:r>
      <w:r w:rsidRPr="00BC54F7">
        <w:rPr>
          <w:rFonts w:ascii="Times New Roman" w:hAnsi="Times New Roman" w:cs="Times New Roman"/>
          <w:sz w:val="24"/>
        </w:rPr>
        <w:t>-103.</w:t>
      </w:r>
    </w:p>
  </w:footnote>
  <w:footnote w:id="58">
    <w:p w:rsidR="0051073A" w:rsidRPr="00911887" w:rsidRDefault="0051073A" w:rsidP="00BC54F7">
      <w:pPr>
        <w:pStyle w:val="a4"/>
        <w:jc w:val="both"/>
        <w:rPr>
          <w:rFonts w:ascii="Times New Roman" w:hAnsi="Times New Roman" w:cs="Times New Roman"/>
          <w:sz w:val="40"/>
        </w:rPr>
      </w:pPr>
      <w:r>
        <w:rPr>
          <w:rStyle w:val="a6"/>
        </w:rPr>
        <w:footnoteRef/>
      </w:r>
      <w:r>
        <w:t xml:space="preserve"> </w:t>
      </w:r>
      <w:r w:rsidRPr="00A3697F">
        <w:rPr>
          <w:rFonts w:ascii="Times New Roman" w:hAnsi="Times New Roman" w:cs="Times New Roman"/>
          <w:color w:val="000000"/>
          <w:sz w:val="24"/>
          <w:szCs w:val="24"/>
          <w:shd w:val="clear" w:color="auto" w:fill="FFFFFF"/>
        </w:rPr>
        <w:t>Алексеева А.Ю. Концептуальные основы исследования феномена доверия: обзор основных подходов // Весник НГУ. Новосибирск: 2004. Т. 4. В. 1.</w:t>
      </w:r>
      <w:r w:rsidRPr="00BC54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17"/>
          <w:shd w:val="clear" w:color="auto" w:fill="FFFFFF"/>
        </w:rPr>
        <w:t>142</w:t>
      </w:r>
    </w:p>
  </w:footnote>
  <w:footnote w:id="59">
    <w:p w:rsidR="0051073A" w:rsidRPr="00BC54F7" w:rsidRDefault="0051073A" w:rsidP="00266E25">
      <w:pPr>
        <w:spacing w:after="0" w:line="240" w:lineRule="auto"/>
        <w:jc w:val="both"/>
        <w:rPr>
          <w:rFonts w:ascii="Times New Roman" w:hAnsi="Times New Roman" w:cs="Times New Roman"/>
          <w:sz w:val="32"/>
          <w:szCs w:val="28"/>
        </w:rPr>
      </w:pPr>
      <w:r w:rsidRPr="00266E25">
        <w:rPr>
          <w:rStyle w:val="a6"/>
        </w:rPr>
        <w:footnoteRef/>
      </w:r>
      <w:r w:rsidRPr="00266E25">
        <w:t xml:space="preserve"> </w:t>
      </w:r>
      <w:r w:rsidRPr="00A3697F">
        <w:rPr>
          <w:rFonts w:ascii="Times New Roman" w:hAnsi="Times New Roman" w:cs="Times New Roman"/>
          <w:color w:val="222222"/>
          <w:sz w:val="24"/>
          <w:szCs w:val="24"/>
          <w:shd w:val="clear" w:color="auto" w:fill="FFFFFF"/>
        </w:rPr>
        <w:t>Луман Н. Формы помощи в процессе изменения общественных условий / Пер. с нем. ДВ Озирченко и АН Малинкина //Социологический журнал. 2000. №. 1-2.</w:t>
      </w:r>
    </w:p>
  </w:footnote>
  <w:footnote w:id="60">
    <w:p w:rsidR="0051073A" w:rsidRPr="005D0C4B" w:rsidRDefault="0051073A" w:rsidP="00266E25">
      <w:pPr>
        <w:spacing w:after="0" w:line="240" w:lineRule="auto"/>
        <w:jc w:val="both"/>
        <w:rPr>
          <w:rFonts w:ascii="Times New Roman" w:hAnsi="Times New Roman" w:cs="Times New Roman"/>
          <w:sz w:val="40"/>
          <w:szCs w:val="28"/>
        </w:rPr>
      </w:pPr>
      <w:r w:rsidRPr="00266E25">
        <w:rPr>
          <w:rStyle w:val="a6"/>
        </w:rPr>
        <w:footnoteRef/>
      </w:r>
      <w:r w:rsidRPr="00BC54F7">
        <w:t xml:space="preserve"> </w:t>
      </w:r>
      <w:r w:rsidRPr="00A3697F">
        <w:rPr>
          <w:rFonts w:ascii="Times New Roman" w:hAnsi="Times New Roman" w:cs="Times New Roman"/>
          <w:color w:val="000000"/>
          <w:sz w:val="24"/>
          <w:szCs w:val="24"/>
          <w:lang w:val="en-US"/>
        </w:rPr>
        <w:t>Edward</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L</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Glaeser</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David</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Laibson</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Jose</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A</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Scheinkman</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and</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Christine</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L</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Soutter</w:t>
      </w:r>
      <w:r w:rsidRPr="00BC54F7">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Measuring</w:t>
      </w:r>
      <w:r w:rsidRPr="00770B3C">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Trust</w:t>
      </w:r>
      <w:r w:rsidRPr="00770B3C">
        <w:rPr>
          <w:rFonts w:ascii="Times New Roman" w:hAnsi="Times New Roman" w:cs="Times New Roman"/>
          <w:color w:val="000000"/>
          <w:sz w:val="24"/>
          <w:szCs w:val="24"/>
        </w:rPr>
        <w:t xml:space="preserve"> // </w:t>
      </w:r>
      <w:r w:rsidRPr="00A3697F">
        <w:rPr>
          <w:rFonts w:ascii="Times New Roman" w:hAnsi="Times New Roman" w:cs="Times New Roman"/>
          <w:color w:val="000000"/>
          <w:sz w:val="24"/>
          <w:szCs w:val="24"/>
          <w:lang w:val="en-US"/>
        </w:rPr>
        <w:t>Quarterly</w:t>
      </w:r>
      <w:r w:rsidRPr="00770B3C">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Journal</w:t>
      </w:r>
      <w:r w:rsidRPr="00770B3C">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of</w:t>
      </w:r>
      <w:r w:rsidRPr="00770B3C">
        <w:rPr>
          <w:rFonts w:ascii="Times New Roman" w:hAnsi="Times New Roman" w:cs="Times New Roman"/>
          <w:color w:val="000000"/>
          <w:sz w:val="24"/>
          <w:szCs w:val="24"/>
        </w:rPr>
        <w:t xml:space="preserve"> </w:t>
      </w:r>
      <w:r w:rsidRPr="00A3697F">
        <w:rPr>
          <w:rFonts w:ascii="Times New Roman" w:hAnsi="Times New Roman" w:cs="Times New Roman"/>
          <w:color w:val="000000"/>
          <w:sz w:val="24"/>
          <w:szCs w:val="24"/>
          <w:lang w:val="en-US"/>
        </w:rPr>
        <w:t>Economics</w:t>
      </w:r>
      <w:r w:rsidRPr="00770B3C">
        <w:rPr>
          <w:rFonts w:ascii="Times New Roman" w:hAnsi="Times New Roman" w:cs="Times New Roman"/>
          <w:color w:val="000000"/>
          <w:sz w:val="24"/>
          <w:szCs w:val="24"/>
        </w:rPr>
        <w:t>.</w:t>
      </w:r>
      <w:r w:rsidRPr="00770B3C">
        <w:rPr>
          <w:rFonts w:ascii="Times New Roman" w:hAnsi="Times New Roman" w:cs="Times New Roman"/>
          <w:color w:val="222222"/>
          <w:sz w:val="24"/>
          <w:szCs w:val="24"/>
          <w:shd w:val="clear" w:color="auto" w:fill="FFFFFF"/>
        </w:rPr>
        <w:t xml:space="preserve"> 2000.</w:t>
      </w:r>
    </w:p>
  </w:footnote>
  <w:footnote w:id="61">
    <w:p w:rsidR="0051073A" w:rsidRPr="00771007" w:rsidRDefault="0051073A" w:rsidP="00266E25">
      <w:pPr>
        <w:spacing w:after="0" w:line="240" w:lineRule="auto"/>
        <w:jc w:val="both"/>
        <w:rPr>
          <w:rFonts w:ascii="Times New Roman" w:hAnsi="Times New Roman" w:cs="Times New Roman"/>
          <w:color w:val="000000"/>
          <w:sz w:val="24"/>
          <w:szCs w:val="18"/>
          <w:shd w:val="clear" w:color="auto" w:fill="FFFFFF"/>
        </w:rPr>
      </w:pPr>
      <w:r w:rsidRPr="00266E25">
        <w:rPr>
          <w:rStyle w:val="a6"/>
        </w:rPr>
        <w:footnoteRef/>
      </w:r>
      <w:r w:rsidRPr="00266E25">
        <w:t xml:space="preserve"> </w:t>
      </w:r>
      <w:r w:rsidRPr="00A3697F">
        <w:rPr>
          <w:rFonts w:ascii="Times New Roman" w:hAnsi="Times New Roman" w:cs="Times New Roman"/>
          <w:color w:val="000000"/>
          <w:sz w:val="24"/>
          <w:szCs w:val="24"/>
          <w:shd w:val="clear" w:color="auto" w:fill="FFFFFF"/>
        </w:rPr>
        <w:t>Дементьев И.А. Доверие как индикатор социального капитала // Вестник Северного (Арктического) федерального университета. 2011. №1</w:t>
      </w:r>
      <w:r w:rsidRPr="00771007">
        <w:rPr>
          <w:rFonts w:ascii="Times New Roman" w:hAnsi="Times New Roman" w:cs="Times New Roman"/>
          <w:color w:val="000000"/>
          <w:sz w:val="24"/>
          <w:szCs w:val="24"/>
          <w:shd w:val="clear" w:color="auto" w:fill="FFFFFF"/>
        </w:rPr>
        <w:t>.</w:t>
      </w:r>
    </w:p>
  </w:footnote>
  <w:footnote w:id="62">
    <w:p w:rsidR="0051073A" w:rsidRPr="008022C0" w:rsidRDefault="0051073A" w:rsidP="008022C0">
      <w:pPr>
        <w:pStyle w:val="a4"/>
        <w:jc w:val="both"/>
        <w:rPr>
          <w:rFonts w:ascii="Times New Roman" w:hAnsi="Times New Roman" w:cs="Times New Roman"/>
          <w:sz w:val="24"/>
          <w:szCs w:val="24"/>
        </w:rPr>
      </w:pPr>
      <w:r>
        <w:rPr>
          <w:rStyle w:val="a6"/>
        </w:rPr>
        <w:footnoteRef/>
      </w:r>
      <w:r>
        <w:t xml:space="preserve"> </w:t>
      </w:r>
      <w:r w:rsidRPr="00A3697F">
        <w:rPr>
          <w:rFonts w:ascii="Times New Roman" w:hAnsi="Times New Roman" w:cs="Times New Roman"/>
          <w:sz w:val="24"/>
          <w:szCs w:val="24"/>
        </w:rPr>
        <w:t xml:space="preserve">Горбунова М. Ю. Проблема доверия в трудовых отношениях [Электронный ресурс] Режим доступа: </w:t>
      </w:r>
      <w:hyperlink r:id="rId5" w:history="1">
        <w:r w:rsidRPr="00A3697F">
          <w:rPr>
            <w:rStyle w:val="a7"/>
            <w:rFonts w:ascii="Times New Roman" w:hAnsi="Times New Roman" w:cs="Times New Roman"/>
            <w:sz w:val="24"/>
            <w:szCs w:val="24"/>
            <w:shd w:val="clear" w:color="auto" w:fill="FFFFFF"/>
          </w:rPr>
          <w:t>www.psu.ru/psu/files/4802/</w:t>
        </w:r>
        <w:r w:rsidRPr="00A3697F">
          <w:rPr>
            <w:rStyle w:val="a7"/>
            <w:rFonts w:ascii="Times New Roman" w:hAnsi="Times New Roman" w:cs="Times New Roman"/>
            <w:bCs/>
            <w:sz w:val="24"/>
            <w:szCs w:val="24"/>
            <w:shd w:val="clear" w:color="auto" w:fill="FFFFFF"/>
          </w:rPr>
          <w:t>gorbunova</w:t>
        </w:r>
        <w:r w:rsidRPr="00A3697F">
          <w:rPr>
            <w:rStyle w:val="a7"/>
            <w:rFonts w:ascii="Times New Roman" w:hAnsi="Times New Roman" w:cs="Times New Roman"/>
            <w:sz w:val="24"/>
            <w:szCs w:val="24"/>
            <w:shd w:val="clear" w:color="auto" w:fill="FFFFFF"/>
          </w:rPr>
          <w:t>.doc</w:t>
        </w:r>
      </w:hyperlink>
      <w:r w:rsidRPr="00A3697F">
        <w:rPr>
          <w:rFonts w:ascii="Times New Roman" w:hAnsi="Times New Roman" w:cs="Times New Roman"/>
          <w:color w:val="0070C0"/>
          <w:sz w:val="24"/>
          <w:szCs w:val="24"/>
          <w:u w:val="single"/>
          <w:shd w:val="clear" w:color="auto" w:fill="FFFFFF"/>
        </w:rPr>
        <w:t xml:space="preserve"> </w:t>
      </w:r>
      <w:r w:rsidRPr="00A3697F">
        <w:rPr>
          <w:rFonts w:ascii="Times New Roman" w:hAnsi="Times New Roman" w:cs="Times New Roman"/>
          <w:sz w:val="24"/>
          <w:szCs w:val="24"/>
          <w:shd w:val="clear" w:color="auto" w:fill="FFFFFF"/>
        </w:rPr>
        <w:t>(дата обращения 27.04.2016).</w:t>
      </w:r>
    </w:p>
  </w:footnote>
  <w:footnote w:id="63">
    <w:p w:rsidR="0051073A" w:rsidRPr="00770B3C" w:rsidRDefault="0051073A" w:rsidP="00266E25">
      <w:pPr>
        <w:spacing w:after="0" w:line="240" w:lineRule="auto"/>
        <w:jc w:val="both"/>
        <w:rPr>
          <w:rFonts w:ascii="Times New Roman" w:hAnsi="Times New Roman" w:cs="Times New Roman"/>
          <w:color w:val="000000"/>
          <w:sz w:val="24"/>
          <w:szCs w:val="24"/>
          <w:shd w:val="clear" w:color="auto" w:fill="FFFFFF"/>
        </w:rPr>
      </w:pPr>
      <w:r>
        <w:rPr>
          <w:rStyle w:val="a6"/>
        </w:rPr>
        <w:footnoteRef/>
      </w:r>
      <w:r>
        <w:t xml:space="preserve"> </w:t>
      </w:r>
      <w:r w:rsidRPr="00A3697F">
        <w:rPr>
          <w:rFonts w:ascii="Times New Roman" w:hAnsi="Times New Roman" w:cs="Times New Roman"/>
          <w:iCs/>
          <w:color w:val="252525"/>
          <w:sz w:val="24"/>
          <w:szCs w:val="24"/>
          <w:shd w:val="clear" w:color="auto" w:fill="FFFFFF"/>
        </w:rPr>
        <w:t>Гоулман Д.</w:t>
      </w:r>
      <w:r w:rsidRPr="00A3697F">
        <w:rPr>
          <w:rStyle w:val="apple-converted-space"/>
          <w:rFonts w:ascii="Times New Roman" w:hAnsi="Times New Roman" w:cs="Times New Roman"/>
          <w:color w:val="252525"/>
          <w:sz w:val="24"/>
          <w:szCs w:val="24"/>
          <w:shd w:val="clear" w:color="auto" w:fill="FFFFFF"/>
        </w:rPr>
        <w:t xml:space="preserve"> </w:t>
      </w:r>
      <w:r w:rsidRPr="00A3697F">
        <w:rPr>
          <w:rFonts w:ascii="Times New Roman" w:hAnsi="Times New Roman" w:cs="Times New Roman"/>
          <w:color w:val="252525"/>
          <w:sz w:val="24"/>
          <w:szCs w:val="24"/>
          <w:shd w:val="clear" w:color="auto" w:fill="FFFFFF"/>
        </w:rPr>
        <w:t>Эмоциональный интеллект на работе = Working with Emotional Intelligence //Д. Гоулман. М: «</w:t>
      </w:r>
      <w:r w:rsidRPr="00A3697F">
        <w:rPr>
          <w:rFonts w:ascii="Times New Roman" w:hAnsi="Times New Roman" w:cs="Times New Roman"/>
          <w:sz w:val="24"/>
          <w:szCs w:val="24"/>
        </w:rPr>
        <w:t>ACT</w:t>
      </w:r>
      <w:r w:rsidRPr="00A3697F">
        <w:rPr>
          <w:rFonts w:ascii="Times New Roman" w:hAnsi="Times New Roman" w:cs="Times New Roman"/>
          <w:color w:val="252525"/>
          <w:sz w:val="24"/>
          <w:szCs w:val="24"/>
          <w:shd w:val="clear" w:color="auto" w:fill="FFFFFF"/>
        </w:rPr>
        <w:t xml:space="preserve">». </w:t>
      </w:r>
      <w:r w:rsidRPr="00770B3C">
        <w:rPr>
          <w:rFonts w:ascii="Times New Roman" w:hAnsi="Times New Roman" w:cs="Times New Roman"/>
          <w:color w:val="252525"/>
          <w:sz w:val="24"/>
          <w:szCs w:val="24"/>
          <w:shd w:val="clear" w:color="auto" w:fill="FFFFFF"/>
        </w:rPr>
        <w:t>2009.</w:t>
      </w:r>
    </w:p>
  </w:footnote>
  <w:footnote w:id="64">
    <w:p w:rsidR="0051073A" w:rsidRPr="00770B3C" w:rsidRDefault="0051073A" w:rsidP="00834CA1">
      <w:pPr>
        <w:spacing w:after="0" w:line="240" w:lineRule="auto"/>
        <w:rPr>
          <w:rFonts w:ascii="Times New Roman" w:hAnsi="Times New Roman" w:cs="Times New Roman"/>
          <w:sz w:val="24"/>
          <w:szCs w:val="24"/>
        </w:rPr>
      </w:pPr>
      <w:r>
        <w:rPr>
          <w:rStyle w:val="a6"/>
        </w:rPr>
        <w:footnoteRef/>
      </w:r>
      <w:r w:rsidRPr="00680642">
        <w:t xml:space="preserve"> </w:t>
      </w:r>
      <w:r w:rsidRPr="00A3697F">
        <w:rPr>
          <w:rFonts w:ascii="Times New Roman" w:hAnsi="Times New Roman" w:cs="Times New Roman"/>
          <w:iCs/>
          <w:sz w:val="24"/>
          <w:szCs w:val="24"/>
          <w:shd w:val="clear" w:color="auto" w:fill="FFFFFF"/>
        </w:rPr>
        <w:t>Николаева А.Н.</w:t>
      </w:r>
      <w:r w:rsidRPr="00A3697F">
        <w:rPr>
          <w:rFonts w:ascii="Times New Roman" w:hAnsi="Times New Roman" w:cs="Times New Roman"/>
          <w:sz w:val="24"/>
          <w:szCs w:val="24"/>
          <w:shd w:val="clear" w:color="auto" w:fill="FFFFFF"/>
        </w:rPr>
        <w:t>,</w:t>
      </w:r>
      <w:r w:rsidRPr="00A3697F">
        <w:rPr>
          <w:rStyle w:val="apple-converted-space"/>
          <w:rFonts w:ascii="Times New Roman" w:hAnsi="Times New Roman" w:cs="Times New Roman"/>
          <w:sz w:val="24"/>
          <w:szCs w:val="24"/>
          <w:shd w:val="clear" w:color="auto" w:fill="FFFFFF"/>
        </w:rPr>
        <w:t xml:space="preserve"> </w:t>
      </w:r>
      <w:r w:rsidRPr="00A3697F">
        <w:rPr>
          <w:rFonts w:ascii="Times New Roman" w:hAnsi="Times New Roman" w:cs="Times New Roman"/>
          <w:iCs/>
          <w:sz w:val="24"/>
          <w:szCs w:val="24"/>
          <w:shd w:val="clear" w:color="auto" w:fill="FFFFFF"/>
        </w:rPr>
        <w:t>Яковлев А.Е.</w:t>
      </w:r>
      <w:r w:rsidRPr="00A3697F">
        <w:rPr>
          <w:rStyle w:val="apple-converted-space"/>
          <w:rFonts w:ascii="Times New Roman" w:hAnsi="Times New Roman" w:cs="Times New Roman"/>
          <w:sz w:val="24"/>
          <w:szCs w:val="24"/>
          <w:shd w:val="clear" w:color="auto" w:fill="FFFFFF"/>
        </w:rPr>
        <w:t xml:space="preserve"> </w:t>
      </w:r>
      <w:r w:rsidRPr="00A3697F">
        <w:rPr>
          <w:rFonts w:ascii="Times New Roman" w:hAnsi="Times New Roman" w:cs="Times New Roman"/>
          <w:sz w:val="24"/>
          <w:szCs w:val="24"/>
          <w:shd w:val="clear" w:color="auto" w:fill="FFFFFF"/>
        </w:rPr>
        <w:t xml:space="preserve">Инновации - основа конкурентоспособности и экономической безопасности предприятий // Креативная экономика. </w:t>
      </w:r>
      <w:r w:rsidRPr="00770B3C">
        <w:rPr>
          <w:rFonts w:ascii="Times New Roman" w:hAnsi="Times New Roman" w:cs="Times New Roman"/>
          <w:sz w:val="24"/>
          <w:szCs w:val="24"/>
          <w:shd w:val="clear" w:color="auto" w:fill="FFFFFF"/>
        </w:rPr>
        <w:t xml:space="preserve">2013. № 11 (83). </w:t>
      </w:r>
      <w:r w:rsidRPr="00771007">
        <w:rPr>
          <w:rFonts w:ascii="Times New Roman" w:hAnsi="Times New Roman" w:cs="Times New Roman"/>
          <w:sz w:val="24"/>
          <w:szCs w:val="24"/>
          <w:shd w:val="clear" w:color="auto" w:fill="FFFFFF"/>
          <w:lang w:val="en-US"/>
        </w:rPr>
        <w:t>c</w:t>
      </w:r>
      <w:r w:rsidRPr="00770B3C">
        <w:rPr>
          <w:rFonts w:ascii="Times New Roman" w:hAnsi="Times New Roman" w:cs="Times New Roman"/>
          <w:sz w:val="24"/>
          <w:szCs w:val="24"/>
          <w:shd w:val="clear" w:color="auto" w:fill="FFFFFF"/>
        </w:rPr>
        <w:t>. 42-45.</w:t>
      </w:r>
    </w:p>
  </w:footnote>
  <w:footnote w:id="65">
    <w:p w:rsidR="0051073A" w:rsidRPr="00770B3C" w:rsidRDefault="0051073A" w:rsidP="00834CA1">
      <w:pPr>
        <w:pStyle w:val="a4"/>
      </w:pPr>
      <w:r>
        <w:rPr>
          <w:rStyle w:val="a6"/>
        </w:rPr>
        <w:footnoteRef/>
      </w:r>
      <w:r w:rsidRPr="00770B3C">
        <w:t xml:space="preserve"> </w:t>
      </w:r>
      <w:r w:rsidRPr="00771007">
        <w:rPr>
          <w:rFonts w:ascii="Times New Roman" w:hAnsi="Times New Roman" w:cs="Times New Roman"/>
          <w:color w:val="111111"/>
          <w:sz w:val="24"/>
          <w:szCs w:val="24"/>
          <w:shd w:val="clear" w:color="auto" w:fill="FFFFFF"/>
          <w:lang w:val="en-US"/>
        </w:rPr>
        <w:t>O</w:t>
      </w:r>
      <w:r w:rsidRPr="00770B3C">
        <w:rPr>
          <w:rFonts w:ascii="Times New Roman" w:hAnsi="Times New Roman" w:cs="Times New Roman"/>
          <w:color w:val="111111"/>
          <w:sz w:val="24"/>
          <w:szCs w:val="24"/>
          <w:shd w:val="clear" w:color="auto" w:fill="FFFFFF"/>
        </w:rPr>
        <w:t>'</w:t>
      </w:r>
      <w:r w:rsidRPr="00771007">
        <w:rPr>
          <w:rFonts w:ascii="Times New Roman" w:hAnsi="Times New Roman" w:cs="Times New Roman"/>
          <w:color w:val="111111"/>
          <w:sz w:val="24"/>
          <w:szCs w:val="24"/>
          <w:shd w:val="clear" w:color="auto" w:fill="FFFFFF"/>
          <w:lang w:val="en-US"/>
        </w:rPr>
        <w:t>Sullivan</w:t>
      </w:r>
      <w:r w:rsidRPr="00770B3C">
        <w:rPr>
          <w:rFonts w:ascii="Times New Roman" w:hAnsi="Times New Roman" w:cs="Times New Roman"/>
          <w:color w:val="111111"/>
          <w:sz w:val="24"/>
          <w:szCs w:val="24"/>
          <w:shd w:val="clear" w:color="auto" w:fill="FFFFFF"/>
        </w:rPr>
        <w:t xml:space="preserve"> </w:t>
      </w:r>
      <w:r w:rsidRPr="00771007">
        <w:rPr>
          <w:rFonts w:ascii="Times New Roman" w:hAnsi="Times New Roman" w:cs="Times New Roman"/>
          <w:color w:val="111111"/>
          <w:sz w:val="24"/>
          <w:szCs w:val="24"/>
          <w:shd w:val="clear" w:color="auto" w:fill="FFFFFF"/>
          <w:lang w:val="en-US"/>
        </w:rPr>
        <w:t>D</w:t>
      </w:r>
      <w:r w:rsidRPr="00770B3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en-US"/>
        </w:rPr>
        <w:t>Opt</w:t>
      </w:r>
      <w:r w:rsidRPr="00770B3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en-US"/>
        </w:rPr>
        <w:t>cit</w:t>
      </w:r>
      <w:r w:rsidRPr="00770B3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en-US"/>
        </w:rPr>
        <w:t>pp</w:t>
      </w:r>
      <w:r w:rsidRPr="00770B3C">
        <w:rPr>
          <w:rFonts w:ascii="Times New Roman" w:hAnsi="Times New Roman" w:cs="Times New Roman"/>
          <w:color w:val="111111"/>
          <w:sz w:val="24"/>
          <w:szCs w:val="24"/>
          <w:shd w:val="clear" w:color="auto" w:fill="FFFFFF"/>
        </w:rPr>
        <w:t>. 19-20.</w:t>
      </w:r>
    </w:p>
  </w:footnote>
  <w:footnote w:id="66">
    <w:p w:rsidR="0051073A" w:rsidRPr="00771007" w:rsidRDefault="0051073A" w:rsidP="00771007">
      <w:pPr>
        <w:spacing w:after="0" w:line="240" w:lineRule="auto"/>
        <w:jc w:val="both"/>
        <w:rPr>
          <w:rFonts w:ascii="Times New Roman" w:hAnsi="Times New Roman" w:cs="Times New Roman"/>
          <w:sz w:val="24"/>
          <w:szCs w:val="24"/>
        </w:rPr>
      </w:pPr>
      <w:r>
        <w:rPr>
          <w:rStyle w:val="a6"/>
        </w:rPr>
        <w:footnoteRef/>
      </w:r>
      <w:r w:rsidRPr="00771007">
        <w:t xml:space="preserve"> </w:t>
      </w:r>
      <w:r w:rsidRPr="00A3697F">
        <w:rPr>
          <w:rFonts w:ascii="Times New Roman" w:hAnsi="Times New Roman" w:cs="Times New Roman"/>
          <w:sz w:val="24"/>
          <w:szCs w:val="24"/>
        </w:rPr>
        <w:t>Лобко В. Свободная касса [</w:t>
      </w:r>
      <w:r>
        <w:rPr>
          <w:rFonts w:ascii="Times New Roman" w:hAnsi="Times New Roman" w:cs="Times New Roman"/>
          <w:sz w:val="24"/>
          <w:szCs w:val="24"/>
        </w:rPr>
        <w:t>Электронный ресурс</w:t>
      </w:r>
      <w:r w:rsidRPr="00A3697F">
        <w:rPr>
          <w:rFonts w:ascii="Times New Roman" w:hAnsi="Times New Roman" w:cs="Times New Roman"/>
          <w:sz w:val="24"/>
          <w:szCs w:val="24"/>
        </w:rPr>
        <w:t xml:space="preserve">] // </w:t>
      </w:r>
      <w:r>
        <w:rPr>
          <w:rFonts w:ascii="Times New Roman" w:hAnsi="Times New Roman" w:cs="Times New Roman"/>
          <w:sz w:val="24"/>
          <w:szCs w:val="24"/>
        </w:rPr>
        <w:t xml:space="preserve">Food Service Журнал о рынке питания вне дома. Режим доступа: </w:t>
      </w:r>
      <w:hyperlink r:id="rId6" w:history="1">
        <w:r w:rsidRPr="00257A81">
          <w:rPr>
            <w:rStyle w:val="a7"/>
            <w:rFonts w:ascii="Times New Roman" w:hAnsi="Times New Roman" w:cs="Times New Roman"/>
            <w:sz w:val="24"/>
            <w:szCs w:val="24"/>
          </w:rPr>
          <w:t>http://www.cafe-future.ru/archive/1512</w:t>
        </w:r>
      </w:hyperlink>
      <w:r>
        <w:rPr>
          <w:rFonts w:ascii="Times New Roman" w:hAnsi="Times New Roman" w:cs="Times New Roman"/>
          <w:sz w:val="24"/>
          <w:szCs w:val="24"/>
        </w:rPr>
        <w:t>. (Дата обращения 06.05.2016).</w:t>
      </w:r>
    </w:p>
  </w:footnote>
  <w:footnote w:id="67">
    <w:p w:rsidR="0051073A" w:rsidRPr="00771007" w:rsidRDefault="0051073A" w:rsidP="00834CA1">
      <w:pPr>
        <w:pStyle w:val="a4"/>
      </w:pPr>
      <w:r w:rsidRPr="00771007">
        <w:rPr>
          <w:rStyle w:val="a6"/>
        </w:rPr>
        <w:footnoteRef/>
      </w:r>
      <w:r w:rsidRPr="00771007">
        <w:t xml:space="preserve"> </w:t>
      </w:r>
      <w:r>
        <w:rPr>
          <w:rFonts w:ascii="Times New Roman" w:hAnsi="Times New Roman" w:cs="Times New Roman"/>
          <w:sz w:val="24"/>
          <w:szCs w:val="24"/>
        </w:rPr>
        <w:t xml:space="preserve">Осипов А. Выгоды инновационного развития </w:t>
      </w:r>
      <w:r w:rsidRPr="00A3697F">
        <w:rPr>
          <w:rFonts w:ascii="Times New Roman" w:hAnsi="Times New Roman" w:cs="Times New Roman"/>
          <w:sz w:val="24"/>
          <w:szCs w:val="24"/>
        </w:rPr>
        <w:t>[</w:t>
      </w:r>
      <w:r>
        <w:rPr>
          <w:rFonts w:ascii="Times New Roman" w:hAnsi="Times New Roman" w:cs="Times New Roman"/>
          <w:sz w:val="24"/>
          <w:szCs w:val="24"/>
        </w:rPr>
        <w:t xml:space="preserve">Электронный ресурс] </w:t>
      </w:r>
      <w:r w:rsidRPr="00A3697F">
        <w:rPr>
          <w:rFonts w:ascii="Times New Roman" w:hAnsi="Times New Roman" w:cs="Times New Roman"/>
          <w:sz w:val="24"/>
          <w:szCs w:val="24"/>
        </w:rPr>
        <w:t xml:space="preserve">// </w:t>
      </w:r>
      <w:r>
        <w:rPr>
          <w:rFonts w:ascii="Times New Roman" w:hAnsi="Times New Roman" w:cs="Times New Roman"/>
          <w:sz w:val="24"/>
          <w:szCs w:val="24"/>
        </w:rPr>
        <w:t xml:space="preserve">Интернет-журнал «Серый Волк». Режим доступа: </w:t>
      </w:r>
      <w:hyperlink r:id="rId7" w:history="1">
        <w:r w:rsidRPr="00257A81">
          <w:rPr>
            <w:rStyle w:val="a7"/>
            <w:rFonts w:ascii="Times New Roman" w:hAnsi="Times New Roman" w:cs="Times New Roman"/>
            <w:sz w:val="24"/>
            <w:szCs w:val="24"/>
          </w:rPr>
          <w:t>http://www.mrwolf.ru/Obshestvo_i_politika/Pro4ee/7741</w:t>
        </w:r>
      </w:hyperlink>
      <w:r>
        <w:rPr>
          <w:rFonts w:ascii="Times New Roman" w:hAnsi="Times New Roman" w:cs="Times New Roman"/>
          <w:sz w:val="24"/>
          <w:szCs w:val="24"/>
        </w:rPr>
        <w:t>. (Дата обращения 01.05.2016).</w:t>
      </w:r>
    </w:p>
  </w:footnote>
  <w:footnote w:id="68">
    <w:p w:rsidR="0051073A" w:rsidRPr="00770B3C" w:rsidRDefault="0051073A" w:rsidP="00717717">
      <w:pPr>
        <w:spacing w:after="0" w:line="360" w:lineRule="auto"/>
        <w:jc w:val="both"/>
        <w:rPr>
          <w:rFonts w:ascii="Times New Roman" w:hAnsi="Times New Roman" w:cs="Times New Roman"/>
          <w:sz w:val="28"/>
          <w:szCs w:val="24"/>
        </w:rPr>
      </w:pPr>
      <w:r>
        <w:rPr>
          <w:rStyle w:val="a6"/>
        </w:rPr>
        <w:footnoteRef/>
      </w:r>
      <w:r w:rsidRPr="00770B3C">
        <w:t xml:space="preserve"> </w:t>
      </w:r>
      <w:r w:rsidRPr="005A0F22">
        <w:rPr>
          <w:rFonts w:ascii="Times New Roman" w:hAnsi="Times New Roman" w:cs="Times New Roman"/>
          <w:color w:val="111111"/>
          <w:sz w:val="24"/>
          <w:szCs w:val="24"/>
          <w:shd w:val="clear" w:color="auto" w:fill="FFFFFF"/>
          <w:lang w:val="en-US"/>
        </w:rPr>
        <w:t>O</w:t>
      </w:r>
      <w:r w:rsidRPr="00770B3C">
        <w:rPr>
          <w:rFonts w:ascii="Times New Roman" w:hAnsi="Times New Roman" w:cs="Times New Roman"/>
          <w:color w:val="111111"/>
          <w:sz w:val="24"/>
          <w:szCs w:val="24"/>
          <w:shd w:val="clear" w:color="auto" w:fill="FFFFFF"/>
        </w:rPr>
        <w:t>'</w:t>
      </w:r>
      <w:r w:rsidRPr="005A0F22">
        <w:rPr>
          <w:rFonts w:ascii="Times New Roman" w:hAnsi="Times New Roman" w:cs="Times New Roman"/>
          <w:color w:val="111111"/>
          <w:sz w:val="24"/>
          <w:szCs w:val="24"/>
          <w:shd w:val="clear" w:color="auto" w:fill="FFFFFF"/>
          <w:lang w:val="en-US"/>
        </w:rPr>
        <w:t>Sullivan</w:t>
      </w:r>
      <w:r w:rsidRPr="00770B3C">
        <w:rPr>
          <w:rFonts w:ascii="Times New Roman" w:hAnsi="Times New Roman" w:cs="Times New Roman"/>
          <w:color w:val="111111"/>
          <w:sz w:val="24"/>
          <w:szCs w:val="24"/>
          <w:shd w:val="clear" w:color="auto" w:fill="FFFFFF"/>
        </w:rPr>
        <w:t xml:space="preserve"> </w:t>
      </w:r>
      <w:r w:rsidRPr="005A0F22">
        <w:rPr>
          <w:rFonts w:ascii="Times New Roman" w:hAnsi="Times New Roman" w:cs="Times New Roman"/>
          <w:color w:val="111111"/>
          <w:sz w:val="24"/>
          <w:szCs w:val="24"/>
          <w:shd w:val="clear" w:color="auto" w:fill="FFFFFF"/>
          <w:lang w:val="en-US"/>
        </w:rPr>
        <w:t>D</w:t>
      </w:r>
      <w:r w:rsidRPr="00770B3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en-US"/>
        </w:rPr>
        <w:t>Opt</w:t>
      </w:r>
      <w:r w:rsidRPr="00770B3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en-US"/>
        </w:rPr>
        <w:t>cit</w:t>
      </w:r>
      <w:r w:rsidRPr="00770B3C">
        <w:rPr>
          <w:rFonts w:ascii="Times New Roman" w:hAnsi="Times New Roman" w:cs="Times New Roman"/>
          <w:color w:val="111111"/>
          <w:sz w:val="24"/>
          <w:szCs w:val="24"/>
          <w:shd w:val="clear" w:color="auto" w:fill="FFFFFF"/>
        </w:rPr>
        <w:t xml:space="preserve">. </w:t>
      </w:r>
      <w:r w:rsidRPr="005A0F22">
        <w:rPr>
          <w:rFonts w:ascii="Times New Roman" w:hAnsi="Times New Roman" w:cs="Times New Roman"/>
          <w:color w:val="111111"/>
          <w:sz w:val="24"/>
          <w:szCs w:val="24"/>
          <w:shd w:val="clear" w:color="auto" w:fill="FFFFFF"/>
          <w:lang w:val="en-US"/>
        </w:rPr>
        <w:t>p</w:t>
      </w:r>
      <w:r w:rsidRPr="00770B3C">
        <w:rPr>
          <w:rFonts w:ascii="Times New Roman" w:hAnsi="Times New Roman" w:cs="Times New Roman"/>
          <w:color w:val="111111"/>
          <w:sz w:val="24"/>
          <w:szCs w:val="24"/>
          <w:shd w:val="clear" w:color="auto" w:fill="FFFFFF"/>
        </w:rPr>
        <w:t>.28</w:t>
      </w:r>
    </w:p>
  </w:footnote>
  <w:footnote w:id="69">
    <w:p w:rsidR="0051073A" w:rsidRPr="00911887" w:rsidRDefault="0051073A" w:rsidP="00911887">
      <w:pPr>
        <w:pStyle w:val="a4"/>
        <w:jc w:val="both"/>
        <w:rPr>
          <w:rFonts w:ascii="Times New Roman" w:hAnsi="Times New Roman" w:cs="Times New Roman"/>
          <w:sz w:val="24"/>
          <w:szCs w:val="24"/>
        </w:rPr>
      </w:pPr>
      <w:r>
        <w:rPr>
          <w:rStyle w:val="a6"/>
        </w:rPr>
        <w:footnoteRef/>
      </w:r>
      <w:r w:rsidRPr="008D4DDC">
        <w:t xml:space="preserve"> </w:t>
      </w:r>
      <w:r w:rsidRPr="00A3697F">
        <w:rPr>
          <w:rFonts w:ascii="Times New Roman" w:hAnsi="Times New Roman" w:cs="Times New Roman"/>
          <w:color w:val="000000"/>
          <w:sz w:val="24"/>
          <w:szCs w:val="24"/>
          <w:shd w:val="clear" w:color="auto" w:fill="FFFFFF"/>
        </w:rPr>
        <w:t xml:space="preserve">Жариков В.В. Управление инновационными процессами: учебное пособие / В. В. Жарико. Тамбов: ТГТУ. 2009. </w:t>
      </w:r>
      <w:r>
        <w:rPr>
          <w:rFonts w:ascii="Times New Roman" w:hAnsi="Times New Roman" w:cs="Times New Roman"/>
          <w:sz w:val="24"/>
          <w:szCs w:val="24"/>
          <w:shd w:val="clear" w:color="auto" w:fill="FFFFFF"/>
          <w:lang w:val="en-US"/>
        </w:rPr>
        <w:t>c</w:t>
      </w:r>
      <w:r w:rsidRPr="00911887">
        <w:rPr>
          <w:rFonts w:ascii="Times New Roman" w:hAnsi="Times New Roman" w:cs="Times New Roman"/>
          <w:sz w:val="24"/>
          <w:szCs w:val="24"/>
          <w:shd w:val="clear" w:color="auto" w:fill="FFFFFF"/>
        </w:rPr>
        <w:t>. 11</w:t>
      </w:r>
    </w:p>
  </w:footnote>
  <w:footnote w:id="70">
    <w:p w:rsidR="0051073A" w:rsidRPr="00771007" w:rsidRDefault="0051073A" w:rsidP="009E4818">
      <w:pPr>
        <w:spacing w:after="0" w:line="240" w:lineRule="auto"/>
        <w:jc w:val="both"/>
        <w:rPr>
          <w:rFonts w:ascii="Times New Roman" w:hAnsi="Times New Roman" w:cs="Times New Roman"/>
          <w:sz w:val="24"/>
          <w:lang w:val="en-US"/>
        </w:rPr>
      </w:pPr>
      <w:r>
        <w:rPr>
          <w:rStyle w:val="a6"/>
        </w:rPr>
        <w:footnoteRef/>
      </w:r>
      <w:r w:rsidRPr="00BA5D20">
        <w:t xml:space="preserve"> </w:t>
      </w:r>
      <w:r w:rsidRPr="00A3697F">
        <w:rPr>
          <w:rFonts w:ascii="Times New Roman" w:hAnsi="Times New Roman" w:cs="Times New Roman"/>
          <w:sz w:val="24"/>
          <w:szCs w:val="24"/>
        </w:rPr>
        <w:t>Агарков С. А. Инновационный менеджмент и государственная инновационная политика: учеб. пособие / С. А. Агарков, Е. С. Кузнецова, М. О. Грязнова. М</w:t>
      </w:r>
      <w:r w:rsidRPr="00771007">
        <w:rPr>
          <w:rFonts w:ascii="Times New Roman" w:hAnsi="Times New Roman" w:cs="Times New Roman"/>
          <w:sz w:val="24"/>
          <w:szCs w:val="24"/>
          <w:lang w:val="en-US"/>
        </w:rPr>
        <w:t xml:space="preserve">.: </w:t>
      </w:r>
      <w:r w:rsidRPr="00A3697F">
        <w:rPr>
          <w:rFonts w:ascii="Times New Roman" w:hAnsi="Times New Roman" w:cs="Times New Roman"/>
          <w:sz w:val="24"/>
          <w:szCs w:val="24"/>
        </w:rPr>
        <w:t>Академия</w:t>
      </w:r>
      <w:r w:rsidRPr="00771007">
        <w:rPr>
          <w:rFonts w:ascii="Times New Roman" w:hAnsi="Times New Roman" w:cs="Times New Roman"/>
          <w:sz w:val="24"/>
          <w:szCs w:val="24"/>
          <w:lang w:val="en-US"/>
        </w:rPr>
        <w:t xml:space="preserve"> </w:t>
      </w:r>
      <w:r w:rsidRPr="00A3697F">
        <w:rPr>
          <w:rFonts w:ascii="Times New Roman" w:hAnsi="Times New Roman" w:cs="Times New Roman"/>
          <w:sz w:val="24"/>
          <w:szCs w:val="24"/>
        </w:rPr>
        <w:t>естествознания</w:t>
      </w:r>
      <w:r w:rsidRPr="00771007">
        <w:rPr>
          <w:rFonts w:ascii="Times New Roman" w:hAnsi="Times New Roman" w:cs="Times New Roman"/>
          <w:sz w:val="24"/>
          <w:szCs w:val="24"/>
          <w:lang w:val="en-US"/>
        </w:rPr>
        <w:t xml:space="preserve">. 2011. </w:t>
      </w:r>
      <w:r w:rsidRPr="00771007">
        <w:rPr>
          <w:rFonts w:ascii="Times New Roman" w:hAnsi="Times New Roman" w:cs="Times New Roman"/>
          <w:sz w:val="24"/>
          <w:lang w:val="en-US"/>
        </w:rPr>
        <w:t xml:space="preserve">143 </w:t>
      </w:r>
      <w:r w:rsidRPr="00A8389F">
        <w:rPr>
          <w:rFonts w:ascii="Times New Roman" w:hAnsi="Times New Roman" w:cs="Times New Roman"/>
          <w:sz w:val="24"/>
        </w:rPr>
        <w:t>с</w:t>
      </w:r>
      <w:r w:rsidRPr="00771007">
        <w:rPr>
          <w:rFonts w:ascii="Times New Roman" w:hAnsi="Times New Roman" w:cs="Times New Roman"/>
          <w:sz w:val="24"/>
          <w:lang w:val="en-US"/>
        </w:rPr>
        <w:t>.</w:t>
      </w:r>
    </w:p>
  </w:footnote>
  <w:footnote w:id="71">
    <w:p w:rsidR="0051073A" w:rsidRPr="009E4818" w:rsidRDefault="0051073A" w:rsidP="009E4818">
      <w:pPr>
        <w:spacing w:after="0" w:line="240" w:lineRule="auto"/>
        <w:jc w:val="both"/>
        <w:rPr>
          <w:rFonts w:ascii="Times New Roman" w:hAnsi="Times New Roman" w:cs="Times New Roman"/>
          <w:color w:val="000000"/>
          <w:sz w:val="24"/>
          <w:szCs w:val="24"/>
          <w:shd w:val="clear" w:color="auto" w:fill="FFFFFF"/>
          <w:lang w:val="en-US"/>
        </w:rPr>
      </w:pPr>
      <w:r>
        <w:rPr>
          <w:rStyle w:val="a6"/>
        </w:rPr>
        <w:footnoteRef/>
      </w:r>
      <w:r w:rsidRPr="005F77C3">
        <w:rPr>
          <w:lang w:val="en-US"/>
        </w:rPr>
        <w:t xml:space="preserve"> </w:t>
      </w:r>
      <w:r w:rsidRPr="00A3697F">
        <w:rPr>
          <w:rFonts w:ascii="Times New Roman" w:hAnsi="Times New Roman" w:cs="Times New Roman"/>
          <w:color w:val="222222"/>
          <w:sz w:val="24"/>
          <w:szCs w:val="24"/>
          <w:shd w:val="clear" w:color="auto" w:fill="FFFFFF"/>
          <w:lang w:val="en-US"/>
        </w:rPr>
        <w:t xml:space="preserve">Akman G., Yilmaz C. Innovative capability, innovation strategy and market orientation: an empirical analysis in Turkish software industry //International Journal of Innovation Management. 2008. </w:t>
      </w:r>
      <w:r w:rsidRPr="00A3697F">
        <w:rPr>
          <w:rFonts w:ascii="Times New Roman" w:hAnsi="Times New Roman" w:cs="Times New Roman"/>
          <w:color w:val="222222"/>
          <w:sz w:val="24"/>
          <w:szCs w:val="24"/>
          <w:shd w:val="clear" w:color="auto" w:fill="FFFFFF"/>
        </w:rPr>
        <w:t>Т</w:t>
      </w:r>
      <w:r w:rsidRPr="00A3697F">
        <w:rPr>
          <w:rFonts w:ascii="Times New Roman" w:hAnsi="Times New Roman" w:cs="Times New Roman"/>
          <w:color w:val="222222"/>
          <w:sz w:val="24"/>
          <w:szCs w:val="24"/>
          <w:shd w:val="clear" w:color="auto" w:fill="FFFFFF"/>
          <w:lang w:val="en-US"/>
        </w:rPr>
        <w:t>.12. №. 01.</w:t>
      </w:r>
    </w:p>
  </w:footnote>
  <w:footnote w:id="72">
    <w:p w:rsidR="0051073A" w:rsidRPr="00770B3C" w:rsidRDefault="0051073A" w:rsidP="009E4818">
      <w:pPr>
        <w:spacing w:after="0" w:line="240" w:lineRule="auto"/>
        <w:jc w:val="both"/>
        <w:rPr>
          <w:rFonts w:ascii="Times New Roman" w:hAnsi="Times New Roman" w:cs="Times New Roman"/>
          <w:color w:val="000000"/>
          <w:sz w:val="28"/>
          <w:szCs w:val="24"/>
          <w:shd w:val="clear" w:color="auto" w:fill="FFFFFF"/>
        </w:rPr>
      </w:pPr>
      <w:r>
        <w:rPr>
          <w:rStyle w:val="a6"/>
        </w:rPr>
        <w:footnoteRef/>
      </w:r>
      <w:r w:rsidRPr="000812D9">
        <w:rPr>
          <w:lang w:val="en-US"/>
        </w:rPr>
        <w:t xml:space="preserve"> </w:t>
      </w:r>
      <w:r w:rsidRPr="00A3697F">
        <w:rPr>
          <w:rFonts w:ascii="Times New Roman" w:hAnsi="Times New Roman" w:cs="Times New Roman"/>
          <w:sz w:val="24"/>
          <w:szCs w:val="24"/>
          <w:lang w:val="en-US"/>
        </w:rPr>
        <w:t>Bluedorn, AC, RA Johnson, DK Cartwright and BR Barringer. The interface and convergence of the strategic management and organizational environment domains // Jou</w:t>
      </w:r>
      <w:r>
        <w:rPr>
          <w:rFonts w:ascii="Times New Roman" w:hAnsi="Times New Roman" w:cs="Times New Roman"/>
          <w:sz w:val="24"/>
          <w:szCs w:val="24"/>
          <w:lang w:val="en-US"/>
        </w:rPr>
        <w:t xml:space="preserve">rnal of Management, 1994. </w:t>
      </w:r>
      <w:r w:rsidRPr="00770B3C">
        <w:rPr>
          <w:rFonts w:ascii="Times New Roman" w:hAnsi="Times New Roman" w:cs="Times New Roman"/>
          <w:sz w:val="24"/>
          <w:szCs w:val="24"/>
        </w:rPr>
        <w:t xml:space="preserve">2. </w:t>
      </w:r>
    </w:p>
  </w:footnote>
  <w:footnote w:id="73">
    <w:p w:rsidR="0051073A" w:rsidRPr="00770B3C" w:rsidRDefault="0051073A" w:rsidP="00911887">
      <w:pPr>
        <w:pStyle w:val="a4"/>
        <w:jc w:val="both"/>
        <w:rPr>
          <w:rFonts w:ascii="Times New Roman" w:hAnsi="Times New Roman" w:cs="Times New Roman"/>
          <w:sz w:val="24"/>
          <w:szCs w:val="24"/>
          <w:lang w:val="en-US"/>
        </w:rPr>
      </w:pPr>
      <w:r>
        <w:rPr>
          <w:rStyle w:val="a6"/>
        </w:rPr>
        <w:footnoteRef/>
      </w:r>
      <w:r w:rsidRPr="00911887">
        <w:t xml:space="preserve"> </w:t>
      </w:r>
      <w:r w:rsidRPr="00A3697F">
        <w:rPr>
          <w:rFonts w:ascii="Times New Roman" w:hAnsi="Times New Roman" w:cs="Times New Roman"/>
          <w:sz w:val="24"/>
          <w:szCs w:val="24"/>
          <w:shd w:val="clear" w:color="auto" w:fill="FFFFFF"/>
        </w:rPr>
        <w:t xml:space="preserve">Управление инновационными процессами: </w:t>
      </w:r>
      <w:r w:rsidRPr="00A3697F">
        <w:rPr>
          <w:rStyle w:val="ae"/>
          <w:rFonts w:ascii="Times New Roman" w:hAnsi="Times New Roman" w:cs="Times New Roman"/>
          <w:bCs/>
          <w:i w:val="0"/>
          <w:iCs w:val="0"/>
          <w:sz w:val="24"/>
          <w:szCs w:val="24"/>
          <w:shd w:val="clear" w:color="auto" w:fill="FFFFFF"/>
        </w:rPr>
        <w:t>учеб. пособие</w:t>
      </w:r>
      <w:r w:rsidRPr="00A3697F">
        <w:rPr>
          <w:rFonts w:ascii="Times New Roman" w:hAnsi="Times New Roman" w:cs="Times New Roman"/>
          <w:sz w:val="24"/>
          <w:szCs w:val="24"/>
          <w:shd w:val="clear" w:color="auto" w:fill="FFFFFF"/>
        </w:rPr>
        <w:t xml:space="preserve"> / </w:t>
      </w:r>
      <w:r w:rsidRPr="00A3697F">
        <w:rPr>
          <w:rStyle w:val="ae"/>
          <w:rFonts w:ascii="Times New Roman" w:hAnsi="Times New Roman" w:cs="Times New Roman"/>
          <w:bCs/>
          <w:i w:val="0"/>
          <w:iCs w:val="0"/>
          <w:sz w:val="24"/>
          <w:szCs w:val="24"/>
          <w:shd w:val="clear" w:color="auto" w:fill="FFFFFF"/>
        </w:rPr>
        <w:t>Самара</w:t>
      </w:r>
      <w:r w:rsidRPr="00A3697F">
        <w:rPr>
          <w:rFonts w:ascii="Times New Roman" w:hAnsi="Times New Roman" w:cs="Times New Roman"/>
          <w:sz w:val="24"/>
          <w:szCs w:val="24"/>
          <w:shd w:val="clear" w:color="auto" w:fill="FFFFFF"/>
        </w:rPr>
        <w:t>:</w:t>
      </w:r>
      <w:r w:rsidRPr="00A3697F">
        <w:rPr>
          <w:rStyle w:val="apple-converted-space"/>
          <w:rFonts w:ascii="Times New Roman" w:hAnsi="Times New Roman" w:cs="Times New Roman"/>
          <w:sz w:val="24"/>
          <w:szCs w:val="24"/>
          <w:shd w:val="clear" w:color="auto" w:fill="FFFFFF"/>
        </w:rPr>
        <w:t xml:space="preserve"> </w:t>
      </w:r>
      <w:r w:rsidRPr="00A3697F">
        <w:rPr>
          <w:rStyle w:val="ae"/>
          <w:rFonts w:ascii="Times New Roman" w:hAnsi="Times New Roman" w:cs="Times New Roman"/>
          <w:bCs/>
          <w:i w:val="0"/>
          <w:iCs w:val="0"/>
          <w:sz w:val="24"/>
          <w:szCs w:val="24"/>
          <w:shd w:val="clear" w:color="auto" w:fill="FFFFFF"/>
        </w:rPr>
        <w:t>Самарский</w:t>
      </w:r>
      <w:r w:rsidRPr="00A3697F">
        <w:rPr>
          <w:rStyle w:val="apple-converted-space"/>
          <w:rFonts w:ascii="Times New Roman" w:hAnsi="Times New Roman" w:cs="Times New Roman"/>
          <w:sz w:val="24"/>
          <w:szCs w:val="24"/>
          <w:shd w:val="clear" w:color="auto" w:fill="FFFFFF"/>
        </w:rPr>
        <w:t xml:space="preserve"> </w:t>
      </w:r>
      <w:r w:rsidRPr="00A3697F">
        <w:rPr>
          <w:rFonts w:ascii="Times New Roman" w:hAnsi="Times New Roman" w:cs="Times New Roman"/>
          <w:sz w:val="24"/>
          <w:szCs w:val="24"/>
          <w:shd w:val="clear" w:color="auto" w:fill="FFFFFF"/>
        </w:rPr>
        <w:t xml:space="preserve">государственный технический университет. </w:t>
      </w:r>
      <w:r w:rsidRPr="00770B3C">
        <w:rPr>
          <w:rFonts w:ascii="Times New Roman" w:hAnsi="Times New Roman" w:cs="Times New Roman"/>
          <w:sz w:val="24"/>
          <w:szCs w:val="24"/>
          <w:shd w:val="clear" w:color="auto" w:fill="FFFFFF"/>
          <w:lang w:val="en-US"/>
        </w:rPr>
        <w:t>2009</w:t>
      </w:r>
      <w:r w:rsidRPr="00E21B8E">
        <w:rPr>
          <w:rFonts w:ascii="Times New Roman" w:hAnsi="Times New Roman" w:cs="Times New Roman"/>
          <w:sz w:val="24"/>
          <w:szCs w:val="24"/>
          <w:shd w:val="clear" w:color="auto" w:fill="FFFFFF"/>
        </w:rPr>
        <w:t>с</w:t>
      </w:r>
      <w:r w:rsidRPr="00770B3C">
        <w:rPr>
          <w:rFonts w:ascii="Times New Roman" w:hAnsi="Times New Roman" w:cs="Times New Roman"/>
          <w:sz w:val="24"/>
          <w:szCs w:val="24"/>
          <w:shd w:val="clear" w:color="auto" w:fill="FFFFFF"/>
          <w:lang w:val="en-US"/>
        </w:rPr>
        <w:t>. 49</w:t>
      </w:r>
    </w:p>
  </w:footnote>
  <w:footnote w:id="74">
    <w:p w:rsidR="0051073A" w:rsidRPr="0045554D" w:rsidRDefault="0051073A" w:rsidP="00717717">
      <w:pPr>
        <w:pStyle w:val="a4"/>
        <w:rPr>
          <w:lang w:val="en-US"/>
        </w:rPr>
      </w:pPr>
      <w:r>
        <w:rPr>
          <w:rStyle w:val="a6"/>
        </w:rPr>
        <w:footnoteRef/>
      </w:r>
      <w:r w:rsidRPr="0045554D">
        <w:rPr>
          <w:lang w:val="en-US"/>
        </w:rPr>
        <w:t xml:space="preserve"> </w:t>
      </w:r>
      <w:r w:rsidRPr="0045554D">
        <w:rPr>
          <w:rFonts w:ascii="Times New Roman" w:hAnsi="Times New Roman" w:cs="Times New Roman"/>
          <w:color w:val="111111"/>
          <w:sz w:val="24"/>
          <w:szCs w:val="24"/>
          <w:shd w:val="clear" w:color="auto" w:fill="FFFFFF"/>
          <w:lang w:val="en-US"/>
        </w:rPr>
        <w:t xml:space="preserve">O'Sullivan D. </w:t>
      </w:r>
      <w:r>
        <w:rPr>
          <w:rFonts w:ascii="Times New Roman" w:hAnsi="Times New Roman" w:cs="Times New Roman"/>
          <w:color w:val="111111"/>
          <w:sz w:val="24"/>
          <w:szCs w:val="24"/>
          <w:shd w:val="clear" w:color="auto" w:fill="FFFFFF"/>
          <w:lang w:val="en-US"/>
        </w:rPr>
        <w:t>Opt. cit. p. 24</w:t>
      </w:r>
    </w:p>
  </w:footnote>
  <w:footnote w:id="75">
    <w:p w:rsidR="0051073A" w:rsidRPr="003B1035" w:rsidRDefault="0051073A" w:rsidP="00717717">
      <w:pPr>
        <w:spacing w:after="0" w:line="240" w:lineRule="auto"/>
        <w:rPr>
          <w:rFonts w:ascii="Times New Roman" w:hAnsi="Times New Roman" w:cs="Times New Roman"/>
          <w:lang w:val="en-US"/>
        </w:rPr>
      </w:pPr>
      <w:r>
        <w:rPr>
          <w:rStyle w:val="a6"/>
        </w:rPr>
        <w:footnoteRef/>
      </w:r>
      <w:r>
        <w:rPr>
          <w:lang w:val="en-US"/>
        </w:rPr>
        <w:t xml:space="preserve"> </w:t>
      </w:r>
      <w:r w:rsidRPr="00A3697F">
        <w:rPr>
          <w:rFonts w:ascii="Times New Roman" w:hAnsi="Times New Roman" w:cs="Times New Roman"/>
          <w:sz w:val="24"/>
          <w:szCs w:val="24"/>
          <w:lang w:val="en-US"/>
        </w:rPr>
        <w:t xml:space="preserve">Cooper R. G. Product leadership: Creating and launching superior new products / R. G. Cooper. New York: Perseus. 2000. </w:t>
      </w:r>
      <w:r>
        <w:rPr>
          <w:rFonts w:ascii="Times New Roman" w:hAnsi="Times New Roman" w:cs="Times New Roman"/>
          <w:lang w:val="en-US"/>
        </w:rPr>
        <w:t>p. 46</w:t>
      </w:r>
    </w:p>
  </w:footnote>
  <w:footnote w:id="76">
    <w:p w:rsidR="0051073A" w:rsidRPr="00771007" w:rsidRDefault="0051073A" w:rsidP="00771007">
      <w:pPr>
        <w:spacing w:after="0" w:line="240" w:lineRule="auto"/>
        <w:jc w:val="both"/>
        <w:rPr>
          <w:rFonts w:ascii="Times New Roman" w:hAnsi="Times New Roman" w:cs="Times New Roman"/>
          <w:sz w:val="24"/>
          <w:szCs w:val="28"/>
        </w:rPr>
      </w:pPr>
      <w:r>
        <w:rPr>
          <w:rStyle w:val="a6"/>
        </w:rPr>
        <w:footnoteRef/>
      </w:r>
      <w:r w:rsidRPr="003569AA">
        <w:rPr>
          <w:lang w:val="en-US"/>
        </w:rPr>
        <w:t xml:space="preserve"> </w:t>
      </w:r>
      <w:r w:rsidRPr="003569AA">
        <w:rPr>
          <w:rFonts w:ascii="Times New Roman" w:hAnsi="Times New Roman" w:cs="Times New Roman"/>
          <w:sz w:val="24"/>
          <w:szCs w:val="28"/>
          <w:lang w:val="en-US"/>
        </w:rPr>
        <w:t>McGrath, R. G. Innovation, Competitive Advantage and Rent: A Model</w:t>
      </w:r>
      <w:r>
        <w:rPr>
          <w:rFonts w:ascii="Times New Roman" w:hAnsi="Times New Roman" w:cs="Times New Roman"/>
          <w:sz w:val="24"/>
          <w:szCs w:val="28"/>
          <w:lang w:val="en-US"/>
        </w:rPr>
        <w:t xml:space="preserve"> and Test // Management Science. </w:t>
      </w:r>
      <w:r w:rsidRPr="00771007">
        <w:rPr>
          <w:rFonts w:ascii="Times New Roman" w:hAnsi="Times New Roman" w:cs="Times New Roman"/>
          <w:sz w:val="24"/>
          <w:szCs w:val="28"/>
        </w:rPr>
        <w:t>1996. 42.</w:t>
      </w:r>
    </w:p>
  </w:footnote>
  <w:footnote w:id="77">
    <w:p w:rsidR="0051073A" w:rsidRPr="00771007" w:rsidRDefault="0051073A" w:rsidP="00771007">
      <w:pPr>
        <w:spacing w:after="0" w:line="240" w:lineRule="auto"/>
        <w:jc w:val="both"/>
        <w:rPr>
          <w:rFonts w:ascii="Times New Roman" w:hAnsi="Times New Roman" w:cs="Times New Roman"/>
          <w:sz w:val="28"/>
          <w:szCs w:val="24"/>
        </w:rPr>
      </w:pPr>
      <w:r>
        <w:rPr>
          <w:rStyle w:val="a6"/>
        </w:rPr>
        <w:footnoteRef/>
      </w:r>
      <w:r w:rsidRPr="00BD17D4">
        <w:t xml:space="preserve"> </w:t>
      </w:r>
      <w:r>
        <w:rPr>
          <w:rFonts w:ascii="Times New Roman" w:hAnsi="Times New Roman" w:cs="Times New Roman"/>
          <w:color w:val="333333"/>
          <w:sz w:val="24"/>
          <w:szCs w:val="23"/>
          <w:shd w:val="clear" w:color="auto" w:fill="FFFFFF"/>
        </w:rPr>
        <w:t>Тюрина Ю. А. М</w:t>
      </w:r>
      <w:r w:rsidRPr="00B51439">
        <w:rPr>
          <w:rFonts w:ascii="Times New Roman" w:hAnsi="Times New Roman" w:cs="Times New Roman"/>
          <w:color w:val="333333"/>
          <w:sz w:val="24"/>
          <w:szCs w:val="23"/>
          <w:shd w:val="clear" w:color="auto" w:fill="FFFFFF"/>
        </w:rPr>
        <w:t>етодология деятельност</w:t>
      </w:r>
      <w:r>
        <w:rPr>
          <w:rFonts w:ascii="Times New Roman" w:hAnsi="Times New Roman" w:cs="Times New Roman"/>
          <w:color w:val="333333"/>
          <w:sz w:val="24"/>
          <w:szCs w:val="23"/>
          <w:shd w:val="clear" w:color="auto" w:fill="FFFFFF"/>
        </w:rPr>
        <w:t xml:space="preserve">ного подхода в </w:t>
      </w:r>
      <w:r w:rsidRPr="00B51439">
        <w:rPr>
          <w:rFonts w:ascii="Times New Roman" w:hAnsi="Times New Roman" w:cs="Times New Roman"/>
          <w:color w:val="333333"/>
          <w:sz w:val="24"/>
          <w:szCs w:val="23"/>
          <w:shd w:val="clear" w:color="auto" w:fill="FFFFFF"/>
        </w:rPr>
        <w:t>исследовании изменения образования // фундамен</w:t>
      </w:r>
      <w:r>
        <w:rPr>
          <w:rFonts w:ascii="Times New Roman" w:hAnsi="Times New Roman" w:cs="Times New Roman"/>
          <w:color w:val="333333"/>
          <w:sz w:val="24"/>
          <w:szCs w:val="23"/>
          <w:shd w:val="clear" w:color="auto" w:fill="FFFFFF"/>
        </w:rPr>
        <w:t>тальные исследования. 2015. № 2-23.</w:t>
      </w:r>
      <w:r w:rsidRPr="00B51439">
        <w:rPr>
          <w:rFonts w:ascii="Times New Roman" w:hAnsi="Times New Roman" w:cs="Times New Roman"/>
          <w:color w:val="333333"/>
          <w:sz w:val="24"/>
          <w:szCs w:val="23"/>
          <w:shd w:val="clear" w:color="auto" w:fill="FFFFFF"/>
        </w:rPr>
        <w:t xml:space="preserve"> </w:t>
      </w:r>
    </w:p>
  </w:footnote>
  <w:footnote w:id="78">
    <w:p w:rsidR="0051073A" w:rsidRPr="000A077A" w:rsidRDefault="0051073A" w:rsidP="000A077A">
      <w:pPr>
        <w:pStyle w:val="a4"/>
        <w:rPr>
          <w:rFonts w:ascii="Times New Roman" w:hAnsi="Times New Roman" w:cs="Times New Roman"/>
          <w:sz w:val="22"/>
        </w:rPr>
      </w:pPr>
      <w:r>
        <w:rPr>
          <w:rStyle w:val="a6"/>
        </w:rPr>
        <w:footnoteRef/>
      </w:r>
      <w:r>
        <w:t xml:space="preserve"> </w:t>
      </w:r>
      <w:r w:rsidRPr="000A077A">
        <w:rPr>
          <w:rFonts w:ascii="Times New Roman" w:hAnsi="Times New Roman" w:cs="Times New Roman"/>
          <w:sz w:val="22"/>
        </w:rPr>
        <w:t xml:space="preserve">Профессиональный кодекс социолога // Российское общество социологов. </w:t>
      </w:r>
    </w:p>
    <w:p w:rsidR="0051073A" w:rsidRPr="0051073A" w:rsidRDefault="0051073A" w:rsidP="000A077A">
      <w:pPr>
        <w:pStyle w:val="a4"/>
      </w:pPr>
      <w:r w:rsidRPr="000A077A">
        <w:rPr>
          <w:rFonts w:ascii="Times New Roman" w:hAnsi="Times New Roman" w:cs="Times New Roman"/>
          <w:sz w:val="22"/>
          <w:lang w:val="en-US"/>
        </w:rPr>
        <w:t>URL</w:t>
      </w:r>
      <w:r w:rsidRPr="0051073A">
        <w:rPr>
          <w:rFonts w:ascii="Times New Roman" w:hAnsi="Times New Roman" w:cs="Times New Roman"/>
          <w:sz w:val="22"/>
        </w:rPr>
        <w:t xml:space="preserve">: </w:t>
      </w:r>
      <w:r w:rsidRPr="000A077A">
        <w:rPr>
          <w:rFonts w:ascii="Times New Roman" w:hAnsi="Times New Roman" w:cs="Times New Roman"/>
          <w:sz w:val="22"/>
          <w:lang w:val="en-US"/>
        </w:rPr>
        <w:t>http</w:t>
      </w:r>
      <w:r w:rsidRPr="0051073A">
        <w:rPr>
          <w:rFonts w:ascii="Times New Roman" w:hAnsi="Times New Roman" w:cs="Times New Roman"/>
          <w:sz w:val="22"/>
        </w:rPr>
        <w:t>://</w:t>
      </w:r>
      <w:r w:rsidRPr="000A077A">
        <w:rPr>
          <w:rFonts w:ascii="Times New Roman" w:hAnsi="Times New Roman" w:cs="Times New Roman"/>
          <w:sz w:val="22"/>
          <w:lang w:val="en-US"/>
        </w:rPr>
        <w:t>www</w:t>
      </w:r>
      <w:r w:rsidRPr="0051073A">
        <w:rPr>
          <w:rFonts w:ascii="Times New Roman" w:hAnsi="Times New Roman" w:cs="Times New Roman"/>
          <w:sz w:val="22"/>
        </w:rPr>
        <w:t>.</w:t>
      </w:r>
      <w:r w:rsidRPr="000A077A">
        <w:rPr>
          <w:rFonts w:ascii="Times New Roman" w:hAnsi="Times New Roman" w:cs="Times New Roman"/>
          <w:sz w:val="22"/>
          <w:lang w:val="en-US"/>
        </w:rPr>
        <w:t>ssa</w:t>
      </w:r>
      <w:r w:rsidRPr="0051073A">
        <w:rPr>
          <w:rFonts w:ascii="Times New Roman" w:hAnsi="Times New Roman" w:cs="Times New Roman"/>
          <w:sz w:val="22"/>
        </w:rPr>
        <w:t>-</w:t>
      </w:r>
      <w:r w:rsidRPr="000A077A">
        <w:rPr>
          <w:rFonts w:ascii="Times New Roman" w:hAnsi="Times New Roman" w:cs="Times New Roman"/>
          <w:sz w:val="22"/>
          <w:lang w:val="en-US"/>
        </w:rPr>
        <w:t>rss</w:t>
      </w:r>
      <w:r w:rsidRPr="0051073A">
        <w:rPr>
          <w:rFonts w:ascii="Times New Roman" w:hAnsi="Times New Roman" w:cs="Times New Roman"/>
          <w:sz w:val="22"/>
        </w:rPr>
        <w:t>.</w:t>
      </w:r>
      <w:r w:rsidRPr="000A077A">
        <w:rPr>
          <w:rFonts w:ascii="Times New Roman" w:hAnsi="Times New Roman" w:cs="Times New Roman"/>
          <w:sz w:val="22"/>
          <w:lang w:val="en-US"/>
        </w:rPr>
        <w:t>ru</w:t>
      </w:r>
      <w:r w:rsidRPr="0051073A">
        <w:rPr>
          <w:rFonts w:ascii="Times New Roman" w:hAnsi="Times New Roman" w:cs="Times New Roman"/>
          <w:sz w:val="22"/>
        </w:rPr>
        <w:t>/</w:t>
      </w:r>
      <w:r w:rsidRPr="000A077A">
        <w:rPr>
          <w:rFonts w:ascii="Times New Roman" w:hAnsi="Times New Roman" w:cs="Times New Roman"/>
          <w:sz w:val="22"/>
          <w:lang w:val="en-US"/>
        </w:rPr>
        <w:t>index</w:t>
      </w:r>
      <w:r w:rsidRPr="0051073A">
        <w:rPr>
          <w:rFonts w:ascii="Times New Roman" w:hAnsi="Times New Roman" w:cs="Times New Roman"/>
          <w:sz w:val="22"/>
        </w:rPr>
        <w:t>.</w:t>
      </w:r>
      <w:r w:rsidRPr="000A077A">
        <w:rPr>
          <w:rFonts w:ascii="Times New Roman" w:hAnsi="Times New Roman" w:cs="Times New Roman"/>
          <w:sz w:val="22"/>
          <w:lang w:val="en-US"/>
        </w:rPr>
        <w:t>php</w:t>
      </w:r>
      <w:r w:rsidRPr="0051073A">
        <w:rPr>
          <w:rFonts w:ascii="Times New Roman" w:hAnsi="Times New Roman" w:cs="Times New Roman"/>
          <w:sz w:val="22"/>
        </w:rPr>
        <w:t>?</w:t>
      </w:r>
      <w:r w:rsidRPr="000A077A">
        <w:rPr>
          <w:rFonts w:ascii="Times New Roman" w:hAnsi="Times New Roman" w:cs="Times New Roman"/>
          <w:sz w:val="22"/>
          <w:lang w:val="en-US"/>
        </w:rPr>
        <w:t>page</w:t>
      </w:r>
      <w:r w:rsidRPr="0051073A">
        <w:rPr>
          <w:rFonts w:ascii="Times New Roman" w:hAnsi="Times New Roman" w:cs="Times New Roman"/>
          <w:sz w:val="22"/>
        </w:rPr>
        <w:t>_</w:t>
      </w:r>
      <w:r w:rsidRPr="000A077A">
        <w:rPr>
          <w:rFonts w:ascii="Times New Roman" w:hAnsi="Times New Roman" w:cs="Times New Roman"/>
          <w:sz w:val="22"/>
          <w:lang w:val="en-US"/>
        </w:rPr>
        <w:t>id</w:t>
      </w:r>
      <w:r w:rsidRPr="0051073A">
        <w:rPr>
          <w:rFonts w:ascii="Times New Roman" w:hAnsi="Times New Roman" w:cs="Times New Roman"/>
          <w:sz w:val="22"/>
        </w:rPr>
        <w:t>=73.</w:t>
      </w:r>
    </w:p>
  </w:footnote>
  <w:footnote w:id="79">
    <w:p w:rsidR="0051073A" w:rsidRPr="009E4818" w:rsidRDefault="0051073A" w:rsidP="009E4818">
      <w:pPr>
        <w:pStyle w:val="a4"/>
        <w:jc w:val="both"/>
        <w:rPr>
          <w:rFonts w:ascii="Times New Roman" w:hAnsi="Times New Roman" w:cs="Times New Roman"/>
          <w:sz w:val="24"/>
        </w:rPr>
      </w:pPr>
      <w:r w:rsidRPr="009E4818">
        <w:rPr>
          <w:rStyle w:val="a6"/>
        </w:rPr>
        <w:footnoteRef/>
      </w:r>
      <w:r w:rsidRPr="009E4818">
        <w:t xml:space="preserve"> </w:t>
      </w:r>
      <w:r w:rsidRPr="00A8389F">
        <w:rPr>
          <w:rFonts w:ascii="Times New Roman" w:hAnsi="Times New Roman" w:cs="Times New Roman"/>
          <w:sz w:val="24"/>
        </w:rPr>
        <w:t>Ядов, В. А. Стратегия социологического исследования /</w:t>
      </w:r>
      <w:r>
        <w:rPr>
          <w:rFonts w:ascii="Times New Roman" w:hAnsi="Times New Roman" w:cs="Times New Roman"/>
          <w:sz w:val="24"/>
        </w:rPr>
        <w:t xml:space="preserve"> В. А. Ядов. М.</w:t>
      </w:r>
      <w:r w:rsidRPr="00A8389F">
        <w:rPr>
          <w:rFonts w:ascii="Times New Roman" w:hAnsi="Times New Roman" w:cs="Times New Roman"/>
          <w:sz w:val="24"/>
        </w:rPr>
        <w:t xml:space="preserve">: Академкнига, Добросвет, 2003. </w:t>
      </w:r>
    </w:p>
  </w:footnote>
  <w:footnote w:id="80">
    <w:p w:rsidR="0051073A" w:rsidRPr="00770B3C" w:rsidRDefault="0051073A" w:rsidP="003F0D9F">
      <w:pPr>
        <w:spacing w:after="0" w:line="240" w:lineRule="auto"/>
        <w:jc w:val="both"/>
        <w:rPr>
          <w:rFonts w:ascii="Times New Roman" w:hAnsi="Times New Roman" w:cs="Times New Roman"/>
          <w:sz w:val="24"/>
          <w:szCs w:val="24"/>
          <w:lang w:val="en-US"/>
        </w:rPr>
      </w:pPr>
      <w:r>
        <w:rPr>
          <w:rStyle w:val="a6"/>
        </w:rPr>
        <w:footnoteRef/>
      </w:r>
      <w:r w:rsidRPr="003F0D9F">
        <w:rPr>
          <w:lang w:val="en-US"/>
        </w:rPr>
        <w:t xml:space="preserve"> </w:t>
      </w:r>
      <w:r>
        <w:rPr>
          <w:rFonts w:ascii="Times New Roman" w:hAnsi="Times New Roman" w:cs="Times New Roman"/>
          <w:sz w:val="24"/>
          <w:szCs w:val="24"/>
        </w:rPr>
        <w:t>Справочник</w:t>
      </w:r>
      <w:r w:rsidRPr="003F0D9F">
        <w:rPr>
          <w:rFonts w:ascii="Times New Roman" w:hAnsi="Times New Roman" w:cs="Times New Roman"/>
          <w:sz w:val="24"/>
          <w:szCs w:val="24"/>
          <w:lang w:val="en-US"/>
        </w:rPr>
        <w:t xml:space="preserve"> 25</w:t>
      </w:r>
      <w:r>
        <w:rPr>
          <w:rFonts w:ascii="Times New Roman" w:hAnsi="Times New Roman" w:cs="Times New Roman"/>
          <w:sz w:val="24"/>
          <w:szCs w:val="24"/>
          <w:lang w:val="en-US"/>
        </w:rPr>
        <w:t>R</w:t>
      </w:r>
      <w:r w:rsidRPr="003F0D9F">
        <w:rPr>
          <w:rFonts w:ascii="Times New Roman" w:hAnsi="Times New Roman" w:cs="Times New Roman"/>
          <w:sz w:val="24"/>
          <w:szCs w:val="24"/>
          <w:lang w:val="en-US"/>
        </w:rPr>
        <w:t xml:space="preserve"> // </w:t>
      </w:r>
      <w:r>
        <w:rPr>
          <w:rFonts w:ascii="Times New Roman" w:hAnsi="Times New Roman" w:cs="Times New Roman"/>
          <w:sz w:val="24"/>
          <w:szCs w:val="24"/>
          <w:lang w:val="en-US"/>
        </w:rPr>
        <w:t>Zara</w:t>
      </w:r>
      <w:r w:rsidRPr="003F0D9F">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3F0D9F">
        <w:rPr>
          <w:rFonts w:ascii="Times New Roman" w:hAnsi="Times New Roman" w:cs="Times New Roman"/>
          <w:sz w:val="24"/>
          <w:szCs w:val="24"/>
          <w:lang w:val="en-US"/>
        </w:rPr>
        <w:t xml:space="preserve">. </w:t>
      </w:r>
      <w:r w:rsidRPr="00770B3C">
        <w:rPr>
          <w:rFonts w:ascii="Times New Roman" w:hAnsi="Times New Roman" w:cs="Times New Roman"/>
          <w:sz w:val="24"/>
          <w:szCs w:val="24"/>
          <w:lang w:val="en-US"/>
        </w:rPr>
        <w:t xml:space="preserve">2015. </w:t>
      </w:r>
      <w:r>
        <w:rPr>
          <w:rFonts w:ascii="Times New Roman" w:hAnsi="Times New Roman" w:cs="Times New Roman"/>
          <w:sz w:val="24"/>
          <w:szCs w:val="24"/>
          <w:lang w:val="en-US"/>
        </w:rPr>
        <w:t>p</w:t>
      </w:r>
      <w:r w:rsidRPr="00770B3C">
        <w:rPr>
          <w:rFonts w:ascii="Times New Roman" w:hAnsi="Times New Roman" w:cs="Times New Roman"/>
          <w:sz w:val="24"/>
          <w:szCs w:val="24"/>
          <w:lang w:val="en-US"/>
        </w:rPr>
        <w:t>. 35.</w:t>
      </w:r>
    </w:p>
  </w:footnote>
  <w:footnote w:id="81">
    <w:p w:rsidR="0051073A" w:rsidRPr="003F0D9F" w:rsidRDefault="0051073A" w:rsidP="00717717">
      <w:pPr>
        <w:pStyle w:val="a4"/>
        <w:jc w:val="both"/>
        <w:rPr>
          <w:rFonts w:ascii="Times New Roman" w:hAnsi="Times New Roman" w:cs="Times New Roman"/>
          <w:color w:val="0563C1" w:themeColor="hyperlink"/>
          <w:sz w:val="24"/>
          <w:szCs w:val="24"/>
          <w:u w:val="single"/>
        </w:rPr>
      </w:pPr>
      <w:r>
        <w:rPr>
          <w:rStyle w:val="a6"/>
        </w:rPr>
        <w:footnoteRef/>
      </w:r>
      <w:r w:rsidRPr="00135850">
        <w:t xml:space="preserve"> </w:t>
      </w:r>
      <w:r w:rsidRPr="00A3697F">
        <w:rPr>
          <w:rFonts w:ascii="Times New Roman" w:hAnsi="Times New Roman" w:cs="Times New Roman"/>
          <w:sz w:val="24"/>
          <w:szCs w:val="24"/>
        </w:rPr>
        <w:t xml:space="preserve">Обучение персонала [Электронный ресурс] Режим доступа: </w:t>
      </w:r>
      <w:hyperlink r:id="rId8" w:history="1">
        <w:r w:rsidRPr="00A3697F">
          <w:rPr>
            <w:rStyle w:val="a7"/>
            <w:rFonts w:ascii="Times New Roman" w:hAnsi="Times New Roman" w:cs="Times New Roman"/>
            <w:sz w:val="24"/>
            <w:szCs w:val="24"/>
            <w:lang w:val="en-US"/>
          </w:rPr>
          <w:t>http</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www</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grandars</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ru</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college</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biznes</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obuchenie</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personala</w:t>
        </w:r>
        <w:r w:rsidRPr="00A3697F">
          <w:rPr>
            <w:rStyle w:val="a7"/>
            <w:rFonts w:ascii="Times New Roman" w:hAnsi="Times New Roman" w:cs="Times New Roman"/>
            <w:sz w:val="24"/>
            <w:szCs w:val="24"/>
          </w:rPr>
          <w:t>.</w:t>
        </w:r>
        <w:r w:rsidRPr="00A3697F">
          <w:rPr>
            <w:rStyle w:val="a7"/>
            <w:rFonts w:ascii="Times New Roman" w:hAnsi="Times New Roman" w:cs="Times New Roman"/>
            <w:sz w:val="24"/>
            <w:szCs w:val="24"/>
            <w:lang w:val="en-US"/>
          </w:rPr>
          <w:t>html</w:t>
        </w:r>
      </w:hyperlink>
      <w:r w:rsidRPr="00A3697F">
        <w:rPr>
          <w:rStyle w:val="a7"/>
          <w:rFonts w:ascii="Times New Roman" w:hAnsi="Times New Roman" w:cs="Times New Roman"/>
          <w:sz w:val="24"/>
          <w:szCs w:val="24"/>
        </w:rPr>
        <w:t xml:space="preserve"> </w:t>
      </w:r>
      <w:r w:rsidRPr="00A3697F">
        <w:rPr>
          <w:rStyle w:val="a7"/>
          <w:rFonts w:ascii="Times New Roman" w:hAnsi="Times New Roman" w:cs="Times New Roman"/>
          <w:color w:val="auto"/>
          <w:sz w:val="24"/>
          <w:szCs w:val="24"/>
          <w:u w:val="none"/>
        </w:rPr>
        <w:t>(Дата обращения 03.04.2015)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AB2"/>
    <w:multiLevelType w:val="hybridMultilevel"/>
    <w:tmpl w:val="4CF6F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06FF5"/>
    <w:multiLevelType w:val="hybridMultilevel"/>
    <w:tmpl w:val="9A1EDBC8"/>
    <w:lvl w:ilvl="0" w:tplc="6D2A3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EA0F80"/>
    <w:multiLevelType w:val="hybridMultilevel"/>
    <w:tmpl w:val="C80C07DC"/>
    <w:lvl w:ilvl="0" w:tplc="04190001">
      <w:start w:val="1"/>
      <w:numFmt w:val="bullet"/>
      <w:lvlText w:val=""/>
      <w:lvlJc w:val="left"/>
      <w:pPr>
        <w:ind w:left="1080" w:hanging="360"/>
      </w:pPr>
      <w:rPr>
        <w:rFonts w:ascii="Symbol" w:hAnsi="Symbol" w:hint="default"/>
      </w:rPr>
    </w:lvl>
    <w:lvl w:ilvl="1" w:tplc="04190009">
      <w:start w:val="1"/>
      <w:numFmt w:val="bullet"/>
      <w:lvlText w:val=""/>
      <w:lvlJc w:val="left"/>
      <w:pPr>
        <w:ind w:left="180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491993"/>
    <w:multiLevelType w:val="hybridMultilevel"/>
    <w:tmpl w:val="29F86026"/>
    <w:lvl w:ilvl="0" w:tplc="36689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BF1F09"/>
    <w:multiLevelType w:val="multilevel"/>
    <w:tmpl w:val="D2DE1296"/>
    <w:lvl w:ilvl="0">
      <w:start w:val="1"/>
      <w:numFmt w:val="decimal"/>
      <w:lvlText w:val="%1."/>
      <w:lvlJc w:val="left"/>
      <w:pPr>
        <w:ind w:left="1129" w:hanging="4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3041838"/>
    <w:multiLevelType w:val="multilevel"/>
    <w:tmpl w:val="1DE67F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4675"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4766F81"/>
    <w:multiLevelType w:val="hybridMultilevel"/>
    <w:tmpl w:val="85B4B0B4"/>
    <w:lvl w:ilvl="0" w:tplc="16E21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AA38E9"/>
    <w:multiLevelType w:val="hybridMultilevel"/>
    <w:tmpl w:val="F64EC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F1E7C"/>
    <w:multiLevelType w:val="hybridMultilevel"/>
    <w:tmpl w:val="7D1A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D4259F"/>
    <w:multiLevelType w:val="hybridMultilevel"/>
    <w:tmpl w:val="9428571A"/>
    <w:lvl w:ilvl="0" w:tplc="6B843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967B9A"/>
    <w:multiLevelType w:val="hybridMultilevel"/>
    <w:tmpl w:val="6E32D2DA"/>
    <w:lvl w:ilvl="0" w:tplc="96EA2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7320A9"/>
    <w:multiLevelType w:val="multilevel"/>
    <w:tmpl w:val="FFD88A4E"/>
    <w:lvl w:ilvl="0">
      <w:start w:val="1"/>
      <w:numFmt w:val="decimal"/>
      <w:lvlText w:val="%1."/>
      <w:lvlJc w:val="left"/>
      <w:pPr>
        <w:ind w:left="1129" w:hanging="4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F4E0D8A"/>
    <w:multiLevelType w:val="hybridMultilevel"/>
    <w:tmpl w:val="4260BC4E"/>
    <w:lvl w:ilvl="0" w:tplc="E408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C66A44"/>
    <w:multiLevelType w:val="hybridMultilevel"/>
    <w:tmpl w:val="46942B46"/>
    <w:lvl w:ilvl="0" w:tplc="6F266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91525E"/>
    <w:multiLevelType w:val="hybridMultilevel"/>
    <w:tmpl w:val="4EAEDBFA"/>
    <w:lvl w:ilvl="0" w:tplc="EDD82D6C">
      <w:start w:val="1"/>
      <w:numFmt w:val="decimal"/>
      <w:lvlText w:val="%1."/>
      <w:lvlJc w:val="left"/>
      <w:pPr>
        <w:ind w:left="1080" w:hanging="360"/>
      </w:pPr>
      <w:rPr>
        <w:rFonts w:hint="default"/>
      </w:rPr>
    </w:lvl>
    <w:lvl w:ilvl="1" w:tplc="04190009">
      <w:start w:val="1"/>
      <w:numFmt w:val="bullet"/>
      <w:lvlText w:val=""/>
      <w:lvlJc w:val="left"/>
      <w:pPr>
        <w:ind w:left="643"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8D340FC"/>
    <w:multiLevelType w:val="multilevel"/>
    <w:tmpl w:val="182C9FDE"/>
    <w:lvl w:ilvl="0">
      <w:start w:val="1"/>
      <w:numFmt w:val="decimal"/>
      <w:lvlText w:val="%1."/>
      <w:lvlJc w:val="left"/>
      <w:pPr>
        <w:ind w:left="1068" w:hanging="360"/>
      </w:pPr>
      <w:rPr>
        <w:rFonts w:hint="default"/>
      </w:rPr>
    </w:lvl>
    <w:lvl w:ilvl="1">
      <w:start w:val="4"/>
      <w:numFmt w:val="decimal"/>
      <w:isLgl/>
      <w:lvlText w:val="%1.%2"/>
      <w:lvlJc w:val="left"/>
      <w:pPr>
        <w:ind w:left="1219" w:hanging="51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15:restartNumberingAfterBreak="0">
    <w:nsid w:val="3D424747"/>
    <w:multiLevelType w:val="hybridMultilevel"/>
    <w:tmpl w:val="3FFC2B9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15:restartNumberingAfterBreak="0">
    <w:nsid w:val="404841B0"/>
    <w:multiLevelType w:val="hybridMultilevel"/>
    <w:tmpl w:val="DF78B772"/>
    <w:lvl w:ilvl="0" w:tplc="EDD82D6C">
      <w:start w:val="1"/>
      <w:numFmt w:val="decimal"/>
      <w:lvlText w:val="%1."/>
      <w:lvlJc w:val="left"/>
      <w:pPr>
        <w:ind w:left="1080" w:hanging="360"/>
      </w:pPr>
      <w:rPr>
        <w:rFonts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900AE1"/>
    <w:multiLevelType w:val="hybridMultilevel"/>
    <w:tmpl w:val="CBE4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F19F0"/>
    <w:multiLevelType w:val="hybridMultilevel"/>
    <w:tmpl w:val="31A60282"/>
    <w:lvl w:ilvl="0" w:tplc="A482AFE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712AC0"/>
    <w:multiLevelType w:val="hybridMultilevel"/>
    <w:tmpl w:val="DFB0265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F71CC4"/>
    <w:multiLevelType w:val="hybridMultilevel"/>
    <w:tmpl w:val="3C62D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517AC7"/>
    <w:multiLevelType w:val="hybridMultilevel"/>
    <w:tmpl w:val="01AA3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3E5610"/>
    <w:multiLevelType w:val="multilevel"/>
    <w:tmpl w:val="7DBAB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72DA1"/>
    <w:multiLevelType w:val="hybridMultilevel"/>
    <w:tmpl w:val="E1BA6150"/>
    <w:lvl w:ilvl="0" w:tplc="F13E9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E76EB7"/>
    <w:multiLevelType w:val="hybridMultilevel"/>
    <w:tmpl w:val="5AD4CDC2"/>
    <w:lvl w:ilvl="0" w:tplc="E2660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A9750E"/>
    <w:multiLevelType w:val="hybridMultilevel"/>
    <w:tmpl w:val="C4BE3C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52FEE"/>
    <w:multiLevelType w:val="hybridMultilevel"/>
    <w:tmpl w:val="0532C0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4B0527"/>
    <w:multiLevelType w:val="hybridMultilevel"/>
    <w:tmpl w:val="C390F7C2"/>
    <w:lvl w:ilvl="0" w:tplc="120CC2E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F11E5"/>
    <w:multiLevelType w:val="hybridMultilevel"/>
    <w:tmpl w:val="3D80EAF4"/>
    <w:lvl w:ilvl="0" w:tplc="1D188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A84085"/>
    <w:multiLevelType w:val="hybridMultilevel"/>
    <w:tmpl w:val="D03C2CC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F72045"/>
    <w:multiLevelType w:val="hybridMultilevel"/>
    <w:tmpl w:val="E58A7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981415"/>
    <w:multiLevelType w:val="hybridMultilevel"/>
    <w:tmpl w:val="37C00D34"/>
    <w:lvl w:ilvl="0" w:tplc="E2660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3B7F1A"/>
    <w:multiLevelType w:val="multilevel"/>
    <w:tmpl w:val="BBE6FEFC"/>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4675"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64FC6451"/>
    <w:multiLevelType w:val="hybridMultilevel"/>
    <w:tmpl w:val="E85E0750"/>
    <w:lvl w:ilvl="0" w:tplc="04190001">
      <w:start w:val="1"/>
      <w:numFmt w:val="bullet"/>
      <w:lvlText w:val=""/>
      <w:lvlJc w:val="left"/>
      <w:pPr>
        <w:ind w:left="720" w:hanging="360"/>
      </w:pPr>
      <w:rPr>
        <w:rFonts w:ascii="Symbol" w:hAnsi="Symbol" w:hint="default"/>
      </w:rPr>
    </w:lvl>
    <w:lvl w:ilvl="1" w:tplc="04190009">
      <w:start w:val="1"/>
      <w:numFmt w:val="bullet"/>
      <w:lvlText w:val=""/>
      <w:lvlJc w:val="left"/>
      <w:pPr>
        <w:ind w:left="1777"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9712C2"/>
    <w:multiLevelType w:val="hybridMultilevel"/>
    <w:tmpl w:val="E61C55E4"/>
    <w:lvl w:ilvl="0" w:tplc="04190001">
      <w:start w:val="1"/>
      <w:numFmt w:val="bullet"/>
      <w:lvlText w:val=""/>
      <w:lvlJc w:val="left"/>
      <w:pPr>
        <w:ind w:left="720" w:hanging="360"/>
      </w:pPr>
      <w:rPr>
        <w:rFonts w:ascii="Symbol" w:hAnsi="Symbol"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D555E1"/>
    <w:multiLevelType w:val="hybridMultilevel"/>
    <w:tmpl w:val="A08E15BE"/>
    <w:lvl w:ilvl="0" w:tplc="09CC13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4E4845"/>
    <w:multiLevelType w:val="multilevel"/>
    <w:tmpl w:val="A562395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3DC0073"/>
    <w:multiLevelType w:val="hybridMultilevel"/>
    <w:tmpl w:val="77C43902"/>
    <w:lvl w:ilvl="0" w:tplc="CD5CE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93E86"/>
    <w:multiLevelType w:val="hybridMultilevel"/>
    <w:tmpl w:val="60FC2650"/>
    <w:lvl w:ilvl="0" w:tplc="146E36D2">
      <w:start w:val="1"/>
      <w:numFmt w:val="decimal"/>
      <w:lvlText w:val="%1."/>
      <w:lvlJc w:val="left"/>
      <w:pPr>
        <w:ind w:left="1069" w:hanging="360"/>
      </w:pPr>
      <w:rPr>
        <w:rFonts w:ascii="Times New Roman" w:hAnsi="Times New Roman"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88859B7"/>
    <w:multiLevelType w:val="multilevel"/>
    <w:tmpl w:val="1DE67F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792E2632"/>
    <w:multiLevelType w:val="hybridMultilevel"/>
    <w:tmpl w:val="4B30C17E"/>
    <w:lvl w:ilvl="0" w:tplc="7A1E7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7B3AF1"/>
    <w:multiLevelType w:val="hybridMultilevel"/>
    <w:tmpl w:val="44DCF910"/>
    <w:lvl w:ilvl="0" w:tplc="1E54C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1F1BA7"/>
    <w:multiLevelType w:val="multilevel"/>
    <w:tmpl w:val="8C680B32"/>
    <w:lvl w:ilvl="0">
      <w:start w:val="1"/>
      <w:numFmt w:val="decimal"/>
      <w:lvlText w:val="%1."/>
      <w:lvlJc w:val="left"/>
      <w:pPr>
        <w:ind w:left="1069"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7B7B7807"/>
    <w:multiLevelType w:val="hybridMultilevel"/>
    <w:tmpl w:val="E200CCA4"/>
    <w:lvl w:ilvl="0" w:tplc="5FACB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7"/>
  </w:num>
  <w:num w:numId="3">
    <w:abstractNumId w:val="24"/>
  </w:num>
  <w:num w:numId="4">
    <w:abstractNumId w:val="9"/>
  </w:num>
  <w:num w:numId="5">
    <w:abstractNumId w:val="10"/>
  </w:num>
  <w:num w:numId="6">
    <w:abstractNumId w:val="42"/>
  </w:num>
  <w:num w:numId="7">
    <w:abstractNumId w:val="38"/>
  </w:num>
  <w:num w:numId="8">
    <w:abstractNumId w:val="3"/>
  </w:num>
  <w:num w:numId="9">
    <w:abstractNumId w:val="32"/>
  </w:num>
  <w:num w:numId="10">
    <w:abstractNumId w:val="25"/>
  </w:num>
  <w:num w:numId="11">
    <w:abstractNumId w:val="18"/>
  </w:num>
  <w:num w:numId="12">
    <w:abstractNumId w:val="23"/>
  </w:num>
  <w:num w:numId="13">
    <w:abstractNumId w:val="17"/>
  </w:num>
  <w:num w:numId="14">
    <w:abstractNumId w:val="1"/>
  </w:num>
  <w:num w:numId="15">
    <w:abstractNumId w:val="15"/>
  </w:num>
  <w:num w:numId="16">
    <w:abstractNumId w:val="28"/>
  </w:num>
  <w:num w:numId="17">
    <w:abstractNumId w:val="40"/>
  </w:num>
  <w:num w:numId="18">
    <w:abstractNumId w:val="21"/>
  </w:num>
  <w:num w:numId="19">
    <w:abstractNumId w:val="22"/>
  </w:num>
  <w:num w:numId="20">
    <w:abstractNumId w:val="6"/>
  </w:num>
  <w:num w:numId="21">
    <w:abstractNumId w:val="19"/>
  </w:num>
  <w:num w:numId="22">
    <w:abstractNumId w:val="41"/>
  </w:num>
  <w:num w:numId="23">
    <w:abstractNumId w:val="11"/>
  </w:num>
  <w:num w:numId="24">
    <w:abstractNumId w:val="16"/>
  </w:num>
  <w:num w:numId="25">
    <w:abstractNumId w:val="31"/>
  </w:num>
  <w:num w:numId="26">
    <w:abstractNumId w:val="43"/>
  </w:num>
  <w:num w:numId="27">
    <w:abstractNumId w:val="5"/>
  </w:num>
  <w:num w:numId="28">
    <w:abstractNumId w:val="34"/>
  </w:num>
  <w:num w:numId="29">
    <w:abstractNumId w:val="2"/>
  </w:num>
  <w:num w:numId="30">
    <w:abstractNumId w:val="35"/>
  </w:num>
  <w:num w:numId="31">
    <w:abstractNumId w:val="26"/>
  </w:num>
  <w:num w:numId="32">
    <w:abstractNumId w:val="20"/>
  </w:num>
  <w:num w:numId="33">
    <w:abstractNumId w:val="8"/>
  </w:num>
  <w:num w:numId="34">
    <w:abstractNumId w:val="29"/>
  </w:num>
  <w:num w:numId="35">
    <w:abstractNumId w:val="13"/>
  </w:num>
  <w:num w:numId="36">
    <w:abstractNumId w:val="0"/>
  </w:num>
  <w:num w:numId="37">
    <w:abstractNumId w:val="12"/>
  </w:num>
  <w:num w:numId="38">
    <w:abstractNumId w:val="27"/>
  </w:num>
  <w:num w:numId="39">
    <w:abstractNumId w:val="44"/>
  </w:num>
  <w:num w:numId="40">
    <w:abstractNumId w:val="33"/>
  </w:num>
  <w:num w:numId="41">
    <w:abstractNumId w:val="30"/>
  </w:num>
  <w:num w:numId="42">
    <w:abstractNumId w:val="14"/>
  </w:num>
  <w:num w:numId="43">
    <w:abstractNumId w:val="7"/>
  </w:num>
  <w:num w:numId="44">
    <w:abstractNumId w:val="36"/>
  </w:num>
  <w:num w:numId="45">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17"/>
    <w:rsid w:val="00040F37"/>
    <w:rsid w:val="000730C1"/>
    <w:rsid w:val="00086C5C"/>
    <w:rsid w:val="0009789E"/>
    <w:rsid w:val="000A077A"/>
    <w:rsid w:val="00105F62"/>
    <w:rsid w:val="001135BA"/>
    <w:rsid w:val="001275BE"/>
    <w:rsid w:val="001671D8"/>
    <w:rsid w:val="001A53D9"/>
    <w:rsid w:val="001C077B"/>
    <w:rsid w:val="001D36DA"/>
    <w:rsid w:val="002011F7"/>
    <w:rsid w:val="00206F0A"/>
    <w:rsid w:val="00220A17"/>
    <w:rsid w:val="00236A05"/>
    <w:rsid w:val="0026624F"/>
    <w:rsid w:val="00266E25"/>
    <w:rsid w:val="00274BFC"/>
    <w:rsid w:val="00280F49"/>
    <w:rsid w:val="002D2FBF"/>
    <w:rsid w:val="002E13AE"/>
    <w:rsid w:val="00301D7A"/>
    <w:rsid w:val="003655E4"/>
    <w:rsid w:val="003C49F3"/>
    <w:rsid w:val="003F0D9F"/>
    <w:rsid w:val="003F19D9"/>
    <w:rsid w:val="003F64B0"/>
    <w:rsid w:val="00400144"/>
    <w:rsid w:val="00404827"/>
    <w:rsid w:val="004666F0"/>
    <w:rsid w:val="004B1271"/>
    <w:rsid w:val="004B18C8"/>
    <w:rsid w:val="004C0611"/>
    <w:rsid w:val="004C6B48"/>
    <w:rsid w:val="004E69A5"/>
    <w:rsid w:val="00503E32"/>
    <w:rsid w:val="0051073A"/>
    <w:rsid w:val="005150F4"/>
    <w:rsid w:val="00551BD3"/>
    <w:rsid w:val="005C62DB"/>
    <w:rsid w:val="005D0C4B"/>
    <w:rsid w:val="005E2B1A"/>
    <w:rsid w:val="005F690C"/>
    <w:rsid w:val="00615A3A"/>
    <w:rsid w:val="006212D8"/>
    <w:rsid w:val="0065001F"/>
    <w:rsid w:val="00665739"/>
    <w:rsid w:val="00680642"/>
    <w:rsid w:val="00683637"/>
    <w:rsid w:val="006E6BC8"/>
    <w:rsid w:val="00717717"/>
    <w:rsid w:val="00747DBB"/>
    <w:rsid w:val="00766DC8"/>
    <w:rsid w:val="00770B3C"/>
    <w:rsid w:val="00771007"/>
    <w:rsid w:val="007A6962"/>
    <w:rsid w:val="008022C0"/>
    <w:rsid w:val="00834CA1"/>
    <w:rsid w:val="00851792"/>
    <w:rsid w:val="00853065"/>
    <w:rsid w:val="008654EF"/>
    <w:rsid w:val="00875954"/>
    <w:rsid w:val="00886849"/>
    <w:rsid w:val="008B1000"/>
    <w:rsid w:val="008E7A87"/>
    <w:rsid w:val="00905BE9"/>
    <w:rsid w:val="00911887"/>
    <w:rsid w:val="00955009"/>
    <w:rsid w:val="00982E8D"/>
    <w:rsid w:val="00992E0F"/>
    <w:rsid w:val="009B03D2"/>
    <w:rsid w:val="009C067F"/>
    <w:rsid w:val="009E4818"/>
    <w:rsid w:val="009E6F80"/>
    <w:rsid w:val="00A4258E"/>
    <w:rsid w:val="00A678F9"/>
    <w:rsid w:val="00AF77E9"/>
    <w:rsid w:val="00B42131"/>
    <w:rsid w:val="00B63322"/>
    <w:rsid w:val="00BB4FAB"/>
    <w:rsid w:val="00BC0539"/>
    <w:rsid w:val="00BC54F7"/>
    <w:rsid w:val="00BC5CC5"/>
    <w:rsid w:val="00BD17D4"/>
    <w:rsid w:val="00BE717A"/>
    <w:rsid w:val="00BF45A9"/>
    <w:rsid w:val="00C03ABE"/>
    <w:rsid w:val="00C16FD4"/>
    <w:rsid w:val="00C21676"/>
    <w:rsid w:val="00C54DDB"/>
    <w:rsid w:val="00C82EA1"/>
    <w:rsid w:val="00CD425B"/>
    <w:rsid w:val="00CD77D5"/>
    <w:rsid w:val="00CE3D9E"/>
    <w:rsid w:val="00CE3E00"/>
    <w:rsid w:val="00D05E36"/>
    <w:rsid w:val="00D40742"/>
    <w:rsid w:val="00D62EA7"/>
    <w:rsid w:val="00D81E11"/>
    <w:rsid w:val="00D94395"/>
    <w:rsid w:val="00DD55E2"/>
    <w:rsid w:val="00DD68B2"/>
    <w:rsid w:val="00DD69BA"/>
    <w:rsid w:val="00DE7F91"/>
    <w:rsid w:val="00E13AA1"/>
    <w:rsid w:val="00E20B3C"/>
    <w:rsid w:val="00E2395F"/>
    <w:rsid w:val="00E5584F"/>
    <w:rsid w:val="00E60C6B"/>
    <w:rsid w:val="00E75C2B"/>
    <w:rsid w:val="00E81AE8"/>
    <w:rsid w:val="00E978DE"/>
    <w:rsid w:val="00EA6245"/>
    <w:rsid w:val="00EC6486"/>
    <w:rsid w:val="00F005CD"/>
    <w:rsid w:val="00F23276"/>
    <w:rsid w:val="00F51CAA"/>
    <w:rsid w:val="00F71496"/>
    <w:rsid w:val="00FD2B5A"/>
    <w:rsid w:val="00FE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0104"/>
  <w15:chartTrackingRefBased/>
  <w15:docId w15:val="{0E374712-9380-4FF7-B242-A5795CEC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17717"/>
  </w:style>
  <w:style w:type="paragraph" w:styleId="1">
    <w:name w:val="heading 1"/>
    <w:basedOn w:val="a"/>
    <w:next w:val="a"/>
    <w:link w:val="10"/>
    <w:uiPriority w:val="9"/>
    <w:qFormat/>
    <w:rsid w:val="008E7A87"/>
    <w:pPr>
      <w:keepNext/>
      <w:spacing w:before="240" w:after="60" w:line="360" w:lineRule="auto"/>
      <w:jc w:val="center"/>
      <w:outlineLvl w:val="0"/>
    </w:pPr>
    <w:rPr>
      <w:rFonts w:ascii="Arial" w:eastAsia="Times New Roman" w:hAnsi="Arial"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717"/>
    <w:pPr>
      <w:ind w:left="720"/>
      <w:contextualSpacing/>
    </w:pPr>
  </w:style>
  <w:style w:type="paragraph" w:styleId="a4">
    <w:name w:val="footnote text"/>
    <w:basedOn w:val="a"/>
    <w:link w:val="a5"/>
    <w:uiPriority w:val="99"/>
    <w:unhideWhenUsed/>
    <w:rsid w:val="00717717"/>
    <w:pPr>
      <w:spacing w:after="0" w:line="240" w:lineRule="auto"/>
    </w:pPr>
    <w:rPr>
      <w:sz w:val="20"/>
      <w:szCs w:val="20"/>
    </w:rPr>
  </w:style>
  <w:style w:type="character" w:customStyle="1" w:styleId="a5">
    <w:name w:val="Текст сноски Знак"/>
    <w:basedOn w:val="a0"/>
    <w:link w:val="a4"/>
    <w:uiPriority w:val="99"/>
    <w:rsid w:val="00717717"/>
    <w:rPr>
      <w:sz w:val="20"/>
      <w:szCs w:val="20"/>
    </w:rPr>
  </w:style>
  <w:style w:type="character" w:styleId="a6">
    <w:name w:val="footnote reference"/>
    <w:basedOn w:val="a0"/>
    <w:uiPriority w:val="99"/>
    <w:semiHidden/>
    <w:unhideWhenUsed/>
    <w:rsid w:val="00717717"/>
    <w:rPr>
      <w:vertAlign w:val="superscript"/>
    </w:rPr>
  </w:style>
  <w:style w:type="character" w:styleId="a7">
    <w:name w:val="Hyperlink"/>
    <w:basedOn w:val="a0"/>
    <w:uiPriority w:val="99"/>
    <w:unhideWhenUsed/>
    <w:rsid w:val="00717717"/>
    <w:rPr>
      <w:color w:val="0563C1" w:themeColor="hyperlink"/>
      <w:u w:val="single"/>
    </w:rPr>
  </w:style>
  <w:style w:type="paragraph" w:styleId="a8">
    <w:name w:val="header"/>
    <w:basedOn w:val="a"/>
    <w:link w:val="a9"/>
    <w:uiPriority w:val="99"/>
    <w:unhideWhenUsed/>
    <w:rsid w:val="00717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7717"/>
  </w:style>
  <w:style w:type="paragraph" w:styleId="aa">
    <w:name w:val="footer"/>
    <w:basedOn w:val="a"/>
    <w:link w:val="ab"/>
    <w:uiPriority w:val="99"/>
    <w:unhideWhenUsed/>
    <w:rsid w:val="00717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7717"/>
  </w:style>
  <w:style w:type="table" w:styleId="ac">
    <w:name w:val="Table Grid"/>
    <w:basedOn w:val="a1"/>
    <w:uiPriority w:val="39"/>
    <w:rsid w:val="0071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4">
    <w:name w:val="Grid Table 7 Colorful Accent 4"/>
    <w:basedOn w:val="a1"/>
    <w:uiPriority w:val="52"/>
    <w:rsid w:val="007177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66">
    <w:name w:val="Grid Table 6 Colorful Accent 6"/>
    <w:basedOn w:val="a1"/>
    <w:uiPriority w:val="51"/>
    <w:rsid w:val="007177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1">
    <w:name w:val="Plain Table 1"/>
    <w:basedOn w:val="a1"/>
    <w:uiPriority w:val="41"/>
    <w:rsid w:val="00717717"/>
    <w:pPr>
      <w:spacing w:after="0" w:line="240" w:lineRule="auto"/>
    </w:pPr>
    <w:rPr>
      <w:rFonts w:ascii="Arial" w:eastAsia="Arial" w:hAnsi="Arial" w:cs="Arial"/>
      <w:color w:val="00000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717717"/>
  </w:style>
  <w:style w:type="character" w:customStyle="1" w:styleId="citation">
    <w:name w:val="citation"/>
    <w:basedOn w:val="a0"/>
    <w:rsid w:val="00717717"/>
  </w:style>
  <w:style w:type="paragraph" w:styleId="ad">
    <w:name w:val="Normal (Web)"/>
    <w:basedOn w:val="a"/>
    <w:uiPriority w:val="99"/>
    <w:semiHidden/>
    <w:unhideWhenUsed/>
    <w:rsid w:val="00717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717717"/>
    <w:rPr>
      <w:i/>
      <w:iCs/>
    </w:rPr>
  </w:style>
  <w:style w:type="character" w:customStyle="1" w:styleId="af">
    <w:name w:val="Основной текст Знак"/>
    <w:link w:val="af0"/>
    <w:rsid w:val="00717717"/>
    <w:rPr>
      <w:sz w:val="27"/>
      <w:szCs w:val="27"/>
      <w:shd w:val="clear" w:color="auto" w:fill="FFFFFF"/>
    </w:rPr>
  </w:style>
  <w:style w:type="paragraph" w:styleId="af0">
    <w:name w:val="Body Text"/>
    <w:basedOn w:val="a"/>
    <w:link w:val="af"/>
    <w:rsid w:val="00717717"/>
    <w:pPr>
      <w:shd w:val="clear" w:color="auto" w:fill="FFFFFF"/>
      <w:spacing w:after="0" w:line="317" w:lineRule="exact"/>
      <w:jc w:val="right"/>
    </w:pPr>
    <w:rPr>
      <w:sz w:val="27"/>
      <w:szCs w:val="27"/>
    </w:rPr>
  </w:style>
  <w:style w:type="character" w:customStyle="1" w:styleId="12">
    <w:name w:val="Основной текст Знак1"/>
    <w:basedOn w:val="a0"/>
    <w:uiPriority w:val="99"/>
    <w:semiHidden/>
    <w:rsid w:val="00717717"/>
  </w:style>
  <w:style w:type="paragraph" w:styleId="af1">
    <w:name w:val="Balloon Text"/>
    <w:basedOn w:val="a"/>
    <w:link w:val="af2"/>
    <w:uiPriority w:val="99"/>
    <w:semiHidden/>
    <w:unhideWhenUsed/>
    <w:rsid w:val="00BD17D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D17D4"/>
    <w:rPr>
      <w:rFonts w:ascii="Segoe UI" w:hAnsi="Segoe UI" w:cs="Segoe UI"/>
      <w:sz w:val="18"/>
      <w:szCs w:val="18"/>
    </w:rPr>
  </w:style>
  <w:style w:type="character" w:customStyle="1" w:styleId="10">
    <w:name w:val="Заголовок 1 Знак"/>
    <w:basedOn w:val="a0"/>
    <w:link w:val="1"/>
    <w:uiPriority w:val="9"/>
    <w:rsid w:val="008E7A87"/>
    <w:rPr>
      <w:rFonts w:ascii="Arial" w:eastAsia="Times New Roman" w:hAnsi="Arial" w:cs="Times New Roman"/>
      <w:b/>
      <w:bCs/>
      <w:kern w:val="32"/>
      <w:sz w:val="28"/>
      <w:szCs w:val="32"/>
      <w:lang w:eastAsia="ru-RU"/>
    </w:rPr>
  </w:style>
  <w:style w:type="table" w:styleId="af3">
    <w:name w:val="Grid Table Light"/>
    <w:basedOn w:val="a1"/>
    <w:uiPriority w:val="40"/>
    <w:rsid w:val="00F51C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3181">
      <w:bodyDiv w:val="1"/>
      <w:marLeft w:val="0"/>
      <w:marRight w:val="0"/>
      <w:marTop w:val="0"/>
      <w:marBottom w:val="0"/>
      <w:divBdr>
        <w:top w:val="none" w:sz="0" w:space="0" w:color="auto"/>
        <w:left w:val="none" w:sz="0" w:space="0" w:color="auto"/>
        <w:bottom w:val="none" w:sz="0" w:space="0" w:color="auto"/>
        <w:right w:val="none" w:sz="0" w:space="0" w:color="auto"/>
      </w:divBdr>
    </w:div>
    <w:div w:id="21294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randars.ru/college/biznes/obuchenie-personala.html" TargetMode="External"/><Relationship Id="rId3" Type="http://schemas.openxmlformats.org/officeDocument/2006/relationships/hyperlink" Target="https://mako.cc/academic/generals/bmh-generals-sociology_innovation.pdf%20(&#1044;&#1072;&#1090;&#1072;%20&#1086;&#1073;&#1088;&#1072;&#1097;&#1077;&#1085;&#1080;&#1103;%2010.12.2015" TargetMode="External"/><Relationship Id="rId7" Type="http://schemas.openxmlformats.org/officeDocument/2006/relationships/hyperlink" Target="http://www.mrwolf.ru/Obshestvo_i_politika/Pro4ee/7741" TargetMode="External"/><Relationship Id="rId2" Type="http://schemas.openxmlformats.org/officeDocument/2006/relationships/hyperlink" Target="http://economy.gov.ru/minec/activity/sections/fcp/rasp_2008_N1662_red_08.08.2009" TargetMode="External"/><Relationship Id="rId1" Type="http://schemas.openxmlformats.org/officeDocument/2006/relationships/hyperlink" Target="http://iteam.ru/publications/strategy/section_18/article_2933%20(&#1044;&#1072;&#1090;&#1072;%20&#1086;&#1073;&#1088;&#1072;&#1097;&#1077;&#1085;&#1080;&#1103;%2020.12.2015" TargetMode="External"/><Relationship Id="rId6" Type="http://schemas.openxmlformats.org/officeDocument/2006/relationships/hyperlink" Target="http://www.cafe-future.ru/archive/1512" TargetMode="External"/><Relationship Id="rId5" Type="http://schemas.openxmlformats.org/officeDocument/2006/relationships/hyperlink" Target="http://www.psu.ru/psu/files/4802/gorbunova.doc" TargetMode="External"/><Relationship Id="rId4" Type="http://schemas.openxmlformats.org/officeDocument/2006/relationships/hyperlink" Target="http://studme.org/184304175991/sotsiologiya/strukturnyy_funktsionalizm_sotsiologii_parsonsa_merton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Информированность</a:t>
            </a:r>
            <a:r>
              <a:rPr lang="ru-RU" baseline="0"/>
              <a:t> персонала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3"/>
          <c:order val="3"/>
          <c:spPr>
            <a:solidFill>
              <a:schemeClr val="accent4"/>
            </a:solidFill>
            <a:ln>
              <a:noFill/>
            </a:ln>
            <a:effectLst/>
            <a:sp3d/>
          </c:spPr>
          <c:invertIfNegative val="0"/>
          <c:cat>
            <c:strRef>
              <c:f>Лист1!$A$2:$A$5</c:f>
              <c:strCache>
                <c:ptCount val="4"/>
                <c:pt idx="0">
                  <c:v>     Да, много слышал(-а) об этом</c:v>
                </c:pt>
                <c:pt idx="1">
                  <c:v>    Да, но не придавал(-а) значения</c:v>
                </c:pt>
                <c:pt idx="2">
                  <c:v>     Нет</c:v>
                </c:pt>
                <c:pt idx="3">
                  <c:v>  Не могу ответить</c:v>
                </c:pt>
              </c:strCache>
            </c:strRef>
          </c:cat>
          <c:val>
            <c:numRef>
              <c:f>Лист1!$E$2:$E$5</c:f>
              <c:numCache>
                <c:formatCode>General</c:formatCode>
                <c:ptCount val="4"/>
                <c:pt idx="0">
                  <c:v>26</c:v>
                </c:pt>
                <c:pt idx="1">
                  <c:v>2</c:v>
                </c:pt>
                <c:pt idx="2">
                  <c:v>3</c:v>
                </c:pt>
                <c:pt idx="3">
                  <c:v>1</c:v>
                </c:pt>
              </c:numCache>
            </c:numRef>
          </c:val>
          <c:extLst>
            <c:ext xmlns:c16="http://schemas.microsoft.com/office/drawing/2014/chart" uri="{C3380CC4-5D6E-409C-BE32-E72D297353CC}">
              <c16:uniqueId val="{00000000-B72E-4BC5-89E9-CEFB5C4AE2E1}"/>
            </c:ext>
          </c:extLst>
        </c:ser>
        <c:dLbls>
          <c:showLegendKey val="0"/>
          <c:showVal val="0"/>
          <c:showCatName val="0"/>
          <c:showSerName val="0"/>
          <c:showPercent val="0"/>
          <c:showBubbleSize val="0"/>
        </c:dLbls>
        <c:gapWidth val="150"/>
        <c:shape val="box"/>
        <c:axId val="516700048"/>
        <c:axId val="516699264"/>
        <c:axId val="0"/>
        <c:extLst>
          <c:ext xmlns:c15="http://schemas.microsoft.com/office/drawing/2012/chart" uri="{02D57815-91ED-43cb-92C2-25804820EDAC}">
            <c15:filteredBarSeries>
              <c15:ser>
                <c:idx val="0"/>
                <c:order val="0"/>
                <c:spPr>
                  <a:solidFill>
                    <a:schemeClr val="accent1"/>
                  </a:solidFill>
                  <a:ln>
                    <a:noFill/>
                  </a:ln>
                  <a:effectLst/>
                  <a:sp3d/>
                </c:spPr>
                <c:invertIfNegative val="0"/>
                <c:cat>
                  <c:strRef>
                    <c:extLst>
                      <c:ext uri="{02D57815-91ED-43cb-92C2-25804820EDAC}">
                        <c15:formulaRef>
                          <c15:sqref>Лист1!$A$2:$A$5</c15:sqref>
                        </c15:formulaRef>
                      </c:ext>
                    </c:extLst>
                    <c:strCache>
                      <c:ptCount val="4"/>
                      <c:pt idx="0">
                        <c:v>     Да, много слышал(-а) об этом</c:v>
                      </c:pt>
                      <c:pt idx="1">
                        <c:v>    Да, но не придавал(-а) значения</c:v>
                      </c:pt>
                      <c:pt idx="2">
                        <c:v>     Нет</c:v>
                      </c:pt>
                      <c:pt idx="3">
                        <c:v>  Не могу ответить</c:v>
                      </c:pt>
                    </c:strCache>
                  </c:strRef>
                </c:cat>
                <c:val>
                  <c:numRef>
                    <c:extLst>
                      <c:ext uri="{02D57815-91ED-43cb-92C2-25804820EDAC}">
                        <c15:formulaRef>
                          <c15:sqref>Лист1!$B$2:$B$5</c15:sqref>
                        </c15:formulaRef>
                      </c:ext>
                    </c:extLst>
                    <c:numCache>
                      <c:formatCode>General</c:formatCode>
                      <c:ptCount val="4"/>
                    </c:numCache>
                  </c:numRef>
                </c:val>
                <c:extLst>
                  <c:ext xmlns:c16="http://schemas.microsoft.com/office/drawing/2014/chart" uri="{C3380CC4-5D6E-409C-BE32-E72D297353CC}">
                    <c16:uniqueId val="{00000001-B72E-4BC5-89E9-CEFB5C4AE2E1}"/>
                  </c:ext>
                </c:extLst>
              </c15:ser>
            </c15:filteredBarSeries>
            <c15:filteredBarSeries>
              <c15:ser>
                <c:idx val="1"/>
                <c:order val="1"/>
                <c:spPr>
                  <a:solidFill>
                    <a:schemeClr val="accent2"/>
                  </a:solidFill>
                  <a:ln>
                    <a:noFill/>
                  </a:ln>
                  <a:effectLst/>
                  <a:sp3d/>
                </c:spPr>
                <c:invertIfNegative val="0"/>
                <c:cat>
                  <c:strRef>
                    <c:extLst xmlns:c15="http://schemas.microsoft.com/office/drawing/2012/chart">
                      <c:ext xmlns:c15="http://schemas.microsoft.com/office/drawing/2012/chart" uri="{02D57815-91ED-43cb-92C2-25804820EDAC}">
                        <c15:formulaRef>
                          <c15:sqref>Лист1!$A$2:$A$5</c15:sqref>
                        </c15:formulaRef>
                      </c:ext>
                    </c:extLst>
                    <c:strCache>
                      <c:ptCount val="4"/>
                      <c:pt idx="0">
                        <c:v>     Да, много слышал(-а) об этом</c:v>
                      </c:pt>
                      <c:pt idx="1">
                        <c:v>    Да, но не придавал(-а) значения</c:v>
                      </c:pt>
                      <c:pt idx="2">
                        <c:v>     Нет</c:v>
                      </c:pt>
                      <c:pt idx="3">
                        <c:v>  Не могу ответить</c:v>
                      </c:pt>
                    </c:strCache>
                  </c:strRef>
                </c:cat>
                <c:val>
                  <c:numRef>
                    <c:extLst xmlns:c15="http://schemas.microsoft.com/office/drawing/2012/chart">
                      <c:ext xmlns:c15="http://schemas.microsoft.com/office/drawing/2012/chart" uri="{02D57815-91ED-43cb-92C2-25804820EDAC}">
                        <c15:formulaRef>
                          <c15:sqref>Лист1!$C$2:$C$5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B72E-4BC5-89E9-CEFB5C4AE2E1}"/>
                  </c:ext>
                </c:extLst>
              </c15:ser>
            </c15:filteredBarSeries>
            <c15:filteredBarSeries>
              <c15:ser>
                <c:idx val="2"/>
                <c:order val="2"/>
                <c:spPr>
                  <a:solidFill>
                    <a:schemeClr val="accent3"/>
                  </a:solidFill>
                  <a:ln>
                    <a:noFill/>
                  </a:ln>
                  <a:effectLst/>
                  <a:sp3d/>
                </c:spPr>
                <c:invertIfNegative val="0"/>
                <c:cat>
                  <c:strRef>
                    <c:extLst xmlns:c15="http://schemas.microsoft.com/office/drawing/2012/chart">
                      <c:ext xmlns:c15="http://schemas.microsoft.com/office/drawing/2012/chart" uri="{02D57815-91ED-43cb-92C2-25804820EDAC}">
                        <c15:formulaRef>
                          <c15:sqref>Лист1!$A$2:$A$5</c15:sqref>
                        </c15:formulaRef>
                      </c:ext>
                    </c:extLst>
                    <c:strCache>
                      <c:ptCount val="4"/>
                      <c:pt idx="0">
                        <c:v>     Да, много слышал(-а) об этом</c:v>
                      </c:pt>
                      <c:pt idx="1">
                        <c:v>    Да, но не придавал(-а) значения</c:v>
                      </c:pt>
                      <c:pt idx="2">
                        <c:v>     Нет</c:v>
                      </c:pt>
                      <c:pt idx="3">
                        <c:v>  Не могу ответить</c:v>
                      </c:pt>
                    </c:strCache>
                  </c:strRef>
                </c:cat>
                <c:val>
                  <c:numRef>
                    <c:extLst xmlns:c15="http://schemas.microsoft.com/office/drawing/2012/chart">
                      <c:ext xmlns:c15="http://schemas.microsoft.com/office/drawing/2012/chart" uri="{02D57815-91ED-43cb-92C2-25804820EDAC}">
                        <c15:formulaRef>
                          <c15:sqref>Лист1!$D$2:$D$5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B72E-4BC5-89E9-CEFB5C4AE2E1}"/>
                  </c:ext>
                </c:extLst>
              </c15:ser>
            </c15:filteredBarSeries>
          </c:ext>
        </c:extLst>
      </c:bar3DChart>
      <c:catAx>
        <c:axId val="51670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699264"/>
        <c:crosses val="autoZero"/>
        <c:auto val="1"/>
        <c:lblAlgn val="ctr"/>
        <c:lblOffset val="100"/>
        <c:noMultiLvlLbl val="0"/>
      </c:catAx>
      <c:valAx>
        <c:axId val="51669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70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Недостатки обучения сотрудников</a:t>
            </a:r>
          </a:p>
        </c:rich>
      </c:tx>
      <c:layout>
        <c:manualLayout>
          <c:xMode val="edge"/>
          <c:yMode val="edge"/>
          <c:x val="7.3275159976730647E-2"/>
          <c:y val="2.47295248783239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178792193129152"/>
          <c:w val="0.6714332174446781"/>
          <c:h val="0.86821207806870848"/>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16B-44FD-A0E9-3A815EA466F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16B-44FD-A0E9-3A815EA466F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16B-44FD-A0E9-3A815EA466F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16B-44FD-A0E9-3A815EA466F5}"/>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16B-44FD-A0E9-3A815EA466F5}"/>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16B-44FD-A0E9-3A815EA466F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116B-44FD-A0E9-3A815EA466F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116B-44FD-A0E9-3A815EA466F5}"/>
              </c:ext>
            </c:extLst>
          </c:dPt>
          <c:dLbls>
            <c:dLbl>
              <c:idx val="0"/>
              <c:layout>
                <c:manualLayout>
                  <c:x val="-7.5794112123419133E-2"/>
                  <c:y val="0.12913323015301476"/>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9.6404886561954631E-2"/>
                      <c:h val="8.739842477470007E-2"/>
                    </c:manualLayout>
                  </c15:layout>
                </c:ext>
                <c:ext xmlns:c16="http://schemas.microsoft.com/office/drawing/2014/chart" uri="{C3380CC4-5D6E-409C-BE32-E72D297353CC}">
                  <c16:uniqueId val="{00000001-116B-44FD-A0E9-3A815EA466F5}"/>
                </c:ext>
              </c:extLst>
            </c:dLbl>
            <c:dLbl>
              <c:idx val="1"/>
              <c:layout>
                <c:manualLayout>
                  <c:x val="-6.8913349182137568E-2"/>
                  <c:y val="-0.124806536902649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6B-44FD-A0E9-3A815EA466F5}"/>
                </c:ext>
              </c:extLst>
            </c:dLbl>
            <c:dLbl>
              <c:idx val="2"/>
              <c:layout>
                <c:manualLayout>
                  <c:x val="-5.7010255916963258E-2"/>
                  <c:y val="-0.19075063844039131"/>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8.2443280977312391E-2"/>
                      <c:h val="0.10800636217330334"/>
                    </c:manualLayout>
                  </c15:layout>
                </c:ext>
                <c:ext xmlns:c16="http://schemas.microsoft.com/office/drawing/2014/chart" uri="{C3380CC4-5D6E-409C-BE32-E72D297353CC}">
                  <c16:uniqueId val="{00000005-116B-44FD-A0E9-3A815EA466F5}"/>
                </c:ext>
              </c:extLst>
            </c:dLbl>
            <c:dLbl>
              <c:idx val="3"/>
              <c:layout>
                <c:manualLayout>
                  <c:x val="8.7527357509630671E-2"/>
                  <c:y val="-0.1206849494229291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6B-44FD-A0E9-3A815EA466F5}"/>
                </c:ext>
              </c:extLst>
            </c:dLbl>
            <c:dLbl>
              <c:idx val="4"/>
              <c:delete val="1"/>
              <c:extLst>
                <c:ext xmlns:c15="http://schemas.microsoft.com/office/drawing/2012/chart" uri="{CE6537A1-D6FC-4f65-9D91-7224C49458BB}"/>
                <c:ext xmlns:c16="http://schemas.microsoft.com/office/drawing/2014/chart" uri="{C3380CC4-5D6E-409C-BE32-E72D297353CC}">
                  <c16:uniqueId val="{00000009-116B-44FD-A0E9-3A815EA466F5}"/>
                </c:ext>
              </c:extLst>
            </c:dLbl>
            <c:dLbl>
              <c:idx val="5"/>
              <c:layout>
                <c:manualLayout>
                  <c:x val="6.940441819772529E-2"/>
                  <c:y val="6.5773913677456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6B-44FD-A0E9-3A815EA466F5}"/>
                </c:ext>
              </c:extLst>
            </c:dLbl>
            <c:dLbl>
              <c:idx val="6"/>
              <c:layout>
                <c:manualLayout>
                  <c:x val="6.3353237095363085E-2"/>
                  <c:y val="8.15875619714202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6B-44FD-A0E9-3A815EA466F5}"/>
                </c:ext>
              </c:extLst>
            </c:dLbl>
            <c:dLbl>
              <c:idx val="7"/>
              <c:layout>
                <c:manualLayout>
                  <c:x val="3.5074146981627245E-2"/>
                  <c:y val="0.1001188393117526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16B-44FD-A0E9-3A815EA466F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Лист3!$K$30:$K$37</c:f>
              <c:strCache>
                <c:ptCount val="8"/>
                <c:pt idx="0">
                  <c:v>Все устроило</c:v>
                </c:pt>
                <c:pt idx="1">
                  <c:v>Недостаточно квалифицированный тренер</c:v>
                </c:pt>
                <c:pt idx="2">
                  <c:v>Неудовлетворительный уровень знаний</c:v>
                </c:pt>
                <c:pt idx="3">
                  <c:v>Неправильная организация обучения</c:v>
                </c:pt>
                <c:pt idx="4">
                  <c:v>Отсутствие поощрения за пройденное обучение</c:v>
                </c:pt>
                <c:pt idx="5">
                  <c:v>Неприятный тренер</c:v>
                </c:pt>
                <c:pt idx="6">
                  <c:v>Сжатые сроки</c:v>
                </c:pt>
                <c:pt idx="7">
                  <c:v>Не могу ответить</c:v>
                </c:pt>
              </c:strCache>
            </c:strRef>
          </c:cat>
          <c:val>
            <c:numRef>
              <c:f>Лист3!$L$30:$L$37</c:f>
              <c:numCache>
                <c:formatCode>General</c:formatCode>
                <c:ptCount val="8"/>
                <c:pt idx="0">
                  <c:v>4</c:v>
                </c:pt>
                <c:pt idx="1">
                  <c:v>2</c:v>
                </c:pt>
                <c:pt idx="2">
                  <c:v>3</c:v>
                </c:pt>
                <c:pt idx="3">
                  <c:v>4</c:v>
                </c:pt>
                <c:pt idx="4">
                  <c:v>0</c:v>
                </c:pt>
                <c:pt idx="5">
                  <c:v>1</c:v>
                </c:pt>
                <c:pt idx="6">
                  <c:v>1</c:v>
                </c:pt>
                <c:pt idx="7">
                  <c:v>1</c:v>
                </c:pt>
              </c:numCache>
            </c:numRef>
          </c:val>
          <c:extLst>
            <c:ext xmlns:c16="http://schemas.microsoft.com/office/drawing/2014/chart" uri="{C3380CC4-5D6E-409C-BE32-E72D297353CC}">
              <c16:uniqueId val="{00000010-116B-44FD-A0E9-3A815EA466F5}"/>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0197642833912768"/>
          <c:y val="0.14523727849306972"/>
          <c:w val="0.38833770778652671"/>
          <c:h val="0.85417322834645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Инструкция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3"/>
          <c:order val="3"/>
          <c:spPr>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noFill/>
            </a:ln>
            <a:effectLst/>
            <a:sp3d/>
          </c:spPr>
          <c:invertIfNegative val="0"/>
          <c:cat>
            <c:strRef>
              <c:f>Лист1!$A$31:$A$35</c:f>
              <c:strCache>
                <c:ptCount val="5"/>
                <c:pt idx="0">
                  <c:v> Да, досконально изучил (-а)</c:v>
                </c:pt>
                <c:pt idx="1">
                  <c:v>Бегло просмотрела</c:v>
                </c:pt>
                <c:pt idx="2">
                  <c:v>Нет, не было необходимости</c:v>
                </c:pt>
                <c:pt idx="3">
                  <c:v>  Нет, и не знал(-а) о ее существовании</c:v>
                </c:pt>
                <c:pt idx="4">
                  <c:v>Нет</c:v>
                </c:pt>
              </c:strCache>
            </c:strRef>
          </c:cat>
          <c:val>
            <c:numRef>
              <c:f>Лист1!$E$31:$E$35</c:f>
              <c:numCache>
                <c:formatCode>General</c:formatCode>
                <c:ptCount val="5"/>
                <c:pt idx="0">
                  <c:v>4</c:v>
                </c:pt>
                <c:pt idx="1">
                  <c:v>10</c:v>
                </c:pt>
                <c:pt idx="2">
                  <c:v>10</c:v>
                </c:pt>
                <c:pt idx="3">
                  <c:v>3</c:v>
                </c:pt>
                <c:pt idx="4">
                  <c:v>5</c:v>
                </c:pt>
              </c:numCache>
            </c:numRef>
          </c:val>
          <c:shape val="cylinder"/>
          <c:extLst>
            <c:ext xmlns:c16="http://schemas.microsoft.com/office/drawing/2014/chart" uri="{C3380CC4-5D6E-409C-BE32-E72D297353CC}">
              <c16:uniqueId val="{00000000-5EA0-47AB-9DCE-FB4D65FBE36D}"/>
            </c:ext>
          </c:extLst>
        </c:ser>
        <c:dLbls>
          <c:showLegendKey val="0"/>
          <c:showVal val="0"/>
          <c:showCatName val="0"/>
          <c:showSerName val="0"/>
          <c:showPercent val="0"/>
          <c:showBubbleSize val="0"/>
        </c:dLbls>
        <c:gapWidth val="150"/>
        <c:shape val="box"/>
        <c:axId val="360574640"/>
        <c:axId val="360575032"/>
        <c:axId val="0"/>
        <c:extLst>
          <c:ext xmlns:c15="http://schemas.microsoft.com/office/drawing/2012/chart" uri="{02D57815-91ED-43cb-92C2-25804820EDAC}">
            <c15:filteredBarSeries>
              <c15:ser>
                <c:idx val="0"/>
                <c:order val="0"/>
                <c:spPr>
                  <a:solidFill>
                    <a:schemeClr val="accent1"/>
                  </a:solidFill>
                  <a:ln>
                    <a:noFill/>
                  </a:ln>
                  <a:effectLst/>
                  <a:sp3d/>
                </c:spPr>
                <c:invertIfNegative val="0"/>
                <c:cat>
                  <c:strRef>
                    <c:extLst>
                      <c:ext uri="{02D57815-91ED-43cb-92C2-25804820EDAC}">
                        <c15:formulaRef>
                          <c15:sqref>Лист1!$A$31:$A$35</c15:sqref>
                        </c15:formulaRef>
                      </c:ext>
                    </c:extLst>
                    <c:strCache>
                      <c:ptCount val="5"/>
                      <c:pt idx="0">
                        <c:v> Да, досконально изучил (-а)</c:v>
                      </c:pt>
                      <c:pt idx="1">
                        <c:v>Бегло просмотрела</c:v>
                      </c:pt>
                      <c:pt idx="2">
                        <c:v>Нет, не было необходимости</c:v>
                      </c:pt>
                      <c:pt idx="3">
                        <c:v>  Нет, и не знал(-а) о ее существовании</c:v>
                      </c:pt>
                      <c:pt idx="4">
                        <c:v>Нет</c:v>
                      </c:pt>
                    </c:strCache>
                  </c:strRef>
                </c:cat>
                <c:val>
                  <c:numRef>
                    <c:extLst>
                      <c:ext uri="{02D57815-91ED-43cb-92C2-25804820EDAC}">
                        <c15:formulaRef>
                          <c15:sqref>Лист1!$B$31:$B$35</c15:sqref>
                        </c15:formulaRef>
                      </c:ext>
                    </c:extLst>
                    <c:numCache>
                      <c:formatCode>General</c:formatCode>
                      <c:ptCount val="5"/>
                    </c:numCache>
                  </c:numRef>
                </c:val>
                <c:extLst>
                  <c:ext xmlns:c16="http://schemas.microsoft.com/office/drawing/2014/chart" uri="{C3380CC4-5D6E-409C-BE32-E72D297353CC}">
                    <c16:uniqueId val="{00000001-5EA0-47AB-9DCE-FB4D65FBE36D}"/>
                  </c:ext>
                </c:extLst>
              </c15:ser>
            </c15:filteredBarSeries>
            <c15:filteredBarSeries>
              <c15:ser>
                <c:idx val="1"/>
                <c:order val="1"/>
                <c:spPr>
                  <a:solidFill>
                    <a:schemeClr val="accent2"/>
                  </a:solidFill>
                  <a:ln>
                    <a:noFill/>
                  </a:ln>
                  <a:effectLst/>
                  <a:sp3d/>
                </c:spPr>
                <c:invertIfNegative val="0"/>
                <c:cat>
                  <c:strRef>
                    <c:extLst xmlns:c15="http://schemas.microsoft.com/office/drawing/2012/chart">
                      <c:ext xmlns:c15="http://schemas.microsoft.com/office/drawing/2012/chart" uri="{02D57815-91ED-43cb-92C2-25804820EDAC}">
                        <c15:formulaRef>
                          <c15:sqref>Лист1!$A$31:$A$35</c15:sqref>
                        </c15:formulaRef>
                      </c:ext>
                    </c:extLst>
                    <c:strCache>
                      <c:ptCount val="5"/>
                      <c:pt idx="0">
                        <c:v> Да, досконально изучил (-а)</c:v>
                      </c:pt>
                      <c:pt idx="1">
                        <c:v>Бегло просмотрела</c:v>
                      </c:pt>
                      <c:pt idx="2">
                        <c:v>Нет, не было необходимости</c:v>
                      </c:pt>
                      <c:pt idx="3">
                        <c:v>  Нет, и не знал(-а) о ее существовании</c:v>
                      </c:pt>
                      <c:pt idx="4">
                        <c:v>Нет</c:v>
                      </c:pt>
                    </c:strCache>
                  </c:strRef>
                </c:cat>
                <c:val>
                  <c:numRef>
                    <c:extLst xmlns:c15="http://schemas.microsoft.com/office/drawing/2012/chart">
                      <c:ext xmlns:c15="http://schemas.microsoft.com/office/drawing/2012/chart" uri="{02D57815-91ED-43cb-92C2-25804820EDAC}">
                        <c15:formulaRef>
                          <c15:sqref>Лист1!$C$31:$C$35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5EA0-47AB-9DCE-FB4D65FBE36D}"/>
                  </c:ext>
                </c:extLst>
              </c15:ser>
            </c15:filteredBarSeries>
            <c15:filteredBarSeries>
              <c15:ser>
                <c:idx val="2"/>
                <c:order val="2"/>
                <c:spPr>
                  <a:solidFill>
                    <a:schemeClr val="accent3"/>
                  </a:solidFill>
                  <a:ln>
                    <a:noFill/>
                  </a:ln>
                  <a:effectLst/>
                  <a:sp3d/>
                </c:spPr>
                <c:invertIfNegative val="0"/>
                <c:cat>
                  <c:strRef>
                    <c:extLst xmlns:c15="http://schemas.microsoft.com/office/drawing/2012/chart">
                      <c:ext xmlns:c15="http://schemas.microsoft.com/office/drawing/2012/chart" uri="{02D57815-91ED-43cb-92C2-25804820EDAC}">
                        <c15:formulaRef>
                          <c15:sqref>Лист1!$A$31:$A$35</c15:sqref>
                        </c15:formulaRef>
                      </c:ext>
                    </c:extLst>
                    <c:strCache>
                      <c:ptCount val="5"/>
                      <c:pt idx="0">
                        <c:v> Да, досконально изучил (-а)</c:v>
                      </c:pt>
                      <c:pt idx="1">
                        <c:v>Бегло просмотрела</c:v>
                      </c:pt>
                      <c:pt idx="2">
                        <c:v>Нет, не было необходимости</c:v>
                      </c:pt>
                      <c:pt idx="3">
                        <c:v>  Нет, и не знал(-а) о ее существовании</c:v>
                      </c:pt>
                      <c:pt idx="4">
                        <c:v>Нет</c:v>
                      </c:pt>
                    </c:strCache>
                  </c:strRef>
                </c:cat>
                <c:val>
                  <c:numRef>
                    <c:extLst xmlns:c15="http://schemas.microsoft.com/office/drawing/2012/chart">
                      <c:ext xmlns:c15="http://schemas.microsoft.com/office/drawing/2012/chart" uri="{02D57815-91ED-43cb-92C2-25804820EDAC}">
                        <c15:formulaRef>
                          <c15:sqref>Лист1!$D$31:$D$35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5EA0-47AB-9DCE-FB4D65FBE36D}"/>
                  </c:ext>
                </c:extLst>
              </c15:ser>
            </c15:filteredBarSeries>
          </c:ext>
        </c:extLst>
      </c:bar3DChart>
      <c:catAx>
        <c:axId val="360574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575032"/>
        <c:crosses val="autoZero"/>
        <c:auto val="1"/>
        <c:lblAlgn val="ctr"/>
        <c:lblOffset val="100"/>
        <c:noMultiLvlLbl val="0"/>
      </c:catAx>
      <c:valAx>
        <c:axId val="360575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57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r>
              <a:rPr lang="ru-RU" sz="1200"/>
              <a:t>На Ваш взгляд, достаточно ли Вас обучили пользованию системой </a:t>
            </a:r>
            <a:r>
              <a:rPr lang="en-US" sz="1200"/>
              <a:t>RFID?</a:t>
            </a:r>
            <a:endParaRPr lang="ru-RU" sz="1200"/>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Лист1!$A$112:$A$115</c:f>
              <c:strCache>
                <c:ptCount val="3"/>
                <c:pt idx="0">
                  <c:v>Да, обучение было полным и доступным.</c:v>
                </c:pt>
                <c:pt idx="1">
                  <c:v> Нет, обучение было неполным, приходилось самостоятельно разбираться.</c:v>
                </c:pt>
                <c:pt idx="2">
                  <c:v> Нет, обучение было неполным, до сих пор не владею определенными функциями</c:v>
                </c:pt>
              </c:strCache>
            </c:strRef>
          </c:cat>
          <c:val>
            <c:numRef>
              <c:f>Лист1!$B$112:$B$115</c:f>
              <c:numCache>
                <c:formatCode>General</c:formatCode>
                <c:ptCount val="4"/>
                <c:pt idx="0">
                  <c:v>16</c:v>
                </c:pt>
                <c:pt idx="1">
                  <c:v>9</c:v>
                </c:pt>
                <c:pt idx="2">
                  <c:v>7</c:v>
                </c:pt>
              </c:numCache>
            </c:numRef>
          </c:val>
          <c:extLst>
            <c:ext xmlns:c16="http://schemas.microsoft.com/office/drawing/2014/chart" uri="{C3380CC4-5D6E-409C-BE32-E72D297353CC}">
              <c16:uniqueId val="{00000000-852F-4230-9504-C7AC2750E6B8}"/>
            </c:ext>
          </c:extLst>
        </c:ser>
        <c:dLbls>
          <c:showLegendKey val="0"/>
          <c:showVal val="0"/>
          <c:showCatName val="0"/>
          <c:showSerName val="0"/>
          <c:showPercent val="0"/>
          <c:showBubbleSize val="0"/>
        </c:dLbls>
        <c:gapWidth val="267"/>
        <c:overlap val="-43"/>
        <c:axId val="364309568"/>
        <c:axId val="357282544"/>
      </c:barChart>
      <c:catAx>
        <c:axId val="3643095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57282544"/>
        <c:crosses val="autoZero"/>
        <c:auto val="1"/>
        <c:lblAlgn val="ctr"/>
        <c:lblOffset val="100"/>
        <c:noMultiLvlLbl val="0"/>
      </c:catAx>
      <c:valAx>
        <c:axId val="3572825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6430956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200"/>
              <a:t>Как Вы считаете, облегчает ли система </a:t>
            </a:r>
            <a:r>
              <a:rPr lang="en-US" sz="1200"/>
              <a:t>RFID </a:t>
            </a:r>
            <a:r>
              <a:rPr lang="ru-RU" sz="1200"/>
              <a:t>рабочий процесс для Вас?</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6"/>
          <c:dPt>
            <c:idx val="0"/>
            <c:bubble3D val="0"/>
            <c:spPr>
              <a:solidFill>
                <a:schemeClr val="accent6">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BC-4C8F-8BBE-13D9451B1957}"/>
              </c:ext>
            </c:extLst>
          </c:dPt>
          <c:dPt>
            <c:idx val="1"/>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BC-4C8F-8BBE-13D9451B1957}"/>
              </c:ext>
            </c:extLst>
          </c:dPt>
          <c:dPt>
            <c:idx val="2"/>
            <c:bubble3D val="0"/>
            <c:spPr>
              <a:solidFill>
                <a:schemeClr val="bg1">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DBC-4C8F-8BBE-13D9451B195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1-8DBC-4C8F-8BBE-13D9451B195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3-8DBC-4C8F-8BBE-13D9451B195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5-8DBC-4C8F-8BBE-13D9451B1957}"/>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Лист1!$A$96:$A$98</c:f>
              <c:strCache>
                <c:ptCount val="3"/>
                <c:pt idx="0">
                  <c:v> Да</c:v>
                </c:pt>
                <c:pt idx="1">
                  <c:v>  Нет</c:v>
                </c:pt>
                <c:pt idx="2">
                  <c:v>Не имеет значения</c:v>
                </c:pt>
              </c:strCache>
            </c:strRef>
          </c:cat>
          <c:val>
            <c:numRef>
              <c:f>Лист1!$B$96:$B$98</c:f>
              <c:numCache>
                <c:formatCode>General</c:formatCode>
                <c:ptCount val="3"/>
                <c:pt idx="0">
                  <c:v>13</c:v>
                </c:pt>
                <c:pt idx="1">
                  <c:v>15</c:v>
                </c:pt>
                <c:pt idx="2">
                  <c:v>5</c:v>
                </c:pt>
              </c:numCache>
            </c:numRef>
          </c:val>
          <c:extLst>
            <c:ext xmlns:c16="http://schemas.microsoft.com/office/drawing/2014/chart" uri="{C3380CC4-5D6E-409C-BE32-E72D297353CC}">
              <c16:uniqueId val="{00000006-8DBC-4C8F-8BBE-13D9451B195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Отношение</a:t>
            </a:r>
            <a:r>
              <a:rPr lang="ru-RU" baseline="0"/>
              <a:t> персонала к </a:t>
            </a:r>
            <a:r>
              <a:rPr lang="en-US" baseline="0"/>
              <a:t>RFID</a:t>
            </a:r>
            <a:endParaRPr lang="ru-RU"/>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pieChart>
        <c:varyColors val="1"/>
        <c:ser>
          <c:idx val="0"/>
          <c:order val="0"/>
          <c:dPt>
            <c:idx val="0"/>
            <c:bubble3D val="0"/>
            <c:spPr>
              <a:gradFill flip="none" rotWithShape="1">
                <a:gsLst>
                  <a:gs pos="0">
                    <a:schemeClr val="accent6">
                      <a:lumMod val="40000"/>
                      <a:lumOff val="60000"/>
                    </a:schemeClr>
                  </a:gs>
                  <a:gs pos="46000">
                    <a:schemeClr val="accent6">
                      <a:lumMod val="95000"/>
                      <a:lumOff val="5000"/>
                    </a:schemeClr>
                  </a:gs>
                  <a:gs pos="100000">
                    <a:schemeClr val="accent6">
                      <a:lumMod val="60000"/>
                    </a:schemeClr>
                  </a:gs>
                </a:gsLst>
                <a:path path="circle">
                  <a:fillToRect l="50000" t="130000" r="50000" b="-30000"/>
                </a:path>
                <a:tileRect/>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0CA-4BEF-9C67-17D8BA9A27E3}"/>
              </c:ext>
            </c:extLst>
          </c:dPt>
          <c:dPt>
            <c:idx val="1"/>
            <c:bubble3D val="0"/>
            <c:spPr>
              <a:gradFill flip="none" rotWithShape="1">
                <a:gsLst>
                  <a:gs pos="0">
                    <a:schemeClr val="accent4">
                      <a:lumMod val="75000"/>
                    </a:schemeClr>
                  </a:gs>
                  <a:gs pos="48000">
                    <a:schemeClr val="accent2">
                      <a:lumMod val="97000"/>
                      <a:lumOff val="3000"/>
                    </a:schemeClr>
                  </a:gs>
                  <a:gs pos="100000">
                    <a:schemeClr val="accent2">
                      <a:lumMod val="60000"/>
                      <a:lumOff val="40000"/>
                    </a:schemeClr>
                  </a:gs>
                </a:gsLst>
                <a:lin ang="16200000" scaled="1"/>
                <a:tileRect/>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0CA-4BEF-9C67-17D8BA9A27E3}"/>
              </c:ext>
            </c:extLst>
          </c:dPt>
          <c:dPt>
            <c:idx val="2"/>
            <c:bubble3D val="0"/>
            <c:spPr>
              <a:gradFill flip="none" rotWithShape="1">
                <a:gsLst>
                  <a:gs pos="0">
                    <a:srgbClr val="7030A0"/>
                  </a:gs>
                  <a:gs pos="48000">
                    <a:schemeClr val="accent5">
                      <a:lumMod val="97000"/>
                      <a:lumOff val="3000"/>
                    </a:schemeClr>
                  </a:gs>
                  <a:gs pos="100000">
                    <a:schemeClr val="accent5">
                      <a:lumMod val="60000"/>
                      <a:lumOff val="40000"/>
                    </a:schemeClr>
                  </a:gs>
                </a:gsLst>
                <a:lin ang="16200000" scaled="1"/>
                <a:tileRect/>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0CA-4BEF-9C67-17D8BA9A27E3}"/>
              </c:ext>
            </c:extLst>
          </c:dPt>
          <c:dPt>
            <c:idx val="3"/>
            <c:bubble3D val="0"/>
            <c:spPr>
              <a:gradFill flip="none" rotWithShape="1">
                <a:gsLst>
                  <a:gs pos="0">
                    <a:srgbClr val="FFFF00"/>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F0CA-4BEF-9C67-17D8BA9A27E3}"/>
              </c:ext>
            </c:extLst>
          </c:dPt>
          <c:cat>
            <c:strRef>
              <c:f>Лист1!$A$82:$A$85</c:f>
              <c:strCache>
                <c:ptCount val="4"/>
                <c:pt idx="0">
                  <c:v>Положительно</c:v>
                </c:pt>
                <c:pt idx="1">
                  <c:v>Нейтрально</c:v>
                </c:pt>
                <c:pt idx="2">
                  <c:v> Отрицательно</c:v>
                </c:pt>
                <c:pt idx="3">
                  <c:v>Не могу ответить</c:v>
                </c:pt>
              </c:strCache>
            </c:strRef>
          </c:cat>
          <c:val>
            <c:numRef>
              <c:f>Лист1!$B$82:$B$85</c:f>
              <c:numCache>
                <c:formatCode>General</c:formatCode>
                <c:ptCount val="4"/>
                <c:pt idx="0">
                  <c:v>10</c:v>
                </c:pt>
                <c:pt idx="1">
                  <c:v>5</c:v>
                </c:pt>
                <c:pt idx="2">
                  <c:v>14</c:v>
                </c:pt>
                <c:pt idx="3">
                  <c:v>3</c:v>
                </c:pt>
              </c:numCache>
            </c:numRef>
          </c:val>
          <c:extLst>
            <c:ext xmlns:c16="http://schemas.microsoft.com/office/drawing/2014/chart" uri="{C3380CC4-5D6E-409C-BE32-E72D297353CC}">
              <c16:uniqueId val="{00000008-F0CA-4BEF-9C67-17D8BA9A27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Причины</a:t>
            </a:r>
            <a:r>
              <a:rPr lang="ru-RU" baseline="0"/>
              <a:t> внедрения новых технологий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1C-4446-BBAE-0ECC32F123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1C-4446-BBAE-0ECC32F123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1C-4446-BBAE-0ECC32F123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1C-4446-BBAE-0ECC32F1238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01C-4446-BBAE-0ECC32F1238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01C-4446-BBAE-0ECC32F1238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01C-4446-BBAE-0ECC32F12385}"/>
              </c:ext>
            </c:extLst>
          </c:dPt>
          <c:cat>
            <c:strRef>
              <c:f>Лист1!$A$12:$A$18</c:f>
              <c:strCache>
                <c:ptCount val="6"/>
                <c:pt idx="0">
                  <c:v>Запросы потребителей</c:v>
                </c:pt>
                <c:pt idx="1">
                  <c:v>Наличие подобных технологий у конкурентов</c:v>
                </c:pt>
                <c:pt idx="2">
                  <c:v>Необходимость привлечения новых клиентов</c:v>
                </c:pt>
                <c:pt idx="3">
                  <c:v>Необходимость удержания постоянных клиентов</c:v>
                </c:pt>
                <c:pt idx="5">
                  <c:v>Не могу ответить</c:v>
                </c:pt>
              </c:strCache>
            </c:strRef>
          </c:cat>
          <c:val>
            <c:numRef>
              <c:f>Лист1!$B$12:$B$18</c:f>
              <c:numCache>
                <c:formatCode>General</c:formatCode>
                <c:ptCount val="7"/>
                <c:pt idx="0">
                  <c:v>4</c:v>
                </c:pt>
                <c:pt idx="1">
                  <c:v>8</c:v>
                </c:pt>
                <c:pt idx="2">
                  <c:v>2</c:v>
                </c:pt>
                <c:pt idx="3">
                  <c:v>1</c:v>
                </c:pt>
                <c:pt idx="5">
                  <c:v>1</c:v>
                </c:pt>
              </c:numCache>
            </c:numRef>
          </c:val>
          <c:extLst>
            <c:ext xmlns:c16="http://schemas.microsoft.com/office/drawing/2014/chart" uri="{C3380CC4-5D6E-409C-BE32-E72D297353CC}">
              <c16:uniqueId val="{0000000E-201C-4446-BBAE-0ECC32F1238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4"/>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l">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Цели</a:t>
            </a:r>
            <a:r>
              <a:rPr lang="ru-RU" baseline="0"/>
              <a:t> инновационной деятельности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3347170515819418E-2"/>
          <c:y val="0.17674441638191452"/>
          <c:w val="0.9155301837270341"/>
          <c:h val="0.61917468649752117"/>
        </c:manualLayout>
      </c:layout>
      <c:barChart>
        <c:barDir val="col"/>
        <c:grouping val="clustered"/>
        <c:varyColors val="0"/>
        <c:ser>
          <c:idx val="2"/>
          <c:order val="2"/>
          <c:spPr>
            <a:solidFill>
              <a:schemeClr val="accent6">
                <a:lumMod val="75000"/>
              </a:schemeClr>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22CA-4AB8-9177-DEADEDFF689A}"/>
              </c:ext>
            </c:extLst>
          </c:dPt>
          <c:dPt>
            <c:idx val="4"/>
            <c:invertIfNegative val="0"/>
            <c:bubble3D val="0"/>
            <c:spPr>
              <a:solidFill>
                <a:srgbClr val="FF0000"/>
              </a:solidFill>
              <a:ln>
                <a:noFill/>
              </a:ln>
              <a:effectLst/>
            </c:spPr>
            <c:extLst>
              <c:ext xmlns:c16="http://schemas.microsoft.com/office/drawing/2014/chart" uri="{C3380CC4-5D6E-409C-BE32-E72D297353CC}">
                <c16:uniqueId val="{00000003-22CA-4AB8-9177-DEADEDFF689A}"/>
              </c:ext>
            </c:extLst>
          </c:dPt>
          <c:dPt>
            <c:idx val="5"/>
            <c:invertIfNegative val="0"/>
            <c:bubble3D val="0"/>
            <c:spPr>
              <a:solidFill>
                <a:schemeClr val="accent5">
                  <a:lumMod val="75000"/>
                </a:schemeClr>
              </a:solidFill>
              <a:ln>
                <a:noFill/>
              </a:ln>
              <a:effectLst/>
            </c:spPr>
            <c:extLst>
              <c:ext xmlns:c16="http://schemas.microsoft.com/office/drawing/2014/chart" uri="{C3380CC4-5D6E-409C-BE32-E72D297353CC}">
                <c16:uniqueId val="{00000005-22CA-4AB8-9177-DEADEDFF689A}"/>
              </c:ext>
            </c:extLst>
          </c:dPt>
          <c:cat>
            <c:strRef>
              <c:f>Лист2!$A$10:$A$15</c:f>
              <c:strCache>
                <c:ptCount val="6"/>
                <c:pt idx="0">
                  <c:v>Улучшение качества услуг</c:v>
                </c:pt>
                <c:pt idx="1">
                  <c:v>Создание имиджа</c:v>
                </c:pt>
                <c:pt idx="2">
                  <c:v>Организация работы сотрудников</c:v>
                </c:pt>
                <c:pt idx="3">
                  <c:v>Уменьшение затрат</c:v>
                </c:pt>
                <c:pt idx="4">
                  <c:v>Соответствие потребностям клиента</c:v>
                </c:pt>
                <c:pt idx="5">
                  <c:v>Не могу ответить</c:v>
                </c:pt>
              </c:strCache>
            </c:strRef>
          </c:cat>
          <c:val>
            <c:numRef>
              <c:f>Лист2!$D$10:$D$15</c:f>
              <c:numCache>
                <c:formatCode>General</c:formatCode>
                <c:ptCount val="6"/>
                <c:pt idx="0">
                  <c:v>6</c:v>
                </c:pt>
                <c:pt idx="1">
                  <c:v>2</c:v>
                </c:pt>
                <c:pt idx="4">
                  <c:v>6</c:v>
                </c:pt>
                <c:pt idx="5">
                  <c:v>2</c:v>
                </c:pt>
              </c:numCache>
            </c:numRef>
          </c:val>
          <c:extLst>
            <c:ext xmlns:c16="http://schemas.microsoft.com/office/drawing/2014/chart" uri="{C3380CC4-5D6E-409C-BE32-E72D297353CC}">
              <c16:uniqueId val="{00000006-22CA-4AB8-9177-DEADEDFF689A}"/>
            </c:ext>
          </c:extLst>
        </c:ser>
        <c:dLbls>
          <c:showLegendKey val="0"/>
          <c:showVal val="0"/>
          <c:showCatName val="0"/>
          <c:showSerName val="0"/>
          <c:showPercent val="0"/>
          <c:showBubbleSize val="0"/>
        </c:dLbls>
        <c:gapWidth val="219"/>
        <c:overlap val="-27"/>
        <c:axId val="512772560"/>
        <c:axId val="52070332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Лист2!$A$10:$A$15</c15:sqref>
                        </c15:formulaRef>
                      </c:ext>
                    </c:extLst>
                    <c:strCache>
                      <c:ptCount val="6"/>
                      <c:pt idx="0">
                        <c:v>Улучшение качества услуг</c:v>
                      </c:pt>
                      <c:pt idx="1">
                        <c:v>Создание имиджа</c:v>
                      </c:pt>
                      <c:pt idx="2">
                        <c:v>Организация работы сотрудников</c:v>
                      </c:pt>
                      <c:pt idx="3">
                        <c:v>Уменьшение затрат</c:v>
                      </c:pt>
                      <c:pt idx="4">
                        <c:v>Соответствие потребностям клиента</c:v>
                      </c:pt>
                      <c:pt idx="5">
                        <c:v>Не могу ответить</c:v>
                      </c:pt>
                    </c:strCache>
                  </c:strRef>
                </c:cat>
                <c:val>
                  <c:numRef>
                    <c:extLst>
                      <c:ext uri="{02D57815-91ED-43cb-92C2-25804820EDAC}">
                        <c15:formulaRef>
                          <c15:sqref>Лист2!$B$10:$B$15</c15:sqref>
                        </c15:formulaRef>
                      </c:ext>
                    </c:extLst>
                    <c:numCache>
                      <c:formatCode>General</c:formatCode>
                      <c:ptCount val="6"/>
                    </c:numCache>
                  </c:numRef>
                </c:val>
                <c:extLst>
                  <c:ext xmlns:c16="http://schemas.microsoft.com/office/drawing/2014/chart" uri="{C3380CC4-5D6E-409C-BE32-E72D297353CC}">
                    <c16:uniqueId val="{00000007-22CA-4AB8-9177-DEADEDFF689A}"/>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Лист2!$A$10:$A$15</c15:sqref>
                        </c15:formulaRef>
                      </c:ext>
                    </c:extLst>
                    <c:strCache>
                      <c:ptCount val="6"/>
                      <c:pt idx="0">
                        <c:v>Улучшение качества услуг</c:v>
                      </c:pt>
                      <c:pt idx="1">
                        <c:v>Создание имиджа</c:v>
                      </c:pt>
                      <c:pt idx="2">
                        <c:v>Организация работы сотрудников</c:v>
                      </c:pt>
                      <c:pt idx="3">
                        <c:v>Уменьшение затрат</c:v>
                      </c:pt>
                      <c:pt idx="4">
                        <c:v>Соответствие потребностям клиента</c:v>
                      </c:pt>
                      <c:pt idx="5">
                        <c:v>Не могу ответить</c:v>
                      </c:pt>
                    </c:strCache>
                  </c:strRef>
                </c:cat>
                <c:val>
                  <c:numRef>
                    <c:extLst xmlns:c15="http://schemas.microsoft.com/office/drawing/2012/chart">
                      <c:ext xmlns:c15="http://schemas.microsoft.com/office/drawing/2012/chart" uri="{02D57815-91ED-43cb-92C2-25804820EDAC}">
                        <c15:formulaRef>
                          <c15:sqref>Лист2!$C$10:$C$15</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8-22CA-4AB8-9177-DEADEDFF689A}"/>
                  </c:ext>
                </c:extLst>
              </c15:ser>
            </c15:filteredBarSeries>
          </c:ext>
        </c:extLst>
      </c:barChart>
      <c:catAx>
        <c:axId val="51277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703320"/>
        <c:crosses val="autoZero"/>
        <c:auto val="1"/>
        <c:lblAlgn val="ctr"/>
        <c:lblOffset val="100"/>
        <c:noMultiLvlLbl val="0"/>
      </c:catAx>
      <c:valAx>
        <c:axId val="52070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277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Ознакомление с инструкцией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solidFill>
            <a:ln>
              <a:noFill/>
            </a:ln>
            <a:effectLst/>
            <a:sp3d/>
          </c:spPr>
          <c:invertIfNegative val="0"/>
          <c:dPt>
            <c:idx val="1"/>
            <c:invertIfNegative val="0"/>
            <c:bubble3D val="0"/>
            <c:spPr>
              <a:solidFill>
                <a:srgbClr val="FFC000"/>
              </a:solidFill>
              <a:ln>
                <a:noFill/>
              </a:ln>
              <a:effectLst/>
              <a:sp3d/>
            </c:spPr>
            <c:extLst>
              <c:ext xmlns:c16="http://schemas.microsoft.com/office/drawing/2014/chart" uri="{C3380CC4-5D6E-409C-BE32-E72D297353CC}">
                <c16:uniqueId val="{00000001-001F-4EDA-B500-E5A3F31D6142}"/>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001F-4EDA-B500-E5A3F31D6142}"/>
              </c:ext>
            </c:extLst>
          </c:dPt>
          <c:dPt>
            <c:idx val="3"/>
            <c:invertIfNegative val="0"/>
            <c:bubble3D val="0"/>
            <c:spPr>
              <a:solidFill>
                <a:srgbClr val="7030A0"/>
              </a:solidFill>
              <a:ln>
                <a:noFill/>
              </a:ln>
              <a:effectLst/>
              <a:sp3d/>
            </c:spPr>
            <c:extLst>
              <c:ext xmlns:c16="http://schemas.microsoft.com/office/drawing/2014/chart" uri="{C3380CC4-5D6E-409C-BE32-E72D297353CC}">
                <c16:uniqueId val="{00000005-001F-4EDA-B500-E5A3F31D6142}"/>
              </c:ext>
            </c:extLst>
          </c:dPt>
          <c:cat>
            <c:strRef>
              <c:f>Лист2!$A$24:$A$27</c:f>
              <c:strCache>
                <c:ptCount val="4"/>
                <c:pt idx="0">
                  <c:v>Досконально изучил(-а)</c:v>
                </c:pt>
                <c:pt idx="1">
                  <c:v>Прочитал (-а)</c:v>
                </c:pt>
                <c:pt idx="2">
                  <c:v>Бегло ознакомился (-лась)</c:v>
                </c:pt>
                <c:pt idx="3">
                  <c:v>Не прочитал (-а)</c:v>
                </c:pt>
              </c:strCache>
            </c:strRef>
          </c:cat>
          <c:val>
            <c:numRef>
              <c:f>Лист2!$B$24:$B$27</c:f>
              <c:numCache>
                <c:formatCode>General</c:formatCode>
                <c:ptCount val="4"/>
                <c:pt idx="0">
                  <c:v>0</c:v>
                </c:pt>
                <c:pt idx="1">
                  <c:v>0</c:v>
                </c:pt>
                <c:pt idx="2">
                  <c:v>7</c:v>
                </c:pt>
                <c:pt idx="3">
                  <c:v>9</c:v>
                </c:pt>
              </c:numCache>
            </c:numRef>
          </c:val>
          <c:extLst>
            <c:ext xmlns:c16="http://schemas.microsoft.com/office/drawing/2014/chart" uri="{C3380CC4-5D6E-409C-BE32-E72D297353CC}">
              <c16:uniqueId val="{00000006-001F-4EDA-B500-E5A3F31D6142}"/>
            </c:ext>
          </c:extLst>
        </c:ser>
        <c:dLbls>
          <c:showLegendKey val="0"/>
          <c:showVal val="0"/>
          <c:showCatName val="0"/>
          <c:showSerName val="0"/>
          <c:showPercent val="0"/>
          <c:showBubbleSize val="0"/>
        </c:dLbls>
        <c:gapWidth val="150"/>
        <c:shape val="box"/>
        <c:axId val="520704104"/>
        <c:axId val="520704496"/>
        <c:axId val="519586912"/>
      </c:bar3DChart>
      <c:catAx>
        <c:axId val="520704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704496"/>
        <c:crosses val="autoZero"/>
        <c:auto val="1"/>
        <c:lblAlgn val="ctr"/>
        <c:lblOffset val="100"/>
        <c:noMultiLvlLbl val="0"/>
      </c:catAx>
      <c:valAx>
        <c:axId val="52070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704104"/>
        <c:crosses val="autoZero"/>
        <c:crossBetween val="between"/>
      </c:valAx>
      <c:serAx>
        <c:axId val="519586912"/>
        <c:scaling>
          <c:orientation val="minMax"/>
        </c:scaling>
        <c:delete val="1"/>
        <c:axPos val="b"/>
        <c:majorTickMark val="none"/>
        <c:minorTickMark val="none"/>
        <c:tickLblPos val="nextTo"/>
        <c:crossAx val="52070449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600"/>
              <a:t>Оценка обучения персоналом</a:t>
            </a:r>
          </a:p>
        </c:rich>
      </c:tx>
      <c:layout>
        <c:manualLayout>
          <c:xMode val="edge"/>
          <c:yMode val="edge"/>
          <c:x val="0.10973600174978126"/>
          <c:y val="3.2407407407407406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3"/>
          <c:order val="3"/>
          <c:spPr>
            <a:gradFill flip="none" rotWithShape="1">
              <a:gsLst>
                <a:gs pos="100000">
                  <a:schemeClr val="accent4">
                    <a:alpha val="0"/>
                  </a:schemeClr>
                </a:gs>
                <a:gs pos="50000">
                  <a:schemeClr val="accent4"/>
                </a:gs>
              </a:gsLst>
              <a:lin ang="10800000" scaled="1"/>
            </a:gradFill>
            <a:ln>
              <a:noFill/>
            </a:ln>
            <a:effectLst/>
            <a:sp3d/>
          </c:spPr>
          <c:invertIfNegative val="0"/>
          <c:dPt>
            <c:idx val="0"/>
            <c:invertIfNegative val="0"/>
            <c:bubble3D val="0"/>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a:noFill/>
              </a:ln>
              <a:effectLst/>
              <a:sp3d/>
            </c:spPr>
            <c:extLst>
              <c:ext xmlns:c16="http://schemas.microsoft.com/office/drawing/2014/chart" uri="{C3380CC4-5D6E-409C-BE32-E72D297353CC}">
                <c16:uniqueId val="{00000001-C723-472F-BEF9-0372D9440D6E}"/>
              </c:ext>
            </c:extLst>
          </c:dPt>
          <c:dPt>
            <c:idx val="1"/>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3-C723-472F-BEF9-0372D9440D6E}"/>
              </c:ext>
            </c:extLst>
          </c:dPt>
          <c:dPt>
            <c:idx val="2"/>
            <c:invertIfNegative val="0"/>
            <c:bubble3D val="0"/>
            <c:spPr>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3500000" scaled="1"/>
                <a:tileRect/>
              </a:gradFill>
              <a:ln>
                <a:noFill/>
              </a:ln>
              <a:effectLst/>
              <a:sp3d/>
            </c:spPr>
            <c:extLst>
              <c:ext xmlns:c16="http://schemas.microsoft.com/office/drawing/2014/chart" uri="{C3380CC4-5D6E-409C-BE32-E72D297353CC}">
                <c16:uniqueId val="{00000005-C723-472F-BEF9-0372D9440D6E}"/>
              </c:ext>
            </c:extLst>
          </c:dPt>
          <c:dPt>
            <c:idx val="3"/>
            <c:invertIfNegative val="0"/>
            <c:bubble3D val="0"/>
            <c:spPr>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3500000" scaled="1"/>
                <a:tileRect/>
              </a:gradFill>
              <a:ln>
                <a:noFill/>
              </a:ln>
              <a:effectLst/>
              <a:sp3d/>
            </c:spPr>
            <c:extLst>
              <c:ext xmlns:c16="http://schemas.microsoft.com/office/drawing/2014/chart" uri="{C3380CC4-5D6E-409C-BE32-E72D297353CC}">
                <c16:uniqueId val="{00000007-C723-472F-BEF9-0372D9440D6E}"/>
              </c:ext>
            </c:extLst>
          </c:dPt>
          <c:cat>
            <c:strRef>
              <c:f>Лист3!$A$8:$A$11</c:f>
              <c:strCache>
                <c:ptCount val="4"/>
                <c:pt idx="0">
                  <c:v>Отлично</c:v>
                </c:pt>
                <c:pt idx="1">
                  <c:v>Удовлетворительно</c:v>
                </c:pt>
                <c:pt idx="2">
                  <c:v>Плохо</c:v>
                </c:pt>
                <c:pt idx="3">
                  <c:v>Не могу ответить</c:v>
                </c:pt>
              </c:strCache>
            </c:strRef>
          </c:cat>
          <c:val>
            <c:numRef>
              <c:f>Лист3!$E$8:$E$11</c:f>
              <c:numCache>
                <c:formatCode>General</c:formatCode>
                <c:ptCount val="4"/>
                <c:pt idx="0">
                  <c:v>5</c:v>
                </c:pt>
                <c:pt idx="1">
                  <c:v>7</c:v>
                </c:pt>
                <c:pt idx="2">
                  <c:v>3</c:v>
                </c:pt>
                <c:pt idx="3">
                  <c:v>1</c:v>
                </c:pt>
              </c:numCache>
            </c:numRef>
          </c:val>
          <c:extLst>
            <c:ext xmlns:c16="http://schemas.microsoft.com/office/drawing/2014/chart" uri="{C3380CC4-5D6E-409C-BE32-E72D297353CC}">
              <c16:uniqueId val="{00000008-C723-472F-BEF9-0372D9440D6E}"/>
            </c:ext>
          </c:extLst>
        </c:ser>
        <c:dLbls>
          <c:showLegendKey val="0"/>
          <c:showVal val="0"/>
          <c:showCatName val="0"/>
          <c:showSerName val="0"/>
          <c:showPercent val="0"/>
          <c:showBubbleSize val="0"/>
        </c:dLbls>
        <c:gapWidth val="150"/>
        <c:gapDepth val="0"/>
        <c:shape val="box"/>
        <c:axId val="520742240"/>
        <c:axId val="520742632"/>
        <c:axId val="0"/>
        <c:extLst>
          <c:ext xmlns:c15="http://schemas.microsoft.com/office/drawing/2012/chart" uri="{02D57815-91ED-43cb-92C2-25804820EDAC}">
            <c15:filteredBarSeries>
              <c15:ser>
                <c:idx val="0"/>
                <c:order val="0"/>
                <c:spPr>
                  <a:gradFill flip="none" rotWithShape="1">
                    <a:gsLst>
                      <a:gs pos="100000">
                        <a:schemeClr val="accent1">
                          <a:alpha val="0"/>
                        </a:schemeClr>
                      </a:gs>
                      <a:gs pos="50000">
                        <a:schemeClr val="accent1"/>
                      </a:gs>
                    </a:gsLst>
                    <a:lin ang="10800000" scaled="1"/>
                  </a:gradFill>
                  <a:ln>
                    <a:noFill/>
                  </a:ln>
                  <a:effectLst/>
                  <a:sp3d/>
                </c:spPr>
                <c:invertIfNegative val="0"/>
                <c:cat>
                  <c:strRef>
                    <c:extLst>
                      <c:ext uri="{02D57815-91ED-43cb-92C2-25804820EDAC}">
                        <c15:formulaRef>
                          <c15:sqref>Лист3!$A$8:$A$11</c15:sqref>
                        </c15:formulaRef>
                      </c:ext>
                    </c:extLst>
                    <c:strCache>
                      <c:ptCount val="4"/>
                      <c:pt idx="0">
                        <c:v>Отлично</c:v>
                      </c:pt>
                      <c:pt idx="1">
                        <c:v>Удовлетворительно</c:v>
                      </c:pt>
                      <c:pt idx="2">
                        <c:v>Плохо</c:v>
                      </c:pt>
                      <c:pt idx="3">
                        <c:v>Не могу ответить</c:v>
                      </c:pt>
                    </c:strCache>
                  </c:strRef>
                </c:cat>
                <c:val>
                  <c:numRef>
                    <c:extLst>
                      <c:ext uri="{02D57815-91ED-43cb-92C2-25804820EDAC}">
                        <c15:formulaRef>
                          <c15:sqref>Лист3!$B$8:$B$11</c15:sqref>
                        </c15:formulaRef>
                      </c:ext>
                    </c:extLst>
                    <c:numCache>
                      <c:formatCode>General</c:formatCode>
                      <c:ptCount val="4"/>
                    </c:numCache>
                  </c:numRef>
                </c:val>
                <c:extLst>
                  <c:ext xmlns:c16="http://schemas.microsoft.com/office/drawing/2014/chart" uri="{C3380CC4-5D6E-409C-BE32-E72D297353CC}">
                    <c16:uniqueId val="{00000009-C723-472F-BEF9-0372D9440D6E}"/>
                  </c:ext>
                </c:extLst>
              </c15:ser>
            </c15:filteredBarSeries>
            <c15:filteredBarSeries>
              <c15:ser>
                <c:idx val="1"/>
                <c:order val="1"/>
                <c:spPr>
                  <a:gradFill flip="none" rotWithShape="1">
                    <a:gsLst>
                      <a:gs pos="100000">
                        <a:schemeClr val="accent2">
                          <a:alpha val="0"/>
                        </a:schemeClr>
                      </a:gs>
                      <a:gs pos="50000">
                        <a:schemeClr val="accent2"/>
                      </a:gs>
                    </a:gsLst>
                    <a:lin ang="10800000" scaled="1"/>
                  </a:gradFill>
                  <a:ln>
                    <a:noFill/>
                  </a:ln>
                  <a:effectLst/>
                  <a:sp3d/>
                </c:spPr>
                <c:invertIfNegative val="0"/>
                <c:cat>
                  <c:strRef>
                    <c:extLst xmlns:c15="http://schemas.microsoft.com/office/drawing/2012/chart">
                      <c:ext xmlns:c15="http://schemas.microsoft.com/office/drawing/2012/chart" uri="{02D57815-91ED-43cb-92C2-25804820EDAC}">
                        <c15:formulaRef>
                          <c15:sqref>Лист3!$A$8:$A$11</c15:sqref>
                        </c15:formulaRef>
                      </c:ext>
                    </c:extLst>
                    <c:strCache>
                      <c:ptCount val="4"/>
                      <c:pt idx="0">
                        <c:v>Отлично</c:v>
                      </c:pt>
                      <c:pt idx="1">
                        <c:v>Удовлетворительно</c:v>
                      </c:pt>
                      <c:pt idx="2">
                        <c:v>Плохо</c:v>
                      </c:pt>
                      <c:pt idx="3">
                        <c:v>Не могу ответить</c:v>
                      </c:pt>
                    </c:strCache>
                  </c:strRef>
                </c:cat>
                <c:val>
                  <c:numRef>
                    <c:extLst xmlns:c15="http://schemas.microsoft.com/office/drawing/2012/chart">
                      <c:ext xmlns:c15="http://schemas.microsoft.com/office/drawing/2012/chart" uri="{02D57815-91ED-43cb-92C2-25804820EDAC}">
                        <c15:formulaRef>
                          <c15:sqref>Лист3!$C$8:$C$11</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A-C723-472F-BEF9-0372D9440D6E}"/>
                  </c:ext>
                </c:extLst>
              </c15:ser>
            </c15:filteredBarSeries>
            <c15:filteredBarSeries>
              <c15:ser>
                <c:idx val="2"/>
                <c:order val="2"/>
                <c:spPr>
                  <a:gradFill flip="none" rotWithShape="1">
                    <a:gsLst>
                      <a:gs pos="100000">
                        <a:schemeClr val="accent3">
                          <a:alpha val="0"/>
                        </a:schemeClr>
                      </a:gs>
                      <a:gs pos="50000">
                        <a:schemeClr val="accent3"/>
                      </a:gs>
                    </a:gsLst>
                    <a:lin ang="10800000" scaled="1"/>
                  </a:gradFill>
                  <a:ln>
                    <a:noFill/>
                  </a:ln>
                  <a:effectLst/>
                  <a:sp3d/>
                </c:spPr>
                <c:invertIfNegative val="0"/>
                <c:cat>
                  <c:strRef>
                    <c:extLst xmlns:c15="http://schemas.microsoft.com/office/drawing/2012/chart">
                      <c:ext xmlns:c15="http://schemas.microsoft.com/office/drawing/2012/chart" uri="{02D57815-91ED-43cb-92C2-25804820EDAC}">
                        <c15:formulaRef>
                          <c15:sqref>Лист3!$A$8:$A$11</c15:sqref>
                        </c15:formulaRef>
                      </c:ext>
                    </c:extLst>
                    <c:strCache>
                      <c:ptCount val="4"/>
                      <c:pt idx="0">
                        <c:v>Отлично</c:v>
                      </c:pt>
                      <c:pt idx="1">
                        <c:v>Удовлетворительно</c:v>
                      </c:pt>
                      <c:pt idx="2">
                        <c:v>Плохо</c:v>
                      </c:pt>
                      <c:pt idx="3">
                        <c:v>Не могу ответить</c:v>
                      </c:pt>
                    </c:strCache>
                  </c:strRef>
                </c:cat>
                <c:val>
                  <c:numRef>
                    <c:extLst xmlns:c15="http://schemas.microsoft.com/office/drawing/2012/chart">
                      <c:ext xmlns:c15="http://schemas.microsoft.com/office/drawing/2012/chart" uri="{02D57815-91ED-43cb-92C2-25804820EDAC}">
                        <c15:formulaRef>
                          <c15:sqref>Лист3!$D$8:$D$11</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B-C723-472F-BEF9-0372D9440D6E}"/>
                  </c:ext>
                </c:extLst>
              </c15:ser>
            </c15:filteredBarSeries>
          </c:ext>
        </c:extLst>
      </c:bar3DChart>
      <c:catAx>
        <c:axId val="520742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742632"/>
        <c:crosses val="autoZero"/>
        <c:auto val="1"/>
        <c:lblAlgn val="ctr"/>
        <c:lblOffset val="100"/>
        <c:noMultiLvlLbl val="0"/>
      </c:catAx>
      <c:valAx>
        <c:axId val="520742632"/>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7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9273-0952-47E1-9D9D-89032952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29812</Words>
  <Characters>169934</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Монзина</dc:creator>
  <cp:keywords/>
  <dc:description/>
  <cp:lastModifiedBy>Анастасия Монзина</cp:lastModifiedBy>
  <cp:revision>3</cp:revision>
  <cp:lastPrinted>2016-05-11T04:27:00Z</cp:lastPrinted>
  <dcterms:created xsi:type="dcterms:W3CDTF">2016-05-11T04:27:00Z</dcterms:created>
  <dcterms:modified xsi:type="dcterms:W3CDTF">2016-05-11T04:29:00Z</dcterms:modified>
</cp:coreProperties>
</file>