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2B" w:rsidRPr="003A0D6E" w:rsidRDefault="007D732B" w:rsidP="007D732B">
      <w:pPr>
        <w:jc w:val="center"/>
        <w:rPr>
          <w:sz w:val="28"/>
          <w:szCs w:val="28"/>
        </w:rPr>
      </w:pPr>
      <w:r w:rsidRPr="003A0D6E">
        <w:rPr>
          <w:sz w:val="28"/>
          <w:szCs w:val="28"/>
        </w:rPr>
        <w:t>ОТЗЫВ</w:t>
      </w:r>
      <w:r>
        <w:rPr>
          <w:sz w:val="28"/>
          <w:szCs w:val="28"/>
        </w:rPr>
        <w:t xml:space="preserve"> НАУЧНОГО РУКОВОДИТЕЛЯ</w:t>
      </w:r>
    </w:p>
    <w:p w:rsidR="007D732B" w:rsidRPr="003A0D6E" w:rsidRDefault="007D732B" w:rsidP="007D732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A0D6E">
        <w:rPr>
          <w:sz w:val="28"/>
          <w:szCs w:val="28"/>
        </w:rPr>
        <w:t xml:space="preserve"> выпускной квалификационной работе </w:t>
      </w:r>
      <w:r w:rsidRPr="00A806F1">
        <w:rPr>
          <w:sz w:val="28"/>
          <w:szCs w:val="28"/>
        </w:rPr>
        <w:br/>
      </w:r>
      <w:r>
        <w:rPr>
          <w:sz w:val="28"/>
          <w:szCs w:val="28"/>
        </w:rPr>
        <w:t xml:space="preserve">Марии Александровны Захаровой </w:t>
      </w:r>
      <w:r>
        <w:rPr>
          <w:sz w:val="28"/>
          <w:szCs w:val="28"/>
        </w:rPr>
        <w:br/>
        <w:t xml:space="preserve">«Влияние семантических и синтаксических свойств </w:t>
      </w:r>
      <w:r>
        <w:rPr>
          <w:sz w:val="28"/>
          <w:szCs w:val="28"/>
        </w:rPr>
        <w:br/>
        <w:t xml:space="preserve">литовских </w:t>
      </w:r>
      <w:proofErr w:type="spellStart"/>
      <w:r>
        <w:rPr>
          <w:sz w:val="28"/>
          <w:szCs w:val="28"/>
        </w:rPr>
        <w:t>нефинитных</w:t>
      </w:r>
      <w:proofErr w:type="spellEnd"/>
      <w:r>
        <w:rPr>
          <w:sz w:val="28"/>
          <w:szCs w:val="28"/>
        </w:rPr>
        <w:t xml:space="preserve"> глагольных форм на их частотность»</w:t>
      </w:r>
      <w:r w:rsidRPr="003A0D6E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3A0D6E">
        <w:rPr>
          <w:sz w:val="28"/>
          <w:szCs w:val="28"/>
        </w:rPr>
        <w:t>представленной на соискание степени бакалавра филологии</w:t>
      </w:r>
    </w:p>
    <w:p w:rsidR="007D732B" w:rsidRDefault="007D732B" w:rsidP="007D732B">
      <w:pPr>
        <w:ind w:firstLine="709"/>
        <w:jc w:val="both"/>
        <w:rPr>
          <w:sz w:val="28"/>
          <w:szCs w:val="28"/>
        </w:rPr>
      </w:pPr>
    </w:p>
    <w:p w:rsidR="007D732B" w:rsidRDefault="008E209B" w:rsidP="001B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7D732B">
        <w:rPr>
          <w:sz w:val="28"/>
          <w:szCs w:val="28"/>
        </w:rPr>
        <w:t xml:space="preserve"> М. А. Захаровой является продолжением курсовых работ прошлого и позапрошлого года, в ходе которых были собраны и обработаны данные о частотностях причастных форм литовских глаголов. В этом году предполагалось осмыслить полученные результаты в свете существующих исследований причастий в рамках как литовского, так и общего языкознания</w:t>
      </w:r>
      <w:r>
        <w:rPr>
          <w:sz w:val="28"/>
          <w:szCs w:val="28"/>
        </w:rPr>
        <w:t xml:space="preserve">, тем самым доведя </w:t>
      </w:r>
      <w:proofErr w:type="gramStart"/>
      <w:r>
        <w:rPr>
          <w:sz w:val="28"/>
          <w:szCs w:val="28"/>
        </w:rPr>
        <w:t>начатое</w:t>
      </w:r>
      <w:proofErr w:type="gramEnd"/>
      <w:r>
        <w:rPr>
          <w:sz w:val="28"/>
          <w:szCs w:val="28"/>
        </w:rPr>
        <w:t xml:space="preserve"> до завершения и компенсировав недостатки </w:t>
      </w:r>
      <w:r w:rsidR="001B1B72">
        <w:rPr>
          <w:sz w:val="28"/>
          <w:szCs w:val="28"/>
        </w:rPr>
        <w:t xml:space="preserve">предшествующих </w:t>
      </w:r>
      <w:r>
        <w:rPr>
          <w:sz w:val="28"/>
          <w:szCs w:val="28"/>
        </w:rPr>
        <w:t>работ, где интерпретация данных почти отсутствовала.</w:t>
      </w:r>
    </w:p>
    <w:p w:rsidR="00D44F22" w:rsidRDefault="008E209B" w:rsidP="00294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замысел, к сожалению, в работе практически не был осуществлен. М. А. Захарова, являясь, в </w:t>
      </w:r>
      <w:r w:rsidR="00316103">
        <w:rPr>
          <w:sz w:val="28"/>
          <w:szCs w:val="28"/>
        </w:rPr>
        <w:t>общем</w:t>
      </w:r>
      <w:r>
        <w:rPr>
          <w:sz w:val="28"/>
          <w:szCs w:val="28"/>
        </w:rPr>
        <w:t>, прилежным и добросовестным студентом, в течение последних нескольких месяцев регулярно присылала научному руководителю фрагменты будущего текста</w:t>
      </w:r>
      <w:r w:rsidR="00CF59E2">
        <w:rPr>
          <w:sz w:val="28"/>
          <w:szCs w:val="28"/>
        </w:rPr>
        <w:t>, в том числе, их новые версии, частично исправленные в соответств</w:t>
      </w:r>
      <w:bookmarkStart w:id="0" w:name="_GoBack"/>
      <w:bookmarkEnd w:id="0"/>
      <w:r w:rsidR="00CF59E2">
        <w:rPr>
          <w:sz w:val="28"/>
          <w:szCs w:val="28"/>
        </w:rPr>
        <w:t xml:space="preserve">ии с моими рекомендациями. Тем не менее, к рекомендациям М. А. Захарова прислушивалась довольно избирательно, подчас игнорируя важные замечания. В итоге у меня сложилось впечатление, что М. А. Захарова имеет </w:t>
      </w:r>
      <w:r w:rsidR="00294DF0">
        <w:rPr>
          <w:sz w:val="28"/>
          <w:szCs w:val="28"/>
        </w:rPr>
        <w:t xml:space="preserve">своеобразное </w:t>
      </w:r>
      <w:r w:rsidR="00CF59E2">
        <w:rPr>
          <w:sz w:val="28"/>
          <w:szCs w:val="28"/>
        </w:rPr>
        <w:t xml:space="preserve">представление о </w:t>
      </w:r>
      <w:r w:rsidR="001B59A0">
        <w:rPr>
          <w:sz w:val="28"/>
          <w:szCs w:val="28"/>
        </w:rPr>
        <w:t xml:space="preserve">том, каковой должна быть бакалаврская работа, и оно не включает элементов </w:t>
      </w:r>
      <w:r w:rsidR="00294DF0">
        <w:rPr>
          <w:sz w:val="28"/>
          <w:szCs w:val="28"/>
        </w:rPr>
        <w:t>собственного</w:t>
      </w:r>
      <w:r w:rsidR="001B59A0">
        <w:rPr>
          <w:sz w:val="28"/>
          <w:szCs w:val="28"/>
        </w:rPr>
        <w:t xml:space="preserve"> исследования</w:t>
      </w:r>
      <w:r w:rsidR="00D44F22">
        <w:rPr>
          <w:sz w:val="28"/>
          <w:szCs w:val="28"/>
        </w:rPr>
        <w:t xml:space="preserve"> и научной новизны</w:t>
      </w:r>
      <w:r w:rsidR="001B59A0">
        <w:rPr>
          <w:sz w:val="28"/>
          <w:szCs w:val="28"/>
        </w:rPr>
        <w:t>.</w:t>
      </w:r>
      <w:r w:rsidR="001B59A0">
        <w:rPr>
          <w:sz w:val="28"/>
          <w:szCs w:val="28"/>
          <w:lang w:val="lt-LT"/>
        </w:rPr>
        <w:t xml:space="preserve"> </w:t>
      </w:r>
    </w:p>
    <w:p w:rsidR="008E209B" w:rsidRDefault="00643A45" w:rsidP="00294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всей видимости, цель </w:t>
      </w:r>
      <w:r w:rsidR="00D44F22">
        <w:rPr>
          <w:sz w:val="28"/>
          <w:szCs w:val="28"/>
        </w:rPr>
        <w:t xml:space="preserve">бакалаврской </w:t>
      </w:r>
      <w:r>
        <w:rPr>
          <w:sz w:val="28"/>
          <w:szCs w:val="28"/>
        </w:rPr>
        <w:t xml:space="preserve">работы в понимании М. А. Захаровой заключается в том, чтобы продемонстрировать частичное знакомство с литературой, а </w:t>
      </w:r>
      <w:r w:rsidR="00294DF0">
        <w:rPr>
          <w:sz w:val="28"/>
          <w:szCs w:val="28"/>
        </w:rPr>
        <w:t>исследуемый</w:t>
      </w:r>
      <w:r>
        <w:rPr>
          <w:sz w:val="28"/>
          <w:szCs w:val="28"/>
        </w:rPr>
        <w:t xml:space="preserve"> материал «подогнать» для </w:t>
      </w:r>
      <w:r w:rsidR="00D44F22">
        <w:rPr>
          <w:sz w:val="28"/>
          <w:szCs w:val="28"/>
        </w:rPr>
        <w:t xml:space="preserve">подтверждения и без того давно известных утверждений довольно общего характера. </w:t>
      </w:r>
      <w:r w:rsidR="00316103">
        <w:rPr>
          <w:sz w:val="28"/>
          <w:szCs w:val="28"/>
        </w:rPr>
        <w:t xml:space="preserve">При этом круг использованной литературы оказывается крайне ограниченным, а ее изложение — </w:t>
      </w:r>
      <w:r w:rsidR="00DC40AF">
        <w:rPr>
          <w:sz w:val="28"/>
          <w:szCs w:val="28"/>
        </w:rPr>
        <w:t>очень</w:t>
      </w:r>
      <w:r w:rsidR="00316103">
        <w:rPr>
          <w:sz w:val="28"/>
          <w:szCs w:val="28"/>
        </w:rPr>
        <w:t xml:space="preserve"> неточным и поверхностным. Иногда кажется, что </w:t>
      </w:r>
      <w:r w:rsidR="00316103">
        <w:rPr>
          <w:sz w:val="28"/>
          <w:szCs w:val="28"/>
        </w:rPr>
        <w:t>М. А. Захарова</w:t>
      </w:r>
      <w:r w:rsidR="00316103">
        <w:rPr>
          <w:sz w:val="28"/>
          <w:szCs w:val="28"/>
        </w:rPr>
        <w:t xml:space="preserve"> воспринимает научную деятельность — </w:t>
      </w:r>
      <w:r w:rsidR="00DC40AF">
        <w:rPr>
          <w:sz w:val="28"/>
          <w:szCs w:val="28"/>
        </w:rPr>
        <w:t>упорный</w:t>
      </w:r>
      <w:r w:rsidR="00316103">
        <w:rPr>
          <w:sz w:val="28"/>
          <w:szCs w:val="28"/>
        </w:rPr>
        <w:t xml:space="preserve"> поиск закономерностей в данных и </w:t>
      </w:r>
      <w:r w:rsidR="00504E45">
        <w:rPr>
          <w:sz w:val="28"/>
          <w:szCs w:val="28"/>
        </w:rPr>
        <w:t xml:space="preserve">критический взгляд на существующие исследования — как удел </w:t>
      </w:r>
      <w:r w:rsidR="001B1B72">
        <w:rPr>
          <w:sz w:val="28"/>
          <w:szCs w:val="28"/>
        </w:rPr>
        <w:t xml:space="preserve">избранных, и сознательно </w:t>
      </w:r>
      <w:r w:rsidR="00DC40AF">
        <w:rPr>
          <w:sz w:val="28"/>
          <w:szCs w:val="28"/>
        </w:rPr>
        <w:t>дистанцируется</w:t>
      </w:r>
      <w:r w:rsidR="001B1B72">
        <w:rPr>
          <w:sz w:val="28"/>
          <w:szCs w:val="28"/>
        </w:rPr>
        <w:t xml:space="preserve"> от нее, возможно, </w:t>
      </w:r>
      <w:r w:rsidR="00DC40AF">
        <w:rPr>
          <w:sz w:val="28"/>
          <w:szCs w:val="28"/>
        </w:rPr>
        <w:t>не чувствуя себя достойной столь высокой миссии</w:t>
      </w:r>
      <w:r w:rsidR="001B1B72">
        <w:rPr>
          <w:sz w:val="28"/>
          <w:szCs w:val="28"/>
        </w:rPr>
        <w:t xml:space="preserve">. </w:t>
      </w:r>
      <w:r w:rsidR="00294DF0">
        <w:rPr>
          <w:sz w:val="28"/>
          <w:szCs w:val="28"/>
        </w:rPr>
        <w:t>К сожалению, это мешает ей выполнить требования, предъявляемые к выпускным квалификационным работам.</w:t>
      </w:r>
    </w:p>
    <w:p w:rsidR="00294DF0" w:rsidRDefault="00294DF0" w:rsidP="00294DF0">
      <w:pPr>
        <w:ind w:firstLine="709"/>
        <w:jc w:val="both"/>
        <w:rPr>
          <w:sz w:val="28"/>
          <w:szCs w:val="28"/>
        </w:rPr>
      </w:pPr>
    </w:p>
    <w:p w:rsidR="00294DF0" w:rsidRDefault="00294DF0" w:rsidP="00294DF0">
      <w:pPr>
        <w:ind w:firstLine="709"/>
        <w:jc w:val="right"/>
        <w:rPr>
          <w:sz w:val="28"/>
          <w:szCs w:val="28"/>
        </w:rPr>
      </w:pPr>
    </w:p>
    <w:p w:rsidR="00294DF0" w:rsidRDefault="00294DF0" w:rsidP="00294DF0">
      <w:pPr>
        <w:ind w:firstLine="709"/>
        <w:jc w:val="right"/>
        <w:rPr>
          <w:sz w:val="28"/>
          <w:szCs w:val="28"/>
          <w:lang w:val="lt-LT"/>
        </w:rPr>
      </w:pPr>
      <w:r>
        <w:rPr>
          <w:sz w:val="28"/>
          <w:szCs w:val="28"/>
        </w:rPr>
        <w:t>А. Д. </w:t>
      </w:r>
      <w:proofErr w:type="spellStart"/>
      <w:r>
        <w:rPr>
          <w:sz w:val="28"/>
          <w:szCs w:val="28"/>
        </w:rPr>
        <w:t>Даугавет</w:t>
      </w:r>
      <w:proofErr w:type="spellEnd"/>
    </w:p>
    <w:p w:rsidR="00294DF0" w:rsidRDefault="00294DF0" w:rsidP="00294DF0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илол.н</w:t>
      </w:r>
      <w:proofErr w:type="spellEnd"/>
      <w:r>
        <w:rPr>
          <w:sz w:val="28"/>
          <w:szCs w:val="28"/>
        </w:rPr>
        <w:t xml:space="preserve">., </w:t>
      </w:r>
    </w:p>
    <w:p w:rsidR="00294DF0" w:rsidRPr="00294DF0" w:rsidRDefault="00294DF0" w:rsidP="00294DF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ст. преп. каф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бщего языкознания</w:t>
      </w:r>
    </w:p>
    <w:p w:rsidR="001B1B72" w:rsidRPr="001B1B72" w:rsidRDefault="001B1B72" w:rsidP="00316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B1B72" w:rsidRPr="001B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35"/>
    <w:rsid w:val="001B1B72"/>
    <w:rsid w:val="001B59A0"/>
    <w:rsid w:val="00294DF0"/>
    <w:rsid w:val="00316103"/>
    <w:rsid w:val="00504E45"/>
    <w:rsid w:val="00643A45"/>
    <w:rsid w:val="007D732B"/>
    <w:rsid w:val="008E209B"/>
    <w:rsid w:val="00A32235"/>
    <w:rsid w:val="00C1199E"/>
    <w:rsid w:val="00CB5FE7"/>
    <w:rsid w:val="00CF59E2"/>
    <w:rsid w:val="00D44F22"/>
    <w:rsid w:val="00D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2B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2B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Daugavet</dc:creator>
  <cp:keywords/>
  <dc:description/>
  <cp:lastModifiedBy>Anna Daugavet</cp:lastModifiedBy>
  <cp:revision>2</cp:revision>
  <dcterms:created xsi:type="dcterms:W3CDTF">2016-06-02T17:41:00Z</dcterms:created>
  <dcterms:modified xsi:type="dcterms:W3CDTF">2016-06-02T19:38:00Z</dcterms:modified>
</cp:coreProperties>
</file>